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Y="1726"/>
        <w:tblOverlap w:val="never"/>
        <w:tblW w:w="10080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3960"/>
      </w:tblGrid>
      <w:tr w:rsidR="000868AA" w:rsidRPr="008519E1" w14:paraId="3C06CEE5" w14:textId="77777777" w:rsidTr="000868AA">
        <w:trPr>
          <w:trHeight w:val="1562"/>
        </w:trPr>
        <w:tc>
          <w:tcPr>
            <w:tcW w:w="4320" w:type="dxa"/>
            <w:shd w:val="clear" w:color="auto" w:fill="auto"/>
          </w:tcPr>
          <w:p w14:paraId="29BF09B7" w14:textId="77777777" w:rsidR="000868AA" w:rsidRPr="00435E6B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  </w:t>
            </w:r>
          </w:p>
          <w:p w14:paraId="20E46EED" w14:textId="77777777" w:rsidR="000868AA" w:rsidRPr="008519E1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8519E1">
              <w:rPr>
                <w:rFonts w:ascii="Times New Roman" w:hAnsi="Times New Roman"/>
                <w:b/>
                <w:lang w:val="kk-KZ"/>
              </w:rPr>
              <w:t>«ҚАЗАҚСТАН РЕСПУБЛИКАСЫНЫҢ</w:t>
            </w:r>
          </w:p>
          <w:p w14:paraId="768036F9" w14:textId="77777777" w:rsidR="000868AA" w:rsidRPr="008519E1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8519E1">
              <w:rPr>
                <w:rFonts w:ascii="Times New Roman" w:hAnsi="Times New Roman"/>
                <w:b/>
                <w:lang w:val="kk-KZ"/>
              </w:rPr>
              <w:t>ҰЛТТЫҚ БАНКІ»</w:t>
            </w:r>
          </w:p>
          <w:p w14:paraId="2FC9F1D8" w14:textId="77777777" w:rsidR="000868AA" w:rsidRPr="008519E1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14:paraId="714FC59B" w14:textId="77777777" w:rsidR="000868AA" w:rsidRPr="008519E1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519E1">
              <w:rPr>
                <w:rFonts w:ascii="Times New Roman" w:hAnsi="Times New Roman"/>
                <w:lang w:val="kk-KZ"/>
              </w:rPr>
              <w:t xml:space="preserve">РЕСПУБЛИКАЛЫҚ </w:t>
            </w:r>
          </w:p>
          <w:p w14:paraId="1C5CB8DB" w14:textId="77777777" w:rsidR="000868AA" w:rsidRPr="008519E1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19E1">
              <w:rPr>
                <w:rFonts w:ascii="Times New Roman" w:hAnsi="Times New Roman"/>
                <w:lang w:val="kk-KZ"/>
              </w:rPr>
              <w:t>МЕМЛЕКЕТТІК</w:t>
            </w:r>
            <w:r w:rsidRPr="008519E1">
              <w:rPr>
                <w:rFonts w:ascii="Times New Roman" w:hAnsi="Times New Roman"/>
              </w:rPr>
              <w:t xml:space="preserve"> </w:t>
            </w:r>
            <w:r w:rsidRPr="008519E1">
              <w:rPr>
                <w:rFonts w:ascii="Times New Roman" w:hAnsi="Times New Roman"/>
                <w:lang w:val="kk-KZ"/>
              </w:rPr>
              <w:t>МЕКЕМЕСІ</w:t>
            </w:r>
          </w:p>
          <w:p w14:paraId="2C2C729D" w14:textId="77777777" w:rsidR="000868AA" w:rsidRPr="008519E1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035CEB2" w14:textId="77777777" w:rsidR="000868AA" w:rsidRPr="008519E1" w:rsidRDefault="000868AA" w:rsidP="000868A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519E1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7CF18C6" wp14:editId="7EF628C9">
                  <wp:extent cx="965200" cy="10261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</w:tcPr>
          <w:p w14:paraId="6B475E73" w14:textId="77777777" w:rsidR="000868AA" w:rsidRPr="008519E1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BFF4F2D" w14:textId="77777777" w:rsidR="000868AA" w:rsidRPr="008519E1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E1">
              <w:rPr>
                <w:rFonts w:ascii="Times New Roman" w:hAnsi="Times New Roman"/>
              </w:rPr>
              <w:t xml:space="preserve">РЕСПУБЛИКАНСКОЕ </w:t>
            </w:r>
          </w:p>
          <w:p w14:paraId="7C8D2C50" w14:textId="77777777" w:rsidR="000868AA" w:rsidRPr="008519E1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E1">
              <w:rPr>
                <w:rFonts w:ascii="Times New Roman" w:hAnsi="Times New Roman"/>
              </w:rPr>
              <w:t>ГОСУДАР</w:t>
            </w:r>
            <w:r w:rsidRPr="008519E1">
              <w:rPr>
                <w:rFonts w:ascii="Times New Roman" w:hAnsi="Times New Roman"/>
                <w:lang w:val="kk-KZ"/>
              </w:rPr>
              <w:t>С</w:t>
            </w:r>
            <w:r w:rsidRPr="008519E1">
              <w:rPr>
                <w:rFonts w:ascii="Times New Roman" w:hAnsi="Times New Roman"/>
              </w:rPr>
              <w:t>ТВЕННОЕ УЧРЕЖДЕНИЕ</w:t>
            </w:r>
          </w:p>
          <w:p w14:paraId="4EE9F764" w14:textId="77777777" w:rsidR="000868AA" w:rsidRPr="008519E1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C49AC3" w14:textId="77777777" w:rsidR="000868AA" w:rsidRPr="008519E1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19E1">
              <w:rPr>
                <w:rFonts w:ascii="Times New Roman" w:hAnsi="Times New Roman"/>
                <w:b/>
              </w:rPr>
              <w:t>«НАЦИОНАЛЬНЫЙ БАНК</w:t>
            </w:r>
          </w:p>
          <w:p w14:paraId="1171DFBE" w14:textId="77777777" w:rsidR="000868AA" w:rsidRPr="008519E1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19E1">
              <w:rPr>
                <w:rFonts w:ascii="Times New Roman" w:hAnsi="Times New Roman"/>
                <w:b/>
              </w:rPr>
              <w:t>РЕСПУБЛИКИ КАЗАХСТАН»</w:t>
            </w:r>
          </w:p>
          <w:p w14:paraId="58A138A4" w14:textId="77777777" w:rsidR="000868AA" w:rsidRPr="008519E1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68AA" w:rsidRPr="008519E1" w14:paraId="0E5461FD" w14:textId="77777777" w:rsidTr="000868AA">
        <w:trPr>
          <w:trHeight w:val="454"/>
        </w:trPr>
        <w:tc>
          <w:tcPr>
            <w:tcW w:w="4320" w:type="dxa"/>
            <w:shd w:val="clear" w:color="auto" w:fill="auto"/>
          </w:tcPr>
          <w:p w14:paraId="6C3C0B25" w14:textId="77777777" w:rsidR="000868AA" w:rsidRPr="008519E1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519E1">
              <w:rPr>
                <w:rFonts w:ascii="Times New Roman" w:hAnsi="Times New Roman"/>
                <w:b/>
                <w:sz w:val="24"/>
                <w:szCs w:val="24"/>
              </w:rPr>
              <w:t>БА</w:t>
            </w:r>
            <w:r w:rsidRPr="008519E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СҚАРМАСЫНЫҢ</w:t>
            </w:r>
          </w:p>
          <w:p w14:paraId="5684701E" w14:textId="77777777" w:rsidR="000868AA" w:rsidRPr="008519E1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519E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ҚАУЛЫСЫ</w:t>
            </w:r>
          </w:p>
        </w:tc>
        <w:tc>
          <w:tcPr>
            <w:tcW w:w="1800" w:type="dxa"/>
            <w:shd w:val="clear" w:color="auto" w:fill="auto"/>
          </w:tcPr>
          <w:p w14:paraId="31CE1B79" w14:textId="77777777" w:rsidR="000868AA" w:rsidRPr="008519E1" w:rsidRDefault="000868AA" w:rsidP="000868AA">
            <w:pPr>
              <w:spacing w:after="0" w:line="240" w:lineRule="auto"/>
              <w:ind w:left="15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960" w:type="dxa"/>
            <w:shd w:val="clear" w:color="auto" w:fill="auto"/>
          </w:tcPr>
          <w:p w14:paraId="4B00AC00" w14:textId="77777777" w:rsidR="000868AA" w:rsidRPr="008519E1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519E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ПОСТАНОВЛЕНИЕ </w:t>
            </w:r>
          </w:p>
          <w:p w14:paraId="73D35AEE" w14:textId="77777777" w:rsidR="000868AA" w:rsidRPr="008519E1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9E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ПРАВЛЕНИЯ</w:t>
            </w:r>
          </w:p>
        </w:tc>
      </w:tr>
      <w:tr w:rsidR="000868AA" w:rsidRPr="008519E1" w14:paraId="66459E19" w14:textId="77777777" w:rsidTr="000868AA">
        <w:trPr>
          <w:trHeight w:val="964"/>
        </w:trPr>
        <w:tc>
          <w:tcPr>
            <w:tcW w:w="4320" w:type="dxa"/>
            <w:shd w:val="clear" w:color="auto" w:fill="auto"/>
          </w:tcPr>
          <w:p w14:paraId="563FCE65" w14:textId="77777777" w:rsidR="000868AA" w:rsidRPr="008519E1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DDEE54" w14:textId="77777777" w:rsidR="000868AA" w:rsidRPr="008519E1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1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9E1">
              <w:rPr>
                <w:rFonts w:ascii="Times New Roman" w:hAnsi="Times New Roman"/>
                <w:sz w:val="24"/>
                <w:szCs w:val="24"/>
                <w:lang w:val="kk-KZ"/>
              </w:rPr>
              <w:t>27</w:t>
            </w:r>
            <w:r w:rsidRPr="00851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9E1">
              <w:rPr>
                <w:rFonts w:ascii="Times New Roman" w:hAnsi="Times New Roman"/>
                <w:sz w:val="24"/>
                <w:szCs w:val="24"/>
                <w:lang w:val="kk-KZ"/>
              </w:rPr>
              <w:t>сентября</w:t>
            </w:r>
            <w:r w:rsidRPr="008519E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8519E1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Pr="008519E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250CED1A" w14:textId="77777777" w:rsidR="000868AA" w:rsidRPr="008519E1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F0B716" w14:textId="77777777" w:rsidR="000868AA" w:rsidRPr="008519E1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E1">
              <w:rPr>
                <w:rFonts w:ascii="Times New Roman" w:hAnsi="Times New Roman"/>
                <w:sz w:val="24"/>
                <w:szCs w:val="24"/>
              </w:rPr>
              <w:t>Алматы қаласы</w:t>
            </w:r>
          </w:p>
        </w:tc>
        <w:tc>
          <w:tcPr>
            <w:tcW w:w="1800" w:type="dxa"/>
            <w:shd w:val="clear" w:color="auto" w:fill="auto"/>
          </w:tcPr>
          <w:p w14:paraId="5CACD37B" w14:textId="77777777" w:rsidR="000868AA" w:rsidRPr="008519E1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14:paraId="6D3A05B3" w14:textId="77777777" w:rsidR="000868AA" w:rsidRPr="008519E1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F99312" w14:textId="77777777" w:rsidR="000868AA" w:rsidRPr="008519E1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19E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519E1">
              <w:rPr>
                <w:rFonts w:ascii="Times New Roman" w:hAnsi="Times New Roman"/>
                <w:sz w:val="24"/>
                <w:szCs w:val="24"/>
                <w:lang w:val="kk-KZ"/>
              </w:rPr>
              <w:t>227</w:t>
            </w:r>
          </w:p>
          <w:p w14:paraId="328BFADF" w14:textId="77777777" w:rsidR="000868AA" w:rsidRPr="008519E1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2414FA" w14:textId="77777777" w:rsidR="000868AA" w:rsidRPr="008519E1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E1">
              <w:rPr>
                <w:rFonts w:ascii="Times New Roman" w:hAnsi="Times New Roman"/>
                <w:sz w:val="24"/>
                <w:szCs w:val="24"/>
              </w:rPr>
              <w:t>город Алматы</w:t>
            </w:r>
          </w:p>
        </w:tc>
      </w:tr>
    </w:tbl>
    <w:p w14:paraId="1EBEB3E1" w14:textId="01B4AB4F" w:rsidR="00F2458A" w:rsidRPr="000868AA" w:rsidRDefault="000868AA" w:rsidP="00086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AA">
        <w:rPr>
          <w:rFonts w:ascii="Times New Roman" w:hAnsi="Times New Roman" w:cs="Times New Roman"/>
          <w:i/>
          <w:color w:val="000000"/>
        </w:rPr>
        <w:t xml:space="preserve">Зарегистрировано в Министерстве Юстиции РК </w:t>
      </w:r>
      <w:r w:rsidRPr="000868AA">
        <w:rPr>
          <w:rFonts w:ascii="Times New Roman" w:hAnsi="Times New Roman" w:cs="Times New Roman"/>
          <w:i/>
          <w:color w:val="000000"/>
          <w:lang w:val="kk-KZ"/>
        </w:rPr>
        <w:t xml:space="preserve">5 ноября </w:t>
      </w:r>
      <w:r w:rsidRPr="000868AA">
        <w:rPr>
          <w:rFonts w:ascii="Times New Roman" w:hAnsi="Times New Roman" w:cs="Times New Roman"/>
          <w:i/>
          <w:color w:val="000000"/>
        </w:rPr>
        <w:t xml:space="preserve">2018 года под № </w:t>
      </w:r>
      <w:r w:rsidRPr="000868AA">
        <w:rPr>
          <w:rFonts w:ascii="Times New Roman" w:hAnsi="Times New Roman" w:cs="Times New Roman"/>
          <w:i/>
          <w:color w:val="000000"/>
          <w:lang w:val="kk-KZ"/>
        </w:rPr>
        <w:t>17691</w:t>
      </w:r>
    </w:p>
    <w:p w14:paraId="150788B2" w14:textId="77777777" w:rsidR="00F2458A" w:rsidRDefault="00F2458A" w:rsidP="00F24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7A473" w14:textId="77777777" w:rsidR="000868AA" w:rsidRDefault="000868AA" w:rsidP="00F24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CAC51" w14:textId="77777777" w:rsidR="000868AA" w:rsidRDefault="000868AA" w:rsidP="00F24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17C722" w14:textId="77777777" w:rsidR="00312129" w:rsidRPr="008519E1" w:rsidRDefault="00F2458A" w:rsidP="0018119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19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Правил </w:t>
      </w:r>
    </w:p>
    <w:p w14:paraId="289205FD" w14:textId="02D03ED2" w:rsidR="00312129" w:rsidRPr="008519E1" w:rsidRDefault="00F2458A" w:rsidP="0018119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19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312129" w:rsidRPr="008519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6579B" w:rsidRPr="008519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</w:t>
      </w:r>
      <w:r w:rsidR="00A935A2" w:rsidRPr="008519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айм</w:t>
      </w:r>
      <w:r w:rsidRPr="008519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ах </w:t>
      </w:r>
      <w:r w:rsidR="00477A71" w:rsidRPr="008519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последней </w:t>
      </w:r>
      <w:r w:rsidRPr="008519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инстанции,</w:t>
      </w:r>
      <w:r w:rsidR="00312129" w:rsidRPr="008519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519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предоставляемых </w:t>
      </w:r>
    </w:p>
    <w:p w14:paraId="1939114D" w14:textId="04FC7B6D" w:rsidR="00F2458A" w:rsidRPr="008519E1" w:rsidRDefault="00F2458A" w:rsidP="0018119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19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Национальным</w:t>
      </w:r>
      <w:r w:rsidR="00312129" w:rsidRPr="008519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935A2" w:rsidRPr="008519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Банк</w:t>
      </w:r>
      <w:r w:rsidRPr="008519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ом Республики Казахстан</w:t>
      </w:r>
    </w:p>
    <w:p w14:paraId="3D597DDB" w14:textId="77777777" w:rsidR="00F2458A" w:rsidRPr="000868AA" w:rsidRDefault="00F2458A" w:rsidP="009B1EF2">
      <w:pPr>
        <w:widowControl w:val="0"/>
        <w:suppressAutoHyphens/>
        <w:spacing w:after="0" w:line="240" w:lineRule="auto"/>
        <w:ind w:right="12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3E0DF5" w14:textId="77777777" w:rsidR="00E92785" w:rsidRPr="008519E1" w:rsidRDefault="00E92785" w:rsidP="009B1EF2">
      <w:pPr>
        <w:widowControl w:val="0"/>
        <w:suppressAutoHyphens/>
        <w:spacing w:after="0" w:line="240" w:lineRule="auto"/>
        <w:ind w:right="12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0AA29D9" w14:textId="0DFD6998" w:rsidR="00F2458A" w:rsidRPr="008519E1" w:rsidRDefault="00F2458A" w:rsidP="009B1E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Республики Казахстан от 30 марта 1995 года «О Национальном </w:t>
      </w:r>
      <w:r w:rsidR="00A935A2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Республики Казахстан» в целях </w:t>
      </w:r>
      <w:r w:rsidR="00E92785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порядка предоставления Национальным </w:t>
      </w:r>
      <w:r w:rsidR="007F49D2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92785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анком Республики Казахстан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79B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935A2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последней инстанции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Правление Национального </w:t>
      </w:r>
      <w:r w:rsidR="00A935A2" w:rsidRPr="008519E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Банк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Республики Казахстан </w:t>
      </w:r>
      <w:r w:rsidRPr="008519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ПОСТАНОВЛЯЕТ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B144C5D" w14:textId="74726E10" w:rsidR="00F2458A" w:rsidRPr="008519E1" w:rsidRDefault="00F2458A" w:rsidP="009B1EF2">
      <w:pPr>
        <w:pStyle w:val="a3"/>
        <w:widowControl w:val="0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прилагаемые Правила о </w:t>
      </w:r>
      <w:r w:rsidR="00043388" w:rsidRPr="008519E1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A935A2" w:rsidRPr="008519E1">
        <w:rPr>
          <w:rFonts w:ascii="Times New Roman" w:eastAsia="Times New Roman" w:hAnsi="Times New Roman" w:cs="Times New Roman"/>
          <w:sz w:val="28"/>
          <w:szCs w:val="28"/>
          <w:lang w:eastAsia="ar-SA"/>
        </w:rPr>
        <w:t>айм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ах последней инстанции, предоставляемых Национальным </w:t>
      </w:r>
      <w:r w:rsidR="00A935A2" w:rsidRPr="008519E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Банк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ar-SA"/>
        </w:rPr>
        <w:t>ом Республики Казахстан.</w:t>
      </w:r>
    </w:p>
    <w:p w14:paraId="34C26028" w14:textId="77777777" w:rsidR="00F2458A" w:rsidRPr="008519E1" w:rsidRDefault="00F2458A" w:rsidP="009B1EF2">
      <w:pPr>
        <w:pStyle w:val="a3"/>
        <w:widowControl w:val="0"/>
        <w:numPr>
          <w:ilvl w:val="0"/>
          <w:numId w:val="3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Департаменту финансовой </w:t>
      </w:r>
      <w:r w:rsidR="00B64A40" w:rsidRPr="008519E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стабильности (Хакимжанов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С.Т.) в установленном законодательством </w:t>
      </w:r>
      <w:r w:rsidR="000367BA" w:rsidRPr="008519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Республики Казахстан 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порядке обеспечить: </w:t>
      </w:r>
    </w:p>
    <w:p w14:paraId="1FEFA63D" w14:textId="3A122ADC" w:rsidR="00E50F24" w:rsidRPr="008519E1" w:rsidRDefault="00F2458A" w:rsidP="009B1EF2">
      <w:pPr>
        <w:pStyle w:val="a3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</w:t>
      </w:r>
      <w:r w:rsidR="00E50F24" w:rsidRPr="008519E1">
        <w:rPr>
          <w:rFonts w:ascii="Times New Roman" w:hAnsi="Times New Roman" w:cs="Times New Roman"/>
          <w:sz w:val="28"/>
          <w:szCs w:val="28"/>
        </w:rPr>
        <w:t>;</w:t>
      </w:r>
    </w:p>
    <w:p w14:paraId="47C9457B" w14:textId="055CDB46" w:rsidR="00F2458A" w:rsidRPr="008519E1" w:rsidRDefault="00E50F24" w:rsidP="009B1EF2">
      <w:pPr>
        <w:pStyle w:val="a3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в</w:t>
      </w:r>
      <w:r w:rsidR="00D8171A"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для официального опубликования и включения в Эталонный контрольный банк нормативных правовых актов Республики Казахстан;</w:t>
      </w:r>
    </w:p>
    <w:p w14:paraId="175EF997" w14:textId="77777777" w:rsidR="00632221" w:rsidRPr="008519E1" w:rsidRDefault="00F2458A" w:rsidP="009B1EF2">
      <w:pPr>
        <w:pStyle w:val="a3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размещение настоящего постановления на официальном</w:t>
      </w:r>
      <w:r w:rsidRPr="008519E1">
        <w:rPr>
          <w:rFonts w:ascii="Times New Roman" w:hAnsi="Times New Roman" w:cs="Times New Roman"/>
          <w:sz w:val="28"/>
          <w:szCs w:val="28"/>
        </w:rPr>
        <w:br/>
        <w:t xml:space="preserve">интернет-ресурсе Национального </w:t>
      </w:r>
      <w:r w:rsidR="00A935A2" w:rsidRPr="008519E1">
        <w:rPr>
          <w:rFonts w:ascii="Times New Roman" w:hAnsi="Times New Roman" w:cs="Times New Roman"/>
          <w:sz w:val="28"/>
          <w:szCs w:val="28"/>
        </w:rPr>
        <w:t>Банк</w:t>
      </w:r>
      <w:r w:rsidRPr="008519E1">
        <w:rPr>
          <w:rFonts w:ascii="Times New Roman" w:hAnsi="Times New Roman" w:cs="Times New Roman"/>
          <w:sz w:val="28"/>
          <w:szCs w:val="28"/>
        </w:rPr>
        <w:t>а Республики Казахстан после его официального опубликования;</w:t>
      </w:r>
    </w:p>
    <w:p w14:paraId="0A0F3C64" w14:textId="4E5434A0" w:rsidR="00F81947" w:rsidRPr="008519E1" w:rsidRDefault="00F81947" w:rsidP="009B1EF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</w:t>
      </w:r>
      <w:r w:rsidR="0058510B" w:rsidRPr="008519E1">
        <w:rPr>
          <w:rFonts w:ascii="Times New Roman" w:hAnsi="Times New Roman" w:cs="Times New Roman"/>
          <w:sz w:val="28"/>
          <w:szCs w:val="28"/>
        </w:rPr>
        <w:t xml:space="preserve"> и</w:t>
      </w:r>
      <w:r w:rsidRPr="008519E1">
        <w:rPr>
          <w:rFonts w:ascii="Times New Roman" w:hAnsi="Times New Roman" w:cs="Times New Roman"/>
          <w:sz w:val="28"/>
          <w:szCs w:val="28"/>
        </w:rPr>
        <w:t xml:space="preserve"> 3) </w:t>
      </w:r>
      <w:r w:rsidRPr="008519E1">
        <w:rPr>
          <w:rFonts w:ascii="Times New Roman" w:hAnsi="Times New Roman" w:cs="Times New Roman"/>
          <w:sz w:val="28"/>
          <w:szCs w:val="28"/>
        </w:rPr>
        <w:lastRenderedPageBreak/>
        <w:t>настоящего пункта и пунктом 3 настоящего постановления.</w:t>
      </w:r>
    </w:p>
    <w:p w14:paraId="058C75F7" w14:textId="105DECFA" w:rsidR="00F81947" w:rsidRPr="008519E1" w:rsidRDefault="00F81947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3. Управлению по защите прав потребителей финансовых услуг </w:t>
      </w:r>
      <w:r w:rsidR="003E1F39" w:rsidRPr="008519E1">
        <w:rPr>
          <w:rFonts w:ascii="Times New Roman" w:eastAsia="Batang" w:hAnsi="Times New Roman" w:cs="Times New Roman"/>
          <w:sz w:val="28"/>
          <w:szCs w:val="28"/>
          <w:lang w:eastAsia="ru-RU"/>
        </w:rPr>
        <w:br/>
      </w:r>
      <w:r w:rsidRPr="008519E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</w:t>
      </w:r>
      <w:r w:rsidR="003E1F39" w:rsidRPr="008519E1">
        <w:rPr>
          <w:rFonts w:ascii="Times New Roman" w:eastAsia="Batang" w:hAnsi="Times New Roman" w:cs="Times New Roman"/>
          <w:sz w:val="28"/>
          <w:szCs w:val="28"/>
          <w:lang w:eastAsia="ru-RU"/>
        </w:rPr>
        <w:br/>
      </w:r>
      <w:r w:rsidRPr="008519E1">
        <w:rPr>
          <w:rFonts w:ascii="Times New Roman" w:eastAsia="Batang" w:hAnsi="Times New Roman" w:cs="Times New Roman"/>
          <w:sz w:val="28"/>
          <w:szCs w:val="28"/>
          <w:lang w:eastAsia="ru-RU"/>
        </w:rPr>
        <w:t>в периодические печатные издания.</w:t>
      </w:r>
    </w:p>
    <w:p w14:paraId="78962998" w14:textId="77777777" w:rsidR="00F81947" w:rsidRPr="008519E1" w:rsidRDefault="00F81947" w:rsidP="009B1EF2">
      <w:pPr>
        <w:pStyle w:val="a3"/>
        <w:widowControl w:val="0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p w14:paraId="33C69425" w14:textId="2CD0A227" w:rsidR="00F81947" w:rsidRPr="008519E1" w:rsidRDefault="00F81947" w:rsidP="009B1EF2">
      <w:pPr>
        <w:pStyle w:val="a3"/>
        <w:widowControl w:val="0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ar-SA"/>
        </w:rPr>
        <w:t>5. Настоящее постановление вводится в действие с 1 января 2019 года</w:t>
      </w:r>
      <w:r w:rsidR="000736BC" w:rsidRPr="008519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подлежит официальному опубликованию</w:t>
      </w:r>
      <w:r w:rsidR="00B6212B" w:rsidRPr="008519E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642E26E1" w14:textId="77777777" w:rsidR="0058510B" w:rsidRPr="008519E1" w:rsidRDefault="0058510B" w:rsidP="009B1EF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9684F7" w14:textId="77777777" w:rsidR="003E1F39" w:rsidRPr="008519E1" w:rsidRDefault="003E1F39" w:rsidP="009B1EF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1"/>
        <w:tblW w:w="9889" w:type="dxa"/>
        <w:tblLook w:val="04A0" w:firstRow="1" w:lastRow="0" w:firstColumn="1" w:lastColumn="0" w:noHBand="0" w:noVBand="1"/>
      </w:tblPr>
      <w:tblGrid>
        <w:gridCol w:w="6993"/>
        <w:gridCol w:w="2896"/>
      </w:tblGrid>
      <w:tr w:rsidR="00F81947" w:rsidRPr="008519E1" w14:paraId="65AF8B55" w14:textId="77777777" w:rsidTr="00A24BC9">
        <w:tc>
          <w:tcPr>
            <w:tcW w:w="6993" w:type="dxa"/>
            <w:shd w:val="clear" w:color="auto" w:fill="auto"/>
          </w:tcPr>
          <w:p w14:paraId="7E77E1E6" w14:textId="77777777" w:rsidR="00F81947" w:rsidRPr="008519E1" w:rsidRDefault="00F81947" w:rsidP="009B1EF2">
            <w:pPr>
              <w:widowControl w:val="0"/>
              <w:spacing w:after="0" w:line="240" w:lineRule="auto"/>
              <w:ind w:right="1674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9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</w:t>
            </w:r>
          </w:p>
          <w:p w14:paraId="58224384" w14:textId="77777777" w:rsidR="00F81947" w:rsidRPr="008519E1" w:rsidRDefault="003E1F39" w:rsidP="009B1EF2">
            <w:pPr>
              <w:widowControl w:val="0"/>
              <w:spacing w:after="0" w:line="240" w:lineRule="auto"/>
              <w:ind w:right="16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9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F81947" w:rsidRPr="008519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Национального Банка</w:t>
            </w:r>
          </w:p>
        </w:tc>
        <w:tc>
          <w:tcPr>
            <w:tcW w:w="2896" w:type="dxa"/>
            <w:shd w:val="clear" w:color="auto" w:fill="auto"/>
          </w:tcPr>
          <w:p w14:paraId="35850EAC" w14:textId="77777777" w:rsidR="00F81947" w:rsidRPr="008519E1" w:rsidRDefault="00F81947" w:rsidP="009B1EF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C90AFA8" w14:textId="77777777" w:rsidR="00F81947" w:rsidRPr="008519E1" w:rsidRDefault="00F81947" w:rsidP="009B1EF2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9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Д. Акишев</w:t>
            </w:r>
          </w:p>
        </w:tc>
      </w:tr>
    </w:tbl>
    <w:p w14:paraId="7E07CD62" w14:textId="77777777" w:rsidR="00D2137B" w:rsidRPr="008519E1" w:rsidRDefault="00D2137B" w:rsidP="009B1EF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9BA257" w14:textId="77777777" w:rsidR="00D2137B" w:rsidRPr="008519E1" w:rsidRDefault="00D2137B" w:rsidP="009B1EF2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19E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D75DB8F" w14:textId="77777777" w:rsidR="008B34BD" w:rsidRPr="008519E1" w:rsidRDefault="008B34BD" w:rsidP="009B1EF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6D74E087" w14:textId="77777777" w:rsidR="008B34BD" w:rsidRPr="008519E1" w:rsidRDefault="008B34BD" w:rsidP="009B1EF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постановлением Правления</w:t>
      </w:r>
    </w:p>
    <w:p w14:paraId="37D6843E" w14:textId="77777777" w:rsidR="008B34BD" w:rsidRPr="008519E1" w:rsidRDefault="008B34BD" w:rsidP="009B1EF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 xml:space="preserve">Национального Банка </w:t>
      </w:r>
    </w:p>
    <w:p w14:paraId="3B9C1943" w14:textId="77777777" w:rsidR="008B34BD" w:rsidRPr="008519E1" w:rsidRDefault="008B34BD" w:rsidP="009B1EF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14:paraId="6E81F7E7" w14:textId="0F85F665" w:rsidR="008B34BD" w:rsidRPr="008519E1" w:rsidRDefault="008B34BD" w:rsidP="009B1EF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 xml:space="preserve">от </w:t>
      </w:r>
      <w:r w:rsidR="00376241" w:rsidRPr="008519E1">
        <w:rPr>
          <w:rFonts w:ascii="Times New Roman" w:hAnsi="Times New Roman" w:cs="Times New Roman"/>
          <w:sz w:val="28"/>
          <w:szCs w:val="28"/>
        </w:rPr>
        <w:t xml:space="preserve">27 сентября </w:t>
      </w:r>
      <w:r w:rsidRPr="008519E1">
        <w:rPr>
          <w:rFonts w:ascii="Times New Roman" w:hAnsi="Times New Roman" w:cs="Times New Roman"/>
          <w:sz w:val="28"/>
          <w:szCs w:val="28"/>
        </w:rPr>
        <w:t xml:space="preserve">2018 года № </w:t>
      </w:r>
      <w:r w:rsidR="00376241" w:rsidRPr="008519E1">
        <w:rPr>
          <w:rFonts w:ascii="Times New Roman" w:hAnsi="Times New Roman" w:cs="Times New Roman"/>
          <w:sz w:val="28"/>
          <w:szCs w:val="28"/>
        </w:rPr>
        <w:t>227</w:t>
      </w:r>
    </w:p>
    <w:p w14:paraId="0B104D96" w14:textId="77777777" w:rsidR="008B34BD" w:rsidRPr="008519E1" w:rsidRDefault="008B34BD" w:rsidP="009B1EF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7D1FEE" w14:textId="77777777" w:rsidR="008B34BD" w:rsidRPr="008519E1" w:rsidRDefault="008B34BD" w:rsidP="009B1EF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3E95EC" w14:textId="77777777" w:rsidR="008B34BD" w:rsidRPr="008519E1" w:rsidRDefault="008B34BD" w:rsidP="001811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E1">
        <w:rPr>
          <w:rFonts w:ascii="Times New Roman" w:hAnsi="Times New Roman" w:cs="Times New Roman"/>
          <w:b/>
          <w:sz w:val="28"/>
          <w:szCs w:val="28"/>
        </w:rPr>
        <w:t>Правила</w:t>
      </w:r>
    </w:p>
    <w:p w14:paraId="2E0A5BDF" w14:textId="77777777" w:rsidR="008B34BD" w:rsidRPr="008519E1" w:rsidRDefault="008B34BD" w:rsidP="001811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E1">
        <w:rPr>
          <w:rFonts w:ascii="Times New Roman" w:hAnsi="Times New Roman" w:cs="Times New Roman"/>
          <w:b/>
          <w:sz w:val="28"/>
          <w:szCs w:val="28"/>
        </w:rPr>
        <w:t>о займах последней инстанции, предоставляемых</w:t>
      </w:r>
    </w:p>
    <w:p w14:paraId="5E734B62" w14:textId="77777777" w:rsidR="008B34BD" w:rsidRPr="008519E1" w:rsidRDefault="008B34BD" w:rsidP="001811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E1">
        <w:rPr>
          <w:rFonts w:ascii="Times New Roman" w:hAnsi="Times New Roman" w:cs="Times New Roman"/>
          <w:b/>
          <w:sz w:val="28"/>
          <w:szCs w:val="28"/>
        </w:rPr>
        <w:t>Национальным Банком Республики Казахстан</w:t>
      </w:r>
    </w:p>
    <w:p w14:paraId="081FD27C" w14:textId="77777777" w:rsidR="008B34BD" w:rsidRPr="008519E1" w:rsidRDefault="008B34BD" w:rsidP="001811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DA9765" w14:textId="77777777" w:rsidR="008B34BD" w:rsidRPr="008519E1" w:rsidRDefault="008B34BD" w:rsidP="001811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EEC7F2" w14:textId="77777777" w:rsidR="008B34BD" w:rsidRPr="008519E1" w:rsidRDefault="008B34BD" w:rsidP="00181197">
      <w:pPr>
        <w:pStyle w:val="1"/>
        <w:widowControl w:val="0"/>
        <w:numPr>
          <w:ilvl w:val="0"/>
          <w:numId w:val="0"/>
        </w:numPr>
        <w:spacing w:before="0" w:after="0"/>
      </w:pPr>
      <w:r w:rsidRPr="008519E1">
        <w:t>Глава 1. Общие положения</w:t>
      </w:r>
    </w:p>
    <w:p w14:paraId="0E7968FB" w14:textId="77777777" w:rsidR="008B34BD" w:rsidRPr="008519E1" w:rsidRDefault="008B34BD" w:rsidP="009B1EF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2BD2565" w14:textId="70E5F3C7" w:rsidR="008B34BD" w:rsidRPr="008519E1" w:rsidRDefault="008B34BD" w:rsidP="009B1E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 xml:space="preserve">1. Настоящие Правила о займах последней инстанции, предоставляемых Национальным Банком Республики Казахстан, (далее – Правила) разработаны в соответствии с Законом Республики Казахстан от 30 марта 1995 года </w:t>
      </w:r>
      <w:r w:rsidRPr="008519E1">
        <w:rPr>
          <w:rFonts w:ascii="Times New Roman" w:hAnsi="Times New Roman" w:cs="Times New Roman"/>
          <w:sz w:val="28"/>
          <w:szCs w:val="28"/>
        </w:rPr>
        <w:br/>
        <w:t xml:space="preserve">«О Национальном Банке Республики Казахстан» (далее – Закон </w:t>
      </w:r>
      <w:r w:rsidRPr="008519E1">
        <w:rPr>
          <w:rFonts w:ascii="Times New Roman" w:hAnsi="Times New Roman" w:cs="Times New Roman"/>
          <w:sz w:val="28"/>
          <w:szCs w:val="28"/>
        </w:rPr>
        <w:br/>
        <w:t xml:space="preserve">о Национальном Банке) и определяют порядок предоставления Национальным Банком Республики Казахстан (далее – Национальный Банк) займов последней инстанции (далее – заем, займы) банкам второго уровня (далее – банк) и организациям, отнесенным к числу системообразующих инфраструктурных финансовых организаций в соответствии с постановлением Правления Национального Банка Республики Казахстан от 24 декабря 2014 года </w:t>
      </w:r>
      <w:r w:rsidRPr="008519E1">
        <w:rPr>
          <w:rFonts w:ascii="Times New Roman" w:hAnsi="Times New Roman" w:cs="Times New Roman"/>
          <w:sz w:val="28"/>
          <w:szCs w:val="28"/>
        </w:rPr>
        <w:br/>
        <w:t xml:space="preserve">№ 257 «Об утверждении Правил отнесения финансовых организаций к числу системообразующих», зарегистрированным в Реестре государственной регистрации нормативных правовых актов под № 10210 </w:t>
      </w:r>
      <w:r w:rsidRPr="008519E1">
        <w:rPr>
          <w:rFonts w:ascii="Times New Roman" w:hAnsi="Times New Roman" w:cs="Times New Roman"/>
          <w:sz w:val="28"/>
          <w:szCs w:val="28"/>
        </w:rPr>
        <w:br/>
        <w:t>(далее – системообразующие инфраструктурные финансовые организации).</w:t>
      </w:r>
    </w:p>
    <w:p w14:paraId="0D508716" w14:textId="7FE2737E" w:rsidR="008B34BD" w:rsidRPr="008519E1" w:rsidRDefault="008B34BD" w:rsidP="009B1EF2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 xml:space="preserve">В Правилах используются понятия, предусмотренные </w:t>
      </w:r>
      <w:hyperlink r:id="rId9" w:history="1">
        <w:r w:rsidRPr="008519E1">
          <w:rPr>
            <w:rFonts w:ascii="Times New Roman" w:hAnsi="Times New Roman" w:cs="Times New Roman"/>
            <w:sz w:val="28"/>
            <w:szCs w:val="28"/>
          </w:rPr>
          <w:t>Гражданским кодексом</w:t>
        </w:r>
      </w:hyperlink>
      <w:r w:rsidRPr="008519E1">
        <w:rPr>
          <w:rFonts w:ascii="Times New Roman" w:hAnsi="Times New Roman" w:cs="Times New Roman"/>
          <w:sz w:val="28"/>
          <w:szCs w:val="28"/>
        </w:rPr>
        <w:t xml:space="preserve"> Республики Казахстан (Общая часть) от 27 декабря 1994 года, Законом о Национальном Банке, законами Республики Казахстан от 31 августа 1995 года «О банках и банковской деятельности в Республике Казахстан» (далее – Закон о банках и банковской деятельности), </w:t>
      </w:r>
      <w:r w:rsidR="004743A8" w:rsidRPr="008519E1">
        <w:rPr>
          <w:rFonts w:ascii="Times New Roman" w:hAnsi="Times New Roman" w:cs="Times New Roman"/>
          <w:sz w:val="28"/>
          <w:szCs w:val="28"/>
        </w:rPr>
        <w:t>от 2 июля 2003 года</w:t>
      </w:r>
      <w:r w:rsidR="00D426EF" w:rsidRPr="008519E1">
        <w:rPr>
          <w:rFonts w:ascii="Times New Roman" w:hAnsi="Times New Roman" w:cs="Times New Roman"/>
          <w:sz w:val="28"/>
          <w:szCs w:val="28"/>
        </w:rPr>
        <w:t xml:space="preserve"> </w:t>
      </w:r>
      <w:r w:rsidR="00D426EF" w:rsidRPr="008519E1">
        <w:rPr>
          <w:rFonts w:ascii="Times New Roman" w:hAnsi="Times New Roman" w:cs="Times New Roman"/>
          <w:sz w:val="28"/>
          <w:szCs w:val="28"/>
        </w:rPr>
        <w:br/>
      </w:r>
      <w:r w:rsidR="004743A8" w:rsidRPr="008519E1">
        <w:rPr>
          <w:rFonts w:ascii="Times New Roman" w:hAnsi="Times New Roman" w:cs="Times New Roman"/>
          <w:sz w:val="28"/>
          <w:szCs w:val="28"/>
        </w:rPr>
        <w:t xml:space="preserve">«О рынке ценных бумаг», от 14 января 2016 года «О драгоценных металлах и драгоценных камнях» и </w:t>
      </w:r>
      <w:r w:rsidRPr="008519E1">
        <w:rPr>
          <w:rFonts w:ascii="Times New Roman" w:hAnsi="Times New Roman" w:cs="Times New Roman"/>
          <w:sz w:val="28"/>
          <w:szCs w:val="28"/>
        </w:rPr>
        <w:t>от 10 января 2018 года «Об оценочной деятельности в Республике Казахстан» (далее – З</w:t>
      </w:r>
      <w:r w:rsidR="004743A8" w:rsidRPr="008519E1">
        <w:rPr>
          <w:rFonts w:ascii="Times New Roman" w:hAnsi="Times New Roman" w:cs="Times New Roman"/>
          <w:sz w:val="28"/>
          <w:szCs w:val="28"/>
        </w:rPr>
        <w:t>акон об оценочной деятельности)</w:t>
      </w:r>
      <w:r w:rsidR="00DB30C1" w:rsidRPr="008519E1">
        <w:rPr>
          <w:rFonts w:ascii="Times New Roman" w:hAnsi="Times New Roman" w:cs="Times New Roman"/>
          <w:sz w:val="28"/>
          <w:szCs w:val="28"/>
        </w:rPr>
        <w:t>,</w:t>
      </w:r>
      <w:r w:rsidRPr="008519E1">
        <w:rPr>
          <w:rFonts w:ascii="Times New Roman" w:hAnsi="Times New Roman" w:cs="Times New Roman"/>
          <w:sz w:val="28"/>
          <w:szCs w:val="28"/>
        </w:rPr>
        <w:t xml:space="preserve"> а также следующие понятия:</w:t>
      </w:r>
    </w:p>
    <w:p w14:paraId="42C47ADB" w14:textId="38E7A099" w:rsidR="003F3DEE" w:rsidRPr="008519E1" w:rsidRDefault="008B34BD" w:rsidP="009B1EF2">
      <w:pPr>
        <w:pStyle w:val="a3"/>
        <w:widowControl w:val="0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 xml:space="preserve">1) </w:t>
      </w:r>
      <w:r w:rsidR="003F3DEE" w:rsidRPr="008519E1">
        <w:rPr>
          <w:rFonts w:ascii="Times New Roman" w:hAnsi="Times New Roman" w:cs="Times New Roman"/>
          <w:sz w:val="28"/>
          <w:szCs w:val="28"/>
        </w:rPr>
        <w:t>портфель однородных займов – группа банковских займов со сходными характеристиками кредитного риска и соответствующих внутренним правилам банка, утвержденным органом управления банка</w:t>
      </w:r>
      <w:r w:rsidR="000234D6" w:rsidRPr="008519E1">
        <w:rPr>
          <w:rFonts w:ascii="Times New Roman" w:hAnsi="Times New Roman" w:cs="Times New Roman"/>
          <w:sz w:val="28"/>
          <w:szCs w:val="28"/>
        </w:rPr>
        <w:t>;</w:t>
      </w:r>
    </w:p>
    <w:p w14:paraId="655AFFFA" w14:textId="52E9F521" w:rsidR="008B34BD" w:rsidRPr="008519E1" w:rsidRDefault="003F3DEE" w:rsidP="009B1EF2">
      <w:pPr>
        <w:pStyle w:val="a3"/>
        <w:widowControl w:val="0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8519E1">
        <w:rPr>
          <w:rFonts w:ascii="Times New Roman" w:hAnsi="Times New Roman" w:cs="Times New Roman"/>
          <w:sz w:val="28"/>
          <w:szCs w:val="28"/>
        </w:rPr>
        <w:t xml:space="preserve">) </w:t>
      </w:r>
      <w:r w:rsidR="00832A26" w:rsidRPr="008519E1">
        <w:rPr>
          <w:rFonts w:ascii="Times New Roman" w:hAnsi="Times New Roman" w:cs="Times New Roman"/>
          <w:sz w:val="28"/>
          <w:szCs w:val="28"/>
        </w:rPr>
        <w:t xml:space="preserve">дисконт </w:t>
      </w:r>
      <w:r w:rsidR="00832A26" w:rsidRPr="008519E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832A26" w:rsidRPr="008519E1">
        <w:rPr>
          <w:rFonts w:ascii="Times New Roman" w:hAnsi="Times New Roman" w:cs="Times New Roman"/>
          <w:sz w:val="28"/>
          <w:szCs w:val="28"/>
        </w:rPr>
        <w:t>процент, устанавливаемый Национальным Банком</w:t>
      </w:r>
      <w:r w:rsidR="00211381" w:rsidRPr="008519E1">
        <w:rPr>
          <w:rFonts w:ascii="Times New Roman" w:hAnsi="Times New Roman" w:cs="Times New Roman"/>
          <w:sz w:val="28"/>
          <w:szCs w:val="28"/>
        </w:rPr>
        <w:t xml:space="preserve"> в соответствии со статьей 51-3 Закона о Национальном Банке</w:t>
      </w:r>
      <w:r w:rsidR="00832A26" w:rsidRPr="008519E1">
        <w:rPr>
          <w:rFonts w:ascii="Times New Roman" w:hAnsi="Times New Roman" w:cs="Times New Roman"/>
          <w:sz w:val="28"/>
          <w:szCs w:val="28"/>
        </w:rPr>
        <w:t xml:space="preserve">, на который уменьшается стоимость активов банка, предоставляемых в залог, </w:t>
      </w:r>
      <w:r w:rsidR="00832A26" w:rsidRPr="008519E1">
        <w:rPr>
          <w:rFonts w:ascii="Times New Roman" w:hAnsi="Times New Roman" w:cs="Times New Roman"/>
          <w:sz w:val="28"/>
          <w:szCs w:val="28"/>
        </w:rPr>
        <w:br/>
        <w:t>в целях снижения рисков, связанных с их возможным обесценением;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1B015E" w14:textId="32F59D18" w:rsidR="008B34BD" w:rsidRPr="008519E1" w:rsidRDefault="003F3DEE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3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) препозиция залога – </w:t>
      </w:r>
      <w:r w:rsidR="00A62244" w:rsidRPr="008519E1">
        <w:rPr>
          <w:rFonts w:ascii="Times New Roman" w:hAnsi="Times New Roman" w:cs="Times New Roman"/>
          <w:sz w:val="28"/>
          <w:szCs w:val="28"/>
        </w:rPr>
        <w:t xml:space="preserve">предварительная процедура по определению 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Национальным Банком и банком активов банка, предусмотренных подпунктами 2) и 3) пункта </w:t>
      </w:r>
      <w:r w:rsidR="00B91284" w:rsidRPr="008519E1">
        <w:rPr>
          <w:rFonts w:ascii="Times New Roman" w:hAnsi="Times New Roman" w:cs="Times New Roman"/>
          <w:sz w:val="28"/>
          <w:szCs w:val="28"/>
        </w:rPr>
        <w:t>28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 Правил, приемлемых для принятия Национальным Банком в залог в случае предоставления Национальным Банком займа, с заключением соглашения</w:t>
      </w:r>
      <w:r w:rsidR="00F83673" w:rsidRPr="008519E1">
        <w:rPr>
          <w:rFonts w:ascii="Times New Roman" w:hAnsi="Times New Roman" w:cs="Times New Roman"/>
          <w:sz w:val="28"/>
          <w:szCs w:val="28"/>
        </w:rPr>
        <w:t xml:space="preserve"> </w:t>
      </w:r>
      <w:r w:rsidR="008B34BD" w:rsidRPr="008519E1">
        <w:rPr>
          <w:rFonts w:ascii="Times New Roman" w:hAnsi="Times New Roman" w:cs="Times New Roman"/>
          <w:sz w:val="28"/>
          <w:szCs w:val="28"/>
        </w:rPr>
        <w:t>о препозиции залога;</w:t>
      </w:r>
    </w:p>
    <w:p w14:paraId="7A107466" w14:textId="5A675E87" w:rsidR="008B34BD" w:rsidRPr="008519E1" w:rsidRDefault="003F3DEE" w:rsidP="009B1E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4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) </w:t>
      </w:r>
      <w:r w:rsidR="00832A26" w:rsidRPr="008519E1">
        <w:rPr>
          <w:rFonts w:ascii="Times New Roman" w:hAnsi="Times New Roman" w:cs="Times New Roman"/>
          <w:sz w:val="28"/>
          <w:szCs w:val="28"/>
        </w:rPr>
        <w:t>соглашение о препозиции залога – соглашение, заключаемое между Национальным Банком и банком об определении активов банка, предусмотренных подпунктами 2) и 3) пункта 28 Правил, приемлемых для принятия Национальным Банком в залог в случае предоставления Национальным Банком займа;</w:t>
      </w:r>
    </w:p>
    <w:p w14:paraId="644E53A1" w14:textId="4DE1D474" w:rsidR="008B34BD" w:rsidRPr="008519E1" w:rsidRDefault="003F3DEE" w:rsidP="009B1E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5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) план фондирования – документ банка, содержащий информацию </w:t>
      </w:r>
      <w:r w:rsidR="00817A6E" w:rsidRPr="008519E1">
        <w:rPr>
          <w:rFonts w:ascii="Times New Roman" w:hAnsi="Times New Roman" w:cs="Times New Roman"/>
          <w:sz w:val="28"/>
          <w:szCs w:val="28"/>
        </w:rPr>
        <w:br/>
      </w:r>
      <w:r w:rsidR="008B34BD" w:rsidRPr="008519E1">
        <w:rPr>
          <w:rFonts w:ascii="Times New Roman" w:hAnsi="Times New Roman" w:cs="Times New Roman"/>
          <w:sz w:val="28"/>
          <w:szCs w:val="28"/>
        </w:rPr>
        <w:t>о фактических и прогнозируемых потоках ликвидных активов банка, в том числе притоках денег, с использованием которых банк планирует погасить заем, информацию об оптимизации расходов банка, в том числе по оплате труда руководящих работников банка;</w:t>
      </w:r>
    </w:p>
    <w:p w14:paraId="2BEB3AF4" w14:textId="7D5336E5" w:rsidR="008B34BD" w:rsidRPr="008519E1" w:rsidRDefault="003F3DEE" w:rsidP="009B1E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6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) </w:t>
      </w:r>
      <w:r w:rsidR="00832A26" w:rsidRPr="008519E1">
        <w:rPr>
          <w:rFonts w:ascii="Times New Roman" w:hAnsi="Times New Roman" w:cs="Times New Roman"/>
          <w:sz w:val="28"/>
          <w:szCs w:val="28"/>
        </w:rPr>
        <w:t>идиосинкратический шок ликвидности – событие, наступившее в связи с необходимостью незамедлительного удовлетворения требований депозиторов и кредиторов банка (за исключением требований лиц, связанных с банком особыми отношениями), возникших вследствие воздействия внешних факторов, независящих от банка;</w:t>
      </w:r>
    </w:p>
    <w:p w14:paraId="7A4178F4" w14:textId="514EECFD" w:rsidR="008B34BD" w:rsidRPr="008519E1" w:rsidRDefault="003F3DEE" w:rsidP="009B1E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19E1">
        <w:rPr>
          <w:rFonts w:ascii="Times New Roman" w:hAnsi="Times New Roman" w:cs="Times New Roman"/>
          <w:sz w:val="28"/>
          <w:szCs w:val="28"/>
        </w:rPr>
        <w:t>7</w:t>
      </w:r>
      <w:r w:rsidR="008B34BD" w:rsidRPr="008519E1">
        <w:rPr>
          <w:rFonts w:ascii="Times New Roman" w:hAnsi="Times New Roman" w:cs="Times New Roman"/>
          <w:sz w:val="28"/>
          <w:szCs w:val="28"/>
        </w:rPr>
        <w:t>) краткосрочный дефицит ликвидности – недостаточность денег у банка в связи с идиосинкратическим шоком ликвидности</w:t>
      </w:r>
      <w:r w:rsidRPr="008519E1">
        <w:rPr>
          <w:rFonts w:ascii="Times New Roman" w:hAnsi="Times New Roman" w:cs="Times New Roman"/>
          <w:sz w:val="28"/>
          <w:szCs w:val="28"/>
        </w:rPr>
        <w:t>.</w:t>
      </w:r>
    </w:p>
    <w:p w14:paraId="3CCA326F" w14:textId="77777777" w:rsidR="008B34BD" w:rsidRPr="008519E1" w:rsidRDefault="008B34BD" w:rsidP="009B1EF2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 xml:space="preserve">Заем предоставляется Национальным Банком банку в целях содействия обеспечению стабильности финансовой системы Республики Казахстан. </w:t>
      </w:r>
    </w:p>
    <w:p w14:paraId="33FDA7AA" w14:textId="77777777" w:rsidR="008B34BD" w:rsidRPr="008519E1" w:rsidRDefault="008B34BD" w:rsidP="009B1EF2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 xml:space="preserve">Заем, предоставленный Национальным Банком, используется для покрытия краткосрочного дефицита ликвидности банка и не является инструментом поддержания его платежеспособности. </w:t>
      </w:r>
    </w:p>
    <w:p w14:paraId="547F4BAA" w14:textId="00053223" w:rsidR="008B34BD" w:rsidRPr="008519E1" w:rsidRDefault="008B34BD" w:rsidP="009B1EF2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Заем предоставляется системообразующим инфраструктурным финансовым организациям в порядке и на условиях, указанных в Правилах, </w:t>
      </w:r>
      <w:r w:rsidR="006E4115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случаев неприменимости отдельных требований Правил, ввиду специфики их деятельности.</w:t>
      </w:r>
    </w:p>
    <w:p w14:paraId="32868E7A" w14:textId="77777777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14B05D" w14:textId="77777777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BEDC05" w14:textId="77777777" w:rsidR="008B34BD" w:rsidRPr="008519E1" w:rsidRDefault="008B34BD" w:rsidP="00181197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E1">
        <w:rPr>
          <w:rFonts w:ascii="Times New Roman" w:hAnsi="Times New Roman" w:cs="Times New Roman"/>
          <w:b/>
          <w:sz w:val="28"/>
          <w:szCs w:val="28"/>
        </w:rPr>
        <w:t>Глава 2. Условия предоставления займа</w:t>
      </w:r>
    </w:p>
    <w:p w14:paraId="400B6596" w14:textId="77777777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5070F" w14:textId="584C3F9B" w:rsidR="008B34BD" w:rsidRPr="008519E1" w:rsidRDefault="006D513F" w:rsidP="009B1EF2">
      <w:pPr>
        <w:pStyle w:val="a3"/>
        <w:widowControl w:val="0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34BD" w:rsidRPr="008519E1">
        <w:rPr>
          <w:rFonts w:ascii="Times New Roman" w:hAnsi="Times New Roman" w:cs="Times New Roman"/>
          <w:sz w:val="28"/>
          <w:szCs w:val="28"/>
        </w:rPr>
        <w:t>Национальный Банк предоставляет заем банку, испытывающему кр</w:t>
      </w:r>
      <w:r w:rsidR="004218CC" w:rsidRPr="008519E1">
        <w:rPr>
          <w:rFonts w:ascii="Times New Roman" w:hAnsi="Times New Roman" w:cs="Times New Roman"/>
          <w:sz w:val="28"/>
          <w:szCs w:val="28"/>
        </w:rPr>
        <w:t>аткосрочный дефицит ликвидности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 и удовлетворяющему в совокупности следующим требованиям:</w:t>
      </w:r>
    </w:p>
    <w:p w14:paraId="432C7C94" w14:textId="4DFD5577" w:rsidR="008B34BD" w:rsidRPr="008519E1" w:rsidRDefault="008B34BD" w:rsidP="009B1EF2">
      <w:pPr>
        <w:pStyle w:val="a3"/>
        <w:widowControl w:val="0"/>
        <w:numPr>
          <w:ilvl w:val="0"/>
          <w:numId w:val="3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банк не отнесен к категории банков с неустойчивым финансовым положением, создающим угрозу интересам его депозиторов и кредиторов и (или) угрозу стабильности финансовой системы</w:t>
      </w:r>
      <w:r w:rsidR="00963FAA" w:rsidRPr="008519E1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Pr="008519E1">
        <w:rPr>
          <w:rFonts w:ascii="Times New Roman" w:hAnsi="Times New Roman" w:cs="Times New Roman"/>
          <w:sz w:val="28"/>
          <w:szCs w:val="28"/>
        </w:rPr>
        <w:t xml:space="preserve">, или категории неплатежеспособных банков; </w:t>
      </w:r>
    </w:p>
    <w:p w14:paraId="1CB4011A" w14:textId="77777777" w:rsidR="008B34BD" w:rsidRPr="008519E1" w:rsidRDefault="008B34BD" w:rsidP="009B1EF2">
      <w:pPr>
        <w:pStyle w:val="a3"/>
        <w:widowControl w:val="0"/>
        <w:numPr>
          <w:ilvl w:val="0"/>
          <w:numId w:val="3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 xml:space="preserve">банк 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исчерпал все иные источники поддержания ликвидности</w:t>
      </w:r>
      <w:r w:rsidRPr="008519E1">
        <w:rPr>
          <w:rFonts w:ascii="Times New Roman" w:hAnsi="Times New Roman" w:cs="Times New Roman"/>
          <w:sz w:val="28"/>
          <w:szCs w:val="28"/>
        </w:rPr>
        <w:t>.</w:t>
      </w:r>
    </w:p>
    <w:p w14:paraId="409AF2ED" w14:textId="44876C0F" w:rsidR="008B34BD" w:rsidRPr="008519E1" w:rsidRDefault="006D513F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7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. Заем предоставляется в национальной валюте Республики </w:t>
      </w:r>
      <w:r w:rsidR="006E4115" w:rsidRPr="008519E1">
        <w:rPr>
          <w:rFonts w:ascii="Times New Roman" w:hAnsi="Times New Roman" w:cs="Times New Roman"/>
          <w:sz w:val="28"/>
          <w:szCs w:val="28"/>
        </w:rPr>
        <w:br/>
      </w:r>
      <w:r w:rsidR="008B34BD" w:rsidRPr="008519E1">
        <w:rPr>
          <w:rFonts w:ascii="Times New Roman" w:hAnsi="Times New Roman" w:cs="Times New Roman"/>
          <w:sz w:val="28"/>
          <w:szCs w:val="28"/>
        </w:rPr>
        <w:t>Казахстан – тенге.</w:t>
      </w:r>
    </w:p>
    <w:p w14:paraId="13663595" w14:textId="74DBF810" w:rsidR="008B34BD" w:rsidRPr="008519E1" w:rsidRDefault="006D513F" w:rsidP="009B1EF2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8</w:t>
      </w:r>
      <w:r w:rsidR="008B34BD" w:rsidRPr="008519E1">
        <w:rPr>
          <w:rFonts w:ascii="Times New Roman" w:hAnsi="Times New Roman" w:cs="Times New Roman"/>
          <w:sz w:val="28"/>
          <w:szCs w:val="28"/>
        </w:rPr>
        <w:t>.</w:t>
      </w:r>
      <w:r w:rsidR="008B34BD" w:rsidRPr="008519E1">
        <w:rPr>
          <w:rFonts w:ascii="Times New Roman" w:hAnsi="Times New Roman" w:cs="Times New Roman"/>
          <w:sz w:val="28"/>
          <w:szCs w:val="28"/>
        </w:rPr>
        <w:tab/>
        <w:t>Сумма займа не превышает максимальный размер фактического и прогнозируемого краткосрочного дефицита ликвидности.</w:t>
      </w:r>
    </w:p>
    <w:p w14:paraId="5322538B" w14:textId="598D5449" w:rsidR="008B34BD" w:rsidRPr="008519E1" w:rsidRDefault="006D513F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9</w:t>
      </w:r>
      <w:r w:rsidR="008B34BD" w:rsidRPr="008519E1">
        <w:rPr>
          <w:rFonts w:ascii="Times New Roman" w:hAnsi="Times New Roman" w:cs="Times New Roman"/>
          <w:sz w:val="28"/>
          <w:szCs w:val="28"/>
        </w:rPr>
        <w:t>.</w:t>
      </w:r>
      <w:r w:rsidR="008B34BD" w:rsidRPr="008519E1">
        <w:rPr>
          <w:rFonts w:ascii="Times New Roman" w:hAnsi="Times New Roman" w:cs="Times New Roman"/>
          <w:sz w:val="28"/>
          <w:szCs w:val="28"/>
        </w:rPr>
        <w:tab/>
        <w:t xml:space="preserve"> Размер прогнозируемого краткосрочного дефицита ликвидности определяется</w:t>
      </w:r>
      <w:r w:rsidR="00F81FAC" w:rsidRPr="008519E1">
        <w:rPr>
          <w:rFonts w:ascii="Times New Roman" w:hAnsi="Times New Roman" w:cs="Times New Roman"/>
          <w:sz w:val="28"/>
          <w:szCs w:val="28"/>
        </w:rPr>
        <w:t xml:space="preserve"> </w:t>
      </w:r>
      <w:r w:rsidR="008B34BD" w:rsidRPr="008519E1">
        <w:rPr>
          <w:rFonts w:ascii="Times New Roman" w:hAnsi="Times New Roman" w:cs="Times New Roman"/>
          <w:sz w:val="28"/>
          <w:szCs w:val="28"/>
        </w:rPr>
        <w:t>банком на основе плана фондирования и рассчитывается как прогнозируемый объем оттока денег для исполнения обязательств банка перед его депозиторами и кредиторами (за исключением лиц, связанных с банком особыми отношениями) в течение срока пользования займом, уменьшенный на прогнозируемый объем поступлений денег на тот же период.</w:t>
      </w:r>
    </w:p>
    <w:p w14:paraId="66EBE119" w14:textId="1777C1CA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1</w:t>
      </w:r>
      <w:r w:rsidR="006D513F" w:rsidRPr="008519E1">
        <w:rPr>
          <w:rFonts w:ascii="Times New Roman" w:hAnsi="Times New Roman" w:cs="Times New Roman"/>
          <w:sz w:val="28"/>
          <w:szCs w:val="28"/>
        </w:rPr>
        <w:t>0</w:t>
      </w:r>
      <w:r w:rsidRPr="008519E1">
        <w:rPr>
          <w:rFonts w:ascii="Times New Roman" w:hAnsi="Times New Roman" w:cs="Times New Roman"/>
          <w:sz w:val="28"/>
          <w:szCs w:val="28"/>
        </w:rPr>
        <w:t>.</w:t>
      </w:r>
      <w:r w:rsidRPr="008519E1">
        <w:rPr>
          <w:rFonts w:ascii="Times New Roman" w:hAnsi="Times New Roman" w:cs="Times New Roman"/>
          <w:sz w:val="28"/>
          <w:szCs w:val="28"/>
        </w:rPr>
        <w:tab/>
        <w:t>Ставка вознаграждения по займу устанавливается на уровне не ниже официальной ставки рефинансирования Национального Банка с учетом верхнего уровня ставок вознаграждения по основным операциям государственной денежно-кредитной политики Республики Казахстан</w:t>
      </w:r>
      <w:r w:rsidR="00E67964" w:rsidRPr="008519E1">
        <w:rPr>
          <w:rFonts w:ascii="Times New Roman" w:hAnsi="Times New Roman" w:cs="Times New Roman"/>
          <w:sz w:val="28"/>
          <w:szCs w:val="28"/>
        </w:rPr>
        <w:t xml:space="preserve">, действующих на день предоставления займа (при пролонгации – на день заключения </w:t>
      </w:r>
      <w:r w:rsidR="00C0149D" w:rsidRPr="008519E1">
        <w:rPr>
          <w:rFonts w:ascii="Times New Roman" w:hAnsi="Times New Roman" w:cs="Times New Roman"/>
          <w:sz w:val="28"/>
          <w:szCs w:val="28"/>
        </w:rPr>
        <w:t>дополнительного соглашения к договору о займе</w:t>
      </w:r>
      <w:r w:rsidR="00E67964" w:rsidRPr="008519E1">
        <w:rPr>
          <w:rFonts w:ascii="Times New Roman" w:hAnsi="Times New Roman" w:cs="Times New Roman"/>
          <w:sz w:val="28"/>
          <w:szCs w:val="28"/>
        </w:rPr>
        <w:t>)</w:t>
      </w:r>
      <w:r w:rsidRPr="008519E1">
        <w:rPr>
          <w:rFonts w:ascii="Times New Roman" w:hAnsi="Times New Roman" w:cs="Times New Roman"/>
          <w:sz w:val="28"/>
          <w:szCs w:val="28"/>
        </w:rPr>
        <w:t>.</w:t>
      </w:r>
    </w:p>
    <w:p w14:paraId="0227619D" w14:textId="4E5F0F39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Ставка вознаграждения по займу не изменяется до даты погашения займа в полном объеме, за исключением случаев пролонгации займа.</w:t>
      </w:r>
      <w:r w:rsidR="001F625D" w:rsidRPr="008519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D87C3B" w14:textId="1A495CA2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 xml:space="preserve">Начисление вознаграждения осуществляется с даты предоставления Национальным Банком займа банку до даты погашения (включительно) займа в полном объеме. Для начисления вознаграждения в расчет берутся условно </w:t>
      </w:r>
      <w:r w:rsidR="006E4115" w:rsidRPr="008519E1">
        <w:rPr>
          <w:rFonts w:ascii="Times New Roman" w:hAnsi="Times New Roman" w:cs="Times New Roman"/>
          <w:sz w:val="28"/>
          <w:szCs w:val="28"/>
        </w:rPr>
        <w:br/>
      </w:r>
      <w:r w:rsidRPr="008519E1">
        <w:rPr>
          <w:rFonts w:ascii="Times New Roman" w:hAnsi="Times New Roman" w:cs="Times New Roman"/>
          <w:sz w:val="28"/>
          <w:szCs w:val="28"/>
        </w:rPr>
        <w:t>360 (триста шестьдесят) календарных дней в году и 30 (тридцать) календарных дней в месяце либо фактическое количество календарных дней при неполном месяце.</w:t>
      </w:r>
    </w:p>
    <w:p w14:paraId="7B22C61D" w14:textId="5577B567" w:rsidR="008B34BD" w:rsidRPr="008519E1" w:rsidRDefault="008B34BD" w:rsidP="009B1EF2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1</w:t>
      </w:r>
      <w:r w:rsidR="006D513F" w:rsidRPr="008519E1">
        <w:rPr>
          <w:rFonts w:ascii="Times New Roman" w:hAnsi="Times New Roman" w:cs="Times New Roman"/>
          <w:sz w:val="28"/>
          <w:szCs w:val="28"/>
        </w:rPr>
        <w:t>1</w:t>
      </w:r>
      <w:r w:rsidRPr="008519E1">
        <w:rPr>
          <w:rFonts w:ascii="Times New Roman" w:hAnsi="Times New Roman" w:cs="Times New Roman"/>
          <w:sz w:val="28"/>
          <w:szCs w:val="28"/>
        </w:rPr>
        <w:t xml:space="preserve">. Заем предоставляется банку на срок от четырнадцати до девяноста календарных дней с возможностью пролонгации не более 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раз.</w:t>
      </w:r>
    </w:p>
    <w:p w14:paraId="00173FD9" w14:textId="77777777" w:rsidR="008B34BD" w:rsidRPr="008519E1" w:rsidRDefault="008B34BD" w:rsidP="009B1EF2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 xml:space="preserve">Общий срок пользования займом с учетом всех пролонгаций не превышает один год. </w:t>
      </w:r>
    </w:p>
    <w:p w14:paraId="60A734BD" w14:textId="77777777" w:rsidR="00904B34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Пролонгация займа осуществляется на условиях, предусмотренных в статье 51-3 Закона о Национальном Банке.</w:t>
      </w:r>
      <w:r w:rsidR="001F2A6F" w:rsidRPr="008519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0C7232" w14:textId="336901C8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1</w:t>
      </w:r>
      <w:r w:rsidR="009B2EE5" w:rsidRPr="008519E1">
        <w:rPr>
          <w:rFonts w:ascii="Times New Roman" w:hAnsi="Times New Roman" w:cs="Times New Roman"/>
          <w:sz w:val="28"/>
          <w:szCs w:val="28"/>
        </w:rPr>
        <w:t>2</w:t>
      </w:r>
      <w:r w:rsidRPr="008519E1">
        <w:rPr>
          <w:rFonts w:ascii="Times New Roman" w:hAnsi="Times New Roman" w:cs="Times New Roman"/>
          <w:sz w:val="28"/>
          <w:szCs w:val="28"/>
        </w:rPr>
        <w:t xml:space="preserve">. Заем предоставляется банку под залог активов банка, предусмотренных пунктом </w:t>
      </w:r>
      <w:r w:rsidR="00B91284" w:rsidRPr="008519E1">
        <w:rPr>
          <w:rFonts w:ascii="Times New Roman" w:hAnsi="Times New Roman" w:cs="Times New Roman"/>
          <w:sz w:val="28"/>
          <w:szCs w:val="28"/>
        </w:rPr>
        <w:t>28</w:t>
      </w:r>
      <w:r w:rsidRPr="008519E1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14:paraId="6E85EA2E" w14:textId="77777777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75E4D1" w14:textId="77777777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D7F461" w14:textId="77777777" w:rsidR="008B34BD" w:rsidRPr="008519E1" w:rsidRDefault="008B34BD" w:rsidP="00181197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E1">
        <w:rPr>
          <w:rFonts w:ascii="Times New Roman" w:hAnsi="Times New Roman" w:cs="Times New Roman"/>
          <w:b/>
          <w:sz w:val="28"/>
          <w:szCs w:val="28"/>
        </w:rPr>
        <w:t>Глава 3. Препозиция залога</w:t>
      </w:r>
    </w:p>
    <w:p w14:paraId="3AC6E788" w14:textId="77777777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9B5C37" w14:textId="7D0C41B3" w:rsidR="00AF6465" w:rsidRPr="008519E1" w:rsidRDefault="00AF6465" w:rsidP="00AF64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 xml:space="preserve">13. Препозиция залога осуществляется заблаговременно до обращения банка за займом для предварительной оценки активов банка, </w:t>
      </w:r>
      <w:r w:rsidR="005722C4" w:rsidRPr="008519E1">
        <w:rPr>
          <w:rFonts w:ascii="Times New Roman" w:hAnsi="Times New Roman" w:cs="Times New Roman"/>
          <w:sz w:val="28"/>
          <w:szCs w:val="28"/>
        </w:rPr>
        <w:t xml:space="preserve">предусмотренных подпунктами 2) и 3) пункта </w:t>
      </w:r>
      <w:r w:rsidR="00B91284" w:rsidRPr="008519E1">
        <w:rPr>
          <w:rFonts w:ascii="Times New Roman" w:hAnsi="Times New Roman" w:cs="Times New Roman"/>
          <w:sz w:val="28"/>
          <w:szCs w:val="28"/>
        </w:rPr>
        <w:t>28</w:t>
      </w:r>
      <w:r w:rsidR="005722C4" w:rsidRPr="008519E1">
        <w:rPr>
          <w:rFonts w:ascii="Times New Roman" w:hAnsi="Times New Roman" w:cs="Times New Roman"/>
          <w:sz w:val="28"/>
          <w:szCs w:val="28"/>
        </w:rPr>
        <w:t xml:space="preserve"> Правил, </w:t>
      </w:r>
      <w:r w:rsidRPr="008519E1">
        <w:rPr>
          <w:rFonts w:ascii="Times New Roman" w:hAnsi="Times New Roman" w:cs="Times New Roman"/>
          <w:sz w:val="28"/>
          <w:szCs w:val="28"/>
        </w:rPr>
        <w:t>предоставляемых банком в залог</w:t>
      </w:r>
      <w:r w:rsidR="00AC2E41" w:rsidRPr="008519E1">
        <w:rPr>
          <w:rFonts w:ascii="Times New Roman" w:hAnsi="Times New Roman" w:cs="Times New Roman"/>
          <w:sz w:val="28"/>
          <w:szCs w:val="28"/>
        </w:rPr>
        <w:t xml:space="preserve"> в случае обращения банка за займом</w:t>
      </w:r>
      <w:r w:rsidRPr="008519E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DF0505" w14:textId="4322B49A" w:rsidR="005722C4" w:rsidRPr="008519E1" w:rsidRDefault="00AF6465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Активы</w:t>
      </w:r>
      <w:r w:rsidR="008324DD" w:rsidRPr="008519E1">
        <w:rPr>
          <w:rFonts w:ascii="Times New Roman" w:hAnsi="Times New Roman" w:cs="Times New Roman"/>
          <w:sz w:val="28"/>
          <w:szCs w:val="28"/>
        </w:rPr>
        <w:t xml:space="preserve"> банка</w:t>
      </w:r>
      <w:r w:rsidRPr="008519E1">
        <w:rPr>
          <w:rFonts w:ascii="Times New Roman" w:hAnsi="Times New Roman" w:cs="Times New Roman"/>
          <w:sz w:val="28"/>
          <w:szCs w:val="28"/>
        </w:rPr>
        <w:t xml:space="preserve">, предусмотренные подпунктами 2) и 3) пункта </w:t>
      </w:r>
      <w:r w:rsidR="00B91284" w:rsidRPr="008519E1">
        <w:rPr>
          <w:rFonts w:ascii="Times New Roman" w:hAnsi="Times New Roman" w:cs="Times New Roman"/>
          <w:sz w:val="28"/>
          <w:szCs w:val="28"/>
        </w:rPr>
        <w:t>28</w:t>
      </w:r>
      <w:r w:rsidRPr="008519E1">
        <w:rPr>
          <w:rFonts w:ascii="Times New Roman" w:hAnsi="Times New Roman" w:cs="Times New Roman"/>
          <w:sz w:val="28"/>
          <w:szCs w:val="28"/>
        </w:rPr>
        <w:t xml:space="preserve"> Правил, не прошедшие препозицию залога, не принимаются Национальным Банком в залог в случае обращения банка за займом.</w:t>
      </w:r>
      <w:r w:rsidR="0007698B" w:rsidRPr="008519E1" w:rsidDel="00C662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0DAAB0" w14:textId="155A0E10" w:rsidR="00C662E1" w:rsidRPr="008519E1" w:rsidRDefault="00C662E1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Для препозиции залога банк:</w:t>
      </w:r>
    </w:p>
    <w:p w14:paraId="3E72BB9C" w14:textId="77777777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1) формирует активы банка для препозиции залога;</w:t>
      </w:r>
    </w:p>
    <w:p w14:paraId="772F8CB2" w14:textId="672794DE" w:rsidR="009B2EE5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2) обеспечивает проведение оценки активов банка для препозиции залога субъектом оценочной деятельности в соответствии с Законом об оценочной деятельности.</w:t>
      </w:r>
    </w:p>
    <w:p w14:paraId="16A7F3AE" w14:textId="68521735" w:rsidR="008B34BD" w:rsidRPr="008519E1" w:rsidRDefault="00E53E4E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14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. Для препозиции залога банк </w:t>
      </w:r>
      <w:r w:rsidR="00F77B09" w:rsidRPr="008519E1">
        <w:rPr>
          <w:rFonts w:ascii="Times New Roman" w:hAnsi="Times New Roman" w:cs="Times New Roman"/>
          <w:sz w:val="28"/>
          <w:szCs w:val="28"/>
        </w:rPr>
        <w:t>представляет</w:t>
      </w:r>
      <w:r w:rsidR="008B34BD" w:rsidRPr="008519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B34BD" w:rsidRPr="008519E1">
        <w:rPr>
          <w:rFonts w:ascii="Times New Roman" w:hAnsi="Times New Roman" w:cs="Times New Roman"/>
          <w:sz w:val="28"/>
          <w:szCs w:val="28"/>
        </w:rPr>
        <w:t>в Национальный Банк ходатайство о препозиции залога, составленное в произвольной форме и подписанное первым руководителем банка либо</w:t>
      </w:r>
      <w:r w:rsidR="00963FAA" w:rsidRPr="008519E1">
        <w:rPr>
          <w:rFonts w:ascii="Times New Roman" w:hAnsi="Times New Roman" w:cs="Times New Roman"/>
          <w:sz w:val="28"/>
          <w:szCs w:val="28"/>
        </w:rPr>
        <w:t>, в случае его отсутствия,</w:t>
      </w:r>
      <w:r w:rsidR="00536669" w:rsidRPr="008519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34BD" w:rsidRPr="008519E1">
        <w:rPr>
          <w:rFonts w:ascii="Times New Roman" w:hAnsi="Times New Roman" w:cs="Times New Roman"/>
          <w:sz w:val="28"/>
          <w:szCs w:val="28"/>
        </w:rPr>
        <w:t>лицом, исполняющим его обязанности (далее – ходатайство о препозиции залога), а также следующие документы, информацию и (или) сведения:</w:t>
      </w:r>
    </w:p>
    <w:p w14:paraId="443C2AE9" w14:textId="04A07B5C" w:rsidR="008B34BD" w:rsidRPr="008519E1" w:rsidRDefault="008B34BD" w:rsidP="008F3223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1)</w:t>
      </w:r>
      <w:r w:rsidRPr="008519E1">
        <w:rPr>
          <w:rFonts w:ascii="Times New Roman" w:hAnsi="Times New Roman" w:cs="Times New Roman"/>
          <w:sz w:val="28"/>
          <w:szCs w:val="28"/>
        </w:rPr>
        <w:tab/>
        <w:t xml:space="preserve">документы, подтверждающие права собственности банка на активы, предусмотренные подпунктом 2) пункта </w:t>
      </w:r>
      <w:r w:rsidR="00B91284" w:rsidRPr="008519E1">
        <w:rPr>
          <w:rFonts w:ascii="Times New Roman" w:hAnsi="Times New Roman" w:cs="Times New Roman"/>
          <w:sz w:val="28"/>
          <w:szCs w:val="28"/>
        </w:rPr>
        <w:t>28</w:t>
      </w:r>
      <w:r w:rsidRPr="008519E1">
        <w:rPr>
          <w:rFonts w:ascii="Times New Roman" w:hAnsi="Times New Roman" w:cs="Times New Roman"/>
          <w:sz w:val="28"/>
          <w:szCs w:val="28"/>
        </w:rPr>
        <w:t xml:space="preserve"> Правил, и (или) права (требования) банка по договорам банковского займа, заключенным между </w:t>
      </w:r>
      <w:r w:rsidR="00096242" w:rsidRPr="008519E1">
        <w:rPr>
          <w:rFonts w:ascii="Times New Roman" w:hAnsi="Times New Roman" w:cs="Times New Roman"/>
          <w:sz w:val="28"/>
          <w:szCs w:val="28"/>
        </w:rPr>
        <w:br/>
      </w:r>
      <w:r w:rsidRPr="008519E1">
        <w:rPr>
          <w:rFonts w:ascii="Times New Roman" w:hAnsi="Times New Roman" w:cs="Times New Roman"/>
          <w:sz w:val="28"/>
          <w:szCs w:val="28"/>
        </w:rPr>
        <w:t xml:space="preserve">заемщиком (далее – заемщик банка) и банком </w:t>
      </w:r>
      <w:r w:rsidR="001D0B59" w:rsidRPr="008519E1">
        <w:rPr>
          <w:rFonts w:ascii="Times New Roman" w:hAnsi="Times New Roman" w:cs="Times New Roman"/>
          <w:sz w:val="28"/>
          <w:szCs w:val="28"/>
        </w:rPr>
        <w:br/>
      </w:r>
      <w:r w:rsidRPr="008519E1">
        <w:rPr>
          <w:rFonts w:ascii="Times New Roman" w:hAnsi="Times New Roman" w:cs="Times New Roman"/>
          <w:sz w:val="28"/>
          <w:szCs w:val="28"/>
        </w:rPr>
        <w:t xml:space="preserve">(далее – договор банковского займа), предусмотренные подпунктом 3) пункта </w:t>
      </w:r>
      <w:r w:rsidR="00B91284" w:rsidRPr="008519E1">
        <w:rPr>
          <w:rFonts w:ascii="Times New Roman" w:hAnsi="Times New Roman" w:cs="Times New Roman"/>
          <w:sz w:val="28"/>
          <w:szCs w:val="28"/>
        </w:rPr>
        <w:t>28</w:t>
      </w:r>
      <w:r w:rsidRPr="008519E1">
        <w:rPr>
          <w:rFonts w:ascii="Times New Roman" w:hAnsi="Times New Roman" w:cs="Times New Roman"/>
          <w:sz w:val="28"/>
          <w:szCs w:val="28"/>
        </w:rPr>
        <w:t xml:space="preserve"> Правил, включая договоры</w:t>
      </w:r>
      <w:r w:rsidR="008F3223" w:rsidRPr="008519E1">
        <w:rPr>
          <w:rFonts w:ascii="Times New Roman" w:hAnsi="Times New Roman" w:cs="Times New Roman"/>
          <w:sz w:val="28"/>
          <w:szCs w:val="28"/>
        </w:rPr>
        <w:t xml:space="preserve"> залога</w:t>
      </w:r>
      <w:r w:rsidRPr="008519E1">
        <w:rPr>
          <w:rFonts w:ascii="Times New Roman" w:hAnsi="Times New Roman" w:cs="Times New Roman"/>
          <w:sz w:val="28"/>
          <w:szCs w:val="28"/>
        </w:rPr>
        <w:t xml:space="preserve">, </w:t>
      </w:r>
      <w:r w:rsidR="0016512C" w:rsidRPr="008519E1">
        <w:rPr>
          <w:rFonts w:ascii="Times New Roman" w:hAnsi="Times New Roman" w:cs="Times New Roman"/>
          <w:sz w:val="28"/>
          <w:szCs w:val="28"/>
        </w:rPr>
        <w:t xml:space="preserve">заключенные в обеспечение </w:t>
      </w:r>
      <w:r w:rsidRPr="008519E1">
        <w:rPr>
          <w:rFonts w:ascii="Times New Roman" w:hAnsi="Times New Roman" w:cs="Times New Roman"/>
          <w:sz w:val="28"/>
          <w:szCs w:val="28"/>
        </w:rPr>
        <w:t>договор</w:t>
      </w:r>
      <w:r w:rsidR="0016512C" w:rsidRPr="008519E1">
        <w:rPr>
          <w:rFonts w:ascii="Times New Roman" w:hAnsi="Times New Roman" w:cs="Times New Roman"/>
          <w:sz w:val="28"/>
          <w:szCs w:val="28"/>
        </w:rPr>
        <w:t>ов</w:t>
      </w:r>
      <w:r w:rsidRPr="008519E1">
        <w:rPr>
          <w:rFonts w:ascii="Times New Roman" w:hAnsi="Times New Roman" w:cs="Times New Roman"/>
          <w:sz w:val="28"/>
          <w:szCs w:val="28"/>
        </w:rPr>
        <w:t xml:space="preserve"> банковского займа;</w:t>
      </w:r>
    </w:p>
    <w:p w14:paraId="5346F82C" w14:textId="77777777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2)</w:t>
      </w:r>
      <w:r w:rsidRPr="008519E1">
        <w:rPr>
          <w:rFonts w:ascii="Times New Roman" w:hAnsi="Times New Roman" w:cs="Times New Roman"/>
          <w:sz w:val="28"/>
          <w:szCs w:val="28"/>
        </w:rPr>
        <w:tab/>
        <w:t>документы, подтверждающие отсутствие ограничений и (или) обременений на активы банка для препозиции залога.</w:t>
      </w:r>
    </w:p>
    <w:p w14:paraId="64AB8D6B" w14:textId="348294A4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В случае предоставления банком активов банка, предусмотренных подпункт</w:t>
      </w:r>
      <w:r w:rsidR="00D17B3E" w:rsidRPr="008519E1">
        <w:rPr>
          <w:rFonts w:ascii="Times New Roman" w:hAnsi="Times New Roman" w:cs="Times New Roman"/>
          <w:sz w:val="28"/>
          <w:szCs w:val="28"/>
        </w:rPr>
        <w:t>ом</w:t>
      </w:r>
      <w:r w:rsidRPr="008519E1">
        <w:rPr>
          <w:rFonts w:ascii="Times New Roman" w:hAnsi="Times New Roman" w:cs="Times New Roman"/>
          <w:sz w:val="28"/>
          <w:szCs w:val="28"/>
        </w:rPr>
        <w:t xml:space="preserve"> 3) пункта </w:t>
      </w:r>
      <w:r w:rsidR="00B91284" w:rsidRPr="008519E1">
        <w:rPr>
          <w:rFonts w:ascii="Times New Roman" w:hAnsi="Times New Roman" w:cs="Times New Roman"/>
          <w:sz w:val="28"/>
          <w:szCs w:val="28"/>
        </w:rPr>
        <w:t>28</w:t>
      </w:r>
      <w:r w:rsidRPr="008519E1">
        <w:rPr>
          <w:rFonts w:ascii="Times New Roman" w:hAnsi="Times New Roman" w:cs="Times New Roman"/>
          <w:sz w:val="28"/>
          <w:szCs w:val="28"/>
        </w:rPr>
        <w:t xml:space="preserve"> Правил, для препозиции залога банк дополнительно представляет документы, подтверждающие отсутствие ограничений и (или) обременений на имущество, которым обеспечено исполнение обязательств заемщиков банка по договорам банковского займа (за исключением обременений, наложенных банком </w:t>
      </w:r>
      <w:r w:rsidR="00143C18" w:rsidRPr="008519E1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Pr="008519E1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CC380B" w:rsidRPr="008519E1">
        <w:rPr>
          <w:rFonts w:ascii="Times New Roman" w:hAnsi="Times New Roman" w:cs="Times New Roman"/>
          <w:sz w:val="28"/>
          <w:szCs w:val="28"/>
        </w:rPr>
        <w:t>ов</w:t>
      </w:r>
      <w:r w:rsidRPr="008519E1">
        <w:rPr>
          <w:rFonts w:ascii="Times New Roman" w:hAnsi="Times New Roman" w:cs="Times New Roman"/>
          <w:sz w:val="28"/>
          <w:szCs w:val="28"/>
        </w:rPr>
        <w:t xml:space="preserve"> банковского займа);</w:t>
      </w:r>
    </w:p>
    <w:p w14:paraId="245D2F1E" w14:textId="4353B03F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3)</w:t>
      </w:r>
      <w:r w:rsidR="00F81FAC" w:rsidRPr="008519E1">
        <w:rPr>
          <w:rFonts w:ascii="Times New Roman" w:hAnsi="Times New Roman" w:cs="Times New Roman"/>
          <w:sz w:val="28"/>
          <w:szCs w:val="28"/>
        </w:rPr>
        <w:t xml:space="preserve"> </w:t>
      </w:r>
      <w:r w:rsidRPr="008519E1">
        <w:rPr>
          <w:rFonts w:ascii="Times New Roman" w:hAnsi="Times New Roman" w:cs="Times New Roman"/>
          <w:sz w:val="28"/>
          <w:szCs w:val="28"/>
        </w:rPr>
        <w:t xml:space="preserve">информацию о характеристике активов банка, предусмотренных подпунктом 3) пункта </w:t>
      </w:r>
      <w:r w:rsidR="00B91284" w:rsidRPr="008519E1">
        <w:rPr>
          <w:rFonts w:ascii="Times New Roman" w:hAnsi="Times New Roman" w:cs="Times New Roman"/>
          <w:sz w:val="28"/>
          <w:szCs w:val="28"/>
        </w:rPr>
        <w:t>28</w:t>
      </w:r>
      <w:r w:rsidRPr="008519E1">
        <w:rPr>
          <w:rFonts w:ascii="Times New Roman" w:hAnsi="Times New Roman" w:cs="Times New Roman"/>
          <w:sz w:val="28"/>
          <w:szCs w:val="28"/>
        </w:rPr>
        <w:t xml:space="preserve"> Правил, включающую номер и дату заключения каждого договора банковского займа, </w:t>
      </w:r>
      <w:r w:rsidR="00D944F1" w:rsidRPr="008519E1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 или </w:t>
      </w:r>
      <w:r w:rsidRPr="008519E1">
        <w:rPr>
          <w:rFonts w:ascii="Times New Roman" w:hAnsi="Times New Roman" w:cs="Times New Roman"/>
          <w:sz w:val="28"/>
          <w:szCs w:val="28"/>
        </w:rPr>
        <w:t>наименование заемщика банка, процентную ставку, график погашения, остаток задолженности</w:t>
      </w:r>
      <w:r w:rsidR="00742CDC" w:rsidRPr="008519E1">
        <w:rPr>
          <w:rFonts w:ascii="Times New Roman" w:hAnsi="Times New Roman" w:cs="Times New Roman"/>
          <w:sz w:val="28"/>
          <w:szCs w:val="28"/>
        </w:rPr>
        <w:t xml:space="preserve"> по основному долгу и начисленному вознаграждению</w:t>
      </w:r>
      <w:r w:rsidRPr="008519E1">
        <w:rPr>
          <w:rFonts w:ascii="Times New Roman" w:hAnsi="Times New Roman" w:cs="Times New Roman"/>
          <w:sz w:val="28"/>
          <w:szCs w:val="28"/>
        </w:rPr>
        <w:t>, дату возникновения задолженности</w:t>
      </w:r>
      <w:r w:rsidR="00742CDC" w:rsidRPr="008519E1">
        <w:rPr>
          <w:rFonts w:ascii="Times New Roman" w:hAnsi="Times New Roman" w:cs="Times New Roman"/>
          <w:sz w:val="28"/>
          <w:szCs w:val="28"/>
        </w:rPr>
        <w:t xml:space="preserve"> по основному долгу и начисленному вознаграждению</w:t>
      </w:r>
      <w:r w:rsidRPr="008519E1">
        <w:rPr>
          <w:rFonts w:ascii="Times New Roman" w:hAnsi="Times New Roman" w:cs="Times New Roman"/>
          <w:sz w:val="28"/>
          <w:szCs w:val="28"/>
        </w:rPr>
        <w:t xml:space="preserve">, подтверждение отсутствия просрочки по договору банковского займа, дату и номер договора </w:t>
      </w:r>
      <w:r w:rsidR="00AF7B6F" w:rsidRPr="008519E1">
        <w:rPr>
          <w:rFonts w:ascii="Times New Roman" w:hAnsi="Times New Roman" w:cs="Times New Roman"/>
          <w:sz w:val="28"/>
          <w:szCs w:val="28"/>
        </w:rPr>
        <w:t>залога</w:t>
      </w:r>
      <w:r w:rsidRPr="008519E1">
        <w:rPr>
          <w:rFonts w:ascii="Times New Roman" w:hAnsi="Times New Roman" w:cs="Times New Roman"/>
          <w:sz w:val="28"/>
          <w:szCs w:val="28"/>
        </w:rPr>
        <w:t xml:space="preserve">, </w:t>
      </w:r>
      <w:r w:rsidR="006A1A6E" w:rsidRPr="008519E1">
        <w:rPr>
          <w:rFonts w:ascii="Times New Roman" w:hAnsi="Times New Roman" w:cs="Times New Roman"/>
          <w:sz w:val="28"/>
          <w:szCs w:val="28"/>
        </w:rPr>
        <w:t>заключенного в обеспечение</w:t>
      </w:r>
      <w:r w:rsidRPr="008519E1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6A1A6E" w:rsidRPr="008519E1">
        <w:rPr>
          <w:rFonts w:ascii="Times New Roman" w:hAnsi="Times New Roman" w:cs="Times New Roman"/>
          <w:sz w:val="28"/>
          <w:szCs w:val="28"/>
        </w:rPr>
        <w:t>а</w:t>
      </w:r>
      <w:r w:rsidRPr="008519E1">
        <w:rPr>
          <w:rFonts w:ascii="Times New Roman" w:hAnsi="Times New Roman" w:cs="Times New Roman"/>
          <w:sz w:val="28"/>
          <w:szCs w:val="28"/>
        </w:rPr>
        <w:t xml:space="preserve"> банковского займа, </w:t>
      </w:r>
      <w:r w:rsidR="002D64F6" w:rsidRPr="008519E1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F1729C" w:rsidRPr="008519E1">
        <w:rPr>
          <w:rFonts w:ascii="Times New Roman" w:hAnsi="Times New Roman" w:cs="Times New Roman"/>
          <w:sz w:val="28"/>
          <w:szCs w:val="28"/>
        </w:rPr>
        <w:t>о финансовом состоянии заемщика</w:t>
      </w:r>
      <w:r w:rsidR="00033E62" w:rsidRPr="008519E1">
        <w:rPr>
          <w:rFonts w:ascii="Times New Roman" w:hAnsi="Times New Roman" w:cs="Times New Roman"/>
          <w:sz w:val="28"/>
          <w:szCs w:val="28"/>
        </w:rPr>
        <w:t xml:space="preserve"> банка</w:t>
      </w:r>
      <w:r w:rsidR="00F57BEB" w:rsidRPr="008519E1">
        <w:rPr>
          <w:rFonts w:ascii="Times New Roman" w:hAnsi="Times New Roman" w:cs="Times New Roman"/>
          <w:sz w:val="28"/>
          <w:szCs w:val="28"/>
        </w:rPr>
        <w:t xml:space="preserve">, </w:t>
      </w:r>
      <w:r w:rsidR="00633434" w:rsidRPr="008519E1">
        <w:rPr>
          <w:rFonts w:ascii="Times New Roman" w:hAnsi="Times New Roman" w:cs="Times New Roman"/>
          <w:sz w:val="28"/>
          <w:szCs w:val="28"/>
        </w:rPr>
        <w:t xml:space="preserve">о стоимости </w:t>
      </w:r>
      <w:r w:rsidR="007C7C5A" w:rsidRPr="008519E1">
        <w:rPr>
          <w:rFonts w:ascii="Times New Roman" w:hAnsi="Times New Roman" w:cs="Times New Roman"/>
          <w:sz w:val="28"/>
          <w:szCs w:val="28"/>
        </w:rPr>
        <w:t>имущества, которым обеспечено исполнение обязательств заемщика</w:t>
      </w:r>
      <w:r w:rsidR="00056BA4" w:rsidRPr="008519E1">
        <w:rPr>
          <w:rFonts w:ascii="Times New Roman" w:hAnsi="Times New Roman" w:cs="Times New Roman"/>
          <w:sz w:val="28"/>
          <w:szCs w:val="28"/>
        </w:rPr>
        <w:t xml:space="preserve"> </w:t>
      </w:r>
      <w:r w:rsidR="007C7C5A" w:rsidRPr="008519E1">
        <w:rPr>
          <w:rFonts w:ascii="Times New Roman" w:hAnsi="Times New Roman" w:cs="Times New Roman"/>
          <w:sz w:val="28"/>
          <w:szCs w:val="28"/>
        </w:rPr>
        <w:t>банка</w:t>
      </w:r>
      <w:r w:rsidR="00056BA4" w:rsidRPr="008519E1">
        <w:rPr>
          <w:rFonts w:ascii="Times New Roman" w:hAnsi="Times New Roman" w:cs="Times New Roman"/>
          <w:sz w:val="28"/>
          <w:szCs w:val="28"/>
        </w:rPr>
        <w:t xml:space="preserve"> по договору банковского займа,</w:t>
      </w:r>
      <w:r w:rsidR="007C7C5A" w:rsidRPr="008519E1">
        <w:rPr>
          <w:rFonts w:ascii="Times New Roman" w:hAnsi="Times New Roman" w:cs="Times New Roman"/>
          <w:sz w:val="28"/>
          <w:szCs w:val="28"/>
        </w:rPr>
        <w:t xml:space="preserve"> </w:t>
      </w:r>
      <w:r w:rsidR="00EC150B" w:rsidRPr="008519E1">
        <w:rPr>
          <w:rFonts w:ascii="Times New Roman" w:hAnsi="Times New Roman" w:cs="Times New Roman"/>
          <w:sz w:val="28"/>
          <w:szCs w:val="28"/>
        </w:rPr>
        <w:t>определенной</w:t>
      </w:r>
      <w:r w:rsidR="00E44433" w:rsidRPr="008519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63B0" w:rsidRPr="008519E1">
        <w:rPr>
          <w:rFonts w:ascii="Times New Roman" w:hAnsi="Times New Roman" w:cs="Times New Roman"/>
          <w:sz w:val="28"/>
          <w:szCs w:val="28"/>
        </w:rPr>
        <w:t>субъектом оценочной деятельности</w:t>
      </w:r>
      <w:r w:rsidR="00064AB1" w:rsidRPr="008519E1">
        <w:rPr>
          <w:rFonts w:ascii="Times New Roman" w:hAnsi="Times New Roman" w:cs="Times New Roman"/>
          <w:sz w:val="28"/>
          <w:szCs w:val="28"/>
        </w:rPr>
        <w:t xml:space="preserve"> в соответствии с Законом об оценочной деятельности</w:t>
      </w:r>
      <w:r w:rsidR="000526A1" w:rsidRPr="008519E1">
        <w:rPr>
          <w:rFonts w:ascii="Times New Roman" w:hAnsi="Times New Roman" w:cs="Times New Roman"/>
          <w:sz w:val="28"/>
          <w:szCs w:val="28"/>
        </w:rPr>
        <w:t xml:space="preserve"> </w:t>
      </w:r>
      <w:r w:rsidR="00630EF5" w:rsidRPr="008519E1">
        <w:rPr>
          <w:rFonts w:ascii="Times New Roman" w:hAnsi="Times New Roman" w:cs="Times New Roman"/>
          <w:sz w:val="28"/>
          <w:szCs w:val="28"/>
        </w:rPr>
        <w:t>и (или)</w:t>
      </w:r>
      <w:r w:rsidR="000526A1" w:rsidRPr="008519E1">
        <w:rPr>
          <w:rFonts w:ascii="Times New Roman" w:hAnsi="Times New Roman" w:cs="Times New Roman"/>
          <w:sz w:val="28"/>
          <w:szCs w:val="28"/>
        </w:rPr>
        <w:t xml:space="preserve"> </w:t>
      </w:r>
      <w:r w:rsidR="00B75330" w:rsidRPr="008519E1">
        <w:rPr>
          <w:rFonts w:ascii="Times New Roman" w:hAnsi="Times New Roman" w:cs="Times New Roman"/>
          <w:sz w:val="28"/>
          <w:szCs w:val="28"/>
        </w:rPr>
        <w:t xml:space="preserve">банком при составлении </w:t>
      </w:r>
      <w:r w:rsidR="000526A1" w:rsidRPr="008519E1">
        <w:rPr>
          <w:rFonts w:ascii="Times New Roman" w:hAnsi="Times New Roman" w:cs="Times New Roman"/>
          <w:sz w:val="28"/>
          <w:szCs w:val="28"/>
        </w:rPr>
        <w:t>заключени</w:t>
      </w:r>
      <w:r w:rsidR="00B75330" w:rsidRPr="008519E1">
        <w:rPr>
          <w:rFonts w:ascii="Times New Roman" w:hAnsi="Times New Roman" w:cs="Times New Roman"/>
          <w:sz w:val="28"/>
          <w:szCs w:val="28"/>
        </w:rPr>
        <w:t>я</w:t>
      </w:r>
      <w:r w:rsidR="000526A1" w:rsidRPr="008519E1">
        <w:rPr>
          <w:rFonts w:ascii="Times New Roman" w:hAnsi="Times New Roman" w:cs="Times New Roman"/>
          <w:sz w:val="28"/>
          <w:szCs w:val="28"/>
        </w:rPr>
        <w:t xml:space="preserve"> </w:t>
      </w:r>
      <w:r w:rsidR="002D64F6" w:rsidRPr="008519E1">
        <w:rPr>
          <w:rFonts w:ascii="Times New Roman" w:hAnsi="Times New Roman" w:cs="Times New Roman"/>
          <w:sz w:val="28"/>
          <w:szCs w:val="28"/>
        </w:rPr>
        <w:t>по залоговому обеспечению</w:t>
      </w:r>
      <w:r w:rsidRPr="008519E1">
        <w:rPr>
          <w:rFonts w:ascii="Times New Roman" w:hAnsi="Times New Roman" w:cs="Times New Roman"/>
          <w:sz w:val="28"/>
          <w:szCs w:val="28"/>
        </w:rPr>
        <w:t>;</w:t>
      </w:r>
    </w:p>
    <w:p w14:paraId="25E5654C" w14:textId="7C9D2D3C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4)</w:t>
      </w:r>
      <w:r w:rsidR="00F81FAC" w:rsidRPr="008519E1">
        <w:rPr>
          <w:rFonts w:ascii="Times New Roman" w:hAnsi="Times New Roman" w:cs="Times New Roman"/>
          <w:sz w:val="28"/>
          <w:szCs w:val="28"/>
        </w:rPr>
        <w:t xml:space="preserve"> </w:t>
      </w:r>
      <w:r w:rsidRPr="008519E1">
        <w:rPr>
          <w:rFonts w:ascii="Times New Roman" w:hAnsi="Times New Roman" w:cs="Times New Roman"/>
          <w:sz w:val="28"/>
          <w:szCs w:val="28"/>
        </w:rPr>
        <w:t>отчет об оценке активов банка для препозиции залога, составленный субъектом оценочной деятельности</w:t>
      </w:r>
      <w:r w:rsidR="005222F7" w:rsidRPr="008519E1">
        <w:rPr>
          <w:rFonts w:ascii="Times New Roman" w:hAnsi="Times New Roman" w:cs="Times New Roman"/>
          <w:sz w:val="28"/>
          <w:szCs w:val="28"/>
        </w:rPr>
        <w:t xml:space="preserve"> в соответствии с Законом об оценочной деятельности</w:t>
      </w:r>
      <w:r w:rsidRPr="008519E1">
        <w:rPr>
          <w:rFonts w:ascii="Times New Roman" w:hAnsi="Times New Roman" w:cs="Times New Roman"/>
          <w:sz w:val="28"/>
          <w:szCs w:val="28"/>
        </w:rPr>
        <w:t xml:space="preserve">, не ранее чем за три месяца до </w:t>
      </w:r>
      <w:r w:rsidR="008A057A" w:rsidRPr="008519E1">
        <w:rPr>
          <w:rFonts w:ascii="Times New Roman" w:hAnsi="Times New Roman" w:cs="Times New Roman"/>
          <w:sz w:val="28"/>
          <w:szCs w:val="28"/>
        </w:rPr>
        <w:t>даты</w:t>
      </w:r>
      <w:r w:rsidRPr="008519E1">
        <w:rPr>
          <w:rFonts w:ascii="Times New Roman" w:hAnsi="Times New Roman" w:cs="Times New Roman"/>
          <w:sz w:val="28"/>
          <w:szCs w:val="28"/>
        </w:rPr>
        <w:t xml:space="preserve"> подачи банком в Национальный Банк ходатайства о препозиции залога; </w:t>
      </w:r>
    </w:p>
    <w:p w14:paraId="6C6BCE74" w14:textId="697807A8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5)</w:t>
      </w:r>
      <w:r w:rsidR="00F81FAC" w:rsidRPr="008519E1">
        <w:rPr>
          <w:rFonts w:ascii="Times New Roman" w:hAnsi="Times New Roman" w:cs="Times New Roman"/>
          <w:sz w:val="28"/>
          <w:szCs w:val="28"/>
        </w:rPr>
        <w:t xml:space="preserve"> </w:t>
      </w:r>
      <w:r w:rsidRPr="008519E1">
        <w:rPr>
          <w:rFonts w:ascii="Times New Roman" w:hAnsi="Times New Roman" w:cs="Times New Roman"/>
          <w:sz w:val="28"/>
          <w:szCs w:val="28"/>
        </w:rPr>
        <w:t xml:space="preserve">письменное подтверждение банка об отсутствии реструктуризации и (или) рефинансирования </w:t>
      </w:r>
      <w:r w:rsidR="00D108BA" w:rsidRPr="008519E1">
        <w:rPr>
          <w:rFonts w:ascii="Times New Roman" w:hAnsi="Times New Roman" w:cs="Times New Roman"/>
          <w:sz w:val="28"/>
          <w:szCs w:val="28"/>
        </w:rPr>
        <w:t xml:space="preserve">по </w:t>
      </w:r>
      <w:r w:rsidRPr="008519E1">
        <w:rPr>
          <w:rFonts w:ascii="Times New Roman" w:hAnsi="Times New Roman" w:cs="Times New Roman"/>
          <w:sz w:val="28"/>
          <w:szCs w:val="28"/>
        </w:rPr>
        <w:t>актив</w:t>
      </w:r>
      <w:r w:rsidR="00D108BA" w:rsidRPr="008519E1">
        <w:rPr>
          <w:rFonts w:ascii="Times New Roman" w:hAnsi="Times New Roman" w:cs="Times New Roman"/>
          <w:sz w:val="28"/>
          <w:szCs w:val="28"/>
        </w:rPr>
        <w:t>ам</w:t>
      </w:r>
      <w:r w:rsidRPr="008519E1">
        <w:rPr>
          <w:rFonts w:ascii="Times New Roman" w:hAnsi="Times New Roman" w:cs="Times New Roman"/>
          <w:sz w:val="28"/>
          <w:szCs w:val="28"/>
        </w:rPr>
        <w:t xml:space="preserve"> банка</w:t>
      </w:r>
      <w:r w:rsidR="00D17B3E" w:rsidRPr="008519E1">
        <w:rPr>
          <w:rFonts w:ascii="Times New Roman" w:hAnsi="Times New Roman" w:cs="Times New Roman"/>
          <w:sz w:val="28"/>
          <w:szCs w:val="28"/>
        </w:rPr>
        <w:t>,</w:t>
      </w:r>
      <w:r w:rsidRPr="008519E1">
        <w:rPr>
          <w:rFonts w:ascii="Times New Roman" w:hAnsi="Times New Roman" w:cs="Times New Roman"/>
          <w:sz w:val="28"/>
          <w:szCs w:val="28"/>
        </w:rPr>
        <w:t xml:space="preserve"> </w:t>
      </w:r>
      <w:r w:rsidR="00D17B3E" w:rsidRPr="008519E1">
        <w:rPr>
          <w:rFonts w:ascii="Times New Roman" w:hAnsi="Times New Roman" w:cs="Times New Roman"/>
          <w:sz w:val="28"/>
          <w:szCs w:val="28"/>
        </w:rPr>
        <w:t xml:space="preserve">предусмотренным подпунктом 3) пункта 28 Правил, </w:t>
      </w:r>
      <w:r w:rsidRPr="008519E1">
        <w:rPr>
          <w:rFonts w:ascii="Times New Roman" w:hAnsi="Times New Roman" w:cs="Times New Roman"/>
          <w:sz w:val="28"/>
          <w:szCs w:val="28"/>
        </w:rPr>
        <w:t>для препозиции залога, подписанное первым руководителем банка либо</w:t>
      </w:r>
      <w:r w:rsidR="00D17B3E" w:rsidRPr="008519E1">
        <w:rPr>
          <w:rFonts w:ascii="Times New Roman" w:hAnsi="Times New Roman" w:cs="Times New Roman"/>
          <w:sz w:val="28"/>
          <w:szCs w:val="28"/>
        </w:rPr>
        <w:t>, в случае его отсутствия,</w:t>
      </w:r>
      <w:r w:rsidRPr="008519E1">
        <w:rPr>
          <w:rFonts w:ascii="Times New Roman" w:hAnsi="Times New Roman" w:cs="Times New Roman"/>
          <w:sz w:val="28"/>
          <w:szCs w:val="28"/>
        </w:rPr>
        <w:t xml:space="preserve"> лицом, исполняющим его обязанности, и главным бухгалтером банка.</w:t>
      </w:r>
    </w:p>
    <w:p w14:paraId="7EDC1AAB" w14:textId="56CF8720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 xml:space="preserve">Допускается представление банком </w:t>
      </w:r>
      <w:r w:rsidR="001914BE" w:rsidRPr="008519E1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1914BE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1FAC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1914BE" w:rsidRPr="008519E1">
        <w:rPr>
          <w:rFonts w:ascii="Times New Roman" w:hAnsi="Times New Roman" w:cs="Times New Roman"/>
          <w:sz w:val="28"/>
          <w:szCs w:val="28"/>
        </w:rPr>
        <w:t xml:space="preserve"> и (или) сведений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анализа финансового состояния банка и</w:t>
      </w:r>
      <w:r w:rsidRPr="008519E1">
        <w:rPr>
          <w:rFonts w:ascii="Times New Roman" w:hAnsi="Times New Roman" w:cs="Times New Roman"/>
          <w:sz w:val="28"/>
          <w:szCs w:val="28"/>
        </w:rPr>
        <w:t xml:space="preserve"> принятия Национальным Банком решения о препозиции залога.</w:t>
      </w:r>
    </w:p>
    <w:p w14:paraId="5CF80CED" w14:textId="13BADAA1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1</w:t>
      </w:r>
      <w:r w:rsidR="006D513F" w:rsidRPr="008519E1">
        <w:rPr>
          <w:rFonts w:ascii="Times New Roman" w:hAnsi="Times New Roman" w:cs="Times New Roman"/>
          <w:sz w:val="28"/>
          <w:szCs w:val="28"/>
        </w:rPr>
        <w:t>5</w:t>
      </w:r>
      <w:r w:rsidRPr="008519E1">
        <w:rPr>
          <w:rFonts w:ascii="Times New Roman" w:hAnsi="Times New Roman" w:cs="Times New Roman"/>
          <w:sz w:val="28"/>
          <w:szCs w:val="28"/>
        </w:rPr>
        <w:t>. Национальный Банк рассматривает ходатайство о препозиции залога и документы,</w:t>
      </w:r>
      <w:r w:rsidR="00DE48FD" w:rsidRPr="008519E1">
        <w:rPr>
          <w:rFonts w:ascii="Times New Roman" w:hAnsi="Times New Roman" w:cs="Times New Roman"/>
          <w:sz w:val="28"/>
          <w:szCs w:val="28"/>
        </w:rPr>
        <w:t xml:space="preserve"> </w:t>
      </w:r>
      <w:r w:rsidR="00DE48F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DE48FD" w:rsidRPr="008519E1">
        <w:rPr>
          <w:rFonts w:ascii="Times New Roman" w:hAnsi="Times New Roman" w:cs="Times New Roman"/>
          <w:sz w:val="28"/>
          <w:szCs w:val="28"/>
        </w:rPr>
        <w:t xml:space="preserve"> и (или) сведения,</w:t>
      </w:r>
      <w:r w:rsidRPr="008519E1">
        <w:rPr>
          <w:rFonts w:ascii="Times New Roman" w:hAnsi="Times New Roman" w:cs="Times New Roman"/>
          <w:sz w:val="28"/>
          <w:szCs w:val="28"/>
        </w:rPr>
        <w:t xml:space="preserve"> предусмотренные пунктом </w:t>
      </w:r>
      <w:r w:rsidR="00EA3C40" w:rsidRPr="008519E1">
        <w:rPr>
          <w:rFonts w:ascii="Times New Roman" w:hAnsi="Times New Roman" w:cs="Times New Roman"/>
          <w:sz w:val="28"/>
          <w:szCs w:val="28"/>
        </w:rPr>
        <w:br/>
      </w:r>
      <w:r w:rsidR="00E53E4E" w:rsidRPr="008519E1">
        <w:rPr>
          <w:rFonts w:ascii="Times New Roman" w:hAnsi="Times New Roman" w:cs="Times New Roman"/>
          <w:sz w:val="28"/>
          <w:szCs w:val="28"/>
        </w:rPr>
        <w:t>14</w:t>
      </w:r>
      <w:r w:rsidRPr="008519E1">
        <w:rPr>
          <w:rFonts w:ascii="Times New Roman" w:hAnsi="Times New Roman" w:cs="Times New Roman"/>
          <w:sz w:val="28"/>
          <w:szCs w:val="28"/>
        </w:rPr>
        <w:t xml:space="preserve"> Правил, в течение трех месяцев </w:t>
      </w:r>
      <w:r w:rsidRPr="008519E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519E1">
        <w:rPr>
          <w:rFonts w:ascii="Times New Roman" w:hAnsi="Times New Roman" w:cs="Times New Roman"/>
          <w:sz w:val="28"/>
          <w:szCs w:val="28"/>
        </w:rPr>
        <w:t xml:space="preserve"> даты поступления в Национальный Банк полного пакета документов. Допускается продление Национальным Банком срока рассмотрения ходатайства о препозиции залога и документов,</w:t>
      </w:r>
      <w:r w:rsidR="00DE48FD" w:rsidRPr="008519E1">
        <w:rPr>
          <w:rFonts w:ascii="Times New Roman" w:hAnsi="Times New Roman" w:cs="Times New Roman"/>
          <w:sz w:val="28"/>
          <w:szCs w:val="28"/>
        </w:rPr>
        <w:t xml:space="preserve"> </w:t>
      </w:r>
      <w:r w:rsidR="00DE48F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DE48FD" w:rsidRPr="008519E1">
        <w:rPr>
          <w:rFonts w:ascii="Times New Roman" w:hAnsi="Times New Roman" w:cs="Times New Roman"/>
          <w:sz w:val="28"/>
          <w:szCs w:val="28"/>
        </w:rPr>
        <w:t xml:space="preserve"> и (или) сведений,</w:t>
      </w:r>
      <w:r w:rsidRPr="008519E1">
        <w:rPr>
          <w:rFonts w:ascii="Times New Roman" w:hAnsi="Times New Roman" w:cs="Times New Roman"/>
          <w:sz w:val="28"/>
          <w:szCs w:val="28"/>
        </w:rPr>
        <w:t xml:space="preserve"> предусмотренных пунктом </w:t>
      </w:r>
      <w:r w:rsidR="00E53E4E" w:rsidRPr="008519E1">
        <w:rPr>
          <w:rFonts w:ascii="Times New Roman" w:hAnsi="Times New Roman" w:cs="Times New Roman"/>
          <w:sz w:val="28"/>
          <w:szCs w:val="28"/>
        </w:rPr>
        <w:t>14</w:t>
      </w:r>
      <w:r w:rsidRPr="008519E1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0554F" w:rsidRPr="008519E1">
        <w:rPr>
          <w:rFonts w:ascii="Times New Roman" w:hAnsi="Times New Roman" w:cs="Times New Roman"/>
          <w:sz w:val="28"/>
          <w:szCs w:val="28"/>
        </w:rPr>
        <w:t>,</w:t>
      </w:r>
      <w:r w:rsidRPr="008519E1">
        <w:rPr>
          <w:rFonts w:ascii="Times New Roman" w:hAnsi="Times New Roman" w:cs="Times New Roman"/>
          <w:sz w:val="28"/>
          <w:szCs w:val="28"/>
        </w:rPr>
        <w:t xml:space="preserve"> на срок не более трех месяцев, о чем Национальный Банк уведомляет банк в письменной форме в течение трех рабочих дней со дня продления.</w:t>
      </w:r>
    </w:p>
    <w:p w14:paraId="3314D536" w14:textId="02620DFC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1</w:t>
      </w:r>
      <w:r w:rsidR="006D513F" w:rsidRPr="008519E1">
        <w:rPr>
          <w:rFonts w:ascii="Times New Roman" w:hAnsi="Times New Roman" w:cs="Times New Roman"/>
          <w:sz w:val="28"/>
          <w:szCs w:val="28"/>
        </w:rPr>
        <w:t>6</w:t>
      </w:r>
      <w:r w:rsidRPr="008519E1">
        <w:rPr>
          <w:rFonts w:ascii="Times New Roman" w:hAnsi="Times New Roman" w:cs="Times New Roman"/>
          <w:sz w:val="28"/>
          <w:szCs w:val="28"/>
        </w:rPr>
        <w:t>. В случае представления банком неполного пакета документов,</w:t>
      </w:r>
      <w:r w:rsidR="0050554F" w:rsidRPr="008519E1">
        <w:rPr>
          <w:rFonts w:ascii="Times New Roman" w:hAnsi="Times New Roman" w:cs="Times New Roman"/>
          <w:sz w:val="28"/>
          <w:szCs w:val="28"/>
        </w:rPr>
        <w:t xml:space="preserve"> </w:t>
      </w:r>
      <w:r w:rsidR="00B431C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B431CD" w:rsidRPr="008519E1">
        <w:rPr>
          <w:rFonts w:ascii="Times New Roman" w:hAnsi="Times New Roman" w:cs="Times New Roman"/>
          <w:sz w:val="28"/>
          <w:szCs w:val="28"/>
        </w:rPr>
        <w:t xml:space="preserve"> и (или) сведений,</w:t>
      </w:r>
      <w:r w:rsidRPr="008519E1">
        <w:rPr>
          <w:rFonts w:ascii="Times New Roman" w:hAnsi="Times New Roman" w:cs="Times New Roman"/>
          <w:sz w:val="28"/>
          <w:szCs w:val="28"/>
        </w:rPr>
        <w:t xml:space="preserve"> предусмотренных частью первой пункта </w:t>
      </w:r>
      <w:r w:rsidR="00EA3C40" w:rsidRPr="008519E1">
        <w:rPr>
          <w:rFonts w:ascii="Times New Roman" w:hAnsi="Times New Roman" w:cs="Times New Roman"/>
          <w:sz w:val="28"/>
          <w:szCs w:val="28"/>
        </w:rPr>
        <w:br/>
      </w:r>
      <w:r w:rsidR="00E53E4E" w:rsidRPr="008519E1">
        <w:rPr>
          <w:rFonts w:ascii="Times New Roman" w:hAnsi="Times New Roman" w:cs="Times New Roman"/>
          <w:sz w:val="28"/>
          <w:szCs w:val="28"/>
        </w:rPr>
        <w:t>14</w:t>
      </w:r>
      <w:r w:rsidRPr="008519E1">
        <w:rPr>
          <w:rFonts w:ascii="Times New Roman" w:hAnsi="Times New Roman" w:cs="Times New Roman"/>
          <w:sz w:val="28"/>
          <w:szCs w:val="28"/>
        </w:rPr>
        <w:t xml:space="preserve"> Правил, Национальный Банк оставляет ходатайство о препозиции залога без рассмотрения и возвращает банку представленные им документы.</w:t>
      </w:r>
    </w:p>
    <w:p w14:paraId="41444EC9" w14:textId="4D4FEEA2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 xml:space="preserve">Национальный Банк рассматривает повторно представленные ходатайство о препозиции залога и документы, </w:t>
      </w:r>
      <w:r w:rsidR="009B214C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9B214C" w:rsidRPr="008519E1">
        <w:rPr>
          <w:rFonts w:ascii="Times New Roman" w:hAnsi="Times New Roman" w:cs="Times New Roman"/>
          <w:sz w:val="28"/>
          <w:szCs w:val="28"/>
        </w:rPr>
        <w:t xml:space="preserve"> и (или) сведения, </w:t>
      </w:r>
      <w:r w:rsidRPr="008519E1">
        <w:rPr>
          <w:rFonts w:ascii="Times New Roman" w:hAnsi="Times New Roman" w:cs="Times New Roman"/>
          <w:sz w:val="28"/>
          <w:szCs w:val="28"/>
        </w:rPr>
        <w:t xml:space="preserve">предусмотренные пунктом </w:t>
      </w:r>
      <w:r w:rsidR="00E53E4E" w:rsidRPr="008519E1">
        <w:rPr>
          <w:rFonts w:ascii="Times New Roman" w:hAnsi="Times New Roman" w:cs="Times New Roman"/>
          <w:sz w:val="28"/>
          <w:szCs w:val="28"/>
        </w:rPr>
        <w:t>14</w:t>
      </w:r>
      <w:r w:rsidRPr="008519E1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9B214C" w:rsidRPr="008519E1">
        <w:rPr>
          <w:rFonts w:ascii="Times New Roman" w:hAnsi="Times New Roman" w:cs="Times New Roman"/>
          <w:sz w:val="28"/>
          <w:szCs w:val="28"/>
        </w:rPr>
        <w:t>,</w:t>
      </w:r>
      <w:r w:rsidRPr="008519E1">
        <w:rPr>
          <w:rFonts w:ascii="Times New Roman" w:hAnsi="Times New Roman" w:cs="Times New Roman"/>
          <w:sz w:val="28"/>
          <w:szCs w:val="28"/>
        </w:rPr>
        <w:t xml:space="preserve"> в срок, предусмотренный пунктом </w:t>
      </w:r>
      <w:r w:rsidR="00EA3C40" w:rsidRPr="008519E1">
        <w:rPr>
          <w:rFonts w:ascii="Times New Roman" w:hAnsi="Times New Roman" w:cs="Times New Roman"/>
          <w:sz w:val="28"/>
          <w:szCs w:val="28"/>
        </w:rPr>
        <w:br/>
      </w:r>
      <w:r w:rsidRPr="008519E1">
        <w:rPr>
          <w:rFonts w:ascii="Times New Roman" w:hAnsi="Times New Roman" w:cs="Times New Roman"/>
          <w:sz w:val="28"/>
          <w:szCs w:val="28"/>
        </w:rPr>
        <w:t>1</w:t>
      </w:r>
      <w:r w:rsidR="00F34EA3" w:rsidRPr="008519E1">
        <w:rPr>
          <w:rFonts w:ascii="Times New Roman" w:hAnsi="Times New Roman" w:cs="Times New Roman"/>
          <w:sz w:val="28"/>
          <w:szCs w:val="28"/>
        </w:rPr>
        <w:t>5</w:t>
      </w:r>
      <w:r w:rsidRPr="008519E1">
        <w:rPr>
          <w:rFonts w:ascii="Times New Roman" w:hAnsi="Times New Roman" w:cs="Times New Roman"/>
          <w:sz w:val="28"/>
          <w:szCs w:val="28"/>
        </w:rPr>
        <w:t xml:space="preserve"> Правил. </w:t>
      </w:r>
    </w:p>
    <w:p w14:paraId="748F4A83" w14:textId="40F7F8C4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1</w:t>
      </w:r>
      <w:r w:rsidR="006D513F" w:rsidRPr="008519E1">
        <w:rPr>
          <w:rFonts w:ascii="Times New Roman" w:hAnsi="Times New Roman" w:cs="Times New Roman"/>
          <w:sz w:val="28"/>
          <w:szCs w:val="28"/>
        </w:rPr>
        <w:t>7</w:t>
      </w:r>
      <w:r w:rsidRPr="008519E1">
        <w:rPr>
          <w:rFonts w:ascii="Times New Roman" w:hAnsi="Times New Roman" w:cs="Times New Roman"/>
          <w:sz w:val="28"/>
          <w:szCs w:val="28"/>
        </w:rPr>
        <w:t>. Решение об удовлетворении ходатайства о препозиции залога или отказе в удовлетворении ходатайства о препозиции залога принимается Советом директоров Национального Банка.</w:t>
      </w:r>
    </w:p>
    <w:p w14:paraId="51BCABEB" w14:textId="1B303BFF" w:rsidR="001C5A38" w:rsidRPr="008519E1" w:rsidRDefault="001C5A38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</w:t>
      </w:r>
      <w:r w:rsidR="00487208" w:rsidRPr="008519E1">
        <w:rPr>
          <w:rFonts w:ascii="Times New Roman" w:hAnsi="Times New Roman" w:cs="Times New Roman"/>
          <w:sz w:val="28"/>
          <w:szCs w:val="28"/>
        </w:rPr>
        <w:t>Советом директоров Национального Банка</w:t>
      </w:r>
      <w:r w:rsidR="00487208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8519E1">
        <w:rPr>
          <w:rFonts w:ascii="Times New Roman" w:hAnsi="Times New Roman" w:cs="Times New Roman"/>
          <w:sz w:val="28"/>
          <w:szCs w:val="28"/>
        </w:rPr>
        <w:t>об удовлетворении ходатайства о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9E1">
        <w:rPr>
          <w:rFonts w:ascii="Times New Roman" w:hAnsi="Times New Roman" w:cs="Times New Roman"/>
          <w:sz w:val="28"/>
          <w:szCs w:val="28"/>
        </w:rPr>
        <w:t>препозиции залога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отказе в </w:t>
      </w:r>
      <w:r w:rsidRPr="008519E1">
        <w:rPr>
          <w:rFonts w:ascii="Times New Roman" w:hAnsi="Times New Roman" w:cs="Times New Roman"/>
          <w:sz w:val="28"/>
          <w:szCs w:val="28"/>
        </w:rPr>
        <w:t xml:space="preserve">удовлетворении ходатайства о препозиции залога 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учитываются </w:t>
      </w:r>
      <w:r w:rsidR="006F0833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банка требованиям подпункта 1) пункта 6 Правил, 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состояние банка</w:t>
      </w:r>
      <w:r w:rsidR="006F0833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24F3" w:rsidRPr="008519E1">
        <w:rPr>
          <w:rFonts w:ascii="Times New Roman" w:hAnsi="Times New Roman" w:cs="Times New Roman"/>
          <w:sz w:val="28"/>
          <w:szCs w:val="28"/>
        </w:rPr>
        <w:t>влияние банка на стабильность финансовой системы Республики Казахстан</w:t>
      </w:r>
      <w:r w:rsidR="006B14B2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519E1">
        <w:rPr>
          <w:rFonts w:ascii="Times New Roman" w:hAnsi="Times New Roman" w:cs="Times New Roman"/>
          <w:sz w:val="28"/>
          <w:szCs w:val="28"/>
        </w:rPr>
        <w:t xml:space="preserve">качество активов банка </w:t>
      </w:r>
      <w:r w:rsidR="006B14B2" w:rsidRPr="008519E1">
        <w:rPr>
          <w:rFonts w:ascii="Times New Roman" w:hAnsi="Times New Roman" w:cs="Times New Roman"/>
          <w:sz w:val="28"/>
          <w:szCs w:val="28"/>
        </w:rPr>
        <w:t>для препозиции</w:t>
      </w:r>
      <w:r w:rsidRPr="008519E1">
        <w:rPr>
          <w:rFonts w:ascii="Times New Roman" w:hAnsi="Times New Roman" w:cs="Times New Roman"/>
          <w:sz w:val="28"/>
          <w:szCs w:val="28"/>
        </w:rPr>
        <w:t xml:space="preserve"> залог</w:t>
      </w:r>
      <w:r w:rsidR="006B14B2" w:rsidRPr="008519E1">
        <w:rPr>
          <w:rFonts w:ascii="Times New Roman" w:hAnsi="Times New Roman" w:cs="Times New Roman"/>
          <w:sz w:val="28"/>
          <w:szCs w:val="28"/>
        </w:rPr>
        <w:t>а</w:t>
      </w:r>
      <w:r w:rsidR="00881A53" w:rsidRPr="008519E1">
        <w:rPr>
          <w:rFonts w:ascii="Times New Roman" w:hAnsi="Times New Roman" w:cs="Times New Roman"/>
          <w:sz w:val="28"/>
          <w:szCs w:val="28"/>
        </w:rPr>
        <w:t>.</w:t>
      </w:r>
    </w:p>
    <w:p w14:paraId="124E5E1B" w14:textId="70049721" w:rsidR="008B34BD" w:rsidRPr="008519E1" w:rsidRDefault="006D513F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1</w:t>
      </w:r>
      <w:r w:rsidR="009724F3" w:rsidRPr="008519E1">
        <w:rPr>
          <w:rFonts w:ascii="Times New Roman" w:hAnsi="Times New Roman" w:cs="Times New Roman"/>
          <w:sz w:val="28"/>
          <w:szCs w:val="28"/>
        </w:rPr>
        <w:t>8</w:t>
      </w:r>
      <w:r w:rsidR="008B34BD" w:rsidRPr="008519E1">
        <w:rPr>
          <w:rFonts w:ascii="Times New Roman" w:hAnsi="Times New Roman" w:cs="Times New Roman"/>
          <w:sz w:val="28"/>
          <w:szCs w:val="28"/>
        </w:rPr>
        <w:t>. В случае принятия Советом директоров Национального Банка решения об удовлетворении ходатайства о препозиции залога Национальный Банк и банк заключают соглашение о препозиции залога.</w:t>
      </w:r>
    </w:p>
    <w:p w14:paraId="637CF2C5" w14:textId="7AE64C9E" w:rsidR="008B34BD" w:rsidRPr="008519E1" w:rsidRDefault="009724F3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Препозиция залога не требует наложения </w:t>
      </w:r>
      <w:r w:rsidR="006E15F0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Национальным Банком 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обременений на активы банка, прошедши</w:t>
      </w:r>
      <w:r w:rsidR="0078049A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препозицию залога. </w:t>
      </w:r>
    </w:p>
    <w:p w14:paraId="4B7A5BEA" w14:textId="1DCD3C4F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2</w:t>
      </w:r>
      <w:r w:rsidR="009724F3" w:rsidRPr="008519E1">
        <w:rPr>
          <w:rFonts w:ascii="Times New Roman" w:hAnsi="Times New Roman" w:cs="Times New Roman"/>
          <w:sz w:val="28"/>
          <w:szCs w:val="28"/>
        </w:rPr>
        <w:t>0</w:t>
      </w:r>
      <w:r w:rsidRPr="008519E1">
        <w:rPr>
          <w:rFonts w:ascii="Times New Roman" w:hAnsi="Times New Roman" w:cs="Times New Roman"/>
          <w:sz w:val="28"/>
          <w:szCs w:val="28"/>
        </w:rPr>
        <w:t xml:space="preserve">. Банк 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и в сроки, предусмотренные </w:t>
      </w:r>
      <w:r w:rsidRPr="008519E1">
        <w:rPr>
          <w:rFonts w:ascii="Times New Roman" w:hAnsi="Times New Roman" w:cs="Times New Roman"/>
          <w:sz w:val="28"/>
          <w:szCs w:val="28"/>
        </w:rPr>
        <w:t xml:space="preserve">соглашением о препозиции залога, </w:t>
      </w:r>
      <w:r w:rsidR="00651386" w:rsidRPr="008519E1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Pr="008519E1">
        <w:rPr>
          <w:rFonts w:ascii="Times New Roman" w:hAnsi="Times New Roman" w:cs="Times New Roman"/>
          <w:sz w:val="28"/>
          <w:szCs w:val="28"/>
        </w:rPr>
        <w:t xml:space="preserve">представляет в Национальный Банк обновленные документы, информацию и (или) сведения, предусмотренные подпунктами 3) и 5) пункта </w:t>
      </w:r>
      <w:r w:rsidR="00E53E4E" w:rsidRPr="008519E1">
        <w:rPr>
          <w:rFonts w:ascii="Times New Roman" w:hAnsi="Times New Roman" w:cs="Times New Roman"/>
          <w:sz w:val="28"/>
          <w:szCs w:val="28"/>
        </w:rPr>
        <w:t>14</w:t>
      </w:r>
      <w:r w:rsidRPr="008519E1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E9268E" w:rsidRPr="008519E1">
        <w:rPr>
          <w:rFonts w:ascii="Times New Roman" w:hAnsi="Times New Roman" w:cs="Times New Roman"/>
          <w:sz w:val="28"/>
          <w:szCs w:val="28"/>
        </w:rPr>
        <w:t xml:space="preserve"> (в случае предоставления банком активов банка, предусмотренных подпунктом 3) пункта 28 Правил, для препозиции залога)</w:t>
      </w:r>
      <w:r w:rsidRPr="008519E1">
        <w:rPr>
          <w:rFonts w:ascii="Times New Roman" w:hAnsi="Times New Roman" w:cs="Times New Roman"/>
          <w:sz w:val="28"/>
          <w:szCs w:val="28"/>
        </w:rPr>
        <w:t>, и ежегодно обновленный полный пакет документов,</w:t>
      </w:r>
      <w:r w:rsidR="00F81FAC" w:rsidRPr="008519E1">
        <w:rPr>
          <w:rFonts w:ascii="Times New Roman" w:hAnsi="Times New Roman" w:cs="Times New Roman"/>
          <w:sz w:val="28"/>
          <w:szCs w:val="28"/>
        </w:rPr>
        <w:t xml:space="preserve"> </w:t>
      </w:r>
      <w:r w:rsidRPr="008519E1">
        <w:rPr>
          <w:rFonts w:ascii="Times New Roman" w:hAnsi="Times New Roman" w:cs="Times New Roman"/>
          <w:sz w:val="28"/>
          <w:szCs w:val="28"/>
        </w:rPr>
        <w:t xml:space="preserve">предусмотренный пунктом </w:t>
      </w:r>
      <w:r w:rsidR="00E53E4E" w:rsidRPr="008519E1">
        <w:rPr>
          <w:rFonts w:ascii="Times New Roman" w:hAnsi="Times New Roman" w:cs="Times New Roman"/>
          <w:sz w:val="28"/>
          <w:szCs w:val="28"/>
        </w:rPr>
        <w:t>14</w:t>
      </w:r>
      <w:r w:rsidRPr="008519E1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14:paraId="3024EC83" w14:textId="5EA0ABE5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hAnsi="Times New Roman" w:cs="Times New Roman"/>
          <w:sz w:val="28"/>
          <w:szCs w:val="28"/>
        </w:rPr>
        <w:t>2</w:t>
      </w:r>
      <w:r w:rsidR="009724F3" w:rsidRPr="008519E1">
        <w:rPr>
          <w:rFonts w:ascii="Times New Roman" w:hAnsi="Times New Roman" w:cs="Times New Roman"/>
          <w:sz w:val="28"/>
          <w:szCs w:val="28"/>
        </w:rPr>
        <w:t>1</w:t>
      </w:r>
      <w:r w:rsidRPr="008519E1">
        <w:rPr>
          <w:rFonts w:ascii="Times New Roman" w:hAnsi="Times New Roman" w:cs="Times New Roman"/>
          <w:sz w:val="28"/>
          <w:szCs w:val="28"/>
        </w:rPr>
        <w:t>.</w:t>
      </w:r>
      <w:r w:rsidRPr="008519E1">
        <w:rPr>
          <w:rFonts w:ascii="Times New Roman" w:hAnsi="Times New Roman" w:cs="Times New Roman"/>
          <w:sz w:val="28"/>
          <w:szCs w:val="28"/>
        </w:rPr>
        <w:tab/>
        <w:t xml:space="preserve">В случае возникновения несоответствия активов банка, прошедших препозицию залога, требованиям Правил, банк по согласованию с Национальным Банком исключает их из препозиции залога или заменяет активами банка, соответствующими требованиям Правил, с соблюдением 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предусмотренных настоящей главой.</w:t>
      </w:r>
    </w:p>
    <w:p w14:paraId="13922287" w14:textId="1A65F4DE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E2E0BE" w14:textId="77777777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D4D82E" w14:textId="77777777" w:rsidR="008B34BD" w:rsidRPr="008519E1" w:rsidRDefault="008B34BD" w:rsidP="00181197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E1">
        <w:rPr>
          <w:rFonts w:ascii="Times New Roman" w:hAnsi="Times New Roman" w:cs="Times New Roman"/>
          <w:b/>
          <w:sz w:val="28"/>
          <w:szCs w:val="28"/>
        </w:rPr>
        <w:t>Глава 4. Предоставление займа</w:t>
      </w:r>
    </w:p>
    <w:p w14:paraId="2A7619A1" w14:textId="77777777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C202D1" w14:textId="546FB17A" w:rsidR="008B34BD" w:rsidRPr="008519E1" w:rsidRDefault="00B86C67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hAnsi="Times New Roman" w:cs="Times New Roman"/>
          <w:sz w:val="28"/>
          <w:szCs w:val="28"/>
        </w:rPr>
        <w:t>22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. 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займа банк представляет в Национальный Банк следующие документы</w:t>
      </w:r>
      <w:r w:rsidR="004E2C7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C7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</w:t>
      </w:r>
      <w:r w:rsidR="004E2C7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0F2D0C9" w14:textId="4E43DFF6" w:rsidR="008B34BD" w:rsidRPr="008519E1" w:rsidRDefault="008B34BD" w:rsidP="009B1EF2">
      <w:pPr>
        <w:pStyle w:val="a3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о предоставлении займа в произвольной форме, подписанное первым руководителем банка либо</w:t>
      </w:r>
      <w:r w:rsidR="00882DDE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его отсутствия,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исполняющим его обязанности, с указанием суммы займа, срока займа, </w:t>
      </w:r>
      <w:r w:rsidR="00097CC6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</w:t>
      </w:r>
      <w:r w:rsidR="00065D12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97CC6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банка, предоставляем</w:t>
      </w:r>
      <w:r w:rsidR="00065D12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97CC6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залог, а также </w:t>
      </w:r>
      <w:r w:rsidR="00713DEE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наступлении 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идиосинкратического шока ликвидности и невозможности использования банком иных источников поддержания ликвидности (далее – ходатайство о предоставлении займа);</w:t>
      </w:r>
    </w:p>
    <w:p w14:paraId="1E408617" w14:textId="6C4EF1FF" w:rsidR="008B34BD" w:rsidRPr="008519E1" w:rsidRDefault="008B34BD" w:rsidP="009B1EF2">
      <w:pPr>
        <w:pStyle w:val="a3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фондирования на двенадцать месяцев с даты подачи ходатайства о предоставлении займа;</w:t>
      </w:r>
    </w:p>
    <w:p w14:paraId="2C64D661" w14:textId="68CC0C79" w:rsidR="008B34BD" w:rsidRPr="008519E1" w:rsidRDefault="00EC150B" w:rsidP="009B1EF2">
      <w:pPr>
        <w:pStyle w:val="a3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подтверждающие 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права собственности банка на активы, предусмотренные подпунктами 1) и 2) пункта </w:t>
      </w:r>
      <w:r w:rsidR="00B86C67" w:rsidRPr="008519E1">
        <w:rPr>
          <w:rFonts w:ascii="Times New Roman" w:hAnsi="Times New Roman" w:cs="Times New Roman"/>
          <w:sz w:val="28"/>
          <w:szCs w:val="28"/>
        </w:rPr>
        <w:t xml:space="preserve">28 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Правил, и права (требования) банка по договорам банковского займа, предусмотренные подпунктом 3) пункта </w:t>
      </w:r>
      <w:r w:rsidR="00B86C67" w:rsidRPr="008519E1">
        <w:rPr>
          <w:rFonts w:ascii="Times New Roman" w:hAnsi="Times New Roman" w:cs="Times New Roman"/>
          <w:sz w:val="28"/>
          <w:szCs w:val="28"/>
        </w:rPr>
        <w:t xml:space="preserve">28 </w:t>
      </w:r>
      <w:r w:rsidR="008B34BD" w:rsidRPr="008519E1">
        <w:rPr>
          <w:rFonts w:ascii="Times New Roman" w:hAnsi="Times New Roman" w:cs="Times New Roman"/>
          <w:sz w:val="28"/>
          <w:szCs w:val="28"/>
        </w:rPr>
        <w:t>Правил, включая договоры</w:t>
      </w:r>
      <w:r w:rsidR="00964A26" w:rsidRPr="008519E1">
        <w:rPr>
          <w:rFonts w:ascii="Times New Roman" w:hAnsi="Times New Roman" w:cs="Times New Roman"/>
          <w:sz w:val="28"/>
          <w:szCs w:val="28"/>
        </w:rPr>
        <w:t xml:space="preserve"> залога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, </w:t>
      </w:r>
      <w:r w:rsidR="006A1A6E" w:rsidRPr="008519E1">
        <w:rPr>
          <w:rFonts w:ascii="Times New Roman" w:hAnsi="Times New Roman" w:cs="Times New Roman"/>
          <w:color w:val="000000"/>
          <w:sz w:val="28"/>
          <w:szCs w:val="28"/>
        </w:rPr>
        <w:t>заключенные в обеспечение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6A1A6E" w:rsidRPr="008519E1">
        <w:rPr>
          <w:rFonts w:ascii="Times New Roman" w:hAnsi="Times New Roman" w:cs="Times New Roman"/>
          <w:sz w:val="28"/>
          <w:szCs w:val="28"/>
        </w:rPr>
        <w:t>ов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 банковского займа;</w:t>
      </w:r>
    </w:p>
    <w:p w14:paraId="3207B989" w14:textId="77777777" w:rsidR="001976CB" w:rsidRPr="008519E1" w:rsidRDefault="00F05FEE" w:rsidP="001976CB">
      <w:pPr>
        <w:pStyle w:val="a3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отсутствие ограничений и (или) обременений на активы банка, предоставляемые в залог</w:t>
      </w:r>
      <w:r w:rsidR="001976CB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4F2506" w14:textId="12F2CFF4" w:rsidR="006F21E5" w:rsidRPr="008519E1" w:rsidRDefault="001976CB" w:rsidP="001976C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F05FEE" w:rsidRPr="008519E1">
        <w:rPr>
          <w:rFonts w:ascii="Times New Roman" w:hAnsi="Times New Roman" w:cs="Times New Roman"/>
          <w:sz w:val="28"/>
          <w:szCs w:val="28"/>
        </w:rPr>
        <w:t xml:space="preserve">случае предоставления банком </w:t>
      </w:r>
      <w:r w:rsidR="006F21E5" w:rsidRPr="008519E1">
        <w:rPr>
          <w:rFonts w:ascii="Times New Roman" w:hAnsi="Times New Roman" w:cs="Times New Roman"/>
          <w:sz w:val="28"/>
          <w:szCs w:val="28"/>
        </w:rPr>
        <w:t xml:space="preserve">в залог </w:t>
      </w:r>
      <w:r w:rsidR="00F05FEE" w:rsidRPr="008519E1">
        <w:rPr>
          <w:rFonts w:ascii="Times New Roman" w:hAnsi="Times New Roman" w:cs="Times New Roman"/>
          <w:sz w:val="28"/>
          <w:szCs w:val="28"/>
        </w:rPr>
        <w:t>активов банка, предусмотренных подпункт</w:t>
      </w:r>
      <w:r w:rsidR="00EC150B" w:rsidRPr="008519E1">
        <w:rPr>
          <w:rFonts w:ascii="Times New Roman" w:hAnsi="Times New Roman" w:cs="Times New Roman"/>
          <w:sz w:val="28"/>
          <w:szCs w:val="28"/>
        </w:rPr>
        <w:t>ом</w:t>
      </w:r>
      <w:r w:rsidR="00F05FEE" w:rsidRPr="008519E1">
        <w:rPr>
          <w:rFonts w:ascii="Times New Roman" w:hAnsi="Times New Roman" w:cs="Times New Roman"/>
          <w:sz w:val="28"/>
          <w:szCs w:val="28"/>
        </w:rPr>
        <w:t xml:space="preserve"> 3) пункта </w:t>
      </w:r>
      <w:r w:rsidR="00B86C67" w:rsidRPr="008519E1">
        <w:rPr>
          <w:rFonts w:ascii="Times New Roman" w:hAnsi="Times New Roman" w:cs="Times New Roman"/>
          <w:sz w:val="28"/>
          <w:szCs w:val="28"/>
        </w:rPr>
        <w:t xml:space="preserve">28 </w:t>
      </w:r>
      <w:r w:rsidR="00F05FEE" w:rsidRPr="008519E1">
        <w:rPr>
          <w:rFonts w:ascii="Times New Roman" w:hAnsi="Times New Roman" w:cs="Times New Roman"/>
          <w:sz w:val="28"/>
          <w:szCs w:val="28"/>
        </w:rPr>
        <w:t xml:space="preserve">Правил, банк дополнительно представляет документы, подтверждающие отсутствие ограничений и (или) обременений на имущество, которым обеспечено исполнение обязательств заемщиков банка по договорам банковского займа (за исключением обременений, наложенных банком  </w:t>
      </w:r>
      <w:r w:rsidR="00BC2991" w:rsidRPr="008519E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05FEE" w:rsidRPr="008519E1">
        <w:rPr>
          <w:rFonts w:ascii="Times New Roman" w:hAnsi="Times New Roman" w:cs="Times New Roman"/>
          <w:sz w:val="28"/>
          <w:szCs w:val="28"/>
        </w:rPr>
        <w:t>договор</w:t>
      </w:r>
      <w:r w:rsidR="00BC2991" w:rsidRPr="008519E1">
        <w:rPr>
          <w:rFonts w:ascii="Times New Roman" w:hAnsi="Times New Roman" w:cs="Times New Roman"/>
          <w:sz w:val="28"/>
          <w:szCs w:val="28"/>
        </w:rPr>
        <w:t>ов</w:t>
      </w:r>
      <w:r w:rsidR="00F05FEE" w:rsidRPr="008519E1">
        <w:rPr>
          <w:rFonts w:ascii="Times New Roman" w:hAnsi="Times New Roman" w:cs="Times New Roman"/>
          <w:sz w:val="28"/>
          <w:szCs w:val="28"/>
        </w:rPr>
        <w:t xml:space="preserve"> банковского займа);</w:t>
      </w:r>
    </w:p>
    <w:p w14:paraId="33811FA8" w14:textId="406C7952" w:rsidR="008B34BD" w:rsidRPr="008519E1" w:rsidRDefault="001F722D" w:rsidP="00776ECB">
      <w:pPr>
        <w:pStyle w:val="a3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hAnsi="Times New Roman" w:cs="Times New Roman"/>
          <w:color w:val="000000"/>
          <w:sz w:val="28"/>
          <w:szCs w:val="28"/>
        </w:rPr>
        <w:t>информацию о характеристике активов банка, предусмотренны</w:t>
      </w:r>
      <w:r w:rsidR="00FC724C" w:rsidRPr="008519E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</w:t>
      </w:r>
      <w:r w:rsidR="00FC724C" w:rsidRPr="008519E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 1) пункта </w:t>
      </w:r>
      <w:r w:rsidR="00B86C67"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28 </w:t>
      </w:r>
      <w:r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Правил, предоставляемых в залог, включающую </w:t>
      </w:r>
      <w:r w:rsidR="00491A2D"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международный идентификационный номер (код ISIN), </w:t>
      </w:r>
      <w:r w:rsidR="00157489" w:rsidRPr="008519E1">
        <w:rPr>
          <w:rFonts w:ascii="Times New Roman" w:hAnsi="Times New Roman" w:cs="Times New Roman"/>
          <w:color w:val="000000"/>
          <w:sz w:val="28"/>
          <w:szCs w:val="28"/>
        </w:rPr>
        <w:t>классификаци</w:t>
      </w:r>
      <w:r w:rsidR="0038499D" w:rsidRPr="008519E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157489"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</w:t>
      </w:r>
      <w:r w:rsidR="0038499D" w:rsidRPr="008519E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157489"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</w:t>
      </w:r>
      <w:r w:rsidR="0038499D" w:rsidRPr="008519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44138"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 и краткое наименование финансового инструмента</w:t>
      </w:r>
      <w:r w:rsidR="00157489"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 (код</w:t>
      </w:r>
      <w:r w:rsidR="00F44138" w:rsidRPr="008519E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157489"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7489" w:rsidRPr="008519E1">
        <w:rPr>
          <w:rFonts w:ascii="Times New Roman" w:hAnsi="Times New Roman" w:cs="Times New Roman"/>
          <w:color w:val="000000"/>
          <w:sz w:val="28"/>
          <w:szCs w:val="28"/>
          <w:lang w:val="en-US"/>
        </w:rPr>
        <w:t>CFI</w:t>
      </w:r>
      <w:r w:rsidR="00157489"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4138"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F44138" w:rsidRPr="008519E1">
        <w:rPr>
          <w:rFonts w:ascii="Times New Roman" w:hAnsi="Times New Roman" w:cs="Times New Roman"/>
          <w:color w:val="000000"/>
          <w:sz w:val="28"/>
          <w:szCs w:val="28"/>
          <w:lang w:val="en-US"/>
        </w:rPr>
        <w:t>FISN</w:t>
      </w:r>
      <w:r w:rsidR="00157489" w:rsidRPr="008519E1">
        <w:rPr>
          <w:rFonts w:ascii="Times New Roman" w:hAnsi="Times New Roman" w:cs="Times New Roman"/>
          <w:sz w:val="28"/>
          <w:szCs w:val="28"/>
        </w:rPr>
        <w:t>–</w:t>
      </w:r>
      <w:r w:rsidR="00157489"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 при наличии)</w:t>
      </w:r>
      <w:r w:rsidR="0038499D" w:rsidRPr="008519E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91A2D"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19E1">
        <w:rPr>
          <w:rFonts w:ascii="Times New Roman" w:hAnsi="Times New Roman" w:cs="Times New Roman"/>
          <w:color w:val="000000"/>
          <w:sz w:val="28"/>
          <w:szCs w:val="28"/>
        </w:rPr>
        <w:t>вид</w:t>
      </w:r>
      <w:r w:rsidR="007222A1"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 ценной бумаги</w:t>
      </w:r>
      <w:r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207F6"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</w:t>
      </w:r>
      <w:r w:rsidRPr="008519E1">
        <w:rPr>
          <w:rFonts w:ascii="Times New Roman" w:hAnsi="Times New Roman" w:cs="Times New Roman"/>
          <w:color w:val="000000"/>
          <w:sz w:val="28"/>
          <w:szCs w:val="28"/>
        </w:rPr>
        <w:t>эмитента,</w:t>
      </w:r>
      <w:r w:rsidR="00D229A3"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835"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даты выпуска, начала обращения и прекращения обращения (при наличии), </w:t>
      </w:r>
      <w:r w:rsidRPr="008519E1">
        <w:rPr>
          <w:rFonts w:ascii="Times New Roman" w:hAnsi="Times New Roman" w:cs="Times New Roman"/>
          <w:color w:val="000000"/>
          <w:sz w:val="28"/>
          <w:szCs w:val="28"/>
        </w:rPr>
        <w:t>валюту номинирования, рыночную стоимость, выраженную в валюте номинирования</w:t>
      </w:r>
      <w:r w:rsidR="00E71DF9" w:rsidRPr="008519E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835"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ставку вознаграждения </w:t>
      </w:r>
      <w:r w:rsidRPr="008519E1">
        <w:rPr>
          <w:rFonts w:ascii="Times New Roman" w:hAnsi="Times New Roman" w:cs="Times New Roman"/>
          <w:color w:val="000000"/>
          <w:sz w:val="28"/>
          <w:szCs w:val="28"/>
        </w:rPr>
        <w:t>и рейтинг (</w:t>
      </w:r>
      <w:r w:rsidR="00157489" w:rsidRPr="008519E1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7489" w:rsidRPr="008519E1">
        <w:rPr>
          <w:rFonts w:ascii="Times New Roman" w:hAnsi="Times New Roman" w:cs="Times New Roman"/>
          <w:color w:val="000000"/>
          <w:sz w:val="28"/>
          <w:szCs w:val="28"/>
        </w:rPr>
        <w:t>наличии</w:t>
      </w:r>
      <w:r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) ценной бумаги и (или) </w:t>
      </w:r>
      <w:r w:rsidR="005B2E2B" w:rsidRPr="008519E1">
        <w:rPr>
          <w:rFonts w:ascii="Times New Roman" w:hAnsi="Times New Roman" w:cs="Times New Roman"/>
          <w:color w:val="000000"/>
          <w:sz w:val="28"/>
          <w:szCs w:val="28"/>
        </w:rPr>
        <w:t>вид</w:t>
      </w:r>
      <w:r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497D"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драгоценного </w:t>
      </w:r>
      <w:r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металла, серийный номер и (или) номер сертификата, </w:t>
      </w:r>
      <w:r w:rsidR="005B2E2B" w:rsidRPr="008519E1">
        <w:rPr>
          <w:rFonts w:ascii="Times New Roman" w:hAnsi="Times New Roman" w:cs="Times New Roman"/>
          <w:color w:val="000000"/>
          <w:sz w:val="28"/>
          <w:szCs w:val="28"/>
        </w:rPr>
        <w:t>товарный знак предприятия-изготовителя</w:t>
      </w:r>
      <w:r w:rsidR="000D4098"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6593A"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пробу, </w:t>
      </w:r>
      <w:r w:rsidR="000D4098" w:rsidRPr="008519E1">
        <w:rPr>
          <w:rFonts w:ascii="Times New Roman" w:hAnsi="Times New Roman" w:cs="Times New Roman"/>
          <w:color w:val="000000"/>
          <w:sz w:val="28"/>
          <w:szCs w:val="28"/>
        </w:rPr>
        <w:t>лигатурную масс</w:t>
      </w:r>
      <w:r w:rsidR="005A3969" w:rsidRPr="008519E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D4098"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 (в граммах и (или) тройских унциях), химически чист</w:t>
      </w:r>
      <w:r w:rsidR="005A3969" w:rsidRPr="008519E1">
        <w:rPr>
          <w:rFonts w:ascii="Times New Roman" w:hAnsi="Times New Roman" w:cs="Times New Roman"/>
          <w:color w:val="000000"/>
          <w:sz w:val="28"/>
          <w:szCs w:val="28"/>
        </w:rPr>
        <w:t>ую массу</w:t>
      </w:r>
      <w:r w:rsidR="000D4098"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 металла (в г</w:t>
      </w:r>
      <w:r w:rsidR="0044443C" w:rsidRPr="008519E1">
        <w:rPr>
          <w:rFonts w:ascii="Times New Roman" w:hAnsi="Times New Roman" w:cs="Times New Roman"/>
          <w:color w:val="000000"/>
          <w:sz w:val="28"/>
          <w:szCs w:val="28"/>
        </w:rPr>
        <w:t>раммах и (или) тройских унциях) и</w:t>
      </w:r>
      <w:r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2733" w:rsidRPr="008519E1">
        <w:rPr>
          <w:rFonts w:ascii="Times New Roman" w:hAnsi="Times New Roman" w:cs="Times New Roman"/>
          <w:color w:val="000000"/>
          <w:sz w:val="28"/>
          <w:szCs w:val="28"/>
        </w:rPr>
        <w:t>рыночную стоимость</w:t>
      </w:r>
      <w:r w:rsidR="00785BD8"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 драгоценного металла</w:t>
      </w:r>
      <w:r w:rsidR="00F05FEE" w:rsidRPr="008519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400F87B" w14:textId="54317758" w:rsidR="00A35862" w:rsidRPr="008519E1" w:rsidRDefault="008A5EE9" w:rsidP="008A5EE9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hAnsi="Times New Roman" w:cs="Times New Roman"/>
          <w:sz w:val="28"/>
          <w:szCs w:val="28"/>
        </w:rPr>
        <w:t xml:space="preserve">В случае предоставления банком в залог активов банка, предусмотренных подпунктом 3) пункта </w:t>
      </w:r>
      <w:r w:rsidR="00B86C67" w:rsidRPr="008519E1">
        <w:rPr>
          <w:rFonts w:ascii="Times New Roman" w:hAnsi="Times New Roman" w:cs="Times New Roman"/>
          <w:sz w:val="28"/>
          <w:szCs w:val="28"/>
        </w:rPr>
        <w:t xml:space="preserve">28 </w:t>
      </w:r>
      <w:r w:rsidRPr="008519E1">
        <w:rPr>
          <w:rFonts w:ascii="Times New Roman" w:hAnsi="Times New Roman" w:cs="Times New Roman"/>
          <w:sz w:val="28"/>
          <w:szCs w:val="28"/>
        </w:rPr>
        <w:t>Правил</w:t>
      </w:r>
      <w:r w:rsidR="005C2B42" w:rsidRPr="008519E1">
        <w:rPr>
          <w:rFonts w:ascii="Times New Roman" w:hAnsi="Times New Roman" w:cs="Times New Roman"/>
          <w:sz w:val="28"/>
          <w:szCs w:val="28"/>
        </w:rPr>
        <w:t xml:space="preserve">, прошедших препозицию залога, </w:t>
      </w:r>
      <w:r w:rsidRPr="008519E1">
        <w:rPr>
          <w:rFonts w:ascii="Times New Roman" w:hAnsi="Times New Roman" w:cs="Times New Roman"/>
          <w:sz w:val="28"/>
          <w:szCs w:val="28"/>
        </w:rPr>
        <w:t>банк представляет</w:t>
      </w:r>
      <w:r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47E"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в Национальный Банк </w:t>
      </w:r>
      <w:r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обновленную информацию, </w:t>
      </w:r>
      <w:r w:rsidR="00A35862" w:rsidRPr="008519E1">
        <w:rPr>
          <w:rFonts w:ascii="Times New Roman" w:hAnsi="Times New Roman" w:cs="Times New Roman"/>
          <w:color w:val="000000"/>
          <w:sz w:val="28"/>
          <w:szCs w:val="28"/>
        </w:rPr>
        <w:t>предусмотренную подпункт</w:t>
      </w:r>
      <w:r w:rsidR="00B74D27" w:rsidRPr="008519E1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 3) </w:t>
      </w:r>
      <w:r w:rsidR="00B74D27"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и 5) </w:t>
      </w:r>
      <w:r w:rsidRPr="008519E1">
        <w:rPr>
          <w:rFonts w:ascii="Times New Roman" w:hAnsi="Times New Roman" w:cs="Times New Roman"/>
          <w:color w:val="000000"/>
          <w:sz w:val="28"/>
          <w:szCs w:val="28"/>
        </w:rPr>
        <w:t>пункта 14 Правил</w:t>
      </w:r>
      <w:r w:rsidR="00A35862" w:rsidRPr="008519E1">
        <w:rPr>
          <w:rFonts w:ascii="Times New Roman" w:hAnsi="Times New Roman" w:cs="Times New Roman"/>
          <w:sz w:val="28"/>
          <w:szCs w:val="28"/>
        </w:rPr>
        <w:t>.</w:t>
      </w:r>
    </w:p>
    <w:p w14:paraId="6CC300F3" w14:textId="25B58516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представление банком </w:t>
      </w:r>
      <w:r w:rsidR="0044443C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316FB1" w:rsidRPr="008519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</w:t>
      </w:r>
      <w:r w:rsidR="00331159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необходимых для анализа финансового состояния банка и принятия Национальным Банком решения о предоставлении займа.</w:t>
      </w:r>
    </w:p>
    <w:p w14:paraId="10084A90" w14:textId="402DC3F3" w:rsidR="008B34BD" w:rsidRPr="008519E1" w:rsidRDefault="00B86C67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Национальный Банк рассматривает ходатайство банка о предоставлении займа и документы, </w:t>
      </w:r>
      <w:r w:rsidR="00150EA2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и (или) сведения, 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пунктом 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Правил, в срок не более двадцати рабочих дней с </w:t>
      </w:r>
      <w:r w:rsidR="007700B6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поступления в Национальный Банк. 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Допускается продление Национальным Банком срока рассмотрения ходатайства о предоставлении займа и документов, </w:t>
      </w:r>
      <w:r w:rsidR="00150EA2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и (или) сведений,</w:t>
      </w:r>
      <w:r w:rsidR="00150EA2" w:rsidRPr="008519E1">
        <w:rPr>
          <w:rFonts w:ascii="Times New Roman" w:hAnsi="Times New Roman" w:cs="Times New Roman"/>
          <w:sz w:val="28"/>
          <w:szCs w:val="28"/>
        </w:rPr>
        <w:t xml:space="preserve"> 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предусмотренных пунктом </w:t>
      </w:r>
      <w:r w:rsidRPr="008519E1">
        <w:rPr>
          <w:rFonts w:ascii="Times New Roman" w:hAnsi="Times New Roman" w:cs="Times New Roman"/>
          <w:sz w:val="28"/>
          <w:szCs w:val="28"/>
        </w:rPr>
        <w:t xml:space="preserve">22 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Правил на срок не более десяти рабочих дней, о чем Национальный Банк уведомляет банк в </w:t>
      </w:r>
      <w:r w:rsidR="00E9247E" w:rsidRPr="008519E1">
        <w:rPr>
          <w:rFonts w:ascii="Times New Roman" w:hAnsi="Times New Roman" w:cs="Times New Roman"/>
          <w:sz w:val="28"/>
          <w:szCs w:val="28"/>
        </w:rPr>
        <w:t xml:space="preserve">письменном виде 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продления. </w:t>
      </w:r>
    </w:p>
    <w:p w14:paraId="29213986" w14:textId="34627F98" w:rsidR="008B34BD" w:rsidRPr="008519E1" w:rsidRDefault="00B86C67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34BD" w:rsidRPr="008519E1">
        <w:rPr>
          <w:rFonts w:ascii="Times New Roman" w:hAnsi="Times New Roman" w:cs="Times New Roman"/>
          <w:sz w:val="28"/>
          <w:szCs w:val="28"/>
        </w:rPr>
        <w:t>В случае представления банком в Национальный Банк неполного пакета документов,</w:t>
      </w:r>
      <w:r w:rsidR="004929DF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и (или) сведений,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 предусмотренных частью первой пункта </w:t>
      </w:r>
      <w:r w:rsidRPr="008519E1">
        <w:rPr>
          <w:rFonts w:ascii="Times New Roman" w:hAnsi="Times New Roman" w:cs="Times New Roman"/>
          <w:sz w:val="28"/>
          <w:szCs w:val="28"/>
        </w:rPr>
        <w:t xml:space="preserve">22 </w:t>
      </w:r>
      <w:r w:rsidR="008B34BD" w:rsidRPr="008519E1">
        <w:rPr>
          <w:rFonts w:ascii="Times New Roman" w:hAnsi="Times New Roman" w:cs="Times New Roman"/>
          <w:sz w:val="28"/>
          <w:szCs w:val="28"/>
        </w:rPr>
        <w:t>Правил, Национальный Банк оставляет ходатайство о предоставлении займа без рассмотрения и возвращает банку представленные им документы.</w:t>
      </w:r>
    </w:p>
    <w:p w14:paraId="7AA8A0E5" w14:textId="2BA19752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Национальный Банк рассматривает повторно представленные ходатайство о предоставлении займа и документы,</w:t>
      </w:r>
      <w:r w:rsidR="00E77719" w:rsidRPr="008519E1">
        <w:rPr>
          <w:rFonts w:ascii="Times New Roman" w:hAnsi="Times New Roman" w:cs="Times New Roman"/>
          <w:sz w:val="28"/>
          <w:szCs w:val="28"/>
        </w:rPr>
        <w:t xml:space="preserve"> </w:t>
      </w:r>
      <w:r w:rsidR="00E77719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и (или) сведения,</w:t>
      </w:r>
      <w:r w:rsidRPr="008519E1">
        <w:rPr>
          <w:rFonts w:ascii="Times New Roman" w:hAnsi="Times New Roman" w:cs="Times New Roman"/>
          <w:sz w:val="28"/>
          <w:szCs w:val="28"/>
        </w:rPr>
        <w:t xml:space="preserve"> предусмотренные пунктом </w:t>
      </w:r>
      <w:r w:rsidR="00B86C67" w:rsidRPr="008519E1">
        <w:rPr>
          <w:rFonts w:ascii="Times New Roman" w:hAnsi="Times New Roman" w:cs="Times New Roman"/>
          <w:sz w:val="28"/>
          <w:szCs w:val="28"/>
        </w:rPr>
        <w:t xml:space="preserve">22 </w:t>
      </w:r>
      <w:r w:rsidRPr="008519E1">
        <w:rPr>
          <w:rFonts w:ascii="Times New Roman" w:hAnsi="Times New Roman" w:cs="Times New Roman"/>
          <w:sz w:val="28"/>
          <w:szCs w:val="28"/>
        </w:rPr>
        <w:t xml:space="preserve">Правил, в срок, предусмотренный пунктом </w:t>
      </w:r>
      <w:r w:rsidR="00B86C67" w:rsidRPr="008519E1">
        <w:rPr>
          <w:rFonts w:ascii="Times New Roman" w:hAnsi="Times New Roman" w:cs="Times New Roman"/>
          <w:sz w:val="28"/>
          <w:szCs w:val="28"/>
        </w:rPr>
        <w:t xml:space="preserve">23 </w:t>
      </w:r>
      <w:r w:rsidRPr="008519E1">
        <w:rPr>
          <w:rFonts w:ascii="Times New Roman" w:hAnsi="Times New Roman" w:cs="Times New Roman"/>
          <w:sz w:val="28"/>
          <w:szCs w:val="28"/>
        </w:rPr>
        <w:t xml:space="preserve">Правил. </w:t>
      </w:r>
    </w:p>
    <w:p w14:paraId="48694B0A" w14:textId="6488A708" w:rsidR="00A73789" w:rsidRPr="008519E1" w:rsidRDefault="00B86C67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об удовлетворении ходатайства</w:t>
      </w:r>
      <w:r w:rsidR="00C07096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займа или отказе в удовлетворении ходатайства о предоставлении займа принимается Правлением Национального Банка</w:t>
      </w:r>
      <w:r w:rsidR="00A73789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E66511" w14:textId="20E86D4C" w:rsidR="006E16F1" w:rsidRPr="008519E1" w:rsidRDefault="00AD592B" w:rsidP="006E16F1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</w:t>
      </w:r>
      <w:r w:rsidR="00E9247E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Правлением Национального Банка 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об удовлетворении ходатайства о предоставлении займа или отказе в удовлетворении ходатайства о предоставлении займа </w:t>
      </w:r>
      <w:r w:rsidR="00791F03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учитываются </w:t>
      </w:r>
      <w:r w:rsidR="006F0833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банка требованиям Правил, 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</w:t>
      </w:r>
      <w:r w:rsidR="00791F03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</w:t>
      </w:r>
      <w:r w:rsidR="00791F03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банка, </w:t>
      </w:r>
      <w:r w:rsidR="00DF486B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банка на стабильность финансовой системы Республики Казахстан, </w:t>
      </w:r>
      <w:r w:rsidR="00791F03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E951D8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4CE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причин, способствовавших </w:t>
      </w:r>
      <w:r w:rsidR="00E951D8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</w:t>
      </w:r>
      <w:r w:rsidR="000244CE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951D8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9C3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идиосинкратического шок</w:t>
      </w:r>
      <w:r w:rsidR="006E0B6A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29C3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ликвидности</w:t>
      </w:r>
      <w:r w:rsidR="00791F03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банка,</w:t>
      </w:r>
      <w:r w:rsidR="002429C3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789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7907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4CE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</w:t>
      </w:r>
      <w:r w:rsidR="009916F4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244CE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активов банка, предоставляемых в залог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90A734" w14:textId="729BD54B" w:rsidR="008B34BD" w:rsidRPr="008519E1" w:rsidRDefault="00B86C67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26</w:t>
      </w:r>
      <w:r w:rsidR="008B34BD" w:rsidRPr="008519E1">
        <w:rPr>
          <w:rFonts w:ascii="Times New Roman" w:hAnsi="Times New Roman" w:cs="Times New Roman"/>
          <w:sz w:val="28"/>
          <w:szCs w:val="28"/>
        </w:rPr>
        <w:t>. В случае принятия Правлением Национального Банка решения об удовлетворении ходатайства о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займа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 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Банк заключает с банком договор о займе, договор о залоге</w:t>
      </w:r>
      <w:r w:rsidR="008B34BD" w:rsidRPr="008519E1">
        <w:rPr>
          <w:rFonts w:ascii="Times New Roman" w:hAnsi="Times New Roman" w:cs="Times New Roman"/>
          <w:sz w:val="28"/>
          <w:szCs w:val="28"/>
        </w:rPr>
        <w:t>.</w:t>
      </w:r>
    </w:p>
    <w:p w14:paraId="4F354941" w14:textId="2B1A6FA9" w:rsidR="008B34BD" w:rsidRPr="008519E1" w:rsidRDefault="00B86C67" w:rsidP="009B1EF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="008B34BD" w:rsidRPr="00851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B34BD" w:rsidRPr="008519E1">
        <w:rPr>
          <w:rFonts w:ascii="Times New Roman" w:hAnsi="Times New Roman" w:cs="Times New Roman"/>
          <w:sz w:val="28"/>
          <w:szCs w:val="28"/>
        </w:rPr>
        <w:t>В порядке и сроки, предусмотренные договором о займе, б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 ежемесячно представляет в Национальный Банк документы</w:t>
      </w:r>
      <w:r w:rsidR="00251A4B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</w:t>
      </w:r>
      <w:r w:rsidR="00251A4B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сведения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A482D9C" w14:textId="77777777" w:rsidR="008B34BD" w:rsidRPr="008519E1" w:rsidRDefault="008B34BD" w:rsidP="009B1EF2">
      <w:pPr>
        <w:pStyle w:val="a3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банком плана фондирования и принятых мерах по преодолению краткосрочного дефицита ликвидности;</w:t>
      </w:r>
    </w:p>
    <w:p w14:paraId="4E0AA232" w14:textId="6F7BBA22" w:rsidR="008B34BD" w:rsidRPr="008519E1" w:rsidRDefault="008B34BD" w:rsidP="009B1EF2">
      <w:pPr>
        <w:pStyle w:val="a3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характеристике активов банка, предоставленных в залог, предусмотренной подпунктом </w:t>
      </w:r>
      <w:r w:rsidR="0002398E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пункта </w:t>
      </w:r>
      <w:r w:rsidR="00B86C67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Правил;</w:t>
      </w:r>
    </w:p>
    <w:p w14:paraId="76B0284C" w14:textId="77777777" w:rsidR="008B34BD" w:rsidRPr="008519E1" w:rsidRDefault="008B34BD" w:rsidP="009B1EF2">
      <w:pPr>
        <w:pStyle w:val="a3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запрашиваемую Национальным Банком в целях мониторинга и контроля за исполнением условий договоров о займе и залоге.</w:t>
      </w:r>
    </w:p>
    <w:p w14:paraId="5F06DCE6" w14:textId="77777777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5555F9" w14:textId="77777777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CFF2F1" w14:textId="77777777" w:rsidR="008B34BD" w:rsidRPr="008519E1" w:rsidRDefault="008B34BD" w:rsidP="00181197">
      <w:pPr>
        <w:pStyle w:val="1"/>
        <w:widowControl w:val="0"/>
        <w:numPr>
          <w:ilvl w:val="0"/>
          <w:numId w:val="0"/>
        </w:numPr>
        <w:spacing w:before="0" w:after="0"/>
      </w:pPr>
      <w:r w:rsidRPr="008519E1">
        <w:t xml:space="preserve">Глава 5. Обеспечение исполнения обязательств банка </w:t>
      </w:r>
    </w:p>
    <w:p w14:paraId="25A7FE50" w14:textId="77777777" w:rsidR="008B34BD" w:rsidRPr="008519E1" w:rsidRDefault="008B34BD" w:rsidP="00181197">
      <w:pPr>
        <w:pStyle w:val="1"/>
        <w:widowControl w:val="0"/>
        <w:numPr>
          <w:ilvl w:val="0"/>
          <w:numId w:val="0"/>
        </w:numPr>
        <w:spacing w:before="0" w:after="0"/>
      </w:pPr>
      <w:r w:rsidRPr="008519E1">
        <w:t>по договору о займе</w:t>
      </w:r>
    </w:p>
    <w:p w14:paraId="38D41915" w14:textId="77777777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D30230" w14:textId="3B9A133D" w:rsidR="008B34BD" w:rsidRPr="008519E1" w:rsidRDefault="00B86C67" w:rsidP="009B1E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28</w:t>
      </w:r>
      <w:r w:rsidR="008B34BD" w:rsidRPr="008519E1">
        <w:rPr>
          <w:rFonts w:ascii="Times New Roman" w:hAnsi="Times New Roman" w:cs="Times New Roman"/>
          <w:sz w:val="28"/>
          <w:szCs w:val="28"/>
        </w:rPr>
        <w:t>. Банк в обеспечение исполнения обязательств по договору о займе предоставляет в залог следующие активы, принадлежащие банку:</w:t>
      </w:r>
    </w:p>
    <w:p w14:paraId="2907B0D3" w14:textId="4F0E42FC" w:rsidR="008B34BD" w:rsidRPr="008519E1" w:rsidRDefault="008B34BD" w:rsidP="009B1EF2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1) высоколиквидные и низкорисковые ценные бумаги и</w:t>
      </w:r>
      <w:r w:rsidR="00F81FAC" w:rsidRPr="008519E1">
        <w:rPr>
          <w:rFonts w:ascii="Times New Roman" w:hAnsi="Times New Roman" w:cs="Times New Roman"/>
          <w:sz w:val="28"/>
          <w:szCs w:val="28"/>
        </w:rPr>
        <w:t xml:space="preserve"> </w:t>
      </w:r>
      <w:r w:rsidR="00A67D8D" w:rsidRPr="008519E1">
        <w:rPr>
          <w:rFonts w:ascii="Times New Roman" w:hAnsi="Times New Roman" w:cs="Times New Roman"/>
          <w:sz w:val="28"/>
          <w:szCs w:val="28"/>
        </w:rPr>
        <w:t xml:space="preserve">аффинированные </w:t>
      </w:r>
      <w:r w:rsidRPr="008519E1">
        <w:rPr>
          <w:rFonts w:ascii="Times New Roman" w:hAnsi="Times New Roman" w:cs="Times New Roman"/>
          <w:sz w:val="28"/>
          <w:szCs w:val="28"/>
        </w:rPr>
        <w:t>драгоценные металлы в стандартных или мерных слитках;</w:t>
      </w:r>
    </w:p>
    <w:p w14:paraId="271749C6" w14:textId="7F2B5C04" w:rsidR="008B34BD" w:rsidRPr="008519E1" w:rsidRDefault="008B34BD" w:rsidP="009B1EF2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2)</w:t>
      </w:r>
      <w:r w:rsidRPr="008519E1">
        <w:rPr>
          <w:rFonts w:ascii="Times New Roman" w:hAnsi="Times New Roman" w:cs="Times New Roman"/>
          <w:sz w:val="28"/>
          <w:szCs w:val="28"/>
        </w:rPr>
        <w:tab/>
        <w:t>недвижимое имущество, расположенное на территории Республики Казахстан и не являющееся объектом незавершенного строительства;</w:t>
      </w:r>
    </w:p>
    <w:p w14:paraId="4375F078" w14:textId="77777777" w:rsidR="008B34BD" w:rsidRPr="008519E1" w:rsidRDefault="008B34BD" w:rsidP="009B1EF2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3)</w:t>
      </w:r>
      <w:r w:rsidRPr="008519E1">
        <w:rPr>
          <w:rFonts w:ascii="Times New Roman" w:hAnsi="Times New Roman" w:cs="Times New Roman"/>
          <w:sz w:val="28"/>
          <w:szCs w:val="28"/>
        </w:rPr>
        <w:tab/>
        <w:t>права (требования) по договорам банковского займа. Требования к договорам банковского займа, права (требования) по которым предоставляются в залог, предусмотрены в приложении к Правилам.</w:t>
      </w:r>
    </w:p>
    <w:p w14:paraId="1E9706A2" w14:textId="718743DD" w:rsidR="008B34BD" w:rsidRPr="008519E1" w:rsidRDefault="00B86C67" w:rsidP="009B1EF2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29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. Перечень и виды активов банка, предоставляемых в залог, </w:t>
      </w:r>
      <w:r w:rsidR="007D2D09" w:rsidRPr="008519E1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8B34BD" w:rsidRPr="008519E1">
        <w:rPr>
          <w:rFonts w:ascii="Times New Roman" w:hAnsi="Times New Roman" w:cs="Times New Roman"/>
          <w:sz w:val="28"/>
          <w:szCs w:val="28"/>
        </w:rPr>
        <w:t>подпунктом 1) пункта</w:t>
      </w:r>
      <w:r w:rsidR="00D426EF" w:rsidRPr="008519E1">
        <w:rPr>
          <w:rFonts w:ascii="Times New Roman" w:hAnsi="Times New Roman" w:cs="Times New Roman"/>
          <w:sz w:val="28"/>
          <w:szCs w:val="28"/>
        </w:rPr>
        <w:t xml:space="preserve"> </w:t>
      </w:r>
      <w:r w:rsidRPr="008519E1">
        <w:rPr>
          <w:rFonts w:ascii="Times New Roman" w:hAnsi="Times New Roman" w:cs="Times New Roman"/>
          <w:sz w:val="28"/>
          <w:szCs w:val="28"/>
        </w:rPr>
        <w:t xml:space="preserve">28 </w:t>
      </w:r>
      <w:r w:rsidR="008B34BD" w:rsidRPr="008519E1">
        <w:rPr>
          <w:rFonts w:ascii="Times New Roman" w:hAnsi="Times New Roman" w:cs="Times New Roman"/>
          <w:sz w:val="28"/>
          <w:szCs w:val="28"/>
        </w:rPr>
        <w:t>Правил, и размер дисконта к стоимости активов банка, предоставляемых в залог, устанавливается Национальным Банком</w:t>
      </w:r>
      <w:r w:rsidR="00C3236C" w:rsidRPr="008519E1">
        <w:rPr>
          <w:rFonts w:ascii="Times New Roman" w:hAnsi="Times New Roman" w:cs="Times New Roman"/>
          <w:sz w:val="28"/>
          <w:szCs w:val="28"/>
        </w:rPr>
        <w:t xml:space="preserve"> в соответствии со статьей 51-3 Закона о Национальном Банке</w:t>
      </w:r>
      <w:r w:rsidR="008B34BD" w:rsidRPr="008519E1">
        <w:rPr>
          <w:rFonts w:ascii="Times New Roman" w:hAnsi="Times New Roman" w:cs="Times New Roman"/>
          <w:sz w:val="28"/>
          <w:szCs w:val="28"/>
        </w:rPr>
        <w:t>.</w:t>
      </w:r>
    </w:p>
    <w:p w14:paraId="22E642EE" w14:textId="3495C622" w:rsidR="008B34BD" w:rsidRPr="008519E1" w:rsidRDefault="008B34BD" w:rsidP="009B1EF2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 xml:space="preserve">Дисконт к стоимости активов банка, 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подпунктами 2) и 3) пункта </w:t>
      </w:r>
      <w:r w:rsidR="00B86C67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Правил, предоставляемых в залог, </w:t>
      </w:r>
      <w:r w:rsidRPr="008519E1">
        <w:rPr>
          <w:rFonts w:ascii="Times New Roman" w:hAnsi="Times New Roman" w:cs="Times New Roman"/>
          <w:sz w:val="28"/>
          <w:szCs w:val="28"/>
        </w:rPr>
        <w:t xml:space="preserve">устанавливается в размере не менее пятидесяти процентов от </w:t>
      </w:r>
      <w:r w:rsidR="00195FA2" w:rsidRPr="008519E1">
        <w:rPr>
          <w:rFonts w:ascii="Times New Roman" w:hAnsi="Times New Roman" w:cs="Times New Roman"/>
          <w:sz w:val="28"/>
          <w:szCs w:val="28"/>
        </w:rPr>
        <w:t xml:space="preserve">их </w:t>
      </w:r>
      <w:r w:rsidRPr="008519E1">
        <w:rPr>
          <w:rFonts w:ascii="Times New Roman" w:hAnsi="Times New Roman" w:cs="Times New Roman"/>
          <w:sz w:val="28"/>
          <w:szCs w:val="28"/>
        </w:rPr>
        <w:t>стоимости</w:t>
      </w:r>
      <w:r w:rsidR="000A47E9" w:rsidRPr="008519E1">
        <w:rPr>
          <w:rFonts w:ascii="Times New Roman" w:hAnsi="Times New Roman" w:cs="Times New Roman"/>
          <w:sz w:val="28"/>
          <w:szCs w:val="28"/>
        </w:rPr>
        <w:t>, определенной</w:t>
      </w:r>
      <w:r w:rsidR="004734CD" w:rsidRPr="008519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47E9" w:rsidRPr="008519E1">
        <w:rPr>
          <w:rFonts w:ascii="Times New Roman" w:hAnsi="Times New Roman" w:cs="Times New Roman"/>
          <w:sz w:val="28"/>
          <w:szCs w:val="28"/>
        </w:rPr>
        <w:t>субъектом оценочной деятельности в соответствии с Законом об оценочной деятельности</w:t>
      </w:r>
      <w:r w:rsidRPr="008519E1">
        <w:rPr>
          <w:rFonts w:ascii="Times New Roman" w:hAnsi="Times New Roman" w:cs="Times New Roman"/>
          <w:sz w:val="28"/>
          <w:szCs w:val="28"/>
        </w:rPr>
        <w:t>.</w:t>
      </w:r>
    </w:p>
    <w:p w14:paraId="76A26246" w14:textId="07621230" w:rsidR="008B34BD" w:rsidRPr="008519E1" w:rsidRDefault="00B86C67" w:rsidP="009B1EF2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Национальный Банк проверяет активы банка, предоставляемые в залог, на соответствие требованиям Правил, в том числе с привлечением независимых экспертов, включая субъектов оценочной деятельности.</w:t>
      </w:r>
    </w:p>
    <w:p w14:paraId="4EA11203" w14:textId="5860659F" w:rsidR="008B34BD" w:rsidRPr="008519E1" w:rsidRDefault="00B86C67" w:rsidP="009B1EF2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31</w:t>
      </w:r>
      <w:r w:rsidR="008B34BD" w:rsidRPr="008519E1">
        <w:rPr>
          <w:rFonts w:ascii="Times New Roman" w:hAnsi="Times New Roman" w:cs="Times New Roman"/>
          <w:sz w:val="28"/>
          <w:szCs w:val="28"/>
        </w:rPr>
        <w:t>. Национальный Банк принимает в залог активы банка, свободные от ограничений и (или) обременений третьих лиц.</w:t>
      </w:r>
    </w:p>
    <w:p w14:paraId="143CDD3A" w14:textId="052768B8" w:rsidR="008B34BD" w:rsidRPr="008519E1" w:rsidRDefault="00B86C67" w:rsidP="009B1EF2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32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. Стоимость активов банка, предоставляемых в залог, с учетом дисконта к их стоимости покрывает </w:t>
      </w:r>
      <w:r w:rsidR="001C4447" w:rsidRPr="008519E1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8B34BD" w:rsidRPr="008519E1">
        <w:rPr>
          <w:rFonts w:ascii="Times New Roman" w:hAnsi="Times New Roman" w:cs="Times New Roman"/>
          <w:sz w:val="28"/>
          <w:szCs w:val="28"/>
        </w:rPr>
        <w:t>займа и вознаграждения по нему в полном объеме.</w:t>
      </w:r>
    </w:p>
    <w:p w14:paraId="7DFFAF44" w14:textId="2006AFFC" w:rsidR="008B34BD" w:rsidRPr="008519E1" w:rsidRDefault="00B86C67" w:rsidP="005640A8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hAnsi="Times New Roman" w:cs="Times New Roman"/>
          <w:sz w:val="28"/>
          <w:szCs w:val="28"/>
        </w:rPr>
        <w:t>33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. </w:t>
      </w:r>
      <w:r w:rsidR="00A67D8D" w:rsidRPr="008519E1">
        <w:rPr>
          <w:rFonts w:ascii="Times New Roman" w:hAnsi="Times New Roman"/>
          <w:sz w:val="28"/>
        </w:rPr>
        <w:t xml:space="preserve">Ценные бумаги, </w:t>
      </w:r>
      <w:r w:rsidR="00A67D8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подпунктом 1) пункта </w:t>
      </w:r>
      <w:r w:rsidRPr="008519E1">
        <w:rPr>
          <w:rFonts w:ascii="Times New Roman" w:hAnsi="Times New Roman"/>
          <w:sz w:val="28"/>
        </w:rPr>
        <w:t>28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D8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Правил,</w:t>
      </w:r>
      <w:r w:rsidR="00A67D8D" w:rsidRPr="008519E1">
        <w:rPr>
          <w:rFonts w:ascii="Times New Roman" w:hAnsi="Times New Roman"/>
          <w:sz w:val="28"/>
        </w:rPr>
        <w:t xml:space="preserve"> принимаются Национальным Банком в залог и </w:t>
      </w:r>
      <w:r w:rsidR="00A67D8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оцениваются исходя из последней рыночной переоценки </w:t>
      </w:r>
      <w:r w:rsidR="00A67D8D" w:rsidRPr="008519E1">
        <w:rPr>
          <w:rFonts w:ascii="Times New Roman" w:hAnsi="Times New Roman" w:cs="Times New Roman"/>
          <w:sz w:val="28"/>
          <w:szCs w:val="28"/>
        </w:rPr>
        <w:t>фондовой биржи Республики Казахстан</w:t>
      </w:r>
      <w:r w:rsidR="00A67D8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дисконта.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7E5054" w14:textId="45D66117" w:rsidR="00EA4562" w:rsidRPr="008519E1" w:rsidRDefault="00193891" w:rsidP="005640A8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/>
          <w:sz w:val="28"/>
        </w:rPr>
        <w:t>О</w:t>
      </w:r>
      <w:r w:rsidR="00035C7F" w:rsidRPr="008519E1">
        <w:rPr>
          <w:rFonts w:ascii="Times New Roman" w:hAnsi="Times New Roman"/>
          <w:sz w:val="28"/>
        </w:rPr>
        <w:t>ценк</w:t>
      </w:r>
      <w:r w:rsidRPr="008519E1">
        <w:rPr>
          <w:rFonts w:ascii="Times New Roman" w:hAnsi="Times New Roman"/>
          <w:sz w:val="28"/>
        </w:rPr>
        <w:t>а</w:t>
      </w:r>
      <w:r w:rsidR="00035C7F" w:rsidRPr="008519E1">
        <w:rPr>
          <w:rFonts w:ascii="Times New Roman" w:hAnsi="Times New Roman"/>
          <w:sz w:val="28"/>
        </w:rPr>
        <w:t xml:space="preserve"> ц</w:t>
      </w:r>
      <w:r w:rsidR="00EE38AB" w:rsidRPr="008519E1">
        <w:rPr>
          <w:rFonts w:ascii="Times New Roman" w:hAnsi="Times New Roman"/>
          <w:sz w:val="28"/>
        </w:rPr>
        <w:t>енны</w:t>
      </w:r>
      <w:r w:rsidR="00035C7F" w:rsidRPr="008519E1">
        <w:rPr>
          <w:rFonts w:ascii="Times New Roman" w:hAnsi="Times New Roman"/>
          <w:sz w:val="28"/>
        </w:rPr>
        <w:t>х</w:t>
      </w:r>
      <w:r w:rsidR="00EE38AB" w:rsidRPr="008519E1">
        <w:rPr>
          <w:rFonts w:ascii="Times New Roman" w:hAnsi="Times New Roman"/>
          <w:sz w:val="28"/>
        </w:rPr>
        <w:t xml:space="preserve"> бумаг, </w:t>
      </w:r>
      <w:r w:rsidR="00035C7F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r w:rsidR="00EE38AB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1) пункта </w:t>
      </w:r>
      <w:r w:rsidR="00EE38AB" w:rsidRPr="008519E1">
        <w:rPr>
          <w:rFonts w:ascii="Times New Roman" w:hAnsi="Times New Roman"/>
          <w:sz w:val="28"/>
        </w:rPr>
        <w:t>2</w:t>
      </w:r>
      <w:r w:rsidR="00B86C67" w:rsidRPr="008519E1">
        <w:rPr>
          <w:rFonts w:ascii="Times New Roman" w:hAnsi="Times New Roman"/>
          <w:sz w:val="28"/>
        </w:rPr>
        <w:t>8</w:t>
      </w:r>
      <w:r w:rsidR="00EE38AB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по которым отсутствует рыночная переоценка </w:t>
      </w:r>
      <w:r w:rsidR="00EE38AB" w:rsidRPr="008519E1">
        <w:rPr>
          <w:rFonts w:ascii="Times New Roman" w:hAnsi="Times New Roman" w:cs="Times New Roman"/>
          <w:sz w:val="28"/>
          <w:szCs w:val="28"/>
        </w:rPr>
        <w:t>фондовой биржи Республики Казахстан,</w:t>
      </w:r>
      <w:r w:rsidR="00035C7F" w:rsidRPr="008519E1">
        <w:rPr>
          <w:rFonts w:ascii="Times New Roman" w:hAnsi="Times New Roman" w:cs="Times New Roman"/>
          <w:sz w:val="28"/>
          <w:szCs w:val="28"/>
        </w:rPr>
        <w:t xml:space="preserve"> </w:t>
      </w:r>
      <w:r w:rsidRPr="008519E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35C7F" w:rsidRPr="008519E1">
        <w:rPr>
          <w:rFonts w:ascii="Times New Roman" w:hAnsi="Times New Roman" w:cs="Times New Roman"/>
          <w:sz w:val="28"/>
          <w:szCs w:val="28"/>
        </w:rPr>
        <w:t>в соответствии с</w:t>
      </w:r>
      <w:r w:rsidR="00D81728" w:rsidRPr="008519E1">
        <w:rPr>
          <w:rFonts w:ascii="Times New Roman" w:hAnsi="Times New Roman" w:cs="Times New Roman"/>
          <w:sz w:val="28"/>
          <w:szCs w:val="28"/>
        </w:rPr>
        <w:t xml:space="preserve"> </w:t>
      </w:r>
      <w:r w:rsidR="00EA4562" w:rsidRPr="008519E1">
        <w:rPr>
          <w:rFonts w:ascii="Times New Roman" w:hAnsi="Times New Roman" w:cs="Times New Roman"/>
          <w:sz w:val="28"/>
          <w:szCs w:val="28"/>
        </w:rPr>
        <w:t>договор</w:t>
      </w:r>
      <w:r w:rsidR="00D81728" w:rsidRPr="008519E1">
        <w:rPr>
          <w:rFonts w:ascii="Times New Roman" w:hAnsi="Times New Roman" w:cs="Times New Roman"/>
          <w:sz w:val="28"/>
          <w:szCs w:val="28"/>
        </w:rPr>
        <w:t>ом</w:t>
      </w:r>
      <w:r w:rsidR="00EA4562" w:rsidRPr="008519E1">
        <w:rPr>
          <w:rFonts w:ascii="Times New Roman" w:hAnsi="Times New Roman" w:cs="Times New Roman"/>
          <w:sz w:val="28"/>
          <w:szCs w:val="28"/>
        </w:rPr>
        <w:t xml:space="preserve"> о залоге.</w:t>
      </w:r>
    </w:p>
    <w:p w14:paraId="54F3C28E" w14:textId="1E77EEEE" w:rsidR="008B34BD" w:rsidRPr="008519E1" w:rsidRDefault="00B86C67" w:rsidP="00A67D8D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34</w:t>
      </w:r>
      <w:r w:rsidR="00CD65DC" w:rsidRPr="008519E1">
        <w:rPr>
          <w:rFonts w:ascii="Times New Roman" w:hAnsi="Times New Roman" w:cs="Times New Roman"/>
          <w:sz w:val="28"/>
          <w:szCs w:val="28"/>
        </w:rPr>
        <w:t xml:space="preserve">. </w:t>
      </w:r>
      <w:r w:rsidR="008B34BD" w:rsidRPr="008519E1">
        <w:rPr>
          <w:rFonts w:ascii="Times New Roman" w:hAnsi="Times New Roman" w:cs="Times New Roman"/>
          <w:sz w:val="28"/>
          <w:szCs w:val="28"/>
        </w:rPr>
        <w:t>Аффинированные драгоценные металлы,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подпунктом 1) пункта 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Правил,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 принимаются Национальным Банком </w:t>
      </w:r>
      <w:r w:rsidR="005207CB" w:rsidRPr="008519E1">
        <w:rPr>
          <w:rFonts w:ascii="Times New Roman" w:hAnsi="Times New Roman" w:cs="Times New Roman"/>
          <w:sz w:val="28"/>
          <w:szCs w:val="28"/>
        </w:rPr>
        <w:t xml:space="preserve">в залог </w:t>
      </w:r>
      <w:r w:rsidR="005344C8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27F99" w:rsidRPr="008519E1">
        <w:rPr>
          <w:rFonts w:ascii="Times New Roman" w:hAnsi="Times New Roman" w:cs="Times New Roman"/>
          <w:sz w:val="28"/>
          <w:szCs w:val="28"/>
        </w:rPr>
        <w:t>фиксингу</w:t>
      </w:r>
      <w:r w:rsidR="00F44809" w:rsidRPr="008519E1">
        <w:rPr>
          <w:rFonts w:ascii="Times New Roman" w:hAnsi="Times New Roman" w:cs="Times New Roman"/>
          <w:sz w:val="28"/>
          <w:szCs w:val="28"/>
        </w:rPr>
        <w:t xml:space="preserve"> </w:t>
      </w:r>
      <w:r w:rsidR="008E7105" w:rsidRPr="008519E1">
        <w:rPr>
          <w:rFonts w:ascii="Times New Roman" w:hAnsi="Times New Roman" w:cs="Times New Roman"/>
          <w:sz w:val="28"/>
          <w:szCs w:val="28"/>
        </w:rPr>
        <w:t>(</w:t>
      </w:r>
      <w:r w:rsidR="00F44809" w:rsidRPr="008519E1">
        <w:rPr>
          <w:rFonts w:ascii="Times New Roman" w:hAnsi="Times New Roman" w:cs="Times New Roman"/>
          <w:sz w:val="28"/>
          <w:szCs w:val="28"/>
        </w:rPr>
        <w:t>котировке цены</w:t>
      </w:r>
      <w:r w:rsidR="008E7105" w:rsidRPr="008519E1">
        <w:rPr>
          <w:rFonts w:ascii="Times New Roman" w:hAnsi="Times New Roman" w:cs="Times New Roman"/>
          <w:sz w:val="28"/>
          <w:szCs w:val="28"/>
        </w:rPr>
        <w:t>)</w:t>
      </w:r>
      <w:r w:rsidR="00F44809" w:rsidRPr="008519E1">
        <w:rPr>
          <w:rFonts w:ascii="Times New Roman" w:hAnsi="Times New Roman" w:cs="Times New Roman"/>
          <w:sz w:val="28"/>
          <w:szCs w:val="28"/>
        </w:rPr>
        <w:t xml:space="preserve"> (далее – фиксинг</w:t>
      </w:r>
      <w:r w:rsidR="008E7105" w:rsidRPr="008519E1">
        <w:rPr>
          <w:rFonts w:ascii="Times New Roman" w:hAnsi="Times New Roman" w:cs="Times New Roman"/>
          <w:sz w:val="28"/>
          <w:szCs w:val="28"/>
        </w:rPr>
        <w:t>) (</w:t>
      </w:r>
      <w:r w:rsidR="00827F99" w:rsidRPr="008519E1">
        <w:rPr>
          <w:rFonts w:ascii="Times New Roman" w:hAnsi="Times New Roman" w:cs="Times New Roman"/>
          <w:sz w:val="28"/>
          <w:szCs w:val="28"/>
        </w:rPr>
        <w:t>утреннему фиксингу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 – при наличии) Лондонской ассоциации </w:t>
      </w:r>
      <w:r w:rsidR="00BB11EF" w:rsidRPr="008519E1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рынка драгоценных металлов </w:t>
      </w:r>
      <w:r w:rsidR="00B36A95" w:rsidRPr="008519E1">
        <w:rPr>
          <w:rFonts w:ascii="Times New Roman" w:hAnsi="Times New Roman" w:cs="Times New Roman"/>
          <w:sz w:val="28"/>
          <w:szCs w:val="28"/>
        </w:rPr>
        <w:t xml:space="preserve">(London bullion market association) 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на </w:t>
      </w:r>
      <w:r w:rsidR="00827F99" w:rsidRPr="008519E1">
        <w:rPr>
          <w:rFonts w:ascii="Times New Roman" w:hAnsi="Times New Roman" w:cs="Times New Roman"/>
          <w:sz w:val="28"/>
          <w:szCs w:val="28"/>
        </w:rPr>
        <w:t>рабочий день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, </w:t>
      </w:r>
      <w:r w:rsidR="00827F99" w:rsidRPr="008519E1">
        <w:rPr>
          <w:rFonts w:ascii="Times New Roman" w:hAnsi="Times New Roman" w:cs="Times New Roman"/>
          <w:sz w:val="28"/>
          <w:szCs w:val="28"/>
        </w:rPr>
        <w:t xml:space="preserve">предшествующий </w:t>
      </w:r>
      <w:r w:rsidR="008B34BD" w:rsidRPr="008519E1">
        <w:rPr>
          <w:rFonts w:ascii="Times New Roman" w:hAnsi="Times New Roman" w:cs="Times New Roman"/>
          <w:sz w:val="28"/>
          <w:szCs w:val="28"/>
        </w:rPr>
        <w:t>дате</w:t>
      </w:r>
      <w:r w:rsidR="005207CB" w:rsidRPr="008519E1">
        <w:rPr>
          <w:rFonts w:ascii="Times New Roman" w:hAnsi="Times New Roman" w:cs="Times New Roman"/>
          <w:sz w:val="28"/>
          <w:szCs w:val="28"/>
        </w:rPr>
        <w:t xml:space="preserve"> их </w:t>
      </w:r>
      <w:r w:rsidR="005344C8" w:rsidRPr="008519E1">
        <w:rPr>
          <w:rFonts w:ascii="Times New Roman" w:hAnsi="Times New Roman" w:cs="Times New Roman"/>
          <w:sz w:val="28"/>
          <w:szCs w:val="28"/>
        </w:rPr>
        <w:t>принятия</w:t>
      </w:r>
      <w:r w:rsidR="00C56E85" w:rsidRPr="008519E1">
        <w:rPr>
          <w:rFonts w:ascii="Times New Roman" w:hAnsi="Times New Roman" w:cs="Times New Roman"/>
          <w:sz w:val="28"/>
          <w:szCs w:val="28"/>
        </w:rPr>
        <w:t xml:space="preserve"> в залог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, 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дисконта</w:t>
      </w:r>
      <w:r w:rsidR="008B34BD" w:rsidRPr="008519E1">
        <w:rPr>
          <w:rFonts w:ascii="Times New Roman" w:hAnsi="Times New Roman" w:cs="Times New Roman"/>
          <w:sz w:val="28"/>
          <w:szCs w:val="28"/>
        </w:rPr>
        <w:t>.</w:t>
      </w:r>
    </w:p>
    <w:p w14:paraId="267BAF5C" w14:textId="0464765A" w:rsidR="008B34BD" w:rsidRPr="008519E1" w:rsidRDefault="00E95608" w:rsidP="009B1EF2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hAnsi="Times New Roman" w:cs="Times New Roman"/>
          <w:sz w:val="28"/>
          <w:szCs w:val="28"/>
        </w:rPr>
        <w:t>О</w:t>
      </w:r>
      <w:r w:rsidR="00035C7F" w:rsidRPr="008519E1">
        <w:rPr>
          <w:rFonts w:ascii="Times New Roman" w:hAnsi="Times New Roman" w:cs="Times New Roman"/>
          <w:sz w:val="28"/>
          <w:szCs w:val="28"/>
        </w:rPr>
        <w:t>ценк</w:t>
      </w:r>
      <w:r w:rsidRPr="008519E1">
        <w:rPr>
          <w:rFonts w:ascii="Times New Roman" w:hAnsi="Times New Roman" w:cs="Times New Roman"/>
          <w:sz w:val="28"/>
          <w:szCs w:val="28"/>
        </w:rPr>
        <w:t>а</w:t>
      </w:r>
      <w:r w:rsidR="00035C7F" w:rsidRPr="008519E1">
        <w:rPr>
          <w:rFonts w:ascii="Times New Roman" w:hAnsi="Times New Roman" w:cs="Times New Roman"/>
          <w:sz w:val="28"/>
          <w:szCs w:val="28"/>
        </w:rPr>
        <w:t xml:space="preserve"> а</w:t>
      </w:r>
      <w:r w:rsidR="00F116C7" w:rsidRPr="008519E1">
        <w:rPr>
          <w:rFonts w:ascii="Times New Roman" w:hAnsi="Times New Roman" w:cs="Times New Roman"/>
          <w:sz w:val="28"/>
          <w:szCs w:val="28"/>
        </w:rPr>
        <w:t>ффинированны</w:t>
      </w:r>
      <w:r w:rsidR="00035C7F" w:rsidRPr="008519E1">
        <w:rPr>
          <w:rFonts w:ascii="Times New Roman" w:hAnsi="Times New Roman" w:cs="Times New Roman"/>
          <w:sz w:val="28"/>
          <w:szCs w:val="28"/>
        </w:rPr>
        <w:t>х</w:t>
      </w:r>
      <w:r w:rsidR="00F116C7" w:rsidRPr="008519E1">
        <w:rPr>
          <w:rFonts w:ascii="Times New Roman" w:hAnsi="Times New Roman" w:cs="Times New Roman"/>
          <w:sz w:val="28"/>
          <w:szCs w:val="28"/>
        </w:rPr>
        <w:t xml:space="preserve"> </w:t>
      </w:r>
      <w:r w:rsidR="00035C7F" w:rsidRPr="008519E1">
        <w:rPr>
          <w:rFonts w:ascii="Times New Roman" w:hAnsi="Times New Roman" w:cs="Times New Roman"/>
          <w:sz w:val="28"/>
          <w:szCs w:val="28"/>
        </w:rPr>
        <w:t>драгоценных металлов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, </w:t>
      </w:r>
      <w:r w:rsidR="00035C7F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1) пункта </w:t>
      </w:r>
      <w:r w:rsidR="00B86C67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D57DF9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447B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C48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57DF9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 </w:t>
      </w:r>
      <w:r w:rsidR="0036447B" w:rsidRPr="008519E1">
        <w:rPr>
          <w:rFonts w:ascii="Times New Roman" w:hAnsi="Times New Roman" w:cs="Times New Roman"/>
          <w:sz w:val="28"/>
          <w:szCs w:val="28"/>
        </w:rPr>
        <w:t>Лондонск</w:t>
      </w:r>
      <w:r w:rsidR="00565C48" w:rsidRPr="008519E1">
        <w:rPr>
          <w:rFonts w:ascii="Times New Roman" w:hAnsi="Times New Roman" w:cs="Times New Roman"/>
          <w:sz w:val="28"/>
          <w:szCs w:val="28"/>
        </w:rPr>
        <w:t>ая а</w:t>
      </w:r>
      <w:r w:rsidR="0036447B" w:rsidRPr="008519E1">
        <w:rPr>
          <w:rFonts w:ascii="Times New Roman" w:hAnsi="Times New Roman" w:cs="Times New Roman"/>
          <w:sz w:val="28"/>
          <w:szCs w:val="28"/>
        </w:rPr>
        <w:t>ссоциаци</w:t>
      </w:r>
      <w:r w:rsidR="00565C48" w:rsidRPr="008519E1">
        <w:rPr>
          <w:rFonts w:ascii="Times New Roman" w:hAnsi="Times New Roman" w:cs="Times New Roman"/>
          <w:sz w:val="28"/>
          <w:szCs w:val="28"/>
        </w:rPr>
        <w:t>я</w:t>
      </w:r>
      <w:r w:rsidR="0036447B" w:rsidRPr="008519E1">
        <w:rPr>
          <w:rFonts w:ascii="Times New Roman" w:hAnsi="Times New Roman" w:cs="Times New Roman"/>
          <w:sz w:val="28"/>
          <w:szCs w:val="28"/>
        </w:rPr>
        <w:t xml:space="preserve"> </w:t>
      </w:r>
      <w:r w:rsidR="00CC54FF" w:rsidRPr="008519E1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36447B" w:rsidRPr="008519E1">
        <w:rPr>
          <w:rFonts w:ascii="Times New Roman" w:hAnsi="Times New Roman" w:cs="Times New Roman"/>
          <w:sz w:val="28"/>
          <w:szCs w:val="28"/>
        </w:rPr>
        <w:t>рынка драгоценных металлов</w:t>
      </w:r>
      <w:r w:rsidR="00FF136C" w:rsidRPr="008519E1">
        <w:rPr>
          <w:rFonts w:ascii="Times New Roman" w:hAnsi="Times New Roman" w:cs="Times New Roman"/>
          <w:sz w:val="28"/>
          <w:szCs w:val="28"/>
        </w:rPr>
        <w:t xml:space="preserve"> (London bullion market association)</w:t>
      </w:r>
      <w:r w:rsidR="00565C48" w:rsidRPr="008519E1">
        <w:rPr>
          <w:rFonts w:ascii="Times New Roman" w:hAnsi="Times New Roman" w:cs="Times New Roman"/>
          <w:sz w:val="28"/>
          <w:szCs w:val="28"/>
        </w:rPr>
        <w:t xml:space="preserve"> не устанавливает </w:t>
      </w:r>
      <w:r w:rsidR="00F116C7" w:rsidRPr="008519E1">
        <w:rPr>
          <w:rFonts w:ascii="Times New Roman" w:hAnsi="Times New Roman" w:cs="Times New Roman"/>
          <w:sz w:val="28"/>
          <w:szCs w:val="28"/>
        </w:rPr>
        <w:t>фиксинг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04EE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9E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35C7F" w:rsidRPr="008519E1">
        <w:rPr>
          <w:rFonts w:ascii="Times New Roman" w:hAnsi="Times New Roman" w:cs="Times New Roman"/>
          <w:sz w:val="28"/>
          <w:szCs w:val="28"/>
        </w:rPr>
        <w:t>в соответствии с договором о залоге.</w:t>
      </w:r>
    </w:p>
    <w:p w14:paraId="720313DE" w14:textId="70DEC2E4" w:rsidR="008B34BD" w:rsidRPr="008519E1" w:rsidRDefault="00B86C67" w:rsidP="009B1EF2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Активы банка, предусмотренные подпунктами 2) и 3) пункта 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Правил, прошедшие процедуру препозиции залога, принимаются Национальным Банком </w:t>
      </w:r>
      <w:r w:rsidR="006E2297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залог </w:t>
      </w:r>
      <w:r w:rsidR="005E4288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стоимости, определенной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4BD" w:rsidRPr="008519E1">
        <w:rPr>
          <w:rFonts w:ascii="Times New Roman" w:hAnsi="Times New Roman" w:cs="Times New Roman"/>
          <w:sz w:val="28"/>
          <w:szCs w:val="28"/>
        </w:rPr>
        <w:t>субъектом оценочной деятельности</w:t>
      </w:r>
      <w:r w:rsidR="005222F7" w:rsidRPr="008519E1">
        <w:rPr>
          <w:rFonts w:ascii="Times New Roman" w:hAnsi="Times New Roman" w:cs="Times New Roman"/>
          <w:sz w:val="28"/>
          <w:szCs w:val="28"/>
        </w:rPr>
        <w:t xml:space="preserve"> в соответствии с Законом об оценочной деятельности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дисконта.</w:t>
      </w:r>
    </w:p>
    <w:p w14:paraId="7B1E155E" w14:textId="1D09A6D8" w:rsidR="008B34BD" w:rsidRPr="008519E1" w:rsidRDefault="008B34BD" w:rsidP="009B1EF2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6C67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уменьшения стоимости и (или) возникновения несоответствия активов банка, предоставленных в залог, требованиям Правил, банк возвращает в срок, определенный договором о займе, часть задолженности </w:t>
      </w:r>
      <w:r w:rsidR="0070798C" w:rsidRPr="008519E1">
        <w:rPr>
          <w:rFonts w:ascii="Times New Roman" w:hAnsi="Times New Roman" w:cs="Times New Roman"/>
          <w:sz w:val="28"/>
          <w:szCs w:val="28"/>
        </w:rPr>
        <w:t>по основному долгу и начисленному вознаграждению</w:t>
      </w:r>
      <w:r w:rsidR="0070798C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займу пропорционально размеру уменьшения стоимости активов банка, предоставленных в залог, или заменяет активами банка, соответств</w:t>
      </w:r>
      <w:r w:rsidR="007A5BBB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Правил</w:t>
      </w:r>
      <w:r w:rsidR="007A5BBB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подтверждено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</w:t>
      </w:r>
      <w:r w:rsidR="007A5BBB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</w:t>
      </w:r>
      <w:r w:rsidR="007A5BBB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размере, достаточном для </w:t>
      </w:r>
      <w:r w:rsidR="00655069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покрытия </w:t>
      </w:r>
      <w:r w:rsidR="00AE1756" w:rsidRPr="008519E1">
        <w:rPr>
          <w:rFonts w:ascii="Times New Roman" w:hAnsi="Times New Roman" w:cs="Times New Roman"/>
          <w:sz w:val="28"/>
          <w:szCs w:val="28"/>
        </w:rPr>
        <w:t>суммы займа и вознаграждения по нему в полном объеме</w:t>
      </w:r>
      <w:r w:rsidR="008C7F51" w:rsidRPr="008519E1">
        <w:rPr>
          <w:rFonts w:ascii="Times New Roman" w:hAnsi="Times New Roman" w:cs="Times New Roman"/>
          <w:sz w:val="28"/>
          <w:szCs w:val="28"/>
        </w:rPr>
        <w:t xml:space="preserve"> в срок, определенный договором о залоге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26C2BD" w14:textId="77777777" w:rsidR="008B34BD" w:rsidRPr="008519E1" w:rsidRDefault="008B34BD" w:rsidP="009B1EF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09B5CA" w14:textId="77777777" w:rsidR="008B34BD" w:rsidRPr="008519E1" w:rsidRDefault="008B34BD" w:rsidP="009B1EF2">
      <w:pPr>
        <w:pStyle w:val="1"/>
        <w:widowControl w:val="0"/>
        <w:numPr>
          <w:ilvl w:val="0"/>
          <w:numId w:val="0"/>
        </w:numPr>
        <w:tabs>
          <w:tab w:val="left" w:pos="1134"/>
        </w:tabs>
        <w:spacing w:before="0" w:after="0"/>
        <w:ind w:left="709" w:firstLine="709"/>
      </w:pPr>
    </w:p>
    <w:p w14:paraId="3D8FB3CA" w14:textId="77777777" w:rsidR="008B34BD" w:rsidRPr="008519E1" w:rsidRDefault="008B34BD" w:rsidP="00181197">
      <w:pPr>
        <w:pStyle w:val="1"/>
        <w:widowControl w:val="0"/>
        <w:numPr>
          <w:ilvl w:val="0"/>
          <w:numId w:val="0"/>
        </w:numPr>
        <w:tabs>
          <w:tab w:val="left" w:pos="1134"/>
        </w:tabs>
        <w:spacing w:before="0" w:after="0"/>
      </w:pPr>
      <w:r w:rsidRPr="008519E1">
        <w:t>Глава 6. Погашение займа</w:t>
      </w:r>
    </w:p>
    <w:p w14:paraId="4CF12912" w14:textId="77777777" w:rsidR="008B34BD" w:rsidRPr="008519E1" w:rsidRDefault="008B34BD" w:rsidP="009B1EF2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E5C79" w14:textId="4C057BF0" w:rsidR="008B34BD" w:rsidRPr="008519E1" w:rsidRDefault="00B86C67" w:rsidP="009B1EF2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Выплата суммы основного долга по займу и вознаграждения по нему осуществляется банком в соответствии с договором о займе и график</w:t>
      </w:r>
      <w:r w:rsidR="00C3236C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погашения займа.</w:t>
      </w:r>
      <w:r w:rsidR="00E7618E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0E6A6B" w14:textId="77777777" w:rsidR="008B34BD" w:rsidRPr="008519E1" w:rsidRDefault="008B34BD" w:rsidP="009B1EF2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досрочном возврате займа полностью или частями вознаграждение по займу начисляется за фактическое время пользования займом.</w:t>
      </w:r>
    </w:p>
    <w:p w14:paraId="2F156A42" w14:textId="08C631DA" w:rsidR="008B34BD" w:rsidRPr="008519E1" w:rsidRDefault="00B86C67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618E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 осуществляет </w:t>
      </w:r>
      <w:r w:rsidR="008B34BD" w:rsidRPr="008519E1">
        <w:rPr>
          <w:rFonts w:ascii="Times New Roman" w:hAnsi="Times New Roman" w:cs="Times New Roman"/>
          <w:sz w:val="28"/>
          <w:szCs w:val="28"/>
        </w:rPr>
        <w:t>досрочный возврат займа при:</w:t>
      </w:r>
    </w:p>
    <w:p w14:paraId="639A2238" w14:textId="77777777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1) наличии объективных свидетельств ухудшения финансового состояния банка, приводящее к неисполнению банком денежных обязательств и (или) нарушению пруденциальных нормативов;</w:t>
      </w:r>
    </w:p>
    <w:p w14:paraId="2B1F99AF" w14:textId="77777777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2) нарушении банком условий договоров (соглашений, сделок), заключенных с Национальным Банком, и (или) несоблюдении требований Правил;</w:t>
      </w:r>
    </w:p>
    <w:p w14:paraId="76579228" w14:textId="58D8C931" w:rsidR="008B34BD" w:rsidRPr="008519E1" w:rsidRDefault="008B34BD" w:rsidP="008C355B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представлении банком в Национальный Банк недостоверных, неподтвержденных документов, информации и (или) сведений, в том числе содержащихся в плане фондирования</w:t>
      </w:r>
      <w:r w:rsidR="008C355B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355B" w:rsidRPr="00851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355B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и неподтвержденность которых выявлена Национальным Банком после предоставления банку займа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88F0298" w14:textId="5C402806" w:rsidR="008B34BD" w:rsidRPr="008519E1" w:rsidRDefault="00B86C67" w:rsidP="008C355B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34BD" w:rsidRPr="008519E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договором о займе в случае ненадлежащего исполнения и (или) неисполнения банком обязательств по займу Национальный Банк принимает </w:t>
      </w:r>
      <w:r w:rsidR="00740AA3" w:rsidRPr="008519E1">
        <w:rPr>
          <w:rFonts w:ascii="Times New Roman" w:hAnsi="Times New Roman" w:cs="Times New Roman"/>
          <w:sz w:val="28"/>
          <w:szCs w:val="28"/>
          <w:lang w:eastAsia="ru-RU"/>
        </w:rPr>
        <w:t>меры по обеспечению финансовой стабильности и урегулированию неплатежеспособных банков</w:t>
      </w:r>
      <w:r w:rsidR="00783325" w:rsidRPr="008519E1">
        <w:rPr>
          <w:rFonts w:ascii="Times New Roman" w:hAnsi="Times New Roman" w:cs="Times New Roman"/>
          <w:sz w:val="28"/>
          <w:szCs w:val="28"/>
          <w:lang w:eastAsia="ru-RU"/>
        </w:rPr>
        <w:t>, предусмотренные</w:t>
      </w:r>
      <w:r w:rsidR="008B34BD" w:rsidRPr="008519E1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о банках и банковской деятельности, и удовлетворяет требования по договору о займе </w:t>
      </w:r>
      <w:r w:rsidR="008B34BD" w:rsidRPr="008519E1">
        <w:rPr>
          <w:rFonts w:ascii="Times New Roman" w:hAnsi="Times New Roman" w:cs="Times New Roman"/>
          <w:sz w:val="28"/>
          <w:szCs w:val="28"/>
        </w:rPr>
        <w:t>за счет</w:t>
      </w:r>
      <w:r w:rsidR="008B34BD" w:rsidRPr="008519E1">
        <w:rPr>
          <w:rFonts w:ascii="Times New Roman" w:hAnsi="Times New Roman" w:cs="Times New Roman"/>
          <w:sz w:val="28"/>
          <w:szCs w:val="28"/>
          <w:lang w:eastAsia="ru-RU"/>
        </w:rPr>
        <w:t xml:space="preserve"> активов банка, предоставленных в залог.</w:t>
      </w:r>
    </w:p>
    <w:p w14:paraId="416330A6" w14:textId="52CDC5BD" w:rsidR="008B34BD" w:rsidRPr="008519E1" w:rsidRDefault="00B86C67" w:rsidP="009B1EF2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hAnsi="Times New Roman" w:cs="Times New Roman"/>
          <w:sz w:val="28"/>
          <w:szCs w:val="28"/>
          <w:lang w:eastAsia="ru-RU"/>
        </w:rPr>
        <w:t>40</w:t>
      </w:r>
      <w:r w:rsidR="008B34BD" w:rsidRPr="008519E1">
        <w:rPr>
          <w:rFonts w:ascii="Times New Roman" w:hAnsi="Times New Roman" w:cs="Times New Roman"/>
          <w:sz w:val="28"/>
          <w:szCs w:val="28"/>
          <w:lang w:eastAsia="ru-RU"/>
        </w:rPr>
        <w:t xml:space="preserve">. Обращение взыскания на активы банка, предоставленные в залог, осуществляется Национальным Банком во внесудебном порядке путем передачи Национальному Банку прав собственности банка на активы банка, предусмотренные подпунктами 1) и 2) пункта </w:t>
      </w:r>
      <w:r w:rsidRPr="008519E1">
        <w:rPr>
          <w:rFonts w:ascii="Times New Roman" w:hAnsi="Times New Roman" w:cs="Times New Roman"/>
          <w:sz w:val="28"/>
          <w:szCs w:val="28"/>
          <w:lang w:eastAsia="ru-RU"/>
        </w:rPr>
        <w:t xml:space="preserve">28 </w:t>
      </w:r>
      <w:r w:rsidR="008B34BD" w:rsidRPr="008519E1">
        <w:rPr>
          <w:rFonts w:ascii="Times New Roman" w:hAnsi="Times New Roman" w:cs="Times New Roman"/>
          <w:sz w:val="28"/>
          <w:szCs w:val="28"/>
          <w:lang w:eastAsia="ru-RU"/>
        </w:rPr>
        <w:t xml:space="preserve">Правил, предоставленные в залог, и (или) путем реализации </w:t>
      </w:r>
      <w:r w:rsidR="00E44D33" w:rsidRPr="008519E1">
        <w:rPr>
          <w:rFonts w:ascii="Times New Roman" w:hAnsi="Times New Roman" w:cs="Times New Roman"/>
          <w:sz w:val="28"/>
          <w:szCs w:val="28"/>
          <w:lang w:eastAsia="ru-RU"/>
        </w:rPr>
        <w:t>другому</w:t>
      </w:r>
      <w:r w:rsidR="00E44D33" w:rsidRPr="008519E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8B34BD" w:rsidRPr="008519E1">
        <w:rPr>
          <w:rFonts w:ascii="Times New Roman" w:hAnsi="Times New Roman" w:cs="Times New Roman"/>
          <w:sz w:val="28"/>
          <w:szCs w:val="28"/>
          <w:lang w:eastAsia="ru-RU"/>
        </w:rPr>
        <w:t>банку или организации, специализирующейся на улучшении качества кредитных портфелей банков</w:t>
      </w:r>
      <w:r w:rsidR="000140F5" w:rsidRPr="008519E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B34BD" w:rsidRPr="008519E1">
        <w:rPr>
          <w:rFonts w:ascii="Times New Roman" w:hAnsi="Times New Roman" w:cs="Times New Roman"/>
          <w:sz w:val="28"/>
          <w:szCs w:val="28"/>
          <w:lang w:eastAsia="ru-RU"/>
        </w:rPr>
        <w:t xml:space="preserve"> или ипотечным организациям (далее – третьим лицам)</w:t>
      </w:r>
      <w:r w:rsidR="000140F5" w:rsidRPr="008519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34BD" w:rsidRPr="008519E1">
        <w:rPr>
          <w:rFonts w:ascii="Times New Roman" w:hAnsi="Times New Roman" w:cs="Times New Roman"/>
          <w:sz w:val="28"/>
          <w:szCs w:val="28"/>
          <w:lang w:eastAsia="ru-RU"/>
        </w:rPr>
        <w:t xml:space="preserve">активов банка, предусмотренных подпунктом 3) пункта </w:t>
      </w:r>
      <w:r w:rsidRPr="008519E1">
        <w:rPr>
          <w:rFonts w:ascii="Times New Roman" w:hAnsi="Times New Roman" w:cs="Times New Roman"/>
          <w:sz w:val="28"/>
          <w:szCs w:val="28"/>
          <w:lang w:eastAsia="ru-RU"/>
        </w:rPr>
        <w:t xml:space="preserve">28 </w:t>
      </w:r>
      <w:r w:rsidR="008B34BD" w:rsidRPr="008519E1">
        <w:rPr>
          <w:rFonts w:ascii="Times New Roman" w:hAnsi="Times New Roman" w:cs="Times New Roman"/>
          <w:sz w:val="28"/>
          <w:szCs w:val="28"/>
          <w:lang w:eastAsia="ru-RU"/>
        </w:rPr>
        <w:t>Правил, находящихся в залоге.</w:t>
      </w:r>
    </w:p>
    <w:p w14:paraId="154E2953" w14:textId="6F4DB00B" w:rsidR="008B34BD" w:rsidRPr="008519E1" w:rsidRDefault="00B86C67" w:rsidP="009B1EF2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hAnsi="Times New Roman" w:cs="Times New Roman"/>
          <w:sz w:val="28"/>
          <w:szCs w:val="28"/>
          <w:lang w:eastAsia="ru-RU"/>
        </w:rPr>
        <w:t>41</w:t>
      </w:r>
      <w:r w:rsidR="008B34BD" w:rsidRPr="008519E1">
        <w:rPr>
          <w:rFonts w:ascii="Times New Roman" w:hAnsi="Times New Roman" w:cs="Times New Roman"/>
          <w:sz w:val="28"/>
          <w:szCs w:val="28"/>
          <w:lang w:eastAsia="ru-RU"/>
        </w:rPr>
        <w:t xml:space="preserve">. В целях реализации третьему лицу активов банка, предусмотренных подпунктом 3) пункта </w:t>
      </w:r>
      <w:r w:rsidRPr="008519E1">
        <w:rPr>
          <w:rFonts w:ascii="Times New Roman" w:hAnsi="Times New Roman" w:cs="Times New Roman"/>
          <w:sz w:val="28"/>
          <w:szCs w:val="28"/>
          <w:lang w:eastAsia="ru-RU"/>
        </w:rPr>
        <w:t xml:space="preserve">28 </w:t>
      </w:r>
      <w:r w:rsidR="008B34BD" w:rsidRPr="008519E1">
        <w:rPr>
          <w:rFonts w:ascii="Times New Roman" w:hAnsi="Times New Roman" w:cs="Times New Roman"/>
          <w:sz w:val="28"/>
          <w:szCs w:val="28"/>
          <w:lang w:eastAsia="ru-RU"/>
        </w:rPr>
        <w:t xml:space="preserve">Правил, находящихся в залоге, Национальный Банк направляет письмо-предложение третьим лицам о реализации банком активов банка, предусмотренных подпунктом 3) пункта </w:t>
      </w:r>
      <w:r w:rsidRPr="008519E1">
        <w:rPr>
          <w:rFonts w:ascii="Times New Roman" w:hAnsi="Times New Roman" w:cs="Times New Roman"/>
          <w:sz w:val="28"/>
          <w:szCs w:val="28"/>
          <w:lang w:eastAsia="ru-RU"/>
        </w:rPr>
        <w:t xml:space="preserve">28 </w:t>
      </w:r>
      <w:r w:rsidR="008B34BD" w:rsidRPr="008519E1">
        <w:rPr>
          <w:rFonts w:ascii="Times New Roman" w:hAnsi="Times New Roman" w:cs="Times New Roman"/>
          <w:sz w:val="28"/>
          <w:szCs w:val="28"/>
          <w:lang w:eastAsia="ru-RU"/>
        </w:rPr>
        <w:t xml:space="preserve">Правил, в целях исполнения обязательств банка перед Национальным Банком по договору о займе. </w:t>
      </w:r>
    </w:p>
    <w:p w14:paraId="72940088" w14:textId="69B59313" w:rsidR="008B34BD" w:rsidRPr="008519E1" w:rsidRDefault="00B86C67" w:rsidP="009B1EF2">
      <w:pPr>
        <w:pStyle w:val="MainText"/>
        <w:widowControl w:val="0"/>
        <w:tabs>
          <w:tab w:val="left" w:pos="543"/>
          <w:tab w:val="left" w:pos="1276"/>
        </w:tabs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8519E1">
        <w:rPr>
          <w:rFonts w:ascii="Times New Roman" w:eastAsiaTheme="minorHAnsi" w:hAnsi="Times New Roman"/>
          <w:color w:val="auto"/>
          <w:sz w:val="28"/>
          <w:szCs w:val="28"/>
          <w:lang w:val="ru-RU" w:eastAsia="ru-RU"/>
        </w:rPr>
        <w:t>42</w:t>
      </w:r>
      <w:r w:rsidR="008B34BD" w:rsidRPr="008519E1">
        <w:rPr>
          <w:rFonts w:ascii="Times New Roman" w:eastAsiaTheme="minorHAnsi" w:hAnsi="Times New Roman"/>
          <w:color w:val="auto"/>
          <w:sz w:val="28"/>
          <w:szCs w:val="28"/>
          <w:lang w:val="ru-RU" w:eastAsia="ru-RU"/>
        </w:rPr>
        <w:t>. Выбор третьего лица-покупателя актив</w:t>
      </w:r>
      <w:r w:rsidR="008B34BD" w:rsidRPr="008519E1">
        <w:rPr>
          <w:rFonts w:ascii="Times New Roman" w:hAnsi="Times New Roman"/>
          <w:sz w:val="28"/>
          <w:szCs w:val="28"/>
          <w:lang w:val="ru-RU" w:eastAsia="ru-RU"/>
        </w:rPr>
        <w:t>ов</w:t>
      </w:r>
      <w:r w:rsidR="008B34BD" w:rsidRPr="008519E1">
        <w:rPr>
          <w:rFonts w:ascii="Times New Roman" w:eastAsiaTheme="minorHAnsi" w:hAnsi="Times New Roman"/>
          <w:color w:val="auto"/>
          <w:sz w:val="28"/>
          <w:szCs w:val="28"/>
          <w:lang w:val="ru-RU" w:eastAsia="ru-RU"/>
        </w:rPr>
        <w:t xml:space="preserve"> банка</w:t>
      </w:r>
      <w:r w:rsidR="008B34BD" w:rsidRPr="008519E1">
        <w:rPr>
          <w:rFonts w:ascii="Times New Roman" w:hAnsi="Times New Roman"/>
          <w:sz w:val="28"/>
          <w:szCs w:val="28"/>
          <w:lang w:val="ru-RU" w:eastAsia="ru-RU"/>
        </w:rPr>
        <w:t xml:space="preserve">, предусмотренных подпунктом 3) пункта </w:t>
      </w:r>
      <w:r w:rsidRPr="008519E1">
        <w:rPr>
          <w:rFonts w:ascii="Times New Roman" w:hAnsi="Times New Roman"/>
          <w:sz w:val="28"/>
          <w:szCs w:val="28"/>
          <w:lang w:val="ru-RU" w:eastAsia="ru-RU"/>
        </w:rPr>
        <w:t xml:space="preserve">28 </w:t>
      </w:r>
      <w:r w:rsidR="008B34BD" w:rsidRPr="008519E1">
        <w:rPr>
          <w:rFonts w:ascii="Times New Roman" w:hAnsi="Times New Roman"/>
          <w:sz w:val="28"/>
          <w:szCs w:val="28"/>
          <w:lang w:val="ru-RU" w:eastAsia="ru-RU"/>
        </w:rPr>
        <w:t>Правил, (далее – третье лицо-покупатель) осуществляется</w:t>
      </w:r>
      <w:r w:rsidR="008B34BD" w:rsidRPr="008519E1">
        <w:rPr>
          <w:rFonts w:ascii="Times New Roman" w:eastAsiaTheme="minorHAnsi" w:hAnsi="Times New Roman"/>
          <w:color w:val="auto"/>
          <w:sz w:val="28"/>
          <w:szCs w:val="28"/>
          <w:lang w:val="ru-RU" w:eastAsia="ru-RU"/>
        </w:rPr>
        <w:t xml:space="preserve"> Национальным Банком. </w:t>
      </w:r>
    </w:p>
    <w:p w14:paraId="32E56821" w14:textId="6D56E876" w:rsidR="008B34BD" w:rsidRPr="008519E1" w:rsidRDefault="00B86C67" w:rsidP="009B1EF2">
      <w:pPr>
        <w:pStyle w:val="MainText"/>
        <w:widowControl w:val="0"/>
        <w:tabs>
          <w:tab w:val="left" w:pos="543"/>
          <w:tab w:val="left" w:pos="1276"/>
        </w:tabs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8519E1">
        <w:rPr>
          <w:rFonts w:ascii="Times New Roman" w:eastAsiaTheme="minorHAnsi" w:hAnsi="Times New Roman"/>
          <w:color w:val="auto"/>
          <w:sz w:val="28"/>
          <w:szCs w:val="28"/>
          <w:lang w:val="ru-RU" w:eastAsia="ru-RU"/>
        </w:rPr>
        <w:t>43</w:t>
      </w:r>
      <w:r w:rsidR="008B34BD" w:rsidRPr="008519E1">
        <w:rPr>
          <w:rFonts w:ascii="Times New Roman" w:eastAsiaTheme="minorHAnsi" w:hAnsi="Times New Roman"/>
          <w:color w:val="auto"/>
          <w:sz w:val="28"/>
          <w:szCs w:val="28"/>
          <w:lang w:val="ru-RU" w:eastAsia="ru-RU"/>
        </w:rPr>
        <w:t>. Уступка банком прав требований на активы банка</w:t>
      </w:r>
      <w:r w:rsidR="008B34BD" w:rsidRPr="008519E1">
        <w:rPr>
          <w:rFonts w:ascii="Times New Roman" w:hAnsi="Times New Roman"/>
          <w:sz w:val="28"/>
          <w:szCs w:val="28"/>
          <w:lang w:val="ru-RU" w:eastAsia="ru-RU"/>
        </w:rPr>
        <w:t xml:space="preserve">, предусмотренные подпунктом 3) пункта </w:t>
      </w:r>
      <w:r w:rsidRPr="008519E1">
        <w:rPr>
          <w:rFonts w:ascii="Times New Roman" w:hAnsi="Times New Roman"/>
          <w:sz w:val="28"/>
          <w:szCs w:val="28"/>
          <w:lang w:val="ru-RU" w:eastAsia="ru-RU"/>
        </w:rPr>
        <w:t xml:space="preserve">28 </w:t>
      </w:r>
      <w:r w:rsidR="008B34BD" w:rsidRPr="008519E1">
        <w:rPr>
          <w:rFonts w:ascii="Times New Roman" w:hAnsi="Times New Roman"/>
          <w:sz w:val="28"/>
          <w:szCs w:val="28"/>
          <w:lang w:val="ru-RU" w:eastAsia="ru-RU"/>
        </w:rPr>
        <w:t xml:space="preserve">Правил, третьему лицу-покупателю осуществляется </w:t>
      </w:r>
      <w:r w:rsidR="008B34BD" w:rsidRPr="008519E1">
        <w:rPr>
          <w:rFonts w:ascii="Times New Roman" w:eastAsiaTheme="minorHAnsi" w:hAnsi="Times New Roman"/>
          <w:color w:val="auto"/>
          <w:sz w:val="28"/>
          <w:szCs w:val="28"/>
          <w:lang w:val="ru-RU" w:eastAsia="ru-RU"/>
        </w:rPr>
        <w:t xml:space="preserve">на основании договора, заключенного между Национальным Банком, </w:t>
      </w:r>
      <w:r w:rsidR="008B34BD" w:rsidRPr="008519E1">
        <w:rPr>
          <w:rFonts w:ascii="Times New Roman" w:hAnsi="Times New Roman"/>
          <w:sz w:val="28"/>
          <w:szCs w:val="28"/>
          <w:lang w:val="ru-RU" w:eastAsia="ru-RU"/>
        </w:rPr>
        <w:t>третьим лицом-покупателем</w:t>
      </w:r>
      <w:r w:rsidR="008B34BD" w:rsidRPr="008519E1">
        <w:rPr>
          <w:rFonts w:ascii="Times New Roman" w:eastAsiaTheme="minorHAnsi" w:hAnsi="Times New Roman"/>
          <w:color w:val="auto"/>
          <w:sz w:val="28"/>
          <w:szCs w:val="28"/>
          <w:lang w:val="ru-RU" w:eastAsia="ru-RU"/>
        </w:rPr>
        <w:t xml:space="preserve"> и банком</w:t>
      </w:r>
      <w:r w:rsidR="002348FF" w:rsidRPr="008519E1">
        <w:rPr>
          <w:rFonts w:ascii="Times New Roman" w:eastAsiaTheme="minorHAnsi" w:hAnsi="Times New Roman"/>
          <w:color w:val="auto"/>
          <w:sz w:val="28"/>
          <w:szCs w:val="28"/>
          <w:lang w:val="ru-RU" w:eastAsia="ru-RU"/>
        </w:rPr>
        <w:t>,</w:t>
      </w:r>
      <w:r w:rsidR="008B34BD" w:rsidRPr="008519E1">
        <w:rPr>
          <w:rFonts w:ascii="Times New Roman" w:eastAsiaTheme="minorHAnsi" w:hAnsi="Times New Roman"/>
          <w:color w:val="auto"/>
          <w:sz w:val="28"/>
          <w:szCs w:val="28"/>
          <w:lang w:val="ru-RU" w:eastAsia="ru-RU"/>
        </w:rPr>
        <w:t xml:space="preserve"> и</w:t>
      </w:r>
      <w:r w:rsidR="008B34BD" w:rsidRPr="008519E1">
        <w:rPr>
          <w:rFonts w:ascii="Times New Roman" w:hAnsi="Times New Roman"/>
          <w:sz w:val="28"/>
          <w:szCs w:val="28"/>
          <w:lang w:val="ru-RU" w:eastAsia="ru-RU"/>
        </w:rPr>
        <w:t xml:space="preserve"> после оплаты третьим лицом-покупателем Национальному Банку денег в размере остатка задолженности банка </w:t>
      </w:r>
      <w:r w:rsidR="0070798C" w:rsidRPr="008519E1">
        <w:rPr>
          <w:rFonts w:ascii="Times New Roman" w:hAnsi="Times New Roman"/>
          <w:sz w:val="28"/>
          <w:szCs w:val="28"/>
          <w:lang w:val="ru-RU"/>
        </w:rPr>
        <w:t>по основному долгу и начисленному вознаграждению</w:t>
      </w:r>
      <w:r w:rsidR="0070798C" w:rsidRPr="008519E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B34BD" w:rsidRPr="008519E1">
        <w:rPr>
          <w:rFonts w:ascii="Times New Roman" w:hAnsi="Times New Roman"/>
          <w:sz w:val="28"/>
          <w:szCs w:val="28"/>
          <w:lang w:val="ru-RU" w:eastAsia="ru-RU"/>
        </w:rPr>
        <w:t>по займу</w:t>
      </w:r>
      <w:r w:rsidR="006B1DAF" w:rsidRPr="008519E1">
        <w:rPr>
          <w:rFonts w:ascii="Times New Roman" w:hAnsi="Times New Roman"/>
          <w:sz w:val="28"/>
          <w:szCs w:val="28"/>
          <w:lang w:val="ru-RU" w:eastAsia="ru-RU"/>
        </w:rPr>
        <w:t xml:space="preserve"> в полном объеме</w:t>
      </w:r>
      <w:r w:rsidR="008B34BD" w:rsidRPr="008519E1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14:paraId="25D8843F" w14:textId="2F4B1DF1" w:rsidR="008B34BD" w:rsidRPr="008519E1" w:rsidRDefault="00B86C67" w:rsidP="009B1EF2">
      <w:pPr>
        <w:pStyle w:val="MainText"/>
        <w:widowControl w:val="0"/>
        <w:tabs>
          <w:tab w:val="left" w:pos="543"/>
          <w:tab w:val="left" w:pos="1276"/>
        </w:tabs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8519E1">
        <w:rPr>
          <w:rFonts w:ascii="Times New Roman" w:hAnsi="Times New Roman"/>
          <w:sz w:val="28"/>
          <w:szCs w:val="28"/>
          <w:lang w:val="ru-RU" w:eastAsia="ru-RU"/>
        </w:rPr>
        <w:t>44</w:t>
      </w:r>
      <w:r w:rsidR="008B34BD" w:rsidRPr="008519E1">
        <w:rPr>
          <w:rFonts w:ascii="Times New Roman" w:hAnsi="Times New Roman"/>
          <w:sz w:val="28"/>
          <w:szCs w:val="28"/>
          <w:lang w:val="ru-RU" w:eastAsia="ru-RU"/>
        </w:rPr>
        <w:t xml:space="preserve">. Банк по </w:t>
      </w:r>
      <w:r w:rsidR="008B34BD" w:rsidRPr="008519E1">
        <w:rPr>
          <w:rFonts w:ascii="Times New Roman" w:eastAsiaTheme="minorHAnsi" w:hAnsi="Times New Roman"/>
          <w:color w:val="auto"/>
          <w:sz w:val="28"/>
          <w:szCs w:val="28"/>
          <w:lang w:val="ru-RU" w:eastAsia="ru-RU"/>
        </w:rPr>
        <w:t>активам банка</w:t>
      </w:r>
      <w:r w:rsidR="008B34BD" w:rsidRPr="008519E1">
        <w:rPr>
          <w:rFonts w:ascii="Times New Roman" w:hAnsi="Times New Roman"/>
          <w:sz w:val="28"/>
          <w:szCs w:val="28"/>
          <w:lang w:val="ru-RU" w:eastAsia="ru-RU"/>
        </w:rPr>
        <w:t xml:space="preserve">, предусмотренным подпунктом 3) пункта </w:t>
      </w:r>
      <w:r w:rsidRPr="008519E1">
        <w:rPr>
          <w:rFonts w:ascii="Times New Roman" w:hAnsi="Times New Roman"/>
          <w:sz w:val="28"/>
          <w:szCs w:val="28"/>
          <w:lang w:val="ru-RU" w:eastAsia="ru-RU"/>
        </w:rPr>
        <w:t xml:space="preserve">28 </w:t>
      </w:r>
      <w:r w:rsidR="008B34BD" w:rsidRPr="008519E1">
        <w:rPr>
          <w:rFonts w:ascii="Times New Roman" w:hAnsi="Times New Roman"/>
          <w:sz w:val="28"/>
          <w:szCs w:val="28"/>
          <w:lang w:val="ru-RU" w:eastAsia="ru-RU"/>
        </w:rPr>
        <w:t xml:space="preserve">Правил, продолжает обслуживание заемщиков банка по договорам банковского займа до полного завершения уступки прав (требований) по ним третьему </w:t>
      </w:r>
      <w:r w:rsidR="00D564BD" w:rsidRPr="008519E1">
        <w:rPr>
          <w:rFonts w:ascii="Times New Roman" w:hAnsi="Times New Roman"/>
          <w:sz w:val="28"/>
          <w:szCs w:val="28"/>
          <w:lang w:val="ru-RU" w:eastAsia="ru-RU"/>
        </w:rPr>
        <w:br/>
      </w:r>
      <w:r w:rsidR="008B34BD" w:rsidRPr="008519E1">
        <w:rPr>
          <w:rFonts w:ascii="Times New Roman" w:hAnsi="Times New Roman"/>
          <w:sz w:val="28"/>
          <w:szCs w:val="28"/>
          <w:lang w:val="ru-RU" w:eastAsia="ru-RU"/>
        </w:rPr>
        <w:t>лицу-покупателю.</w:t>
      </w:r>
    </w:p>
    <w:p w14:paraId="7E561895" w14:textId="23767C30" w:rsidR="008B34BD" w:rsidRPr="008519E1" w:rsidRDefault="00B86C67" w:rsidP="009B1EF2">
      <w:pPr>
        <w:pStyle w:val="MainText"/>
        <w:widowControl w:val="0"/>
        <w:tabs>
          <w:tab w:val="left" w:pos="543"/>
          <w:tab w:val="left" w:pos="1276"/>
        </w:tabs>
        <w:ind w:firstLine="709"/>
        <w:rPr>
          <w:rFonts w:ascii="Times New Roman" w:eastAsiaTheme="minorHAnsi" w:hAnsi="Times New Roman"/>
          <w:color w:val="auto"/>
          <w:sz w:val="28"/>
          <w:szCs w:val="28"/>
          <w:lang w:val="ru-RU" w:eastAsia="ru-RU"/>
        </w:rPr>
      </w:pPr>
      <w:r w:rsidRPr="008519E1">
        <w:rPr>
          <w:rFonts w:ascii="Times New Roman" w:hAnsi="Times New Roman"/>
          <w:sz w:val="28"/>
          <w:szCs w:val="28"/>
          <w:lang w:val="ru-RU" w:eastAsia="ru-RU"/>
        </w:rPr>
        <w:t>45</w:t>
      </w:r>
      <w:r w:rsidR="008B34BD" w:rsidRPr="008519E1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8B34BD" w:rsidRPr="008519E1">
        <w:rPr>
          <w:rFonts w:ascii="Times New Roman" w:eastAsiaTheme="minorHAnsi" w:hAnsi="Times New Roman"/>
          <w:color w:val="auto"/>
          <w:sz w:val="28"/>
          <w:szCs w:val="28"/>
          <w:lang w:val="ru-RU" w:eastAsia="ru-RU"/>
        </w:rPr>
        <w:t xml:space="preserve">Уступка банком права (требования) на активы банка, </w:t>
      </w:r>
      <w:r w:rsidR="008B34BD" w:rsidRPr="008519E1">
        <w:rPr>
          <w:rFonts w:ascii="Times New Roman" w:hAnsi="Times New Roman"/>
          <w:sz w:val="28"/>
          <w:szCs w:val="28"/>
          <w:lang w:val="ru-RU" w:eastAsia="ru-RU"/>
        </w:rPr>
        <w:t xml:space="preserve">предусмотренные подпунктом 3) пункта </w:t>
      </w:r>
      <w:r w:rsidRPr="008519E1">
        <w:rPr>
          <w:rFonts w:ascii="Times New Roman" w:hAnsi="Times New Roman"/>
          <w:sz w:val="28"/>
          <w:szCs w:val="28"/>
          <w:lang w:val="ru-RU" w:eastAsia="ru-RU"/>
        </w:rPr>
        <w:t xml:space="preserve">28 </w:t>
      </w:r>
      <w:r w:rsidR="008B34BD" w:rsidRPr="008519E1">
        <w:rPr>
          <w:rFonts w:ascii="Times New Roman" w:hAnsi="Times New Roman"/>
          <w:sz w:val="28"/>
          <w:szCs w:val="28"/>
          <w:lang w:val="ru-RU" w:eastAsia="ru-RU"/>
        </w:rPr>
        <w:t>Правил</w:t>
      </w:r>
      <w:r w:rsidR="008B34BD" w:rsidRPr="008519E1">
        <w:rPr>
          <w:rFonts w:ascii="Times New Roman" w:eastAsiaTheme="minorHAnsi" w:hAnsi="Times New Roman"/>
          <w:color w:val="auto"/>
          <w:sz w:val="28"/>
          <w:szCs w:val="28"/>
          <w:lang w:val="ru-RU" w:eastAsia="ru-RU"/>
        </w:rPr>
        <w:t xml:space="preserve">, третьему </w:t>
      </w:r>
      <w:r w:rsidR="008B34BD" w:rsidRPr="008519E1">
        <w:rPr>
          <w:rFonts w:ascii="Times New Roman" w:eastAsiaTheme="minorHAnsi" w:hAnsi="Times New Roman"/>
          <w:color w:val="auto"/>
          <w:sz w:val="28"/>
          <w:szCs w:val="28"/>
          <w:lang w:val="ru-RU" w:eastAsia="ru-RU"/>
        </w:rPr>
        <w:br/>
        <w:t>лицу-покупателю не требует:</w:t>
      </w:r>
    </w:p>
    <w:p w14:paraId="47FA1912" w14:textId="3D3BEEED" w:rsidR="008B34BD" w:rsidRPr="008519E1" w:rsidRDefault="008B34BD" w:rsidP="009B1EF2">
      <w:pPr>
        <w:pStyle w:val="MainText"/>
        <w:widowControl w:val="0"/>
        <w:tabs>
          <w:tab w:val="left" w:pos="543"/>
          <w:tab w:val="left" w:pos="1276"/>
        </w:tabs>
        <w:ind w:firstLine="709"/>
        <w:rPr>
          <w:rFonts w:ascii="Times New Roman" w:eastAsiaTheme="minorHAnsi" w:hAnsi="Times New Roman"/>
          <w:color w:val="auto"/>
          <w:sz w:val="28"/>
          <w:szCs w:val="28"/>
          <w:lang w:val="ru-RU" w:eastAsia="ru-RU"/>
        </w:rPr>
      </w:pPr>
      <w:r w:rsidRPr="008519E1">
        <w:rPr>
          <w:rFonts w:ascii="Times New Roman" w:eastAsiaTheme="minorHAnsi" w:hAnsi="Times New Roman"/>
          <w:color w:val="auto"/>
          <w:sz w:val="28"/>
          <w:szCs w:val="28"/>
          <w:lang w:val="ru-RU" w:eastAsia="ru-RU"/>
        </w:rPr>
        <w:t>1) согласия акционеров, заемщика банка, а также иных заинтересованных лиц (включая залогодателей, гарантов, поручителей). При этом личность нового кредитора признается не имеющей для заемщика банка существенного значения;</w:t>
      </w:r>
    </w:p>
    <w:p w14:paraId="60A094A3" w14:textId="3F49C9E6" w:rsidR="008B34BD" w:rsidRPr="008519E1" w:rsidRDefault="008B34BD" w:rsidP="009B1EF2">
      <w:pPr>
        <w:pStyle w:val="MainText"/>
        <w:widowControl w:val="0"/>
        <w:tabs>
          <w:tab w:val="left" w:pos="543"/>
          <w:tab w:val="left" w:pos="1276"/>
        </w:tabs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8519E1">
        <w:rPr>
          <w:rFonts w:ascii="Times New Roman" w:eastAsiaTheme="minorHAnsi" w:hAnsi="Times New Roman"/>
          <w:color w:val="auto"/>
          <w:sz w:val="28"/>
          <w:szCs w:val="28"/>
          <w:lang w:val="ru-RU" w:eastAsia="ru-RU"/>
        </w:rPr>
        <w:t xml:space="preserve">2) внесения изменений в договоры, заключенные банком с заемщиками банка, а также иными лицами (включая залогодателей, гарантов, поручителей), в части указания новой стороны договора банковского займа. </w:t>
      </w:r>
    </w:p>
    <w:p w14:paraId="6C855E3E" w14:textId="77777777" w:rsidR="00536669" w:rsidRPr="008519E1" w:rsidRDefault="00536669" w:rsidP="00787DD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60371D28" w14:textId="77777777" w:rsidR="00D5102B" w:rsidRPr="008519E1" w:rsidRDefault="00D5102B" w:rsidP="00787DD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br w:type="page"/>
      </w:r>
    </w:p>
    <w:p w14:paraId="32371129" w14:textId="03C96512" w:rsidR="008B34BD" w:rsidRPr="008519E1" w:rsidRDefault="008B34BD" w:rsidP="00787DD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059A29B7" w14:textId="77777777" w:rsidR="008B34BD" w:rsidRPr="008519E1" w:rsidRDefault="008B34BD" w:rsidP="009B1EF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 xml:space="preserve">к Правилам о займах последней инстанции, </w:t>
      </w:r>
    </w:p>
    <w:p w14:paraId="063F0077" w14:textId="77777777" w:rsidR="008B34BD" w:rsidRPr="008519E1" w:rsidRDefault="008B34BD" w:rsidP="009B1EF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 xml:space="preserve">предоставляемых Национальным Банком </w:t>
      </w:r>
    </w:p>
    <w:p w14:paraId="3A018470" w14:textId="77777777" w:rsidR="008B34BD" w:rsidRPr="008519E1" w:rsidRDefault="008B34BD" w:rsidP="009B1EF2">
      <w:pPr>
        <w:pStyle w:val="a3"/>
        <w:widowControl w:val="0"/>
        <w:tabs>
          <w:tab w:val="left" w:pos="993"/>
        </w:tabs>
        <w:spacing w:after="0" w:line="240" w:lineRule="auto"/>
        <w:ind w:left="70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14:paraId="674280CC" w14:textId="77777777" w:rsidR="008B34BD" w:rsidRPr="008519E1" w:rsidRDefault="008B34BD" w:rsidP="009B1EF2">
      <w:pPr>
        <w:pStyle w:val="a3"/>
        <w:widowControl w:val="0"/>
        <w:tabs>
          <w:tab w:val="left" w:pos="993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53F037" w14:textId="77777777" w:rsidR="008B34BD" w:rsidRPr="008519E1" w:rsidRDefault="008B34BD" w:rsidP="009B1EF2">
      <w:pPr>
        <w:pStyle w:val="a3"/>
        <w:widowControl w:val="0"/>
        <w:tabs>
          <w:tab w:val="left" w:pos="993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337395" w14:textId="21B357CA" w:rsidR="008B34BD" w:rsidRPr="008519E1" w:rsidRDefault="008B34BD" w:rsidP="00181197">
      <w:pPr>
        <w:pStyle w:val="a3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 xml:space="preserve">Требования к договорам банковского займа, права (требования) </w:t>
      </w:r>
    </w:p>
    <w:p w14:paraId="08E5C983" w14:textId="77777777" w:rsidR="008B34BD" w:rsidRPr="008519E1" w:rsidRDefault="008B34BD" w:rsidP="00181197">
      <w:pPr>
        <w:pStyle w:val="a3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по которым предоставляются в залог</w:t>
      </w:r>
    </w:p>
    <w:p w14:paraId="72706AC6" w14:textId="77777777" w:rsidR="008B34BD" w:rsidRPr="008519E1" w:rsidRDefault="008B34BD" w:rsidP="009B1EF2">
      <w:pPr>
        <w:pStyle w:val="a3"/>
        <w:widowControl w:val="0"/>
        <w:tabs>
          <w:tab w:val="left" w:pos="993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EA0297" w14:textId="77777777" w:rsidR="00375285" w:rsidRPr="008519E1" w:rsidRDefault="00375285" w:rsidP="009B1EF2">
      <w:pPr>
        <w:pStyle w:val="a3"/>
        <w:widowControl w:val="0"/>
        <w:tabs>
          <w:tab w:val="left" w:pos="993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6993"/>
      </w:tblGrid>
      <w:tr w:rsidR="008B34BD" w:rsidRPr="008519E1" w14:paraId="403C0305" w14:textId="77777777" w:rsidTr="0057728B">
        <w:trPr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1302" w14:textId="77777777" w:rsidR="008B34BD" w:rsidRPr="008519E1" w:rsidRDefault="008B34BD" w:rsidP="009B1EF2">
            <w:pPr>
              <w:widowControl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0EEA" w14:textId="77777777" w:rsidR="008B34BD" w:rsidRPr="008519E1" w:rsidRDefault="008B34BD" w:rsidP="009B1EF2">
            <w:pPr>
              <w:pStyle w:val="a3"/>
              <w:widowControl w:val="0"/>
              <w:spacing w:after="0" w:line="240" w:lineRule="auto"/>
              <w:ind w:left="10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</w:p>
        </w:tc>
      </w:tr>
      <w:tr w:rsidR="008B34BD" w:rsidRPr="008519E1" w14:paraId="125847F5" w14:textId="77777777" w:rsidTr="0057728B">
        <w:trPr>
          <w:jc w:val="center"/>
        </w:trPr>
        <w:tc>
          <w:tcPr>
            <w:tcW w:w="2664" w:type="dxa"/>
            <w:shd w:val="clear" w:color="auto" w:fill="auto"/>
          </w:tcPr>
          <w:p w14:paraId="594CB2C1" w14:textId="41E484BC" w:rsidR="008B34BD" w:rsidRPr="008519E1" w:rsidRDefault="004F7465" w:rsidP="00C973D9">
            <w:pPr>
              <w:widowControl w:val="0"/>
              <w:spacing w:after="0" w:line="24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B34BD" w:rsidRPr="008519E1">
              <w:rPr>
                <w:rFonts w:ascii="Times New Roman" w:hAnsi="Times New Roman" w:cs="Times New Roman"/>
                <w:sz w:val="28"/>
                <w:szCs w:val="28"/>
              </w:rPr>
              <w:t>Качество договора банковского займа</w:t>
            </w:r>
          </w:p>
        </w:tc>
        <w:tc>
          <w:tcPr>
            <w:tcW w:w="6993" w:type="dxa"/>
            <w:shd w:val="clear" w:color="auto" w:fill="auto"/>
          </w:tcPr>
          <w:p w14:paraId="6E726B14" w14:textId="77777777" w:rsidR="008B34BD" w:rsidRPr="008519E1" w:rsidRDefault="008B34BD" w:rsidP="00D10D95">
            <w:pPr>
              <w:pStyle w:val="a3"/>
              <w:widowControl w:val="0"/>
              <w:tabs>
                <w:tab w:val="left" w:pos="1035"/>
              </w:tabs>
              <w:spacing w:after="0" w:line="240" w:lineRule="auto"/>
              <w:ind w:left="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По договору банковского займа:</w:t>
            </w:r>
          </w:p>
          <w:p w14:paraId="3682DDB8" w14:textId="77777777" w:rsidR="008B34BD" w:rsidRPr="008519E1" w:rsidRDefault="008B34BD">
            <w:pPr>
              <w:pStyle w:val="a3"/>
              <w:widowControl w:val="0"/>
              <w:tabs>
                <w:tab w:val="left" w:pos="1035"/>
              </w:tabs>
              <w:spacing w:after="0" w:line="240" w:lineRule="auto"/>
              <w:ind w:left="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1) отсутствуют ограничения и (или) обременения на права (требования) банка;</w:t>
            </w:r>
          </w:p>
          <w:p w14:paraId="5580B4A2" w14:textId="0169C16B" w:rsidR="008B34BD" w:rsidRPr="008519E1" w:rsidRDefault="008B34BD">
            <w:pPr>
              <w:pStyle w:val="a3"/>
              <w:widowControl w:val="0"/>
              <w:tabs>
                <w:tab w:val="left" w:pos="1035"/>
              </w:tabs>
              <w:spacing w:after="0" w:line="240" w:lineRule="auto"/>
              <w:ind w:left="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2) отсутствуют условия, запрещающие банку совершать уступку прав (требований) по договору банковского займа </w:t>
            </w:r>
            <w:r w:rsidR="00C973D9" w:rsidRPr="008519E1">
              <w:rPr>
                <w:rFonts w:ascii="Times New Roman" w:hAnsi="Times New Roman" w:cs="Times New Roman"/>
                <w:sz w:val="28"/>
                <w:szCs w:val="28"/>
              </w:rPr>
              <w:t>третьему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лицу;</w:t>
            </w:r>
          </w:p>
          <w:p w14:paraId="459E8E0E" w14:textId="3D119106" w:rsidR="008B34BD" w:rsidRPr="008519E1" w:rsidRDefault="008B34BD" w:rsidP="00586C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3) имеются поступления денег в счет погашения задолженности по основному долгу и начисленному вознаграждению и отсутствует просроченная задолженность свыше </w:t>
            </w:r>
            <w:r w:rsidR="00B15F44" w:rsidRPr="008519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1D2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дней </w:t>
            </w:r>
            <w:r w:rsidR="001C5A83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по договорам банковского займа, заключенным с </w:t>
            </w:r>
            <w:r w:rsidR="006C71D2" w:rsidRPr="008519E1">
              <w:rPr>
                <w:rFonts w:ascii="Times New Roman" w:hAnsi="Times New Roman" w:cs="Times New Roman"/>
                <w:sz w:val="28"/>
                <w:szCs w:val="28"/>
              </w:rPr>
              <w:t>физически</w:t>
            </w:r>
            <w:r w:rsidR="0099032D" w:rsidRPr="008519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C5A83" w:rsidRPr="008519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71D2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99032D" w:rsidRPr="008519E1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1C5A83" w:rsidRPr="008519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71D2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и пятнадцати дней </w:t>
            </w:r>
            <w:r w:rsidR="001C5A83" w:rsidRPr="008519E1">
              <w:rPr>
                <w:rFonts w:ascii="Times New Roman" w:hAnsi="Times New Roman" w:cs="Times New Roman"/>
                <w:sz w:val="28"/>
                <w:szCs w:val="28"/>
              </w:rPr>
              <w:t>по договорам банковского займа, заключенным с</w:t>
            </w:r>
            <w:r w:rsidR="001C5A83" w:rsidRPr="008519E1" w:rsidDel="001C5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1D2" w:rsidRPr="008519E1">
              <w:rPr>
                <w:rFonts w:ascii="Times New Roman" w:hAnsi="Times New Roman" w:cs="Times New Roman"/>
                <w:sz w:val="28"/>
                <w:szCs w:val="28"/>
              </w:rPr>
              <w:t>юридически</w:t>
            </w:r>
            <w:r w:rsidR="0099032D" w:rsidRPr="008519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3236C" w:rsidRPr="008519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71D2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99032D" w:rsidRPr="008519E1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C3236C" w:rsidRPr="008519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71D2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за последние шесть календарных месяцев или три платежных периода (по договорам банк</w:t>
            </w:r>
            <w:r w:rsidR="008D1E20" w:rsidRPr="008519E1">
              <w:rPr>
                <w:rFonts w:ascii="Times New Roman" w:hAnsi="Times New Roman" w:cs="Times New Roman"/>
                <w:sz w:val="28"/>
                <w:szCs w:val="28"/>
              </w:rPr>
              <w:t>овского займа</w:t>
            </w:r>
            <w:r w:rsidR="00D767A1" w:rsidRPr="008519E1">
              <w:rPr>
                <w:rFonts w:ascii="Times New Roman" w:hAnsi="Times New Roman" w:cs="Times New Roman"/>
                <w:sz w:val="28"/>
                <w:szCs w:val="28"/>
              </w:rPr>
              <w:t>, где погашение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1E20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займа 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осуществляется с иной периодичностью</w:t>
            </w:r>
            <w:r w:rsidR="00744A81" w:rsidRPr="008519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A81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чем ежемесячное 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погашени</w:t>
            </w:r>
            <w:r w:rsidR="00D767A1" w:rsidRPr="008519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), предшествующих датам </w:t>
            </w:r>
            <w:r w:rsidR="00095A13" w:rsidRPr="008519E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E36F3" w:rsidRPr="008519E1">
              <w:rPr>
                <w:rFonts w:ascii="Times New Roman" w:hAnsi="Times New Roman" w:cs="Times New Roman"/>
                <w:sz w:val="28"/>
                <w:szCs w:val="28"/>
              </w:rPr>
              <w:t>дачи</w:t>
            </w:r>
            <w:r w:rsidR="00095A13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ходатайств</w:t>
            </w:r>
            <w:r w:rsidR="000C5DFA" w:rsidRPr="008519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95A13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о препозиции залога </w:t>
            </w:r>
            <w:r w:rsidR="000C5DFA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95A13" w:rsidRPr="008519E1">
              <w:rPr>
                <w:rFonts w:ascii="Times New Roman" w:hAnsi="Times New Roman" w:cs="Times New Roman"/>
                <w:sz w:val="28"/>
                <w:szCs w:val="28"/>
              </w:rPr>
              <w:t>ходатайства о</w:t>
            </w:r>
            <w:r w:rsidR="00095A13" w:rsidRPr="00851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предоставлении займа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, предусмотренных пунктами </w:t>
            </w:r>
            <w:r w:rsidR="00E53E4E" w:rsidRPr="008519E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91004" w:rsidRPr="008519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0729" w:rsidRPr="008519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  <w:r w:rsidR="00D10D95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о займах последней инстанции, предоставляемых Национальным Банком Республики Казахстан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EBC9BCE" w14:textId="77777777" w:rsidR="008B34BD" w:rsidRPr="008519E1" w:rsidRDefault="008B34BD" w:rsidP="009B1EF2">
            <w:pPr>
              <w:pStyle w:val="a3"/>
              <w:widowControl w:val="0"/>
              <w:tabs>
                <w:tab w:val="left" w:pos="1035"/>
              </w:tabs>
              <w:spacing w:after="0" w:line="240" w:lineRule="auto"/>
              <w:ind w:left="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4) срок до полного погашения задолженности по основному долгу и начисленному вознаграждению составляет не менее шести календарных месяцев;</w:t>
            </w:r>
          </w:p>
          <w:p w14:paraId="54B21D2E" w14:textId="0EF2688F" w:rsidR="008B34BD" w:rsidRPr="008519E1" w:rsidRDefault="008B34BD" w:rsidP="009B1EF2">
            <w:pPr>
              <w:pStyle w:val="a3"/>
              <w:widowControl w:val="0"/>
              <w:tabs>
                <w:tab w:val="left" w:pos="1035"/>
              </w:tabs>
              <w:spacing w:after="0" w:line="240" w:lineRule="auto"/>
              <w:ind w:left="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5) периодичность </w:t>
            </w:r>
            <w:r w:rsidR="00FD6F77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погашения задолженности по основному долгу и начисленному вознаграждению 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установлена не </w:t>
            </w:r>
            <w:r w:rsidR="007151C8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чаще 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одного раза в месяц;</w:t>
            </w:r>
          </w:p>
          <w:p w14:paraId="4DC7D083" w14:textId="3E494CC9" w:rsidR="008B34BD" w:rsidRPr="008519E1" w:rsidRDefault="008B34BD" w:rsidP="00CC210E">
            <w:pPr>
              <w:pStyle w:val="a3"/>
              <w:widowControl w:val="0"/>
              <w:tabs>
                <w:tab w:val="left" w:pos="1035"/>
              </w:tabs>
              <w:spacing w:after="0" w:line="240" w:lineRule="auto"/>
              <w:ind w:left="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6) отсутствуют рефинансирование и (или) реструктуризация банковских займов в связи с ухудшением финан</w:t>
            </w:r>
            <w:r w:rsidR="00957AE3" w:rsidRPr="008519E1">
              <w:rPr>
                <w:rFonts w:ascii="Times New Roman" w:hAnsi="Times New Roman" w:cs="Times New Roman"/>
                <w:sz w:val="28"/>
                <w:szCs w:val="28"/>
              </w:rPr>
              <w:t>сового состояния заемщика банка</w:t>
            </w:r>
            <w:r w:rsidR="00CC210E" w:rsidRPr="008519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8D25722" w14:textId="44D8A97D" w:rsidR="00CC210E" w:rsidRPr="008519E1" w:rsidRDefault="00CC210E" w:rsidP="006E0E1B">
            <w:pPr>
              <w:pStyle w:val="a3"/>
              <w:widowControl w:val="0"/>
              <w:tabs>
                <w:tab w:val="left" w:pos="1035"/>
              </w:tabs>
              <w:spacing w:after="0" w:line="240" w:lineRule="auto"/>
              <w:ind w:left="42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0E1B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7154A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остаток </w:t>
            </w:r>
            <w:r w:rsidR="006E0E1B" w:rsidRPr="008519E1">
              <w:rPr>
                <w:rFonts w:ascii="Times New Roman" w:hAnsi="Times New Roman" w:cs="Times New Roman"/>
                <w:sz w:val="28"/>
                <w:szCs w:val="28"/>
              </w:rPr>
              <w:t>задолженност</w:t>
            </w:r>
            <w:r w:rsidR="0027074B" w:rsidRPr="008519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C1A1D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1FFF" w:rsidRPr="008519E1">
              <w:rPr>
                <w:rFonts w:ascii="Times New Roman" w:hAnsi="Times New Roman" w:cs="Times New Roman"/>
                <w:sz w:val="28"/>
                <w:szCs w:val="28"/>
              </w:rPr>
              <w:t>по основному долгу и начисленному вознаграждению</w:t>
            </w:r>
            <w:r w:rsidR="00312F74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DC1FFF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E2F" w:rsidRPr="008519E1">
              <w:rPr>
                <w:rFonts w:ascii="Times New Roman" w:hAnsi="Times New Roman" w:cs="Times New Roman"/>
                <w:sz w:val="28"/>
                <w:szCs w:val="28"/>
              </w:rPr>
              <w:t>договорам банковск</w:t>
            </w:r>
            <w:r w:rsidR="00312F74" w:rsidRPr="008519E1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552E2F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займ</w:t>
            </w:r>
            <w:r w:rsidR="00312F74" w:rsidRPr="008519E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0D5C18" w:rsidRPr="008519E1">
              <w:rPr>
                <w:rFonts w:ascii="Times New Roman" w:hAnsi="Times New Roman" w:cs="Times New Roman"/>
                <w:sz w:val="28"/>
                <w:szCs w:val="28"/>
              </w:rPr>
              <w:t>, заключенны</w:t>
            </w:r>
            <w:r w:rsidR="00C3236C" w:rsidRPr="008519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52E2F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с физическим</w:t>
            </w:r>
            <w:r w:rsidR="0070798C" w:rsidRPr="008519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2E2F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70798C" w:rsidRPr="008519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2E2F" w:rsidRPr="008519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0798C" w:rsidRPr="008519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12EA1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и необеспеченны</w:t>
            </w:r>
            <w:r w:rsidR="00C3236C" w:rsidRPr="008519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12EA1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19C" w:rsidRPr="008519E1">
              <w:rPr>
                <w:rFonts w:ascii="Times New Roman" w:hAnsi="Times New Roman" w:cs="Times New Roman"/>
                <w:sz w:val="28"/>
                <w:szCs w:val="28"/>
              </w:rPr>
              <w:t>способами, предусмотренными законодательством Республики Казахстан</w:t>
            </w:r>
            <w:r w:rsidR="00312F74" w:rsidRPr="008519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4360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E1B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не превышает </w:t>
            </w:r>
            <w:r w:rsidR="00D81728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двух </w:t>
            </w:r>
            <w:r w:rsidR="006E0E1B" w:rsidRPr="008519E1">
              <w:rPr>
                <w:rFonts w:ascii="Times New Roman" w:hAnsi="Times New Roman" w:cs="Times New Roman"/>
                <w:sz w:val="28"/>
                <w:szCs w:val="28"/>
              </w:rPr>
              <w:t>тысяч месячных расчетных показател</w:t>
            </w:r>
            <w:r w:rsidR="00AD28AE" w:rsidRPr="008519E1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C937E7" w:rsidRPr="008519E1">
              <w:rPr>
                <w:rFonts w:ascii="Times New Roman" w:hAnsi="Times New Roman" w:cs="Times New Roman"/>
                <w:sz w:val="28"/>
                <w:szCs w:val="28"/>
              </w:rPr>
              <w:t>, установленн</w:t>
            </w:r>
            <w:r w:rsidR="00AD28AE" w:rsidRPr="008519E1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C937E7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на соответствующий финансовый год законом о республиканском бюджете</w:t>
            </w:r>
            <w:r w:rsidR="00D81728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438" w:rsidRPr="008519E1">
              <w:rPr>
                <w:rFonts w:ascii="Times New Roman" w:hAnsi="Times New Roman" w:cs="Times New Roman"/>
                <w:sz w:val="28"/>
                <w:szCs w:val="28"/>
              </w:rPr>
              <w:t>и действующ</w:t>
            </w:r>
            <w:r w:rsidR="00AD28AE" w:rsidRPr="008519E1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852438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728" w:rsidRPr="008519E1">
              <w:rPr>
                <w:rFonts w:ascii="Times New Roman" w:hAnsi="Times New Roman" w:cs="Times New Roman"/>
                <w:sz w:val="28"/>
                <w:szCs w:val="28"/>
              </w:rPr>
              <w:t>на дат</w:t>
            </w:r>
            <w:r w:rsidR="00FA0A07" w:rsidRPr="008519E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81728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6F3" w:rsidRPr="008519E1">
              <w:rPr>
                <w:rFonts w:ascii="Times New Roman" w:hAnsi="Times New Roman" w:cs="Times New Roman"/>
                <w:sz w:val="28"/>
                <w:szCs w:val="28"/>
              </w:rPr>
              <w:t>подачи ходатайства о препозиции залога и ходатайства о</w:t>
            </w:r>
            <w:r w:rsidR="002E36F3" w:rsidRPr="00851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предоставлении займа</w:t>
            </w:r>
            <w:r w:rsidR="000D5C18" w:rsidRPr="008519E1">
              <w:rPr>
                <w:rFonts w:ascii="Times New Roman" w:hAnsi="Times New Roman" w:cs="Times New Roman"/>
                <w:sz w:val="28"/>
                <w:szCs w:val="28"/>
              </w:rPr>
              <w:t>, предусмотренных пунктами 14 и 22 Правил о займах последней инстанции, предоставляемых Национальным Банком Республики Казахстан</w:t>
            </w:r>
            <w:r w:rsidR="00126F78" w:rsidRPr="008519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5774" w:rsidRPr="008519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0150C312" w14:textId="2162BF76" w:rsidR="006E0E1B" w:rsidRPr="008519E1" w:rsidRDefault="00E7154A" w:rsidP="0034340F">
            <w:pPr>
              <w:pStyle w:val="a3"/>
              <w:widowControl w:val="0"/>
              <w:tabs>
                <w:tab w:val="left" w:pos="1035"/>
              </w:tabs>
              <w:spacing w:after="0" w:line="240" w:lineRule="auto"/>
              <w:ind w:left="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="00A84360" w:rsidRPr="008519E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6E0E1B" w:rsidRPr="008519E1">
              <w:rPr>
                <w:rFonts w:ascii="Times New Roman" w:hAnsi="Times New Roman" w:cs="Times New Roman"/>
                <w:sz w:val="28"/>
                <w:szCs w:val="28"/>
              </w:rPr>
              <w:t>анковски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E0E1B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займ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ов, заключенны</w:t>
            </w:r>
            <w:r w:rsidR="0034340F" w:rsidRPr="008519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6E0E1B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физическим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E0E1B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лицам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и,</w:t>
            </w:r>
            <w:r w:rsidR="00DC1FFF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отнесены банком к </w:t>
            </w:r>
            <w:r w:rsidR="009C7CFE" w:rsidRPr="008519E1">
              <w:rPr>
                <w:rFonts w:ascii="Times New Roman" w:hAnsi="Times New Roman" w:cs="Times New Roman"/>
                <w:sz w:val="28"/>
                <w:szCs w:val="28"/>
              </w:rPr>
              <w:t>портфелю однородных займов.</w:t>
            </w:r>
          </w:p>
        </w:tc>
      </w:tr>
      <w:tr w:rsidR="008B34BD" w:rsidRPr="008519E1" w14:paraId="65D9FD38" w14:textId="77777777" w:rsidTr="0057728B">
        <w:trPr>
          <w:jc w:val="center"/>
        </w:trPr>
        <w:tc>
          <w:tcPr>
            <w:tcW w:w="2664" w:type="dxa"/>
            <w:shd w:val="clear" w:color="auto" w:fill="auto"/>
          </w:tcPr>
          <w:p w14:paraId="5FCD413E" w14:textId="76C4FF9A" w:rsidR="008B34BD" w:rsidRPr="008519E1" w:rsidRDefault="004F7465" w:rsidP="009B1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B34BD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исполнения обязательств по договору банковского займа </w:t>
            </w:r>
          </w:p>
        </w:tc>
        <w:tc>
          <w:tcPr>
            <w:tcW w:w="6993" w:type="dxa"/>
            <w:shd w:val="clear" w:color="auto" w:fill="auto"/>
          </w:tcPr>
          <w:p w14:paraId="604CD88D" w14:textId="6457D3F4" w:rsidR="008B34BD" w:rsidRPr="008519E1" w:rsidRDefault="008B34BD" w:rsidP="009B1EF2">
            <w:pPr>
              <w:widowControl w:val="0"/>
              <w:spacing w:after="0" w:line="240" w:lineRule="auto"/>
              <w:ind w:left="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Исполнение обязательств заемщика банка</w:t>
            </w:r>
            <w:r w:rsidR="001E3040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обеспечено залогом недвижимого имущества, расположенного на территории Республики Казахстан и не являющегося объектом незавершенного строительства, свободного от ограничений и (или) обременений, наложенных лицами, иными, чем банк. </w:t>
            </w:r>
          </w:p>
          <w:p w14:paraId="7F1C8677" w14:textId="357AFB7F" w:rsidR="008B34BD" w:rsidRPr="008519E1" w:rsidRDefault="00D52F8C" w:rsidP="009B1EF2">
            <w:pPr>
              <w:widowControl w:val="0"/>
              <w:spacing w:after="0" w:line="240" w:lineRule="auto"/>
              <w:ind w:left="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недвижимого имущества, которым обеспечено исполнение обязательств заемщика банка по договору банковского займа, определенная субъектом оценочной деятельности в соответствии с Законом </w:t>
            </w:r>
            <w:r w:rsidR="00D10D95" w:rsidRPr="008519E1">
              <w:rPr>
                <w:rFonts w:ascii="Times New Roman" w:hAnsi="Times New Roman" w:cs="Times New Roman"/>
                <w:sz w:val="28"/>
                <w:szCs w:val="28"/>
              </w:rPr>
              <w:t>Республики Казахстан от 10 января 2018 года «О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б оценочной деятельности</w:t>
            </w:r>
            <w:r w:rsidR="00D10D95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Казахстан»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при проведении ежегодной оценки) и (или) банком при составлении заключения по залоговому обеспечению</w:t>
            </w:r>
            <w:r w:rsidR="00D05B38" w:rsidRPr="008519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4BD" w:rsidRPr="008519E1">
              <w:rPr>
                <w:rFonts w:ascii="Times New Roman" w:hAnsi="Times New Roman" w:cs="Times New Roman"/>
                <w:sz w:val="28"/>
                <w:szCs w:val="28"/>
              </w:rPr>
              <w:t>не ранее шести месяцев до даты подачи ходатайства о препозиции залога,</w:t>
            </w:r>
            <w:r w:rsidR="00C670E6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предусмотренного пунктом 14 Правил о займах последней инстанции, предоставляемых Национальным Банком Республики Казахстан,</w:t>
            </w:r>
            <w:r w:rsidR="008B34BD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покрывает сумму остатка задолженности </w:t>
            </w:r>
            <w:r w:rsidR="00E07A90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по основному долгу и начисленному вознаграждению </w:t>
            </w:r>
            <w:r w:rsidR="008B34BD" w:rsidRPr="008519E1">
              <w:rPr>
                <w:rFonts w:ascii="Times New Roman" w:hAnsi="Times New Roman" w:cs="Times New Roman"/>
                <w:sz w:val="28"/>
                <w:szCs w:val="28"/>
              </w:rPr>
              <w:t>по договору банковского займа в полном объеме.</w:t>
            </w:r>
          </w:p>
          <w:p w14:paraId="5E4AD631" w14:textId="77777777" w:rsidR="008B34BD" w:rsidRPr="008519E1" w:rsidRDefault="008B34BD" w:rsidP="009B1EF2">
            <w:pPr>
              <w:widowControl w:val="0"/>
              <w:spacing w:after="0" w:line="240" w:lineRule="auto"/>
              <w:ind w:left="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В случае обеспечения исполнения обязательств по нескольким договорам банковского займа одного или нескольких заемщиков банка одним недвижимым имуществом, такие договоры банковского займа учитываются как один актив банка, принимаемый в залог.</w:t>
            </w:r>
          </w:p>
          <w:p w14:paraId="7807FF4C" w14:textId="5D89B8E2" w:rsidR="008B34BD" w:rsidRPr="008519E1" w:rsidRDefault="006B2ECD" w:rsidP="00577620">
            <w:pPr>
              <w:widowControl w:val="0"/>
              <w:spacing w:after="0" w:line="240" w:lineRule="auto"/>
              <w:ind w:left="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r w:rsidR="00B2159A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пункта 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2159A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обеспечению исполнения обязательств по договору банковского займа не распространяются на</w:t>
            </w:r>
            <w:r w:rsidR="00814B4A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E2F" w:rsidRPr="008519E1">
              <w:rPr>
                <w:rFonts w:ascii="Times New Roman" w:hAnsi="Times New Roman" w:cs="Times New Roman"/>
                <w:sz w:val="28"/>
                <w:szCs w:val="28"/>
              </w:rPr>
              <w:t>договоры банковск</w:t>
            </w:r>
            <w:r w:rsidR="00312F74" w:rsidRPr="008519E1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552E2F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займ</w:t>
            </w:r>
            <w:r w:rsidR="00312F74" w:rsidRPr="008519E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E7154A" w:rsidRPr="008519E1">
              <w:rPr>
                <w:rFonts w:ascii="Times New Roman" w:hAnsi="Times New Roman" w:cs="Times New Roman"/>
                <w:sz w:val="28"/>
                <w:szCs w:val="28"/>
              </w:rPr>
              <w:t>, заключенны</w:t>
            </w:r>
            <w:r w:rsidR="00375B37" w:rsidRPr="008519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52E2F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с физическими лицами</w:t>
            </w:r>
            <w:r w:rsidR="00312F74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B37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и необеспеченные способами, предусмотренными </w:t>
            </w:r>
            <w:r w:rsidR="005457D5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Гражданским </w:t>
            </w:r>
            <w:r w:rsidR="00577620" w:rsidRPr="008519E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457D5" w:rsidRPr="008519E1">
              <w:rPr>
                <w:rFonts w:ascii="Times New Roman" w:hAnsi="Times New Roman" w:cs="Times New Roman"/>
                <w:sz w:val="28"/>
                <w:szCs w:val="28"/>
              </w:rPr>
              <w:t>одексом Республики Казахстан от 27 декабря 1994 года</w:t>
            </w:r>
            <w:r w:rsidR="00240EE6" w:rsidRPr="008519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34BD" w:rsidRPr="008519E1" w14:paraId="4E502DC0" w14:textId="77777777" w:rsidTr="0057728B">
        <w:trPr>
          <w:jc w:val="center"/>
        </w:trPr>
        <w:tc>
          <w:tcPr>
            <w:tcW w:w="2664" w:type="dxa"/>
            <w:shd w:val="clear" w:color="auto" w:fill="auto"/>
          </w:tcPr>
          <w:p w14:paraId="76D43BDC" w14:textId="7E8EB8F1" w:rsidR="008B34BD" w:rsidRPr="008519E1" w:rsidRDefault="004F7465" w:rsidP="009B1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B34BD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Валюта </w:t>
            </w:r>
            <w:r w:rsidR="008B34BD" w:rsidRPr="008519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договора банковского займа</w:t>
            </w:r>
          </w:p>
        </w:tc>
        <w:tc>
          <w:tcPr>
            <w:tcW w:w="6993" w:type="dxa"/>
            <w:shd w:val="clear" w:color="auto" w:fill="auto"/>
          </w:tcPr>
          <w:p w14:paraId="4709640D" w14:textId="77777777" w:rsidR="008B34BD" w:rsidRPr="008519E1" w:rsidRDefault="008B34BD" w:rsidP="009B1EF2">
            <w:pPr>
              <w:widowControl w:val="0"/>
              <w:spacing w:after="0" w:line="240" w:lineRule="auto"/>
              <w:ind w:left="4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</w:p>
        </w:tc>
      </w:tr>
      <w:tr w:rsidR="008B34BD" w:rsidRPr="009B1EF2" w14:paraId="387BA1B2" w14:textId="77777777" w:rsidTr="0057728B">
        <w:trPr>
          <w:jc w:val="center"/>
        </w:trPr>
        <w:tc>
          <w:tcPr>
            <w:tcW w:w="2664" w:type="dxa"/>
            <w:shd w:val="clear" w:color="auto" w:fill="auto"/>
          </w:tcPr>
          <w:p w14:paraId="74F7EF38" w14:textId="4459FB73" w:rsidR="008B34BD" w:rsidRPr="008519E1" w:rsidRDefault="004F7465" w:rsidP="009B1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8B34BD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Заемщик банка </w:t>
            </w:r>
          </w:p>
        </w:tc>
        <w:tc>
          <w:tcPr>
            <w:tcW w:w="6993" w:type="dxa"/>
            <w:shd w:val="clear" w:color="auto" w:fill="auto"/>
          </w:tcPr>
          <w:p w14:paraId="66A13AB1" w14:textId="6DD4FC6A" w:rsidR="008B34BD" w:rsidRPr="008519E1" w:rsidRDefault="008B34BD" w:rsidP="009B1EF2">
            <w:pPr>
              <w:pStyle w:val="a3"/>
              <w:widowControl w:val="0"/>
              <w:tabs>
                <w:tab w:val="left" w:pos="284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  <w:r w:rsidR="00814B4A" w:rsidRPr="008519E1">
              <w:rPr>
                <w:rFonts w:ascii="Times New Roman" w:hAnsi="Times New Roman" w:cs="Times New Roman"/>
                <w:sz w:val="28"/>
                <w:szCs w:val="28"/>
              </w:rPr>
              <w:t>, со дня государственной регистрации которого прошло не менее трех лет</w:t>
            </w:r>
            <w:r w:rsidR="0060738F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B7B2D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="00814B4A" w:rsidRPr="008519E1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– резидент Республики Казахстан, </w:t>
            </w:r>
            <w:r w:rsidR="0060738F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удовлетворяющие 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в совокупности следующим требованиям:</w:t>
            </w:r>
          </w:p>
          <w:p w14:paraId="5255822C" w14:textId="77777777" w:rsidR="008B34BD" w:rsidRPr="008519E1" w:rsidRDefault="008B34BD" w:rsidP="009B1EF2">
            <w:pPr>
              <w:widowControl w:val="0"/>
              <w:spacing w:after="0" w:line="240" w:lineRule="auto"/>
              <w:ind w:left="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1) не является лицом, связанным с банком особыми отношениями;</w:t>
            </w:r>
          </w:p>
          <w:p w14:paraId="356FC513" w14:textId="77777777" w:rsidR="008B34BD" w:rsidRPr="008519E1" w:rsidRDefault="008B34BD" w:rsidP="009B1EF2">
            <w:pPr>
              <w:widowControl w:val="0"/>
              <w:spacing w:after="0" w:line="240" w:lineRule="auto"/>
              <w:ind w:left="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2) является платежеспособным и не имеет налоговой задолженности;</w:t>
            </w:r>
          </w:p>
          <w:p w14:paraId="1BE843BE" w14:textId="77777777" w:rsidR="008B34BD" w:rsidRPr="009B1EF2" w:rsidRDefault="008B34BD" w:rsidP="009B1EF2">
            <w:pPr>
              <w:widowControl w:val="0"/>
              <w:spacing w:after="0" w:line="240" w:lineRule="auto"/>
              <w:ind w:left="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3) по которому отсутствуют сведения о проведении им подозрительных операций в соответствии с Законом Республики Казахстан от 28 августа 2009 года «О противодействии легализации (отмыванию) доходов, полученных преступным путем, и финансированию терроризма».</w:t>
            </w:r>
          </w:p>
        </w:tc>
      </w:tr>
    </w:tbl>
    <w:p w14:paraId="3420395E" w14:textId="490F0E6F" w:rsidR="00F2458A" w:rsidRPr="00B05A1E" w:rsidRDefault="00F2458A" w:rsidP="00814B4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458A" w:rsidRPr="00B05A1E" w:rsidSect="00D7417C">
      <w:headerReference w:type="default" r:id="rId10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4BFF9" w14:textId="77777777" w:rsidR="006037E7" w:rsidRDefault="006037E7" w:rsidP="00F2458A">
      <w:pPr>
        <w:spacing w:after="0" w:line="240" w:lineRule="auto"/>
      </w:pPr>
      <w:r>
        <w:separator/>
      </w:r>
    </w:p>
    <w:p w14:paraId="7195B06F" w14:textId="77777777" w:rsidR="006037E7" w:rsidRDefault="006037E7"/>
    <w:p w14:paraId="169E91A1" w14:textId="77777777" w:rsidR="006037E7" w:rsidRDefault="006037E7"/>
  </w:endnote>
  <w:endnote w:type="continuationSeparator" w:id="0">
    <w:p w14:paraId="74F22D0D" w14:textId="77777777" w:rsidR="006037E7" w:rsidRDefault="006037E7" w:rsidP="00F2458A">
      <w:pPr>
        <w:spacing w:after="0" w:line="240" w:lineRule="auto"/>
      </w:pPr>
      <w:r>
        <w:continuationSeparator/>
      </w:r>
    </w:p>
    <w:p w14:paraId="09B737B3" w14:textId="77777777" w:rsidR="006037E7" w:rsidRDefault="006037E7"/>
    <w:p w14:paraId="54E077C3" w14:textId="77777777" w:rsidR="006037E7" w:rsidRDefault="006037E7"/>
  </w:endnote>
  <w:endnote w:type="continuationNotice" w:id="1">
    <w:p w14:paraId="5E33B25F" w14:textId="77777777" w:rsidR="006037E7" w:rsidRDefault="006037E7">
      <w:pPr>
        <w:spacing w:after="0" w:line="240" w:lineRule="auto"/>
      </w:pPr>
    </w:p>
    <w:p w14:paraId="004ED0C4" w14:textId="77777777" w:rsidR="006037E7" w:rsidRDefault="006037E7"/>
    <w:p w14:paraId="6AAB920B" w14:textId="77777777" w:rsidR="006037E7" w:rsidRDefault="006037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7C922" w14:textId="77777777" w:rsidR="006037E7" w:rsidRDefault="006037E7" w:rsidP="00F2458A">
      <w:pPr>
        <w:spacing w:after="0" w:line="240" w:lineRule="auto"/>
      </w:pPr>
      <w:r>
        <w:separator/>
      </w:r>
    </w:p>
    <w:p w14:paraId="132C0102" w14:textId="77777777" w:rsidR="006037E7" w:rsidRDefault="006037E7"/>
    <w:p w14:paraId="1A2F7389" w14:textId="77777777" w:rsidR="006037E7" w:rsidRDefault="006037E7"/>
  </w:footnote>
  <w:footnote w:type="continuationSeparator" w:id="0">
    <w:p w14:paraId="4897621F" w14:textId="77777777" w:rsidR="006037E7" w:rsidRDefault="006037E7" w:rsidP="00F2458A">
      <w:pPr>
        <w:spacing w:after="0" w:line="240" w:lineRule="auto"/>
      </w:pPr>
      <w:r>
        <w:continuationSeparator/>
      </w:r>
    </w:p>
    <w:p w14:paraId="729C0A0A" w14:textId="77777777" w:rsidR="006037E7" w:rsidRDefault="006037E7"/>
    <w:p w14:paraId="673A061C" w14:textId="77777777" w:rsidR="006037E7" w:rsidRDefault="006037E7"/>
  </w:footnote>
  <w:footnote w:type="continuationNotice" w:id="1">
    <w:p w14:paraId="585BF039" w14:textId="77777777" w:rsidR="006037E7" w:rsidRDefault="006037E7">
      <w:pPr>
        <w:spacing w:after="0" w:line="240" w:lineRule="auto"/>
      </w:pPr>
    </w:p>
    <w:p w14:paraId="5A1B93A5" w14:textId="77777777" w:rsidR="006037E7" w:rsidRDefault="006037E7"/>
    <w:p w14:paraId="6EFC1215" w14:textId="77777777" w:rsidR="006037E7" w:rsidRDefault="006037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4390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2751036" w14:textId="74888385" w:rsidR="00381553" w:rsidRPr="00EA6A41" w:rsidRDefault="00381553" w:rsidP="005C3FD4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A6A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A6A4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A6A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190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A6A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E27"/>
    <w:multiLevelType w:val="hybridMultilevel"/>
    <w:tmpl w:val="179E7562"/>
    <w:lvl w:ilvl="0" w:tplc="D0F288F6">
      <w:start w:val="1"/>
      <w:numFmt w:val="decimal"/>
      <w:lvlText w:val="%1."/>
      <w:lvlJc w:val="left"/>
      <w:pPr>
        <w:ind w:left="2283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14A3400"/>
    <w:multiLevelType w:val="hybridMultilevel"/>
    <w:tmpl w:val="9312867A"/>
    <w:lvl w:ilvl="0" w:tplc="D0F288F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540477"/>
    <w:multiLevelType w:val="hybridMultilevel"/>
    <w:tmpl w:val="AA2E54C4"/>
    <w:lvl w:ilvl="0" w:tplc="6BD4062E">
      <w:start w:val="1"/>
      <w:numFmt w:val="upperRoman"/>
      <w:pStyle w:val="1"/>
      <w:lvlText w:val="%1."/>
      <w:lvlJc w:val="righ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0071B"/>
    <w:multiLevelType w:val="hybridMultilevel"/>
    <w:tmpl w:val="F5A8C8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3F5D78"/>
    <w:multiLevelType w:val="hybridMultilevel"/>
    <w:tmpl w:val="8904C3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660A93"/>
    <w:multiLevelType w:val="hybridMultilevel"/>
    <w:tmpl w:val="A26820D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6" w15:restartNumberingAfterBreak="0">
    <w:nsid w:val="230B1E18"/>
    <w:multiLevelType w:val="hybridMultilevel"/>
    <w:tmpl w:val="31DE79E8"/>
    <w:lvl w:ilvl="0" w:tplc="33E68B1A">
      <w:start w:val="1"/>
      <w:numFmt w:val="decimal"/>
      <w:lvlText w:val="%1."/>
      <w:lvlJc w:val="left"/>
      <w:pPr>
        <w:ind w:left="2283" w:hanging="1290"/>
      </w:pPr>
      <w:rPr>
        <w:rFonts w:hint="default"/>
        <w:strike w:val="0"/>
      </w:rPr>
    </w:lvl>
    <w:lvl w:ilvl="1" w:tplc="04190011">
      <w:start w:val="1"/>
      <w:numFmt w:val="decimal"/>
      <w:lvlText w:val="%2)"/>
      <w:lvlJc w:val="left"/>
      <w:pPr>
        <w:ind w:left="433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972219"/>
    <w:multiLevelType w:val="hybridMultilevel"/>
    <w:tmpl w:val="BF1C4D52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7D140B5"/>
    <w:multiLevelType w:val="hybridMultilevel"/>
    <w:tmpl w:val="EC7AC5F4"/>
    <w:lvl w:ilvl="0" w:tplc="168ECBF0">
      <w:start w:val="1"/>
      <w:numFmt w:val="upperRoman"/>
      <w:lvlText w:val="%1."/>
      <w:lvlJc w:val="right"/>
      <w:pPr>
        <w:ind w:left="8724" w:hanging="360"/>
      </w:pPr>
    </w:lvl>
    <w:lvl w:ilvl="1" w:tplc="3536D5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E406E68">
      <w:start w:val="1"/>
      <w:numFmt w:val="decimal"/>
      <w:lvlText w:val="%3."/>
      <w:lvlJc w:val="left"/>
      <w:pPr>
        <w:ind w:left="92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E7A9B"/>
    <w:multiLevelType w:val="hybridMultilevel"/>
    <w:tmpl w:val="AA8ADE3A"/>
    <w:lvl w:ilvl="0" w:tplc="B114FDD4">
      <w:start w:val="8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01F00"/>
    <w:multiLevelType w:val="hybridMultilevel"/>
    <w:tmpl w:val="EB1079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A2036E1"/>
    <w:multiLevelType w:val="hybridMultilevel"/>
    <w:tmpl w:val="20F0D804"/>
    <w:lvl w:ilvl="0" w:tplc="8FC60362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EF3EB8E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AFB1358"/>
    <w:multiLevelType w:val="hybridMultilevel"/>
    <w:tmpl w:val="8910BFC0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1">
      <w:start w:val="1"/>
      <w:numFmt w:val="decimal"/>
      <w:lvlText w:val="%2)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 w15:restartNumberingAfterBreak="0">
    <w:nsid w:val="325A6E40"/>
    <w:multiLevelType w:val="hybridMultilevel"/>
    <w:tmpl w:val="215C0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56A5BC9"/>
    <w:multiLevelType w:val="hybridMultilevel"/>
    <w:tmpl w:val="51F0B654"/>
    <w:lvl w:ilvl="0" w:tplc="99A4AB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43349CDE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57C1099"/>
    <w:multiLevelType w:val="hybridMultilevel"/>
    <w:tmpl w:val="F766A26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6" w15:restartNumberingAfterBreak="0">
    <w:nsid w:val="36CB46E0"/>
    <w:multiLevelType w:val="hybridMultilevel"/>
    <w:tmpl w:val="EB0E38DC"/>
    <w:lvl w:ilvl="0" w:tplc="A3F0C5F8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trike w:val="0"/>
      </w:rPr>
    </w:lvl>
    <w:lvl w:ilvl="1" w:tplc="D15EB826">
      <w:start w:val="1"/>
      <w:numFmt w:val="decimal"/>
      <w:lvlText w:val="%2)"/>
      <w:lvlJc w:val="left"/>
      <w:pPr>
        <w:ind w:left="1637" w:hanging="360"/>
      </w:pPr>
      <w:rPr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C942CE3"/>
    <w:multiLevelType w:val="hybridMultilevel"/>
    <w:tmpl w:val="7F52E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000B1"/>
    <w:multiLevelType w:val="multilevel"/>
    <w:tmpl w:val="941A0D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b w:val="0"/>
        <w:sz w:val="24"/>
      </w:rPr>
    </w:lvl>
    <w:lvl w:ilvl="2">
      <w:start w:val="1"/>
      <w:numFmt w:val="bullet"/>
      <w:lvlText w:val=""/>
      <w:lvlJc w:val="left"/>
      <w:pPr>
        <w:ind w:left="1713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 w15:restartNumberingAfterBreak="0">
    <w:nsid w:val="45034375"/>
    <w:multiLevelType w:val="hybridMultilevel"/>
    <w:tmpl w:val="4AB2E0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73154AA"/>
    <w:multiLevelType w:val="hybridMultilevel"/>
    <w:tmpl w:val="B954761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D36DDA"/>
    <w:multiLevelType w:val="hybridMultilevel"/>
    <w:tmpl w:val="2BE8B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B5FBF"/>
    <w:multiLevelType w:val="hybridMultilevel"/>
    <w:tmpl w:val="D1B806EC"/>
    <w:lvl w:ilvl="0" w:tplc="04190011">
      <w:start w:val="1"/>
      <w:numFmt w:val="decimal"/>
      <w:lvlText w:val="%1)"/>
      <w:lvlJc w:val="left"/>
      <w:pPr>
        <w:ind w:left="1637" w:hanging="360"/>
      </w:pPr>
      <w:rPr>
        <w:rFonts w:hint="default"/>
        <w:strike w:val="0"/>
        <w:sz w:val="28"/>
        <w:szCs w:val="28"/>
      </w:rPr>
    </w:lvl>
    <w:lvl w:ilvl="1" w:tplc="EF3EB8E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3DF4788"/>
    <w:multiLevelType w:val="hybridMultilevel"/>
    <w:tmpl w:val="D6E0C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D4A88"/>
    <w:multiLevelType w:val="hybridMultilevel"/>
    <w:tmpl w:val="9E54621E"/>
    <w:lvl w:ilvl="0" w:tplc="8FC60362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EF3EB8E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5B67C26"/>
    <w:multiLevelType w:val="hybridMultilevel"/>
    <w:tmpl w:val="70503858"/>
    <w:lvl w:ilvl="0" w:tplc="D8501D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5BD7C79"/>
    <w:multiLevelType w:val="hybridMultilevel"/>
    <w:tmpl w:val="00840E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A7212E1"/>
    <w:multiLevelType w:val="hybridMultilevel"/>
    <w:tmpl w:val="06EAA5FC"/>
    <w:lvl w:ilvl="0" w:tplc="99A4A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3690507"/>
    <w:multiLevelType w:val="hybridMultilevel"/>
    <w:tmpl w:val="0C7C36B0"/>
    <w:lvl w:ilvl="0" w:tplc="52142FA2">
      <w:start w:val="5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75726"/>
    <w:multiLevelType w:val="hybridMultilevel"/>
    <w:tmpl w:val="17E037D6"/>
    <w:lvl w:ilvl="0" w:tplc="04190011">
      <w:start w:val="1"/>
      <w:numFmt w:val="decimal"/>
      <w:lvlText w:val="%1)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0" w15:restartNumberingAfterBreak="0">
    <w:nsid w:val="6FC34DF1"/>
    <w:multiLevelType w:val="hybridMultilevel"/>
    <w:tmpl w:val="B7189C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7CA646C"/>
    <w:multiLevelType w:val="hybridMultilevel"/>
    <w:tmpl w:val="16C4CF40"/>
    <w:lvl w:ilvl="0" w:tplc="7EFE75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8DD1197"/>
    <w:multiLevelType w:val="hybridMultilevel"/>
    <w:tmpl w:val="E5D26A54"/>
    <w:lvl w:ilvl="0" w:tplc="C4BC020C">
      <w:start w:val="72"/>
      <w:numFmt w:val="decimal"/>
      <w:lvlText w:val="%1."/>
      <w:lvlJc w:val="left"/>
      <w:pPr>
        <w:ind w:left="8582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70407"/>
    <w:multiLevelType w:val="hybridMultilevel"/>
    <w:tmpl w:val="145A3E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D2010C4"/>
    <w:multiLevelType w:val="hybridMultilevel"/>
    <w:tmpl w:val="179E7562"/>
    <w:lvl w:ilvl="0" w:tplc="D0F288F6">
      <w:start w:val="1"/>
      <w:numFmt w:val="decimal"/>
      <w:lvlText w:val="%1."/>
      <w:lvlJc w:val="left"/>
      <w:pPr>
        <w:ind w:left="2283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6"/>
  </w:num>
  <w:num w:numId="2">
    <w:abstractNumId w:val="30"/>
  </w:num>
  <w:num w:numId="3">
    <w:abstractNumId w:val="34"/>
  </w:num>
  <w:num w:numId="4">
    <w:abstractNumId w:val="6"/>
  </w:num>
  <w:num w:numId="5">
    <w:abstractNumId w:val="2"/>
  </w:num>
  <w:num w:numId="6">
    <w:abstractNumId w:val="11"/>
  </w:num>
  <w:num w:numId="7">
    <w:abstractNumId w:val="29"/>
  </w:num>
  <w:num w:numId="8">
    <w:abstractNumId w:val="14"/>
  </w:num>
  <w:num w:numId="9">
    <w:abstractNumId w:val="8"/>
  </w:num>
  <w:num w:numId="10">
    <w:abstractNumId w:val="10"/>
  </w:num>
  <w:num w:numId="11">
    <w:abstractNumId w:val="17"/>
  </w:num>
  <w:num w:numId="12">
    <w:abstractNumId w:val="18"/>
  </w:num>
  <w:num w:numId="13">
    <w:abstractNumId w:val="2"/>
    <w:lvlOverride w:ilvl="0">
      <w:startOverride w:val="1"/>
    </w:lvlOverride>
  </w:num>
  <w:num w:numId="14">
    <w:abstractNumId w:val="26"/>
  </w:num>
  <w:num w:numId="15">
    <w:abstractNumId w:val="15"/>
  </w:num>
  <w:num w:numId="16">
    <w:abstractNumId w:val="12"/>
  </w:num>
  <w:num w:numId="17">
    <w:abstractNumId w:val="5"/>
  </w:num>
  <w:num w:numId="18">
    <w:abstractNumId w:val="24"/>
  </w:num>
  <w:num w:numId="19">
    <w:abstractNumId w:val="22"/>
  </w:num>
  <w:num w:numId="20">
    <w:abstractNumId w:val="4"/>
  </w:num>
  <w:num w:numId="21">
    <w:abstractNumId w:val="20"/>
  </w:num>
  <w:num w:numId="22">
    <w:abstractNumId w:val="28"/>
  </w:num>
  <w:num w:numId="23">
    <w:abstractNumId w:val="32"/>
  </w:num>
  <w:num w:numId="24">
    <w:abstractNumId w:val="9"/>
  </w:num>
  <w:num w:numId="25">
    <w:abstractNumId w:val="23"/>
  </w:num>
  <w:num w:numId="26">
    <w:abstractNumId w:val="21"/>
  </w:num>
  <w:num w:numId="27">
    <w:abstractNumId w:val="1"/>
  </w:num>
  <w:num w:numId="28">
    <w:abstractNumId w:val="25"/>
  </w:num>
  <w:num w:numId="29">
    <w:abstractNumId w:val="13"/>
  </w:num>
  <w:num w:numId="30">
    <w:abstractNumId w:val="3"/>
  </w:num>
  <w:num w:numId="31">
    <w:abstractNumId w:val="7"/>
  </w:num>
  <w:num w:numId="32">
    <w:abstractNumId w:val="19"/>
  </w:num>
  <w:num w:numId="33">
    <w:abstractNumId w:val="31"/>
  </w:num>
  <w:num w:numId="34">
    <w:abstractNumId w:val="0"/>
  </w:num>
  <w:num w:numId="35">
    <w:abstractNumId w:val="2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8A"/>
    <w:rsid w:val="00000907"/>
    <w:rsid w:val="00000C7C"/>
    <w:rsid w:val="00000F11"/>
    <w:rsid w:val="00001344"/>
    <w:rsid w:val="00001A72"/>
    <w:rsid w:val="0000288F"/>
    <w:rsid w:val="00002CFD"/>
    <w:rsid w:val="00002D4D"/>
    <w:rsid w:val="00002D73"/>
    <w:rsid w:val="00004115"/>
    <w:rsid w:val="0000465E"/>
    <w:rsid w:val="000050FF"/>
    <w:rsid w:val="000051C4"/>
    <w:rsid w:val="000055DF"/>
    <w:rsid w:val="0000631C"/>
    <w:rsid w:val="0000672A"/>
    <w:rsid w:val="00007A46"/>
    <w:rsid w:val="00007CE7"/>
    <w:rsid w:val="000123A0"/>
    <w:rsid w:val="00012B8E"/>
    <w:rsid w:val="00012C51"/>
    <w:rsid w:val="00012E82"/>
    <w:rsid w:val="00013167"/>
    <w:rsid w:val="00013352"/>
    <w:rsid w:val="0001347B"/>
    <w:rsid w:val="00013BF0"/>
    <w:rsid w:val="00013F4A"/>
    <w:rsid w:val="000140F5"/>
    <w:rsid w:val="00015725"/>
    <w:rsid w:val="00015A09"/>
    <w:rsid w:val="00015A37"/>
    <w:rsid w:val="0001608A"/>
    <w:rsid w:val="00016802"/>
    <w:rsid w:val="000172AF"/>
    <w:rsid w:val="000179D0"/>
    <w:rsid w:val="00020DB5"/>
    <w:rsid w:val="00021DEF"/>
    <w:rsid w:val="00021E00"/>
    <w:rsid w:val="000234D6"/>
    <w:rsid w:val="0002374B"/>
    <w:rsid w:val="0002398E"/>
    <w:rsid w:val="000244CE"/>
    <w:rsid w:val="00024A80"/>
    <w:rsid w:val="00024BD8"/>
    <w:rsid w:val="0002528E"/>
    <w:rsid w:val="00025830"/>
    <w:rsid w:val="00025CB8"/>
    <w:rsid w:val="00025EDE"/>
    <w:rsid w:val="00026676"/>
    <w:rsid w:val="000266B0"/>
    <w:rsid w:val="00026ACD"/>
    <w:rsid w:val="00027569"/>
    <w:rsid w:val="000278F0"/>
    <w:rsid w:val="00027D62"/>
    <w:rsid w:val="00030C74"/>
    <w:rsid w:val="00030F9E"/>
    <w:rsid w:val="00031169"/>
    <w:rsid w:val="00031405"/>
    <w:rsid w:val="0003200C"/>
    <w:rsid w:val="0003204E"/>
    <w:rsid w:val="000328A2"/>
    <w:rsid w:val="00033D08"/>
    <w:rsid w:val="00033E62"/>
    <w:rsid w:val="0003414D"/>
    <w:rsid w:val="00034E4F"/>
    <w:rsid w:val="000352C0"/>
    <w:rsid w:val="00035422"/>
    <w:rsid w:val="00035C7F"/>
    <w:rsid w:val="00035FA9"/>
    <w:rsid w:val="000360C4"/>
    <w:rsid w:val="000367BA"/>
    <w:rsid w:val="00037613"/>
    <w:rsid w:val="0003783B"/>
    <w:rsid w:val="00040107"/>
    <w:rsid w:val="0004077E"/>
    <w:rsid w:val="00041150"/>
    <w:rsid w:val="0004159C"/>
    <w:rsid w:val="000423D7"/>
    <w:rsid w:val="0004275C"/>
    <w:rsid w:val="00043388"/>
    <w:rsid w:val="00043448"/>
    <w:rsid w:val="00043EF9"/>
    <w:rsid w:val="000443AE"/>
    <w:rsid w:val="00044454"/>
    <w:rsid w:val="00044B62"/>
    <w:rsid w:val="0004576D"/>
    <w:rsid w:val="00046F63"/>
    <w:rsid w:val="00047CAC"/>
    <w:rsid w:val="0005033D"/>
    <w:rsid w:val="00050FC6"/>
    <w:rsid w:val="000513DE"/>
    <w:rsid w:val="00051FD3"/>
    <w:rsid w:val="00052017"/>
    <w:rsid w:val="00052409"/>
    <w:rsid w:val="00052515"/>
    <w:rsid w:val="000526A1"/>
    <w:rsid w:val="00053195"/>
    <w:rsid w:val="000556A5"/>
    <w:rsid w:val="00055B74"/>
    <w:rsid w:val="00056B20"/>
    <w:rsid w:val="00056BA4"/>
    <w:rsid w:val="00056C14"/>
    <w:rsid w:val="0005771E"/>
    <w:rsid w:val="0006078A"/>
    <w:rsid w:val="00061774"/>
    <w:rsid w:val="0006179C"/>
    <w:rsid w:val="00062112"/>
    <w:rsid w:val="00062977"/>
    <w:rsid w:val="00062E82"/>
    <w:rsid w:val="00062F59"/>
    <w:rsid w:val="00063040"/>
    <w:rsid w:val="00063180"/>
    <w:rsid w:val="00064839"/>
    <w:rsid w:val="00064AB1"/>
    <w:rsid w:val="00065D12"/>
    <w:rsid w:val="00066577"/>
    <w:rsid w:val="00066A79"/>
    <w:rsid w:val="00067E21"/>
    <w:rsid w:val="0007060A"/>
    <w:rsid w:val="00070696"/>
    <w:rsid w:val="00070718"/>
    <w:rsid w:val="00071226"/>
    <w:rsid w:val="000720E6"/>
    <w:rsid w:val="00072128"/>
    <w:rsid w:val="000731C0"/>
    <w:rsid w:val="000736BC"/>
    <w:rsid w:val="00073835"/>
    <w:rsid w:val="00073FAC"/>
    <w:rsid w:val="000740DD"/>
    <w:rsid w:val="000746D3"/>
    <w:rsid w:val="00074DA4"/>
    <w:rsid w:val="00075096"/>
    <w:rsid w:val="0007514F"/>
    <w:rsid w:val="000754D9"/>
    <w:rsid w:val="000767BD"/>
    <w:rsid w:val="0007698B"/>
    <w:rsid w:val="00077BA4"/>
    <w:rsid w:val="00077D7A"/>
    <w:rsid w:val="00077F64"/>
    <w:rsid w:val="000801A4"/>
    <w:rsid w:val="0008105D"/>
    <w:rsid w:val="00081519"/>
    <w:rsid w:val="000816AB"/>
    <w:rsid w:val="0008208A"/>
    <w:rsid w:val="0008281E"/>
    <w:rsid w:val="00082EEB"/>
    <w:rsid w:val="000834C5"/>
    <w:rsid w:val="00083B5F"/>
    <w:rsid w:val="0008408F"/>
    <w:rsid w:val="00084435"/>
    <w:rsid w:val="00084B5D"/>
    <w:rsid w:val="00084D8C"/>
    <w:rsid w:val="00085070"/>
    <w:rsid w:val="000867FE"/>
    <w:rsid w:val="000868AA"/>
    <w:rsid w:val="000869AF"/>
    <w:rsid w:val="00086EBB"/>
    <w:rsid w:val="00086EF9"/>
    <w:rsid w:val="00087315"/>
    <w:rsid w:val="0008799C"/>
    <w:rsid w:val="00087A7A"/>
    <w:rsid w:val="00087C9B"/>
    <w:rsid w:val="00087E1E"/>
    <w:rsid w:val="000909A6"/>
    <w:rsid w:val="00090FAE"/>
    <w:rsid w:val="000916E7"/>
    <w:rsid w:val="000917FD"/>
    <w:rsid w:val="00091BF2"/>
    <w:rsid w:val="00092381"/>
    <w:rsid w:val="000925F8"/>
    <w:rsid w:val="000926F3"/>
    <w:rsid w:val="00092BB5"/>
    <w:rsid w:val="000932FB"/>
    <w:rsid w:val="0009352F"/>
    <w:rsid w:val="00093595"/>
    <w:rsid w:val="00093D34"/>
    <w:rsid w:val="0009484F"/>
    <w:rsid w:val="000949CA"/>
    <w:rsid w:val="00094A53"/>
    <w:rsid w:val="00094D5E"/>
    <w:rsid w:val="00095A13"/>
    <w:rsid w:val="00095E41"/>
    <w:rsid w:val="00096242"/>
    <w:rsid w:val="00096991"/>
    <w:rsid w:val="00096BDE"/>
    <w:rsid w:val="00096D89"/>
    <w:rsid w:val="000973EE"/>
    <w:rsid w:val="000977BB"/>
    <w:rsid w:val="000978BA"/>
    <w:rsid w:val="00097CC6"/>
    <w:rsid w:val="000A0D38"/>
    <w:rsid w:val="000A122D"/>
    <w:rsid w:val="000A321F"/>
    <w:rsid w:val="000A36AD"/>
    <w:rsid w:val="000A37A5"/>
    <w:rsid w:val="000A3A8E"/>
    <w:rsid w:val="000A3E57"/>
    <w:rsid w:val="000A4702"/>
    <w:rsid w:val="000A47E9"/>
    <w:rsid w:val="000A4A1E"/>
    <w:rsid w:val="000A53F6"/>
    <w:rsid w:val="000A5C61"/>
    <w:rsid w:val="000A5CB3"/>
    <w:rsid w:val="000A6F73"/>
    <w:rsid w:val="000A7AC5"/>
    <w:rsid w:val="000A7E5B"/>
    <w:rsid w:val="000B01E9"/>
    <w:rsid w:val="000B2396"/>
    <w:rsid w:val="000B23FD"/>
    <w:rsid w:val="000B2D8C"/>
    <w:rsid w:val="000B2E1E"/>
    <w:rsid w:val="000B33A6"/>
    <w:rsid w:val="000B36ED"/>
    <w:rsid w:val="000B4697"/>
    <w:rsid w:val="000B49F6"/>
    <w:rsid w:val="000B556D"/>
    <w:rsid w:val="000B5A57"/>
    <w:rsid w:val="000B5C58"/>
    <w:rsid w:val="000B5D2E"/>
    <w:rsid w:val="000B5D7F"/>
    <w:rsid w:val="000B7469"/>
    <w:rsid w:val="000B784D"/>
    <w:rsid w:val="000B7D1F"/>
    <w:rsid w:val="000C0158"/>
    <w:rsid w:val="000C0C5D"/>
    <w:rsid w:val="000C1695"/>
    <w:rsid w:val="000C229D"/>
    <w:rsid w:val="000C3E2D"/>
    <w:rsid w:val="000C471F"/>
    <w:rsid w:val="000C4914"/>
    <w:rsid w:val="000C5DFA"/>
    <w:rsid w:val="000C5EDE"/>
    <w:rsid w:val="000C5FDA"/>
    <w:rsid w:val="000C7E0C"/>
    <w:rsid w:val="000C7E11"/>
    <w:rsid w:val="000D038A"/>
    <w:rsid w:val="000D0DAD"/>
    <w:rsid w:val="000D0DFF"/>
    <w:rsid w:val="000D148E"/>
    <w:rsid w:val="000D30A9"/>
    <w:rsid w:val="000D342B"/>
    <w:rsid w:val="000D38E0"/>
    <w:rsid w:val="000D4098"/>
    <w:rsid w:val="000D44BD"/>
    <w:rsid w:val="000D483C"/>
    <w:rsid w:val="000D49EF"/>
    <w:rsid w:val="000D4C33"/>
    <w:rsid w:val="000D588E"/>
    <w:rsid w:val="000D5C18"/>
    <w:rsid w:val="000D61FB"/>
    <w:rsid w:val="000D629D"/>
    <w:rsid w:val="000D6484"/>
    <w:rsid w:val="000D6AF9"/>
    <w:rsid w:val="000D6D3D"/>
    <w:rsid w:val="000D6E5F"/>
    <w:rsid w:val="000D72BE"/>
    <w:rsid w:val="000D749F"/>
    <w:rsid w:val="000E1208"/>
    <w:rsid w:val="000E1479"/>
    <w:rsid w:val="000E19B4"/>
    <w:rsid w:val="000E1F2F"/>
    <w:rsid w:val="000E2E64"/>
    <w:rsid w:val="000E3BEA"/>
    <w:rsid w:val="000E497D"/>
    <w:rsid w:val="000E4C07"/>
    <w:rsid w:val="000E5073"/>
    <w:rsid w:val="000E5456"/>
    <w:rsid w:val="000E616F"/>
    <w:rsid w:val="000E72BF"/>
    <w:rsid w:val="000E7C89"/>
    <w:rsid w:val="000F03B1"/>
    <w:rsid w:val="000F0AC9"/>
    <w:rsid w:val="000F0B2C"/>
    <w:rsid w:val="000F1158"/>
    <w:rsid w:val="000F14BD"/>
    <w:rsid w:val="000F1A07"/>
    <w:rsid w:val="000F2BE8"/>
    <w:rsid w:val="000F2F2E"/>
    <w:rsid w:val="000F319D"/>
    <w:rsid w:val="000F4D22"/>
    <w:rsid w:val="000F4E33"/>
    <w:rsid w:val="000F4E5E"/>
    <w:rsid w:val="000F60BA"/>
    <w:rsid w:val="000F6325"/>
    <w:rsid w:val="000F6755"/>
    <w:rsid w:val="000F6CF4"/>
    <w:rsid w:val="000F70DF"/>
    <w:rsid w:val="000F72C8"/>
    <w:rsid w:val="000F7335"/>
    <w:rsid w:val="000F7C43"/>
    <w:rsid w:val="001001C1"/>
    <w:rsid w:val="00100E8A"/>
    <w:rsid w:val="00100ECB"/>
    <w:rsid w:val="001012A3"/>
    <w:rsid w:val="001016DA"/>
    <w:rsid w:val="00102062"/>
    <w:rsid w:val="001024D0"/>
    <w:rsid w:val="00102C72"/>
    <w:rsid w:val="00102CBD"/>
    <w:rsid w:val="00103083"/>
    <w:rsid w:val="0010335D"/>
    <w:rsid w:val="001042D8"/>
    <w:rsid w:val="001043D1"/>
    <w:rsid w:val="0010488F"/>
    <w:rsid w:val="00105365"/>
    <w:rsid w:val="00105A89"/>
    <w:rsid w:val="00105B80"/>
    <w:rsid w:val="00105DE1"/>
    <w:rsid w:val="0010728E"/>
    <w:rsid w:val="001074B5"/>
    <w:rsid w:val="00107D16"/>
    <w:rsid w:val="00110568"/>
    <w:rsid w:val="00110867"/>
    <w:rsid w:val="00110DDD"/>
    <w:rsid w:val="00112C62"/>
    <w:rsid w:val="00112E02"/>
    <w:rsid w:val="001136CD"/>
    <w:rsid w:val="00113932"/>
    <w:rsid w:val="00113B3A"/>
    <w:rsid w:val="001145AA"/>
    <w:rsid w:val="001146D6"/>
    <w:rsid w:val="00114919"/>
    <w:rsid w:val="001151E8"/>
    <w:rsid w:val="001155AC"/>
    <w:rsid w:val="0011590F"/>
    <w:rsid w:val="00115917"/>
    <w:rsid w:val="00116239"/>
    <w:rsid w:val="0011663A"/>
    <w:rsid w:val="00117677"/>
    <w:rsid w:val="00117863"/>
    <w:rsid w:val="00117912"/>
    <w:rsid w:val="0012004B"/>
    <w:rsid w:val="00120099"/>
    <w:rsid w:val="00120E20"/>
    <w:rsid w:val="00122343"/>
    <w:rsid w:val="00122C61"/>
    <w:rsid w:val="0012330D"/>
    <w:rsid w:val="00123B2B"/>
    <w:rsid w:val="0012416F"/>
    <w:rsid w:val="001247CA"/>
    <w:rsid w:val="00124B54"/>
    <w:rsid w:val="0012586D"/>
    <w:rsid w:val="00126425"/>
    <w:rsid w:val="001264D1"/>
    <w:rsid w:val="00126F78"/>
    <w:rsid w:val="00127CBD"/>
    <w:rsid w:val="00127D25"/>
    <w:rsid w:val="00127D7C"/>
    <w:rsid w:val="00127EA5"/>
    <w:rsid w:val="001305E3"/>
    <w:rsid w:val="00130E25"/>
    <w:rsid w:val="00131F9D"/>
    <w:rsid w:val="001332B5"/>
    <w:rsid w:val="0013381B"/>
    <w:rsid w:val="0013510F"/>
    <w:rsid w:val="001355D4"/>
    <w:rsid w:val="00135618"/>
    <w:rsid w:val="00135DCB"/>
    <w:rsid w:val="0013606B"/>
    <w:rsid w:val="00136C59"/>
    <w:rsid w:val="00136F9C"/>
    <w:rsid w:val="00137193"/>
    <w:rsid w:val="001371FC"/>
    <w:rsid w:val="00137BF1"/>
    <w:rsid w:val="00137C19"/>
    <w:rsid w:val="00137C98"/>
    <w:rsid w:val="0014007C"/>
    <w:rsid w:val="001402B4"/>
    <w:rsid w:val="001408B1"/>
    <w:rsid w:val="00140FC5"/>
    <w:rsid w:val="001418F2"/>
    <w:rsid w:val="00141B40"/>
    <w:rsid w:val="00141ED3"/>
    <w:rsid w:val="001424D4"/>
    <w:rsid w:val="00142844"/>
    <w:rsid w:val="001429C8"/>
    <w:rsid w:val="00143054"/>
    <w:rsid w:val="00143A6C"/>
    <w:rsid w:val="00143C18"/>
    <w:rsid w:val="001447B5"/>
    <w:rsid w:val="00144AFF"/>
    <w:rsid w:val="001455DC"/>
    <w:rsid w:val="00145CBF"/>
    <w:rsid w:val="001464BA"/>
    <w:rsid w:val="001465F8"/>
    <w:rsid w:val="00146B1E"/>
    <w:rsid w:val="00146F8C"/>
    <w:rsid w:val="0014731D"/>
    <w:rsid w:val="001473EB"/>
    <w:rsid w:val="00147949"/>
    <w:rsid w:val="00150239"/>
    <w:rsid w:val="00150E8A"/>
    <w:rsid w:val="00150EA2"/>
    <w:rsid w:val="00151499"/>
    <w:rsid w:val="001516F2"/>
    <w:rsid w:val="00152C45"/>
    <w:rsid w:val="00153270"/>
    <w:rsid w:val="0015348C"/>
    <w:rsid w:val="00153AF3"/>
    <w:rsid w:val="00154704"/>
    <w:rsid w:val="00154AF5"/>
    <w:rsid w:val="00155763"/>
    <w:rsid w:val="00157089"/>
    <w:rsid w:val="00157325"/>
    <w:rsid w:val="00157489"/>
    <w:rsid w:val="00157704"/>
    <w:rsid w:val="00157A14"/>
    <w:rsid w:val="00160368"/>
    <w:rsid w:val="00161501"/>
    <w:rsid w:val="00161608"/>
    <w:rsid w:val="00161798"/>
    <w:rsid w:val="00161D68"/>
    <w:rsid w:val="001620FD"/>
    <w:rsid w:val="001627FE"/>
    <w:rsid w:val="0016294E"/>
    <w:rsid w:val="001641FC"/>
    <w:rsid w:val="00164AA8"/>
    <w:rsid w:val="0016512C"/>
    <w:rsid w:val="00165EE7"/>
    <w:rsid w:val="00165FD4"/>
    <w:rsid w:val="0016652B"/>
    <w:rsid w:val="001669D7"/>
    <w:rsid w:val="00167082"/>
    <w:rsid w:val="00167528"/>
    <w:rsid w:val="001675E2"/>
    <w:rsid w:val="00167C0F"/>
    <w:rsid w:val="00167C59"/>
    <w:rsid w:val="00167E8D"/>
    <w:rsid w:val="00167F94"/>
    <w:rsid w:val="0017000F"/>
    <w:rsid w:val="00170815"/>
    <w:rsid w:val="00170AEE"/>
    <w:rsid w:val="0017267C"/>
    <w:rsid w:val="001726DF"/>
    <w:rsid w:val="00172A82"/>
    <w:rsid w:val="00174972"/>
    <w:rsid w:val="00175560"/>
    <w:rsid w:val="00175818"/>
    <w:rsid w:val="00175F0E"/>
    <w:rsid w:val="00176B45"/>
    <w:rsid w:val="00176DC2"/>
    <w:rsid w:val="00177094"/>
    <w:rsid w:val="001778FA"/>
    <w:rsid w:val="00177DBA"/>
    <w:rsid w:val="0018000F"/>
    <w:rsid w:val="00180B7B"/>
    <w:rsid w:val="00181197"/>
    <w:rsid w:val="00181D76"/>
    <w:rsid w:val="00182532"/>
    <w:rsid w:val="001828A3"/>
    <w:rsid w:val="00182AB4"/>
    <w:rsid w:val="00182B60"/>
    <w:rsid w:val="00182D62"/>
    <w:rsid w:val="0018318B"/>
    <w:rsid w:val="0018485F"/>
    <w:rsid w:val="00185B28"/>
    <w:rsid w:val="00187907"/>
    <w:rsid w:val="001901BE"/>
    <w:rsid w:val="00190792"/>
    <w:rsid w:val="001909E4"/>
    <w:rsid w:val="00190AEB"/>
    <w:rsid w:val="00190CE0"/>
    <w:rsid w:val="00190E73"/>
    <w:rsid w:val="001911BA"/>
    <w:rsid w:val="00191294"/>
    <w:rsid w:val="001914BE"/>
    <w:rsid w:val="0019213F"/>
    <w:rsid w:val="00192443"/>
    <w:rsid w:val="00192666"/>
    <w:rsid w:val="00192751"/>
    <w:rsid w:val="00192C84"/>
    <w:rsid w:val="00193551"/>
    <w:rsid w:val="00193891"/>
    <w:rsid w:val="00193C45"/>
    <w:rsid w:val="001940CF"/>
    <w:rsid w:val="0019508D"/>
    <w:rsid w:val="00195175"/>
    <w:rsid w:val="001953E2"/>
    <w:rsid w:val="00195FA2"/>
    <w:rsid w:val="0019613F"/>
    <w:rsid w:val="00196476"/>
    <w:rsid w:val="0019688C"/>
    <w:rsid w:val="0019690B"/>
    <w:rsid w:val="00197144"/>
    <w:rsid w:val="0019714B"/>
    <w:rsid w:val="001976CB"/>
    <w:rsid w:val="00197915"/>
    <w:rsid w:val="001A16D2"/>
    <w:rsid w:val="001A1B31"/>
    <w:rsid w:val="001A2C65"/>
    <w:rsid w:val="001A300E"/>
    <w:rsid w:val="001A4106"/>
    <w:rsid w:val="001A4A41"/>
    <w:rsid w:val="001A4B09"/>
    <w:rsid w:val="001A4F7D"/>
    <w:rsid w:val="001A501C"/>
    <w:rsid w:val="001A5F33"/>
    <w:rsid w:val="001A6484"/>
    <w:rsid w:val="001A6749"/>
    <w:rsid w:val="001A6AB4"/>
    <w:rsid w:val="001A6BDD"/>
    <w:rsid w:val="001A73DE"/>
    <w:rsid w:val="001B03B7"/>
    <w:rsid w:val="001B092C"/>
    <w:rsid w:val="001B19B6"/>
    <w:rsid w:val="001B24BE"/>
    <w:rsid w:val="001B330C"/>
    <w:rsid w:val="001B36C7"/>
    <w:rsid w:val="001B38FF"/>
    <w:rsid w:val="001B3C85"/>
    <w:rsid w:val="001B4896"/>
    <w:rsid w:val="001B5F10"/>
    <w:rsid w:val="001C094B"/>
    <w:rsid w:val="001C178E"/>
    <w:rsid w:val="001C1A14"/>
    <w:rsid w:val="001C1B9D"/>
    <w:rsid w:val="001C1C05"/>
    <w:rsid w:val="001C2CC2"/>
    <w:rsid w:val="001C2E2A"/>
    <w:rsid w:val="001C3A25"/>
    <w:rsid w:val="001C4447"/>
    <w:rsid w:val="001C46F9"/>
    <w:rsid w:val="001C4CC0"/>
    <w:rsid w:val="001C4DEA"/>
    <w:rsid w:val="001C594F"/>
    <w:rsid w:val="001C5A38"/>
    <w:rsid w:val="001C5A83"/>
    <w:rsid w:val="001C63B3"/>
    <w:rsid w:val="001C64CA"/>
    <w:rsid w:val="001C678F"/>
    <w:rsid w:val="001C688D"/>
    <w:rsid w:val="001C6FF2"/>
    <w:rsid w:val="001C78C1"/>
    <w:rsid w:val="001D05B5"/>
    <w:rsid w:val="001D0B59"/>
    <w:rsid w:val="001D11C8"/>
    <w:rsid w:val="001D1B04"/>
    <w:rsid w:val="001D1CF9"/>
    <w:rsid w:val="001D22C9"/>
    <w:rsid w:val="001D25CF"/>
    <w:rsid w:val="001D2B5F"/>
    <w:rsid w:val="001D2B68"/>
    <w:rsid w:val="001D2C93"/>
    <w:rsid w:val="001D3164"/>
    <w:rsid w:val="001D360E"/>
    <w:rsid w:val="001D39E4"/>
    <w:rsid w:val="001D4111"/>
    <w:rsid w:val="001D421A"/>
    <w:rsid w:val="001D468B"/>
    <w:rsid w:val="001D4AC3"/>
    <w:rsid w:val="001D5A50"/>
    <w:rsid w:val="001D60D8"/>
    <w:rsid w:val="001D6375"/>
    <w:rsid w:val="001D681E"/>
    <w:rsid w:val="001D70A3"/>
    <w:rsid w:val="001D720D"/>
    <w:rsid w:val="001D79E5"/>
    <w:rsid w:val="001E0B83"/>
    <w:rsid w:val="001E159D"/>
    <w:rsid w:val="001E1DD4"/>
    <w:rsid w:val="001E3040"/>
    <w:rsid w:val="001E4056"/>
    <w:rsid w:val="001E4426"/>
    <w:rsid w:val="001E512D"/>
    <w:rsid w:val="001E59D6"/>
    <w:rsid w:val="001F055F"/>
    <w:rsid w:val="001F0729"/>
    <w:rsid w:val="001F101A"/>
    <w:rsid w:val="001F12D0"/>
    <w:rsid w:val="001F1323"/>
    <w:rsid w:val="001F2A6F"/>
    <w:rsid w:val="001F2B78"/>
    <w:rsid w:val="001F2DED"/>
    <w:rsid w:val="001F317F"/>
    <w:rsid w:val="001F33F0"/>
    <w:rsid w:val="001F3659"/>
    <w:rsid w:val="001F3C26"/>
    <w:rsid w:val="001F3D8B"/>
    <w:rsid w:val="001F3DC5"/>
    <w:rsid w:val="001F3E58"/>
    <w:rsid w:val="001F4089"/>
    <w:rsid w:val="001F44EE"/>
    <w:rsid w:val="001F57C9"/>
    <w:rsid w:val="001F5905"/>
    <w:rsid w:val="001F625D"/>
    <w:rsid w:val="001F62A2"/>
    <w:rsid w:val="001F62DA"/>
    <w:rsid w:val="001F64B6"/>
    <w:rsid w:val="001F6B52"/>
    <w:rsid w:val="001F6D22"/>
    <w:rsid w:val="001F722D"/>
    <w:rsid w:val="001F78F3"/>
    <w:rsid w:val="001F7D46"/>
    <w:rsid w:val="002013A8"/>
    <w:rsid w:val="00201495"/>
    <w:rsid w:val="00201740"/>
    <w:rsid w:val="00201DF1"/>
    <w:rsid w:val="002028CC"/>
    <w:rsid w:val="00202D4B"/>
    <w:rsid w:val="00203916"/>
    <w:rsid w:val="00204252"/>
    <w:rsid w:val="00204C76"/>
    <w:rsid w:val="00207191"/>
    <w:rsid w:val="002075E6"/>
    <w:rsid w:val="00207681"/>
    <w:rsid w:val="00211339"/>
    <w:rsid w:val="00211381"/>
    <w:rsid w:val="00211719"/>
    <w:rsid w:val="002119D4"/>
    <w:rsid w:val="00211A1E"/>
    <w:rsid w:val="00211ACE"/>
    <w:rsid w:val="00211B9D"/>
    <w:rsid w:val="002120A8"/>
    <w:rsid w:val="00212125"/>
    <w:rsid w:val="00212499"/>
    <w:rsid w:val="0021297E"/>
    <w:rsid w:val="0021305D"/>
    <w:rsid w:val="00213854"/>
    <w:rsid w:val="002142F9"/>
    <w:rsid w:val="00214EF1"/>
    <w:rsid w:val="00215044"/>
    <w:rsid w:val="00216D5F"/>
    <w:rsid w:val="00217FF4"/>
    <w:rsid w:val="00220160"/>
    <w:rsid w:val="002205B6"/>
    <w:rsid w:val="00220C08"/>
    <w:rsid w:val="00222017"/>
    <w:rsid w:val="002220F3"/>
    <w:rsid w:val="00222A47"/>
    <w:rsid w:val="002234B6"/>
    <w:rsid w:val="00223755"/>
    <w:rsid w:val="002240D6"/>
    <w:rsid w:val="00224700"/>
    <w:rsid w:val="002249A8"/>
    <w:rsid w:val="00224AF3"/>
    <w:rsid w:val="00225B3D"/>
    <w:rsid w:val="00225FB5"/>
    <w:rsid w:val="002265A0"/>
    <w:rsid w:val="00227A41"/>
    <w:rsid w:val="00227E14"/>
    <w:rsid w:val="00231715"/>
    <w:rsid w:val="00231C43"/>
    <w:rsid w:val="00231E1C"/>
    <w:rsid w:val="002326B3"/>
    <w:rsid w:val="002328EF"/>
    <w:rsid w:val="00232FB8"/>
    <w:rsid w:val="00232FCA"/>
    <w:rsid w:val="00232FFF"/>
    <w:rsid w:val="00233698"/>
    <w:rsid w:val="00234168"/>
    <w:rsid w:val="0023446F"/>
    <w:rsid w:val="002348FF"/>
    <w:rsid w:val="002349DD"/>
    <w:rsid w:val="0023523A"/>
    <w:rsid w:val="00235814"/>
    <w:rsid w:val="002362C8"/>
    <w:rsid w:val="00236784"/>
    <w:rsid w:val="00236802"/>
    <w:rsid w:val="00236F52"/>
    <w:rsid w:val="002374A0"/>
    <w:rsid w:val="002378FA"/>
    <w:rsid w:val="00237AAE"/>
    <w:rsid w:val="00240B1C"/>
    <w:rsid w:val="00240EE6"/>
    <w:rsid w:val="002413E1"/>
    <w:rsid w:val="002418E7"/>
    <w:rsid w:val="002429C3"/>
    <w:rsid w:val="00242FE1"/>
    <w:rsid w:val="00243C31"/>
    <w:rsid w:val="00243DDF"/>
    <w:rsid w:val="00243F66"/>
    <w:rsid w:val="00244E86"/>
    <w:rsid w:val="00244FBB"/>
    <w:rsid w:val="00245DDF"/>
    <w:rsid w:val="002469E1"/>
    <w:rsid w:val="00247264"/>
    <w:rsid w:val="00247470"/>
    <w:rsid w:val="00251095"/>
    <w:rsid w:val="002510A5"/>
    <w:rsid w:val="002517FC"/>
    <w:rsid w:val="00251A4B"/>
    <w:rsid w:val="00253370"/>
    <w:rsid w:val="002542E3"/>
    <w:rsid w:val="002543C7"/>
    <w:rsid w:val="0025649E"/>
    <w:rsid w:val="00256AD9"/>
    <w:rsid w:val="00257700"/>
    <w:rsid w:val="00257BD3"/>
    <w:rsid w:val="00257CC0"/>
    <w:rsid w:val="00260217"/>
    <w:rsid w:val="00260AFB"/>
    <w:rsid w:val="00261362"/>
    <w:rsid w:val="002617A9"/>
    <w:rsid w:val="00261A58"/>
    <w:rsid w:val="00261B58"/>
    <w:rsid w:val="0026420E"/>
    <w:rsid w:val="00264218"/>
    <w:rsid w:val="00264C27"/>
    <w:rsid w:val="0026541B"/>
    <w:rsid w:val="002666D9"/>
    <w:rsid w:val="002669B6"/>
    <w:rsid w:val="00266C43"/>
    <w:rsid w:val="00266F86"/>
    <w:rsid w:val="00267058"/>
    <w:rsid w:val="00267610"/>
    <w:rsid w:val="002679E4"/>
    <w:rsid w:val="00270101"/>
    <w:rsid w:val="002702B1"/>
    <w:rsid w:val="002706E9"/>
    <w:rsid w:val="0027074B"/>
    <w:rsid w:val="00270FB8"/>
    <w:rsid w:val="00271A47"/>
    <w:rsid w:val="00271DF5"/>
    <w:rsid w:val="00271E2C"/>
    <w:rsid w:val="00272019"/>
    <w:rsid w:val="002725C7"/>
    <w:rsid w:val="00272B08"/>
    <w:rsid w:val="00272C1A"/>
    <w:rsid w:val="002740C9"/>
    <w:rsid w:val="00274C96"/>
    <w:rsid w:val="00276C6A"/>
    <w:rsid w:val="00276FA8"/>
    <w:rsid w:val="002800ED"/>
    <w:rsid w:val="00280575"/>
    <w:rsid w:val="00280A87"/>
    <w:rsid w:val="00280CA0"/>
    <w:rsid w:val="0028139A"/>
    <w:rsid w:val="00282112"/>
    <w:rsid w:val="00282B6A"/>
    <w:rsid w:val="00283AAA"/>
    <w:rsid w:val="00283F74"/>
    <w:rsid w:val="0028440C"/>
    <w:rsid w:val="00285930"/>
    <w:rsid w:val="00285FA0"/>
    <w:rsid w:val="002861F3"/>
    <w:rsid w:val="00286324"/>
    <w:rsid w:val="00286C5C"/>
    <w:rsid w:val="00286D53"/>
    <w:rsid w:val="002876C5"/>
    <w:rsid w:val="00287F6A"/>
    <w:rsid w:val="002902F5"/>
    <w:rsid w:val="00290C01"/>
    <w:rsid w:val="00290C82"/>
    <w:rsid w:val="00291159"/>
    <w:rsid w:val="00291F2F"/>
    <w:rsid w:val="00291FA5"/>
    <w:rsid w:val="00292B19"/>
    <w:rsid w:val="00293361"/>
    <w:rsid w:val="002935BE"/>
    <w:rsid w:val="002936B5"/>
    <w:rsid w:val="0029390A"/>
    <w:rsid w:val="00293E47"/>
    <w:rsid w:val="002941EE"/>
    <w:rsid w:val="00294EB7"/>
    <w:rsid w:val="00295379"/>
    <w:rsid w:val="002954BE"/>
    <w:rsid w:val="00295853"/>
    <w:rsid w:val="0029590C"/>
    <w:rsid w:val="00295C3A"/>
    <w:rsid w:val="002962C0"/>
    <w:rsid w:val="00296336"/>
    <w:rsid w:val="00297CF1"/>
    <w:rsid w:val="002A01FD"/>
    <w:rsid w:val="002A0808"/>
    <w:rsid w:val="002A0FFB"/>
    <w:rsid w:val="002A1041"/>
    <w:rsid w:val="002A17D0"/>
    <w:rsid w:val="002A2283"/>
    <w:rsid w:val="002A25F6"/>
    <w:rsid w:val="002A2B06"/>
    <w:rsid w:val="002A3698"/>
    <w:rsid w:val="002A3ED7"/>
    <w:rsid w:val="002A3FF1"/>
    <w:rsid w:val="002A470C"/>
    <w:rsid w:val="002A4D79"/>
    <w:rsid w:val="002A573F"/>
    <w:rsid w:val="002A5CD9"/>
    <w:rsid w:val="002A6615"/>
    <w:rsid w:val="002A76EA"/>
    <w:rsid w:val="002B00FD"/>
    <w:rsid w:val="002B0736"/>
    <w:rsid w:val="002B0B89"/>
    <w:rsid w:val="002B0FDF"/>
    <w:rsid w:val="002B124C"/>
    <w:rsid w:val="002B1377"/>
    <w:rsid w:val="002B17A9"/>
    <w:rsid w:val="002B2057"/>
    <w:rsid w:val="002B27B6"/>
    <w:rsid w:val="002B2A14"/>
    <w:rsid w:val="002B2AA5"/>
    <w:rsid w:val="002B2E24"/>
    <w:rsid w:val="002B3743"/>
    <w:rsid w:val="002B3B16"/>
    <w:rsid w:val="002B3CC1"/>
    <w:rsid w:val="002B4258"/>
    <w:rsid w:val="002B44AC"/>
    <w:rsid w:val="002B54A5"/>
    <w:rsid w:val="002B55B3"/>
    <w:rsid w:val="002B58B9"/>
    <w:rsid w:val="002B610A"/>
    <w:rsid w:val="002B645A"/>
    <w:rsid w:val="002B64B0"/>
    <w:rsid w:val="002B6EDA"/>
    <w:rsid w:val="002B7065"/>
    <w:rsid w:val="002B70DC"/>
    <w:rsid w:val="002B764A"/>
    <w:rsid w:val="002B764F"/>
    <w:rsid w:val="002B7D45"/>
    <w:rsid w:val="002C156D"/>
    <w:rsid w:val="002C1605"/>
    <w:rsid w:val="002C19F0"/>
    <w:rsid w:val="002C2791"/>
    <w:rsid w:val="002C28C9"/>
    <w:rsid w:val="002C3163"/>
    <w:rsid w:val="002C3F62"/>
    <w:rsid w:val="002C4350"/>
    <w:rsid w:val="002C458E"/>
    <w:rsid w:val="002C4D5C"/>
    <w:rsid w:val="002C500A"/>
    <w:rsid w:val="002C5095"/>
    <w:rsid w:val="002C53AF"/>
    <w:rsid w:val="002C64C0"/>
    <w:rsid w:val="002C6AC0"/>
    <w:rsid w:val="002C6ADF"/>
    <w:rsid w:val="002C6DBE"/>
    <w:rsid w:val="002C7019"/>
    <w:rsid w:val="002C76C7"/>
    <w:rsid w:val="002C783D"/>
    <w:rsid w:val="002C7EEA"/>
    <w:rsid w:val="002D037D"/>
    <w:rsid w:val="002D0B67"/>
    <w:rsid w:val="002D1406"/>
    <w:rsid w:val="002D14A9"/>
    <w:rsid w:val="002D177E"/>
    <w:rsid w:val="002D1C15"/>
    <w:rsid w:val="002D2D6F"/>
    <w:rsid w:val="002D3330"/>
    <w:rsid w:val="002D3802"/>
    <w:rsid w:val="002D38DE"/>
    <w:rsid w:val="002D3B58"/>
    <w:rsid w:val="002D42A6"/>
    <w:rsid w:val="002D45D3"/>
    <w:rsid w:val="002D527B"/>
    <w:rsid w:val="002D597A"/>
    <w:rsid w:val="002D630D"/>
    <w:rsid w:val="002D64F6"/>
    <w:rsid w:val="002D699E"/>
    <w:rsid w:val="002D69D8"/>
    <w:rsid w:val="002D6ADF"/>
    <w:rsid w:val="002D7A03"/>
    <w:rsid w:val="002E084A"/>
    <w:rsid w:val="002E1342"/>
    <w:rsid w:val="002E191B"/>
    <w:rsid w:val="002E346A"/>
    <w:rsid w:val="002E36F3"/>
    <w:rsid w:val="002E3867"/>
    <w:rsid w:val="002E4670"/>
    <w:rsid w:val="002E53FD"/>
    <w:rsid w:val="002E6006"/>
    <w:rsid w:val="002E62EB"/>
    <w:rsid w:val="002E6DCA"/>
    <w:rsid w:val="002E6EEA"/>
    <w:rsid w:val="002E7E0B"/>
    <w:rsid w:val="002F0556"/>
    <w:rsid w:val="002F135F"/>
    <w:rsid w:val="002F1685"/>
    <w:rsid w:val="002F1DC6"/>
    <w:rsid w:val="002F2564"/>
    <w:rsid w:val="002F25D5"/>
    <w:rsid w:val="002F275C"/>
    <w:rsid w:val="002F3E9C"/>
    <w:rsid w:val="002F4310"/>
    <w:rsid w:val="002F48FC"/>
    <w:rsid w:val="002F5374"/>
    <w:rsid w:val="002F5742"/>
    <w:rsid w:val="002F5F8C"/>
    <w:rsid w:val="002F6183"/>
    <w:rsid w:val="002F6538"/>
    <w:rsid w:val="002F6DB2"/>
    <w:rsid w:val="00300311"/>
    <w:rsid w:val="003004E9"/>
    <w:rsid w:val="00301485"/>
    <w:rsid w:val="00301905"/>
    <w:rsid w:val="00302116"/>
    <w:rsid w:val="0030243B"/>
    <w:rsid w:val="00302C56"/>
    <w:rsid w:val="0030389E"/>
    <w:rsid w:val="00303D38"/>
    <w:rsid w:val="00303EE3"/>
    <w:rsid w:val="00304668"/>
    <w:rsid w:val="00304E9F"/>
    <w:rsid w:val="00305774"/>
    <w:rsid w:val="00305841"/>
    <w:rsid w:val="00306FB3"/>
    <w:rsid w:val="0031048E"/>
    <w:rsid w:val="00310C1A"/>
    <w:rsid w:val="0031101F"/>
    <w:rsid w:val="003113BB"/>
    <w:rsid w:val="0031144D"/>
    <w:rsid w:val="0031196E"/>
    <w:rsid w:val="00311A4E"/>
    <w:rsid w:val="00312129"/>
    <w:rsid w:val="003124EA"/>
    <w:rsid w:val="00312F74"/>
    <w:rsid w:val="0031349A"/>
    <w:rsid w:val="0031456D"/>
    <w:rsid w:val="00314ECA"/>
    <w:rsid w:val="00315DC5"/>
    <w:rsid w:val="0031650D"/>
    <w:rsid w:val="00316FB1"/>
    <w:rsid w:val="003170D0"/>
    <w:rsid w:val="00317801"/>
    <w:rsid w:val="00317980"/>
    <w:rsid w:val="00317CC9"/>
    <w:rsid w:val="00320082"/>
    <w:rsid w:val="003206F6"/>
    <w:rsid w:val="003210AE"/>
    <w:rsid w:val="00322808"/>
    <w:rsid w:val="00323731"/>
    <w:rsid w:val="0032405D"/>
    <w:rsid w:val="0032426C"/>
    <w:rsid w:val="00324A4B"/>
    <w:rsid w:val="00325103"/>
    <w:rsid w:val="00331022"/>
    <w:rsid w:val="00331159"/>
    <w:rsid w:val="0033191F"/>
    <w:rsid w:val="00331DAA"/>
    <w:rsid w:val="00332AC1"/>
    <w:rsid w:val="00332C35"/>
    <w:rsid w:val="0033491C"/>
    <w:rsid w:val="0033657D"/>
    <w:rsid w:val="00336DF8"/>
    <w:rsid w:val="00336F43"/>
    <w:rsid w:val="0033710C"/>
    <w:rsid w:val="003374B5"/>
    <w:rsid w:val="00337E5D"/>
    <w:rsid w:val="003406BD"/>
    <w:rsid w:val="00341101"/>
    <w:rsid w:val="00341186"/>
    <w:rsid w:val="00341A78"/>
    <w:rsid w:val="003426B9"/>
    <w:rsid w:val="00343193"/>
    <w:rsid w:val="003433CC"/>
    <w:rsid w:val="0034340F"/>
    <w:rsid w:val="003435B6"/>
    <w:rsid w:val="0034368D"/>
    <w:rsid w:val="0034427D"/>
    <w:rsid w:val="00346BE1"/>
    <w:rsid w:val="0035180D"/>
    <w:rsid w:val="00351C2F"/>
    <w:rsid w:val="003527F7"/>
    <w:rsid w:val="003538AD"/>
    <w:rsid w:val="0035454F"/>
    <w:rsid w:val="00354F33"/>
    <w:rsid w:val="00356A14"/>
    <w:rsid w:val="00357141"/>
    <w:rsid w:val="0035726E"/>
    <w:rsid w:val="00357689"/>
    <w:rsid w:val="0035777E"/>
    <w:rsid w:val="00357FB4"/>
    <w:rsid w:val="00360F72"/>
    <w:rsid w:val="00360FC0"/>
    <w:rsid w:val="00362C16"/>
    <w:rsid w:val="003633BE"/>
    <w:rsid w:val="00363D79"/>
    <w:rsid w:val="0036418D"/>
    <w:rsid w:val="0036432A"/>
    <w:rsid w:val="003643A7"/>
    <w:rsid w:val="0036447B"/>
    <w:rsid w:val="003646AA"/>
    <w:rsid w:val="003646D8"/>
    <w:rsid w:val="00364773"/>
    <w:rsid w:val="00364ABD"/>
    <w:rsid w:val="003650CA"/>
    <w:rsid w:val="003656C6"/>
    <w:rsid w:val="003658A5"/>
    <w:rsid w:val="003662B4"/>
    <w:rsid w:val="00366343"/>
    <w:rsid w:val="00366B85"/>
    <w:rsid w:val="00366E71"/>
    <w:rsid w:val="003675C8"/>
    <w:rsid w:val="003700FF"/>
    <w:rsid w:val="00370208"/>
    <w:rsid w:val="0037042F"/>
    <w:rsid w:val="00371242"/>
    <w:rsid w:val="003725A9"/>
    <w:rsid w:val="00372BE1"/>
    <w:rsid w:val="00372DA4"/>
    <w:rsid w:val="00372FB4"/>
    <w:rsid w:val="0037440B"/>
    <w:rsid w:val="00374B4E"/>
    <w:rsid w:val="00375285"/>
    <w:rsid w:val="0037554D"/>
    <w:rsid w:val="003758AF"/>
    <w:rsid w:val="00375B14"/>
    <w:rsid w:val="00375B37"/>
    <w:rsid w:val="00376228"/>
    <w:rsid w:val="00376241"/>
    <w:rsid w:val="00376710"/>
    <w:rsid w:val="0037709A"/>
    <w:rsid w:val="0037759A"/>
    <w:rsid w:val="0037775F"/>
    <w:rsid w:val="00377A1C"/>
    <w:rsid w:val="00380917"/>
    <w:rsid w:val="00381553"/>
    <w:rsid w:val="0038169E"/>
    <w:rsid w:val="003816DA"/>
    <w:rsid w:val="00382366"/>
    <w:rsid w:val="00382B7A"/>
    <w:rsid w:val="00382CED"/>
    <w:rsid w:val="00382DDB"/>
    <w:rsid w:val="003832D6"/>
    <w:rsid w:val="00383890"/>
    <w:rsid w:val="0038499D"/>
    <w:rsid w:val="003849FE"/>
    <w:rsid w:val="00384AA7"/>
    <w:rsid w:val="00384E4D"/>
    <w:rsid w:val="0038596A"/>
    <w:rsid w:val="00385BBD"/>
    <w:rsid w:val="00385DAD"/>
    <w:rsid w:val="003865A0"/>
    <w:rsid w:val="003865D2"/>
    <w:rsid w:val="00386BE4"/>
    <w:rsid w:val="00390561"/>
    <w:rsid w:val="003906CB"/>
    <w:rsid w:val="00391826"/>
    <w:rsid w:val="0039279B"/>
    <w:rsid w:val="00393417"/>
    <w:rsid w:val="003938AC"/>
    <w:rsid w:val="00394787"/>
    <w:rsid w:val="00394844"/>
    <w:rsid w:val="00394F97"/>
    <w:rsid w:val="00395845"/>
    <w:rsid w:val="00395D6F"/>
    <w:rsid w:val="00396488"/>
    <w:rsid w:val="00396A51"/>
    <w:rsid w:val="00396AF8"/>
    <w:rsid w:val="003978DE"/>
    <w:rsid w:val="003A0A07"/>
    <w:rsid w:val="003A0A7A"/>
    <w:rsid w:val="003A126C"/>
    <w:rsid w:val="003A1468"/>
    <w:rsid w:val="003A2080"/>
    <w:rsid w:val="003A34E8"/>
    <w:rsid w:val="003A35F3"/>
    <w:rsid w:val="003A42C4"/>
    <w:rsid w:val="003A4998"/>
    <w:rsid w:val="003A4C72"/>
    <w:rsid w:val="003A5415"/>
    <w:rsid w:val="003A625A"/>
    <w:rsid w:val="003A6E9E"/>
    <w:rsid w:val="003A71B7"/>
    <w:rsid w:val="003A75CE"/>
    <w:rsid w:val="003A77CB"/>
    <w:rsid w:val="003A782D"/>
    <w:rsid w:val="003A7961"/>
    <w:rsid w:val="003B00EE"/>
    <w:rsid w:val="003B0311"/>
    <w:rsid w:val="003B08DC"/>
    <w:rsid w:val="003B0DD0"/>
    <w:rsid w:val="003B31E3"/>
    <w:rsid w:val="003B388F"/>
    <w:rsid w:val="003B3E9B"/>
    <w:rsid w:val="003B423A"/>
    <w:rsid w:val="003B4B5C"/>
    <w:rsid w:val="003B5994"/>
    <w:rsid w:val="003B5A00"/>
    <w:rsid w:val="003B5D4D"/>
    <w:rsid w:val="003C04AB"/>
    <w:rsid w:val="003C0666"/>
    <w:rsid w:val="003C1A74"/>
    <w:rsid w:val="003C2013"/>
    <w:rsid w:val="003C2E37"/>
    <w:rsid w:val="003C344E"/>
    <w:rsid w:val="003C3D0F"/>
    <w:rsid w:val="003C4402"/>
    <w:rsid w:val="003C446D"/>
    <w:rsid w:val="003C4BCE"/>
    <w:rsid w:val="003C5983"/>
    <w:rsid w:val="003C6E1F"/>
    <w:rsid w:val="003C73AB"/>
    <w:rsid w:val="003D08DD"/>
    <w:rsid w:val="003D0AC2"/>
    <w:rsid w:val="003D0DBD"/>
    <w:rsid w:val="003D0FE8"/>
    <w:rsid w:val="003D150B"/>
    <w:rsid w:val="003D2622"/>
    <w:rsid w:val="003D26F5"/>
    <w:rsid w:val="003D32F5"/>
    <w:rsid w:val="003D343E"/>
    <w:rsid w:val="003D55E3"/>
    <w:rsid w:val="003D5786"/>
    <w:rsid w:val="003D5DA0"/>
    <w:rsid w:val="003D66DC"/>
    <w:rsid w:val="003D6A1B"/>
    <w:rsid w:val="003E0AD5"/>
    <w:rsid w:val="003E0D00"/>
    <w:rsid w:val="003E1F39"/>
    <w:rsid w:val="003E1FAC"/>
    <w:rsid w:val="003E2F9C"/>
    <w:rsid w:val="003E3209"/>
    <w:rsid w:val="003E44C4"/>
    <w:rsid w:val="003E5319"/>
    <w:rsid w:val="003E5571"/>
    <w:rsid w:val="003E59AB"/>
    <w:rsid w:val="003E6B34"/>
    <w:rsid w:val="003E715F"/>
    <w:rsid w:val="003E7658"/>
    <w:rsid w:val="003E7D0A"/>
    <w:rsid w:val="003E7F02"/>
    <w:rsid w:val="003F04EE"/>
    <w:rsid w:val="003F0815"/>
    <w:rsid w:val="003F0821"/>
    <w:rsid w:val="003F2471"/>
    <w:rsid w:val="003F2A25"/>
    <w:rsid w:val="003F2AAC"/>
    <w:rsid w:val="003F2ABE"/>
    <w:rsid w:val="003F3DEE"/>
    <w:rsid w:val="003F4ABE"/>
    <w:rsid w:val="003F53B3"/>
    <w:rsid w:val="003F570D"/>
    <w:rsid w:val="003F618A"/>
    <w:rsid w:val="003F709D"/>
    <w:rsid w:val="003F72FB"/>
    <w:rsid w:val="003F7545"/>
    <w:rsid w:val="004006D8"/>
    <w:rsid w:val="00400982"/>
    <w:rsid w:val="00401142"/>
    <w:rsid w:val="00402218"/>
    <w:rsid w:val="004029E4"/>
    <w:rsid w:val="00402FB0"/>
    <w:rsid w:val="00403BDF"/>
    <w:rsid w:val="00403C43"/>
    <w:rsid w:val="00403EDD"/>
    <w:rsid w:val="004043D6"/>
    <w:rsid w:val="0040495D"/>
    <w:rsid w:val="00404E87"/>
    <w:rsid w:val="00405641"/>
    <w:rsid w:val="004059FD"/>
    <w:rsid w:val="00405C11"/>
    <w:rsid w:val="00406722"/>
    <w:rsid w:val="00406E9B"/>
    <w:rsid w:val="00406EB3"/>
    <w:rsid w:val="00407565"/>
    <w:rsid w:val="0040760D"/>
    <w:rsid w:val="00407EC7"/>
    <w:rsid w:val="00410CB8"/>
    <w:rsid w:val="00410F5A"/>
    <w:rsid w:val="00411238"/>
    <w:rsid w:val="00412944"/>
    <w:rsid w:val="00412EA1"/>
    <w:rsid w:val="00413BAB"/>
    <w:rsid w:val="00413F9B"/>
    <w:rsid w:val="004141F0"/>
    <w:rsid w:val="00414571"/>
    <w:rsid w:val="004146C7"/>
    <w:rsid w:val="00414A75"/>
    <w:rsid w:val="00416628"/>
    <w:rsid w:val="00416C15"/>
    <w:rsid w:val="00417348"/>
    <w:rsid w:val="004175F6"/>
    <w:rsid w:val="00420318"/>
    <w:rsid w:val="00420660"/>
    <w:rsid w:val="004206CD"/>
    <w:rsid w:val="004218CC"/>
    <w:rsid w:val="00421ABF"/>
    <w:rsid w:val="00422857"/>
    <w:rsid w:val="00422994"/>
    <w:rsid w:val="004230E4"/>
    <w:rsid w:val="0042467C"/>
    <w:rsid w:val="00425321"/>
    <w:rsid w:val="00425E26"/>
    <w:rsid w:val="0042653E"/>
    <w:rsid w:val="00426DA4"/>
    <w:rsid w:val="00427003"/>
    <w:rsid w:val="004270CC"/>
    <w:rsid w:val="004275A1"/>
    <w:rsid w:val="004277CD"/>
    <w:rsid w:val="0042798F"/>
    <w:rsid w:val="004279BD"/>
    <w:rsid w:val="00427C0F"/>
    <w:rsid w:val="004303E3"/>
    <w:rsid w:val="00430B7A"/>
    <w:rsid w:val="00431143"/>
    <w:rsid w:val="00431A45"/>
    <w:rsid w:val="00431B50"/>
    <w:rsid w:val="00432389"/>
    <w:rsid w:val="004325B6"/>
    <w:rsid w:val="00432C27"/>
    <w:rsid w:val="00433209"/>
    <w:rsid w:val="0043360B"/>
    <w:rsid w:val="00433E64"/>
    <w:rsid w:val="004340BD"/>
    <w:rsid w:val="00435353"/>
    <w:rsid w:val="00435764"/>
    <w:rsid w:val="004373D6"/>
    <w:rsid w:val="00437AED"/>
    <w:rsid w:val="00437B43"/>
    <w:rsid w:val="00437F9B"/>
    <w:rsid w:val="00440AC9"/>
    <w:rsid w:val="00441120"/>
    <w:rsid w:val="00441BEA"/>
    <w:rsid w:val="00441C2F"/>
    <w:rsid w:val="004423E4"/>
    <w:rsid w:val="00442874"/>
    <w:rsid w:val="004428B5"/>
    <w:rsid w:val="00442D6E"/>
    <w:rsid w:val="00443295"/>
    <w:rsid w:val="004432E2"/>
    <w:rsid w:val="00443954"/>
    <w:rsid w:val="0044443C"/>
    <w:rsid w:val="00444456"/>
    <w:rsid w:val="00444825"/>
    <w:rsid w:val="00446210"/>
    <w:rsid w:val="00446F58"/>
    <w:rsid w:val="0044712C"/>
    <w:rsid w:val="0044786F"/>
    <w:rsid w:val="00450096"/>
    <w:rsid w:val="004506AB"/>
    <w:rsid w:val="00450FFF"/>
    <w:rsid w:val="004519FE"/>
    <w:rsid w:val="00452703"/>
    <w:rsid w:val="004527FE"/>
    <w:rsid w:val="00453623"/>
    <w:rsid w:val="00453F7C"/>
    <w:rsid w:val="00454055"/>
    <w:rsid w:val="004547C8"/>
    <w:rsid w:val="00454A5C"/>
    <w:rsid w:val="00455355"/>
    <w:rsid w:val="00455596"/>
    <w:rsid w:val="004563BA"/>
    <w:rsid w:val="00456AEE"/>
    <w:rsid w:val="00457D77"/>
    <w:rsid w:val="00457EB0"/>
    <w:rsid w:val="00457FB2"/>
    <w:rsid w:val="00460241"/>
    <w:rsid w:val="00460CC5"/>
    <w:rsid w:val="00461AA3"/>
    <w:rsid w:val="00462D08"/>
    <w:rsid w:val="004648FA"/>
    <w:rsid w:val="0046499A"/>
    <w:rsid w:val="00464F8E"/>
    <w:rsid w:val="004654AF"/>
    <w:rsid w:val="00465756"/>
    <w:rsid w:val="0046579B"/>
    <w:rsid w:val="0046733B"/>
    <w:rsid w:val="004674C7"/>
    <w:rsid w:val="00467BFD"/>
    <w:rsid w:val="0047039D"/>
    <w:rsid w:val="00470FFB"/>
    <w:rsid w:val="004721F9"/>
    <w:rsid w:val="004722C5"/>
    <w:rsid w:val="00472472"/>
    <w:rsid w:val="004733AD"/>
    <w:rsid w:val="004734CD"/>
    <w:rsid w:val="004735D5"/>
    <w:rsid w:val="00473A4B"/>
    <w:rsid w:val="004743A8"/>
    <w:rsid w:val="00474865"/>
    <w:rsid w:val="00474CBE"/>
    <w:rsid w:val="00474E05"/>
    <w:rsid w:val="00474E12"/>
    <w:rsid w:val="0047613F"/>
    <w:rsid w:val="004762D1"/>
    <w:rsid w:val="00476919"/>
    <w:rsid w:val="00476ABD"/>
    <w:rsid w:val="00476ACA"/>
    <w:rsid w:val="00476D94"/>
    <w:rsid w:val="00477A71"/>
    <w:rsid w:val="00477FD3"/>
    <w:rsid w:val="004800F0"/>
    <w:rsid w:val="004808AE"/>
    <w:rsid w:val="0048093F"/>
    <w:rsid w:val="00480F37"/>
    <w:rsid w:val="00481391"/>
    <w:rsid w:val="0048159E"/>
    <w:rsid w:val="00481E2F"/>
    <w:rsid w:val="004824D5"/>
    <w:rsid w:val="00482D22"/>
    <w:rsid w:val="00482D92"/>
    <w:rsid w:val="004831C2"/>
    <w:rsid w:val="00483684"/>
    <w:rsid w:val="00483956"/>
    <w:rsid w:val="00483A7C"/>
    <w:rsid w:val="004841FE"/>
    <w:rsid w:val="004844F3"/>
    <w:rsid w:val="00484565"/>
    <w:rsid w:val="00484AE3"/>
    <w:rsid w:val="00485781"/>
    <w:rsid w:val="004862E8"/>
    <w:rsid w:val="004868C6"/>
    <w:rsid w:val="00486DD6"/>
    <w:rsid w:val="00487208"/>
    <w:rsid w:val="004872C6"/>
    <w:rsid w:val="00487A8E"/>
    <w:rsid w:val="0049072C"/>
    <w:rsid w:val="00491520"/>
    <w:rsid w:val="004915F6"/>
    <w:rsid w:val="00491A2D"/>
    <w:rsid w:val="00491A7B"/>
    <w:rsid w:val="00491DBF"/>
    <w:rsid w:val="0049254E"/>
    <w:rsid w:val="0049269C"/>
    <w:rsid w:val="004929DF"/>
    <w:rsid w:val="00492C83"/>
    <w:rsid w:val="00492EA0"/>
    <w:rsid w:val="0049389A"/>
    <w:rsid w:val="004939E4"/>
    <w:rsid w:val="00495065"/>
    <w:rsid w:val="0049569C"/>
    <w:rsid w:val="004958FB"/>
    <w:rsid w:val="00495BAE"/>
    <w:rsid w:val="0049603F"/>
    <w:rsid w:val="004960D3"/>
    <w:rsid w:val="004976F9"/>
    <w:rsid w:val="00497B93"/>
    <w:rsid w:val="004A112E"/>
    <w:rsid w:val="004A1366"/>
    <w:rsid w:val="004A19BF"/>
    <w:rsid w:val="004A2AAD"/>
    <w:rsid w:val="004A39BD"/>
    <w:rsid w:val="004A3C3E"/>
    <w:rsid w:val="004A3D96"/>
    <w:rsid w:val="004A3DE5"/>
    <w:rsid w:val="004A423A"/>
    <w:rsid w:val="004A4AA8"/>
    <w:rsid w:val="004A5E01"/>
    <w:rsid w:val="004A5FF8"/>
    <w:rsid w:val="004A698A"/>
    <w:rsid w:val="004A69F8"/>
    <w:rsid w:val="004A6F73"/>
    <w:rsid w:val="004A7596"/>
    <w:rsid w:val="004B01FE"/>
    <w:rsid w:val="004B0280"/>
    <w:rsid w:val="004B0515"/>
    <w:rsid w:val="004B0989"/>
    <w:rsid w:val="004B2243"/>
    <w:rsid w:val="004B2527"/>
    <w:rsid w:val="004B2C0E"/>
    <w:rsid w:val="004B2FB9"/>
    <w:rsid w:val="004B3E49"/>
    <w:rsid w:val="004B410F"/>
    <w:rsid w:val="004B4A03"/>
    <w:rsid w:val="004B5DAF"/>
    <w:rsid w:val="004B70AC"/>
    <w:rsid w:val="004B7299"/>
    <w:rsid w:val="004B7306"/>
    <w:rsid w:val="004B745F"/>
    <w:rsid w:val="004C04A0"/>
    <w:rsid w:val="004C072D"/>
    <w:rsid w:val="004C0B1B"/>
    <w:rsid w:val="004C0BB4"/>
    <w:rsid w:val="004C15FA"/>
    <w:rsid w:val="004C199F"/>
    <w:rsid w:val="004C210D"/>
    <w:rsid w:val="004C2BE4"/>
    <w:rsid w:val="004C31D9"/>
    <w:rsid w:val="004C3B9A"/>
    <w:rsid w:val="004C3C7F"/>
    <w:rsid w:val="004C4FCD"/>
    <w:rsid w:val="004C5496"/>
    <w:rsid w:val="004C5C9F"/>
    <w:rsid w:val="004C6477"/>
    <w:rsid w:val="004C69F3"/>
    <w:rsid w:val="004C6E11"/>
    <w:rsid w:val="004D0E35"/>
    <w:rsid w:val="004D139D"/>
    <w:rsid w:val="004D27BD"/>
    <w:rsid w:val="004D2EF8"/>
    <w:rsid w:val="004D3140"/>
    <w:rsid w:val="004D381D"/>
    <w:rsid w:val="004D3A85"/>
    <w:rsid w:val="004D3AEA"/>
    <w:rsid w:val="004D3EAD"/>
    <w:rsid w:val="004D48B4"/>
    <w:rsid w:val="004D49D7"/>
    <w:rsid w:val="004D5286"/>
    <w:rsid w:val="004D5350"/>
    <w:rsid w:val="004D55B9"/>
    <w:rsid w:val="004D593D"/>
    <w:rsid w:val="004D5A1D"/>
    <w:rsid w:val="004D5EAB"/>
    <w:rsid w:val="004D61EC"/>
    <w:rsid w:val="004D6CA6"/>
    <w:rsid w:val="004E13AC"/>
    <w:rsid w:val="004E2C7D"/>
    <w:rsid w:val="004E2EAE"/>
    <w:rsid w:val="004E3776"/>
    <w:rsid w:val="004E4664"/>
    <w:rsid w:val="004E491C"/>
    <w:rsid w:val="004E4C40"/>
    <w:rsid w:val="004E50C6"/>
    <w:rsid w:val="004E60BC"/>
    <w:rsid w:val="004E685D"/>
    <w:rsid w:val="004E71CC"/>
    <w:rsid w:val="004E7880"/>
    <w:rsid w:val="004F0588"/>
    <w:rsid w:val="004F081A"/>
    <w:rsid w:val="004F0B6F"/>
    <w:rsid w:val="004F135D"/>
    <w:rsid w:val="004F158B"/>
    <w:rsid w:val="004F1E19"/>
    <w:rsid w:val="004F21C1"/>
    <w:rsid w:val="004F2426"/>
    <w:rsid w:val="004F2C76"/>
    <w:rsid w:val="004F4949"/>
    <w:rsid w:val="004F521F"/>
    <w:rsid w:val="004F5333"/>
    <w:rsid w:val="004F608E"/>
    <w:rsid w:val="004F6F27"/>
    <w:rsid w:val="004F7465"/>
    <w:rsid w:val="0050018E"/>
    <w:rsid w:val="00500C2B"/>
    <w:rsid w:val="00500DB7"/>
    <w:rsid w:val="00500F4A"/>
    <w:rsid w:val="00502324"/>
    <w:rsid w:val="0050291B"/>
    <w:rsid w:val="00502D31"/>
    <w:rsid w:val="00502D44"/>
    <w:rsid w:val="005048F7"/>
    <w:rsid w:val="00504B37"/>
    <w:rsid w:val="00504C3B"/>
    <w:rsid w:val="00504CDB"/>
    <w:rsid w:val="005053BB"/>
    <w:rsid w:val="0050551F"/>
    <w:rsid w:val="0050554F"/>
    <w:rsid w:val="00505990"/>
    <w:rsid w:val="00506713"/>
    <w:rsid w:val="00506BC3"/>
    <w:rsid w:val="00506C27"/>
    <w:rsid w:val="00507B93"/>
    <w:rsid w:val="00507E1F"/>
    <w:rsid w:val="00507E64"/>
    <w:rsid w:val="0051076D"/>
    <w:rsid w:val="00510DD2"/>
    <w:rsid w:val="005110CE"/>
    <w:rsid w:val="00511117"/>
    <w:rsid w:val="00511954"/>
    <w:rsid w:val="00511D94"/>
    <w:rsid w:val="00511EF4"/>
    <w:rsid w:val="00511F0E"/>
    <w:rsid w:val="0051201A"/>
    <w:rsid w:val="0051246D"/>
    <w:rsid w:val="00512EA1"/>
    <w:rsid w:val="00514EA3"/>
    <w:rsid w:val="00516278"/>
    <w:rsid w:val="005207CB"/>
    <w:rsid w:val="0052086B"/>
    <w:rsid w:val="0052121A"/>
    <w:rsid w:val="0052221A"/>
    <w:rsid w:val="0052227A"/>
    <w:rsid w:val="005222F7"/>
    <w:rsid w:val="005224AD"/>
    <w:rsid w:val="005226E8"/>
    <w:rsid w:val="00522F5A"/>
    <w:rsid w:val="005231FC"/>
    <w:rsid w:val="00523EC3"/>
    <w:rsid w:val="00524000"/>
    <w:rsid w:val="00524A4A"/>
    <w:rsid w:val="005253C9"/>
    <w:rsid w:val="00525695"/>
    <w:rsid w:val="005258C6"/>
    <w:rsid w:val="0052590A"/>
    <w:rsid w:val="00525FBB"/>
    <w:rsid w:val="00526ABF"/>
    <w:rsid w:val="00526C6D"/>
    <w:rsid w:val="005321D7"/>
    <w:rsid w:val="00532DA2"/>
    <w:rsid w:val="00532E2A"/>
    <w:rsid w:val="00532EC1"/>
    <w:rsid w:val="00533515"/>
    <w:rsid w:val="00533DD5"/>
    <w:rsid w:val="0053405F"/>
    <w:rsid w:val="005343FA"/>
    <w:rsid w:val="005344C8"/>
    <w:rsid w:val="00534557"/>
    <w:rsid w:val="00534931"/>
    <w:rsid w:val="005352D2"/>
    <w:rsid w:val="005352F6"/>
    <w:rsid w:val="005353A6"/>
    <w:rsid w:val="005353B5"/>
    <w:rsid w:val="005354F8"/>
    <w:rsid w:val="0053563C"/>
    <w:rsid w:val="005356E9"/>
    <w:rsid w:val="00535888"/>
    <w:rsid w:val="0053665B"/>
    <w:rsid w:val="00536669"/>
    <w:rsid w:val="005369CA"/>
    <w:rsid w:val="0054166A"/>
    <w:rsid w:val="00541E83"/>
    <w:rsid w:val="00541F52"/>
    <w:rsid w:val="00541FCB"/>
    <w:rsid w:val="0054201F"/>
    <w:rsid w:val="0054213C"/>
    <w:rsid w:val="0054272E"/>
    <w:rsid w:val="005427D8"/>
    <w:rsid w:val="00542D01"/>
    <w:rsid w:val="00542E6D"/>
    <w:rsid w:val="005437AC"/>
    <w:rsid w:val="00543B84"/>
    <w:rsid w:val="00544DB3"/>
    <w:rsid w:val="00544E60"/>
    <w:rsid w:val="005450BF"/>
    <w:rsid w:val="0054531E"/>
    <w:rsid w:val="005457D5"/>
    <w:rsid w:val="00545AE4"/>
    <w:rsid w:val="00545FBC"/>
    <w:rsid w:val="005461A7"/>
    <w:rsid w:val="00546333"/>
    <w:rsid w:val="0054687A"/>
    <w:rsid w:val="00547EA6"/>
    <w:rsid w:val="00547F79"/>
    <w:rsid w:val="005504A6"/>
    <w:rsid w:val="0055126A"/>
    <w:rsid w:val="005512DB"/>
    <w:rsid w:val="00552609"/>
    <w:rsid w:val="0055262B"/>
    <w:rsid w:val="005526FE"/>
    <w:rsid w:val="00552A8C"/>
    <w:rsid w:val="00552E2F"/>
    <w:rsid w:val="0055359D"/>
    <w:rsid w:val="00555130"/>
    <w:rsid w:val="0055513B"/>
    <w:rsid w:val="00556144"/>
    <w:rsid w:val="00556EDB"/>
    <w:rsid w:val="00556F42"/>
    <w:rsid w:val="005579BA"/>
    <w:rsid w:val="00557AC4"/>
    <w:rsid w:val="00557BCC"/>
    <w:rsid w:val="00557C93"/>
    <w:rsid w:val="00557E4B"/>
    <w:rsid w:val="005600F4"/>
    <w:rsid w:val="0056017E"/>
    <w:rsid w:val="00560455"/>
    <w:rsid w:val="00561147"/>
    <w:rsid w:val="005612CB"/>
    <w:rsid w:val="005612CE"/>
    <w:rsid w:val="005618A0"/>
    <w:rsid w:val="005620D7"/>
    <w:rsid w:val="0056241C"/>
    <w:rsid w:val="005629D8"/>
    <w:rsid w:val="00562E7D"/>
    <w:rsid w:val="0056321D"/>
    <w:rsid w:val="0056404A"/>
    <w:rsid w:val="005640A8"/>
    <w:rsid w:val="00564306"/>
    <w:rsid w:val="00564857"/>
    <w:rsid w:val="00565688"/>
    <w:rsid w:val="00565C48"/>
    <w:rsid w:val="005662BE"/>
    <w:rsid w:val="00566805"/>
    <w:rsid w:val="00566E75"/>
    <w:rsid w:val="0056731E"/>
    <w:rsid w:val="00567A09"/>
    <w:rsid w:val="005701C0"/>
    <w:rsid w:val="00570393"/>
    <w:rsid w:val="00571082"/>
    <w:rsid w:val="00571336"/>
    <w:rsid w:val="00571BC0"/>
    <w:rsid w:val="00571E40"/>
    <w:rsid w:val="005722C4"/>
    <w:rsid w:val="005723D3"/>
    <w:rsid w:val="0057301D"/>
    <w:rsid w:val="0057347A"/>
    <w:rsid w:val="00573513"/>
    <w:rsid w:val="0057383B"/>
    <w:rsid w:val="00574084"/>
    <w:rsid w:val="00574B93"/>
    <w:rsid w:val="00574BB6"/>
    <w:rsid w:val="00574E2B"/>
    <w:rsid w:val="00575628"/>
    <w:rsid w:val="00575810"/>
    <w:rsid w:val="00576108"/>
    <w:rsid w:val="0057635B"/>
    <w:rsid w:val="005765A9"/>
    <w:rsid w:val="005765C8"/>
    <w:rsid w:val="00576991"/>
    <w:rsid w:val="00576EC4"/>
    <w:rsid w:val="00576EDB"/>
    <w:rsid w:val="00577013"/>
    <w:rsid w:val="0057728B"/>
    <w:rsid w:val="0057737F"/>
    <w:rsid w:val="00577620"/>
    <w:rsid w:val="005805FA"/>
    <w:rsid w:val="005808B7"/>
    <w:rsid w:val="00581818"/>
    <w:rsid w:val="005821C0"/>
    <w:rsid w:val="005829AA"/>
    <w:rsid w:val="00582A8C"/>
    <w:rsid w:val="00582F1A"/>
    <w:rsid w:val="00583A9E"/>
    <w:rsid w:val="0058417D"/>
    <w:rsid w:val="0058419B"/>
    <w:rsid w:val="005844B6"/>
    <w:rsid w:val="00584822"/>
    <w:rsid w:val="00584B27"/>
    <w:rsid w:val="0058510B"/>
    <w:rsid w:val="0058595E"/>
    <w:rsid w:val="00586292"/>
    <w:rsid w:val="005862FB"/>
    <w:rsid w:val="005867FE"/>
    <w:rsid w:val="00586B13"/>
    <w:rsid w:val="00586CCD"/>
    <w:rsid w:val="00586CDD"/>
    <w:rsid w:val="00586FA8"/>
    <w:rsid w:val="005877B7"/>
    <w:rsid w:val="00590CCF"/>
    <w:rsid w:val="00591FB0"/>
    <w:rsid w:val="00592DB1"/>
    <w:rsid w:val="00593C94"/>
    <w:rsid w:val="005940C4"/>
    <w:rsid w:val="0059469B"/>
    <w:rsid w:val="00594926"/>
    <w:rsid w:val="00594B74"/>
    <w:rsid w:val="0059527A"/>
    <w:rsid w:val="0059534F"/>
    <w:rsid w:val="00595748"/>
    <w:rsid w:val="00595CFC"/>
    <w:rsid w:val="005962EC"/>
    <w:rsid w:val="005966EB"/>
    <w:rsid w:val="0059701B"/>
    <w:rsid w:val="00597215"/>
    <w:rsid w:val="005976FF"/>
    <w:rsid w:val="005A14EA"/>
    <w:rsid w:val="005A15BB"/>
    <w:rsid w:val="005A19D6"/>
    <w:rsid w:val="005A1C59"/>
    <w:rsid w:val="005A2D66"/>
    <w:rsid w:val="005A3819"/>
    <w:rsid w:val="005A3969"/>
    <w:rsid w:val="005A3D81"/>
    <w:rsid w:val="005A421B"/>
    <w:rsid w:val="005A46D0"/>
    <w:rsid w:val="005A46F9"/>
    <w:rsid w:val="005A4B0E"/>
    <w:rsid w:val="005A567A"/>
    <w:rsid w:val="005A59A9"/>
    <w:rsid w:val="005A6BB4"/>
    <w:rsid w:val="005A6D15"/>
    <w:rsid w:val="005A6E40"/>
    <w:rsid w:val="005A6FB1"/>
    <w:rsid w:val="005A71A5"/>
    <w:rsid w:val="005A75DB"/>
    <w:rsid w:val="005A79ED"/>
    <w:rsid w:val="005A7BAA"/>
    <w:rsid w:val="005B01AB"/>
    <w:rsid w:val="005B05B0"/>
    <w:rsid w:val="005B0BFF"/>
    <w:rsid w:val="005B176A"/>
    <w:rsid w:val="005B23A5"/>
    <w:rsid w:val="005B2E2B"/>
    <w:rsid w:val="005B586A"/>
    <w:rsid w:val="005B5989"/>
    <w:rsid w:val="005B5AA9"/>
    <w:rsid w:val="005B5BC3"/>
    <w:rsid w:val="005B5CF1"/>
    <w:rsid w:val="005B5E59"/>
    <w:rsid w:val="005B68CA"/>
    <w:rsid w:val="005B6951"/>
    <w:rsid w:val="005B7D13"/>
    <w:rsid w:val="005C1F98"/>
    <w:rsid w:val="005C2922"/>
    <w:rsid w:val="005C2925"/>
    <w:rsid w:val="005C2B42"/>
    <w:rsid w:val="005C2B5F"/>
    <w:rsid w:val="005C3FD4"/>
    <w:rsid w:val="005C4C04"/>
    <w:rsid w:val="005C592F"/>
    <w:rsid w:val="005C5DE8"/>
    <w:rsid w:val="005C5EDA"/>
    <w:rsid w:val="005C5EED"/>
    <w:rsid w:val="005C665A"/>
    <w:rsid w:val="005C6E25"/>
    <w:rsid w:val="005C737C"/>
    <w:rsid w:val="005C7440"/>
    <w:rsid w:val="005C7A64"/>
    <w:rsid w:val="005C7E3C"/>
    <w:rsid w:val="005D0A47"/>
    <w:rsid w:val="005D1518"/>
    <w:rsid w:val="005D16F2"/>
    <w:rsid w:val="005D1A32"/>
    <w:rsid w:val="005D1B56"/>
    <w:rsid w:val="005D218E"/>
    <w:rsid w:val="005D2607"/>
    <w:rsid w:val="005D3120"/>
    <w:rsid w:val="005D3CFB"/>
    <w:rsid w:val="005D3D3C"/>
    <w:rsid w:val="005D5340"/>
    <w:rsid w:val="005D78FC"/>
    <w:rsid w:val="005E07D1"/>
    <w:rsid w:val="005E0BD7"/>
    <w:rsid w:val="005E0FFA"/>
    <w:rsid w:val="005E1433"/>
    <w:rsid w:val="005E163D"/>
    <w:rsid w:val="005E16AB"/>
    <w:rsid w:val="005E1B49"/>
    <w:rsid w:val="005E25A4"/>
    <w:rsid w:val="005E3621"/>
    <w:rsid w:val="005E3783"/>
    <w:rsid w:val="005E4050"/>
    <w:rsid w:val="005E4288"/>
    <w:rsid w:val="005E4A0D"/>
    <w:rsid w:val="005E5094"/>
    <w:rsid w:val="005E53B0"/>
    <w:rsid w:val="005E641B"/>
    <w:rsid w:val="005E6572"/>
    <w:rsid w:val="005E6692"/>
    <w:rsid w:val="005E6923"/>
    <w:rsid w:val="005F0A40"/>
    <w:rsid w:val="005F0F98"/>
    <w:rsid w:val="005F1A97"/>
    <w:rsid w:val="005F1D5F"/>
    <w:rsid w:val="005F2B55"/>
    <w:rsid w:val="005F2C3A"/>
    <w:rsid w:val="005F2CB1"/>
    <w:rsid w:val="005F3930"/>
    <w:rsid w:val="005F3EE5"/>
    <w:rsid w:val="005F4998"/>
    <w:rsid w:val="005F5024"/>
    <w:rsid w:val="005F51C1"/>
    <w:rsid w:val="005F5400"/>
    <w:rsid w:val="005F5549"/>
    <w:rsid w:val="005F794C"/>
    <w:rsid w:val="005F7B0C"/>
    <w:rsid w:val="005F7BB9"/>
    <w:rsid w:val="005F7EAF"/>
    <w:rsid w:val="0060014E"/>
    <w:rsid w:val="006006C7"/>
    <w:rsid w:val="00601522"/>
    <w:rsid w:val="00601B89"/>
    <w:rsid w:val="00603588"/>
    <w:rsid w:val="006037E7"/>
    <w:rsid w:val="00603859"/>
    <w:rsid w:val="00604292"/>
    <w:rsid w:val="00604293"/>
    <w:rsid w:val="00604D05"/>
    <w:rsid w:val="00604F24"/>
    <w:rsid w:val="00605077"/>
    <w:rsid w:val="0060545D"/>
    <w:rsid w:val="00606440"/>
    <w:rsid w:val="0060738F"/>
    <w:rsid w:val="00607681"/>
    <w:rsid w:val="00610F29"/>
    <w:rsid w:val="00611722"/>
    <w:rsid w:val="00612CAF"/>
    <w:rsid w:val="0061342F"/>
    <w:rsid w:val="00614103"/>
    <w:rsid w:val="00614BA4"/>
    <w:rsid w:val="00616105"/>
    <w:rsid w:val="00616807"/>
    <w:rsid w:val="00617629"/>
    <w:rsid w:val="006177F1"/>
    <w:rsid w:val="006177F6"/>
    <w:rsid w:val="006178D2"/>
    <w:rsid w:val="00617BF4"/>
    <w:rsid w:val="006204C6"/>
    <w:rsid w:val="006207D5"/>
    <w:rsid w:val="00620F80"/>
    <w:rsid w:val="006213FF"/>
    <w:rsid w:val="0062149B"/>
    <w:rsid w:val="00621F65"/>
    <w:rsid w:val="00621F6F"/>
    <w:rsid w:val="00622616"/>
    <w:rsid w:val="00622979"/>
    <w:rsid w:val="00622CF8"/>
    <w:rsid w:val="00623D04"/>
    <w:rsid w:val="006245AA"/>
    <w:rsid w:val="0062498A"/>
    <w:rsid w:val="00624A26"/>
    <w:rsid w:val="0062520B"/>
    <w:rsid w:val="0063054C"/>
    <w:rsid w:val="00630DAF"/>
    <w:rsid w:val="00630E80"/>
    <w:rsid w:val="00630EF5"/>
    <w:rsid w:val="00630F72"/>
    <w:rsid w:val="00631010"/>
    <w:rsid w:val="0063113F"/>
    <w:rsid w:val="006320B8"/>
    <w:rsid w:val="00632221"/>
    <w:rsid w:val="00632772"/>
    <w:rsid w:val="00632E09"/>
    <w:rsid w:val="00633434"/>
    <w:rsid w:val="00635F65"/>
    <w:rsid w:val="0063678A"/>
    <w:rsid w:val="006367CF"/>
    <w:rsid w:val="00636FF8"/>
    <w:rsid w:val="00637006"/>
    <w:rsid w:val="006370B0"/>
    <w:rsid w:val="00637884"/>
    <w:rsid w:val="00637B32"/>
    <w:rsid w:val="00637CE4"/>
    <w:rsid w:val="006407C9"/>
    <w:rsid w:val="00640D96"/>
    <w:rsid w:val="00640E6D"/>
    <w:rsid w:val="00641232"/>
    <w:rsid w:val="00641676"/>
    <w:rsid w:val="00641CFF"/>
    <w:rsid w:val="00641E9F"/>
    <w:rsid w:val="006423F9"/>
    <w:rsid w:val="0064281C"/>
    <w:rsid w:val="00642EC3"/>
    <w:rsid w:val="0064330B"/>
    <w:rsid w:val="00643CB1"/>
    <w:rsid w:val="00643F2B"/>
    <w:rsid w:val="00644048"/>
    <w:rsid w:val="006442F5"/>
    <w:rsid w:val="0064439C"/>
    <w:rsid w:val="0064440A"/>
    <w:rsid w:val="00644B98"/>
    <w:rsid w:val="00644FC3"/>
    <w:rsid w:val="00645B08"/>
    <w:rsid w:val="00645F0F"/>
    <w:rsid w:val="006461DF"/>
    <w:rsid w:val="00646603"/>
    <w:rsid w:val="0064716B"/>
    <w:rsid w:val="0064722B"/>
    <w:rsid w:val="006472A1"/>
    <w:rsid w:val="00647CF8"/>
    <w:rsid w:val="00647D72"/>
    <w:rsid w:val="0065040C"/>
    <w:rsid w:val="006509E0"/>
    <w:rsid w:val="00650BBD"/>
    <w:rsid w:val="00651386"/>
    <w:rsid w:val="00651F24"/>
    <w:rsid w:val="00652C31"/>
    <w:rsid w:val="00652D4D"/>
    <w:rsid w:val="006534EE"/>
    <w:rsid w:val="00653A2B"/>
    <w:rsid w:val="006545C3"/>
    <w:rsid w:val="0065468C"/>
    <w:rsid w:val="00654924"/>
    <w:rsid w:val="00655069"/>
    <w:rsid w:val="006563A6"/>
    <w:rsid w:val="0065649F"/>
    <w:rsid w:val="00656F0D"/>
    <w:rsid w:val="006571FF"/>
    <w:rsid w:val="006575FE"/>
    <w:rsid w:val="00657C01"/>
    <w:rsid w:val="00660EBE"/>
    <w:rsid w:val="00661458"/>
    <w:rsid w:val="006620DF"/>
    <w:rsid w:val="006624F5"/>
    <w:rsid w:val="00663000"/>
    <w:rsid w:val="00663A6D"/>
    <w:rsid w:val="00663FF4"/>
    <w:rsid w:val="00665006"/>
    <w:rsid w:val="0066593A"/>
    <w:rsid w:val="00665D83"/>
    <w:rsid w:val="00665F87"/>
    <w:rsid w:val="006662EE"/>
    <w:rsid w:val="00667776"/>
    <w:rsid w:val="00667827"/>
    <w:rsid w:val="00667A75"/>
    <w:rsid w:val="00667CD9"/>
    <w:rsid w:val="00667D78"/>
    <w:rsid w:val="00667F0A"/>
    <w:rsid w:val="00667FB3"/>
    <w:rsid w:val="00670718"/>
    <w:rsid w:val="006716D0"/>
    <w:rsid w:val="006722E1"/>
    <w:rsid w:val="006728FE"/>
    <w:rsid w:val="00672EF8"/>
    <w:rsid w:val="0067393F"/>
    <w:rsid w:val="006749A7"/>
    <w:rsid w:val="00674CF6"/>
    <w:rsid w:val="006752FC"/>
    <w:rsid w:val="00675F4E"/>
    <w:rsid w:val="00676BEB"/>
    <w:rsid w:val="00676D3F"/>
    <w:rsid w:val="006773DD"/>
    <w:rsid w:val="0067754B"/>
    <w:rsid w:val="00677720"/>
    <w:rsid w:val="00680218"/>
    <w:rsid w:val="006802F6"/>
    <w:rsid w:val="006815DD"/>
    <w:rsid w:val="00681707"/>
    <w:rsid w:val="00681775"/>
    <w:rsid w:val="00682587"/>
    <w:rsid w:val="0068273E"/>
    <w:rsid w:val="00682B51"/>
    <w:rsid w:val="00682EFF"/>
    <w:rsid w:val="006837EB"/>
    <w:rsid w:val="00683A71"/>
    <w:rsid w:val="00683FE9"/>
    <w:rsid w:val="00685816"/>
    <w:rsid w:val="00685E39"/>
    <w:rsid w:val="00686054"/>
    <w:rsid w:val="0068632A"/>
    <w:rsid w:val="006864B0"/>
    <w:rsid w:val="0068699E"/>
    <w:rsid w:val="00686D31"/>
    <w:rsid w:val="00687E7F"/>
    <w:rsid w:val="006900C8"/>
    <w:rsid w:val="00690DC8"/>
    <w:rsid w:val="00691313"/>
    <w:rsid w:val="00692543"/>
    <w:rsid w:val="0069268D"/>
    <w:rsid w:val="00692D20"/>
    <w:rsid w:val="00692DDF"/>
    <w:rsid w:val="00694BDC"/>
    <w:rsid w:val="00694C1F"/>
    <w:rsid w:val="00695876"/>
    <w:rsid w:val="00695921"/>
    <w:rsid w:val="00696375"/>
    <w:rsid w:val="00696502"/>
    <w:rsid w:val="00696A2B"/>
    <w:rsid w:val="006A00EF"/>
    <w:rsid w:val="006A017B"/>
    <w:rsid w:val="006A0A48"/>
    <w:rsid w:val="006A0B3E"/>
    <w:rsid w:val="006A1048"/>
    <w:rsid w:val="006A1A6E"/>
    <w:rsid w:val="006A2D57"/>
    <w:rsid w:val="006A50E9"/>
    <w:rsid w:val="006A6210"/>
    <w:rsid w:val="006A6307"/>
    <w:rsid w:val="006A6843"/>
    <w:rsid w:val="006A7004"/>
    <w:rsid w:val="006A7569"/>
    <w:rsid w:val="006A75C2"/>
    <w:rsid w:val="006A77BC"/>
    <w:rsid w:val="006A77CB"/>
    <w:rsid w:val="006A7AFC"/>
    <w:rsid w:val="006A7C61"/>
    <w:rsid w:val="006B0D25"/>
    <w:rsid w:val="006B14B2"/>
    <w:rsid w:val="006B1DAF"/>
    <w:rsid w:val="006B2539"/>
    <w:rsid w:val="006B2ECD"/>
    <w:rsid w:val="006B33F4"/>
    <w:rsid w:val="006B42F7"/>
    <w:rsid w:val="006B4453"/>
    <w:rsid w:val="006B4946"/>
    <w:rsid w:val="006B4D22"/>
    <w:rsid w:val="006B5B28"/>
    <w:rsid w:val="006B5E5A"/>
    <w:rsid w:val="006B638F"/>
    <w:rsid w:val="006B7492"/>
    <w:rsid w:val="006B771E"/>
    <w:rsid w:val="006B7E86"/>
    <w:rsid w:val="006C1D34"/>
    <w:rsid w:val="006C2971"/>
    <w:rsid w:val="006C2AE9"/>
    <w:rsid w:val="006C3186"/>
    <w:rsid w:val="006C328B"/>
    <w:rsid w:val="006C33EB"/>
    <w:rsid w:val="006C383F"/>
    <w:rsid w:val="006C52FC"/>
    <w:rsid w:val="006C53D0"/>
    <w:rsid w:val="006C5AC6"/>
    <w:rsid w:val="006C6886"/>
    <w:rsid w:val="006C6982"/>
    <w:rsid w:val="006C71D2"/>
    <w:rsid w:val="006C7232"/>
    <w:rsid w:val="006D0B55"/>
    <w:rsid w:val="006D0F8A"/>
    <w:rsid w:val="006D16FB"/>
    <w:rsid w:val="006D17AB"/>
    <w:rsid w:val="006D18A9"/>
    <w:rsid w:val="006D22F4"/>
    <w:rsid w:val="006D23AF"/>
    <w:rsid w:val="006D2AEF"/>
    <w:rsid w:val="006D2C3D"/>
    <w:rsid w:val="006D3219"/>
    <w:rsid w:val="006D4FE7"/>
    <w:rsid w:val="006D513F"/>
    <w:rsid w:val="006D541E"/>
    <w:rsid w:val="006D551B"/>
    <w:rsid w:val="006D6C82"/>
    <w:rsid w:val="006D77A6"/>
    <w:rsid w:val="006D7916"/>
    <w:rsid w:val="006D7AEC"/>
    <w:rsid w:val="006D7CD3"/>
    <w:rsid w:val="006E04C0"/>
    <w:rsid w:val="006E0B6A"/>
    <w:rsid w:val="006E0CE7"/>
    <w:rsid w:val="006E0D89"/>
    <w:rsid w:val="006E0E1B"/>
    <w:rsid w:val="006E1452"/>
    <w:rsid w:val="006E14FF"/>
    <w:rsid w:val="006E15F0"/>
    <w:rsid w:val="006E16F1"/>
    <w:rsid w:val="006E1910"/>
    <w:rsid w:val="006E19D3"/>
    <w:rsid w:val="006E1B10"/>
    <w:rsid w:val="006E211E"/>
    <w:rsid w:val="006E2202"/>
    <w:rsid w:val="006E2297"/>
    <w:rsid w:val="006E2488"/>
    <w:rsid w:val="006E2552"/>
    <w:rsid w:val="006E27DF"/>
    <w:rsid w:val="006E31FC"/>
    <w:rsid w:val="006E3770"/>
    <w:rsid w:val="006E4115"/>
    <w:rsid w:val="006E46B4"/>
    <w:rsid w:val="006E51B2"/>
    <w:rsid w:val="006E534E"/>
    <w:rsid w:val="006E618C"/>
    <w:rsid w:val="006E6D3B"/>
    <w:rsid w:val="006E725A"/>
    <w:rsid w:val="006E7C4D"/>
    <w:rsid w:val="006F0833"/>
    <w:rsid w:val="006F21C7"/>
    <w:rsid w:val="006F21E5"/>
    <w:rsid w:val="006F2307"/>
    <w:rsid w:val="006F2DFC"/>
    <w:rsid w:val="006F2F34"/>
    <w:rsid w:val="006F2FDC"/>
    <w:rsid w:val="006F3F3C"/>
    <w:rsid w:val="006F5444"/>
    <w:rsid w:val="006F6D4B"/>
    <w:rsid w:val="006F6F42"/>
    <w:rsid w:val="006F7272"/>
    <w:rsid w:val="006F75E7"/>
    <w:rsid w:val="006F7F57"/>
    <w:rsid w:val="006F7F66"/>
    <w:rsid w:val="007007E1"/>
    <w:rsid w:val="00700F14"/>
    <w:rsid w:val="00701024"/>
    <w:rsid w:val="007014F4"/>
    <w:rsid w:val="007018A2"/>
    <w:rsid w:val="0070259F"/>
    <w:rsid w:val="00702B3F"/>
    <w:rsid w:val="00702CF5"/>
    <w:rsid w:val="00702D66"/>
    <w:rsid w:val="007035C5"/>
    <w:rsid w:val="007037A6"/>
    <w:rsid w:val="00704653"/>
    <w:rsid w:val="00705093"/>
    <w:rsid w:val="0070579F"/>
    <w:rsid w:val="00705EA4"/>
    <w:rsid w:val="007064EC"/>
    <w:rsid w:val="00706DB9"/>
    <w:rsid w:val="007071F7"/>
    <w:rsid w:val="0070798C"/>
    <w:rsid w:val="00707C1E"/>
    <w:rsid w:val="00707FFD"/>
    <w:rsid w:val="007101C7"/>
    <w:rsid w:val="00710552"/>
    <w:rsid w:val="0071062F"/>
    <w:rsid w:val="00710925"/>
    <w:rsid w:val="00711C59"/>
    <w:rsid w:val="00712712"/>
    <w:rsid w:val="0071326E"/>
    <w:rsid w:val="0071326F"/>
    <w:rsid w:val="00713DC9"/>
    <w:rsid w:val="00713DEE"/>
    <w:rsid w:val="00714580"/>
    <w:rsid w:val="00714B16"/>
    <w:rsid w:val="00714B71"/>
    <w:rsid w:val="0071507D"/>
    <w:rsid w:val="007151C8"/>
    <w:rsid w:val="007154B7"/>
    <w:rsid w:val="00716253"/>
    <w:rsid w:val="00716ACA"/>
    <w:rsid w:val="00716C94"/>
    <w:rsid w:val="00716F62"/>
    <w:rsid w:val="00717456"/>
    <w:rsid w:val="007177EF"/>
    <w:rsid w:val="00717806"/>
    <w:rsid w:val="0072104A"/>
    <w:rsid w:val="00721E09"/>
    <w:rsid w:val="007222A1"/>
    <w:rsid w:val="007223B4"/>
    <w:rsid w:val="00723233"/>
    <w:rsid w:val="0072419C"/>
    <w:rsid w:val="00724853"/>
    <w:rsid w:val="00725887"/>
    <w:rsid w:val="007261FD"/>
    <w:rsid w:val="007269C9"/>
    <w:rsid w:val="0072702A"/>
    <w:rsid w:val="00727385"/>
    <w:rsid w:val="007301B1"/>
    <w:rsid w:val="007303EC"/>
    <w:rsid w:val="007306E7"/>
    <w:rsid w:val="0073117E"/>
    <w:rsid w:val="0073130D"/>
    <w:rsid w:val="00731433"/>
    <w:rsid w:val="007322FC"/>
    <w:rsid w:val="007327B8"/>
    <w:rsid w:val="00732967"/>
    <w:rsid w:val="0073385F"/>
    <w:rsid w:val="00733BB3"/>
    <w:rsid w:val="0073463F"/>
    <w:rsid w:val="0073546B"/>
    <w:rsid w:val="00735AC6"/>
    <w:rsid w:val="00735B27"/>
    <w:rsid w:val="00735CA7"/>
    <w:rsid w:val="007362F4"/>
    <w:rsid w:val="00736471"/>
    <w:rsid w:val="0073698B"/>
    <w:rsid w:val="00736AE1"/>
    <w:rsid w:val="00736C76"/>
    <w:rsid w:val="0073719F"/>
    <w:rsid w:val="00737399"/>
    <w:rsid w:val="007376C0"/>
    <w:rsid w:val="00737B03"/>
    <w:rsid w:val="00737C50"/>
    <w:rsid w:val="00740AA3"/>
    <w:rsid w:val="00740B25"/>
    <w:rsid w:val="00740F16"/>
    <w:rsid w:val="0074156C"/>
    <w:rsid w:val="007426D6"/>
    <w:rsid w:val="00742B96"/>
    <w:rsid w:val="00742CDC"/>
    <w:rsid w:val="0074421D"/>
    <w:rsid w:val="00744A81"/>
    <w:rsid w:val="007455DD"/>
    <w:rsid w:val="00745A26"/>
    <w:rsid w:val="00746CDE"/>
    <w:rsid w:val="0074750D"/>
    <w:rsid w:val="0074791C"/>
    <w:rsid w:val="00747CBE"/>
    <w:rsid w:val="00750275"/>
    <w:rsid w:val="007504B9"/>
    <w:rsid w:val="007505F3"/>
    <w:rsid w:val="00750912"/>
    <w:rsid w:val="007513E5"/>
    <w:rsid w:val="0075172F"/>
    <w:rsid w:val="00751842"/>
    <w:rsid w:val="0075297E"/>
    <w:rsid w:val="00752C4F"/>
    <w:rsid w:val="007534F6"/>
    <w:rsid w:val="00753648"/>
    <w:rsid w:val="00753E19"/>
    <w:rsid w:val="007548A4"/>
    <w:rsid w:val="00754E05"/>
    <w:rsid w:val="00755499"/>
    <w:rsid w:val="00755B7F"/>
    <w:rsid w:val="00757F31"/>
    <w:rsid w:val="007603BB"/>
    <w:rsid w:val="00760D40"/>
    <w:rsid w:val="00760FF1"/>
    <w:rsid w:val="00761474"/>
    <w:rsid w:val="00761AD9"/>
    <w:rsid w:val="00761B17"/>
    <w:rsid w:val="00762CEB"/>
    <w:rsid w:val="007639E1"/>
    <w:rsid w:val="00764BCA"/>
    <w:rsid w:val="0076534A"/>
    <w:rsid w:val="0076573B"/>
    <w:rsid w:val="00765922"/>
    <w:rsid w:val="00766531"/>
    <w:rsid w:val="00766834"/>
    <w:rsid w:val="00766A33"/>
    <w:rsid w:val="00766DB1"/>
    <w:rsid w:val="00767B70"/>
    <w:rsid w:val="00767D5F"/>
    <w:rsid w:val="00770043"/>
    <w:rsid w:val="007700B6"/>
    <w:rsid w:val="0077057B"/>
    <w:rsid w:val="00770596"/>
    <w:rsid w:val="007707F7"/>
    <w:rsid w:val="00770AFD"/>
    <w:rsid w:val="00770F4D"/>
    <w:rsid w:val="0077113D"/>
    <w:rsid w:val="00771340"/>
    <w:rsid w:val="00771656"/>
    <w:rsid w:val="007718A3"/>
    <w:rsid w:val="00771D14"/>
    <w:rsid w:val="00772C5C"/>
    <w:rsid w:val="00774F97"/>
    <w:rsid w:val="00776060"/>
    <w:rsid w:val="007760F7"/>
    <w:rsid w:val="00776126"/>
    <w:rsid w:val="007764A8"/>
    <w:rsid w:val="0077699D"/>
    <w:rsid w:val="00776ECB"/>
    <w:rsid w:val="00776F7F"/>
    <w:rsid w:val="00777015"/>
    <w:rsid w:val="007779A7"/>
    <w:rsid w:val="00780419"/>
    <w:rsid w:val="0078041B"/>
    <w:rsid w:val="0078049A"/>
    <w:rsid w:val="0078052F"/>
    <w:rsid w:val="00780C45"/>
    <w:rsid w:val="00780E16"/>
    <w:rsid w:val="00781834"/>
    <w:rsid w:val="00781CF1"/>
    <w:rsid w:val="00781EB4"/>
    <w:rsid w:val="00782005"/>
    <w:rsid w:val="00782251"/>
    <w:rsid w:val="00782C37"/>
    <w:rsid w:val="00783325"/>
    <w:rsid w:val="00783414"/>
    <w:rsid w:val="007845DD"/>
    <w:rsid w:val="00784775"/>
    <w:rsid w:val="00784B6A"/>
    <w:rsid w:val="00785308"/>
    <w:rsid w:val="00785942"/>
    <w:rsid w:val="00785BD8"/>
    <w:rsid w:val="007863B0"/>
    <w:rsid w:val="0078684C"/>
    <w:rsid w:val="00786B7B"/>
    <w:rsid w:val="00787164"/>
    <w:rsid w:val="007871F0"/>
    <w:rsid w:val="00787316"/>
    <w:rsid w:val="00787438"/>
    <w:rsid w:val="00787BFF"/>
    <w:rsid w:val="00787DD0"/>
    <w:rsid w:val="007912FF"/>
    <w:rsid w:val="00791BC3"/>
    <w:rsid w:val="00791D2D"/>
    <w:rsid w:val="00791F03"/>
    <w:rsid w:val="00792165"/>
    <w:rsid w:val="00794BCE"/>
    <w:rsid w:val="00794C80"/>
    <w:rsid w:val="00795125"/>
    <w:rsid w:val="0079573E"/>
    <w:rsid w:val="00795DBE"/>
    <w:rsid w:val="0079675E"/>
    <w:rsid w:val="00797081"/>
    <w:rsid w:val="00797186"/>
    <w:rsid w:val="00797C1D"/>
    <w:rsid w:val="00797DCD"/>
    <w:rsid w:val="007A037A"/>
    <w:rsid w:val="007A26C7"/>
    <w:rsid w:val="007A29B5"/>
    <w:rsid w:val="007A2B12"/>
    <w:rsid w:val="007A31D2"/>
    <w:rsid w:val="007A376B"/>
    <w:rsid w:val="007A38AF"/>
    <w:rsid w:val="007A4F47"/>
    <w:rsid w:val="007A4FB2"/>
    <w:rsid w:val="007A532C"/>
    <w:rsid w:val="007A571E"/>
    <w:rsid w:val="007A5BBB"/>
    <w:rsid w:val="007A6056"/>
    <w:rsid w:val="007A76F3"/>
    <w:rsid w:val="007A7FB9"/>
    <w:rsid w:val="007B0047"/>
    <w:rsid w:val="007B0399"/>
    <w:rsid w:val="007B0BC6"/>
    <w:rsid w:val="007B0C59"/>
    <w:rsid w:val="007B1184"/>
    <w:rsid w:val="007B1443"/>
    <w:rsid w:val="007B176B"/>
    <w:rsid w:val="007B1B31"/>
    <w:rsid w:val="007B31B9"/>
    <w:rsid w:val="007B36BD"/>
    <w:rsid w:val="007B3AC9"/>
    <w:rsid w:val="007B4426"/>
    <w:rsid w:val="007B5160"/>
    <w:rsid w:val="007B5645"/>
    <w:rsid w:val="007B65F3"/>
    <w:rsid w:val="007B6F79"/>
    <w:rsid w:val="007B70C3"/>
    <w:rsid w:val="007B71AC"/>
    <w:rsid w:val="007B7A16"/>
    <w:rsid w:val="007C1164"/>
    <w:rsid w:val="007C1526"/>
    <w:rsid w:val="007C2715"/>
    <w:rsid w:val="007C2DEA"/>
    <w:rsid w:val="007C2F8E"/>
    <w:rsid w:val="007C37F8"/>
    <w:rsid w:val="007C4AED"/>
    <w:rsid w:val="007C5279"/>
    <w:rsid w:val="007C6133"/>
    <w:rsid w:val="007C6458"/>
    <w:rsid w:val="007C6CA4"/>
    <w:rsid w:val="007C7476"/>
    <w:rsid w:val="007C7B08"/>
    <w:rsid w:val="007C7B6B"/>
    <w:rsid w:val="007C7C5A"/>
    <w:rsid w:val="007D089D"/>
    <w:rsid w:val="007D18B0"/>
    <w:rsid w:val="007D2702"/>
    <w:rsid w:val="007D2A5F"/>
    <w:rsid w:val="007D2D09"/>
    <w:rsid w:val="007D3039"/>
    <w:rsid w:val="007D363F"/>
    <w:rsid w:val="007D397D"/>
    <w:rsid w:val="007D42F3"/>
    <w:rsid w:val="007D4664"/>
    <w:rsid w:val="007D4C72"/>
    <w:rsid w:val="007D6621"/>
    <w:rsid w:val="007D66CF"/>
    <w:rsid w:val="007D6DF2"/>
    <w:rsid w:val="007D759A"/>
    <w:rsid w:val="007D781F"/>
    <w:rsid w:val="007E00A0"/>
    <w:rsid w:val="007E01AE"/>
    <w:rsid w:val="007E0AC2"/>
    <w:rsid w:val="007E0DEE"/>
    <w:rsid w:val="007E0F02"/>
    <w:rsid w:val="007E11CF"/>
    <w:rsid w:val="007E18B1"/>
    <w:rsid w:val="007E3456"/>
    <w:rsid w:val="007E436B"/>
    <w:rsid w:val="007E4841"/>
    <w:rsid w:val="007E4CDD"/>
    <w:rsid w:val="007E4DB9"/>
    <w:rsid w:val="007E5362"/>
    <w:rsid w:val="007E55C5"/>
    <w:rsid w:val="007E57AE"/>
    <w:rsid w:val="007E5908"/>
    <w:rsid w:val="007E6839"/>
    <w:rsid w:val="007E6EEC"/>
    <w:rsid w:val="007F03E9"/>
    <w:rsid w:val="007F15B5"/>
    <w:rsid w:val="007F1C53"/>
    <w:rsid w:val="007F24F9"/>
    <w:rsid w:val="007F29D1"/>
    <w:rsid w:val="007F2DF1"/>
    <w:rsid w:val="007F3414"/>
    <w:rsid w:val="007F346F"/>
    <w:rsid w:val="007F3526"/>
    <w:rsid w:val="007F38E6"/>
    <w:rsid w:val="007F3C3E"/>
    <w:rsid w:val="007F3EE3"/>
    <w:rsid w:val="007F4351"/>
    <w:rsid w:val="007F49D2"/>
    <w:rsid w:val="007F5DA0"/>
    <w:rsid w:val="007F5FAB"/>
    <w:rsid w:val="007F6B81"/>
    <w:rsid w:val="007F7171"/>
    <w:rsid w:val="007F7501"/>
    <w:rsid w:val="007F7529"/>
    <w:rsid w:val="007F7A66"/>
    <w:rsid w:val="007F7CB5"/>
    <w:rsid w:val="0080037B"/>
    <w:rsid w:val="00800CE6"/>
    <w:rsid w:val="00800FC7"/>
    <w:rsid w:val="00801202"/>
    <w:rsid w:val="00801782"/>
    <w:rsid w:val="0080188D"/>
    <w:rsid w:val="00801A45"/>
    <w:rsid w:val="00802011"/>
    <w:rsid w:val="008029EC"/>
    <w:rsid w:val="00802AC8"/>
    <w:rsid w:val="00803E03"/>
    <w:rsid w:val="00804D95"/>
    <w:rsid w:val="00805437"/>
    <w:rsid w:val="00805A03"/>
    <w:rsid w:val="00806040"/>
    <w:rsid w:val="008063B4"/>
    <w:rsid w:val="00806E5A"/>
    <w:rsid w:val="00807687"/>
    <w:rsid w:val="00810048"/>
    <w:rsid w:val="00810540"/>
    <w:rsid w:val="00810A1C"/>
    <w:rsid w:val="00810D92"/>
    <w:rsid w:val="008110BD"/>
    <w:rsid w:val="008115BB"/>
    <w:rsid w:val="008118FC"/>
    <w:rsid w:val="0081194F"/>
    <w:rsid w:val="00811BA9"/>
    <w:rsid w:val="00812446"/>
    <w:rsid w:val="008127D5"/>
    <w:rsid w:val="008128C0"/>
    <w:rsid w:val="00812FDD"/>
    <w:rsid w:val="008140EC"/>
    <w:rsid w:val="008141DF"/>
    <w:rsid w:val="00814211"/>
    <w:rsid w:val="008142DF"/>
    <w:rsid w:val="008146A1"/>
    <w:rsid w:val="00814B4A"/>
    <w:rsid w:val="00815431"/>
    <w:rsid w:val="0081680C"/>
    <w:rsid w:val="00816848"/>
    <w:rsid w:val="00816D44"/>
    <w:rsid w:val="00817129"/>
    <w:rsid w:val="008171F8"/>
    <w:rsid w:val="00817373"/>
    <w:rsid w:val="00817A47"/>
    <w:rsid w:val="00817A6E"/>
    <w:rsid w:val="00820406"/>
    <w:rsid w:val="008205F6"/>
    <w:rsid w:val="00821077"/>
    <w:rsid w:val="0082187B"/>
    <w:rsid w:val="00821C0C"/>
    <w:rsid w:val="00821F2E"/>
    <w:rsid w:val="00822A5C"/>
    <w:rsid w:val="008235CF"/>
    <w:rsid w:val="00823E6B"/>
    <w:rsid w:val="008249E2"/>
    <w:rsid w:val="00825078"/>
    <w:rsid w:val="00825233"/>
    <w:rsid w:val="00826852"/>
    <w:rsid w:val="00827BB2"/>
    <w:rsid w:val="00827CA8"/>
    <w:rsid w:val="00827CA9"/>
    <w:rsid w:val="00827F99"/>
    <w:rsid w:val="00827FEF"/>
    <w:rsid w:val="0083016F"/>
    <w:rsid w:val="00830713"/>
    <w:rsid w:val="0083141E"/>
    <w:rsid w:val="00831702"/>
    <w:rsid w:val="00831A9B"/>
    <w:rsid w:val="008324DD"/>
    <w:rsid w:val="00832A26"/>
    <w:rsid w:val="00832F60"/>
    <w:rsid w:val="00833530"/>
    <w:rsid w:val="00833CF0"/>
    <w:rsid w:val="0083451A"/>
    <w:rsid w:val="00834656"/>
    <w:rsid w:val="0083472B"/>
    <w:rsid w:val="00834A18"/>
    <w:rsid w:val="00834AE8"/>
    <w:rsid w:val="00834E82"/>
    <w:rsid w:val="00835540"/>
    <w:rsid w:val="008365A6"/>
    <w:rsid w:val="00836615"/>
    <w:rsid w:val="0083782D"/>
    <w:rsid w:val="00837B2F"/>
    <w:rsid w:val="00837BDE"/>
    <w:rsid w:val="00837E44"/>
    <w:rsid w:val="0084006E"/>
    <w:rsid w:val="00840166"/>
    <w:rsid w:val="008402B3"/>
    <w:rsid w:val="00841258"/>
    <w:rsid w:val="00841A63"/>
    <w:rsid w:val="00841B74"/>
    <w:rsid w:val="00841FC8"/>
    <w:rsid w:val="00843164"/>
    <w:rsid w:val="00843298"/>
    <w:rsid w:val="00844D2A"/>
    <w:rsid w:val="00844EDB"/>
    <w:rsid w:val="00845320"/>
    <w:rsid w:val="00845CE0"/>
    <w:rsid w:val="00846411"/>
    <w:rsid w:val="0084670F"/>
    <w:rsid w:val="008469A2"/>
    <w:rsid w:val="008469CC"/>
    <w:rsid w:val="008474A0"/>
    <w:rsid w:val="00847666"/>
    <w:rsid w:val="0085070C"/>
    <w:rsid w:val="008515A8"/>
    <w:rsid w:val="0085165F"/>
    <w:rsid w:val="008519E1"/>
    <w:rsid w:val="00851F3C"/>
    <w:rsid w:val="00852438"/>
    <w:rsid w:val="00852DDF"/>
    <w:rsid w:val="008531EC"/>
    <w:rsid w:val="0085459B"/>
    <w:rsid w:val="008553C5"/>
    <w:rsid w:val="00855B3E"/>
    <w:rsid w:val="00855C43"/>
    <w:rsid w:val="00855E3D"/>
    <w:rsid w:val="00856034"/>
    <w:rsid w:val="008569D9"/>
    <w:rsid w:val="0085705B"/>
    <w:rsid w:val="008574F2"/>
    <w:rsid w:val="0086015B"/>
    <w:rsid w:val="00860D46"/>
    <w:rsid w:val="0086128C"/>
    <w:rsid w:val="00861436"/>
    <w:rsid w:val="008619C6"/>
    <w:rsid w:val="008621BA"/>
    <w:rsid w:val="008621E1"/>
    <w:rsid w:val="008626AD"/>
    <w:rsid w:val="0086277C"/>
    <w:rsid w:val="008627BD"/>
    <w:rsid w:val="00863145"/>
    <w:rsid w:val="008638DF"/>
    <w:rsid w:val="00863B15"/>
    <w:rsid w:val="00864301"/>
    <w:rsid w:val="008650EB"/>
    <w:rsid w:val="00866B21"/>
    <w:rsid w:val="00867AE4"/>
    <w:rsid w:val="00870398"/>
    <w:rsid w:val="00870413"/>
    <w:rsid w:val="00871D0F"/>
    <w:rsid w:val="00871EFC"/>
    <w:rsid w:val="008720BB"/>
    <w:rsid w:val="008721F6"/>
    <w:rsid w:val="00872372"/>
    <w:rsid w:val="0087245A"/>
    <w:rsid w:val="0087246D"/>
    <w:rsid w:val="00872BC4"/>
    <w:rsid w:val="00872C78"/>
    <w:rsid w:val="00873C0E"/>
    <w:rsid w:val="00873C6F"/>
    <w:rsid w:val="0087420C"/>
    <w:rsid w:val="008748F4"/>
    <w:rsid w:val="00875A09"/>
    <w:rsid w:val="0087601C"/>
    <w:rsid w:val="00876646"/>
    <w:rsid w:val="00876CCD"/>
    <w:rsid w:val="00877A08"/>
    <w:rsid w:val="00880403"/>
    <w:rsid w:val="008816C6"/>
    <w:rsid w:val="00881A53"/>
    <w:rsid w:val="00882DD8"/>
    <w:rsid w:val="00882DDE"/>
    <w:rsid w:val="0088360C"/>
    <w:rsid w:val="00883E3E"/>
    <w:rsid w:val="00883E7D"/>
    <w:rsid w:val="0088436D"/>
    <w:rsid w:val="00884BC2"/>
    <w:rsid w:val="00887195"/>
    <w:rsid w:val="008875B0"/>
    <w:rsid w:val="0089143A"/>
    <w:rsid w:val="008917D6"/>
    <w:rsid w:val="00891950"/>
    <w:rsid w:val="008921E7"/>
    <w:rsid w:val="008923B1"/>
    <w:rsid w:val="00892701"/>
    <w:rsid w:val="0089271A"/>
    <w:rsid w:val="008935E2"/>
    <w:rsid w:val="008937D2"/>
    <w:rsid w:val="00893B22"/>
    <w:rsid w:val="00893B30"/>
    <w:rsid w:val="00894E57"/>
    <w:rsid w:val="00894FED"/>
    <w:rsid w:val="0089508B"/>
    <w:rsid w:val="00895480"/>
    <w:rsid w:val="008955D8"/>
    <w:rsid w:val="008957BD"/>
    <w:rsid w:val="00895DB0"/>
    <w:rsid w:val="00896445"/>
    <w:rsid w:val="0089682D"/>
    <w:rsid w:val="00896CE0"/>
    <w:rsid w:val="008A057A"/>
    <w:rsid w:val="008A0A4A"/>
    <w:rsid w:val="008A0B83"/>
    <w:rsid w:val="008A0C09"/>
    <w:rsid w:val="008A11D8"/>
    <w:rsid w:val="008A151C"/>
    <w:rsid w:val="008A181E"/>
    <w:rsid w:val="008A1D44"/>
    <w:rsid w:val="008A20FC"/>
    <w:rsid w:val="008A26E4"/>
    <w:rsid w:val="008A2F15"/>
    <w:rsid w:val="008A3463"/>
    <w:rsid w:val="008A46BB"/>
    <w:rsid w:val="008A49A7"/>
    <w:rsid w:val="008A49C8"/>
    <w:rsid w:val="008A5484"/>
    <w:rsid w:val="008A5598"/>
    <w:rsid w:val="008A5AF2"/>
    <w:rsid w:val="008A5D46"/>
    <w:rsid w:val="008A5EE9"/>
    <w:rsid w:val="008A7205"/>
    <w:rsid w:val="008A74FB"/>
    <w:rsid w:val="008A77D4"/>
    <w:rsid w:val="008A7BE9"/>
    <w:rsid w:val="008B027E"/>
    <w:rsid w:val="008B02C0"/>
    <w:rsid w:val="008B085D"/>
    <w:rsid w:val="008B0A4C"/>
    <w:rsid w:val="008B0C69"/>
    <w:rsid w:val="008B0F03"/>
    <w:rsid w:val="008B1D67"/>
    <w:rsid w:val="008B22CD"/>
    <w:rsid w:val="008B2611"/>
    <w:rsid w:val="008B2F2A"/>
    <w:rsid w:val="008B34BD"/>
    <w:rsid w:val="008B37EC"/>
    <w:rsid w:val="008B3B9D"/>
    <w:rsid w:val="008B4FF3"/>
    <w:rsid w:val="008B6563"/>
    <w:rsid w:val="008B69DA"/>
    <w:rsid w:val="008B6DA1"/>
    <w:rsid w:val="008B71AE"/>
    <w:rsid w:val="008B75CB"/>
    <w:rsid w:val="008C0119"/>
    <w:rsid w:val="008C0E36"/>
    <w:rsid w:val="008C1558"/>
    <w:rsid w:val="008C156F"/>
    <w:rsid w:val="008C1A1D"/>
    <w:rsid w:val="008C1B29"/>
    <w:rsid w:val="008C1FF3"/>
    <w:rsid w:val="008C21AF"/>
    <w:rsid w:val="008C28E2"/>
    <w:rsid w:val="008C2B52"/>
    <w:rsid w:val="008C2CFC"/>
    <w:rsid w:val="008C355B"/>
    <w:rsid w:val="008C3B52"/>
    <w:rsid w:val="008C3DC4"/>
    <w:rsid w:val="008C4054"/>
    <w:rsid w:val="008C47CD"/>
    <w:rsid w:val="008C47E9"/>
    <w:rsid w:val="008C53CC"/>
    <w:rsid w:val="008C5642"/>
    <w:rsid w:val="008C6E73"/>
    <w:rsid w:val="008C7D6F"/>
    <w:rsid w:val="008C7F51"/>
    <w:rsid w:val="008D0626"/>
    <w:rsid w:val="008D19A7"/>
    <w:rsid w:val="008D1E20"/>
    <w:rsid w:val="008D2DF7"/>
    <w:rsid w:val="008D36EB"/>
    <w:rsid w:val="008D4346"/>
    <w:rsid w:val="008D481A"/>
    <w:rsid w:val="008D4EB6"/>
    <w:rsid w:val="008D51CC"/>
    <w:rsid w:val="008D53C8"/>
    <w:rsid w:val="008D5815"/>
    <w:rsid w:val="008D6A1D"/>
    <w:rsid w:val="008D70F4"/>
    <w:rsid w:val="008D78C7"/>
    <w:rsid w:val="008D78EB"/>
    <w:rsid w:val="008D7979"/>
    <w:rsid w:val="008D7AB2"/>
    <w:rsid w:val="008E0422"/>
    <w:rsid w:val="008E0705"/>
    <w:rsid w:val="008E12C5"/>
    <w:rsid w:val="008E14A1"/>
    <w:rsid w:val="008E1597"/>
    <w:rsid w:val="008E2214"/>
    <w:rsid w:val="008E2F51"/>
    <w:rsid w:val="008E323E"/>
    <w:rsid w:val="008E3A34"/>
    <w:rsid w:val="008E3EFF"/>
    <w:rsid w:val="008E411A"/>
    <w:rsid w:val="008E43C2"/>
    <w:rsid w:val="008E44A3"/>
    <w:rsid w:val="008E495A"/>
    <w:rsid w:val="008E4AF7"/>
    <w:rsid w:val="008E628F"/>
    <w:rsid w:val="008E6688"/>
    <w:rsid w:val="008E673B"/>
    <w:rsid w:val="008E6C53"/>
    <w:rsid w:val="008E7105"/>
    <w:rsid w:val="008E71B5"/>
    <w:rsid w:val="008E74F9"/>
    <w:rsid w:val="008E7688"/>
    <w:rsid w:val="008E77C3"/>
    <w:rsid w:val="008E7D7E"/>
    <w:rsid w:val="008F0341"/>
    <w:rsid w:val="008F0473"/>
    <w:rsid w:val="008F0B0B"/>
    <w:rsid w:val="008F0E4C"/>
    <w:rsid w:val="008F1119"/>
    <w:rsid w:val="008F244B"/>
    <w:rsid w:val="008F2F8B"/>
    <w:rsid w:val="008F3223"/>
    <w:rsid w:val="008F3271"/>
    <w:rsid w:val="008F3CE2"/>
    <w:rsid w:val="008F42D0"/>
    <w:rsid w:val="008F4919"/>
    <w:rsid w:val="008F4E8D"/>
    <w:rsid w:val="008F52C6"/>
    <w:rsid w:val="008F5A34"/>
    <w:rsid w:val="008F6140"/>
    <w:rsid w:val="008F6EB5"/>
    <w:rsid w:val="008F762F"/>
    <w:rsid w:val="008F7671"/>
    <w:rsid w:val="009010EF"/>
    <w:rsid w:val="00901802"/>
    <w:rsid w:val="00901B4B"/>
    <w:rsid w:val="0090241F"/>
    <w:rsid w:val="0090376F"/>
    <w:rsid w:val="0090423A"/>
    <w:rsid w:val="00904813"/>
    <w:rsid w:val="009048B7"/>
    <w:rsid w:val="00904B34"/>
    <w:rsid w:val="00904D9F"/>
    <w:rsid w:val="00904F8B"/>
    <w:rsid w:val="00905495"/>
    <w:rsid w:val="00905C3B"/>
    <w:rsid w:val="0090664E"/>
    <w:rsid w:val="00907003"/>
    <w:rsid w:val="0090774D"/>
    <w:rsid w:val="009078D6"/>
    <w:rsid w:val="00907A28"/>
    <w:rsid w:val="00907B2F"/>
    <w:rsid w:val="00907C38"/>
    <w:rsid w:val="009101B1"/>
    <w:rsid w:val="00910FEE"/>
    <w:rsid w:val="00911352"/>
    <w:rsid w:val="0091169E"/>
    <w:rsid w:val="00911915"/>
    <w:rsid w:val="00911BB3"/>
    <w:rsid w:val="0091214B"/>
    <w:rsid w:val="0091263E"/>
    <w:rsid w:val="009130CF"/>
    <w:rsid w:val="009130D1"/>
    <w:rsid w:val="009133C8"/>
    <w:rsid w:val="00913F78"/>
    <w:rsid w:val="00914795"/>
    <w:rsid w:val="009158AD"/>
    <w:rsid w:val="00916FBC"/>
    <w:rsid w:val="00917429"/>
    <w:rsid w:val="00917BEF"/>
    <w:rsid w:val="00917C06"/>
    <w:rsid w:val="009207FA"/>
    <w:rsid w:val="00920844"/>
    <w:rsid w:val="00920AD6"/>
    <w:rsid w:val="009210E3"/>
    <w:rsid w:val="009218D7"/>
    <w:rsid w:val="00921905"/>
    <w:rsid w:val="00921961"/>
    <w:rsid w:val="00921B5F"/>
    <w:rsid w:val="009224A0"/>
    <w:rsid w:val="0092269E"/>
    <w:rsid w:val="00923568"/>
    <w:rsid w:val="00923819"/>
    <w:rsid w:val="009244E1"/>
    <w:rsid w:val="00924577"/>
    <w:rsid w:val="00924A72"/>
    <w:rsid w:val="00926A3B"/>
    <w:rsid w:val="00926ADD"/>
    <w:rsid w:val="0092703F"/>
    <w:rsid w:val="00927355"/>
    <w:rsid w:val="00927811"/>
    <w:rsid w:val="009306E5"/>
    <w:rsid w:val="0093071D"/>
    <w:rsid w:val="0093100E"/>
    <w:rsid w:val="009312C2"/>
    <w:rsid w:val="00931833"/>
    <w:rsid w:val="00931ABC"/>
    <w:rsid w:val="0093200C"/>
    <w:rsid w:val="00932423"/>
    <w:rsid w:val="009325B1"/>
    <w:rsid w:val="0093273A"/>
    <w:rsid w:val="00932D72"/>
    <w:rsid w:val="00935502"/>
    <w:rsid w:val="00935875"/>
    <w:rsid w:val="00935D5E"/>
    <w:rsid w:val="009366A1"/>
    <w:rsid w:val="009366D3"/>
    <w:rsid w:val="00936A42"/>
    <w:rsid w:val="00936AFF"/>
    <w:rsid w:val="00937A19"/>
    <w:rsid w:val="0094017C"/>
    <w:rsid w:val="00940678"/>
    <w:rsid w:val="009409E2"/>
    <w:rsid w:val="00940A31"/>
    <w:rsid w:val="00940B49"/>
    <w:rsid w:val="0094185B"/>
    <w:rsid w:val="00942236"/>
    <w:rsid w:val="0094283F"/>
    <w:rsid w:val="00943C5B"/>
    <w:rsid w:val="009441CE"/>
    <w:rsid w:val="0094568C"/>
    <w:rsid w:val="0094628C"/>
    <w:rsid w:val="0094690E"/>
    <w:rsid w:val="00947732"/>
    <w:rsid w:val="00947787"/>
    <w:rsid w:val="00950557"/>
    <w:rsid w:val="00950966"/>
    <w:rsid w:val="00951898"/>
    <w:rsid w:val="00951E84"/>
    <w:rsid w:val="0095205C"/>
    <w:rsid w:val="009524D8"/>
    <w:rsid w:val="00953116"/>
    <w:rsid w:val="009539D0"/>
    <w:rsid w:val="00953A2B"/>
    <w:rsid w:val="009548DC"/>
    <w:rsid w:val="00954D02"/>
    <w:rsid w:val="00956099"/>
    <w:rsid w:val="0095666F"/>
    <w:rsid w:val="009569D8"/>
    <w:rsid w:val="00956C51"/>
    <w:rsid w:val="00957651"/>
    <w:rsid w:val="00957903"/>
    <w:rsid w:val="00957AE3"/>
    <w:rsid w:val="00957D02"/>
    <w:rsid w:val="00957FF2"/>
    <w:rsid w:val="00960000"/>
    <w:rsid w:val="00960698"/>
    <w:rsid w:val="009608B6"/>
    <w:rsid w:val="00960C6E"/>
    <w:rsid w:val="00960F0C"/>
    <w:rsid w:val="0096171D"/>
    <w:rsid w:val="00961ED4"/>
    <w:rsid w:val="00962266"/>
    <w:rsid w:val="00963537"/>
    <w:rsid w:val="0096370D"/>
    <w:rsid w:val="0096383D"/>
    <w:rsid w:val="00963FAA"/>
    <w:rsid w:val="009642C1"/>
    <w:rsid w:val="00964697"/>
    <w:rsid w:val="00964A26"/>
    <w:rsid w:val="00964E00"/>
    <w:rsid w:val="0096557E"/>
    <w:rsid w:val="00965A1B"/>
    <w:rsid w:val="00965C24"/>
    <w:rsid w:val="00965FC2"/>
    <w:rsid w:val="009701EF"/>
    <w:rsid w:val="009703AC"/>
    <w:rsid w:val="009703B5"/>
    <w:rsid w:val="009710ED"/>
    <w:rsid w:val="00971896"/>
    <w:rsid w:val="00972472"/>
    <w:rsid w:val="009724F3"/>
    <w:rsid w:val="00972852"/>
    <w:rsid w:val="00972A08"/>
    <w:rsid w:val="009730F0"/>
    <w:rsid w:val="00974893"/>
    <w:rsid w:val="0097577D"/>
    <w:rsid w:val="00975D62"/>
    <w:rsid w:val="00976271"/>
    <w:rsid w:val="00976436"/>
    <w:rsid w:val="009767FB"/>
    <w:rsid w:val="00976F85"/>
    <w:rsid w:val="00977534"/>
    <w:rsid w:val="009801BE"/>
    <w:rsid w:val="00980FE5"/>
    <w:rsid w:val="00981058"/>
    <w:rsid w:val="00981C9E"/>
    <w:rsid w:val="00982079"/>
    <w:rsid w:val="009821B8"/>
    <w:rsid w:val="00982AFC"/>
    <w:rsid w:val="00982CCC"/>
    <w:rsid w:val="00983068"/>
    <w:rsid w:val="00983B28"/>
    <w:rsid w:val="00983F97"/>
    <w:rsid w:val="00984F1B"/>
    <w:rsid w:val="00984F5C"/>
    <w:rsid w:val="009857DD"/>
    <w:rsid w:val="009872B1"/>
    <w:rsid w:val="009874D6"/>
    <w:rsid w:val="0098757B"/>
    <w:rsid w:val="0099032D"/>
    <w:rsid w:val="00990E29"/>
    <w:rsid w:val="00990F66"/>
    <w:rsid w:val="009916F4"/>
    <w:rsid w:val="00991DA9"/>
    <w:rsid w:val="009927E9"/>
    <w:rsid w:val="00992A0F"/>
    <w:rsid w:val="00992C7F"/>
    <w:rsid w:val="00992EDD"/>
    <w:rsid w:val="00992F63"/>
    <w:rsid w:val="00992F6E"/>
    <w:rsid w:val="0099338A"/>
    <w:rsid w:val="00994203"/>
    <w:rsid w:val="00994C15"/>
    <w:rsid w:val="00994E6D"/>
    <w:rsid w:val="00995B46"/>
    <w:rsid w:val="00995DA5"/>
    <w:rsid w:val="00996146"/>
    <w:rsid w:val="009964C7"/>
    <w:rsid w:val="009A06FD"/>
    <w:rsid w:val="009A0A76"/>
    <w:rsid w:val="009A0DAB"/>
    <w:rsid w:val="009A10F8"/>
    <w:rsid w:val="009A262E"/>
    <w:rsid w:val="009A29D2"/>
    <w:rsid w:val="009A2A34"/>
    <w:rsid w:val="009A2DC2"/>
    <w:rsid w:val="009A2E7A"/>
    <w:rsid w:val="009A36D2"/>
    <w:rsid w:val="009A36F4"/>
    <w:rsid w:val="009A39EA"/>
    <w:rsid w:val="009A3BE3"/>
    <w:rsid w:val="009A4105"/>
    <w:rsid w:val="009A47E4"/>
    <w:rsid w:val="009A4BFB"/>
    <w:rsid w:val="009A54FE"/>
    <w:rsid w:val="009A56E0"/>
    <w:rsid w:val="009A5D1D"/>
    <w:rsid w:val="009A5F18"/>
    <w:rsid w:val="009A600F"/>
    <w:rsid w:val="009A6BBE"/>
    <w:rsid w:val="009A720D"/>
    <w:rsid w:val="009A7704"/>
    <w:rsid w:val="009A7AF9"/>
    <w:rsid w:val="009B00F1"/>
    <w:rsid w:val="009B02FF"/>
    <w:rsid w:val="009B05C7"/>
    <w:rsid w:val="009B0662"/>
    <w:rsid w:val="009B0E8E"/>
    <w:rsid w:val="009B1066"/>
    <w:rsid w:val="009B14D0"/>
    <w:rsid w:val="009B198B"/>
    <w:rsid w:val="009B1EF2"/>
    <w:rsid w:val="009B214C"/>
    <w:rsid w:val="009B2EE5"/>
    <w:rsid w:val="009B30E9"/>
    <w:rsid w:val="009B337A"/>
    <w:rsid w:val="009B338C"/>
    <w:rsid w:val="009B3563"/>
    <w:rsid w:val="009B51F2"/>
    <w:rsid w:val="009B6AFC"/>
    <w:rsid w:val="009B6DCC"/>
    <w:rsid w:val="009B74C3"/>
    <w:rsid w:val="009B7CAF"/>
    <w:rsid w:val="009C01B0"/>
    <w:rsid w:val="009C1C4B"/>
    <w:rsid w:val="009C1F8E"/>
    <w:rsid w:val="009C31F5"/>
    <w:rsid w:val="009C32BB"/>
    <w:rsid w:val="009C33F1"/>
    <w:rsid w:val="009C3875"/>
    <w:rsid w:val="009C6C9E"/>
    <w:rsid w:val="009C7154"/>
    <w:rsid w:val="009C731D"/>
    <w:rsid w:val="009C793A"/>
    <w:rsid w:val="009C7CFE"/>
    <w:rsid w:val="009D08FB"/>
    <w:rsid w:val="009D0D71"/>
    <w:rsid w:val="009D0DD3"/>
    <w:rsid w:val="009D0FB3"/>
    <w:rsid w:val="009D1A6D"/>
    <w:rsid w:val="009D3555"/>
    <w:rsid w:val="009D470B"/>
    <w:rsid w:val="009D5062"/>
    <w:rsid w:val="009D56E4"/>
    <w:rsid w:val="009D599D"/>
    <w:rsid w:val="009D62C2"/>
    <w:rsid w:val="009D6AE5"/>
    <w:rsid w:val="009D71FF"/>
    <w:rsid w:val="009D7392"/>
    <w:rsid w:val="009D7D33"/>
    <w:rsid w:val="009E0976"/>
    <w:rsid w:val="009E101F"/>
    <w:rsid w:val="009E16CE"/>
    <w:rsid w:val="009E1C51"/>
    <w:rsid w:val="009E1DEC"/>
    <w:rsid w:val="009E28D0"/>
    <w:rsid w:val="009E4C21"/>
    <w:rsid w:val="009E55B5"/>
    <w:rsid w:val="009E583A"/>
    <w:rsid w:val="009E60D1"/>
    <w:rsid w:val="009E646A"/>
    <w:rsid w:val="009E6AA7"/>
    <w:rsid w:val="009E6B2B"/>
    <w:rsid w:val="009E7720"/>
    <w:rsid w:val="009E79BF"/>
    <w:rsid w:val="009E7CDE"/>
    <w:rsid w:val="009E7ED8"/>
    <w:rsid w:val="009F0470"/>
    <w:rsid w:val="009F0649"/>
    <w:rsid w:val="009F07F1"/>
    <w:rsid w:val="009F1BD8"/>
    <w:rsid w:val="009F1F28"/>
    <w:rsid w:val="009F235F"/>
    <w:rsid w:val="009F36B3"/>
    <w:rsid w:val="009F3A72"/>
    <w:rsid w:val="009F49E2"/>
    <w:rsid w:val="009F4BA6"/>
    <w:rsid w:val="009F51F9"/>
    <w:rsid w:val="009F5E55"/>
    <w:rsid w:val="009F6035"/>
    <w:rsid w:val="009F664A"/>
    <w:rsid w:val="009F66E1"/>
    <w:rsid w:val="009F6A0D"/>
    <w:rsid w:val="009F6F2C"/>
    <w:rsid w:val="009F6F5F"/>
    <w:rsid w:val="009F7548"/>
    <w:rsid w:val="00A00122"/>
    <w:rsid w:val="00A0042C"/>
    <w:rsid w:val="00A00C4B"/>
    <w:rsid w:val="00A012C5"/>
    <w:rsid w:val="00A0144F"/>
    <w:rsid w:val="00A01C3C"/>
    <w:rsid w:val="00A02570"/>
    <w:rsid w:val="00A02FDA"/>
    <w:rsid w:val="00A033C5"/>
    <w:rsid w:val="00A03E61"/>
    <w:rsid w:val="00A04033"/>
    <w:rsid w:val="00A04300"/>
    <w:rsid w:val="00A04972"/>
    <w:rsid w:val="00A0514F"/>
    <w:rsid w:val="00A05257"/>
    <w:rsid w:val="00A056B2"/>
    <w:rsid w:val="00A05ED2"/>
    <w:rsid w:val="00A0614B"/>
    <w:rsid w:val="00A06179"/>
    <w:rsid w:val="00A0625D"/>
    <w:rsid w:val="00A06802"/>
    <w:rsid w:val="00A06C37"/>
    <w:rsid w:val="00A071E5"/>
    <w:rsid w:val="00A101C5"/>
    <w:rsid w:val="00A1091F"/>
    <w:rsid w:val="00A10BA2"/>
    <w:rsid w:val="00A11073"/>
    <w:rsid w:val="00A1118B"/>
    <w:rsid w:val="00A11F9D"/>
    <w:rsid w:val="00A12911"/>
    <w:rsid w:val="00A12FB3"/>
    <w:rsid w:val="00A13248"/>
    <w:rsid w:val="00A13368"/>
    <w:rsid w:val="00A13E59"/>
    <w:rsid w:val="00A1462C"/>
    <w:rsid w:val="00A14C42"/>
    <w:rsid w:val="00A15CCB"/>
    <w:rsid w:val="00A16311"/>
    <w:rsid w:val="00A177D3"/>
    <w:rsid w:val="00A177E2"/>
    <w:rsid w:val="00A20509"/>
    <w:rsid w:val="00A206CC"/>
    <w:rsid w:val="00A209E0"/>
    <w:rsid w:val="00A20FD5"/>
    <w:rsid w:val="00A21721"/>
    <w:rsid w:val="00A21C9B"/>
    <w:rsid w:val="00A21E97"/>
    <w:rsid w:val="00A22503"/>
    <w:rsid w:val="00A2326D"/>
    <w:rsid w:val="00A235CD"/>
    <w:rsid w:val="00A236CC"/>
    <w:rsid w:val="00A2411F"/>
    <w:rsid w:val="00A24B8C"/>
    <w:rsid w:val="00A24BC9"/>
    <w:rsid w:val="00A257C9"/>
    <w:rsid w:val="00A2612D"/>
    <w:rsid w:val="00A26A02"/>
    <w:rsid w:val="00A26D0E"/>
    <w:rsid w:val="00A274D2"/>
    <w:rsid w:val="00A276F3"/>
    <w:rsid w:val="00A278AE"/>
    <w:rsid w:val="00A30377"/>
    <w:rsid w:val="00A30596"/>
    <w:rsid w:val="00A30625"/>
    <w:rsid w:val="00A309A5"/>
    <w:rsid w:val="00A30A73"/>
    <w:rsid w:val="00A317D3"/>
    <w:rsid w:val="00A31907"/>
    <w:rsid w:val="00A31A3C"/>
    <w:rsid w:val="00A31DB2"/>
    <w:rsid w:val="00A326AF"/>
    <w:rsid w:val="00A32E98"/>
    <w:rsid w:val="00A335B4"/>
    <w:rsid w:val="00A342E4"/>
    <w:rsid w:val="00A357D2"/>
    <w:rsid w:val="00A35862"/>
    <w:rsid w:val="00A362B3"/>
    <w:rsid w:val="00A364D9"/>
    <w:rsid w:val="00A36CFF"/>
    <w:rsid w:val="00A37D09"/>
    <w:rsid w:val="00A400E4"/>
    <w:rsid w:val="00A4125C"/>
    <w:rsid w:val="00A4178E"/>
    <w:rsid w:val="00A42733"/>
    <w:rsid w:val="00A42DF5"/>
    <w:rsid w:val="00A439FF"/>
    <w:rsid w:val="00A45A93"/>
    <w:rsid w:val="00A45DA5"/>
    <w:rsid w:val="00A464A7"/>
    <w:rsid w:val="00A465E9"/>
    <w:rsid w:val="00A46F03"/>
    <w:rsid w:val="00A470F6"/>
    <w:rsid w:val="00A47B98"/>
    <w:rsid w:val="00A505ED"/>
    <w:rsid w:val="00A51C42"/>
    <w:rsid w:val="00A522CF"/>
    <w:rsid w:val="00A52DB2"/>
    <w:rsid w:val="00A53109"/>
    <w:rsid w:val="00A5334D"/>
    <w:rsid w:val="00A5366E"/>
    <w:rsid w:val="00A53835"/>
    <w:rsid w:val="00A540CA"/>
    <w:rsid w:val="00A5473B"/>
    <w:rsid w:val="00A54A67"/>
    <w:rsid w:val="00A55049"/>
    <w:rsid w:val="00A5549A"/>
    <w:rsid w:val="00A55A9B"/>
    <w:rsid w:val="00A56372"/>
    <w:rsid w:val="00A568CF"/>
    <w:rsid w:val="00A57B0E"/>
    <w:rsid w:val="00A57F81"/>
    <w:rsid w:val="00A609B0"/>
    <w:rsid w:val="00A609C2"/>
    <w:rsid w:val="00A61069"/>
    <w:rsid w:val="00A61822"/>
    <w:rsid w:val="00A61E14"/>
    <w:rsid w:val="00A62244"/>
    <w:rsid w:val="00A633DB"/>
    <w:rsid w:val="00A642A9"/>
    <w:rsid w:val="00A65F27"/>
    <w:rsid w:val="00A66255"/>
    <w:rsid w:val="00A66C72"/>
    <w:rsid w:val="00A66FEE"/>
    <w:rsid w:val="00A67D8D"/>
    <w:rsid w:val="00A7179F"/>
    <w:rsid w:val="00A729F7"/>
    <w:rsid w:val="00A7310E"/>
    <w:rsid w:val="00A7317E"/>
    <w:rsid w:val="00A73755"/>
    <w:rsid w:val="00A73789"/>
    <w:rsid w:val="00A73E5A"/>
    <w:rsid w:val="00A75163"/>
    <w:rsid w:val="00A7572A"/>
    <w:rsid w:val="00A75B8E"/>
    <w:rsid w:val="00A77681"/>
    <w:rsid w:val="00A77FE4"/>
    <w:rsid w:val="00A80261"/>
    <w:rsid w:val="00A805EA"/>
    <w:rsid w:val="00A810CD"/>
    <w:rsid w:val="00A817C8"/>
    <w:rsid w:val="00A81830"/>
    <w:rsid w:val="00A8211E"/>
    <w:rsid w:val="00A8215D"/>
    <w:rsid w:val="00A8269E"/>
    <w:rsid w:val="00A82D05"/>
    <w:rsid w:val="00A8305D"/>
    <w:rsid w:val="00A83BFE"/>
    <w:rsid w:val="00A83CBF"/>
    <w:rsid w:val="00A83D09"/>
    <w:rsid w:val="00A840A3"/>
    <w:rsid w:val="00A84360"/>
    <w:rsid w:val="00A846A4"/>
    <w:rsid w:val="00A8474E"/>
    <w:rsid w:val="00A85636"/>
    <w:rsid w:val="00A858A7"/>
    <w:rsid w:val="00A85F50"/>
    <w:rsid w:val="00A87ECB"/>
    <w:rsid w:val="00A90503"/>
    <w:rsid w:val="00A91004"/>
    <w:rsid w:val="00A91605"/>
    <w:rsid w:val="00A92140"/>
    <w:rsid w:val="00A935A2"/>
    <w:rsid w:val="00A9376D"/>
    <w:rsid w:val="00A9428A"/>
    <w:rsid w:val="00A94C2A"/>
    <w:rsid w:val="00A94C43"/>
    <w:rsid w:val="00A95B2F"/>
    <w:rsid w:val="00A96510"/>
    <w:rsid w:val="00A9769C"/>
    <w:rsid w:val="00A97934"/>
    <w:rsid w:val="00A97BFD"/>
    <w:rsid w:val="00AA01B9"/>
    <w:rsid w:val="00AA16A8"/>
    <w:rsid w:val="00AA1C3B"/>
    <w:rsid w:val="00AA1CD8"/>
    <w:rsid w:val="00AA2362"/>
    <w:rsid w:val="00AA2BE8"/>
    <w:rsid w:val="00AA2F44"/>
    <w:rsid w:val="00AA3824"/>
    <w:rsid w:val="00AA48B5"/>
    <w:rsid w:val="00AA4D42"/>
    <w:rsid w:val="00AA539D"/>
    <w:rsid w:val="00AA6102"/>
    <w:rsid w:val="00AA6802"/>
    <w:rsid w:val="00AA7296"/>
    <w:rsid w:val="00AA737B"/>
    <w:rsid w:val="00AB0821"/>
    <w:rsid w:val="00AB1401"/>
    <w:rsid w:val="00AB192A"/>
    <w:rsid w:val="00AB2052"/>
    <w:rsid w:val="00AB20C5"/>
    <w:rsid w:val="00AB2CFA"/>
    <w:rsid w:val="00AB32D5"/>
    <w:rsid w:val="00AB4696"/>
    <w:rsid w:val="00AB4965"/>
    <w:rsid w:val="00AB4F8B"/>
    <w:rsid w:val="00AB5ED5"/>
    <w:rsid w:val="00AB65F8"/>
    <w:rsid w:val="00AB7084"/>
    <w:rsid w:val="00AB7A89"/>
    <w:rsid w:val="00AB7C16"/>
    <w:rsid w:val="00AB7D3F"/>
    <w:rsid w:val="00AC01DE"/>
    <w:rsid w:val="00AC0394"/>
    <w:rsid w:val="00AC0A4C"/>
    <w:rsid w:val="00AC1035"/>
    <w:rsid w:val="00AC19BE"/>
    <w:rsid w:val="00AC21E5"/>
    <w:rsid w:val="00AC22CD"/>
    <w:rsid w:val="00AC241A"/>
    <w:rsid w:val="00AC2E41"/>
    <w:rsid w:val="00AC4A08"/>
    <w:rsid w:val="00AC4F9E"/>
    <w:rsid w:val="00AC5270"/>
    <w:rsid w:val="00AC5D6C"/>
    <w:rsid w:val="00AC5F23"/>
    <w:rsid w:val="00AC6040"/>
    <w:rsid w:val="00AC6536"/>
    <w:rsid w:val="00AC6E8B"/>
    <w:rsid w:val="00AC7230"/>
    <w:rsid w:val="00AC73ED"/>
    <w:rsid w:val="00AC75DC"/>
    <w:rsid w:val="00AC7C52"/>
    <w:rsid w:val="00AD0F66"/>
    <w:rsid w:val="00AD1859"/>
    <w:rsid w:val="00AD1967"/>
    <w:rsid w:val="00AD1B6F"/>
    <w:rsid w:val="00AD1E39"/>
    <w:rsid w:val="00AD28AE"/>
    <w:rsid w:val="00AD3246"/>
    <w:rsid w:val="00AD3405"/>
    <w:rsid w:val="00AD383C"/>
    <w:rsid w:val="00AD3A9A"/>
    <w:rsid w:val="00AD440B"/>
    <w:rsid w:val="00AD4620"/>
    <w:rsid w:val="00AD49A1"/>
    <w:rsid w:val="00AD4A85"/>
    <w:rsid w:val="00AD577B"/>
    <w:rsid w:val="00AD592B"/>
    <w:rsid w:val="00AD5B2A"/>
    <w:rsid w:val="00AD6482"/>
    <w:rsid w:val="00AD6C25"/>
    <w:rsid w:val="00AD75FF"/>
    <w:rsid w:val="00AD7F2F"/>
    <w:rsid w:val="00AE0259"/>
    <w:rsid w:val="00AE06B2"/>
    <w:rsid w:val="00AE163E"/>
    <w:rsid w:val="00AE1756"/>
    <w:rsid w:val="00AE1AE0"/>
    <w:rsid w:val="00AE1D1D"/>
    <w:rsid w:val="00AE2C36"/>
    <w:rsid w:val="00AE3084"/>
    <w:rsid w:val="00AE3C20"/>
    <w:rsid w:val="00AE3CED"/>
    <w:rsid w:val="00AE3DB9"/>
    <w:rsid w:val="00AE3DFF"/>
    <w:rsid w:val="00AE4BCB"/>
    <w:rsid w:val="00AE4C6B"/>
    <w:rsid w:val="00AE4D7E"/>
    <w:rsid w:val="00AE5F62"/>
    <w:rsid w:val="00AE6AE6"/>
    <w:rsid w:val="00AE6C1A"/>
    <w:rsid w:val="00AE73AF"/>
    <w:rsid w:val="00AE7B61"/>
    <w:rsid w:val="00AF03E4"/>
    <w:rsid w:val="00AF05AD"/>
    <w:rsid w:val="00AF1D2C"/>
    <w:rsid w:val="00AF3842"/>
    <w:rsid w:val="00AF3954"/>
    <w:rsid w:val="00AF40A1"/>
    <w:rsid w:val="00AF40A7"/>
    <w:rsid w:val="00AF4993"/>
    <w:rsid w:val="00AF4FBB"/>
    <w:rsid w:val="00AF5CC2"/>
    <w:rsid w:val="00AF6465"/>
    <w:rsid w:val="00AF65B1"/>
    <w:rsid w:val="00AF66A2"/>
    <w:rsid w:val="00AF7472"/>
    <w:rsid w:val="00AF7709"/>
    <w:rsid w:val="00AF7B6F"/>
    <w:rsid w:val="00B002C9"/>
    <w:rsid w:val="00B00875"/>
    <w:rsid w:val="00B00C81"/>
    <w:rsid w:val="00B030E7"/>
    <w:rsid w:val="00B03A25"/>
    <w:rsid w:val="00B0434A"/>
    <w:rsid w:val="00B05A1E"/>
    <w:rsid w:val="00B05BF1"/>
    <w:rsid w:val="00B05DCB"/>
    <w:rsid w:val="00B05E65"/>
    <w:rsid w:val="00B06D70"/>
    <w:rsid w:val="00B06DCA"/>
    <w:rsid w:val="00B072E6"/>
    <w:rsid w:val="00B109F0"/>
    <w:rsid w:val="00B111D1"/>
    <w:rsid w:val="00B114FA"/>
    <w:rsid w:val="00B123AE"/>
    <w:rsid w:val="00B12605"/>
    <w:rsid w:val="00B1274D"/>
    <w:rsid w:val="00B12A5A"/>
    <w:rsid w:val="00B12E40"/>
    <w:rsid w:val="00B13009"/>
    <w:rsid w:val="00B14B5C"/>
    <w:rsid w:val="00B14DE4"/>
    <w:rsid w:val="00B15F44"/>
    <w:rsid w:val="00B1764F"/>
    <w:rsid w:val="00B2159A"/>
    <w:rsid w:val="00B21CBB"/>
    <w:rsid w:val="00B22098"/>
    <w:rsid w:val="00B223C6"/>
    <w:rsid w:val="00B22890"/>
    <w:rsid w:val="00B22EAC"/>
    <w:rsid w:val="00B23A9A"/>
    <w:rsid w:val="00B23B08"/>
    <w:rsid w:val="00B2416D"/>
    <w:rsid w:val="00B246E1"/>
    <w:rsid w:val="00B25C01"/>
    <w:rsid w:val="00B26082"/>
    <w:rsid w:val="00B260DE"/>
    <w:rsid w:val="00B30045"/>
    <w:rsid w:val="00B300B2"/>
    <w:rsid w:val="00B30B36"/>
    <w:rsid w:val="00B32509"/>
    <w:rsid w:val="00B32928"/>
    <w:rsid w:val="00B32C3A"/>
    <w:rsid w:val="00B32F39"/>
    <w:rsid w:val="00B33303"/>
    <w:rsid w:val="00B34433"/>
    <w:rsid w:val="00B344A7"/>
    <w:rsid w:val="00B34B22"/>
    <w:rsid w:val="00B3536D"/>
    <w:rsid w:val="00B356FF"/>
    <w:rsid w:val="00B3694F"/>
    <w:rsid w:val="00B36A95"/>
    <w:rsid w:val="00B401E0"/>
    <w:rsid w:val="00B40200"/>
    <w:rsid w:val="00B41B64"/>
    <w:rsid w:val="00B422C5"/>
    <w:rsid w:val="00B42744"/>
    <w:rsid w:val="00B431CD"/>
    <w:rsid w:val="00B435DA"/>
    <w:rsid w:val="00B447F8"/>
    <w:rsid w:val="00B449B6"/>
    <w:rsid w:val="00B44BD4"/>
    <w:rsid w:val="00B45B5A"/>
    <w:rsid w:val="00B45D05"/>
    <w:rsid w:val="00B462F5"/>
    <w:rsid w:val="00B46A28"/>
    <w:rsid w:val="00B47508"/>
    <w:rsid w:val="00B47598"/>
    <w:rsid w:val="00B47A79"/>
    <w:rsid w:val="00B500FF"/>
    <w:rsid w:val="00B50335"/>
    <w:rsid w:val="00B50E6A"/>
    <w:rsid w:val="00B51781"/>
    <w:rsid w:val="00B5218E"/>
    <w:rsid w:val="00B523DD"/>
    <w:rsid w:val="00B540DF"/>
    <w:rsid w:val="00B55641"/>
    <w:rsid w:val="00B559B9"/>
    <w:rsid w:val="00B56B3A"/>
    <w:rsid w:val="00B60381"/>
    <w:rsid w:val="00B60844"/>
    <w:rsid w:val="00B6212B"/>
    <w:rsid w:val="00B62664"/>
    <w:rsid w:val="00B62C3B"/>
    <w:rsid w:val="00B62DE0"/>
    <w:rsid w:val="00B63361"/>
    <w:rsid w:val="00B633BA"/>
    <w:rsid w:val="00B63D4D"/>
    <w:rsid w:val="00B64A40"/>
    <w:rsid w:val="00B65137"/>
    <w:rsid w:val="00B652F8"/>
    <w:rsid w:val="00B6625E"/>
    <w:rsid w:val="00B66710"/>
    <w:rsid w:val="00B6672D"/>
    <w:rsid w:val="00B67035"/>
    <w:rsid w:val="00B67794"/>
    <w:rsid w:val="00B67AD2"/>
    <w:rsid w:val="00B72545"/>
    <w:rsid w:val="00B73352"/>
    <w:rsid w:val="00B735EA"/>
    <w:rsid w:val="00B747F2"/>
    <w:rsid w:val="00B74989"/>
    <w:rsid w:val="00B74D27"/>
    <w:rsid w:val="00B750CF"/>
    <w:rsid w:val="00B75330"/>
    <w:rsid w:val="00B75365"/>
    <w:rsid w:val="00B754B3"/>
    <w:rsid w:val="00B756FC"/>
    <w:rsid w:val="00B75FA9"/>
    <w:rsid w:val="00B77336"/>
    <w:rsid w:val="00B77BE5"/>
    <w:rsid w:val="00B8016D"/>
    <w:rsid w:val="00B80A43"/>
    <w:rsid w:val="00B81529"/>
    <w:rsid w:val="00B8229C"/>
    <w:rsid w:val="00B83623"/>
    <w:rsid w:val="00B83BBA"/>
    <w:rsid w:val="00B844E4"/>
    <w:rsid w:val="00B84BE2"/>
    <w:rsid w:val="00B84E72"/>
    <w:rsid w:val="00B84FE1"/>
    <w:rsid w:val="00B85BC4"/>
    <w:rsid w:val="00B866A2"/>
    <w:rsid w:val="00B8678F"/>
    <w:rsid w:val="00B869AD"/>
    <w:rsid w:val="00B86C67"/>
    <w:rsid w:val="00B87B81"/>
    <w:rsid w:val="00B9045A"/>
    <w:rsid w:val="00B90C7D"/>
    <w:rsid w:val="00B90F0E"/>
    <w:rsid w:val="00B91284"/>
    <w:rsid w:val="00B925F5"/>
    <w:rsid w:val="00B92FF0"/>
    <w:rsid w:val="00B93156"/>
    <w:rsid w:val="00B9338C"/>
    <w:rsid w:val="00B9386B"/>
    <w:rsid w:val="00B93E38"/>
    <w:rsid w:val="00B9463C"/>
    <w:rsid w:val="00B94832"/>
    <w:rsid w:val="00B94A09"/>
    <w:rsid w:val="00B94C37"/>
    <w:rsid w:val="00B94D82"/>
    <w:rsid w:val="00B953AF"/>
    <w:rsid w:val="00B95690"/>
    <w:rsid w:val="00B959B0"/>
    <w:rsid w:val="00B95E11"/>
    <w:rsid w:val="00B9616E"/>
    <w:rsid w:val="00B96D41"/>
    <w:rsid w:val="00B9708B"/>
    <w:rsid w:val="00B972FE"/>
    <w:rsid w:val="00BA10B6"/>
    <w:rsid w:val="00BA1833"/>
    <w:rsid w:val="00BA1AA4"/>
    <w:rsid w:val="00BA2AC9"/>
    <w:rsid w:val="00BA3929"/>
    <w:rsid w:val="00BA3BBD"/>
    <w:rsid w:val="00BA42DC"/>
    <w:rsid w:val="00BA536D"/>
    <w:rsid w:val="00BA5539"/>
    <w:rsid w:val="00BA55E1"/>
    <w:rsid w:val="00BA56F1"/>
    <w:rsid w:val="00BA5E71"/>
    <w:rsid w:val="00BA6653"/>
    <w:rsid w:val="00BA6E0C"/>
    <w:rsid w:val="00BB01E6"/>
    <w:rsid w:val="00BB0425"/>
    <w:rsid w:val="00BB06C4"/>
    <w:rsid w:val="00BB0C56"/>
    <w:rsid w:val="00BB11EF"/>
    <w:rsid w:val="00BB12E6"/>
    <w:rsid w:val="00BB1862"/>
    <w:rsid w:val="00BB1C95"/>
    <w:rsid w:val="00BB1FB4"/>
    <w:rsid w:val="00BB2072"/>
    <w:rsid w:val="00BB226D"/>
    <w:rsid w:val="00BB2661"/>
    <w:rsid w:val="00BB2E93"/>
    <w:rsid w:val="00BB2F44"/>
    <w:rsid w:val="00BB30A3"/>
    <w:rsid w:val="00BB35A4"/>
    <w:rsid w:val="00BB389F"/>
    <w:rsid w:val="00BB3C86"/>
    <w:rsid w:val="00BB3CC9"/>
    <w:rsid w:val="00BB461C"/>
    <w:rsid w:val="00BB55BB"/>
    <w:rsid w:val="00BB5837"/>
    <w:rsid w:val="00BB5F92"/>
    <w:rsid w:val="00BB6A5F"/>
    <w:rsid w:val="00BB7271"/>
    <w:rsid w:val="00BB75C8"/>
    <w:rsid w:val="00BB7B2D"/>
    <w:rsid w:val="00BC0254"/>
    <w:rsid w:val="00BC053B"/>
    <w:rsid w:val="00BC0AF5"/>
    <w:rsid w:val="00BC1220"/>
    <w:rsid w:val="00BC12C7"/>
    <w:rsid w:val="00BC25EB"/>
    <w:rsid w:val="00BC27FF"/>
    <w:rsid w:val="00BC2991"/>
    <w:rsid w:val="00BC2D7D"/>
    <w:rsid w:val="00BC3E39"/>
    <w:rsid w:val="00BC3E71"/>
    <w:rsid w:val="00BC4BA9"/>
    <w:rsid w:val="00BC4E27"/>
    <w:rsid w:val="00BC676B"/>
    <w:rsid w:val="00BC6ABC"/>
    <w:rsid w:val="00BC6D4A"/>
    <w:rsid w:val="00BC7253"/>
    <w:rsid w:val="00BC7533"/>
    <w:rsid w:val="00BC77FC"/>
    <w:rsid w:val="00BC79C3"/>
    <w:rsid w:val="00BD03BF"/>
    <w:rsid w:val="00BD066C"/>
    <w:rsid w:val="00BD1061"/>
    <w:rsid w:val="00BD16B7"/>
    <w:rsid w:val="00BD181F"/>
    <w:rsid w:val="00BD1FA7"/>
    <w:rsid w:val="00BD22B2"/>
    <w:rsid w:val="00BD24D6"/>
    <w:rsid w:val="00BD2835"/>
    <w:rsid w:val="00BD2E46"/>
    <w:rsid w:val="00BD3027"/>
    <w:rsid w:val="00BD3968"/>
    <w:rsid w:val="00BD3EA2"/>
    <w:rsid w:val="00BD54A3"/>
    <w:rsid w:val="00BD6047"/>
    <w:rsid w:val="00BD6D3D"/>
    <w:rsid w:val="00BD78EC"/>
    <w:rsid w:val="00BE040C"/>
    <w:rsid w:val="00BE0C29"/>
    <w:rsid w:val="00BE0C53"/>
    <w:rsid w:val="00BE0DBE"/>
    <w:rsid w:val="00BE114A"/>
    <w:rsid w:val="00BE1414"/>
    <w:rsid w:val="00BE1898"/>
    <w:rsid w:val="00BE196B"/>
    <w:rsid w:val="00BE2119"/>
    <w:rsid w:val="00BE23E0"/>
    <w:rsid w:val="00BE27F9"/>
    <w:rsid w:val="00BE2BE4"/>
    <w:rsid w:val="00BE49CA"/>
    <w:rsid w:val="00BE4DBF"/>
    <w:rsid w:val="00BE530D"/>
    <w:rsid w:val="00BE56DC"/>
    <w:rsid w:val="00BE589B"/>
    <w:rsid w:val="00BE5AAF"/>
    <w:rsid w:val="00BE7296"/>
    <w:rsid w:val="00BE7736"/>
    <w:rsid w:val="00BE7B59"/>
    <w:rsid w:val="00BE7F99"/>
    <w:rsid w:val="00BF00B3"/>
    <w:rsid w:val="00BF0243"/>
    <w:rsid w:val="00BF073C"/>
    <w:rsid w:val="00BF0801"/>
    <w:rsid w:val="00BF08B8"/>
    <w:rsid w:val="00BF1908"/>
    <w:rsid w:val="00BF2833"/>
    <w:rsid w:val="00BF28A2"/>
    <w:rsid w:val="00BF29E2"/>
    <w:rsid w:val="00BF38B6"/>
    <w:rsid w:val="00BF3AA5"/>
    <w:rsid w:val="00BF45A4"/>
    <w:rsid w:val="00BF4FCC"/>
    <w:rsid w:val="00BF57D3"/>
    <w:rsid w:val="00BF5D4E"/>
    <w:rsid w:val="00BF5E53"/>
    <w:rsid w:val="00BF5F75"/>
    <w:rsid w:val="00BF636C"/>
    <w:rsid w:val="00BF65B5"/>
    <w:rsid w:val="00BF7953"/>
    <w:rsid w:val="00BF7E79"/>
    <w:rsid w:val="00C00CEB"/>
    <w:rsid w:val="00C012BE"/>
    <w:rsid w:val="00C0149D"/>
    <w:rsid w:val="00C027D7"/>
    <w:rsid w:val="00C02825"/>
    <w:rsid w:val="00C031C3"/>
    <w:rsid w:val="00C03D2B"/>
    <w:rsid w:val="00C05373"/>
    <w:rsid w:val="00C05D8B"/>
    <w:rsid w:val="00C05D94"/>
    <w:rsid w:val="00C07096"/>
    <w:rsid w:val="00C07236"/>
    <w:rsid w:val="00C07634"/>
    <w:rsid w:val="00C07E5A"/>
    <w:rsid w:val="00C1166E"/>
    <w:rsid w:val="00C11707"/>
    <w:rsid w:val="00C11D14"/>
    <w:rsid w:val="00C11DD4"/>
    <w:rsid w:val="00C1211A"/>
    <w:rsid w:val="00C149B6"/>
    <w:rsid w:val="00C15F21"/>
    <w:rsid w:val="00C1607D"/>
    <w:rsid w:val="00C16AC0"/>
    <w:rsid w:val="00C16CEA"/>
    <w:rsid w:val="00C16DBE"/>
    <w:rsid w:val="00C172B7"/>
    <w:rsid w:val="00C17B0F"/>
    <w:rsid w:val="00C17FB6"/>
    <w:rsid w:val="00C20156"/>
    <w:rsid w:val="00C204E6"/>
    <w:rsid w:val="00C207F6"/>
    <w:rsid w:val="00C20AE7"/>
    <w:rsid w:val="00C20D1E"/>
    <w:rsid w:val="00C2181C"/>
    <w:rsid w:val="00C22420"/>
    <w:rsid w:val="00C22BCA"/>
    <w:rsid w:val="00C22DC8"/>
    <w:rsid w:val="00C22E26"/>
    <w:rsid w:val="00C22E72"/>
    <w:rsid w:val="00C22EE6"/>
    <w:rsid w:val="00C23636"/>
    <w:rsid w:val="00C24368"/>
    <w:rsid w:val="00C248DE"/>
    <w:rsid w:val="00C24FAF"/>
    <w:rsid w:val="00C252CB"/>
    <w:rsid w:val="00C25921"/>
    <w:rsid w:val="00C25DC2"/>
    <w:rsid w:val="00C27D81"/>
    <w:rsid w:val="00C312FD"/>
    <w:rsid w:val="00C314E6"/>
    <w:rsid w:val="00C3236C"/>
    <w:rsid w:val="00C3264D"/>
    <w:rsid w:val="00C3298A"/>
    <w:rsid w:val="00C330D5"/>
    <w:rsid w:val="00C3343E"/>
    <w:rsid w:val="00C34247"/>
    <w:rsid w:val="00C3469F"/>
    <w:rsid w:val="00C34D49"/>
    <w:rsid w:val="00C34EE8"/>
    <w:rsid w:val="00C350CF"/>
    <w:rsid w:val="00C356B9"/>
    <w:rsid w:val="00C364C7"/>
    <w:rsid w:val="00C36E5C"/>
    <w:rsid w:val="00C3799E"/>
    <w:rsid w:val="00C37DFA"/>
    <w:rsid w:val="00C404E9"/>
    <w:rsid w:val="00C40CDC"/>
    <w:rsid w:val="00C41BD5"/>
    <w:rsid w:val="00C41ECD"/>
    <w:rsid w:val="00C4210D"/>
    <w:rsid w:val="00C427DF"/>
    <w:rsid w:val="00C437D7"/>
    <w:rsid w:val="00C44500"/>
    <w:rsid w:val="00C446D7"/>
    <w:rsid w:val="00C44BFD"/>
    <w:rsid w:val="00C4538F"/>
    <w:rsid w:val="00C45ED0"/>
    <w:rsid w:val="00C465E1"/>
    <w:rsid w:val="00C4694C"/>
    <w:rsid w:val="00C46C37"/>
    <w:rsid w:val="00C46E51"/>
    <w:rsid w:val="00C47156"/>
    <w:rsid w:val="00C509D4"/>
    <w:rsid w:val="00C50EA3"/>
    <w:rsid w:val="00C50EFA"/>
    <w:rsid w:val="00C52827"/>
    <w:rsid w:val="00C52B51"/>
    <w:rsid w:val="00C53383"/>
    <w:rsid w:val="00C53F4B"/>
    <w:rsid w:val="00C54C28"/>
    <w:rsid w:val="00C54C42"/>
    <w:rsid w:val="00C54E21"/>
    <w:rsid w:val="00C550E8"/>
    <w:rsid w:val="00C550FD"/>
    <w:rsid w:val="00C560F6"/>
    <w:rsid w:val="00C56977"/>
    <w:rsid w:val="00C56B89"/>
    <w:rsid w:val="00C56C3E"/>
    <w:rsid w:val="00C56E85"/>
    <w:rsid w:val="00C57037"/>
    <w:rsid w:val="00C57477"/>
    <w:rsid w:val="00C6093C"/>
    <w:rsid w:val="00C6125F"/>
    <w:rsid w:val="00C613AA"/>
    <w:rsid w:val="00C61826"/>
    <w:rsid w:val="00C61848"/>
    <w:rsid w:val="00C62063"/>
    <w:rsid w:val="00C625E5"/>
    <w:rsid w:val="00C63EAC"/>
    <w:rsid w:val="00C64E09"/>
    <w:rsid w:val="00C65EB7"/>
    <w:rsid w:val="00C66092"/>
    <w:rsid w:val="00C662E1"/>
    <w:rsid w:val="00C66AEE"/>
    <w:rsid w:val="00C66B83"/>
    <w:rsid w:val="00C66C38"/>
    <w:rsid w:val="00C670E6"/>
    <w:rsid w:val="00C677F8"/>
    <w:rsid w:val="00C67DB3"/>
    <w:rsid w:val="00C702E2"/>
    <w:rsid w:val="00C7031D"/>
    <w:rsid w:val="00C70927"/>
    <w:rsid w:val="00C7101A"/>
    <w:rsid w:val="00C71248"/>
    <w:rsid w:val="00C71EDD"/>
    <w:rsid w:val="00C72075"/>
    <w:rsid w:val="00C73819"/>
    <w:rsid w:val="00C73F74"/>
    <w:rsid w:val="00C74319"/>
    <w:rsid w:val="00C7457E"/>
    <w:rsid w:val="00C7462C"/>
    <w:rsid w:val="00C75146"/>
    <w:rsid w:val="00C75541"/>
    <w:rsid w:val="00C757E1"/>
    <w:rsid w:val="00C75CDF"/>
    <w:rsid w:val="00C75E4C"/>
    <w:rsid w:val="00C77D7F"/>
    <w:rsid w:val="00C77F9F"/>
    <w:rsid w:val="00C805C1"/>
    <w:rsid w:val="00C80627"/>
    <w:rsid w:val="00C80BC5"/>
    <w:rsid w:val="00C80BF4"/>
    <w:rsid w:val="00C8129D"/>
    <w:rsid w:val="00C8161D"/>
    <w:rsid w:val="00C82468"/>
    <w:rsid w:val="00C83900"/>
    <w:rsid w:val="00C83D61"/>
    <w:rsid w:val="00C83F0C"/>
    <w:rsid w:val="00C83FA7"/>
    <w:rsid w:val="00C847D9"/>
    <w:rsid w:val="00C84CC6"/>
    <w:rsid w:val="00C85652"/>
    <w:rsid w:val="00C85938"/>
    <w:rsid w:val="00C86B0B"/>
    <w:rsid w:val="00C87B4F"/>
    <w:rsid w:val="00C904E7"/>
    <w:rsid w:val="00C927C1"/>
    <w:rsid w:val="00C9298C"/>
    <w:rsid w:val="00C93055"/>
    <w:rsid w:val="00C937E7"/>
    <w:rsid w:val="00C93C58"/>
    <w:rsid w:val="00C93D5C"/>
    <w:rsid w:val="00C95294"/>
    <w:rsid w:val="00C95704"/>
    <w:rsid w:val="00C96387"/>
    <w:rsid w:val="00C96C96"/>
    <w:rsid w:val="00C973D9"/>
    <w:rsid w:val="00C9769E"/>
    <w:rsid w:val="00C979BA"/>
    <w:rsid w:val="00CA065E"/>
    <w:rsid w:val="00CA0A84"/>
    <w:rsid w:val="00CA0B05"/>
    <w:rsid w:val="00CA130B"/>
    <w:rsid w:val="00CA19FD"/>
    <w:rsid w:val="00CA1CB5"/>
    <w:rsid w:val="00CA1E98"/>
    <w:rsid w:val="00CA414A"/>
    <w:rsid w:val="00CA4B22"/>
    <w:rsid w:val="00CA5ADF"/>
    <w:rsid w:val="00CA63F8"/>
    <w:rsid w:val="00CA716F"/>
    <w:rsid w:val="00CA7DC1"/>
    <w:rsid w:val="00CB053D"/>
    <w:rsid w:val="00CB077D"/>
    <w:rsid w:val="00CB0A25"/>
    <w:rsid w:val="00CB0C47"/>
    <w:rsid w:val="00CB178A"/>
    <w:rsid w:val="00CB200E"/>
    <w:rsid w:val="00CB239F"/>
    <w:rsid w:val="00CB3D95"/>
    <w:rsid w:val="00CB439D"/>
    <w:rsid w:val="00CB4EFE"/>
    <w:rsid w:val="00CB5F96"/>
    <w:rsid w:val="00CB6232"/>
    <w:rsid w:val="00CB62C0"/>
    <w:rsid w:val="00CB6642"/>
    <w:rsid w:val="00CB6BCC"/>
    <w:rsid w:val="00CB6D0A"/>
    <w:rsid w:val="00CB6D2D"/>
    <w:rsid w:val="00CB7726"/>
    <w:rsid w:val="00CC020E"/>
    <w:rsid w:val="00CC07FF"/>
    <w:rsid w:val="00CC0861"/>
    <w:rsid w:val="00CC210E"/>
    <w:rsid w:val="00CC2A7A"/>
    <w:rsid w:val="00CC2DF7"/>
    <w:rsid w:val="00CC3324"/>
    <w:rsid w:val="00CC3375"/>
    <w:rsid w:val="00CC37E1"/>
    <w:rsid w:val="00CC380B"/>
    <w:rsid w:val="00CC3B04"/>
    <w:rsid w:val="00CC5076"/>
    <w:rsid w:val="00CC52B7"/>
    <w:rsid w:val="00CC54B8"/>
    <w:rsid w:val="00CC54FF"/>
    <w:rsid w:val="00CC5939"/>
    <w:rsid w:val="00CC5D08"/>
    <w:rsid w:val="00CC66F8"/>
    <w:rsid w:val="00CC684C"/>
    <w:rsid w:val="00CC7020"/>
    <w:rsid w:val="00CC7365"/>
    <w:rsid w:val="00CC75DF"/>
    <w:rsid w:val="00CC77F2"/>
    <w:rsid w:val="00CD05DD"/>
    <w:rsid w:val="00CD07E8"/>
    <w:rsid w:val="00CD0F40"/>
    <w:rsid w:val="00CD1DC6"/>
    <w:rsid w:val="00CD287E"/>
    <w:rsid w:val="00CD302E"/>
    <w:rsid w:val="00CD333E"/>
    <w:rsid w:val="00CD38CE"/>
    <w:rsid w:val="00CD3D1F"/>
    <w:rsid w:val="00CD45D9"/>
    <w:rsid w:val="00CD4F4E"/>
    <w:rsid w:val="00CD5657"/>
    <w:rsid w:val="00CD65DC"/>
    <w:rsid w:val="00CD6608"/>
    <w:rsid w:val="00CD6DE9"/>
    <w:rsid w:val="00CD6E73"/>
    <w:rsid w:val="00CD753D"/>
    <w:rsid w:val="00CD760B"/>
    <w:rsid w:val="00CD7A35"/>
    <w:rsid w:val="00CE0103"/>
    <w:rsid w:val="00CE08EB"/>
    <w:rsid w:val="00CE1748"/>
    <w:rsid w:val="00CE19AB"/>
    <w:rsid w:val="00CE1B92"/>
    <w:rsid w:val="00CE2766"/>
    <w:rsid w:val="00CE29BA"/>
    <w:rsid w:val="00CE3DD3"/>
    <w:rsid w:val="00CE44D9"/>
    <w:rsid w:val="00CE46E9"/>
    <w:rsid w:val="00CE4915"/>
    <w:rsid w:val="00CE506B"/>
    <w:rsid w:val="00CE5B4E"/>
    <w:rsid w:val="00CE6048"/>
    <w:rsid w:val="00CE6671"/>
    <w:rsid w:val="00CE68AA"/>
    <w:rsid w:val="00CE7AD3"/>
    <w:rsid w:val="00CE7D2D"/>
    <w:rsid w:val="00CF09A6"/>
    <w:rsid w:val="00CF0F63"/>
    <w:rsid w:val="00CF1272"/>
    <w:rsid w:val="00CF14F6"/>
    <w:rsid w:val="00CF1F07"/>
    <w:rsid w:val="00CF1F86"/>
    <w:rsid w:val="00CF2951"/>
    <w:rsid w:val="00CF2A37"/>
    <w:rsid w:val="00CF3847"/>
    <w:rsid w:val="00CF45A8"/>
    <w:rsid w:val="00CF49E6"/>
    <w:rsid w:val="00CF53F6"/>
    <w:rsid w:val="00CF664D"/>
    <w:rsid w:val="00CF6BB3"/>
    <w:rsid w:val="00CF6CC0"/>
    <w:rsid w:val="00CF77BE"/>
    <w:rsid w:val="00CF7BB7"/>
    <w:rsid w:val="00D002BB"/>
    <w:rsid w:val="00D02068"/>
    <w:rsid w:val="00D02435"/>
    <w:rsid w:val="00D03D99"/>
    <w:rsid w:val="00D04693"/>
    <w:rsid w:val="00D048A1"/>
    <w:rsid w:val="00D04A34"/>
    <w:rsid w:val="00D0543A"/>
    <w:rsid w:val="00D059E8"/>
    <w:rsid w:val="00D05B38"/>
    <w:rsid w:val="00D05DCA"/>
    <w:rsid w:val="00D06383"/>
    <w:rsid w:val="00D0693F"/>
    <w:rsid w:val="00D1032F"/>
    <w:rsid w:val="00D10369"/>
    <w:rsid w:val="00D103BC"/>
    <w:rsid w:val="00D108BA"/>
    <w:rsid w:val="00D10BF3"/>
    <w:rsid w:val="00D10BFA"/>
    <w:rsid w:val="00D10D95"/>
    <w:rsid w:val="00D11392"/>
    <w:rsid w:val="00D1156B"/>
    <w:rsid w:val="00D11EAE"/>
    <w:rsid w:val="00D12074"/>
    <w:rsid w:val="00D123D7"/>
    <w:rsid w:val="00D12553"/>
    <w:rsid w:val="00D130F3"/>
    <w:rsid w:val="00D14ACA"/>
    <w:rsid w:val="00D14BA4"/>
    <w:rsid w:val="00D16B3F"/>
    <w:rsid w:val="00D16FA0"/>
    <w:rsid w:val="00D177E4"/>
    <w:rsid w:val="00D17B3E"/>
    <w:rsid w:val="00D20AD1"/>
    <w:rsid w:val="00D20D02"/>
    <w:rsid w:val="00D20DE6"/>
    <w:rsid w:val="00D20EA6"/>
    <w:rsid w:val="00D21108"/>
    <w:rsid w:val="00D212BF"/>
    <w:rsid w:val="00D2137B"/>
    <w:rsid w:val="00D21FD6"/>
    <w:rsid w:val="00D2285B"/>
    <w:rsid w:val="00D229A3"/>
    <w:rsid w:val="00D22B52"/>
    <w:rsid w:val="00D22B81"/>
    <w:rsid w:val="00D2302E"/>
    <w:rsid w:val="00D23913"/>
    <w:rsid w:val="00D23F34"/>
    <w:rsid w:val="00D24064"/>
    <w:rsid w:val="00D24BE1"/>
    <w:rsid w:val="00D27A73"/>
    <w:rsid w:val="00D3194A"/>
    <w:rsid w:val="00D32B77"/>
    <w:rsid w:val="00D33053"/>
    <w:rsid w:val="00D3351E"/>
    <w:rsid w:val="00D33E1E"/>
    <w:rsid w:val="00D34CCC"/>
    <w:rsid w:val="00D35128"/>
    <w:rsid w:val="00D35A87"/>
    <w:rsid w:val="00D361D1"/>
    <w:rsid w:val="00D370AD"/>
    <w:rsid w:val="00D37336"/>
    <w:rsid w:val="00D402AB"/>
    <w:rsid w:val="00D40C1F"/>
    <w:rsid w:val="00D4146F"/>
    <w:rsid w:val="00D41C55"/>
    <w:rsid w:val="00D42097"/>
    <w:rsid w:val="00D426EF"/>
    <w:rsid w:val="00D42A35"/>
    <w:rsid w:val="00D42C95"/>
    <w:rsid w:val="00D42EA6"/>
    <w:rsid w:val="00D434B0"/>
    <w:rsid w:val="00D43622"/>
    <w:rsid w:val="00D43D6A"/>
    <w:rsid w:val="00D43DD4"/>
    <w:rsid w:val="00D44283"/>
    <w:rsid w:val="00D446B2"/>
    <w:rsid w:val="00D44A19"/>
    <w:rsid w:val="00D44DD7"/>
    <w:rsid w:val="00D4506F"/>
    <w:rsid w:val="00D464A8"/>
    <w:rsid w:val="00D46D58"/>
    <w:rsid w:val="00D47912"/>
    <w:rsid w:val="00D47A0E"/>
    <w:rsid w:val="00D47C28"/>
    <w:rsid w:val="00D47D95"/>
    <w:rsid w:val="00D5075F"/>
    <w:rsid w:val="00D50C64"/>
    <w:rsid w:val="00D5102B"/>
    <w:rsid w:val="00D520C0"/>
    <w:rsid w:val="00D52529"/>
    <w:rsid w:val="00D5284A"/>
    <w:rsid w:val="00D52E16"/>
    <w:rsid w:val="00D52F8C"/>
    <w:rsid w:val="00D53FCA"/>
    <w:rsid w:val="00D54735"/>
    <w:rsid w:val="00D54C32"/>
    <w:rsid w:val="00D54C64"/>
    <w:rsid w:val="00D54EAA"/>
    <w:rsid w:val="00D556DD"/>
    <w:rsid w:val="00D564BD"/>
    <w:rsid w:val="00D56BE7"/>
    <w:rsid w:val="00D56F52"/>
    <w:rsid w:val="00D57592"/>
    <w:rsid w:val="00D57B1B"/>
    <w:rsid w:val="00D57DF9"/>
    <w:rsid w:val="00D57F5D"/>
    <w:rsid w:val="00D60633"/>
    <w:rsid w:val="00D606CD"/>
    <w:rsid w:val="00D60CD9"/>
    <w:rsid w:val="00D61163"/>
    <w:rsid w:val="00D6137E"/>
    <w:rsid w:val="00D615B9"/>
    <w:rsid w:val="00D61E7D"/>
    <w:rsid w:val="00D629CD"/>
    <w:rsid w:val="00D62F95"/>
    <w:rsid w:val="00D6318A"/>
    <w:rsid w:val="00D632C7"/>
    <w:rsid w:val="00D6385B"/>
    <w:rsid w:val="00D64057"/>
    <w:rsid w:val="00D64DFA"/>
    <w:rsid w:val="00D65668"/>
    <w:rsid w:val="00D66C2E"/>
    <w:rsid w:val="00D67292"/>
    <w:rsid w:val="00D6773A"/>
    <w:rsid w:val="00D67897"/>
    <w:rsid w:val="00D67E39"/>
    <w:rsid w:val="00D70C57"/>
    <w:rsid w:val="00D70F51"/>
    <w:rsid w:val="00D72028"/>
    <w:rsid w:val="00D72DFD"/>
    <w:rsid w:val="00D72E0C"/>
    <w:rsid w:val="00D73BEA"/>
    <w:rsid w:val="00D7417C"/>
    <w:rsid w:val="00D74356"/>
    <w:rsid w:val="00D7449E"/>
    <w:rsid w:val="00D74C33"/>
    <w:rsid w:val="00D74CF4"/>
    <w:rsid w:val="00D74F94"/>
    <w:rsid w:val="00D753D6"/>
    <w:rsid w:val="00D75B2B"/>
    <w:rsid w:val="00D766E1"/>
    <w:rsid w:val="00D767A1"/>
    <w:rsid w:val="00D769A4"/>
    <w:rsid w:val="00D806D0"/>
    <w:rsid w:val="00D80F19"/>
    <w:rsid w:val="00D8171A"/>
    <w:rsid w:val="00D81728"/>
    <w:rsid w:val="00D81CA1"/>
    <w:rsid w:val="00D821E1"/>
    <w:rsid w:val="00D82BC6"/>
    <w:rsid w:val="00D83710"/>
    <w:rsid w:val="00D84EC7"/>
    <w:rsid w:val="00D84F72"/>
    <w:rsid w:val="00D84F74"/>
    <w:rsid w:val="00D84FA5"/>
    <w:rsid w:val="00D855F1"/>
    <w:rsid w:val="00D859BC"/>
    <w:rsid w:val="00D8679B"/>
    <w:rsid w:val="00D867EF"/>
    <w:rsid w:val="00D86DC4"/>
    <w:rsid w:val="00D8726C"/>
    <w:rsid w:val="00D874CA"/>
    <w:rsid w:val="00D9058F"/>
    <w:rsid w:val="00D90AD2"/>
    <w:rsid w:val="00D90FEE"/>
    <w:rsid w:val="00D914DE"/>
    <w:rsid w:val="00D9191B"/>
    <w:rsid w:val="00D91D35"/>
    <w:rsid w:val="00D9201D"/>
    <w:rsid w:val="00D920BE"/>
    <w:rsid w:val="00D923B7"/>
    <w:rsid w:val="00D939CE"/>
    <w:rsid w:val="00D944A1"/>
    <w:rsid w:val="00D944F1"/>
    <w:rsid w:val="00D95BA5"/>
    <w:rsid w:val="00D9627F"/>
    <w:rsid w:val="00D963E1"/>
    <w:rsid w:val="00D966EB"/>
    <w:rsid w:val="00D96DE1"/>
    <w:rsid w:val="00D97550"/>
    <w:rsid w:val="00D97EC2"/>
    <w:rsid w:val="00DA0715"/>
    <w:rsid w:val="00DA0C6C"/>
    <w:rsid w:val="00DA0FA7"/>
    <w:rsid w:val="00DA1479"/>
    <w:rsid w:val="00DA2BF3"/>
    <w:rsid w:val="00DA2F15"/>
    <w:rsid w:val="00DA362D"/>
    <w:rsid w:val="00DA4283"/>
    <w:rsid w:val="00DA458B"/>
    <w:rsid w:val="00DA4C50"/>
    <w:rsid w:val="00DA526B"/>
    <w:rsid w:val="00DA592E"/>
    <w:rsid w:val="00DA59F7"/>
    <w:rsid w:val="00DA67D7"/>
    <w:rsid w:val="00DA68F8"/>
    <w:rsid w:val="00DA7641"/>
    <w:rsid w:val="00DA7A2B"/>
    <w:rsid w:val="00DB01DE"/>
    <w:rsid w:val="00DB11DE"/>
    <w:rsid w:val="00DB235E"/>
    <w:rsid w:val="00DB30C1"/>
    <w:rsid w:val="00DB395E"/>
    <w:rsid w:val="00DB3AF7"/>
    <w:rsid w:val="00DB3BBE"/>
    <w:rsid w:val="00DB40B6"/>
    <w:rsid w:val="00DB5329"/>
    <w:rsid w:val="00DB69F0"/>
    <w:rsid w:val="00DB6FB1"/>
    <w:rsid w:val="00DB7035"/>
    <w:rsid w:val="00DB7965"/>
    <w:rsid w:val="00DC0715"/>
    <w:rsid w:val="00DC1BA2"/>
    <w:rsid w:val="00DC1F7F"/>
    <w:rsid w:val="00DC1FFC"/>
    <w:rsid w:val="00DC1FFF"/>
    <w:rsid w:val="00DC5EA2"/>
    <w:rsid w:val="00DC6F76"/>
    <w:rsid w:val="00DC70FD"/>
    <w:rsid w:val="00DC7A44"/>
    <w:rsid w:val="00DD002D"/>
    <w:rsid w:val="00DD01CF"/>
    <w:rsid w:val="00DD0D5E"/>
    <w:rsid w:val="00DD1413"/>
    <w:rsid w:val="00DD188C"/>
    <w:rsid w:val="00DD1BFC"/>
    <w:rsid w:val="00DD2212"/>
    <w:rsid w:val="00DD2712"/>
    <w:rsid w:val="00DD463E"/>
    <w:rsid w:val="00DD4AE0"/>
    <w:rsid w:val="00DD4C55"/>
    <w:rsid w:val="00DD4E8B"/>
    <w:rsid w:val="00DD5298"/>
    <w:rsid w:val="00DD5990"/>
    <w:rsid w:val="00DD5C85"/>
    <w:rsid w:val="00DD6248"/>
    <w:rsid w:val="00DD7286"/>
    <w:rsid w:val="00DD7728"/>
    <w:rsid w:val="00DD7E35"/>
    <w:rsid w:val="00DE06CA"/>
    <w:rsid w:val="00DE0B03"/>
    <w:rsid w:val="00DE0B3A"/>
    <w:rsid w:val="00DE0D22"/>
    <w:rsid w:val="00DE2244"/>
    <w:rsid w:val="00DE2912"/>
    <w:rsid w:val="00DE2A60"/>
    <w:rsid w:val="00DE2CB0"/>
    <w:rsid w:val="00DE2D40"/>
    <w:rsid w:val="00DE330B"/>
    <w:rsid w:val="00DE3D3A"/>
    <w:rsid w:val="00DE3F28"/>
    <w:rsid w:val="00DE3F53"/>
    <w:rsid w:val="00DE42E0"/>
    <w:rsid w:val="00DE48FD"/>
    <w:rsid w:val="00DE4DE6"/>
    <w:rsid w:val="00DE4DED"/>
    <w:rsid w:val="00DE564B"/>
    <w:rsid w:val="00DE5C94"/>
    <w:rsid w:val="00DE6762"/>
    <w:rsid w:val="00DE7195"/>
    <w:rsid w:val="00DE7304"/>
    <w:rsid w:val="00DE75F4"/>
    <w:rsid w:val="00DE7C74"/>
    <w:rsid w:val="00DE7FB5"/>
    <w:rsid w:val="00DF0045"/>
    <w:rsid w:val="00DF0401"/>
    <w:rsid w:val="00DF1850"/>
    <w:rsid w:val="00DF1E3F"/>
    <w:rsid w:val="00DF21A0"/>
    <w:rsid w:val="00DF2440"/>
    <w:rsid w:val="00DF2F36"/>
    <w:rsid w:val="00DF3C04"/>
    <w:rsid w:val="00DF486B"/>
    <w:rsid w:val="00DF4F84"/>
    <w:rsid w:val="00DF51A2"/>
    <w:rsid w:val="00DF5640"/>
    <w:rsid w:val="00DF5FD2"/>
    <w:rsid w:val="00DF625F"/>
    <w:rsid w:val="00DF69C9"/>
    <w:rsid w:val="00DF6CD7"/>
    <w:rsid w:val="00DF7248"/>
    <w:rsid w:val="00DF76E0"/>
    <w:rsid w:val="00E00547"/>
    <w:rsid w:val="00E00786"/>
    <w:rsid w:val="00E00C86"/>
    <w:rsid w:val="00E0154F"/>
    <w:rsid w:val="00E016C8"/>
    <w:rsid w:val="00E016EC"/>
    <w:rsid w:val="00E01BB5"/>
    <w:rsid w:val="00E01F0F"/>
    <w:rsid w:val="00E02787"/>
    <w:rsid w:val="00E02EEA"/>
    <w:rsid w:val="00E0312C"/>
    <w:rsid w:val="00E033A1"/>
    <w:rsid w:val="00E047B2"/>
    <w:rsid w:val="00E0489E"/>
    <w:rsid w:val="00E04F4C"/>
    <w:rsid w:val="00E05180"/>
    <w:rsid w:val="00E05191"/>
    <w:rsid w:val="00E05647"/>
    <w:rsid w:val="00E05E01"/>
    <w:rsid w:val="00E05F16"/>
    <w:rsid w:val="00E06028"/>
    <w:rsid w:val="00E06150"/>
    <w:rsid w:val="00E0615B"/>
    <w:rsid w:val="00E065AE"/>
    <w:rsid w:val="00E06764"/>
    <w:rsid w:val="00E068F2"/>
    <w:rsid w:val="00E06D55"/>
    <w:rsid w:val="00E06E5C"/>
    <w:rsid w:val="00E06FF1"/>
    <w:rsid w:val="00E07126"/>
    <w:rsid w:val="00E07A90"/>
    <w:rsid w:val="00E108AB"/>
    <w:rsid w:val="00E10D97"/>
    <w:rsid w:val="00E11C74"/>
    <w:rsid w:val="00E12602"/>
    <w:rsid w:val="00E13397"/>
    <w:rsid w:val="00E15B24"/>
    <w:rsid w:val="00E15C8F"/>
    <w:rsid w:val="00E16528"/>
    <w:rsid w:val="00E16619"/>
    <w:rsid w:val="00E17146"/>
    <w:rsid w:val="00E173D8"/>
    <w:rsid w:val="00E17595"/>
    <w:rsid w:val="00E17636"/>
    <w:rsid w:val="00E17B19"/>
    <w:rsid w:val="00E17DEB"/>
    <w:rsid w:val="00E204EF"/>
    <w:rsid w:val="00E20959"/>
    <w:rsid w:val="00E20B87"/>
    <w:rsid w:val="00E20CF3"/>
    <w:rsid w:val="00E20EE8"/>
    <w:rsid w:val="00E213E5"/>
    <w:rsid w:val="00E21B91"/>
    <w:rsid w:val="00E223B9"/>
    <w:rsid w:val="00E22852"/>
    <w:rsid w:val="00E22B29"/>
    <w:rsid w:val="00E230C9"/>
    <w:rsid w:val="00E235BE"/>
    <w:rsid w:val="00E239E7"/>
    <w:rsid w:val="00E23B28"/>
    <w:rsid w:val="00E23E55"/>
    <w:rsid w:val="00E24060"/>
    <w:rsid w:val="00E249D6"/>
    <w:rsid w:val="00E25624"/>
    <w:rsid w:val="00E26BAA"/>
    <w:rsid w:val="00E26EF3"/>
    <w:rsid w:val="00E27A5D"/>
    <w:rsid w:val="00E30544"/>
    <w:rsid w:val="00E3099F"/>
    <w:rsid w:val="00E30B23"/>
    <w:rsid w:val="00E3114A"/>
    <w:rsid w:val="00E311C9"/>
    <w:rsid w:val="00E32018"/>
    <w:rsid w:val="00E32483"/>
    <w:rsid w:val="00E32B47"/>
    <w:rsid w:val="00E32C02"/>
    <w:rsid w:val="00E32F83"/>
    <w:rsid w:val="00E33143"/>
    <w:rsid w:val="00E33C94"/>
    <w:rsid w:val="00E359EF"/>
    <w:rsid w:val="00E363A5"/>
    <w:rsid w:val="00E3656D"/>
    <w:rsid w:val="00E36E0E"/>
    <w:rsid w:val="00E37451"/>
    <w:rsid w:val="00E37D91"/>
    <w:rsid w:val="00E41239"/>
    <w:rsid w:val="00E416A0"/>
    <w:rsid w:val="00E41FAA"/>
    <w:rsid w:val="00E4259F"/>
    <w:rsid w:val="00E425BA"/>
    <w:rsid w:val="00E4286B"/>
    <w:rsid w:val="00E42952"/>
    <w:rsid w:val="00E42BF9"/>
    <w:rsid w:val="00E4310A"/>
    <w:rsid w:val="00E43118"/>
    <w:rsid w:val="00E43A76"/>
    <w:rsid w:val="00E43C7B"/>
    <w:rsid w:val="00E44433"/>
    <w:rsid w:val="00E44C90"/>
    <w:rsid w:val="00E44D33"/>
    <w:rsid w:val="00E4572C"/>
    <w:rsid w:val="00E47100"/>
    <w:rsid w:val="00E47D86"/>
    <w:rsid w:val="00E50962"/>
    <w:rsid w:val="00E50CF2"/>
    <w:rsid w:val="00E50F24"/>
    <w:rsid w:val="00E51AFB"/>
    <w:rsid w:val="00E520E4"/>
    <w:rsid w:val="00E52432"/>
    <w:rsid w:val="00E524DE"/>
    <w:rsid w:val="00E52C89"/>
    <w:rsid w:val="00E53192"/>
    <w:rsid w:val="00E538FE"/>
    <w:rsid w:val="00E539A4"/>
    <w:rsid w:val="00E53AC3"/>
    <w:rsid w:val="00E53B2F"/>
    <w:rsid w:val="00E53E4E"/>
    <w:rsid w:val="00E544D1"/>
    <w:rsid w:val="00E54A71"/>
    <w:rsid w:val="00E54CBC"/>
    <w:rsid w:val="00E558A7"/>
    <w:rsid w:val="00E566D7"/>
    <w:rsid w:val="00E56B9C"/>
    <w:rsid w:val="00E570A7"/>
    <w:rsid w:val="00E57147"/>
    <w:rsid w:val="00E572B8"/>
    <w:rsid w:val="00E57DE4"/>
    <w:rsid w:val="00E60ADA"/>
    <w:rsid w:val="00E61B28"/>
    <w:rsid w:val="00E61BB2"/>
    <w:rsid w:val="00E62336"/>
    <w:rsid w:val="00E623F2"/>
    <w:rsid w:val="00E62644"/>
    <w:rsid w:val="00E627FD"/>
    <w:rsid w:val="00E6328A"/>
    <w:rsid w:val="00E634FA"/>
    <w:rsid w:val="00E63E20"/>
    <w:rsid w:val="00E64A7C"/>
    <w:rsid w:val="00E64B95"/>
    <w:rsid w:val="00E6535D"/>
    <w:rsid w:val="00E655CF"/>
    <w:rsid w:val="00E65DFD"/>
    <w:rsid w:val="00E6611B"/>
    <w:rsid w:val="00E66336"/>
    <w:rsid w:val="00E66CF2"/>
    <w:rsid w:val="00E675E6"/>
    <w:rsid w:val="00E67964"/>
    <w:rsid w:val="00E67CC1"/>
    <w:rsid w:val="00E70BFC"/>
    <w:rsid w:val="00E70D6B"/>
    <w:rsid w:val="00E712B9"/>
    <w:rsid w:val="00E71354"/>
    <w:rsid w:val="00E7154A"/>
    <w:rsid w:val="00E71DF9"/>
    <w:rsid w:val="00E721A2"/>
    <w:rsid w:val="00E72689"/>
    <w:rsid w:val="00E726B6"/>
    <w:rsid w:val="00E728E4"/>
    <w:rsid w:val="00E74208"/>
    <w:rsid w:val="00E7447F"/>
    <w:rsid w:val="00E75A4B"/>
    <w:rsid w:val="00E7603A"/>
    <w:rsid w:val="00E7618E"/>
    <w:rsid w:val="00E76A6E"/>
    <w:rsid w:val="00E76CA8"/>
    <w:rsid w:val="00E77096"/>
    <w:rsid w:val="00E77394"/>
    <w:rsid w:val="00E77479"/>
    <w:rsid w:val="00E77719"/>
    <w:rsid w:val="00E80B1B"/>
    <w:rsid w:val="00E8128B"/>
    <w:rsid w:val="00E81B43"/>
    <w:rsid w:val="00E81B54"/>
    <w:rsid w:val="00E81CE5"/>
    <w:rsid w:val="00E8252E"/>
    <w:rsid w:val="00E8293A"/>
    <w:rsid w:val="00E82F7D"/>
    <w:rsid w:val="00E8386E"/>
    <w:rsid w:val="00E83FA4"/>
    <w:rsid w:val="00E84FF8"/>
    <w:rsid w:val="00E85464"/>
    <w:rsid w:val="00E855F9"/>
    <w:rsid w:val="00E856A9"/>
    <w:rsid w:val="00E85867"/>
    <w:rsid w:val="00E8648A"/>
    <w:rsid w:val="00E86F02"/>
    <w:rsid w:val="00E8716A"/>
    <w:rsid w:val="00E87E1F"/>
    <w:rsid w:val="00E90217"/>
    <w:rsid w:val="00E90750"/>
    <w:rsid w:val="00E915F9"/>
    <w:rsid w:val="00E9247E"/>
    <w:rsid w:val="00E9268E"/>
    <w:rsid w:val="00E92785"/>
    <w:rsid w:val="00E9280A"/>
    <w:rsid w:val="00E92F23"/>
    <w:rsid w:val="00E92F84"/>
    <w:rsid w:val="00E934AC"/>
    <w:rsid w:val="00E93964"/>
    <w:rsid w:val="00E93A32"/>
    <w:rsid w:val="00E93CD4"/>
    <w:rsid w:val="00E94ADB"/>
    <w:rsid w:val="00E951D8"/>
    <w:rsid w:val="00E95608"/>
    <w:rsid w:val="00E95A24"/>
    <w:rsid w:val="00E96DEF"/>
    <w:rsid w:val="00E9709C"/>
    <w:rsid w:val="00E9756B"/>
    <w:rsid w:val="00E97F16"/>
    <w:rsid w:val="00EA0703"/>
    <w:rsid w:val="00EA107C"/>
    <w:rsid w:val="00EA1529"/>
    <w:rsid w:val="00EA19FD"/>
    <w:rsid w:val="00EA26D4"/>
    <w:rsid w:val="00EA2B52"/>
    <w:rsid w:val="00EA3C40"/>
    <w:rsid w:val="00EA4352"/>
    <w:rsid w:val="00EA4562"/>
    <w:rsid w:val="00EA463E"/>
    <w:rsid w:val="00EA4771"/>
    <w:rsid w:val="00EA48FC"/>
    <w:rsid w:val="00EA5A1E"/>
    <w:rsid w:val="00EA5BA4"/>
    <w:rsid w:val="00EA5E51"/>
    <w:rsid w:val="00EA7A87"/>
    <w:rsid w:val="00EB07B3"/>
    <w:rsid w:val="00EB14CB"/>
    <w:rsid w:val="00EB1A48"/>
    <w:rsid w:val="00EB2372"/>
    <w:rsid w:val="00EB3269"/>
    <w:rsid w:val="00EB331C"/>
    <w:rsid w:val="00EB3342"/>
    <w:rsid w:val="00EB39FD"/>
    <w:rsid w:val="00EB3E6E"/>
    <w:rsid w:val="00EB4092"/>
    <w:rsid w:val="00EB4449"/>
    <w:rsid w:val="00EB4B89"/>
    <w:rsid w:val="00EB4BB3"/>
    <w:rsid w:val="00EB4D94"/>
    <w:rsid w:val="00EB5173"/>
    <w:rsid w:val="00EB6863"/>
    <w:rsid w:val="00EC0115"/>
    <w:rsid w:val="00EC03D9"/>
    <w:rsid w:val="00EC06CA"/>
    <w:rsid w:val="00EC06F9"/>
    <w:rsid w:val="00EC098C"/>
    <w:rsid w:val="00EC0DA7"/>
    <w:rsid w:val="00EC0ECB"/>
    <w:rsid w:val="00EC12D2"/>
    <w:rsid w:val="00EC150B"/>
    <w:rsid w:val="00EC159D"/>
    <w:rsid w:val="00EC16A3"/>
    <w:rsid w:val="00EC21F7"/>
    <w:rsid w:val="00EC2D89"/>
    <w:rsid w:val="00EC2FA8"/>
    <w:rsid w:val="00EC31D7"/>
    <w:rsid w:val="00EC3B77"/>
    <w:rsid w:val="00EC3E6E"/>
    <w:rsid w:val="00EC4289"/>
    <w:rsid w:val="00EC4348"/>
    <w:rsid w:val="00EC4C7E"/>
    <w:rsid w:val="00EC4E23"/>
    <w:rsid w:val="00EC5485"/>
    <w:rsid w:val="00EC54B4"/>
    <w:rsid w:val="00EC5587"/>
    <w:rsid w:val="00EC56D8"/>
    <w:rsid w:val="00EC621F"/>
    <w:rsid w:val="00EC728A"/>
    <w:rsid w:val="00EC7B02"/>
    <w:rsid w:val="00ED09B7"/>
    <w:rsid w:val="00ED0E46"/>
    <w:rsid w:val="00ED167A"/>
    <w:rsid w:val="00ED1B1B"/>
    <w:rsid w:val="00ED2282"/>
    <w:rsid w:val="00ED2F3D"/>
    <w:rsid w:val="00ED3187"/>
    <w:rsid w:val="00ED3B4B"/>
    <w:rsid w:val="00ED45AE"/>
    <w:rsid w:val="00ED48B9"/>
    <w:rsid w:val="00ED53C6"/>
    <w:rsid w:val="00ED55CB"/>
    <w:rsid w:val="00ED6484"/>
    <w:rsid w:val="00ED7033"/>
    <w:rsid w:val="00ED7C8C"/>
    <w:rsid w:val="00ED7ECE"/>
    <w:rsid w:val="00EE081D"/>
    <w:rsid w:val="00EE09A2"/>
    <w:rsid w:val="00EE0D38"/>
    <w:rsid w:val="00EE0FC4"/>
    <w:rsid w:val="00EE1C47"/>
    <w:rsid w:val="00EE2704"/>
    <w:rsid w:val="00EE2A06"/>
    <w:rsid w:val="00EE2C19"/>
    <w:rsid w:val="00EE343D"/>
    <w:rsid w:val="00EE38AB"/>
    <w:rsid w:val="00EE3E31"/>
    <w:rsid w:val="00EE3FD6"/>
    <w:rsid w:val="00EE4489"/>
    <w:rsid w:val="00EE55AC"/>
    <w:rsid w:val="00EE566B"/>
    <w:rsid w:val="00EE5CA9"/>
    <w:rsid w:val="00EE5F13"/>
    <w:rsid w:val="00EE6527"/>
    <w:rsid w:val="00EE6D0A"/>
    <w:rsid w:val="00EE6EBC"/>
    <w:rsid w:val="00EE6EC5"/>
    <w:rsid w:val="00EE7206"/>
    <w:rsid w:val="00EE7CD2"/>
    <w:rsid w:val="00EF04F9"/>
    <w:rsid w:val="00EF0C4F"/>
    <w:rsid w:val="00EF15D4"/>
    <w:rsid w:val="00EF17A2"/>
    <w:rsid w:val="00EF255B"/>
    <w:rsid w:val="00EF2BFB"/>
    <w:rsid w:val="00EF2EFA"/>
    <w:rsid w:val="00EF3461"/>
    <w:rsid w:val="00EF3DB0"/>
    <w:rsid w:val="00EF3F3F"/>
    <w:rsid w:val="00EF4B9D"/>
    <w:rsid w:val="00EF56CC"/>
    <w:rsid w:val="00EF66CC"/>
    <w:rsid w:val="00EF6DA6"/>
    <w:rsid w:val="00EF7088"/>
    <w:rsid w:val="00EF74A4"/>
    <w:rsid w:val="00EF764A"/>
    <w:rsid w:val="00F01113"/>
    <w:rsid w:val="00F013B7"/>
    <w:rsid w:val="00F01829"/>
    <w:rsid w:val="00F03D2D"/>
    <w:rsid w:val="00F053CA"/>
    <w:rsid w:val="00F05FEE"/>
    <w:rsid w:val="00F0643A"/>
    <w:rsid w:val="00F069E7"/>
    <w:rsid w:val="00F078CB"/>
    <w:rsid w:val="00F07BD6"/>
    <w:rsid w:val="00F07EFA"/>
    <w:rsid w:val="00F10D72"/>
    <w:rsid w:val="00F116C7"/>
    <w:rsid w:val="00F1251D"/>
    <w:rsid w:val="00F12805"/>
    <w:rsid w:val="00F12942"/>
    <w:rsid w:val="00F12CB5"/>
    <w:rsid w:val="00F149D8"/>
    <w:rsid w:val="00F15242"/>
    <w:rsid w:val="00F154CB"/>
    <w:rsid w:val="00F15734"/>
    <w:rsid w:val="00F159B2"/>
    <w:rsid w:val="00F15A19"/>
    <w:rsid w:val="00F15CDD"/>
    <w:rsid w:val="00F16627"/>
    <w:rsid w:val="00F16A60"/>
    <w:rsid w:val="00F1715B"/>
    <w:rsid w:val="00F1729C"/>
    <w:rsid w:val="00F1742D"/>
    <w:rsid w:val="00F179BB"/>
    <w:rsid w:val="00F17F4E"/>
    <w:rsid w:val="00F22725"/>
    <w:rsid w:val="00F23DDD"/>
    <w:rsid w:val="00F23E1B"/>
    <w:rsid w:val="00F23F88"/>
    <w:rsid w:val="00F2458A"/>
    <w:rsid w:val="00F24A4E"/>
    <w:rsid w:val="00F2594F"/>
    <w:rsid w:val="00F26120"/>
    <w:rsid w:val="00F277D3"/>
    <w:rsid w:val="00F3064F"/>
    <w:rsid w:val="00F309AC"/>
    <w:rsid w:val="00F30D0A"/>
    <w:rsid w:val="00F31641"/>
    <w:rsid w:val="00F31781"/>
    <w:rsid w:val="00F31C29"/>
    <w:rsid w:val="00F32F29"/>
    <w:rsid w:val="00F331E8"/>
    <w:rsid w:val="00F33303"/>
    <w:rsid w:val="00F337D9"/>
    <w:rsid w:val="00F33929"/>
    <w:rsid w:val="00F33EBA"/>
    <w:rsid w:val="00F3421E"/>
    <w:rsid w:val="00F34573"/>
    <w:rsid w:val="00F34916"/>
    <w:rsid w:val="00F34EA3"/>
    <w:rsid w:val="00F3553E"/>
    <w:rsid w:val="00F35C18"/>
    <w:rsid w:val="00F3627B"/>
    <w:rsid w:val="00F36534"/>
    <w:rsid w:val="00F36FBF"/>
    <w:rsid w:val="00F37098"/>
    <w:rsid w:val="00F37500"/>
    <w:rsid w:val="00F37A7D"/>
    <w:rsid w:val="00F37F89"/>
    <w:rsid w:val="00F4001B"/>
    <w:rsid w:val="00F4049B"/>
    <w:rsid w:val="00F409F8"/>
    <w:rsid w:val="00F41888"/>
    <w:rsid w:val="00F419AC"/>
    <w:rsid w:val="00F41ACD"/>
    <w:rsid w:val="00F42349"/>
    <w:rsid w:val="00F42460"/>
    <w:rsid w:val="00F42F03"/>
    <w:rsid w:val="00F44138"/>
    <w:rsid w:val="00F444AC"/>
    <w:rsid w:val="00F44809"/>
    <w:rsid w:val="00F44B45"/>
    <w:rsid w:val="00F45056"/>
    <w:rsid w:val="00F45200"/>
    <w:rsid w:val="00F457EF"/>
    <w:rsid w:val="00F45B17"/>
    <w:rsid w:val="00F46890"/>
    <w:rsid w:val="00F46BA3"/>
    <w:rsid w:val="00F46C25"/>
    <w:rsid w:val="00F47188"/>
    <w:rsid w:val="00F47453"/>
    <w:rsid w:val="00F47714"/>
    <w:rsid w:val="00F4796B"/>
    <w:rsid w:val="00F510DE"/>
    <w:rsid w:val="00F514E2"/>
    <w:rsid w:val="00F52851"/>
    <w:rsid w:val="00F528EE"/>
    <w:rsid w:val="00F52B66"/>
    <w:rsid w:val="00F53DE4"/>
    <w:rsid w:val="00F54884"/>
    <w:rsid w:val="00F55678"/>
    <w:rsid w:val="00F5573E"/>
    <w:rsid w:val="00F55A0C"/>
    <w:rsid w:val="00F560E9"/>
    <w:rsid w:val="00F561DA"/>
    <w:rsid w:val="00F56733"/>
    <w:rsid w:val="00F57BEB"/>
    <w:rsid w:val="00F57E0B"/>
    <w:rsid w:val="00F60361"/>
    <w:rsid w:val="00F605A6"/>
    <w:rsid w:val="00F60BBE"/>
    <w:rsid w:val="00F60F42"/>
    <w:rsid w:val="00F61463"/>
    <w:rsid w:val="00F617E8"/>
    <w:rsid w:val="00F61F7F"/>
    <w:rsid w:val="00F62C3D"/>
    <w:rsid w:val="00F63341"/>
    <w:rsid w:val="00F63605"/>
    <w:rsid w:val="00F63902"/>
    <w:rsid w:val="00F63D1A"/>
    <w:rsid w:val="00F64575"/>
    <w:rsid w:val="00F64960"/>
    <w:rsid w:val="00F65883"/>
    <w:rsid w:val="00F65B00"/>
    <w:rsid w:val="00F665F9"/>
    <w:rsid w:val="00F66AB1"/>
    <w:rsid w:val="00F676CD"/>
    <w:rsid w:val="00F678BB"/>
    <w:rsid w:val="00F67ACA"/>
    <w:rsid w:val="00F67C27"/>
    <w:rsid w:val="00F67E11"/>
    <w:rsid w:val="00F67E62"/>
    <w:rsid w:val="00F70B3A"/>
    <w:rsid w:val="00F710DE"/>
    <w:rsid w:val="00F7151E"/>
    <w:rsid w:val="00F71B52"/>
    <w:rsid w:val="00F7497B"/>
    <w:rsid w:val="00F74F41"/>
    <w:rsid w:val="00F75603"/>
    <w:rsid w:val="00F75735"/>
    <w:rsid w:val="00F76032"/>
    <w:rsid w:val="00F76373"/>
    <w:rsid w:val="00F7637E"/>
    <w:rsid w:val="00F77227"/>
    <w:rsid w:val="00F77A4A"/>
    <w:rsid w:val="00F77B09"/>
    <w:rsid w:val="00F802F7"/>
    <w:rsid w:val="00F8063C"/>
    <w:rsid w:val="00F80B5D"/>
    <w:rsid w:val="00F81549"/>
    <w:rsid w:val="00F81836"/>
    <w:rsid w:val="00F81947"/>
    <w:rsid w:val="00F81AC1"/>
    <w:rsid w:val="00F81FAC"/>
    <w:rsid w:val="00F82170"/>
    <w:rsid w:val="00F82581"/>
    <w:rsid w:val="00F82866"/>
    <w:rsid w:val="00F82CCC"/>
    <w:rsid w:val="00F830CB"/>
    <w:rsid w:val="00F83673"/>
    <w:rsid w:val="00F83B9F"/>
    <w:rsid w:val="00F84371"/>
    <w:rsid w:val="00F84383"/>
    <w:rsid w:val="00F8468E"/>
    <w:rsid w:val="00F84E8B"/>
    <w:rsid w:val="00F85331"/>
    <w:rsid w:val="00F85DCD"/>
    <w:rsid w:val="00F86073"/>
    <w:rsid w:val="00F86790"/>
    <w:rsid w:val="00F86AFD"/>
    <w:rsid w:val="00F86E90"/>
    <w:rsid w:val="00F86FEA"/>
    <w:rsid w:val="00F8722B"/>
    <w:rsid w:val="00F87882"/>
    <w:rsid w:val="00F87EBC"/>
    <w:rsid w:val="00F9237C"/>
    <w:rsid w:val="00F923B3"/>
    <w:rsid w:val="00F92771"/>
    <w:rsid w:val="00F92D08"/>
    <w:rsid w:val="00F9410D"/>
    <w:rsid w:val="00F94B59"/>
    <w:rsid w:val="00F96391"/>
    <w:rsid w:val="00F96629"/>
    <w:rsid w:val="00F97BF9"/>
    <w:rsid w:val="00FA03E7"/>
    <w:rsid w:val="00FA0947"/>
    <w:rsid w:val="00FA09AC"/>
    <w:rsid w:val="00FA09BA"/>
    <w:rsid w:val="00FA0A07"/>
    <w:rsid w:val="00FA0A6C"/>
    <w:rsid w:val="00FA0CC3"/>
    <w:rsid w:val="00FA2248"/>
    <w:rsid w:val="00FA25D4"/>
    <w:rsid w:val="00FA2725"/>
    <w:rsid w:val="00FA30DB"/>
    <w:rsid w:val="00FA34AE"/>
    <w:rsid w:val="00FA35F7"/>
    <w:rsid w:val="00FA3818"/>
    <w:rsid w:val="00FA3DC2"/>
    <w:rsid w:val="00FA40EC"/>
    <w:rsid w:val="00FA42E0"/>
    <w:rsid w:val="00FA43EF"/>
    <w:rsid w:val="00FA4A94"/>
    <w:rsid w:val="00FA4F7D"/>
    <w:rsid w:val="00FA527B"/>
    <w:rsid w:val="00FA5772"/>
    <w:rsid w:val="00FA5EE0"/>
    <w:rsid w:val="00FA5EE4"/>
    <w:rsid w:val="00FA60BC"/>
    <w:rsid w:val="00FA6109"/>
    <w:rsid w:val="00FA6385"/>
    <w:rsid w:val="00FA65D9"/>
    <w:rsid w:val="00FB22B0"/>
    <w:rsid w:val="00FB30D1"/>
    <w:rsid w:val="00FB31D9"/>
    <w:rsid w:val="00FB3221"/>
    <w:rsid w:val="00FB3638"/>
    <w:rsid w:val="00FB4477"/>
    <w:rsid w:val="00FB44F1"/>
    <w:rsid w:val="00FB47D9"/>
    <w:rsid w:val="00FB60F3"/>
    <w:rsid w:val="00FB6358"/>
    <w:rsid w:val="00FB72D7"/>
    <w:rsid w:val="00FB75DC"/>
    <w:rsid w:val="00FB7990"/>
    <w:rsid w:val="00FB7FD0"/>
    <w:rsid w:val="00FC12A8"/>
    <w:rsid w:val="00FC130D"/>
    <w:rsid w:val="00FC13A8"/>
    <w:rsid w:val="00FC13FF"/>
    <w:rsid w:val="00FC1EFA"/>
    <w:rsid w:val="00FC208E"/>
    <w:rsid w:val="00FC29F2"/>
    <w:rsid w:val="00FC2D30"/>
    <w:rsid w:val="00FC2F04"/>
    <w:rsid w:val="00FC2FEB"/>
    <w:rsid w:val="00FC3111"/>
    <w:rsid w:val="00FC31D5"/>
    <w:rsid w:val="00FC41CC"/>
    <w:rsid w:val="00FC47E5"/>
    <w:rsid w:val="00FC527B"/>
    <w:rsid w:val="00FC5289"/>
    <w:rsid w:val="00FC5ECE"/>
    <w:rsid w:val="00FC6649"/>
    <w:rsid w:val="00FC724C"/>
    <w:rsid w:val="00FC75B3"/>
    <w:rsid w:val="00FC7767"/>
    <w:rsid w:val="00FC77AD"/>
    <w:rsid w:val="00FC77B5"/>
    <w:rsid w:val="00FD19AA"/>
    <w:rsid w:val="00FD3470"/>
    <w:rsid w:val="00FD390D"/>
    <w:rsid w:val="00FD3948"/>
    <w:rsid w:val="00FD3DAE"/>
    <w:rsid w:val="00FD4557"/>
    <w:rsid w:val="00FD486D"/>
    <w:rsid w:val="00FD5377"/>
    <w:rsid w:val="00FD57D7"/>
    <w:rsid w:val="00FD5D4F"/>
    <w:rsid w:val="00FD6134"/>
    <w:rsid w:val="00FD6A11"/>
    <w:rsid w:val="00FD6A94"/>
    <w:rsid w:val="00FD6EAE"/>
    <w:rsid w:val="00FD6F77"/>
    <w:rsid w:val="00FD7036"/>
    <w:rsid w:val="00FD716E"/>
    <w:rsid w:val="00FD78F4"/>
    <w:rsid w:val="00FE0D2A"/>
    <w:rsid w:val="00FE10A3"/>
    <w:rsid w:val="00FE150F"/>
    <w:rsid w:val="00FE1F52"/>
    <w:rsid w:val="00FE390F"/>
    <w:rsid w:val="00FE4283"/>
    <w:rsid w:val="00FE45CF"/>
    <w:rsid w:val="00FE46BF"/>
    <w:rsid w:val="00FE4C71"/>
    <w:rsid w:val="00FE55DA"/>
    <w:rsid w:val="00FE562D"/>
    <w:rsid w:val="00FE5703"/>
    <w:rsid w:val="00FE64FB"/>
    <w:rsid w:val="00FE6AAF"/>
    <w:rsid w:val="00FE6C59"/>
    <w:rsid w:val="00FE6E95"/>
    <w:rsid w:val="00FE7316"/>
    <w:rsid w:val="00FE75F8"/>
    <w:rsid w:val="00FE76B9"/>
    <w:rsid w:val="00FE7756"/>
    <w:rsid w:val="00FE7915"/>
    <w:rsid w:val="00FF136C"/>
    <w:rsid w:val="00FF1F7B"/>
    <w:rsid w:val="00FF22D1"/>
    <w:rsid w:val="00FF2493"/>
    <w:rsid w:val="00FF2E3C"/>
    <w:rsid w:val="00FF314F"/>
    <w:rsid w:val="00FF31CE"/>
    <w:rsid w:val="00FF3373"/>
    <w:rsid w:val="00FF393B"/>
    <w:rsid w:val="00FF3D19"/>
    <w:rsid w:val="00FF4487"/>
    <w:rsid w:val="00FF48C0"/>
    <w:rsid w:val="00FF4D71"/>
    <w:rsid w:val="00FF4DE0"/>
    <w:rsid w:val="00FF4E98"/>
    <w:rsid w:val="00FF537C"/>
    <w:rsid w:val="00FF5795"/>
    <w:rsid w:val="00FF60E4"/>
    <w:rsid w:val="00FF65E4"/>
    <w:rsid w:val="00FF7862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5729"/>
  <w15:docId w15:val="{870CE251-D4DB-4745-B824-CAB656D6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58A"/>
  </w:style>
  <w:style w:type="paragraph" w:styleId="1">
    <w:name w:val="heading 1"/>
    <w:basedOn w:val="a"/>
    <w:next w:val="a"/>
    <w:link w:val="10"/>
    <w:uiPriority w:val="9"/>
    <w:qFormat/>
    <w:rsid w:val="00F2458A"/>
    <w:pPr>
      <w:keepNext/>
      <w:keepLines/>
      <w:numPr>
        <w:numId w:val="5"/>
      </w:numPr>
      <w:tabs>
        <w:tab w:val="left" w:pos="851"/>
      </w:tabs>
      <w:spacing w:before="480" w:after="240" w:line="240" w:lineRule="auto"/>
      <w:ind w:left="0" w:firstLine="7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45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5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4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aliases w:val="List Paragraph (numbered (a)),Use Case List Paragraph,NUMBERED PARAGRAPH,List Paragraph 1,маркированный,Citation List,Heading1,Colorful List - Accent 11"/>
    <w:basedOn w:val="a"/>
    <w:link w:val="a4"/>
    <w:uiPriority w:val="34"/>
    <w:qFormat/>
    <w:rsid w:val="00F2458A"/>
    <w:pPr>
      <w:ind w:left="720"/>
      <w:contextualSpacing/>
    </w:pPr>
  </w:style>
  <w:style w:type="table" w:styleId="a5">
    <w:name w:val="Table Grid"/>
    <w:basedOn w:val="a1"/>
    <w:uiPriority w:val="59"/>
    <w:rsid w:val="00F24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aliases w:val="fn,Footnote Text Char Char Char Char Char Char,single space,footnote text,FOOTNOTES,Footnote Text Char1,Footnote Text Char Char,Footnote Text 1,ft,Footnote Text Char Char Char Char,ADB,Footnote Text Char Char Char Char Char,ALTS FOOTNOTE,f"/>
    <w:basedOn w:val="a"/>
    <w:link w:val="a7"/>
    <w:uiPriority w:val="99"/>
    <w:unhideWhenUsed/>
    <w:qFormat/>
    <w:rsid w:val="00F2458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fn Знак,Footnote Text Char Char Char Char Char Char Знак,single space Знак,footnote text Знак,FOOTNOTES Знак,Footnote Text Char1 Знак,Footnote Text Char Char Знак,Footnote Text 1 Знак,ft Знак,Footnote Text Char Char Char Char Знак"/>
    <w:basedOn w:val="a0"/>
    <w:link w:val="a6"/>
    <w:uiPriority w:val="99"/>
    <w:rsid w:val="00F2458A"/>
    <w:rPr>
      <w:sz w:val="20"/>
      <w:szCs w:val="20"/>
    </w:rPr>
  </w:style>
  <w:style w:type="character" w:styleId="a8">
    <w:name w:val="footnote reference"/>
    <w:aliases w:val="Footnote Reference_LVL6,Footnote Referencefra,fr,ftref,Footnote Reference Number,Footnote Reference_LVL61,Footnote Reference_LVL62,Footnote Reference_LVL63,Footnote Reference_LVL64,Rabbani Footnote,Ref,de nota al pie,16 Point,BVI fnr"/>
    <w:basedOn w:val="a0"/>
    <w:link w:val="CharChar1CharCharCharChar1CharCharCharCharCharCharCharChar"/>
    <w:uiPriority w:val="8"/>
    <w:unhideWhenUsed/>
    <w:qFormat/>
    <w:rsid w:val="00F2458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24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458A"/>
  </w:style>
  <w:style w:type="paragraph" w:styleId="ab">
    <w:name w:val="footer"/>
    <w:basedOn w:val="a"/>
    <w:link w:val="ac"/>
    <w:uiPriority w:val="99"/>
    <w:unhideWhenUsed/>
    <w:rsid w:val="00F24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458A"/>
  </w:style>
  <w:style w:type="paragraph" w:styleId="ad">
    <w:name w:val="Balloon Text"/>
    <w:basedOn w:val="a"/>
    <w:link w:val="ae"/>
    <w:uiPriority w:val="99"/>
    <w:semiHidden/>
    <w:unhideWhenUsed/>
    <w:rsid w:val="00F2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458A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F2458A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F2458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F2458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458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2458A"/>
    <w:rPr>
      <w:b/>
      <w:bCs/>
      <w:sz w:val="20"/>
      <w:szCs w:val="20"/>
    </w:rPr>
  </w:style>
  <w:style w:type="paragraph" w:customStyle="1" w:styleId="Normal1">
    <w:name w:val="Normal1"/>
    <w:rsid w:val="00F24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 Знак1 Знак Знак Знак Знак Знак Знак"/>
    <w:basedOn w:val="a"/>
    <w:next w:val="2"/>
    <w:autoRedefine/>
    <w:rsid w:val="00F2458A"/>
    <w:pPr>
      <w:spacing w:after="1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s1">
    <w:name w:val="s1"/>
    <w:rsid w:val="00F2458A"/>
    <w:rPr>
      <w:rFonts w:ascii="Times New Roman" w:hAnsi="Times New Roman" w:cs="Times New Roman" w:hint="default"/>
      <w:b/>
      <w:bCs/>
      <w:color w:val="000000"/>
    </w:rPr>
  </w:style>
  <w:style w:type="character" w:styleId="af4">
    <w:name w:val="Hyperlink"/>
    <w:basedOn w:val="a0"/>
    <w:uiPriority w:val="99"/>
    <w:unhideWhenUsed/>
    <w:rsid w:val="00F2458A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a4">
    <w:name w:val="Абзац списка Знак"/>
    <w:aliases w:val="List Paragraph (numbered (a)) Знак,Use Case List Paragraph Знак,NUMBERED PARAGRAPH Знак,List Paragraph 1 Знак,маркированный Знак,Citation List Знак,Heading1 Знак,Colorful List - Accent 11 Знак"/>
    <w:link w:val="a3"/>
    <w:uiPriority w:val="34"/>
    <w:locked/>
    <w:rsid w:val="00F2458A"/>
  </w:style>
  <w:style w:type="paragraph" w:customStyle="1" w:styleId="MainText">
    <w:name w:val="MainText"/>
    <w:rsid w:val="00F2458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paragraph" w:customStyle="1" w:styleId="CharChar1CharCharCharChar1CharCharCharCharCharCharCharChar">
    <w:name w:val="Char Char1 Char Char Char Char1 Char Char Char Char Char Char Char Char"/>
    <w:aliases w:val="Char Char1 Char Char Char Char1 Char Char Char Char Char Char Char Char Char Char Char Char"/>
    <w:basedOn w:val="a"/>
    <w:next w:val="a"/>
    <w:link w:val="a8"/>
    <w:uiPriority w:val="8"/>
    <w:rsid w:val="00F2458A"/>
    <w:pPr>
      <w:spacing w:after="160" w:line="240" w:lineRule="exact"/>
    </w:pPr>
    <w:rPr>
      <w:vertAlign w:val="superscript"/>
    </w:rPr>
  </w:style>
  <w:style w:type="paragraph" w:styleId="af5">
    <w:name w:val="Normal (Web)"/>
    <w:basedOn w:val="a"/>
    <w:uiPriority w:val="99"/>
    <w:unhideWhenUsed/>
    <w:rsid w:val="00F245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character" w:customStyle="1" w:styleId="s0">
    <w:name w:val="s0"/>
    <w:basedOn w:val="a0"/>
    <w:rsid w:val="00F2458A"/>
    <w:rPr>
      <w:color w:val="000000"/>
    </w:rPr>
  </w:style>
  <w:style w:type="character" w:styleId="af6">
    <w:name w:val="FollowedHyperlink"/>
    <w:basedOn w:val="a0"/>
    <w:uiPriority w:val="99"/>
    <w:semiHidden/>
    <w:unhideWhenUsed/>
    <w:rsid w:val="00F2458A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DD7E35"/>
    <w:pPr>
      <w:spacing w:after="0" w:line="240" w:lineRule="auto"/>
    </w:pPr>
  </w:style>
  <w:style w:type="character" w:customStyle="1" w:styleId="s20">
    <w:name w:val="s20"/>
    <w:basedOn w:val="a0"/>
    <w:rsid w:val="00B435DA"/>
  </w:style>
  <w:style w:type="character" w:customStyle="1" w:styleId="s2">
    <w:name w:val="s2"/>
    <w:basedOn w:val="a0"/>
    <w:rsid w:val="00F457EF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l:1006061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A4A0B-0C6B-481A-9516-ACF90AE6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4807</Words>
  <Characters>27406</Characters>
  <Application>Microsoft Office Word</Application>
  <DocSecurity>4</DocSecurity>
  <Lines>228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 Baigozhina</dc:creator>
  <cp:lastModifiedBy>Владимир Мушегов</cp:lastModifiedBy>
  <cp:revision>2</cp:revision>
  <cp:lastPrinted>2018-10-29T12:28:00Z</cp:lastPrinted>
  <dcterms:created xsi:type="dcterms:W3CDTF">2019-11-24T13:22:00Z</dcterms:created>
  <dcterms:modified xsi:type="dcterms:W3CDTF">2019-11-24T13:22:00Z</dcterms:modified>
</cp:coreProperties>
</file>