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jc w:val="right"/>
        <w:tblLook w:val="04A0" w:firstRow="1" w:lastRow="0" w:firstColumn="1" w:lastColumn="0" w:noHBand="0" w:noVBand="1"/>
      </w:tblPr>
      <w:tblGrid>
        <w:gridCol w:w="10038"/>
      </w:tblGrid>
      <w:tr w:rsidR="00FA37B6" w:rsidRPr="00FA37B6" w14:paraId="413C25D0" w14:textId="77777777" w:rsidTr="00DB3E0B">
        <w:trPr>
          <w:jc w:val="right"/>
        </w:trPr>
        <w:tc>
          <w:tcPr>
            <w:tcW w:w="10038" w:type="dxa"/>
            <w:tcBorders>
              <w:top w:val="nil"/>
              <w:left w:val="nil"/>
              <w:bottom w:val="nil"/>
              <w:right w:val="nil"/>
            </w:tcBorders>
            <w:hideMark/>
          </w:tcPr>
          <w:tbl>
            <w:tblPr>
              <w:tblW w:w="3873" w:type="dxa"/>
              <w:tblInd w:w="5949" w:type="dxa"/>
              <w:tblLook w:val="04A0" w:firstRow="1" w:lastRow="0" w:firstColumn="1" w:lastColumn="0" w:noHBand="0" w:noVBand="1"/>
            </w:tblPr>
            <w:tblGrid>
              <w:gridCol w:w="3873"/>
            </w:tblGrid>
            <w:tr w:rsidR="00FA37B6" w:rsidRPr="00FA37B6" w14:paraId="7D470432" w14:textId="77777777" w:rsidTr="00A9474C">
              <w:tc>
                <w:tcPr>
                  <w:tcW w:w="3873" w:type="dxa"/>
                  <w:hideMark/>
                </w:tcPr>
                <w:p w14:paraId="59F1F0EA" w14:textId="5A93D32C" w:rsidR="002A04A6" w:rsidRPr="00FA37B6" w:rsidRDefault="002A04A6" w:rsidP="00A9474C">
                  <w:pPr>
                    <w:ind w:left="-65"/>
                    <w:rPr>
                      <w:rStyle w:val="ezkurwreuab5ozgtqnkl"/>
                      <w:sz w:val="28"/>
                      <w:szCs w:val="28"/>
                      <w:lang w:val="kk-KZ"/>
                    </w:rPr>
                  </w:pPr>
                  <w:r w:rsidRPr="00FA37B6">
                    <w:rPr>
                      <w:rStyle w:val="ezkurwreuab5ozgtqnkl"/>
                      <w:sz w:val="28"/>
                      <w:szCs w:val="28"/>
                      <w:lang w:val="kk-KZ"/>
                    </w:rPr>
                    <w:t>Республикасының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31B42497" w14:textId="60EB8B7F" w:rsidR="002A04A6" w:rsidRPr="00FA37B6" w:rsidRDefault="002A04A6" w:rsidP="00A9474C">
                  <w:pPr>
                    <w:ind w:left="-65"/>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66EC77B1" w14:textId="14025876" w:rsidR="002A04A6" w:rsidRPr="00FA37B6" w:rsidRDefault="002A04A6" w:rsidP="00A9474C">
                  <w:pPr>
                    <w:ind w:left="-65"/>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rPr>
                    <w:t>33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18B89C0B" w14:textId="77777777" w:rsidR="002A04A6" w:rsidRPr="00FA37B6" w:rsidRDefault="002A04A6" w:rsidP="00A9474C">
                  <w:pPr>
                    <w:ind w:left="-65"/>
                    <w:rPr>
                      <w:i/>
                      <w:sz w:val="28"/>
                      <w:szCs w:val="28"/>
                      <w:lang w:val="kk-KZ"/>
                    </w:rPr>
                  </w:pPr>
                  <w:r w:rsidRPr="00FA37B6">
                    <w:rPr>
                      <w:sz w:val="28"/>
                      <w:szCs w:val="28"/>
                      <w:lang w:val="kk-KZ"/>
                    </w:rPr>
                    <w:t>9-</w:t>
                  </w:r>
                  <w:r w:rsidRPr="00FA37B6">
                    <w:rPr>
                      <w:rStyle w:val="ezkurwreuab5ozgtqnkl"/>
                      <w:sz w:val="28"/>
                      <w:szCs w:val="28"/>
                      <w:lang w:val="kk-KZ"/>
                    </w:rPr>
                    <w:t>қосымша</w:t>
                  </w:r>
                  <w:r w:rsidRPr="00FA37B6">
                    <w:rPr>
                      <w:sz w:val="28"/>
                      <w:szCs w:val="28"/>
                      <w:lang w:val="kk-KZ"/>
                    </w:rPr>
                    <w:t xml:space="preserve"> </w:t>
                  </w:r>
                </w:p>
              </w:tc>
            </w:tr>
          </w:tbl>
          <w:p w14:paraId="2878E6D4" w14:textId="77777777" w:rsidR="002A04A6" w:rsidRPr="00FA37B6" w:rsidRDefault="002A04A6" w:rsidP="00A9474C">
            <w:pPr>
              <w:rPr>
                <w:sz w:val="24"/>
                <w:lang w:val="kk-KZ"/>
              </w:rPr>
            </w:pPr>
          </w:p>
        </w:tc>
      </w:tr>
    </w:tbl>
    <w:p w14:paraId="3B836B63" w14:textId="77777777" w:rsidR="002A04A6" w:rsidRPr="00FA37B6" w:rsidRDefault="002A04A6" w:rsidP="002A04A6">
      <w:pPr>
        <w:pStyle w:val="pc"/>
        <w:rPr>
          <w:color w:val="auto"/>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338"/>
        <w:gridCol w:w="846"/>
        <w:gridCol w:w="768"/>
        <w:gridCol w:w="1839"/>
        <w:gridCol w:w="2980"/>
        <w:gridCol w:w="1415"/>
        <w:gridCol w:w="1855"/>
        <w:gridCol w:w="1986"/>
        <w:gridCol w:w="1320"/>
        <w:gridCol w:w="222"/>
      </w:tblGrid>
      <w:tr w:rsidR="00FA37B6" w:rsidRPr="00FA37B6" w14:paraId="0F4DCB1E" w14:textId="77777777" w:rsidTr="00A9474C">
        <w:trPr>
          <w:jc w:val="center"/>
        </w:trPr>
        <w:tc>
          <w:tcPr>
            <w:tcW w:w="2602" w:type="pct"/>
            <w:gridSpan w:val="5"/>
            <w:vMerge w:val="restart"/>
            <w:tcMar>
              <w:top w:w="0" w:type="dxa"/>
              <w:left w:w="108" w:type="dxa"/>
              <w:bottom w:w="0" w:type="dxa"/>
              <w:right w:w="108" w:type="dxa"/>
            </w:tcMar>
            <w:hideMark/>
          </w:tcPr>
          <w:p w14:paraId="3BBB921A" w14:textId="77777777" w:rsidR="002A04A6" w:rsidRPr="00FA37B6" w:rsidRDefault="002A04A6" w:rsidP="00A9474C">
            <w:pPr>
              <w:pStyle w:val="p"/>
              <w:spacing w:line="256" w:lineRule="auto"/>
              <w:rPr>
                <w:color w:val="auto"/>
                <w:lang w:val="kk-KZ" w:eastAsia="en-US"/>
              </w:rPr>
            </w:pPr>
            <w:r w:rsidRPr="00FA37B6">
              <w:rPr>
                <w:color w:val="auto"/>
                <w:sz w:val="28"/>
                <w:szCs w:val="28"/>
                <w:lang w:val="kk-KZ"/>
              </w:rPr>
              <w:t> </w:t>
            </w:r>
            <w:r w:rsidRPr="00FA37B6">
              <w:rPr>
                <w:noProof/>
                <w:color w:val="auto"/>
              </w:rPr>
              <w:drawing>
                <wp:inline distT="0" distB="0" distL="0" distR="0" wp14:anchorId="12CAD282" wp14:editId="09FA8BBD">
                  <wp:extent cx="4752975" cy="1047750"/>
                  <wp:effectExtent l="0" t="0" r="0" b="0"/>
                  <wp:docPr id="14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323" w:type="pct"/>
            <w:gridSpan w:val="4"/>
            <w:tcMar>
              <w:top w:w="0" w:type="dxa"/>
              <w:left w:w="108" w:type="dxa"/>
              <w:bottom w:w="0" w:type="dxa"/>
              <w:right w:w="108" w:type="dxa"/>
            </w:tcMar>
            <w:hideMark/>
          </w:tcPr>
          <w:p w14:paraId="25E0C0D2"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Ақпаратты алушы органдар жасырындылыққа кепілдік береді</w:t>
            </w:r>
          </w:p>
          <w:p w14:paraId="3A51F5CE"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Конфиденциальность гарантируется органами получателями информации</w:t>
            </w:r>
          </w:p>
        </w:tc>
        <w:tc>
          <w:tcPr>
            <w:tcW w:w="75" w:type="pct"/>
            <w:tcMar>
              <w:top w:w="0" w:type="dxa"/>
              <w:left w:w="108" w:type="dxa"/>
              <w:bottom w:w="0" w:type="dxa"/>
              <w:right w:w="108" w:type="dxa"/>
            </w:tcMar>
            <w:hideMark/>
          </w:tcPr>
          <w:p w14:paraId="754FBE8B" w14:textId="77777777" w:rsidR="002A04A6" w:rsidRPr="00FA37B6" w:rsidRDefault="002A04A6" w:rsidP="00A9474C">
            <w:pPr>
              <w:rPr>
                <w:sz w:val="28"/>
                <w:szCs w:val="28"/>
                <w:lang w:val="kk-KZ" w:eastAsia="en-US"/>
              </w:rPr>
            </w:pPr>
          </w:p>
        </w:tc>
      </w:tr>
      <w:tr w:rsidR="00FA37B6" w:rsidRPr="00FA37B6" w14:paraId="013F5B8E" w14:textId="77777777" w:rsidTr="00A9474C">
        <w:trPr>
          <w:jc w:val="center"/>
        </w:trPr>
        <w:tc>
          <w:tcPr>
            <w:tcW w:w="2602" w:type="pct"/>
            <w:gridSpan w:val="5"/>
            <w:vMerge/>
            <w:vAlign w:val="center"/>
            <w:hideMark/>
          </w:tcPr>
          <w:p w14:paraId="3675F1AD" w14:textId="77777777" w:rsidR="002A04A6" w:rsidRPr="00FA37B6" w:rsidRDefault="002A04A6" w:rsidP="00A9474C">
            <w:pPr>
              <w:spacing w:line="256" w:lineRule="auto"/>
              <w:rPr>
                <w:sz w:val="24"/>
                <w:szCs w:val="24"/>
                <w:lang w:val="kk-KZ" w:eastAsia="en-US"/>
              </w:rPr>
            </w:pPr>
          </w:p>
        </w:tc>
        <w:tc>
          <w:tcPr>
            <w:tcW w:w="2323" w:type="pct"/>
            <w:gridSpan w:val="4"/>
            <w:tcMar>
              <w:top w:w="0" w:type="dxa"/>
              <w:left w:w="108" w:type="dxa"/>
              <w:bottom w:w="0" w:type="dxa"/>
              <w:right w:w="108" w:type="dxa"/>
            </w:tcMar>
            <w:hideMark/>
          </w:tcPr>
          <w:p w14:paraId="65C54107"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Ведомстволық статистикалық байқаудың статистикалық нысаны</w:t>
            </w:r>
          </w:p>
          <w:p w14:paraId="5B5C98CF"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Статистическая форма ведомственного статистического наблюдения</w:t>
            </w:r>
          </w:p>
        </w:tc>
        <w:tc>
          <w:tcPr>
            <w:tcW w:w="75" w:type="pct"/>
            <w:vMerge w:val="restart"/>
            <w:tcMar>
              <w:top w:w="0" w:type="dxa"/>
              <w:left w:w="108" w:type="dxa"/>
              <w:bottom w:w="0" w:type="dxa"/>
              <w:right w:w="108" w:type="dxa"/>
            </w:tcMar>
            <w:hideMark/>
          </w:tcPr>
          <w:p w14:paraId="0A5F334A" w14:textId="77777777" w:rsidR="002A04A6" w:rsidRPr="00FA37B6" w:rsidRDefault="002A04A6" w:rsidP="00A9474C">
            <w:pPr>
              <w:rPr>
                <w:sz w:val="28"/>
                <w:szCs w:val="28"/>
                <w:lang w:val="kk-KZ" w:eastAsia="en-US"/>
              </w:rPr>
            </w:pPr>
          </w:p>
        </w:tc>
      </w:tr>
      <w:tr w:rsidR="00FA37B6" w:rsidRPr="00FA37B6" w14:paraId="68377FA7" w14:textId="77777777" w:rsidTr="00A9474C">
        <w:trPr>
          <w:jc w:val="center"/>
        </w:trPr>
        <w:tc>
          <w:tcPr>
            <w:tcW w:w="2602" w:type="pct"/>
            <w:gridSpan w:val="5"/>
            <w:vMerge/>
            <w:vAlign w:val="center"/>
            <w:hideMark/>
          </w:tcPr>
          <w:p w14:paraId="76A7F681" w14:textId="77777777" w:rsidR="002A04A6" w:rsidRPr="00FA37B6" w:rsidRDefault="002A04A6" w:rsidP="00A9474C">
            <w:pPr>
              <w:spacing w:line="256" w:lineRule="auto"/>
              <w:rPr>
                <w:sz w:val="24"/>
                <w:szCs w:val="24"/>
                <w:lang w:val="kk-KZ" w:eastAsia="en-US"/>
              </w:rPr>
            </w:pPr>
          </w:p>
        </w:tc>
        <w:tc>
          <w:tcPr>
            <w:tcW w:w="2323" w:type="pct"/>
            <w:gridSpan w:val="4"/>
            <w:tcMar>
              <w:top w:w="0" w:type="dxa"/>
              <w:left w:w="108" w:type="dxa"/>
              <w:bottom w:w="0" w:type="dxa"/>
              <w:right w:w="108" w:type="dxa"/>
            </w:tcMar>
            <w:hideMark/>
          </w:tcPr>
          <w:p w14:paraId="24A89B3E"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Респонденттің орналасқан жері бойынша Қазақстан Республикасы Ұлттық Банкінің аумақтық филиалына ұсынылады</w:t>
            </w:r>
          </w:p>
          <w:p w14:paraId="73585996"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Представляется территориальному филиалу Национального Банка Республики Казахстан по месту нахождения респондента</w:t>
            </w:r>
          </w:p>
        </w:tc>
        <w:tc>
          <w:tcPr>
            <w:tcW w:w="75" w:type="pct"/>
            <w:vMerge/>
            <w:vAlign w:val="center"/>
            <w:hideMark/>
          </w:tcPr>
          <w:p w14:paraId="1F71B4F3" w14:textId="77777777" w:rsidR="002A04A6" w:rsidRPr="00FA37B6" w:rsidRDefault="002A04A6" w:rsidP="00A9474C">
            <w:pPr>
              <w:spacing w:line="256" w:lineRule="auto"/>
              <w:rPr>
                <w:sz w:val="28"/>
                <w:szCs w:val="28"/>
                <w:lang w:val="kk-KZ" w:eastAsia="en-US"/>
              </w:rPr>
            </w:pPr>
          </w:p>
        </w:tc>
      </w:tr>
      <w:tr w:rsidR="00FA37B6" w:rsidRPr="00FA37B6" w14:paraId="63077F4C" w14:textId="77777777" w:rsidTr="00A9474C">
        <w:trPr>
          <w:jc w:val="center"/>
        </w:trPr>
        <w:tc>
          <w:tcPr>
            <w:tcW w:w="5000" w:type="pct"/>
            <w:gridSpan w:val="10"/>
            <w:tcMar>
              <w:top w:w="0" w:type="dxa"/>
              <w:left w:w="108" w:type="dxa"/>
              <w:bottom w:w="0" w:type="dxa"/>
              <w:right w:w="108" w:type="dxa"/>
            </w:tcMar>
            <w:hideMark/>
          </w:tcPr>
          <w:p w14:paraId="34291E68" w14:textId="77777777" w:rsidR="002A04A6" w:rsidRPr="00FA37B6" w:rsidRDefault="002A04A6" w:rsidP="00A9474C">
            <w:pPr>
              <w:pStyle w:val="pc"/>
              <w:spacing w:line="256" w:lineRule="auto"/>
              <w:rPr>
                <w:b/>
                <w:bCs/>
                <w:color w:val="auto"/>
                <w:sz w:val="28"/>
                <w:szCs w:val="28"/>
                <w:bdr w:val="none" w:sz="0" w:space="0" w:color="auto" w:frame="1"/>
                <w:lang w:val="kk-KZ" w:eastAsia="en-US"/>
              </w:rPr>
            </w:pPr>
          </w:p>
          <w:p w14:paraId="28805579" w14:textId="77777777" w:rsidR="002A04A6" w:rsidRPr="00FA37B6" w:rsidRDefault="002A04A6" w:rsidP="00A9474C">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 көлік кәсіпорындарына ұсынылған қызметтер туралы есеп</w:t>
            </w:r>
          </w:p>
          <w:p w14:paraId="5E5BC6B1" w14:textId="77777777" w:rsidR="002A04A6" w:rsidRPr="00FA37B6" w:rsidRDefault="002A04A6" w:rsidP="00A9474C">
            <w:pPr>
              <w:pStyle w:val="pc"/>
              <w:spacing w:line="256" w:lineRule="auto"/>
              <w:rPr>
                <w:color w:val="auto"/>
                <w:sz w:val="28"/>
                <w:szCs w:val="28"/>
                <w:lang w:val="kk-KZ" w:eastAsia="en-US"/>
              </w:rPr>
            </w:pPr>
            <w:r w:rsidRPr="00FA37B6">
              <w:rPr>
                <w:color w:val="auto"/>
                <w:sz w:val="28"/>
                <w:szCs w:val="28"/>
                <w:lang w:val="kk-KZ" w:eastAsia="en-US"/>
              </w:rPr>
              <w:t>Отчет об услугах, предоставленных транспортным предприятиям-нерезидентам</w:t>
            </w:r>
          </w:p>
          <w:p w14:paraId="01E255F0" w14:textId="77777777" w:rsidR="002A04A6" w:rsidRPr="00FA37B6" w:rsidRDefault="002A04A6" w:rsidP="00A9474C">
            <w:pPr>
              <w:pStyle w:val="pc"/>
              <w:spacing w:line="256" w:lineRule="auto"/>
              <w:rPr>
                <w:color w:val="auto"/>
                <w:sz w:val="28"/>
                <w:szCs w:val="28"/>
                <w:lang w:val="kk-KZ" w:eastAsia="en-US"/>
              </w:rPr>
            </w:pPr>
          </w:p>
        </w:tc>
      </w:tr>
      <w:tr w:rsidR="00FA37B6" w:rsidRPr="00FA37B6" w14:paraId="1F0E0F97" w14:textId="77777777" w:rsidTr="00A9474C">
        <w:trPr>
          <w:jc w:val="center"/>
        </w:trPr>
        <w:tc>
          <w:tcPr>
            <w:tcW w:w="448" w:type="pct"/>
            <w:tcMar>
              <w:top w:w="0" w:type="dxa"/>
              <w:left w:w="108" w:type="dxa"/>
              <w:bottom w:w="0" w:type="dxa"/>
              <w:right w:w="108" w:type="dxa"/>
            </w:tcMar>
            <w:hideMark/>
          </w:tcPr>
          <w:p w14:paraId="31AB7FC6"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Индексі</w:t>
            </w:r>
          </w:p>
          <w:p w14:paraId="1B518E6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Индекс</w:t>
            </w:r>
          </w:p>
        </w:tc>
        <w:tc>
          <w:tcPr>
            <w:tcW w:w="540" w:type="pct"/>
            <w:gridSpan w:val="2"/>
            <w:tcMar>
              <w:top w:w="0" w:type="dxa"/>
              <w:left w:w="108" w:type="dxa"/>
              <w:bottom w:w="0" w:type="dxa"/>
              <w:right w:w="108" w:type="dxa"/>
            </w:tcMar>
            <w:hideMark/>
          </w:tcPr>
          <w:p w14:paraId="22D08CC3"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5-ТБ</w:t>
            </w:r>
          </w:p>
          <w:p w14:paraId="35B4E70A"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5-ПБ</w:t>
            </w:r>
          </w:p>
        </w:tc>
        <w:tc>
          <w:tcPr>
            <w:tcW w:w="616" w:type="pct"/>
            <w:tcMar>
              <w:top w:w="0" w:type="dxa"/>
              <w:left w:w="108" w:type="dxa"/>
              <w:bottom w:w="0" w:type="dxa"/>
              <w:right w:w="108" w:type="dxa"/>
            </w:tcMar>
            <w:hideMark/>
          </w:tcPr>
          <w:p w14:paraId="78102812"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1EDE38A5"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998" w:type="pct"/>
            <w:tcMar>
              <w:top w:w="0" w:type="dxa"/>
              <w:left w:w="108" w:type="dxa"/>
              <w:bottom w:w="0" w:type="dxa"/>
              <w:right w:w="108" w:type="dxa"/>
            </w:tcMar>
            <w:hideMark/>
          </w:tcPr>
          <w:p w14:paraId="4E2FE064"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1DC03CFD"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отчетный период</w:t>
            </w:r>
          </w:p>
        </w:tc>
        <w:tc>
          <w:tcPr>
            <w:tcW w:w="511" w:type="pct"/>
            <w:tcMar>
              <w:top w:w="0" w:type="dxa"/>
              <w:left w:w="108" w:type="dxa"/>
              <w:bottom w:w="0" w:type="dxa"/>
              <w:right w:w="108" w:type="dxa"/>
            </w:tcMar>
            <w:hideMark/>
          </w:tcPr>
          <w:p w14:paraId="72F07586"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6BCF8236" wp14:editId="12C3466F">
                  <wp:extent cx="371475" cy="333375"/>
                  <wp:effectExtent l="0" t="0" r="0" b="0"/>
                  <wp:docPr id="14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662" w:type="pct"/>
            <w:tcMar>
              <w:top w:w="0" w:type="dxa"/>
              <w:left w:w="108" w:type="dxa"/>
              <w:bottom w:w="0" w:type="dxa"/>
              <w:right w:w="108" w:type="dxa"/>
            </w:tcMar>
            <w:hideMark/>
          </w:tcPr>
          <w:p w14:paraId="0DD977B0"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6AD164E4"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672" w:type="pct"/>
            <w:tcMar>
              <w:top w:w="0" w:type="dxa"/>
              <w:left w:w="108" w:type="dxa"/>
              <w:bottom w:w="0" w:type="dxa"/>
              <w:right w:w="108" w:type="dxa"/>
            </w:tcMar>
            <w:hideMark/>
          </w:tcPr>
          <w:p w14:paraId="7E186361"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6871CAB1" wp14:editId="7079D53E">
                  <wp:extent cx="1123950" cy="333375"/>
                  <wp:effectExtent l="0" t="0" r="0" b="0"/>
                  <wp:docPr id="15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53" w:type="pct"/>
            <w:gridSpan w:val="2"/>
            <w:tcMar>
              <w:top w:w="0" w:type="dxa"/>
              <w:left w:w="108" w:type="dxa"/>
              <w:bottom w:w="0" w:type="dxa"/>
              <w:right w:w="108" w:type="dxa"/>
            </w:tcMar>
            <w:hideMark/>
          </w:tcPr>
          <w:p w14:paraId="08A97774"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68585051"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год</w:t>
            </w:r>
          </w:p>
        </w:tc>
      </w:tr>
      <w:tr w:rsidR="00FA37B6" w:rsidRPr="00FA37B6" w14:paraId="711A5436" w14:textId="77777777" w:rsidTr="00A9474C">
        <w:trPr>
          <w:jc w:val="center"/>
        </w:trPr>
        <w:tc>
          <w:tcPr>
            <w:tcW w:w="5000" w:type="pct"/>
            <w:gridSpan w:val="10"/>
            <w:tcMar>
              <w:top w:w="0" w:type="dxa"/>
              <w:left w:w="108" w:type="dxa"/>
              <w:bottom w:w="0" w:type="dxa"/>
              <w:right w:w="108" w:type="dxa"/>
            </w:tcMar>
            <w:hideMark/>
          </w:tcPr>
          <w:p w14:paraId="7978D75D"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Қосалқы және қосымша көлік қызметімен айналысатын кәсіпорындар ұсынады</w:t>
            </w:r>
          </w:p>
          <w:p w14:paraId="2BEAFDE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Представляют предприятия, занимающиеся вспомогательной и дополнительной транспортной деятельностью</w:t>
            </w:r>
          </w:p>
        </w:tc>
      </w:tr>
      <w:tr w:rsidR="00FA37B6" w:rsidRPr="00FA37B6" w14:paraId="1AD6986B" w14:textId="77777777" w:rsidTr="00A9474C">
        <w:trPr>
          <w:jc w:val="center"/>
        </w:trPr>
        <w:tc>
          <w:tcPr>
            <w:tcW w:w="5000" w:type="pct"/>
            <w:gridSpan w:val="10"/>
            <w:tcMar>
              <w:top w:w="0" w:type="dxa"/>
              <w:left w:w="108" w:type="dxa"/>
              <w:bottom w:w="0" w:type="dxa"/>
              <w:right w:w="108" w:type="dxa"/>
            </w:tcMar>
            <w:hideMark/>
          </w:tcPr>
          <w:p w14:paraId="1A1D93A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Ұсыну мерзімі – есепті кезеңнен кейінгі бірінші айдың 30-нан кешіктірмей</w:t>
            </w:r>
          </w:p>
          <w:p w14:paraId="7BB64734"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Срок представления – не позднее 30 числа первого месяца после отчетного периода</w:t>
            </w:r>
          </w:p>
        </w:tc>
      </w:tr>
      <w:tr w:rsidR="00FA37B6" w:rsidRPr="00FA37B6" w14:paraId="42FB3523" w14:textId="77777777" w:rsidTr="00A9474C">
        <w:trPr>
          <w:jc w:val="center"/>
        </w:trPr>
        <w:tc>
          <w:tcPr>
            <w:tcW w:w="731" w:type="pct"/>
            <w:gridSpan w:val="2"/>
            <w:tcMar>
              <w:top w:w="0" w:type="dxa"/>
              <w:left w:w="108" w:type="dxa"/>
              <w:bottom w:w="0" w:type="dxa"/>
              <w:right w:w="108" w:type="dxa"/>
            </w:tcMar>
            <w:hideMark/>
          </w:tcPr>
          <w:p w14:paraId="35A2048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2394B01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4269" w:type="pct"/>
            <w:gridSpan w:val="8"/>
            <w:tcMar>
              <w:top w:w="0" w:type="dxa"/>
              <w:left w:w="108" w:type="dxa"/>
              <w:bottom w:w="0" w:type="dxa"/>
              <w:right w:w="108" w:type="dxa"/>
            </w:tcMar>
            <w:hideMark/>
          </w:tcPr>
          <w:p w14:paraId="1A337423"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0CF6AFC6" wp14:editId="6EC20955">
                  <wp:extent cx="3267075" cy="333375"/>
                  <wp:effectExtent l="0" t="0" r="0" b="0"/>
                  <wp:docPr id="15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2A04A6" w:rsidRPr="00FA37B6" w14:paraId="2CF34E5F" w14:textId="77777777" w:rsidTr="00A9474C">
        <w:trPr>
          <w:jc w:val="center"/>
        </w:trPr>
        <w:tc>
          <w:tcPr>
            <w:tcW w:w="448" w:type="pct"/>
            <w:vAlign w:val="center"/>
            <w:hideMark/>
          </w:tcPr>
          <w:p w14:paraId="3A325210" w14:textId="77777777" w:rsidR="002A04A6" w:rsidRPr="00FA37B6" w:rsidRDefault="002A04A6" w:rsidP="00A9474C">
            <w:pPr>
              <w:rPr>
                <w:sz w:val="28"/>
                <w:szCs w:val="28"/>
                <w:lang w:val="kk-KZ" w:eastAsia="en-US"/>
              </w:rPr>
            </w:pPr>
          </w:p>
        </w:tc>
        <w:tc>
          <w:tcPr>
            <w:tcW w:w="283" w:type="pct"/>
            <w:vAlign w:val="center"/>
            <w:hideMark/>
          </w:tcPr>
          <w:p w14:paraId="3782FB31" w14:textId="77777777" w:rsidR="002A04A6" w:rsidRPr="00FA37B6" w:rsidRDefault="002A04A6" w:rsidP="00A9474C">
            <w:pPr>
              <w:spacing w:line="256" w:lineRule="auto"/>
              <w:rPr>
                <w:rFonts w:ascii="Calibri" w:eastAsia="Calibri" w:hAnsi="Calibri"/>
                <w:lang w:val="kk-KZ"/>
              </w:rPr>
            </w:pPr>
          </w:p>
        </w:tc>
        <w:tc>
          <w:tcPr>
            <w:tcW w:w="257" w:type="pct"/>
            <w:vAlign w:val="center"/>
            <w:hideMark/>
          </w:tcPr>
          <w:p w14:paraId="36EB564D" w14:textId="77777777" w:rsidR="002A04A6" w:rsidRPr="00FA37B6" w:rsidRDefault="002A04A6" w:rsidP="00A9474C">
            <w:pPr>
              <w:spacing w:line="256" w:lineRule="auto"/>
              <w:rPr>
                <w:rFonts w:ascii="Calibri" w:eastAsia="Calibri" w:hAnsi="Calibri"/>
                <w:lang w:val="kk-KZ"/>
              </w:rPr>
            </w:pPr>
          </w:p>
        </w:tc>
        <w:tc>
          <w:tcPr>
            <w:tcW w:w="616" w:type="pct"/>
            <w:vAlign w:val="center"/>
            <w:hideMark/>
          </w:tcPr>
          <w:p w14:paraId="7D5A9718" w14:textId="77777777" w:rsidR="002A04A6" w:rsidRPr="00FA37B6" w:rsidRDefault="002A04A6" w:rsidP="00A9474C">
            <w:pPr>
              <w:spacing w:line="256" w:lineRule="auto"/>
              <w:rPr>
                <w:rFonts w:ascii="Calibri" w:eastAsia="Calibri" w:hAnsi="Calibri"/>
                <w:lang w:val="kk-KZ"/>
              </w:rPr>
            </w:pPr>
          </w:p>
        </w:tc>
        <w:tc>
          <w:tcPr>
            <w:tcW w:w="998" w:type="pct"/>
            <w:vAlign w:val="center"/>
            <w:hideMark/>
          </w:tcPr>
          <w:p w14:paraId="17636CBB" w14:textId="77777777" w:rsidR="002A04A6" w:rsidRPr="00FA37B6" w:rsidRDefault="002A04A6" w:rsidP="00A9474C">
            <w:pPr>
              <w:spacing w:line="256" w:lineRule="auto"/>
              <w:rPr>
                <w:rFonts w:ascii="Calibri" w:eastAsia="Calibri" w:hAnsi="Calibri"/>
                <w:lang w:val="kk-KZ"/>
              </w:rPr>
            </w:pPr>
          </w:p>
        </w:tc>
        <w:tc>
          <w:tcPr>
            <w:tcW w:w="511" w:type="pct"/>
            <w:vAlign w:val="center"/>
            <w:hideMark/>
          </w:tcPr>
          <w:p w14:paraId="5C4F02E5" w14:textId="77777777" w:rsidR="002A04A6" w:rsidRPr="00FA37B6" w:rsidRDefault="002A04A6" w:rsidP="00A9474C">
            <w:pPr>
              <w:spacing w:line="256" w:lineRule="auto"/>
              <w:rPr>
                <w:rFonts w:ascii="Calibri" w:eastAsia="Calibri" w:hAnsi="Calibri"/>
                <w:lang w:val="kk-KZ"/>
              </w:rPr>
            </w:pPr>
          </w:p>
        </w:tc>
        <w:tc>
          <w:tcPr>
            <w:tcW w:w="662" w:type="pct"/>
            <w:vAlign w:val="center"/>
            <w:hideMark/>
          </w:tcPr>
          <w:p w14:paraId="5E2EF789" w14:textId="77777777" w:rsidR="002A04A6" w:rsidRPr="00FA37B6" w:rsidRDefault="002A04A6" w:rsidP="00A9474C">
            <w:pPr>
              <w:spacing w:line="256" w:lineRule="auto"/>
              <w:rPr>
                <w:rFonts w:ascii="Calibri" w:eastAsia="Calibri" w:hAnsi="Calibri"/>
                <w:lang w:val="kk-KZ"/>
              </w:rPr>
            </w:pPr>
          </w:p>
        </w:tc>
        <w:tc>
          <w:tcPr>
            <w:tcW w:w="672" w:type="pct"/>
            <w:vAlign w:val="center"/>
            <w:hideMark/>
          </w:tcPr>
          <w:p w14:paraId="4ADB35A2" w14:textId="77777777" w:rsidR="002A04A6" w:rsidRPr="00FA37B6" w:rsidRDefault="002A04A6" w:rsidP="00A9474C">
            <w:pPr>
              <w:spacing w:line="256" w:lineRule="auto"/>
              <w:rPr>
                <w:rFonts w:ascii="Calibri" w:eastAsia="Calibri" w:hAnsi="Calibri"/>
                <w:lang w:val="kk-KZ"/>
              </w:rPr>
            </w:pPr>
          </w:p>
        </w:tc>
        <w:tc>
          <w:tcPr>
            <w:tcW w:w="478" w:type="pct"/>
            <w:vAlign w:val="center"/>
            <w:hideMark/>
          </w:tcPr>
          <w:p w14:paraId="56A57326" w14:textId="77777777" w:rsidR="002A04A6" w:rsidRPr="00FA37B6" w:rsidRDefault="002A04A6" w:rsidP="00A9474C">
            <w:pPr>
              <w:spacing w:line="256" w:lineRule="auto"/>
              <w:rPr>
                <w:rFonts w:ascii="Calibri" w:eastAsia="Calibri" w:hAnsi="Calibri"/>
                <w:lang w:val="kk-KZ"/>
              </w:rPr>
            </w:pPr>
          </w:p>
        </w:tc>
        <w:tc>
          <w:tcPr>
            <w:tcW w:w="75" w:type="pct"/>
            <w:vAlign w:val="center"/>
            <w:hideMark/>
          </w:tcPr>
          <w:p w14:paraId="243F56D7" w14:textId="77777777" w:rsidR="002A04A6" w:rsidRPr="00FA37B6" w:rsidRDefault="002A04A6" w:rsidP="00A9474C">
            <w:pPr>
              <w:spacing w:line="256" w:lineRule="auto"/>
              <w:rPr>
                <w:rFonts w:ascii="Calibri" w:eastAsia="Calibri" w:hAnsi="Calibri"/>
                <w:lang w:val="kk-KZ"/>
              </w:rPr>
            </w:pPr>
          </w:p>
        </w:tc>
      </w:tr>
    </w:tbl>
    <w:p w14:paraId="0D126B4E" w14:textId="77777777" w:rsidR="002A04A6" w:rsidRPr="00FA37B6" w:rsidRDefault="002A04A6" w:rsidP="002A04A6">
      <w:pPr>
        <w:pStyle w:val="pj"/>
        <w:rPr>
          <w:b/>
          <w:bCs/>
          <w:color w:val="auto"/>
          <w:sz w:val="28"/>
          <w:szCs w:val="28"/>
          <w:bdr w:val="none" w:sz="0" w:space="0" w:color="auto" w:frame="1"/>
          <w:lang w:val="kk-KZ"/>
        </w:rPr>
      </w:pPr>
    </w:p>
    <w:p w14:paraId="16AB4C2E" w14:textId="77777777" w:rsidR="002A04A6" w:rsidRPr="00FA37B6" w:rsidRDefault="002A04A6" w:rsidP="002A04A6">
      <w:pPr>
        <w:pStyle w:val="pj"/>
        <w:rPr>
          <w:color w:val="auto"/>
          <w:sz w:val="28"/>
          <w:szCs w:val="28"/>
          <w:lang w:val="kk-KZ"/>
        </w:rPr>
      </w:pPr>
      <w:r w:rsidRPr="00FA37B6">
        <w:rPr>
          <w:b/>
          <w:bCs/>
          <w:color w:val="auto"/>
          <w:sz w:val="28"/>
          <w:szCs w:val="28"/>
          <w:bdr w:val="none" w:sz="0" w:space="0" w:color="auto" w:frame="1"/>
          <w:lang w:val="kk-KZ"/>
        </w:rPr>
        <w:t> </w:t>
      </w:r>
      <w:r w:rsidRPr="00FA37B6">
        <w:rPr>
          <w:b/>
          <w:bCs/>
          <w:color w:val="auto"/>
          <w:sz w:val="28"/>
          <w:szCs w:val="28"/>
          <w:bdr w:val="none" w:sz="0" w:space="0" w:color="auto" w:frame="1"/>
          <w:lang w:val="kk-KZ"/>
        </w:rPr>
        <w:tab/>
        <w:t>Бейрезидент көлік кәсіпорындарына ұсынылған қызметтер туралы есеп*, мың Америка Құрама Штаттарының (бұдан әрі – АҚШ) доллары</w:t>
      </w:r>
    </w:p>
    <w:p w14:paraId="44964712"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Отчет об услугах, предоставленных транспортным предприятиям-нерезидентам*, тысяч долларов Соединенных Штатов Америки (далее – США)</w:t>
      </w:r>
    </w:p>
    <w:p w14:paraId="54314685"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432"/>
        <w:gridCol w:w="1382"/>
        <w:gridCol w:w="1251"/>
        <w:gridCol w:w="358"/>
        <w:gridCol w:w="358"/>
        <w:gridCol w:w="358"/>
        <w:gridCol w:w="358"/>
        <w:gridCol w:w="358"/>
        <w:gridCol w:w="358"/>
        <w:gridCol w:w="358"/>
        <w:gridCol w:w="486"/>
        <w:gridCol w:w="492"/>
      </w:tblGrid>
      <w:tr w:rsidR="00FA37B6" w:rsidRPr="00FA37B6" w14:paraId="1548334F" w14:textId="77777777" w:rsidTr="00A9474C">
        <w:trPr>
          <w:jc w:val="center"/>
        </w:trPr>
        <w:tc>
          <w:tcPr>
            <w:tcW w:w="28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6B3303"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0890B3A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83AE0"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18076D5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B8401"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1F03FC2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Всего</w:t>
            </w:r>
          </w:p>
        </w:tc>
        <w:tc>
          <w:tcPr>
            <w:tcW w:w="11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E62D3"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32522AF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4B1E7270"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DE519CC"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291B4E26"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791D3A3" w14:textId="77777777" w:rsidR="002A04A6" w:rsidRPr="00FA37B6" w:rsidRDefault="002A04A6" w:rsidP="00A9474C">
            <w:pPr>
              <w:spacing w:line="256" w:lineRule="auto"/>
              <w:rPr>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070C0CC" w14:textId="77777777" w:rsidR="002A04A6" w:rsidRPr="00FA37B6" w:rsidRDefault="002A04A6" w:rsidP="00A9474C">
            <w:pPr>
              <w:rPr>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0A12EE0" w14:textId="77777777" w:rsidR="002A04A6" w:rsidRPr="00FA37B6" w:rsidRDefault="002A04A6" w:rsidP="00A9474C">
            <w:pPr>
              <w:spacing w:line="256" w:lineRule="auto"/>
              <w:rPr>
                <w:rFonts w:ascii="Calibri" w:eastAsia="Calibri" w:hAnsi="Calibri"/>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28FF5E9" w14:textId="77777777" w:rsidR="002A04A6" w:rsidRPr="00FA37B6" w:rsidRDefault="002A04A6" w:rsidP="00A9474C">
            <w:pPr>
              <w:spacing w:line="256" w:lineRule="auto"/>
              <w:rPr>
                <w:rFonts w:ascii="Calibri" w:eastAsia="Calibri" w:hAnsi="Calibri"/>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7D99767" w14:textId="77777777" w:rsidR="002A04A6" w:rsidRPr="00FA37B6" w:rsidRDefault="002A04A6" w:rsidP="00A9474C">
            <w:pPr>
              <w:spacing w:line="256" w:lineRule="auto"/>
              <w:rPr>
                <w:rFonts w:ascii="Calibri" w:eastAsia="Calibri" w:hAnsi="Calibri"/>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192274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EF8C47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8964A5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8AE08F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479C1D5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0E5DE07F"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918B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FD6F3A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Б</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544D7A0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B50034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79AFB1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F9E4BB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6CC4A9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656F7F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172DE6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EC9CC3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EACFEF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1DBD9DD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11</w:t>
            </w:r>
          </w:p>
        </w:tc>
      </w:tr>
      <w:tr w:rsidR="00FA37B6" w:rsidRPr="00FA37B6" w14:paraId="5172BD66"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A229E"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Кемелерді жағалауға қою, ұшақтар және автокөлік құралдарының тұрағы</w:t>
            </w:r>
          </w:p>
          <w:p w14:paraId="628EEB9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Постановка судов к причалу, стоянка самолетов и автотранспортных средств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FF1D0E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1AE748B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DC78E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618190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5840D5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6006B2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91B283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1E1605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E39346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39C551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3F7A49E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FE1DEA9"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8C3A7"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Тиеу (түсіру)</w:t>
            </w:r>
          </w:p>
          <w:p w14:paraId="4BD6B017"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Погрузка (разгрузка)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62E34B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35A8A8C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25F5D1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F82244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EB7709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E6844A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11E79D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934BEF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8DDFD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8D229F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01A05B7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40DBB3C"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7F1F5"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Навигациялық және ұқсас алымдар</w:t>
            </w:r>
          </w:p>
          <w:p w14:paraId="727A0D0E"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Навигационные и аналогичные сборы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F53D61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5E49CC1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028232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ED8F52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424B5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E50FE7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3F7F2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2FE36D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D8B968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F197AA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4F831D7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7F8E41D"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4F3AB"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Жанар май құю</w:t>
            </w:r>
          </w:p>
          <w:p w14:paraId="7D94BF29"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Заправка топливом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E76722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40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3105BEC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4756B4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7A1747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7FD9B6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3F6B4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7043B3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861A44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E8CB4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1CC452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1484DC0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470992D"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3FD89"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Азық-түлікпен қамтамасыз ету</w:t>
            </w:r>
          </w:p>
          <w:p w14:paraId="5B3231CE"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Снабжение продовольствием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FAD9F2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32BF638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35ADD8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FF184E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F85156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F929E6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6D4BA9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A077B3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C0EBB9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C3F0B7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09A6860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C0A35CA"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13CFE"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Сақтау және қоймада сақтау</w:t>
            </w:r>
          </w:p>
          <w:p w14:paraId="707DE0D2"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Хранение и складирование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826BE9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60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7169984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B034F8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90DE9C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CEFA2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060334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59B83E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A202AB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F1329E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D3BA66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746BF10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2A04A6" w:rsidRPr="00FA37B6" w14:paraId="550B9CC5" w14:textId="77777777" w:rsidTr="00A9474C">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E72A7" w14:textId="534BAF7D" w:rsidR="002A04A6" w:rsidRPr="00FA37B6" w:rsidRDefault="00352F5C"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w:t>
            </w:r>
            <w:r w:rsidR="002A04A6" w:rsidRPr="00FA37B6">
              <w:rPr>
                <w:b/>
                <w:bCs/>
                <w:color w:val="auto"/>
                <w:sz w:val="20"/>
                <w:szCs w:val="20"/>
                <w:bdr w:val="none" w:sz="0" w:space="0" w:color="auto" w:frame="1"/>
                <w:lang w:val="kk-KZ" w:eastAsia="en-US"/>
              </w:rPr>
              <w:t xml:space="preserve"> қызметтер (өтінеміз, көрсетіңіз)</w:t>
            </w:r>
          </w:p>
          <w:p w14:paraId="4B415CA4"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Прочие услуги (пожалуйста, укажите)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58BCF9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7FA8207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FF3113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AE8084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292668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57447F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8F9E9C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6898A3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878E6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C6E26D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14:paraId="18D596E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bl>
    <w:p w14:paraId="398A24E2" w14:textId="77777777" w:rsidR="002A04A6" w:rsidRPr="00FA37B6" w:rsidRDefault="002A04A6" w:rsidP="002A04A6">
      <w:pPr>
        <w:pStyle w:val="pj"/>
        <w:rPr>
          <w:color w:val="auto"/>
          <w:lang w:val="kk-KZ"/>
        </w:rPr>
      </w:pPr>
    </w:p>
    <w:p w14:paraId="34F10085" w14:textId="77777777" w:rsidR="00B77A18" w:rsidRPr="00FA37B6" w:rsidRDefault="00B77A18" w:rsidP="003A7E6D">
      <w:pPr>
        <w:pStyle w:val="pj"/>
        <w:ind w:firstLine="0"/>
        <w:rPr>
          <w:color w:val="auto"/>
          <w:sz w:val="28"/>
          <w:szCs w:val="28"/>
          <w:lang w:val="kk-KZ"/>
        </w:rPr>
      </w:pPr>
      <w:r w:rsidRPr="00FA37B6">
        <w:rPr>
          <w:rStyle w:val="s0"/>
          <w:rFonts w:eastAsia="MS Mincho"/>
          <w:b/>
          <w:bCs/>
          <w:color w:val="auto"/>
          <w:sz w:val="28"/>
          <w:szCs w:val="28"/>
          <w:lang w:val="kk-KZ"/>
        </w:rPr>
        <w:t>Түсіндірме</w:t>
      </w:r>
    </w:p>
    <w:p w14:paraId="2AFD3626" w14:textId="77777777" w:rsidR="003A7E6D" w:rsidRPr="00FA37B6" w:rsidRDefault="00B77A18" w:rsidP="003A7E6D">
      <w:pPr>
        <w:pStyle w:val="pj"/>
        <w:ind w:firstLine="0"/>
        <w:rPr>
          <w:rStyle w:val="s0"/>
          <w:rFonts w:eastAsia="MS Mincho"/>
          <w:color w:val="auto"/>
          <w:sz w:val="28"/>
          <w:szCs w:val="28"/>
          <w:lang w:val="kk-KZ"/>
        </w:rPr>
      </w:pPr>
      <w:r w:rsidRPr="00FA37B6">
        <w:rPr>
          <w:rStyle w:val="s0"/>
          <w:rFonts w:eastAsia="MS Mincho"/>
          <w:color w:val="auto"/>
          <w:sz w:val="28"/>
          <w:szCs w:val="28"/>
          <w:lang w:val="kk-KZ"/>
        </w:rPr>
        <w:t>Комментарий</w:t>
      </w:r>
    </w:p>
    <w:p w14:paraId="6C865DE7" w14:textId="64C314AE" w:rsidR="003A7E6D" w:rsidRPr="00FA37B6" w:rsidRDefault="003A7E6D" w:rsidP="003A7E6D">
      <w:pPr>
        <w:pStyle w:val="pj"/>
        <w:ind w:firstLine="0"/>
        <w:rPr>
          <w:color w:val="auto"/>
          <w:sz w:val="28"/>
          <w:szCs w:val="28"/>
          <w:lang w:val="kk-KZ"/>
        </w:rPr>
      </w:pPr>
      <w:r w:rsidRPr="00FA37B6">
        <w:rPr>
          <w:rStyle w:val="s0"/>
          <w:color w:val="auto"/>
          <w:sz w:val="28"/>
          <w:szCs w:val="28"/>
          <w:lang w:val="kk-KZ"/>
        </w:rPr>
        <w:t>____________________________________________________________________________________________</w:t>
      </w:r>
    </w:p>
    <w:p w14:paraId="505AA9EC" w14:textId="661F2F74" w:rsidR="00B77A18" w:rsidRPr="00FA37B6" w:rsidRDefault="003A7E6D" w:rsidP="003A7E6D">
      <w:pPr>
        <w:pStyle w:val="pj"/>
        <w:ind w:firstLine="0"/>
        <w:rPr>
          <w:color w:val="auto"/>
          <w:sz w:val="28"/>
          <w:szCs w:val="28"/>
          <w:lang w:val="kk-KZ"/>
        </w:rPr>
      </w:pPr>
      <w:r w:rsidRPr="00FA37B6">
        <w:rPr>
          <w:rStyle w:val="s0"/>
          <w:color w:val="auto"/>
          <w:sz w:val="28"/>
          <w:szCs w:val="28"/>
          <w:lang w:val="kk-KZ"/>
        </w:rPr>
        <w:t>____________________________________________________________________________________________</w:t>
      </w:r>
      <w:r w:rsidR="00B77A18" w:rsidRPr="00FA37B6">
        <w:rPr>
          <w:rStyle w:val="s0"/>
          <w:rFonts w:eastAsia="MS Mincho"/>
          <w:color w:val="auto"/>
          <w:sz w:val="28"/>
          <w:szCs w:val="28"/>
          <w:lang w:val="kk-KZ"/>
        </w:rPr>
        <w:t>__________________________________________________________________________________________</w:t>
      </w:r>
    </w:p>
    <w:p w14:paraId="2F22BA3A" w14:textId="2BF18BA1" w:rsidR="003A7E6D" w:rsidRPr="00FA37B6" w:rsidRDefault="003A7E6D" w:rsidP="003A7E6D">
      <w:pPr>
        <w:pStyle w:val="pj"/>
        <w:ind w:firstLine="0"/>
        <w:rPr>
          <w:color w:val="auto"/>
          <w:sz w:val="28"/>
          <w:szCs w:val="28"/>
          <w:lang w:val="kk-KZ"/>
        </w:rPr>
      </w:pPr>
    </w:p>
    <w:tbl>
      <w:tblPr>
        <w:tblW w:w="5000" w:type="pct"/>
        <w:tblInd w:w="-142" w:type="dxa"/>
        <w:tblCellMar>
          <w:left w:w="0" w:type="dxa"/>
          <w:right w:w="0" w:type="dxa"/>
        </w:tblCellMar>
        <w:tblLook w:val="04A0" w:firstRow="1" w:lastRow="0" w:firstColumn="1" w:lastColumn="0" w:noHBand="0" w:noVBand="1"/>
      </w:tblPr>
      <w:tblGrid>
        <w:gridCol w:w="4711"/>
        <w:gridCol w:w="2363"/>
        <w:gridCol w:w="61"/>
        <w:gridCol w:w="2413"/>
        <w:gridCol w:w="2302"/>
        <w:gridCol w:w="2719"/>
      </w:tblGrid>
      <w:tr w:rsidR="00FA37B6" w:rsidRPr="00FA37B6" w14:paraId="5D3D5676" w14:textId="77777777" w:rsidTr="00B77A18">
        <w:tc>
          <w:tcPr>
            <w:tcW w:w="2428" w:type="pct"/>
            <w:gridSpan w:val="2"/>
            <w:tcMar>
              <w:top w:w="0" w:type="dxa"/>
              <w:left w:w="108" w:type="dxa"/>
              <w:bottom w:w="0" w:type="dxa"/>
              <w:right w:w="108" w:type="dxa"/>
            </w:tcMar>
            <w:hideMark/>
          </w:tcPr>
          <w:p w14:paraId="42A98DCD" w14:textId="49A95B92" w:rsidR="00B77A18" w:rsidRPr="00FA37B6" w:rsidRDefault="00B77A18">
            <w:pPr>
              <w:pStyle w:val="p"/>
              <w:spacing w:line="254" w:lineRule="auto"/>
              <w:rPr>
                <w:color w:val="auto"/>
                <w:sz w:val="28"/>
                <w:szCs w:val="28"/>
                <w:lang w:val="kk-KZ" w:eastAsia="en-US"/>
              </w:rPr>
            </w:pPr>
            <w:r w:rsidRPr="00FA37B6">
              <w:rPr>
                <w:rStyle w:val="s0"/>
                <w:rFonts w:eastAsia="MS Mincho"/>
                <w:color w:val="auto"/>
                <w:sz w:val="28"/>
                <w:szCs w:val="28"/>
                <w:lang w:val="kk-KZ"/>
              </w:rPr>
              <w:t> </w:t>
            </w:r>
            <w:r w:rsidRPr="00FA37B6">
              <w:rPr>
                <w:b/>
                <w:bCs/>
                <w:color w:val="auto"/>
                <w:sz w:val="28"/>
                <w:szCs w:val="28"/>
                <w:bdr w:val="none" w:sz="0" w:space="0" w:color="auto" w:frame="1"/>
                <w:lang w:val="kk-KZ" w:eastAsia="en-US"/>
              </w:rPr>
              <w:t>Атауы</w:t>
            </w:r>
            <w:r w:rsidRPr="00FA37B6">
              <w:rPr>
                <w:color w:val="auto"/>
                <w:sz w:val="28"/>
                <w:szCs w:val="28"/>
                <w:lang w:val="kk-KZ" w:eastAsia="en-US"/>
              </w:rPr>
              <w:t xml:space="preserve"> </w:t>
            </w:r>
          </w:p>
          <w:p w14:paraId="7DB1D3DA"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Наименование__________________________________</w:t>
            </w:r>
          </w:p>
          <w:p w14:paraId="2A193EFE"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_______________________________________________</w:t>
            </w:r>
          </w:p>
          <w:p w14:paraId="25926639" w14:textId="77777777" w:rsidR="00B77A18" w:rsidRPr="00FA37B6" w:rsidRDefault="00B77A18">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Телефоны (респонденттің)</w:t>
            </w:r>
          </w:p>
          <w:p w14:paraId="7C686B46"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Телефон (респондента)___________________________</w:t>
            </w:r>
          </w:p>
          <w:p w14:paraId="4CE86313" w14:textId="77777777" w:rsidR="00B77A18" w:rsidRPr="00FA37B6" w:rsidRDefault="00B77A18">
            <w:pPr>
              <w:pStyle w:val="p"/>
              <w:spacing w:line="254" w:lineRule="auto"/>
              <w:ind w:left="2869"/>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0A2DB97B" w14:textId="77777777" w:rsidR="00B77A18" w:rsidRPr="00FA37B6" w:rsidRDefault="00B77A18">
            <w:pPr>
              <w:pStyle w:val="p"/>
              <w:spacing w:line="254" w:lineRule="auto"/>
              <w:ind w:left="2869"/>
              <w:rPr>
                <w:color w:val="auto"/>
                <w:sz w:val="28"/>
                <w:szCs w:val="28"/>
                <w:lang w:val="kk-KZ" w:eastAsia="en-US"/>
              </w:rPr>
            </w:pPr>
            <w:r w:rsidRPr="00FA37B6">
              <w:rPr>
                <w:color w:val="auto"/>
                <w:sz w:val="28"/>
                <w:szCs w:val="28"/>
                <w:lang w:val="kk-KZ" w:eastAsia="en-US"/>
              </w:rPr>
              <w:t>стационарный</w:t>
            </w:r>
          </w:p>
        </w:tc>
        <w:tc>
          <w:tcPr>
            <w:tcW w:w="2572" w:type="pct"/>
            <w:gridSpan w:val="4"/>
            <w:tcMar>
              <w:top w:w="0" w:type="dxa"/>
              <w:left w:w="108" w:type="dxa"/>
              <w:bottom w:w="0" w:type="dxa"/>
              <w:right w:w="108" w:type="dxa"/>
            </w:tcMar>
            <w:hideMark/>
          </w:tcPr>
          <w:p w14:paraId="1731548A" w14:textId="77777777" w:rsidR="00B77A18" w:rsidRPr="00FA37B6" w:rsidRDefault="00B77A18">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Мекенжайы (респонденттің)</w:t>
            </w:r>
          </w:p>
          <w:p w14:paraId="5A84F617"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Адрес (респондента)_________________________</w:t>
            </w:r>
          </w:p>
          <w:p w14:paraId="39E1C6E5"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w:t>
            </w:r>
          </w:p>
          <w:p w14:paraId="2598004E"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53508441"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w:t>
            </w:r>
          </w:p>
          <w:p w14:paraId="52EE9C3C" w14:textId="77777777" w:rsidR="00B77A18" w:rsidRPr="00FA37B6" w:rsidRDefault="00B77A18">
            <w:pPr>
              <w:pStyle w:val="p"/>
              <w:spacing w:line="254" w:lineRule="auto"/>
              <w:ind w:left="1402"/>
              <w:rPr>
                <w:color w:val="auto"/>
                <w:sz w:val="28"/>
                <w:szCs w:val="28"/>
                <w:lang w:val="kk-KZ" w:eastAsia="en-US"/>
              </w:rPr>
            </w:pPr>
            <w:r w:rsidRPr="00FA37B6">
              <w:rPr>
                <w:b/>
                <w:bCs/>
                <w:color w:val="auto"/>
                <w:sz w:val="28"/>
                <w:szCs w:val="28"/>
                <w:bdr w:val="none" w:sz="0" w:space="0" w:color="auto" w:frame="1"/>
                <w:lang w:val="kk-KZ" w:eastAsia="en-US"/>
              </w:rPr>
              <w:t>мобильді</w:t>
            </w:r>
          </w:p>
          <w:p w14:paraId="26EC95D8" w14:textId="77777777" w:rsidR="00B77A18" w:rsidRPr="00FA37B6" w:rsidRDefault="00B77A18">
            <w:pPr>
              <w:pStyle w:val="p"/>
              <w:spacing w:line="254" w:lineRule="auto"/>
              <w:ind w:left="1402"/>
              <w:rPr>
                <w:color w:val="auto"/>
                <w:sz w:val="28"/>
                <w:szCs w:val="28"/>
                <w:lang w:val="kk-KZ" w:eastAsia="en-US"/>
              </w:rPr>
            </w:pPr>
            <w:r w:rsidRPr="00FA37B6">
              <w:rPr>
                <w:color w:val="auto"/>
                <w:sz w:val="28"/>
                <w:szCs w:val="28"/>
                <w:lang w:val="kk-KZ" w:eastAsia="en-US"/>
              </w:rPr>
              <w:t>мобильный</w:t>
            </w:r>
          </w:p>
        </w:tc>
      </w:tr>
      <w:tr w:rsidR="00FA37B6" w:rsidRPr="00FA37B6" w14:paraId="54A77ACA" w14:textId="77777777" w:rsidTr="00B77A18">
        <w:tc>
          <w:tcPr>
            <w:tcW w:w="1617" w:type="pct"/>
            <w:tcMar>
              <w:top w:w="0" w:type="dxa"/>
              <w:left w:w="108" w:type="dxa"/>
              <w:bottom w:w="0" w:type="dxa"/>
              <w:right w:w="108" w:type="dxa"/>
            </w:tcMar>
          </w:tcPr>
          <w:p w14:paraId="152AC24A" w14:textId="074D5394" w:rsidR="00B77A18" w:rsidRPr="00FA37B6" w:rsidRDefault="002343CF">
            <w:pPr>
              <w:pStyle w:val="p"/>
              <w:spacing w:line="254"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келісеміз</w:t>
            </w:r>
          </w:p>
          <w:p w14:paraId="246C470F"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p w14:paraId="68EECA70" w14:textId="77777777" w:rsidR="00B77A18" w:rsidRPr="00FA37B6" w:rsidRDefault="00B77A18">
            <w:pPr>
              <w:pStyle w:val="p"/>
              <w:spacing w:line="254" w:lineRule="auto"/>
              <w:rPr>
                <w:color w:val="auto"/>
                <w:sz w:val="28"/>
                <w:szCs w:val="28"/>
                <w:lang w:val="kk-KZ" w:eastAsia="en-US"/>
              </w:rPr>
            </w:pPr>
          </w:p>
        </w:tc>
        <w:tc>
          <w:tcPr>
            <w:tcW w:w="832" w:type="pct"/>
            <w:gridSpan w:val="2"/>
            <w:tcMar>
              <w:top w:w="0" w:type="dxa"/>
              <w:left w:w="108" w:type="dxa"/>
              <w:bottom w:w="0" w:type="dxa"/>
              <w:right w:w="108" w:type="dxa"/>
            </w:tcMar>
            <w:hideMark/>
          </w:tcPr>
          <w:p w14:paraId="2BD9092C" w14:textId="042B5897" w:rsidR="00B77A18" w:rsidRPr="00FA37B6" w:rsidRDefault="00B77A18">
            <w:pPr>
              <w:pStyle w:val="p"/>
              <w:spacing w:line="254" w:lineRule="auto"/>
              <w:rPr>
                <w:color w:val="auto"/>
                <w:sz w:val="28"/>
                <w:szCs w:val="28"/>
                <w:lang w:val="kk-KZ" w:eastAsia="en-US"/>
              </w:rPr>
            </w:pPr>
            <w:r w:rsidRPr="00FA37B6">
              <w:rPr>
                <w:noProof/>
                <w:color w:val="auto"/>
                <w:sz w:val="28"/>
                <w:szCs w:val="28"/>
              </w:rPr>
              <w:drawing>
                <wp:inline distT="0" distB="0" distL="0" distR="0" wp14:anchorId="61CD6665" wp14:editId="369EC654">
                  <wp:extent cx="373380" cy="336550"/>
                  <wp:effectExtent l="0" t="0" r="7620" b="635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618" w:type="pct"/>
            <w:gridSpan w:val="2"/>
            <w:tcMar>
              <w:top w:w="0" w:type="dxa"/>
              <w:left w:w="108" w:type="dxa"/>
              <w:bottom w:w="0" w:type="dxa"/>
              <w:right w:w="108" w:type="dxa"/>
            </w:tcMar>
            <w:hideMark/>
          </w:tcPr>
          <w:p w14:paraId="4041B8B2" w14:textId="461A8C1A" w:rsidR="00B77A18" w:rsidRPr="00FA37B6" w:rsidRDefault="002343CF">
            <w:pPr>
              <w:pStyle w:val="p"/>
              <w:spacing w:line="254"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келіспейміз</w:t>
            </w:r>
          </w:p>
          <w:p w14:paraId="34576B18"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933" w:type="pct"/>
            <w:tcMar>
              <w:top w:w="0" w:type="dxa"/>
              <w:left w:w="108" w:type="dxa"/>
              <w:bottom w:w="0" w:type="dxa"/>
              <w:right w:w="108" w:type="dxa"/>
            </w:tcMar>
            <w:hideMark/>
          </w:tcPr>
          <w:p w14:paraId="18B436D0" w14:textId="7F0A9901" w:rsidR="00B77A18" w:rsidRPr="00FA37B6" w:rsidRDefault="00B77A18">
            <w:pPr>
              <w:pStyle w:val="p"/>
              <w:spacing w:line="254" w:lineRule="auto"/>
              <w:rPr>
                <w:color w:val="auto"/>
                <w:sz w:val="28"/>
                <w:szCs w:val="28"/>
                <w:lang w:val="kk-KZ" w:eastAsia="en-US"/>
              </w:rPr>
            </w:pPr>
            <w:r w:rsidRPr="00FA37B6">
              <w:rPr>
                <w:noProof/>
                <w:color w:val="auto"/>
                <w:sz w:val="28"/>
                <w:szCs w:val="28"/>
              </w:rPr>
              <w:drawing>
                <wp:inline distT="0" distB="0" distL="0" distR="0" wp14:anchorId="1FDE1BC4" wp14:editId="58A64DFC">
                  <wp:extent cx="373380" cy="336550"/>
                  <wp:effectExtent l="0" t="0" r="7620" b="635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06A08E04" w14:textId="77777777" w:rsidTr="00B77A18">
        <w:tc>
          <w:tcPr>
            <w:tcW w:w="3277" w:type="pct"/>
            <w:gridSpan w:val="4"/>
            <w:tcMar>
              <w:top w:w="0" w:type="dxa"/>
              <w:left w:w="108" w:type="dxa"/>
              <w:bottom w:w="0" w:type="dxa"/>
              <w:right w:w="108" w:type="dxa"/>
            </w:tcMar>
          </w:tcPr>
          <w:p w14:paraId="381E7E2F"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r w:rsidRPr="00FA37B6">
              <w:rPr>
                <w:b/>
                <w:bCs/>
                <w:color w:val="auto"/>
                <w:sz w:val="28"/>
                <w:szCs w:val="28"/>
                <w:bdr w:val="none" w:sz="0" w:space="0" w:color="auto" w:frame="1"/>
                <w:lang w:val="kk-KZ" w:eastAsia="en-US"/>
              </w:rPr>
              <w:t>Электрондық пошта мекенжайы (респонденттің)</w:t>
            </w:r>
          </w:p>
          <w:p w14:paraId="04DBB302"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______________________________________________</w:t>
            </w:r>
          </w:p>
          <w:p w14:paraId="7B6F16B6" w14:textId="77777777" w:rsidR="00B77A18" w:rsidRPr="00FA37B6" w:rsidRDefault="00B77A18">
            <w:pPr>
              <w:pStyle w:val="p"/>
              <w:spacing w:line="254"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6FC72CCA"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Исполнитель ________________________________________________________________</w:t>
            </w:r>
          </w:p>
          <w:p w14:paraId="470E3825" w14:textId="77777777" w:rsidR="00B77A18" w:rsidRPr="00FA37B6" w:rsidRDefault="00B77A18">
            <w:pPr>
              <w:pStyle w:val="p"/>
              <w:spacing w:line="254"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078CB98A" w14:textId="77777777" w:rsidR="00B77A18" w:rsidRPr="00FA37B6" w:rsidRDefault="00B77A18">
            <w:pPr>
              <w:pStyle w:val="p"/>
              <w:spacing w:line="254"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3CB68B4B" w14:textId="77777777" w:rsidR="00B77A18" w:rsidRPr="00FA37B6" w:rsidRDefault="00B77A18">
            <w:pPr>
              <w:pStyle w:val="p"/>
              <w:spacing w:line="254" w:lineRule="auto"/>
              <w:rPr>
                <w:b/>
                <w:bCs/>
                <w:color w:val="auto"/>
                <w:sz w:val="28"/>
                <w:szCs w:val="28"/>
                <w:bdr w:val="none" w:sz="0" w:space="0" w:color="auto" w:frame="1"/>
                <w:lang w:val="kk-KZ" w:eastAsia="en-US"/>
              </w:rPr>
            </w:pPr>
          </w:p>
          <w:p w14:paraId="420AA3DF"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Бас бухгалтер немесе есепке қол қою функциясы жүктелген адам</w:t>
            </w:r>
          </w:p>
          <w:p w14:paraId="2D3D83D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Главный бухгалтер или лицо, на которое возложена функция </w:t>
            </w:r>
          </w:p>
          <w:p w14:paraId="2BF8BE0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по подписанию отчета  </w:t>
            </w:r>
          </w:p>
          <w:p w14:paraId="009EFF5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w:t>
            </w:r>
          </w:p>
          <w:p w14:paraId="6EB67C8D"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69D52628"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3125B85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Басшы немесе есепке қол қою функциясы жүктелген адам</w:t>
            </w:r>
          </w:p>
          <w:p w14:paraId="0F1E3D26"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Руководитель или лицо, на которое возложена функция </w:t>
            </w:r>
          </w:p>
          <w:p w14:paraId="161C963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по подписанию отчета</w:t>
            </w:r>
          </w:p>
          <w:p w14:paraId="61BBE41E"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________________________________________________________________</w:t>
            </w:r>
          </w:p>
          <w:p w14:paraId="002B43D2" w14:textId="77777777" w:rsidR="00B77A18" w:rsidRPr="00FA37B6" w:rsidRDefault="00B77A18">
            <w:pPr>
              <w:pStyle w:val="p"/>
              <w:spacing w:line="254"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r w:rsidRPr="00FA37B6">
              <w:rPr>
                <w:color w:val="auto"/>
                <w:sz w:val="28"/>
                <w:szCs w:val="28"/>
                <w:lang w:val="kk-KZ" w:eastAsia="en-US"/>
              </w:rPr>
              <w:t xml:space="preserve"> </w:t>
            </w:r>
          </w:p>
          <w:p w14:paraId="16D57881" w14:textId="77777777" w:rsidR="00B77A18" w:rsidRPr="00FA37B6" w:rsidRDefault="00B77A18">
            <w:pPr>
              <w:pStyle w:val="p"/>
              <w:spacing w:line="254"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723" w:type="pct"/>
            <w:gridSpan w:val="2"/>
            <w:tcMar>
              <w:top w:w="0" w:type="dxa"/>
              <w:left w:w="108" w:type="dxa"/>
              <w:bottom w:w="0" w:type="dxa"/>
              <w:right w:w="108" w:type="dxa"/>
            </w:tcMar>
          </w:tcPr>
          <w:p w14:paraId="167C9C99"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lastRenderedPageBreak/>
              <w:t> </w:t>
            </w:r>
          </w:p>
          <w:p w14:paraId="4590501C"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4C5E2CDA"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53EB7BB7"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0BF5F121" w14:textId="77777777" w:rsidR="00B77A18" w:rsidRPr="00FA37B6" w:rsidRDefault="00B77A18">
            <w:pPr>
              <w:pStyle w:val="p"/>
              <w:spacing w:line="254" w:lineRule="auto"/>
              <w:rPr>
                <w:color w:val="auto"/>
                <w:sz w:val="28"/>
                <w:szCs w:val="28"/>
                <w:lang w:val="kk-KZ" w:eastAsia="en-US"/>
              </w:rPr>
            </w:pPr>
          </w:p>
          <w:p w14:paraId="753023B3"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w:t>
            </w:r>
          </w:p>
          <w:p w14:paraId="52D68A61" w14:textId="77777777" w:rsidR="00B77A18" w:rsidRPr="00FA37B6" w:rsidRDefault="00B77A18">
            <w:pPr>
              <w:pStyle w:val="p"/>
              <w:spacing w:line="254" w:lineRule="auto"/>
              <w:ind w:left="-12"/>
              <w:jc w:val="center"/>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қолы, телефоны</w:t>
            </w:r>
          </w:p>
          <w:p w14:paraId="0B878AED" w14:textId="77777777" w:rsidR="00B77A18" w:rsidRPr="00FA37B6" w:rsidRDefault="00B77A18">
            <w:pPr>
              <w:pStyle w:val="p"/>
              <w:spacing w:line="254" w:lineRule="auto"/>
              <w:ind w:left="-12"/>
              <w:jc w:val="center"/>
              <w:rPr>
                <w:color w:val="auto"/>
                <w:sz w:val="28"/>
                <w:szCs w:val="28"/>
                <w:lang w:val="kk-KZ" w:eastAsia="en-US"/>
              </w:rPr>
            </w:pPr>
            <w:r w:rsidRPr="00FA37B6">
              <w:rPr>
                <w:b/>
                <w:bCs/>
                <w:color w:val="auto"/>
                <w:sz w:val="28"/>
                <w:szCs w:val="28"/>
                <w:bdr w:val="none" w:sz="0" w:space="0" w:color="auto" w:frame="1"/>
                <w:lang w:val="kk-KZ" w:eastAsia="en-US"/>
              </w:rPr>
              <w:t>(орындаушының)</w:t>
            </w:r>
          </w:p>
          <w:p w14:paraId="69E957D9" w14:textId="77777777" w:rsidR="00B77A18" w:rsidRPr="00FA37B6" w:rsidRDefault="00B77A18">
            <w:pPr>
              <w:pStyle w:val="p"/>
              <w:spacing w:line="254" w:lineRule="auto"/>
              <w:ind w:left="-12"/>
              <w:jc w:val="center"/>
              <w:rPr>
                <w:color w:val="auto"/>
                <w:sz w:val="28"/>
                <w:szCs w:val="28"/>
                <w:lang w:val="kk-KZ" w:eastAsia="en-US"/>
              </w:rPr>
            </w:pPr>
            <w:r w:rsidRPr="00FA37B6">
              <w:rPr>
                <w:color w:val="auto"/>
                <w:sz w:val="28"/>
                <w:szCs w:val="28"/>
                <w:lang w:val="kk-KZ" w:eastAsia="en-US"/>
              </w:rPr>
              <w:lastRenderedPageBreak/>
              <w:t>подпись, телефон (исполнителя)</w:t>
            </w:r>
          </w:p>
          <w:p w14:paraId="37DC110D"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1086E4CF" w14:textId="77777777" w:rsidR="00B77A18" w:rsidRPr="00FA37B6" w:rsidRDefault="00B77A18">
            <w:pPr>
              <w:pStyle w:val="p"/>
              <w:spacing w:line="254" w:lineRule="auto"/>
              <w:rPr>
                <w:color w:val="auto"/>
                <w:sz w:val="28"/>
                <w:szCs w:val="28"/>
                <w:lang w:val="kk-KZ" w:eastAsia="en-US"/>
              </w:rPr>
            </w:pPr>
          </w:p>
          <w:p w14:paraId="22049ECF" w14:textId="77777777" w:rsidR="00B77A18" w:rsidRPr="00FA37B6" w:rsidRDefault="00B77A18">
            <w:pPr>
              <w:pStyle w:val="p"/>
              <w:spacing w:line="254" w:lineRule="auto"/>
              <w:rPr>
                <w:color w:val="auto"/>
                <w:sz w:val="28"/>
                <w:szCs w:val="28"/>
                <w:lang w:val="kk-KZ" w:eastAsia="en-US"/>
              </w:rPr>
            </w:pPr>
          </w:p>
          <w:p w14:paraId="264D3B39"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w:t>
            </w:r>
          </w:p>
          <w:p w14:paraId="7BE5D33E" w14:textId="77777777" w:rsidR="00B77A18" w:rsidRPr="00FA37B6" w:rsidRDefault="00B77A18">
            <w:pPr>
              <w:pStyle w:val="p"/>
              <w:spacing w:line="254"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3AE5F40D" w14:textId="77777777" w:rsidR="00B77A18" w:rsidRPr="00FA37B6" w:rsidRDefault="00B77A18">
            <w:pPr>
              <w:pStyle w:val="p"/>
              <w:spacing w:line="254" w:lineRule="auto"/>
              <w:jc w:val="center"/>
              <w:rPr>
                <w:color w:val="auto"/>
                <w:sz w:val="28"/>
                <w:szCs w:val="28"/>
                <w:lang w:val="kk-KZ" w:eastAsia="en-US"/>
              </w:rPr>
            </w:pPr>
            <w:r w:rsidRPr="00FA37B6">
              <w:rPr>
                <w:color w:val="auto"/>
                <w:sz w:val="28"/>
                <w:szCs w:val="28"/>
                <w:lang w:val="kk-KZ" w:eastAsia="en-US"/>
              </w:rPr>
              <w:t>подпись</w:t>
            </w:r>
          </w:p>
          <w:p w14:paraId="22D05A63"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 </w:t>
            </w:r>
          </w:p>
          <w:p w14:paraId="2E283C44" w14:textId="77777777" w:rsidR="00B77A18" w:rsidRPr="00FA37B6" w:rsidRDefault="00B77A18">
            <w:pPr>
              <w:pStyle w:val="p"/>
              <w:spacing w:line="254" w:lineRule="auto"/>
              <w:rPr>
                <w:color w:val="auto"/>
                <w:sz w:val="28"/>
                <w:szCs w:val="28"/>
                <w:lang w:val="kk-KZ" w:eastAsia="en-US"/>
              </w:rPr>
            </w:pPr>
          </w:p>
          <w:p w14:paraId="589CCE4D" w14:textId="77777777" w:rsidR="00B77A18" w:rsidRPr="00FA37B6" w:rsidRDefault="00B77A18">
            <w:pPr>
              <w:pStyle w:val="p"/>
              <w:spacing w:line="254" w:lineRule="auto"/>
              <w:rPr>
                <w:color w:val="auto"/>
                <w:sz w:val="28"/>
                <w:szCs w:val="28"/>
                <w:lang w:val="kk-KZ" w:eastAsia="en-US"/>
              </w:rPr>
            </w:pPr>
            <w:r w:rsidRPr="00FA37B6">
              <w:rPr>
                <w:color w:val="auto"/>
                <w:sz w:val="28"/>
                <w:szCs w:val="28"/>
                <w:lang w:val="kk-KZ" w:eastAsia="en-US"/>
              </w:rPr>
              <w:t>_______________________________</w:t>
            </w:r>
          </w:p>
          <w:p w14:paraId="12A33266" w14:textId="77777777" w:rsidR="00B77A18" w:rsidRPr="00FA37B6" w:rsidRDefault="00B77A18">
            <w:pPr>
              <w:pStyle w:val="p"/>
              <w:spacing w:line="254"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19D11F0A" w14:textId="77777777" w:rsidR="00B77A18" w:rsidRPr="00FA37B6" w:rsidRDefault="00B77A18">
            <w:pPr>
              <w:pStyle w:val="p"/>
              <w:spacing w:line="254" w:lineRule="auto"/>
              <w:jc w:val="center"/>
              <w:rPr>
                <w:color w:val="auto"/>
                <w:sz w:val="28"/>
                <w:szCs w:val="28"/>
                <w:lang w:val="kk-KZ" w:eastAsia="en-US"/>
              </w:rPr>
            </w:pPr>
            <w:r w:rsidRPr="00FA37B6">
              <w:rPr>
                <w:color w:val="auto"/>
                <w:sz w:val="28"/>
                <w:szCs w:val="28"/>
                <w:lang w:val="kk-KZ" w:eastAsia="en-US"/>
              </w:rPr>
              <w:t>подпись</w:t>
            </w:r>
          </w:p>
        </w:tc>
      </w:tr>
    </w:tbl>
    <w:p w14:paraId="5874D896" w14:textId="77777777" w:rsidR="00B77A18" w:rsidRPr="00FA37B6" w:rsidRDefault="00B77A18" w:rsidP="00B77A18">
      <w:pPr>
        <w:pStyle w:val="pj"/>
        <w:rPr>
          <w:color w:val="auto"/>
          <w:lang w:val="kk-KZ"/>
        </w:rPr>
      </w:pPr>
      <w:r w:rsidRPr="00FA37B6">
        <w:rPr>
          <w:color w:val="auto"/>
          <w:lang w:val="kk-KZ"/>
        </w:rPr>
        <w:lastRenderedPageBreak/>
        <w:t> </w:t>
      </w:r>
    </w:p>
    <w:p w14:paraId="15A5E7FC"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18C15AD5"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4CC65E44" w14:textId="40104C3E"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711B3C14"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3CDCC241" w14:textId="77777777" w:rsidR="00B77A18" w:rsidRPr="00FA37B6" w:rsidRDefault="00B77A18" w:rsidP="00B77A18">
      <w:pPr>
        <w:pStyle w:val="pc"/>
        <w:rPr>
          <w:color w:val="auto"/>
          <w:lang w:val="kk-KZ"/>
        </w:rPr>
      </w:pPr>
      <w:r w:rsidRPr="00FA37B6">
        <w:rPr>
          <w:color w:val="auto"/>
          <w:lang w:val="kk-KZ"/>
        </w:rPr>
        <w:t> </w:t>
      </w:r>
    </w:p>
    <w:p w14:paraId="7C14FC2B" w14:textId="77777777" w:rsidR="00B77A18" w:rsidRPr="00FA37B6" w:rsidRDefault="00B77A18" w:rsidP="00B77A18">
      <w:pPr>
        <w:pStyle w:val="pr"/>
        <w:rPr>
          <w:rStyle w:val="s0"/>
          <w:rFonts w:eastAsia="MS Mincho"/>
          <w:color w:val="auto"/>
          <w:lang w:val="kk-KZ"/>
        </w:rPr>
      </w:pPr>
      <w:bookmarkStart w:id="0" w:name="SUB10"/>
      <w:bookmarkEnd w:id="0"/>
    </w:p>
    <w:p w14:paraId="4C1B058A" w14:textId="77777777" w:rsidR="00B77A18" w:rsidRPr="00FA37B6" w:rsidRDefault="00B77A18" w:rsidP="00B77A18">
      <w:pPr>
        <w:pStyle w:val="pr"/>
        <w:rPr>
          <w:rStyle w:val="s0"/>
          <w:rFonts w:eastAsia="MS Mincho"/>
          <w:color w:val="auto"/>
          <w:lang w:val="kk-KZ"/>
        </w:rPr>
      </w:pPr>
    </w:p>
    <w:p w14:paraId="43B06C27" w14:textId="77777777" w:rsidR="00B77A18" w:rsidRPr="00FA37B6" w:rsidRDefault="00B77A18" w:rsidP="00B77A18">
      <w:pPr>
        <w:overflowPunct/>
        <w:autoSpaceDE/>
        <w:autoSpaceDN/>
        <w:adjustRightInd/>
        <w:rPr>
          <w:rStyle w:val="s0"/>
          <w:rFonts w:eastAsia="MS Mincho"/>
          <w:color w:val="auto"/>
          <w:szCs w:val="28"/>
          <w:lang w:val="kk-KZ"/>
        </w:rPr>
        <w:sectPr w:rsidR="00B77A18" w:rsidRPr="00FA37B6" w:rsidSect="00DB3E0B">
          <w:headerReference w:type="even" r:id="rId12"/>
          <w:headerReference w:type="default" r:id="rId13"/>
          <w:footnotePr>
            <w:numRestart w:val="eachPage"/>
          </w:footnotePr>
          <w:pgSz w:w="16838" w:h="11906" w:orient="landscape"/>
          <w:pgMar w:top="1418" w:right="851" w:bottom="1418" w:left="1418" w:header="851" w:footer="709" w:gutter="0"/>
          <w:pgNumType w:start="122"/>
          <w:cols w:space="720"/>
        </w:sectPr>
      </w:pPr>
    </w:p>
    <w:p w14:paraId="6231F905" w14:textId="77777777" w:rsidR="00B77A18" w:rsidRPr="00FA37B6" w:rsidRDefault="00B77A18" w:rsidP="00B77A18">
      <w:pPr>
        <w:ind w:left="4962" w:firstLine="567"/>
        <w:rPr>
          <w:rStyle w:val="ezkurwreuab5ozgtqnkl"/>
          <w:rFonts w:eastAsia="MS Mincho"/>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322B2163" w14:textId="77777777" w:rsidR="00B77A18" w:rsidRPr="00FA37B6" w:rsidRDefault="00B77A18" w:rsidP="00B77A18">
      <w:pPr>
        <w:ind w:left="4962" w:firstLine="567"/>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3BACB45F" w14:textId="7253632A" w:rsidR="00B77A18" w:rsidRPr="00FA37B6" w:rsidRDefault="00B77A18" w:rsidP="00B77A18">
      <w:pPr>
        <w:ind w:left="4962" w:firstLine="567"/>
        <w:rPr>
          <w:lang w:val="kk-KZ"/>
        </w:rPr>
      </w:pPr>
      <w:r w:rsidRPr="00FA37B6">
        <w:rPr>
          <w:rStyle w:val="ezkurwreuab5ozgtqnkl"/>
          <w:sz w:val="28"/>
          <w:szCs w:val="28"/>
          <w:lang w:val="kk-KZ"/>
        </w:rPr>
        <w:t>2025 жылғы «</w:t>
      </w:r>
      <w:r w:rsidR="006C62DD">
        <w:rPr>
          <w:rStyle w:val="ezkurwreuab5ozgtqnkl"/>
          <w:sz w:val="28"/>
          <w:szCs w:val="28"/>
          <w:lang w:val="kk-KZ"/>
        </w:rPr>
        <w:t>23</w:t>
      </w:r>
      <w:r w:rsidRPr="00FA37B6">
        <w:rPr>
          <w:rStyle w:val="ezkurwreuab5ozgtqnkl"/>
          <w:sz w:val="28"/>
          <w:szCs w:val="28"/>
          <w:lang w:val="kk-KZ"/>
        </w:rPr>
        <w:t>»</w:t>
      </w:r>
      <w:r w:rsidR="006C62DD">
        <w:rPr>
          <w:rStyle w:val="ezkurwreuab5ozgtqnkl"/>
          <w:sz w:val="28"/>
          <w:szCs w:val="28"/>
          <w:lang w:val="kk-KZ"/>
        </w:rPr>
        <w:t xml:space="preserve"> маусымдағы</w:t>
      </w:r>
      <w:r w:rsidRPr="00FA37B6">
        <w:rPr>
          <w:sz w:val="28"/>
          <w:szCs w:val="28"/>
          <w:lang w:val="kk-KZ"/>
        </w:rPr>
        <w:t xml:space="preserve"> </w:t>
      </w:r>
    </w:p>
    <w:p w14:paraId="6B907F72" w14:textId="4D584EAE" w:rsidR="00B77A18" w:rsidRPr="00FA37B6" w:rsidRDefault="00B77A18" w:rsidP="00B77A18">
      <w:pPr>
        <w:ind w:left="4962" w:firstLine="567"/>
        <w:rPr>
          <w:sz w:val="28"/>
          <w:szCs w:val="28"/>
          <w:lang w:val="kk-KZ"/>
        </w:rPr>
      </w:pPr>
      <w:r w:rsidRPr="00FA37B6">
        <w:rPr>
          <w:rStyle w:val="ezkurwreuab5ozgtqnkl"/>
          <w:sz w:val="28"/>
          <w:szCs w:val="28"/>
          <w:lang w:val="kk-KZ"/>
        </w:rPr>
        <w:t xml:space="preserve">№ </w:t>
      </w:r>
      <w:r w:rsidR="006C62DD" w:rsidRPr="00AB2E9E">
        <w:rPr>
          <w:rStyle w:val="ezkurwreuab5ozgtqnkl"/>
          <w:sz w:val="28"/>
          <w:szCs w:val="28"/>
          <w:lang w:val="kk-KZ"/>
        </w:rPr>
        <w:t>33</w:t>
      </w:r>
      <w:r w:rsidRPr="00FA37B6">
        <w:rPr>
          <w:rStyle w:val="ezkurwreuab5ozgtqnkl"/>
          <w:sz w:val="28"/>
          <w:szCs w:val="28"/>
          <w:lang w:val="kk-KZ"/>
        </w:rPr>
        <w:t xml:space="preserve"> қаулысына</w:t>
      </w:r>
      <w:r w:rsidRPr="00FA37B6">
        <w:rPr>
          <w:sz w:val="28"/>
          <w:szCs w:val="28"/>
          <w:lang w:val="kk-KZ"/>
        </w:rPr>
        <w:t xml:space="preserve"> </w:t>
      </w:r>
    </w:p>
    <w:p w14:paraId="21761793" w14:textId="77777777" w:rsidR="00B77A18" w:rsidRPr="00FA37B6" w:rsidRDefault="00B77A18" w:rsidP="00B77A18">
      <w:pPr>
        <w:ind w:left="4962" w:firstLine="567"/>
        <w:rPr>
          <w:rStyle w:val="ezkurwreuab5ozgtqnkl"/>
          <w:lang w:val="kk-KZ"/>
        </w:rPr>
      </w:pPr>
      <w:r w:rsidRPr="00FA37B6">
        <w:rPr>
          <w:sz w:val="28"/>
          <w:szCs w:val="28"/>
          <w:lang w:val="kk-KZ"/>
        </w:rPr>
        <w:t>10-</w:t>
      </w:r>
      <w:r w:rsidRPr="00FA37B6">
        <w:rPr>
          <w:rStyle w:val="ezkurwreuab5ozgtqnkl"/>
          <w:sz w:val="28"/>
          <w:szCs w:val="28"/>
          <w:lang w:val="kk-KZ"/>
        </w:rPr>
        <w:t>қосымша</w:t>
      </w:r>
      <w:r w:rsidRPr="00FA37B6">
        <w:rPr>
          <w:sz w:val="28"/>
          <w:szCs w:val="28"/>
          <w:lang w:val="kk-KZ"/>
        </w:rPr>
        <w:t xml:space="preserve"> </w:t>
      </w:r>
    </w:p>
    <w:p w14:paraId="4A733041" w14:textId="77777777" w:rsidR="00B77A18" w:rsidRPr="00FA37B6" w:rsidRDefault="00B77A18" w:rsidP="00B77A18">
      <w:pPr>
        <w:rPr>
          <w:lang w:val="kk-KZ"/>
        </w:rPr>
      </w:pPr>
    </w:p>
    <w:p w14:paraId="400EFCE3" w14:textId="77777777" w:rsidR="00B77A18" w:rsidRPr="00FA37B6" w:rsidRDefault="00B77A18" w:rsidP="00B77A18">
      <w:pPr>
        <w:pStyle w:val="pc"/>
        <w:rPr>
          <w:rStyle w:val="s1"/>
          <w:color w:val="auto"/>
          <w:sz w:val="28"/>
          <w:szCs w:val="28"/>
          <w:lang w:val="kk-KZ"/>
        </w:rPr>
      </w:pPr>
      <w:r w:rsidRPr="00FA37B6">
        <w:rPr>
          <w:rStyle w:val="s1"/>
          <w:color w:val="auto"/>
          <w:sz w:val="28"/>
          <w:szCs w:val="28"/>
          <w:lang w:val="kk-KZ"/>
        </w:rPr>
        <w:t xml:space="preserve"> </w:t>
      </w:r>
    </w:p>
    <w:p w14:paraId="1A08710D" w14:textId="77777777" w:rsidR="00B77A18" w:rsidRPr="00FA37B6" w:rsidRDefault="00B77A18" w:rsidP="00B77A18">
      <w:pPr>
        <w:pStyle w:val="pj"/>
        <w:ind w:firstLine="0"/>
        <w:jc w:val="center"/>
        <w:rPr>
          <w:rStyle w:val="s1"/>
          <w:color w:val="auto"/>
          <w:sz w:val="28"/>
          <w:szCs w:val="28"/>
          <w:lang w:val="kk-KZ"/>
        </w:rPr>
      </w:pPr>
      <w:r w:rsidRPr="00FA37B6">
        <w:rPr>
          <w:rStyle w:val="s1"/>
          <w:color w:val="auto"/>
          <w:sz w:val="28"/>
          <w:szCs w:val="28"/>
          <w:lang w:val="kk-KZ"/>
        </w:rPr>
        <w:t xml:space="preserve">«Бейрезидент көлік кәсіпорындарына ұсынылған қызметтер туралы есеп» </w:t>
      </w:r>
    </w:p>
    <w:p w14:paraId="50E5B85E" w14:textId="77777777" w:rsidR="00B77A18" w:rsidRPr="00FA37B6" w:rsidRDefault="00B77A18" w:rsidP="00B77A18">
      <w:pPr>
        <w:pStyle w:val="pj"/>
        <w:ind w:firstLine="0"/>
        <w:jc w:val="center"/>
        <w:rPr>
          <w:rStyle w:val="s1"/>
          <w:color w:val="auto"/>
          <w:sz w:val="28"/>
          <w:szCs w:val="28"/>
          <w:lang w:val="kk-KZ"/>
        </w:rPr>
      </w:pPr>
      <w:r w:rsidRPr="00FA37B6">
        <w:rPr>
          <w:rStyle w:val="s1"/>
          <w:color w:val="auto"/>
          <w:sz w:val="28"/>
          <w:szCs w:val="28"/>
          <w:lang w:val="kk-KZ"/>
        </w:rPr>
        <w:t xml:space="preserve">(индексі 5-ТБ, кезеңділігі тоқсандық) ведомстволық статистикалық байқаудың статистикалық нысанын толтыру нұсқаулығы </w:t>
      </w:r>
    </w:p>
    <w:p w14:paraId="17DED447" w14:textId="63BD09BE" w:rsidR="00B77A18" w:rsidRPr="00FA37B6" w:rsidRDefault="00B77A18" w:rsidP="00B77A18">
      <w:pPr>
        <w:pStyle w:val="pj"/>
        <w:jc w:val="center"/>
        <w:rPr>
          <w:color w:val="auto"/>
          <w:lang w:val="kk-KZ"/>
        </w:rPr>
      </w:pPr>
    </w:p>
    <w:p w14:paraId="662BB0BD" w14:textId="77777777" w:rsidR="00C644B0" w:rsidRPr="00FA37B6" w:rsidRDefault="00C644B0" w:rsidP="00B77A18">
      <w:pPr>
        <w:pStyle w:val="pj"/>
        <w:jc w:val="center"/>
        <w:rPr>
          <w:color w:val="auto"/>
          <w:lang w:val="kk-KZ"/>
        </w:rPr>
      </w:pPr>
    </w:p>
    <w:p w14:paraId="5A82715F" w14:textId="77777777" w:rsidR="00B77A18" w:rsidRPr="00FA37B6" w:rsidRDefault="00B77A18" w:rsidP="00B77A18">
      <w:pPr>
        <w:pStyle w:val="pj"/>
        <w:jc w:val="center"/>
        <w:rPr>
          <w:color w:val="auto"/>
          <w:sz w:val="28"/>
          <w:szCs w:val="28"/>
          <w:lang w:val="kk-KZ"/>
        </w:rPr>
      </w:pPr>
      <w:r w:rsidRPr="00FA37B6">
        <w:rPr>
          <w:color w:val="auto"/>
          <w:sz w:val="28"/>
          <w:szCs w:val="28"/>
          <w:lang w:val="kk-KZ"/>
        </w:rPr>
        <w:t>1-тарау. Жалпы ережелер</w:t>
      </w:r>
    </w:p>
    <w:p w14:paraId="59443196" w14:textId="77777777" w:rsidR="00B77A18" w:rsidRPr="00FA37B6" w:rsidRDefault="00B77A18" w:rsidP="00B77A18">
      <w:pPr>
        <w:pStyle w:val="pj"/>
        <w:jc w:val="center"/>
        <w:rPr>
          <w:color w:val="auto"/>
          <w:sz w:val="28"/>
          <w:szCs w:val="28"/>
          <w:lang w:val="kk-KZ"/>
        </w:rPr>
      </w:pPr>
    </w:p>
    <w:p w14:paraId="282F2CCC" w14:textId="77777777" w:rsidR="00B77A18" w:rsidRPr="00FA37B6" w:rsidRDefault="00B77A18" w:rsidP="00B77A18">
      <w:pPr>
        <w:ind w:firstLine="709"/>
        <w:jc w:val="both"/>
        <w:rPr>
          <w:rStyle w:val="s0"/>
          <w:rFonts w:eastAsia="MS Mincho"/>
          <w:color w:val="auto"/>
          <w:sz w:val="28"/>
          <w:szCs w:val="28"/>
          <w:lang w:val="kk-KZ"/>
        </w:rPr>
      </w:pPr>
      <w:r w:rsidRPr="00FA37B6">
        <w:rPr>
          <w:rStyle w:val="s0"/>
          <w:rFonts w:eastAsia="MS Mincho"/>
          <w:color w:val="auto"/>
          <w:sz w:val="28"/>
          <w:szCs w:val="28"/>
          <w:lang w:val="kk-KZ"/>
        </w:rPr>
        <w:t>1. Осы «</w:t>
      </w:r>
      <w:r w:rsidRPr="00FA37B6">
        <w:rPr>
          <w:rStyle w:val="s1"/>
          <w:b w:val="0"/>
          <w:color w:val="auto"/>
          <w:sz w:val="28"/>
          <w:szCs w:val="28"/>
          <w:lang w:val="kk-KZ"/>
        </w:rPr>
        <w:t>Бейрезидент көлік кәсіпорындарына ұсынылған қызметтер туралы есеп</w:t>
      </w:r>
      <w:r w:rsidRPr="00FA37B6">
        <w:rPr>
          <w:rStyle w:val="s0"/>
          <w:rFonts w:eastAsia="MS Mincho"/>
          <w:color w:val="auto"/>
          <w:sz w:val="28"/>
          <w:szCs w:val="28"/>
          <w:lang w:val="kk-KZ"/>
        </w:rPr>
        <w:t>» (индексі 5-ТБ,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34D657C4" w14:textId="77777777" w:rsidR="00B77A18" w:rsidRPr="00FA37B6" w:rsidRDefault="00B77A18" w:rsidP="00B77A18">
      <w:pPr>
        <w:ind w:firstLine="709"/>
        <w:jc w:val="both"/>
        <w:rPr>
          <w:rStyle w:val="s0"/>
          <w:rFonts w:eastAsia="MS Mincho"/>
          <w:color w:val="auto"/>
          <w:sz w:val="28"/>
          <w:szCs w:val="28"/>
          <w:lang w:val="kk-KZ"/>
        </w:rPr>
      </w:pPr>
      <w:r w:rsidRPr="00FA37B6">
        <w:rPr>
          <w:rStyle w:val="s0"/>
          <w:rFonts w:eastAsia="MS Mincho"/>
          <w:color w:val="auto"/>
          <w:sz w:val="28"/>
          <w:szCs w:val="28"/>
          <w:lang w:val="kk-KZ"/>
        </w:rPr>
        <w:t xml:space="preserve">2. Статистикалық нысанды қосалқы және қосымша көлік қызметімен айналысатын кәсіпорындар тоқсан сайын ұсынады. </w:t>
      </w:r>
    </w:p>
    <w:p w14:paraId="1DF1C2E3"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3. Осы статистикалық нысанда сұратылатын ақпарат Қазақстан Республикасының төлем балансын жасауға арналған. </w:t>
      </w:r>
    </w:p>
    <w:p w14:paraId="5ECE3948"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4. Статистикалық нысанға басшы, бас бухгалтер немесе есепке қол қою функциясы жүктелген адамдар және орындаушы қол қояды. </w:t>
      </w:r>
    </w:p>
    <w:p w14:paraId="28786F8D" w14:textId="77777777" w:rsidR="00B77A18" w:rsidRPr="00FA37B6" w:rsidRDefault="00B77A18" w:rsidP="00B77A18">
      <w:pPr>
        <w:pStyle w:val="pj"/>
        <w:ind w:firstLine="709"/>
        <w:rPr>
          <w:rFonts w:eastAsia="MS Mincho"/>
          <w:color w:val="auto"/>
          <w:lang w:val="kk-KZ"/>
        </w:rPr>
      </w:pPr>
    </w:p>
    <w:p w14:paraId="2F5C3962" w14:textId="77777777" w:rsidR="00B77A18" w:rsidRPr="00FA37B6" w:rsidRDefault="00B77A18" w:rsidP="00B77A18">
      <w:pPr>
        <w:pStyle w:val="pj"/>
        <w:ind w:firstLine="709"/>
        <w:rPr>
          <w:color w:val="auto"/>
          <w:sz w:val="28"/>
          <w:szCs w:val="28"/>
          <w:lang w:val="kk-KZ"/>
        </w:rPr>
      </w:pPr>
    </w:p>
    <w:p w14:paraId="0012312F" w14:textId="77777777" w:rsidR="00B77A18" w:rsidRPr="00FA37B6" w:rsidRDefault="00B77A18" w:rsidP="00B77A18">
      <w:pPr>
        <w:pStyle w:val="pj"/>
        <w:ind w:firstLine="709"/>
        <w:jc w:val="center"/>
        <w:rPr>
          <w:color w:val="auto"/>
          <w:sz w:val="28"/>
          <w:szCs w:val="28"/>
          <w:lang w:val="kk-KZ"/>
        </w:rPr>
      </w:pPr>
      <w:r w:rsidRPr="00FA37B6">
        <w:rPr>
          <w:color w:val="auto"/>
          <w:sz w:val="28"/>
          <w:szCs w:val="28"/>
          <w:lang w:val="kk-KZ"/>
        </w:rPr>
        <w:t xml:space="preserve">2-тарау. </w:t>
      </w:r>
      <w:r w:rsidRPr="00FA37B6">
        <w:rPr>
          <w:rStyle w:val="s0"/>
          <w:rFonts w:eastAsia="MS Mincho"/>
          <w:color w:val="auto"/>
          <w:sz w:val="28"/>
          <w:szCs w:val="28"/>
          <w:lang w:val="kk-KZ"/>
        </w:rPr>
        <w:t>Статистикалық нысанды толтыру</w:t>
      </w:r>
    </w:p>
    <w:p w14:paraId="54F57D9D" w14:textId="77777777" w:rsidR="00B77A18" w:rsidRPr="00FA37B6" w:rsidRDefault="00B77A18" w:rsidP="00B77A18">
      <w:pPr>
        <w:pStyle w:val="pj"/>
        <w:ind w:firstLine="709"/>
        <w:jc w:val="center"/>
        <w:rPr>
          <w:color w:val="auto"/>
          <w:sz w:val="28"/>
          <w:szCs w:val="28"/>
          <w:lang w:val="kk-KZ"/>
        </w:rPr>
      </w:pPr>
    </w:p>
    <w:p w14:paraId="68E0C9F3"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5. Статистикалық нысанды толтыру кезінде мынадай анықтамалар қолданылады:</w:t>
      </w:r>
    </w:p>
    <w:p w14:paraId="12B0558F" w14:textId="77777777" w:rsidR="00B77A18" w:rsidRPr="00FA37B6" w:rsidRDefault="00B77A18" w:rsidP="00B77A18">
      <w:pPr>
        <w:pStyle w:val="pj"/>
        <w:ind w:firstLine="709"/>
        <w:rPr>
          <w:rFonts w:eastAsia="MS Mincho"/>
          <w:color w:val="auto"/>
          <w:lang w:val="kk-KZ"/>
        </w:rPr>
      </w:pPr>
      <w:r w:rsidRPr="00FA37B6">
        <w:rPr>
          <w:rStyle w:val="s0"/>
          <w:rFonts w:eastAsia="MS Mincho"/>
          <w:color w:val="auto"/>
          <w:sz w:val="28"/>
          <w:szCs w:val="28"/>
          <w:lang w:val="kk-KZ"/>
        </w:rPr>
        <w:t>1) резиденттер:</w:t>
      </w:r>
    </w:p>
    <w:p w14:paraId="11CF001B"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p w14:paraId="4D43C547"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 </w:t>
      </w:r>
    </w:p>
    <w:p w14:paraId="3BF41AD9"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Республикасынан тыс жерлерде орналасқан Қазақстанның елшіліктері, консулдықтары және басқа дипломатиялық және ресми өкілдіктері;</w:t>
      </w:r>
    </w:p>
    <w:p w14:paraId="1EB6B972"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lastRenderedPageBreak/>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14:paraId="62F5103F" w14:textId="77777777" w:rsidR="00B77A18" w:rsidRPr="00FA37B6" w:rsidRDefault="00B77A18" w:rsidP="00B77A18">
      <w:pPr>
        <w:pStyle w:val="pj"/>
        <w:ind w:firstLine="709"/>
        <w:rPr>
          <w:rFonts w:eastAsia="MS Mincho"/>
          <w:color w:val="auto"/>
          <w:lang w:val="kk-KZ"/>
        </w:rPr>
      </w:pPr>
      <w:r w:rsidRPr="00FA37B6">
        <w:rPr>
          <w:rStyle w:val="s0"/>
          <w:rFonts w:eastAsia="MS Mincho"/>
          <w:color w:val="auto"/>
          <w:sz w:val="28"/>
          <w:szCs w:val="28"/>
          <w:lang w:val="kk-KZ"/>
        </w:rPr>
        <w:t>2) бейрезиденттер:</w:t>
      </w:r>
    </w:p>
    <w:p w14:paraId="6E7D25D0"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азаматтығына қарамастан, шет 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5220901A"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464512E1"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p w14:paraId="62F22EFB"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00014CF2" w14:textId="040B5FCB"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6. Көрсетілген қызметтің құны нақты ақы төлеу уақыты бойынша емес, оны есептеу </w:t>
      </w:r>
      <w:r w:rsidR="00EE7AF3" w:rsidRPr="00FA37B6">
        <w:rPr>
          <w:rStyle w:val="s0"/>
          <w:rFonts w:eastAsia="MS Mincho"/>
          <w:color w:val="auto"/>
          <w:sz w:val="28"/>
          <w:szCs w:val="28"/>
          <w:lang w:val="kk-KZ"/>
        </w:rPr>
        <w:t>кезінде</w:t>
      </w:r>
      <w:r w:rsidRPr="00FA37B6">
        <w:rPr>
          <w:rStyle w:val="s0"/>
          <w:rFonts w:eastAsia="MS Mincho"/>
          <w:color w:val="auto"/>
          <w:sz w:val="28"/>
          <w:szCs w:val="28"/>
          <w:lang w:val="kk-KZ"/>
        </w:rPr>
        <w:t xml:space="preserve"> (қызметті нақты ұсыну күніне) көрсетіледі.</w:t>
      </w:r>
    </w:p>
    <w:p w14:paraId="4CF199C2" w14:textId="79820D2E"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7. Барлық операциялар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14:paraId="7C0C940A" w14:textId="44382867" w:rsidR="00AB4F7D" w:rsidRPr="00FA37B6" w:rsidRDefault="00D33D2F" w:rsidP="00AB4F7D">
      <w:pPr>
        <w:ind w:firstLine="709"/>
        <w:jc w:val="both"/>
        <w:rPr>
          <w:sz w:val="28"/>
          <w:szCs w:val="28"/>
          <w:lang w:val="kk-KZ"/>
        </w:rPr>
      </w:pPr>
      <w:r>
        <w:rPr>
          <w:sz w:val="28"/>
          <w:szCs w:val="28"/>
          <w:lang w:val="kk-KZ"/>
        </w:rPr>
        <w:t>Валюта кодтары ҚР ҰЖ</w:t>
      </w:r>
      <w:r w:rsidR="00AB4F7D"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6BA48A02"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8.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14:paraId="224F50F6" w14:textId="0AA5A308"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«Басқа да қызметтер» жолы бойынша көрсетілетін көрсеткіштерге «Бейрезиденттермен халықаралық операциялар туралы есеп» статистикалық нысанында (индексі 10-ТБ, кезеңділігі тоқсандық) көзделген көрсеткіштер кірмейді.    </w:t>
      </w:r>
    </w:p>
    <w:p w14:paraId="264AA960" w14:textId="77777777" w:rsidR="00AB4F7D" w:rsidRPr="00FA37B6" w:rsidRDefault="00AB4F7D" w:rsidP="00AB4F7D">
      <w:pPr>
        <w:pStyle w:val="pj"/>
        <w:ind w:firstLine="709"/>
        <w:rPr>
          <w:rStyle w:val="s0"/>
          <w:color w:val="auto"/>
          <w:sz w:val="28"/>
          <w:szCs w:val="28"/>
          <w:lang w:val="kk-KZ"/>
        </w:rPr>
      </w:pPr>
      <w:r w:rsidRPr="00FA37B6">
        <w:rPr>
          <w:rStyle w:val="s0"/>
          <w:color w:val="auto"/>
          <w:sz w:val="28"/>
          <w:szCs w:val="28"/>
          <w:lang w:val="kk-KZ"/>
        </w:rPr>
        <w:t>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57E1A5F0"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lastRenderedPageBreak/>
        <w:t xml:space="preserve">9.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 түрлі тәсілмен ұсынылған кезде ерте ұсынылған күн ұсыну күні болып саналады. </w:t>
      </w:r>
    </w:p>
    <w:p w14:paraId="06A7C75A"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6D976F08" w14:textId="77777777" w:rsidR="00B77A18" w:rsidRPr="00FA37B6" w:rsidRDefault="00B77A18" w:rsidP="00B77A18">
      <w:pPr>
        <w:pStyle w:val="pj"/>
        <w:ind w:firstLine="709"/>
        <w:rPr>
          <w:rStyle w:val="s0"/>
          <w:rFonts w:eastAsia="MS Mincho"/>
          <w:color w:val="auto"/>
          <w:sz w:val="28"/>
          <w:szCs w:val="28"/>
          <w:lang w:val="kk-KZ"/>
        </w:rPr>
      </w:pPr>
    </w:p>
    <w:p w14:paraId="658B6D9B" w14:textId="77777777" w:rsidR="00B77A18" w:rsidRPr="00FA37B6" w:rsidRDefault="00B77A18" w:rsidP="00B77A18">
      <w:pPr>
        <w:pStyle w:val="pj"/>
        <w:ind w:firstLine="709"/>
        <w:rPr>
          <w:rStyle w:val="s0"/>
          <w:rFonts w:eastAsia="MS Mincho"/>
          <w:color w:val="auto"/>
          <w:sz w:val="28"/>
          <w:szCs w:val="28"/>
          <w:lang w:val="kk-KZ"/>
        </w:rPr>
      </w:pPr>
    </w:p>
    <w:p w14:paraId="30F8BC22" w14:textId="77777777" w:rsidR="00B77A18" w:rsidRPr="00FA37B6" w:rsidRDefault="00B77A18" w:rsidP="00B77A18">
      <w:pPr>
        <w:pStyle w:val="pj"/>
        <w:ind w:firstLine="709"/>
        <w:jc w:val="center"/>
        <w:rPr>
          <w:rFonts w:eastAsia="MS Mincho"/>
          <w:color w:val="auto"/>
          <w:lang w:val="kk-KZ"/>
        </w:rPr>
      </w:pPr>
      <w:r w:rsidRPr="00FA37B6">
        <w:rPr>
          <w:rStyle w:val="s0"/>
          <w:rFonts w:eastAsia="MS Mincho"/>
          <w:color w:val="auto"/>
          <w:sz w:val="28"/>
          <w:szCs w:val="28"/>
          <w:lang w:val="kk-KZ"/>
        </w:rPr>
        <w:t>3-тарау. Арифметикалық-логикалық бақылау</w:t>
      </w:r>
    </w:p>
    <w:p w14:paraId="5156429C" w14:textId="77777777" w:rsidR="00B77A18" w:rsidRPr="00FA37B6" w:rsidRDefault="00B77A18" w:rsidP="00B77A18">
      <w:pPr>
        <w:pStyle w:val="pj"/>
        <w:ind w:firstLine="709"/>
        <w:rPr>
          <w:color w:val="auto"/>
          <w:sz w:val="28"/>
          <w:szCs w:val="28"/>
          <w:lang w:val="kk-KZ"/>
        </w:rPr>
      </w:pPr>
    </w:p>
    <w:p w14:paraId="754647D7"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10. Арифметикалық-логикалық бақылау:</w:t>
      </w:r>
    </w:p>
    <w:p w14:paraId="243EF5E6" w14:textId="77777777" w:rsidR="00B77A18" w:rsidRPr="00FA37B6" w:rsidRDefault="00B77A18" w:rsidP="00B77A18">
      <w:pPr>
        <w:pStyle w:val="pr"/>
        <w:ind w:firstLine="708"/>
        <w:jc w:val="left"/>
        <w:rPr>
          <w:rStyle w:val="s0"/>
          <w:rFonts w:eastAsia="MS Mincho"/>
          <w:color w:val="auto"/>
          <w:sz w:val="28"/>
          <w:szCs w:val="28"/>
          <w:lang w:val="kk-KZ"/>
        </w:rPr>
      </w:pPr>
      <w:r w:rsidRPr="00FA37B6">
        <w:rPr>
          <w:rStyle w:val="s0"/>
          <w:rFonts w:eastAsia="MS Mincho"/>
          <w:color w:val="auto"/>
          <w:sz w:val="28"/>
          <w:szCs w:val="28"/>
          <w:lang w:val="kk-KZ"/>
        </w:rPr>
        <w:t>Әрбір баған үшін 70 жол = 70/1+ ….+70/n жолдар қосындысы.</w:t>
      </w:r>
      <w:bookmarkStart w:id="1" w:name="_GoBack"/>
      <w:bookmarkEnd w:id="1"/>
    </w:p>
    <w:sectPr w:rsidR="00B77A18"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7438" w14:textId="77777777" w:rsidR="009E4E57" w:rsidRDefault="009E4E57">
      <w:r>
        <w:separator/>
      </w:r>
    </w:p>
  </w:endnote>
  <w:endnote w:type="continuationSeparator" w:id="0">
    <w:p w14:paraId="431C366E" w14:textId="77777777" w:rsidR="009E4E57" w:rsidRDefault="009E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DFF1" w14:textId="77777777" w:rsidR="009E4E57" w:rsidRDefault="009E4E57">
      <w:r>
        <w:separator/>
      </w:r>
    </w:p>
  </w:footnote>
  <w:footnote w:type="continuationSeparator" w:id="0">
    <w:p w14:paraId="4E73BD06" w14:textId="77777777" w:rsidR="009E4E57" w:rsidRDefault="009E4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3922E735"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CB781D">
      <w:rPr>
        <w:rStyle w:val="af2"/>
        <w:noProof/>
      </w:rPr>
      <w:t>123</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34AA411B"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CB781D">
      <w:rPr>
        <w:rStyle w:val="af2"/>
        <w:noProof/>
      </w:rPr>
      <w:t>127</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490809A4" w:rsidR="006B504A" w:rsidRDefault="006B504A">
        <w:pPr>
          <w:pStyle w:val="ac"/>
          <w:jc w:val="center"/>
        </w:pPr>
        <w:r>
          <w:fldChar w:fldCharType="begin"/>
        </w:r>
        <w:r>
          <w:instrText>PAGE   \* MERGEFORMAT</w:instrText>
        </w:r>
        <w:r>
          <w:fldChar w:fldCharType="separate"/>
        </w:r>
        <w:r w:rsidR="00CB781D">
          <w:rPr>
            <w:noProof/>
          </w:rPr>
          <w:t>126</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4E57"/>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B781D"/>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E63B-A7C8-4540-88B4-D2510B2B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7</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333</cp:revision>
  <dcterms:created xsi:type="dcterms:W3CDTF">2025-02-05T09:55:00Z</dcterms:created>
  <dcterms:modified xsi:type="dcterms:W3CDTF">2025-08-01T04:50:00Z</dcterms:modified>
</cp:coreProperties>
</file>