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29A" w:rsidRPr="005708FA" w:rsidRDefault="0073729A" w:rsidP="0073729A">
      <w:pPr>
        <w:spacing w:after="0" w:line="240" w:lineRule="auto"/>
        <w:ind w:left="4820"/>
        <w:rPr>
          <w:sz w:val="28"/>
          <w:szCs w:val="28"/>
          <w:lang w:val="kk-KZ" w:eastAsia="ru-RU"/>
        </w:rPr>
      </w:pPr>
      <w:r w:rsidRPr="005708FA">
        <w:rPr>
          <w:sz w:val="28"/>
          <w:szCs w:val="28"/>
          <w:lang w:val="kk-KZ" w:eastAsia="ru-RU"/>
        </w:rPr>
        <w:t xml:space="preserve">Қазақстан Республикасының ішкі валюта нарығында сұраныс пен ұсыныс көздерін мониторингтеу қағидаларына </w:t>
      </w:r>
    </w:p>
    <w:p w:rsidR="0073729A" w:rsidRPr="005708FA" w:rsidRDefault="0073729A" w:rsidP="0073729A">
      <w:pPr>
        <w:spacing w:after="0" w:line="240" w:lineRule="auto"/>
        <w:ind w:left="4820"/>
        <w:rPr>
          <w:sz w:val="28"/>
          <w:szCs w:val="28"/>
          <w:lang w:val="kk-KZ" w:eastAsia="ru-RU"/>
        </w:rPr>
      </w:pPr>
      <w:r w:rsidRPr="005708FA">
        <w:rPr>
          <w:sz w:val="28"/>
          <w:szCs w:val="28"/>
          <w:lang w:val="kk-KZ" w:eastAsia="ru-RU"/>
        </w:rPr>
        <w:t>6-қосымша</w:t>
      </w:r>
    </w:p>
    <w:p w:rsidR="0073729A" w:rsidRPr="005708FA" w:rsidRDefault="0073729A" w:rsidP="0073729A">
      <w:pPr>
        <w:spacing w:after="0" w:line="240" w:lineRule="auto"/>
        <w:ind w:left="4111"/>
        <w:rPr>
          <w:sz w:val="28"/>
          <w:szCs w:val="28"/>
          <w:lang w:val="kk-KZ" w:eastAsia="ru-RU"/>
        </w:rPr>
      </w:pPr>
    </w:p>
    <w:p w:rsidR="0073729A" w:rsidRPr="005708FA" w:rsidRDefault="0073729A" w:rsidP="0073729A">
      <w:pPr>
        <w:spacing w:after="0" w:line="240" w:lineRule="auto"/>
        <w:ind w:left="4820"/>
        <w:rPr>
          <w:sz w:val="28"/>
          <w:szCs w:val="28"/>
          <w:lang w:val="kk-KZ" w:eastAsia="ru-RU"/>
        </w:rPr>
      </w:pPr>
      <w:r w:rsidRPr="005708FA">
        <w:rPr>
          <w:sz w:val="28"/>
          <w:szCs w:val="28"/>
          <w:lang w:val="kk-KZ" w:eastAsia="ru-RU"/>
        </w:rPr>
        <w:t>Әкімшілік деректерді</w:t>
      </w:r>
    </w:p>
    <w:p w:rsidR="0073729A" w:rsidRPr="005708FA" w:rsidRDefault="0073729A" w:rsidP="0073729A">
      <w:pPr>
        <w:spacing w:after="0" w:line="240" w:lineRule="auto"/>
        <w:ind w:left="4820"/>
        <w:rPr>
          <w:sz w:val="28"/>
          <w:szCs w:val="28"/>
          <w:lang w:val="kk-KZ" w:eastAsia="ru-RU"/>
        </w:rPr>
      </w:pPr>
      <w:r w:rsidRPr="005708FA">
        <w:rPr>
          <w:sz w:val="28"/>
          <w:szCs w:val="28"/>
          <w:lang w:val="kk-KZ" w:eastAsia="ru-RU"/>
        </w:rPr>
        <w:t>жинауға арналған</w:t>
      </w:r>
    </w:p>
    <w:p w:rsidR="0073729A" w:rsidRPr="005708FA" w:rsidRDefault="0073729A" w:rsidP="0073729A">
      <w:pPr>
        <w:spacing w:after="0" w:line="240" w:lineRule="auto"/>
        <w:ind w:left="4820"/>
        <w:rPr>
          <w:sz w:val="28"/>
          <w:szCs w:val="28"/>
          <w:lang w:val="kk-KZ" w:eastAsia="ru-RU"/>
        </w:rPr>
      </w:pPr>
      <w:r w:rsidRPr="005708FA">
        <w:rPr>
          <w:sz w:val="28"/>
          <w:szCs w:val="28"/>
          <w:lang w:val="kk-KZ" w:eastAsia="ru-RU"/>
        </w:rPr>
        <w:t>нысан</w:t>
      </w:r>
    </w:p>
    <w:p w:rsidR="0073729A" w:rsidRPr="005708FA" w:rsidRDefault="0073729A" w:rsidP="0073729A">
      <w:pPr>
        <w:spacing w:after="0" w:line="240" w:lineRule="auto"/>
        <w:ind w:left="4111"/>
        <w:rPr>
          <w:sz w:val="28"/>
          <w:szCs w:val="28"/>
          <w:lang w:val="kk-KZ" w:eastAsia="ru-RU"/>
        </w:rPr>
      </w:pPr>
    </w:p>
    <w:p w:rsidR="0073729A" w:rsidRPr="005708FA" w:rsidRDefault="0073729A" w:rsidP="0073729A">
      <w:pPr>
        <w:tabs>
          <w:tab w:val="left" w:pos="8789"/>
        </w:tabs>
        <w:spacing w:after="0" w:line="240" w:lineRule="auto"/>
        <w:ind w:firstLine="479"/>
        <w:jc w:val="right"/>
        <w:rPr>
          <w:sz w:val="28"/>
          <w:szCs w:val="28"/>
          <w:lang w:val="kk-KZ" w:eastAsia="ru-RU"/>
        </w:rPr>
      </w:pPr>
    </w:p>
    <w:p w:rsidR="0073729A" w:rsidRPr="005708FA" w:rsidRDefault="0073729A" w:rsidP="0073729A">
      <w:pPr>
        <w:tabs>
          <w:tab w:val="left" w:pos="8789"/>
        </w:tabs>
        <w:spacing w:after="0" w:line="240" w:lineRule="auto"/>
        <w:ind w:firstLine="479"/>
        <w:jc w:val="right"/>
        <w:rPr>
          <w:sz w:val="28"/>
          <w:szCs w:val="28"/>
          <w:lang w:val="kk-KZ" w:eastAsia="ru-RU"/>
        </w:rPr>
      </w:pPr>
    </w:p>
    <w:p w:rsidR="0073729A" w:rsidRPr="005708FA" w:rsidRDefault="0073729A" w:rsidP="0073729A">
      <w:pPr>
        <w:spacing w:after="0" w:line="240" w:lineRule="auto"/>
        <w:ind w:firstLine="426"/>
        <w:jc w:val="both"/>
        <w:rPr>
          <w:sz w:val="28"/>
          <w:szCs w:val="28"/>
          <w:lang w:val="kk-KZ"/>
        </w:rPr>
      </w:pPr>
      <w:r w:rsidRPr="005708FA">
        <w:rPr>
          <w:sz w:val="28"/>
          <w:szCs w:val="28"/>
          <w:lang w:val="kk-KZ"/>
        </w:rPr>
        <w:t>Ұсынылады: Қазақстан Республикасының Ұлттық Банкіне</w:t>
      </w:r>
    </w:p>
    <w:p w:rsidR="0073729A" w:rsidRPr="005708FA" w:rsidRDefault="0073729A" w:rsidP="0073729A">
      <w:pPr>
        <w:spacing w:after="0" w:line="240" w:lineRule="auto"/>
        <w:ind w:firstLine="426"/>
        <w:jc w:val="both"/>
        <w:rPr>
          <w:sz w:val="28"/>
          <w:szCs w:val="28"/>
          <w:lang w:val="kk-KZ"/>
        </w:rPr>
      </w:pPr>
      <w:r w:rsidRPr="005708FA">
        <w:rPr>
          <w:sz w:val="28"/>
          <w:szCs w:val="28"/>
          <w:lang w:val="kk-KZ" w:eastAsia="ru-RU"/>
        </w:rPr>
        <w:t xml:space="preserve">Әкімшілік деректерді өтеусіз негізде жинауға арналған нысан </w:t>
      </w:r>
      <w:r w:rsidRPr="005708FA">
        <w:rPr>
          <w:sz w:val="28"/>
          <w:szCs w:val="28"/>
          <w:lang w:val="kk-KZ"/>
        </w:rPr>
        <w:t>www.nationalbank.kz интернет-ресурсында орналастырылған</w:t>
      </w:r>
    </w:p>
    <w:p w:rsidR="0073729A" w:rsidRPr="005708FA" w:rsidRDefault="0073729A" w:rsidP="0073729A">
      <w:pPr>
        <w:spacing w:after="0" w:line="240" w:lineRule="auto"/>
        <w:jc w:val="both"/>
        <w:rPr>
          <w:sz w:val="28"/>
          <w:szCs w:val="28"/>
          <w:lang w:val="kk-KZ" w:eastAsia="ru-RU"/>
        </w:rPr>
      </w:pPr>
      <w:r w:rsidRPr="005708FA">
        <w:rPr>
          <w:sz w:val="28"/>
          <w:szCs w:val="28"/>
          <w:lang w:val="kk-KZ" w:eastAsia="ru-RU"/>
        </w:rPr>
        <w:t xml:space="preserve">      Әкімшілік нысанның атауы: қолма-қол шетел валютасының қозғалысы туралы есеп</w:t>
      </w:r>
    </w:p>
    <w:p w:rsidR="0073729A" w:rsidRPr="005708FA" w:rsidRDefault="0073729A" w:rsidP="0073729A">
      <w:pPr>
        <w:spacing w:after="0" w:line="240" w:lineRule="auto"/>
        <w:jc w:val="both"/>
        <w:rPr>
          <w:b/>
          <w:sz w:val="28"/>
          <w:szCs w:val="28"/>
          <w:lang w:val="kk-KZ"/>
        </w:rPr>
      </w:pPr>
      <w:r w:rsidRPr="005708FA">
        <w:rPr>
          <w:sz w:val="28"/>
          <w:szCs w:val="28"/>
          <w:lang w:val="kk-KZ" w:eastAsia="ru-RU"/>
        </w:rPr>
        <w:t xml:space="preserve">      Әкімшілік деректерді өтеусіз негізде жинауға арналған нысанның индексі: 16-PB</w:t>
      </w:r>
    </w:p>
    <w:p w:rsidR="0073729A" w:rsidRPr="005708FA" w:rsidRDefault="0073729A" w:rsidP="0073729A">
      <w:pPr>
        <w:spacing w:after="0" w:line="240" w:lineRule="auto"/>
        <w:jc w:val="both"/>
        <w:rPr>
          <w:sz w:val="28"/>
          <w:szCs w:val="28"/>
          <w:lang w:val="kk-KZ"/>
        </w:rPr>
      </w:pPr>
      <w:r w:rsidRPr="005708FA">
        <w:rPr>
          <w:sz w:val="28"/>
          <w:szCs w:val="28"/>
          <w:lang w:val="kk-KZ"/>
        </w:rPr>
        <w:t>      Кезеңділігі: ай сайын</w:t>
      </w:r>
    </w:p>
    <w:p w:rsidR="0073729A" w:rsidRPr="005708FA" w:rsidRDefault="0073729A" w:rsidP="0073729A">
      <w:pPr>
        <w:spacing w:after="0" w:line="240" w:lineRule="auto"/>
        <w:jc w:val="both"/>
        <w:rPr>
          <w:sz w:val="28"/>
          <w:szCs w:val="28"/>
          <w:lang w:val="kk-KZ"/>
        </w:rPr>
      </w:pPr>
      <w:r w:rsidRPr="005708FA">
        <w:rPr>
          <w:sz w:val="28"/>
          <w:szCs w:val="28"/>
          <w:lang w:val="kk-KZ"/>
        </w:rPr>
        <w:t>      Есепті кезеңі: 20___ жылғы «___» ______________ жағдай бойынша</w:t>
      </w:r>
    </w:p>
    <w:p w:rsidR="0073729A" w:rsidRPr="005708FA" w:rsidRDefault="0073729A" w:rsidP="0073729A">
      <w:pPr>
        <w:spacing w:after="0" w:line="240" w:lineRule="auto"/>
        <w:ind w:firstLine="426"/>
        <w:jc w:val="both"/>
        <w:rPr>
          <w:sz w:val="28"/>
          <w:szCs w:val="28"/>
          <w:lang w:val="kk-KZ"/>
        </w:rPr>
      </w:pPr>
      <w:r w:rsidRPr="005708FA">
        <w:rPr>
          <w:sz w:val="28"/>
          <w:szCs w:val="28"/>
          <w:lang w:val="kk-KZ" w:eastAsia="ru-RU"/>
        </w:rPr>
        <w:t>Әкімшілік деректерді өтеусіз негізде жинауға арналған нысанды</w:t>
      </w:r>
      <w:r w:rsidRPr="005708FA">
        <w:rPr>
          <w:sz w:val="28"/>
          <w:szCs w:val="28"/>
          <w:lang w:val="kk-KZ"/>
        </w:rPr>
        <w:t xml:space="preserve"> ұсынатын тұлғалар тобы: екінші деңгейдегі банктер, «Қазақстанның Даму Банкі» акционерлік қоғамы, «Қазпошта» акционерлік қоғамы (бұдан әрі – банктер) </w:t>
      </w:r>
    </w:p>
    <w:p w:rsidR="0073729A" w:rsidRPr="005708FA" w:rsidRDefault="0073729A" w:rsidP="0073729A">
      <w:pPr>
        <w:spacing w:after="0" w:line="240" w:lineRule="auto"/>
        <w:ind w:firstLine="426"/>
        <w:jc w:val="both"/>
        <w:rPr>
          <w:sz w:val="28"/>
          <w:szCs w:val="28"/>
          <w:lang w:val="kk-KZ"/>
        </w:rPr>
      </w:pPr>
      <w:r w:rsidRPr="005708FA">
        <w:rPr>
          <w:sz w:val="28"/>
          <w:szCs w:val="28"/>
          <w:lang w:val="kk-KZ" w:eastAsia="ru-RU"/>
        </w:rPr>
        <w:t>Әкімшілік деректерді өтеусіз негізде жинауға арналған нысанды ұсыну</w:t>
      </w:r>
      <w:r w:rsidRPr="005708FA">
        <w:rPr>
          <w:sz w:val="28"/>
          <w:szCs w:val="28"/>
          <w:lang w:val="kk-KZ"/>
        </w:rPr>
        <w:t xml:space="preserve"> мерзімі: </w:t>
      </w:r>
      <w:r w:rsidRPr="005708FA">
        <w:rPr>
          <w:rFonts w:eastAsia="Calibri"/>
          <w:sz w:val="28"/>
          <w:szCs w:val="28"/>
          <w:lang w:val="kk-KZ"/>
        </w:rPr>
        <w:t>есепті кезеңнен кейінгі айдың 10 (онына) (қоса алғанда) дейінгі мерзімде</w:t>
      </w:r>
      <w:r w:rsidRPr="005708FA">
        <w:rPr>
          <w:sz w:val="28"/>
          <w:szCs w:val="28"/>
          <w:lang w:val="kk-KZ"/>
        </w:rPr>
        <w:t xml:space="preserve">, ай сайын. </w:t>
      </w:r>
    </w:p>
    <w:p w:rsidR="0073729A" w:rsidRPr="005708FA" w:rsidRDefault="0073729A" w:rsidP="0073729A">
      <w:pPr>
        <w:spacing w:after="0" w:line="240" w:lineRule="auto"/>
        <w:jc w:val="both"/>
        <w:rPr>
          <w:sz w:val="28"/>
          <w:szCs w:val="28"/>
          <w:lang w:val="kk-KZ" w:eastAsia="ru-RU"/>
        </w:rPr>
      </w:pPr>
      <w:r w:rsidRPr="005708FA">
        <w:rPr>
          <w:sz w:val="28"/>
          <w:szCs w:val="28"/>
          <w:lang w:val="kk-KZ"/>
        </w:rPr>
        <w:t xml:space="preserve">      </w:t>
      </w:r>
      <w:r w:rsidRPr="005708FA">
        <w:rPr>
          <w:sz w:val="28"/>
          <w:szCs w:val="28"/>
          <w:lang w:val="kk-KZ" w:eastAsia="ru-RU"/>
        </w:rPr>
        <w:t>БСН:_________________</w:t>
      </w:r>
    </w:p>
    <w:p w:rsidR="0073729A" w:rsidRPr="005708FA" w:rsidRDefault="0073729A" w:rsidP="0073729A">
      <w:pPr>
        <w:spacing w:after="0" w:line="240" w:lineRule="auto"/>
        <w:jc w:val="both"/>
        <w:rPr>
          <w:sz w:val="28"/>
          <w:szCs w:val="28"/>
          <w:lang w:val="kk-KZ" w:eastAsia="ru-RU"/>
        </w:rPr>
      </w:pPr>
      <w:r w:rsidRPr="005708FA">
        <w:rPr>
          <w:sz w:val="28"/>
          <w:szCs w:val="28"/>
          <w:lang w:val="kk-KZ" w:eastAsia="ru-RU"/>
        </w:rPr>
        <w:t xml:space="preserve">      Жинау әдісі: электрондық түрде</w:t>
      </w:r>
    </w:p>
    <w:p w:rsidR="0073729A" w:rsidRPr="005708FA" w:rsidRDefault="0073729A" w:rsidP="0073729A">
      <w:pPr>
        <w:tabs>
          <w:tab w:val="left" w:pos="513"/>
        </w:tabs>
        <w:spacing w:after="0" w:line="240" w:lineRule="auto"/>
        <w:rPr>
          <w:sz w:val="28"/>
          <w:szCs w:val="28"/>
          <w:lang w:val="kk-KZ"/>
        </w:rPr>
      </w:pPr>
    </w:p>
    <w:p w:rsidR="0073729A" w:rsidRPr="005708FA" w:rsidRDefault="0073729A" w:rsidP="0073729A">
      <w:pPr>
        <w:spacing w:after="0" w:line="240" w:lineRule="auto"/>
        <w:jc w:val="right"/>
        <w:rPr>
          <w:sz w:val="28"/>
          <w:szCs w:val="28"/>
          <w:lang w:val="kk-KZ" w:eastAsia="ru-RU"/>
        </w:rPr>
      </w:pPr>
      <w:r w:rsidRPr="005708FA">
        <w:rPr>
          <w:sz w:val="28"/>
          <w:szCs w:val="28"/>
          <w:lang w:val="kk-KZ"/>
        </w:rPr>
        <w:br w:type="column"/>
      </w:r>
      <w:r w:rsidRPr="005708FA">
        <w:rPr>
          <w:sz w:val="28"/>
          <w:szCs w:val="28"/>
          <w:lang w:val="kk-KZ"/>
        </w:rPr>
        <w:lastRenderedPageBreak/>
        <w:t>      валюта бірлігімен</w:t>
      </w:r>
    </w:p>
    <w:tbl>
      <w:tblPr>
        <w:tblW w:w="951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
        <w:gridCol w:w="4869"/>
        <w:gridCol w:w="992"/>
        <w:gridCol w:w="851"/>
        <w:gridCol w:w="850"/>
        <w:gridCol w:w="992"/>
        <w:gridCol w:w="566"/>
      </w:tblGrid>
      <w:tr w:rsidR="0073729A" w:rsidRPr="005708FA" w:rsidTr="002F548C">
        <w:trPr>
          <w:trHeight w:val="30"/>
        </w:trPr>
        <w:tc>
          <w:tcPr>
            <w:tcW w:w="398" w:type="dxa"/>
            <w:tcMar>
              <w:top w:w="15" w:type="dxa"/>
              <w:left w:w="15" w:type="dxa"/>
              <w:bottom w:w="15" w:type="dxa"/>
              <w:right w:w="15" w:type="dxa"/>
            </w:tcMar>
            <w:vAlign w:val="center"/>
          </w:tcPr>
          <w:p w:rsidR="0073729A" w:rsidRPr="005708FA" w:rsidRDefault="0073729A" w:rsidP="002F548C">
            <w:pPr>
              <w:spacing w:after="0" w:line="240" w:lineRule="auto"/>
              <w:jc w:val="center"/>
              <w:rPr>
                <w:sz w:val="28"/>
                <w:szCs w:val="28"/>
                <w:lang w:val="kk-KZ"/>
              </w:rPr>
            </w:pPr>
            <w:r w:rsidRPr="005708FA">
              <w:rPr>
                <w:sz w:val="28"/>
                <w:szCs w:val="28"/>
                <w:lang w:val="kk-KZ"/>
              </w:rPr>
              <w:t>№</w:t>
            </w:r>
          </w:p>
        </w:tc>
        <w:tc>
          <w:tcPr>
            <w:tcW w:w="4869" w:type="dxa"/>
            <w:tcMar>
              <w:top w:w="15" w:type="dxa"/>
              <w:left w:w="15" w:type="dxa"/>
              <w:bottom w:w="15" w:type="dxa"/>
              <w:right w:w="15" w:type="dxa"/>
            </w:tcMar>
            <w:vAlign w:val="center"/>
          </w:tcPr>
          <w:p w:rsidR="0073729A" w:rsidRPr="005708FA" w:rsidRDefault="0073729A" w:rsidP="002F548C">
            <w:pPr>
              <w:spacing w:after="0" w:line="240" w:lineRule="auto"/>
              <w:jc w:val="center"/>
              <w:rPr>
                <w:sz w:val="28"/>
                <w:szCs w:val="28"/>
                <w:lang w:val="kk-KZ"/>
              </w:rPr>
            </w:pPr>
            <w:r w:rsidRPr="005708FA">
              <w:rPr>
                <w:sz w:val="28"/>
                <w:szCs w:val="28"/>
                <w:lang w:val="kk-KZ"/>
              </w:rPr>
              <w:t>Көрсеткіштің атауы</w:t>
            </w:r>
          </w:p>
        </w:tc>
        <w:tc>
          <w:tcPr>
            <w:tcW w:w="992" w:type="dxa"/>
            <w:tcMar>
              <w:top w:w="15" w:type="dxa"/>
              <w:left w:w="15" w:type="dxa"/>
              <w:bottom w:w="15" w:type="dxa"/>
              <w:right w:w="15" w:type="dxa"/>
            </w:tcMar>
            <w:vAlign w:val="center"/>
          </w:tcPr>
          <w:p w:rsidR="0073729A" w:rsidRPr="005708FA" w:rsidRDefault="0073729A" w:rsidP="002F548C">
            <w:pPr>
              <w:spacing w:after="0" w:line="240" w:lineRule="auto"/>
              <w:jc w:val="center"/>
              <w:rPr>
                <w:sz w:val="28"/>
                <w:szCs w:val="28"/>
                <w:lang w:val="kk-KZ"/>
              </w:rPr>
            </w:pPr>
            <w:r w:rsidRPr="005708FA">
              <w:rPr>
                <w:sz w:val="28"/>
                <w:szCs w:val="28"/>
                <w:lang w:val="kk-KZ"/>
              </w:rPr>
              <w:t>Жолдың коды</w:t>
            </w:r>
          </w:p>
        </w:tc>
        <w:tc>
          <w:tcPr>
            <w:tcW w:w="851" w:type="dxa"/>
            <w:tcMar>
              <w:top w:w="15" w:type="dxa"/>
              <w:left w:w="15" w:type="dxa"/>
              <w:bottom w:w="15" w:type="dxa"/>
              <w:right w:w="15" w:type="dxa"/>
            </w:tcMar>
            <w:vAlign w:val="center"/>
          </w:tcPr>
          <w:p w:rsidR="0073729A" w:rsidRPr="005708FA" w:rsidRDefault="0073729A" w:rsidP="002F548C">
            <w:pPr>
              <w:spacing w:after="0" w:line="240" w:lineRule="auto"/>
              <w:jc w:val="center"/>
              <w:rPr>
                <w:sz w:val="28"/>
                <w:szCs w:val="28"/>
                <w:lang w:val="kk-KZ"/>
              </w:rPr>
            </w:pPr>
            <w:r w:rsidRPr="005708FA">
              <w:rPr>
                <w:sz w:val="28"/>
                <w:szCs w:val="28"/>
                <w:lang w:val="kk-KZ"/>
              </w:rPr>
              <w:t>АҚШ доллары</w:t>
            </w:r>
          </w:p>
        </w:tc>
        <w:tc>
          <w:tcPr>
            <w:tcW w:w="850" w:type="dxa"/>
            <w:tcMar>
              <w:top w:w="15" w:type="dxa"/>
              <w:left w:w="15" w:type="dxa"/>
              <w:bottom w:w="15" w:type="dxa"/>
              <w:right w:w="15" w:type="dxa"/>
            </w:tcMar>
            <w:vAlign w:val="center"/>
          </w:tcPr>
          <w:p w:rsidR="0073729A" w:rsidRPr="005708FA" w:rsidRDefault="0073729A" w:rsidP="002F548C">
            <w:pPr>
              <w:spacing w:after="0" w:line="240" w:lineRule="auto"/>
              <w:jc w:val="center"/>
              <w:rPr>
                <w:sz w:val="28"/>
                <w:szCs w:val="28"/>
                <w:lang w:val="kk-KZ"/>
              </w:rPr>
            </w:pPr>
            <w:r w:rsidRPr="005708FA">
              <w:rPr>
                <w:sz w:val="28"/>
                <w:szCs w:val="28"/>
                <w:lang w:val="kk-KZ"/>
              </w:rPr>
              <w:t>Еуро</w:t>
            </w:r>
          </w:p>
        </w:tc>
        <w:tc>
          <w:tcPr>
            <w:tcW w:w="992" w:type="dxa"/>
            <w:tcMar>
              <w:top w:w="15" w:type="dxa"/>
              <w:left w:w="15" w:type="dxa"/>
              <w:bottom w:w="15" w:type="dxa"/>
              <w:right w:w="15" w:type="dxa"/>
            </w:tcMar>
            <w:vAlign w:val="center"/>
          </w:tcPr>
          <w:p w:rsidR="0073729A" w:rsidRPr="005708FA" w:rsidRDefault="0073729A" w:rsidP="002F548C">
            <w:pPr>
              <w:spacing w:after="0" w:line="240" w:lineRule="auto"/>
              <w:jc w:val="center"/>
              <w:rPr>
                <w:sz w:val="28"/>
                <w:szCs w:val="28"/>
                <w:lang w:val="kk-KZ"/>
              </w:rPr>
            </w:pPr>
            <w:r w:rsidRPr="005708FA">
              <w:rPr>
                <w:sz w:val="28"/>
                <w:szCs w:val="28"/>
                <w:lang w:val="kk-KZ"/>
              </w:rPr>
              <w:t>Ресей рублі</w:t>
            </w:r>
          </w:p>
        </w:tc>
        <w:tc>
          <w:tcPr>
            <w:tcW w:w="566" w:type="dxa"/>
            <w:tcMar>
              <w:top w:w="15" w:type="dxa"/>
              <w:left w:w="15" w:type="dxa"/>
              <w:bottom w:w="15" w:type="dxa"/>
              <w:right w:w="15" w:type="dxa"/>
            </w:tcMar>
            <w:vAlign w:val="center"/>
          </w:tcPr>
          <w:p w:rsidR="0073729A" w:rsidRPr="005708FA" w:rsidRDefault="0073729A" w:rsidP="002F548C">
            <w:pPr>
              <w:spacing w:after="0" w:line="240" w:lineRule="auto"/>
              <w:jc w:val="center"/>
              <w:rPr>
                <w:sz w:val="28"/>
                <w:szCs w:val="28"/>
                <w:lang w:val="kk-KZ"/>
              </w:rPr>
            </w:pPr>
            <w:r w:rsidRPr="005708FA">
              <w:rPr>
                <w:sz w:val="28"/>
                <w:szCs w:val="28"/>
                <w:lang w:val="kk-KZ"/>
              </w:rPr>
              <w:t>…</w:t>
            </w:r>
          </w:p>
        </w:tc>
      </w:tr>
      <w:tr w:rsidR="0073729A" w:rsidRPr="005708FA" w:rsidTr="002F548C">
        <w:trPr>
          <w:trHeight w:val="30"/>
        </w:trPr>
        <w:tc>
          <w:tcPr>
            <w:tcW w:w="398" w:type="dxa"/>
            <w:tcMar>
              <w:top w:w="15" w:type="dxa"/>
              <w:left w:w="15" w:type="dxa"/>
              <w:bottom w:w="15" w:type="dxa"/>
              <w:right w:w="15" w:type="dxa"/>
            </w:tcMar>
            <w:vAlign w:val="center"/>
          </w:tcPr>
          <w:p w:rsidR="0073729A" w:rsidRPr="005708FA" w:rsidRDefault="0073729A" w:rsidP="002F548C">
            <w:pPr>
              <w:spacing w:after="0" w:line="240" w:lineRule="auto"/>
              <w:jc w:val="center"/>
              <w:rPr>
                <w:sz w:val="28"/>
                <w:szCs w:val="28"/>
                <w:lang w:val="kk-KZ"/>
              </w:rPr>
            </w:pPr>
            <w:r w:rsidRPr="005708FA">
              <w:rPr>
                <w:sz w:val="28"/>
                <w:szCs w:val="28"/>
                <w:lang w:val="kk-KZ"/>
              </w:rPr>
              <w:t>А</w:t>
            </w:r>
          </w:p>
        </w:tc>
        <w:tc>
          <w:tcPr>
            <w:tcW w:w="4869" w:type="dxa"/>
            <w:tcMar>
              <w:top w:w="15" w:type="dxa"/>
              <w:left w:w="15" w:type="dxa"/>
              <w:bottom w:w="15" w:type="dxa"/>
              <w:right w:w="15" w:type="dxa"/>
            </w:tcMar>
            <w:vAlign w:val="center"/>
          </w:tcPr>
          <w:p w:rsidR="0073729A" w:rsidRPr="005708FA" w:rsidRDefault="0073729A" w:rsidP="002F548C">
            <w:pPr>
              <w:spacing w:after="0" w:line="240" w:lineRule="auto"/>
              <w:jc w:val="center"/>
              <w:rPr>
                <w:sz w:val="28"/>
                <w:szCs w:val="28"/>
                <w:lang w:val="kk-KZ"/>
              </w:rPr>
            </w:pPr>
            <w:r w:rsidRPr="005708FA">
              <w:rPr>
                <w:sz w:val="28"/>
                <w:szCs w:val="28"/>
                <w:lang w:val="kk-KZ"/>
              </w:rPr>
              <w:t>Б</w:t>
            </w:r>
          </w:p>
        </w:tc>
        <w:tc>
          <w:tcPr>
            <w:tcW w:w="992" w:type="dxa"/>
            <w:tcMar>
              <w:top w:w="15" w:type="dxa"/>
              <w:left w:w="15" w:type="dxa"/>
              <w:bottom w:w="15" w:type="dxa"/>
              <w:right w:w="15" w:type="dxa"/>
            </w:tcMar>
            <w:vAlign w:val="center"/>
          </w:tcPr>
          <w:p w:rsidR="0073729A" w:rsidRPr="005708FA" w:rsidRDefault="0073729A" w:rsidP="002F548C">
            <w:pPr>
              <w:spacing w:after="0" w:line="240" w:lineRule="auto"/>
              <w:jc w:val="center"/>
              <w:rPr>
                <w:sz w:val="28"/>
                <w:szCs w:val="28"/>
                <w:lang w:val="kk-KZ"/>
              </w:rPr>
            </w:pPr>
            <w:r w:rsidRPr="005708FA">
              <w:rPr>
                <w:sz w:val="28"/>
                <w:szCs w:val="28"/>
                <w:lang w:val="kk-KZ"/>
              </w:rPr>
              <w:t>В</w:t>
            </w:r>
          </w:p>
        </w:tc>
        <w:tc>
          <w:tcPr>
            <w:tcW w:w="851" w:type="dxa"/>
            <w:tcMar>
              <w:top w:w="15" w:type="dxa"/>
              <w:left w:w="15" w:type="dxa"/>
              <w:bottom w:w="15" w:type="dxa"/>
              <w:right w:w="15" w:type="dxa"/>
            </w:tcMar>
            <w:vAlign w:val="center"/>
          </w:tcPr>
          <w:p w:rsidR="0073729A" w:rsidRPr="005708FA" w:rsidRDefault="0073729A" w:rsidP="002F548C">
            <w:pPr>
              <w:spacing w:after="0" w:line="240" w:lineRule="auto"/>
              <w:jc w:val="center"/>
              <w:rPr>
                <w:sz w:val="28"/>
                <w:szCs w:val="28"/>
                <w:lang w:val="kk-KZ"/>
              </w:rPr>
            </w:pPr>
            <w:r w:rsidRPr="005708FA">
              <w:rPr>
                <w:sz w:val="28"/>
                <w:szCs w:val="28"/>
                <w:lang w:val="kk-KZ"/>
              </w:rPr>
              <w:t>1</w:t>
            </w:r>
          </w:p>
        </w:tc>
        <w:tc>
          <w:tcPr>
            <w:tcW w:w="850" w:type="dxa"/>
            <w:tcMar>
              <w:top w:w="15" w:type="dxa"/>
              <w:left w:w="15" w:type="dxa"/>
              <w:bottom w:w="15" w:type="dxa"/>
              <w:right w:w="15" w:type="dxa"/>
            </w:tcMar>
            <w:vAlign w:val="center"/>
          </w:tcPr>
          <w:p w:rsidR="0073729A" w:rsidRPr="005708FA" w:rsidRDefault="0073729A" w:rsidP="002F548C">
            <w:pPr>
              <w:spacing w:after="0" w:line="240" w:lineRule="auto"/>
              <w:jc w:val="center"/>
              <w:rPr>
                <w:sz w:val="28"/>
                <w:szCs w:val="28"/>
                <w:lang w:val="kk-KZ"/>
              </w:rPr>
            </w:pPr>
            <w:r w:rsidRPr="005708FA">
              <w:rPr>
                <w:sz w:val="28"/>
                <w:szCs w:val="28"/>
                <w:lang w:val="kk-KZ"/>
              </w:rPr>
              <w:t>2</w:t>
            </w:r>
          </w:p>
        </w:tc>
        <w:tc>
          <w:tcPr>
            <w:tcW w:w="992" w:type="dxa"/>
            <w:tcMar>
              <w:top w:w="15" w:type="dxa"/>
              <w:left w:w="15" w:type="dxa"/>
              <w:bottom w:w="15" w:type="dxa"/>
              <w:right w:w="15" w:type="dxa"/>
            </w:tcMar>
            <w:vAlign w:val="center"/>
          </w:tcPr>
          <w:p w:rsidR="0073729A" w:rsidRPr="005708FA" w:rsidRDefault="0073729A" w:rsidP="002F548C">
            <w:pPr>
              <w:spacing w:after="0" w:line="240" w:lineRule="auto"/>
              <w:jc w:val="center"/>
              <w:rPr>
                <w:sz w:val="28"/>
                <w:szCs w:val="28"/>
                <w:lang w:val="kk-KZ"/>
              </w:rPr>
            </w:pPr>
            <w:r w:rsidRPr="005708FA">
              <w:rPr>
                <w:sz w:val="28"/>
                <w:szCs w:val="28"/>
                <w:lang w:val="kk-KZ"/>
              </w:rPr>
              <w:t>3</w:t>
            </w:r>
          </w:p>
        </w:tc>
        <w:tc>
          <w:tcPr>
            <w:tcW w:w="566" w:type="dxa"/>
            <w:tcMar>
              <w:top w:w="15" w:type="dxa"/>
              <w:left w:w="15" w:type="dxa"/>
              <w:bottom w:w="15" w:type="dxa"/>
              <w:right w:w="15" w:type="dxa"/>
            </w:tcMar>
            <w:vAlign w:val="center"/>
          </w:tcPr>
          <w:p w:rsidR="0073729A" w:rsidRPr="005708FA" w:rsidRDefault="0073729A" w:rsidP="002F548C">
            <w:pPr>
              <w:spacing w:after="0" w:line="240" w:lineRule="auto"/>
              <w:jc w:val="center"/>
              <w:rPr>
                <w:sz w:val="28"/>
                <w:szCs w:val="28"/>
                <w:lang w:val="kk-KZ"/>
              </w:rPr>
            </w:pPr>
            <w:r w:rsidRPr="005708FA">
              <w:rPr>
                <w:sz w:val="28"/>
                <w:szCs w:val="28"/>
                <w:lang w:val="kk-KZ"/>
              </w:rPr>
              <w:t>…</w:t>
            </w:r>
          </w:p>
        </w:tc>
      </w:tr>
      <w:tr w:rsidR="0073729A" w:rsidRPr="005708FA" w:rsidTr="002F548C">
        <w:trPr>
          <w:trHeight w:val="30"/>
        </w:trPr>
        <w:tc>
          <w:tcPr>
            <w:tcW w:w="398"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1</w:t>
            </w:r>
          </w:p>
        </w:tc>
        <w:tc>
          <w:tcPr>
            <w:tcW w:w="4869"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Қолма-қол шетел валютасының кезең басындағы қалдығы</w:t>
            </w:r>
          </w:p>
        </w:tc>
        <w:tc>
          <w:tcPr>
            <w:tcW w:w="992" w:type="dxa"/>
            <w:tcMar>
              <w:top w:w="15" w:type="dxa"/>
              <w:left w:w="15" w:type="dxa"/>
              <w:bottom w:w="15" w:type="dxa"/>
              <w:right w:w="15" w:type="dxa"/>
            </w:tcMar>
          </w:tcPr>
          <w:p w:rsidR="0073729A" w:rsidRPr="005708FA" w:rsidRDefault="0073729A" w:rsidP="002F548C">
            <w:pPr>
              <w:spacing w:after="0" w:line="240" w:lineRule="auto"/>
              <w:jc w:val="center"/>
              <w:rPr>
                <w:sz w:val="28"/>
                <w:szCs w:val="28"/>
                <w:lang w:val="kk-KZ" w:eastAsia="ru-RU"/>
              </w:rPr>
            </w:pPr>
            <w:r w:rsidRPr="005708FA">
              <w:rPr>
                <w:sz w:val="28"/>
                <w:szCs w:val="28"/>
                <w:lang w:val="kk-KZ" w:eastAsia="ru-RU"/>
              </w:rPr>
              <w:t>100</w:t>
            </w:r>
          </w:p>
        </w:tc>
        <w:tc>
          <w:tcPr>
            <w:tcW w:w="851"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r>
      <w:tr w:rsidR="0073729A" w:rsidRPr="005708FA" w:rsidTr="002F548C">
        <w:trPr>
          <w:trHeight w:val="30"/>
        </w:trPr>
        <w:tc>
          <w:tcPr>
            <w:tcW w:w="398"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2</w:t>
            </w:r>
          </w:p>
        </w:tc>
        <w:tc>
          <w:tcPr>
            <w:tcW w:w="4869"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Қолма-қол шетел валютасының түсімі, барлығы</w:t>
            </w:r>
          </w:p>
        </w:tc>
        <w:tc>
          <w:tcPr>
            <w:tcW w:w="992" w:type="dxa"/>
            <w:tcMar>
              <w:top w:w="15" w:type="dxa"/>
              <w:left w:w="15" w:type="dxa"/>
              <w:bottom w:w="15" w:type="dxa"/>
              <w:right w:w="15" w:type="dxa"/>
            </w:tcMar>
          </w:tcPr>
          <w:p w:rsidR="0073729A" w:rsidRPr="005708FA" w:rsidRDefault="0073729A" w:rsidP="002F548C">
            <w:pPr>
              <w:spacing w:after="0" w:line="240" w:lineRule="auto"/>
              <w:jc w:val="center"/>
              <w:rPr>
                <w:sz w:val="28"/>
                <w:szCs w:val="28"/>
                <w:lang w:val="kk-KZ" w:eastAsia="ru-RU"/>
              </w:rPr>
            </w:pPr>
            <w:r w:rsidRPr="005708FA">
              <w:rPr>
                <w:sz w:val="28"/>
                <w:szCs w:val="28"/>
                <w:lang w:val="kk-KZ" w:eastAsia="ru-RU"/>
              </w:rPr>
              <w:t>200</w:t>
            </w:r>
          </w:p>
        </w:tc>
        <w:tc>
          <w:tcPr>
            <w:tcW w:w="851"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r>
      <w:tr w:rsidR="0073729A" w:rsidRPr="005708FA" w:rsidTr="002F548C">
        <w:trPr>
          <w:trHeight w:val="340"/>
        </w:trPr>
        <w:tc>
          <w:tcPr>
            <w:tcW w:w="398"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3</w:t>
            </w:r>
          </w:p>
        </w:tc>
        <w:tc>
          <w:tcPr>
            <w:tcW w:w="4869"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оның ішінде:</w:t>
            </w:r>
          </w:p>
        </w:tc>
        <w:tc>
          <w:tcPr>
            <w:tcW w:w="992" w:type="dxa"/>
            <w:tcMar>
              <w:top w:w="15" w:type="dxa"/>
              <w:left w:w="15" w:type="dxa"/>
              <w:bottom w:w="15" w:type="dxa"/>
              <w:right w:w="15" w:type="dxa"/>
            </w:tcMar>
          </w:tcPr>
          <w:p w:rsidR="0073729A" w:rsidRPr="005708FA" w:rsidRDefault="0073729A" w:rsidP="002F548C">
            <w:pPr>
              <w:spacing w:after="0" w:line="240" w:lineRule="auto"/>
              <w:rPr>
                <w:sz w:val="28"/>
                <w:szCs w:val="28"/>
                <w:lang w:val="kk-KZ" w:eastAsia="ru-RU"/>
              </w:rPr>
            </w:pPr>
          </w:p>
        </w:tc>
        <w:tc>
          <w:tcPr>
            <w:tcW w:w="851"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r>
      <w:tr w:rsidR="0073729A" w:rsidRPr="005708FA" w:rsidTr="002F548C">
        <w:trPr>
          <w:trHeight w:val="30"/>
        </w:trPr>
        <w:tc>
          <w:tcPr>
            <w:tcW w:w="398"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4</w:t>
            </w:r>
          </w:p>
        </w:tc>
        <w:tc>
          <w:tcPr>
            <w:tcW w:w="4869"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банктің Қазақстанға әкелгені</w:t>
            </w:r>
          </w:p>
        </w:tc>
        <w:tc>
          <w:tcPr>
            <w:tcW w:w="992" w:type="dxa"/>
            <w:tcMar>
              <w:top w:w="15" w:type="dxa"/>
              <w:left w:w="15" w:type="dxa"/>
              <w:bottom w:w="15" w:type="dxa"/>
              <w:right w:w="15" w:type="dxa"/>
            </w:tcMar>
          </w:tcPr>
          <w:p w:rsidR="0073729A" w:rsidRPr="005708FA" w:rsidRDefault="0073729A" w:rsidP="002F548C">
            <w:pPr>
              <w:spacing w:after="0" w:line="240" w:lineRule="auto"/>
              <w:jc w:val="center"/>
              <w:rPr>
                <w:sz w:val="28"/>
                <w:szCs w:val="28"/>
                <w:lang w:val="kk-KZ" w:eastAsia="ru-RU"/>
              </w:rPr>
            </w:pPr>
            <w:r w:rsidRPr="005708FA">
              <w:rPr>
                <w:sz w:val="28"/>
                <w:szCs w:val="28"/>
                <w:lang w:val="kk-KZ" w:eastAsia="ru-RU"/>
              </w:rPr>
              <w:t>210</w:t>
            </w:r>
          </w:p>
        </w:tc>
        <w:tc>
          <w:tcPr>
            <w:tcW w:w="851"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r>
      <w:tr w:rsidR="0073729A" w:rsidRPr="005708FA" w:rsidTr="002F548C">
        <w:trPr>
          <w:trHeight w:val="30"/>
        </w:trPr>
        <w:tc>
          <w:tcPr>
            <w:tcW w:w="398"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5</w:t>
            </w:r>
          </w:p>
        </w:tc>
        <w:tc>
          <w:tcPr>
            <w:tcW w:w="4869"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резидент банктермен және Ұлттық Банкпен операциялар</w:t>
            </w:r>
          </w:p>
        </w:tc>
        <w:tc>
          <w:tcPr>
            <w:tcW w:w="992" w:type="dxa"/>
            <w:tcMar>
              <w:top w:w="15" w:type="dxa"/>
              <w:left w:w="15" w:type="dxa"/>
              <w:bottom w:w="15" w:type="dxa"/>
              <w:right w:w="15" w:type="dxa"/>
            </w:tcMar>
          </w:tcPr>
          <w:p w:rsidR="0073729A" w:rsidRPr="005708FA" w:rsidRDefault="0073729A" w:rsidP="002F548C">
            <w:pPr>
              <w:spacing w:after="0" w:line="240" w:lineRule="auto"/>
              <w:jc w:val="center"/>
              <w:rPr>
                <w:sz w:val="28"/>
                <w:szCs w:val="28"/>
                <w:lang w:val="kk-KZ" w:eastAsia="ru-RU"/>
              </w:rPr>
            </w:pPr>
            <w:r w:rsidRPr="005708FA">
              <w:rPr>
                <w:sz w:val="28"/>
                <w:szCs w:val="28"/>
                <w:lang w:val="kk-KZ" w:eastAsia="ru-RU"/>
              </w:rPr>
              <w:t>220</w:t>
            </w:r>
          </w:p>
        </w:tc>
        <w:tc>
          <w:tcPr>
            <w:tcW w:w="851"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r>
      <w:tr w:rsidR="0073729A" w:rsidRPr="005708FA" w:rsidTr="002F548C">
        <w:trPr>
          <w:trHeight w:val="30"/>
        </w:trPr>
        <w:tc>
          <w:tcPr>
            <w:tcW w:w="398"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6</w:t>
            </w:r>
          </w:p>
        </w:tc>
        <w:tc>
          <w:tcPr>
            <w:tcW w:w="4869"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бейрезидент банктермен</w:t>
            </w:r>
            <w:r w:rsidRPr="005708FA">
              <w:rPr>
                <w:sz w:val="24"/>
                <w:szCs w:val="24"/>
                <w:lang w:val="kk-KZ" w:eastAsia="ru-RU"/>
              </w:rPr>
              <w:t xml:space="preserve"> </w:t>
            </w:r>
            <w:r w:rsidRPr="005708FA">
              <w:rPr>
                <w:sz w:val="28"/>
                <w:szCs w:val="28"/>
                <w:lang w:val="kk-KZ"/>
              </w:rPr>
              <w:t>және шет мемлекеттердің орталық банктерімен операциялар</w:t>
            </w:r>
          </w:p>
        </w:tc>
        <w:tc>
          <w:tcPr>
            <w:tcW w:w="992" w:type="dxa"/>
            <w:tcMar>
              <w:top w:w="15" w:type="dxa"/>
              <w:left w:w="15" w:type="dxa"/>
              <w:bottom w:w="15" w:type="dxa"/>
              <w:right w:w="15" w:type="dxa"/>
            </w:tcMar>
          </w:tcPr>
          <w:p w:rsidR="0073729A" w:rsidRPr="005708FA" w:rsidRDefault="0073729A" w:rsidP="002F548C">
            <w:pPr>
              <w:spacing w:after="0" w:line="240" w:lineRule="auto"/>
              <w:jc w:val="center"/>
              <w:rPr>
                <w:sz w:val="28"/>
                <w:szCs w:val="28"/>
                <w:lang w:val="kk-KZ" w:eastAsia="ru-RU"/>
              </w:rPr>
            </w:pPr>
            <w:r w:rsidRPr="005708FA">
              <w:rPr>
                <w:sz w:val="28"/>
                <w:szCs w:val="28"/>
                <w:lang w:val="kk-KZ" w:eastAsia="ru-RU"/>
              </w:rPr>
              <w:t>225</w:t>
            </w:r>
          </w:p>
        </w:tc>
        <w:tc>
          <w:tcPr>
            <w:tcW w:w="851"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r>
      <w:tr w:rsidR="0073729A" w:rsidRPr="005708FA" w:rsidTr="002F548C">
        <w:trPr>
          <w:trHeight w:val="30"/>
        </w:trPr>
        <w:tc>
          <w:tcPr>
            <w:tcW w:w="398"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7</w:t>
            </w:r>
          </w:p>
        </w:tc>
        <w:tc>
          <w:tcPr>
            <w:tcW w:w="4869"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валюталық шоттарға есепке жатқызу үшін банктік емес резидент-заңды тұлғалардан түсімдер</w:t>
            </w:r>
          </w:p>
        </w:tc>
        <w:tc>
          <w:tcPr>
            <w:tcW w:w="992" w:type="dxa"/>
            <w:tcMar>
              <w:top w:w="15" w:type="dxa"/>
              <w:left w:w="15" w:type="dxa"/>
              <w:bottom w:w="15" w:type="dxa"/>
              <w:right w:w="15" w:type="dxa"/>
            </w:tcMar>
          </w:tcPr>
          <w:p w:rsidR="0073729A" w:rsidRPr="005708FA" w:rsidRDefault="0073729A" w:rsidP="002F548C">
            <w:pPr>
              <w:spacing w:after="0" w:line="240" w:lineRule="auto"/>
              <w:jc w:val="center"/>
              <w:rPr>
                <w:sz w:val="28"/>
                <w:szCs w:val="28"/>
                <w:lang w:val="kk-KZ" w:eastAsia="ru-RU"/>
              </w:rPr>
            </w:pPr>
            <w:r w:rsidRPr="005708FA">
              <w:rPr>
                <w:sz w:val="28"/>
                <w:szCs w:val="28"/>
                <w:lang w:val="kk-KZ" w:eastAsia="ru-RU"/>
              </w:rPr>
              <w:t>230</w:t>
            </w:r>
          </w:p>
        </w:tc>
        <w:tc>
          <w:tcPr>
            <w:tcW w:w="851"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r>
      <w:tr w:rsidR="0073729A" w:rsidRPr="005708FA" w:rsidTr="002F548C">
        <w:trPr>
          <w:trHeight w:val="30"/>
        </w:trPr>
        <w:tc>
          <w:tcPr>
            <w:tcW w:w="398"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8</w:t>
            </w:r>
          </w:p>
        </w:tc>
        <w:tc>
          <w:tcPr>
            <w:tcW w:w="4869"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валюталық шоттарға есепке жатқызу үшін банктік емес бейрезидент-заңды тұлғалардан түсімдер</w:t>
            </w:r>
          </w:p>
        </w:tc>
        <w:tc>
          <w:tcPr>
            <w:tcW w:w="992" w:type="dxa"/>
            <w:tcMar>
              <w:top w:w="15" w:type="dxa"/>
              <w:left w:w="15" w:type="dxa"/>
              <w:bottom w:w="15" w:type="dxa"/>
              <w:right w:w="15" w:type="dxa"/>
            </w:tcMar>
          </w:tcPr>
          <w:p w:rsidR="0073729A" w:rsidRPr="005708FA" w:rsidRDefault="0073729A" w:rsidP="002F548C">
            <w:pPr>
              <w:spacing w:after="0" w:line="240" w:lineRule="auto"/>
              <w:jc w:val="center"/>
              <w:rPr>
                <w:sz w:val="28"/>
                <w:szCs w:val="28"/>
                <w:lang w:val="kk-KZ" w:eastAsia="ru-RU"/>
              </w:rPr>
            </w:pPr>
            <w:r w:rsidRPr="005708FA">
              <w:rPr>
                <w:sz w:val="28"/>
                <w:szCs w:val="28"/>
                <w:lang w:val="kk-KZ" w:eastAsia="ru-RU"/>
              </w:rPr>
              <w:t>240</w:t>
            </w:r>
          </w:p>
        </w:tc>
        <w:tc>
          <w:tcPr>
            <w:tcW w:w="851"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r>
      <w:tr w:rsidR="0073729A" w:rsidRPr="005708FA" w:rsidTr="002F548C">
        <w:trPr>
          <w:trHeight w:val="30"/>
        </w:trPr>
        <w:tc>
          <w:tcPr>
            <w:tcW w:w="398"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9</w:t>
            </w:r>
          </w:p>
        </w:tc>
        <w:tc>
          <w:tcPr>
            <w:tcW w:w="4869"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уәкілетті ұйымдардан сатып алынды</w:t>
            </w:r>
          </w:p>
        </w:tc>
        <w:tc>
          <w:tcPr>
            <w:tcW w:w="992" w:type="dxa"/>
            <w:tcMar>
              <w:top w:w="15" w:type="dxa"/>
              <w:left w:w="15" w:type="dxa"/>
              <w:bottom w:w="15" w:type="dxa"/>
              <w:right w:w="15" w:type="dxa"/>
            </w:tcMar>
          </w:tcPr>
          <w:p w:rsidR="0073729A" w:rsidRPr="005708FA" w:rsidRDefault="0073729A" w:rsidP="002F548C">
            <w:pPr>
              <w:spacing w:after="0" w:line="240" w:lineRule="auto"/>
              <w:jc w:val="center"/>
              <w:rPr>
                <w:sz w:val="28"/>
                <w:szCs w:val="28"/>
                <w:lang w:val="kk-KZ" w:eastAsia="ru-RU"/>
              </w:rPr>
            </w:pPr>
            <w:r w:rsidRPr="005708FA">
              <w:rPr>
                <w:sz w:val="28"/>
                <w:szCs w:val="28"/>
                <w:lang w:val="kk-KZ" w:eastAsia="ru-RU"/>
              </w:rPr>
              <w:t>245</w:t>
            </w:r>
          </w:p>
        </w:tc>
        <w:tc>
          <w:tcPr>
            <w:tcW w:w="851"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r>
      <w:tr w:rsidR="0073729A" w:rsidRPr="005708FA" w:rsidTr="002F548C">
        <w:trPr>
          <w:trHeight w:val="30"/>
        </w:trPr>
        <w:tc>
          <w:tcPr>
            <w:tcW w:w="398"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10</w:t>
            </w:r>
          </w:p>
        </w:tc>
        <w:tc>
          <w:tcPr>
            <w:tcW w:w="4869"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банктің айырбастау пунктері арқылы жеке тұлғалардан сатып алынды</w:t>
            </w:r>
          </w:p>
        </w:tc>
        <w:tc>
          <w:tcPr>
            <w:tcW w:w="992" w:type="dxa"/>
            <w:tcMar>
              <w:top w:w="15" w:type="dxa"/>
              <w:left w:w="15" w:type="dxa"/>
              <w:bottom w:w="15" w:type="dxa"/>
              <w:right w:w="15" w:type="dxa"/>
            </w:tcMar>
          </w:tcPr>
          <w:p w:rsidR="0073729A" w:rsidRPr="005708FA" w:rsidRDefault="0073729A" w:rsidP="002F548C">
            <w:pPr>
              <w:spacing w:after="0" w:line="240" w:lineRule="auto"/>
              <w:jc w:val="center"/>
              <w:rPr>
                <w:sz w:val="28"/>
                <w:szCs w:val="28"/>
                <w:lang w:val="kk-KZ" w:eastAsia="ru-RU"/>
              </w:rPr>
            </w:pPr>
            <w:r w:rsidRPr="005708FA">
              <w:rPr>
                <w:sz w:val="28"/>
                <w:szCs w:val="28"/>
                <w:lang w:val="kk-KZ" w:eastAsia="ru-RU"/>
              </w:rPr>
              <w:t>250</w:t>
            </w:r>
          </w:p>
        </w:tc>
        <w:tc>
          <w:tcPr>
            <w:tcW w:w="851"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r>
      <w:tr w:rsidR="0073729A" w:rsidRPr="005708FA" w:rsidTr="002F548C">
        <w:trPr>
          <w:trHeight w:val="30"/>
        </w:trPr>
        <w:tc>
          <w:tcPr>
            <w:tcW w:w="398"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11</w:t>
            </w:r>
          </w:p>
        </w:tc>
        <w:tc>
          <w:tcPr>
            <w:tcW w:w="4869"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валюталық шоттарға есепке жатқызу үшін жеке тұлға-резиденттерден қабылданды</w:t>
            </w:r>
          </w:p>
        </w:tc>
        <w:tc>
          <w:tcPr>
            <w:tcW w:w="992" w:type="dxa"/>
            <w:tcMar>
              <w:top w:w="15" w:type="dxa"/>
              <w:left w:w="15" w:type="dxa"/>
              <w:bottom w:w="15" w:type="dxa"/>
              <w:right w:w="15" w:type="dxa"/>
            </w:tcMar>
          </w:tcPr>
          <w:p w:rsidR="0073729A" w:rsidRPr="005708FA" w:rsidRDefault="0073729A" w:rsidP="002F548C">
            <w:pPr>
              <w:spacing w:after="0" w:line="240" w:lineRule="auto"/>
              <w:jc w:val="center"/>
              <w:rPr>
                <w:sz w:val="28"/>
                <w:szCs w:val="28"/>
                <w:lang w:val="kk-KZ" w:eastAsia="ru-RU"/>
              </w:rPr>
            </w:pPr>
            <w:r w:rsidRPr="005708FA">
              <w:rPr>
                <w:sz w:val="28"/>
                <w:szCs w:val="28"/>
                <w:lang w:val="kk-KZ" w:eastAsia="ru-RU"/>
              </w:rPr>
              <w:t>260</w:t>
            </w:r>
          </w:p>
        </w:tc>
        <w:tc>
          <w:tcPr>
            <w:tcW w:w="851"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tc>
      </w:tr>
      <w:tr w:rsidR="0073729A" w:rsidRPr="005708FA" w:rsidTr="002F548C">
        <w:trPr>
          <w:trHeight w:val="30"/>
        </w:trPr>
        <w:tc>
          <w:tcPr>
            <w:tcW w:w="398"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12</w:t>
            </w:r>
          </w:p>
        </w:tc>
        <w:tc>
          <w:tcPr>
            <w:tcW w:w="4869"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валюталық шоттарға есепке жатқызу үшін бейрезидент-жеке тұлғалардан қабылданды</w:t>
            </w:r>
          </w:p>
        </w:tc>
        <w:tc>
          <w:tcPr>
            <w:tcW w:w="992" w:type="dxa"/>
            <w:tcMar>
              <w:top w:w="15" w:type="dxa"/>
              <w:left w:w="15" w:type="dxa"/>
              <w:bottom w:w="15" w:type="dxa"/>
              <w:right w:w="15" w:type="dxa"/>
            </w:tcMar>
          </w:tcPr>
          <w:p w:rsidR="0073729A" w:rsidRPr="005708FA" w:rsidRDefault="0073729A" w:rsidP="002F548C">
            <w:pPr>
              <w:spacing w:after="0" w:line="240" w:lineRule="auto"/>
              <w:jc w:val="center"/>
              <w:rPr>
                <w:sz w:val="28"/>
                <w:szCs w:val="28"/>
                <w:lang w:val="kk-KZ" w:eastAsia="ru-RU"/>
              </w:rPr>
            </w:pPr>
            <w:r w:rsidRPr="005708FA">
              <w:rPr>
                <w:sz w:val="28"/>
                <w:szCs w:val="28"/>
                <w:lang w:val="kk-KZ" w:eastAsia="ru-RU"/>
              </w:rPr>
              <w:t>270</w:t>
            </w:r>
          </w:p>
        </w:tc>
        <w:tc>
          <w:tcPr>
            <w:tcW w:w="851"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r>
      <w:tr w:rsidR="0073729A" w:rsidRPr="005708FA" w:rsidTr="002F548C">
        <w:trPr>
          <w:trHeight w:val="30"/>
        </w:trPr>
        <w:tc>
          <w:tcPr>
            <w:tcW w:w="398"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13</w:t>
            </w:r>
          </w:p>
        </w:tc>
        <w:tc>
          <w:tcPr>
            <w:tcW w:w="4869"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банктік шотты ашпастан және (немесе) пайдаланбастан біржолғы аударым үшін резидент-жеке тұлғалардан қабылданды</w:t>
            </w:r>
          </w:p>
        </w:tc>
        <w:tc>
          <w:tcPr>
            <w:tcW w:w="992" w:type="dxa"/>
            <w:tcMar>
              <w:top w:w="15" w:type="dxa"/>
              <w:left w:w="15" w:type="dxa"/>
              <w:bottom w:w="15" w:type="dxa"/>
              <w:right w:w="15" w:type="dxa"/>
            </w:tcMar>
          </w:tcPr>
          <w:p w:rsidR="0073729A" w:rsidRPr="005708FA" w:rsidRDefault="0073729A" w:rsidP="002F548C">
            <w:pPr>
              <w:spacing w:after="0" w:line="240" w:lineRule="auto"/>
              <w:jc w:val="center"/>
              <w:rPr>
                <w:sz w:val="28"/>
                <w:szCs w:val="28"/>
                <w:lang w:val="kk-KZ" w:eastAsia="ru-RU"/>
              </w:rPr>
            </w:pPr>
            <w:r w:rsidRPr="005708FA">
              <w:rPr>
                <w:sz w:val="28"/>
                <w:szCs w:val="28"/>
                <w:lang w:val="kk-KZ" w:eastAsia="ru-RU"/>
              </w:rPr>
              <w:t>280</w:t>
            </w:r>
          </w:p>
        </w:tc>
        <w:tc>
          <w:tcPr>
            <w:tcW w:w="851"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r>
      <w:tr w:rsidR="0073729A" w:rsidRPr="005708FA" w:rsidTr="002F548C">
        <w:trPr>
          <w:trHeight w:val="30"/>
        </w:trPr>
        <w:tc>
          <w:tcPr>
            <w:tcW w:w="398"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14</w:t>
            </w:r>
          </w:p>
        </w:tc>
        <w:tc>
          <w:tcPr>
            <w:tcW w:w="4869"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банктік шотты ашпастан және (немесе) пайдаланбастан біржолғы аударым үшін бейрезидент-жеке тұлғалардан қабылданды</w:t>
            </w:r>
          </w:p>
        </w:tc>
        <w:tc>
          <w:tcPr>
            <w:tcW w:w="992" w:type="dxa"/>
            <w:tcMar>
              <w:top w:w="15" w:type="dxa"/>
              <w:left w:w="15" w:type="dxa"/>
              <w:bottom w:w="15" w:type="dxa"/>
              <w:right w:w="15" w:type="dxa"/>
            </w:tcMar>
          </w:tcPr>
          <w:p w:rsidR="0073729A" w:rsidRPr="005708FA" w:rsidRDefault="0073729A" w:rsidP="002F548C">
            <w:pPr>
              <w:spacing w:after="0" w:line="240" w:lineRule="auto"/>
              <w:jc w:val="center"/>
              <w:rPr>
                <w:sz w:val="28"/>
                <w:szCs w:val="28"/>
                <w:lang w:val="kk-KZ" w:eastAsia="ru-RU"/>
              </w:rPr>
            </w:pPr>
            <w:r w:rsidRPr="005708FA">
              <w:rPr>
                <w:sz w:val="28"/>
                <w:szCs w:val="28"/>
                <w:lang w:val="kk-KZ" w:eastAsia="ru-RU"/>
              </w:rPr>
              <w:t>300</w:t>
            </w:r>
          </w:p>
        </w:tc>
        <w:tc>
          <w:tcPr>
            <w:tcW w:w="851"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r>
      <w:tr w:rsidR="0073729A" w:rsidRPr="005708FA" w:rsidTr="002F548C">
        <w:trPr>
          <w:trHeight w:val="30"/>
        </w:trPr>
        <w:tc>
          <w:tcPr>
            <w:tcW w:w="398"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15</w:t>
            </w:r>
          </w:p>
        </w:tc>
        <w:tc>
          <w:tcPr>
            <w:tcW w:w="4869"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жеке тұлғаларға жол чектерін сатудан қабылданды</w:t>
            </w:r>
          </w:p>
        </w:tc>
        <w:tc>
          <w:tcPr>
            <w:tcW w:w="992" w:type="dxa"/>
            <w:tcMar>
              <w:top w:w="15" w:type="dxa"/>
              <w:left w:w="15" w:type="dxa"/>
              <w:bottom w:w="15" w:type="dxa"/>
              <w:right w:w="15" w:type="dxa"/>
            </w:tcMar>
          </w:tcPr>
          <w:p w:rsidR="0073729A" w:rsidRPr="005708FA" w:rsidRDefault="0073729A" w:rsidP="002F548C">
            <w:pPr>
              <w:spacing w:after="0" w:line="240" w:lineRule="auto"/>
              <w:jc w:val="center"/>
              <w:rPr>
                <w:sz w:val="28"/>
                <w:szCs w:val="28"/>
                <w:lang w:val="kk-KZ" w:eastAsia="ru-RU"/>
              </w:rPr>
            </w:pPr>
            <w:r w:rsidRPr="005708FA">
              <w:rPr>
                <w:sz w:val="28"/>
                <w:szCs w:val="28"/>
                <w:lang w:val="kk-KZ" w:eastAsia="ru-RU"/>
              </w:rPr>
              <w:t>311</w:t>
            </w:r>
          </w:p>
        </w:tc>
        <w:tc>
          <w:tcPr>
            <w:tcW w:w="851"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r>
      <w:tr w:rsidR="0073729A" w:rsidRPr="005708FA" w:rsidTr="002F548C">
        <w:trPr>
          <w:trHeight w:val="30"/>
        </w:trPr>
        <w:tc>
          <w:tcPr>
            <w:tcW w:w="398"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lastRenderedPageBreak/>
              <w:t>16</w:t>
            </w:r>
          </w:p>
        </w:tc>
        <w:tc>
          <w:tcPr>
            <w:tcW w:w="4869"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басқа да түсімдер</w:t>
            </w:r>
          </w:p>
        </w:tc>
        <w:tc>
          <w:tcPr>
            <w:tcW w:w="992" w:type="dxa"/>
            <w:tcMar>
              <w:top w:w="15" w:type="dxa"/>
              <w:left w:w="15" w:type="dxa"/>
              <w:bottom w:w="15" w:type="dxa"/>
              <w:right w:w="15" w:type="dxa"/>
            </w:tcMar>
          </w:tcPr>
          <w:p w:rsidR="0073729A" w:rsidRPr="005708FA" w:rsidRDefault="0073729A" w:rsidP="002F548C">
            <w:pPr>
              <w:spacing w:after="0" w:line="240" w:lineRule="auto"/>
              <w:jc w:val="center"/>
              <w:rPr>
                <w:sz w:val="28"/>
                <w:szCs w:val="28"/>
                <w:lang w:val="kk-KZ" w:eastAsia="ru-RU"/>
              </w:rPr>
            </w:pPr>
            <w:r w:rsidRPr="005708FA">
              <w:rPr>
                <w:sz w:val="28"/>
                <w:szCs w:val="28"/>
                <w:lang w:val="kk-KZ" w:eastAsia="ru-RU"/>
              </w:rPr>
              <w:t>320</w:t>
            </w:r>
          </w:p>
        </w:tc>
        <w:tc>
          <w:tcPr>
            <w:tcW w:w="851"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r>
      <w:tr w:rsidR="0073729A" w:rsidRPr="005708FA" w:rsidTr="002F548C">
        <w:trPr>
          <w:trHeight w:val="30"/>
        </w:trPr>
        <w:tc>
          <w:tcPr>
            <w:tcW w:w="398"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17</w:t>
            </w:r>
          </w:p>
        </w:tc>
        <w:tc>
          <w:tcPr>
            <w:tcW w:w="4869"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Жұмсалған қолма-қол шетел валютасы, барлығы</w:t>
            </w:r>
          </w:p>
        </w:tc>
        <w:tc>
          <w:tcPr>
            <w:tcW w:w="992" w:type="dxa"/>
            <w:tcMar>
              <w:top w:w="15" w:type="dxa"/>
              <w:left w:w="15" w:type="dxa"/>
              <w:bottom w:w="15" w:type="dxa"/>
              <w:right w:w="15" w:type="dxa"/>
            </w:tcMar>
          </w:tcPr>
          <w:p w:rsidR="0073729A" w:rsidRPr="005708FA" w:rsidRDefault="0073729A" w:rsidP="002F548C">
            <w:pPr>
              <w:spacing w:after="0" w:line="240" w:lineRule="auto"/>
              <w:jc w:val="center"/>
              <w:rPr>
                <w:sz w:val="28"/>
                <w:szCs w:val="28"/>
                <w:lang w:val="kk-KZ" w:eastAsia="ru-RU"/>
              </w:rPr>
            </w:pPr>
            <w:r w:rsidRPr="005708FA">
              <w:rPr>
                <w:sz w:val="28"/>
                <w:szCs w:val="28"/>
                <w:lang w:val="kk-KZ" w:eastAsia="ru-RU"/>
              </w:rPr>
              <w:t>400</w:t>
            </w:r>
          </w:p>
        </w:tc>
        <w:tc>
          <w:tcPr>
            <w:tcW w:w="851"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r>
      <w:tr w:rsidR="0073729A" w:rsidRPr="005708FA" w:rsidTr="002F548C">
        <w:trPr>
          <w:trHeight w:val="30"/>
        </w:trPr>
        <w:tc>
          <w:tcPr>
            <w:tcW w:w="398"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18</w:t>
            </w:r>
          </w:p>
        </w:tc>
        <w:tc>
          <w:tcPr>
            <w:tcW w:w="4869"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оның ішінде:</w:t>
            </w:r>
          </w:p>
        </w:tc>
        <w:tc>
          <w:tcPr>
            <w:tcW w:w="992" w:type="dxa"/>
            <w:tcMar>
              <w:top w:w="15" w:type="dxa"/>
              <w:left w:w="15" w:type="dxa"/>
              <w:bottom w:w="15" w:type="dxa"/>
              <w:right w:w="15" w:type="dxa"/>
            </w:tcMar>
          </w:tcPr>
          <w:p w:rsidR="0073729A" w:rsidRPr="005708FA" w:rsidRDefault="0073729A" w:rsidP="002F548C">
            <w:pPr>
              <w:spacing w:after="0" w:line="240" w:lineRule="auto"/>
              <w:jc w:val="center"/>
              <w:rPr>
                <w:sz w:val="28"/>
                <w:szCs w:val="28"/>
                <w:lang w:val="kk-KZ" w:eastAsia="ru-RU"/>
              </w:rPr>
            </w:pPr>
          </w:p>
        </w:tc>
        <w:tc>
          <w:tcPr>
            <w:tcW w:w="851"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r>
      <w:tr w:rsidR="0073729A" w:rsidRPr="005708FA" w:rsidTr="002F548C">
        <w:trPr>
          <w:trHeight w:val="30"/>
        </w:trPr>
        <w:tc>
          <w:tcPr>
            <w:tcW w:w="398"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19</w:t>
            </w:r>
          </w:p>
        </w:tc>
        <w:tc>
          <w:tcPr>
            <w:tcW w:w="4869"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банктің Қазақстаннан шығарғаны</w:t>
            </w:r>
          </w:p>
        </w:tc>
        <w:tc>
          <w:tcPr>
            <w:tcW w:w="992" w:type="dxa"/>
            <w:tcMar>
              <w:top w:w="15" w:type="dxa"/>
              <w:left w:w="15" w:type="dxa"/>
              <w:bottom w:w="15" w:type="dxa"/>
              <w:right w:w="15" w:type="dxa"/>
            </w:tcMar>
          </w:tcPr>
          <w:p w:rsidR="0073729A" w:rsidRPr="005708FA" w:rsidRDefault="0073729A" w:rsidP="002F548C">
            <w:pPr>
              <w:spacing w:after="0" w:line="240" w:lineRule="auto"/>
              <w:jc w:val="center"/>
              <w:rPr>
                <w:sz w:val="28"/>
                <w:szCs w:val="28"/>
                <w:lang w:val="kk-KZ" w:eastAsia="ru-RU"/>
              </w:rPr>
            </w:pPr>
            <w:r w:rsidRPr="005708FA">
              <w:rPr>
                <w:sz w:val="28"/>
                <w:szCs w:val="28"/>
                <w:lang w:val="kk-KZ" w:eastAsia="ru-RU"/>
              </w:rPr>
              <w:t>410</w:t>
            </w:r>
          </w:p>
        </w:tc>
        <w:tc>
          <w:tcPr>
            <w:tcW w:w="851"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r>
      <w:tr w:rsidR="0073729A" w:rsidRPr="005708FA" w:rsidTr="002F548C">
        <w:trPr>
          <w:trHeight w:val="30"/>
        </w:trPr>
        <w:tc>
          <w:tcPr>
            <w:tcW w:w="398"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20</w:t>
            </w:r>
          </w:p>
        </w:tc>
        <w:tc>
          <w:tcPr>
            <w:tcW w:w="4869"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резидент банктермен және Ұлттық Банкпен операциялар</w:t>
            </w:r>
          </w:p>
        </w:tc>
        <w:tc>
          <w:tcPr>
            <w:tcW w:w="992" w:type="dxa"/>
            <w:tcMar>
              <w:top w:w="15" w:type="dxa"/>
              <w:left w:w="15" w:type="dxa"/>
              <w:bottom w:w="15" w:type="dxa"/>
              <w:right w:w="15" w:type="dxa"/>
            </w:tcMar>
          </w:tcPr>
          <w:p w:rsidR="0073729A" w:rsidRPr="005708FA" w:rsidRDefault="0073729A" w:rsidP="002F548C">
            <w:pPr>
              <w:spacing w:after="0" w:line="240" w:lineRule="auto"/>
              <w:jc w:val="center"/>
              <w:rPr>
                <w:sz w:val="28"/>
                <w:szCs w:val="28"/>
                <w:lang w:val="kk-KZ" w:eastAsia="ru-RU"/>
              </w:rPr>
            </w:pPr>
            <w:r w:rsidRPr="005708FA">
              <w:rPr>
                <w:sz w:val="28"/>
                <w:szCs w:val="28"/>
                <w:lang w:val="kk-KZ" w:eastAsia="ru-RU"/>
              </w:rPr>
              <w:t>420</w:t>
            </w:r>
          </w:p>
        </w:tc>
        <w:tc>
          <w:tcPr>
            <w:tcW w:w="851"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r>
      <w:tr w:rsidR="0073729A" w:rsidRPr="005708FA" w:rsidTr="002F548C">
        <w:trPr>
          <w:trHeight w:val="30"/>
        </w:trPr>
        <w:tc>
          <w:tcPr>
            <w:tcW w:w="398"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21</w:t>
            </w:r>
          </w:p>
        </w:tc>
        <w:tc>
          <w:tcPr>
            <w:tcW w:w="4869"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бейрезидент банктермен және шет мемлекеттердің орталық банктерімен операциялар</w:t>
            </w:r>
          </w:p>
        </w:tc>
        <w:tc>
          <w:tcPr>
            <w:tcW w:w="992" w:type="dxa"/>
            <w:tcMar>
              <w:top w:w="15" w:type="dxa"/>
              <w:left w:w="15" w:type="dxa"/>
              <w:bottom w:w="15" w:type="dxa"/>
              <w:right w:w="15" w:type="dxa"/>
            </w:tcMar>
          </w:tcPr>
          <w:p w:rsidR="0073729A" w:rsidRPr="005708FA" w:rsidRDefault="0073729A" w:rsidP="002F548C">
            <w:pPr>
              <w:spacing w:after="0" w:line="240" w:lineRule="auto"/>
              <w:jc w:val="center"/>
              <w:rPr>
                <w:sz w:val="28"/>
                <w:szCs w:val="28"/>
                <w:lang w:val="kk-KZ" w:eastAsia="ru-RU"/>
              </w:rPr>
            </w:pPr>
            <w:r w:rsidRPr="005708FA">
              <w:rPr>
                <w:sz w:val="28"/>
                <w:szCs w:val="28"/>
                <w:lang w:val="kk-KZ" w:eastAsia="ru-RU"/>
              </w:rPr>
              <w:t>425</w:t>
            </w:r>
          </w:p>
        </w:tc>
        <w:tc>
          <w:tcPr>
            <w:tcW w:w="851"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r>
      <w:tr w:rsidR="0073729A" w:rsidRPr="005708FA" w:rsidTr="002F548C">
        <w:trPr>
          <w:trHeight w:val="30"/>
        </w:trPr>
        <w:tc>
          <w:tcPr>
            <w:tcW w:w="398"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22</w:t>
            </w:r>
          </w:p>
        </w:tc>
        <w:tc>
          <w:tcPr>
            <w:tcW w:w="4869"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валюталық шоттардан банктік емес резидент-заңды тұлғаларға берілді</w:t>
            </w:r>
          </w:p>
        </w:tc>
        <w:tc>
          <w:tcPr>
            <w:tcW w:w="992" w:type="dxa"/>
            <w:tcMar>
              <w:top w:w="15" w:type="dxa"/>
              <w:left w:w="15" w:type="dxa"/>
              <w:bottom w:w="15" w:type="dxa"/>
              <w:right w:w="15" w:type="dxa"/>
            </w:tcMar>
          </w:tcPr>
          <w:p w:rsidR="0073729A" w:rsidRPr="005708FA" w:rsidRDefault="0073729A" w:rsidP="002F548C">
            <w:pPr>
              <w:spacing w:after="0" w:line="240" w:lineRule="auto"/>
              <w:jc w:val="center"/>
              <w:rPr>
                <w:sz w:val="28"/>
                <w:szCs w:val="28"/>
                <w:lang w:val="kk-KZ" w:eastAsia="ru-RU"/>
              </w:rPr>
            </w:pPr>
            <w:r w:rsidRPr="005708FA">
              <w:rPr>
                <w:sz w:val="28"/>
                <w:szCs w:val="28"/>
                <w:lang w:val="kk-KZ" w:eastAsia="ru-RU"/>
              </w:rPr>
              <w:t>430</w:t>
            </w:r>
          </w:p>
        </w:tc>
        <w:tc>
          <w:tcPr>
            <w:tcW w:w="851"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r>
      <w:tr w:rsidR="0073729A" w:rsidRPr="005708FA" w:rsidTr="002F548C">
        <w:trPr>
          <w:trHeight w:val="30"/>
        </w:trPr>
        <w:tc>
          <w:tcPr>
            <w:tcW w:w="398"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23</w:t>
            </w:r>
          </w:p>
        </w:tc>
        <w:tc>
          <w:tcPr>
            <w:tcW w:w="4869"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валюталық шоттардан бейрезидент-заңды тұлғаларға берілді</w:t>
            </w:r>
          </w:p>
        </w:tc>
        <w:tc>
          <w:tcPr>
            <w:tcW w:w="992" w:type="dxa"/>
            <w:tcMar>
              <w:top w:w="15" w:type="dxa"/>
              <w:left w:w="15" w:type="dxa"/>
              <w:bottom w:w="15" w:type="dxa"/>
              <w:right w:w="15" w:type="dxa"/>
            </w:tcMar>
          </w:tcPr>
          <w:p w:rsidR="0073729A" w:rsidRPr="005708FA" w:rsidRDefault="0073729A" w:rsidP="002F548C">
            <w:pPr>
              <w:spacing w:after="0" w:line="240" w:lineRule="auto"/>
              <w:jc w:val="center"/>
              <w:rPr>
                <w:sz w:val="28"/>
                <w:szCs w:val="28"/>
                <w:lang w:val="kk-KZ" w:eastAsia="ru-RU"/>
              </w:rPr>
            </w:pPr>
            <w:r w:rsidRPr="005708FA">
              <w:rPr>
                <w:sz w:val="28"/>
                <w:szCs w:val="28"/>
                <w:lang w:val="kk-KZ" w:eastAsia="ru-RU"/>
              </w:rPr>
              <w:t>440</w:t>
            </w:r>
          </w:p>
        </w:tc>
        <w:tc>
          <w:tcPr>
            <w:tcW w:w="851"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r>
      <w:tr w:rsidR="0073729A" w:rsidRPr="005708FA" w:rsidTr="002F548C">
        <w:trPr>
          <w:trHeight w:val="30"/>
        </w:trPr>
        <w:tc>
          <w:tcPr>
            <w:tcW w:w="398"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24</w:t>
            </w:r>
          </w:p>
        </w:tc>
        <w:tc>
          <w:tcPr>
            <w:tcW w:w="4869"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уәкілетті ұйымдарға сатылды</w:t>
            </w:r>
          </w:p>
        </w:tc>
        <w:tc>
          <w:tcPr>
            <w:tcW w:w="992" w:type="dxa"/>
            <w:tcMar>
              <w:top w:w="15" w:type="dxa"/>
              <w:left w:w="15" w:type="dxa"/>
              <w:bottom w:w="15" w:type="dxa"/>
              <w:right w:w="15" w:type="dxa"/>
            </w:tcMar>
          </w:tcPr>
          <w:p w:rsidR="0073729A" w:rsidRPr="005708FA" w:rsidRDefault="0073729A" w:rsidP="002F548C">
            <w:pPr>
              <w:spacing w:after="0" w:line="240" w:lineRule="auto"/>
              <w:jc w:val="center"/>
              <w:rPr>
                <w:sz w:val="28"/>
                <w:szCs w:val="28"/>
                <w:lang w:val="kk-KZ" w:eastAsia="ru-RU"/>
              </w:rPr>
            </w:pPr>
            <w:r w:rsidRPr="005708FA">
              <w:rPr>
                <w:sz w:val="28"/>
                <w:szCs w:val="28"/>
                <w:lang w:val="kk-KZ" w:eastAsia="ru-RU"/>
              </w:rPr>
              <w:t>445</w:t>
            </w:r>
          </w:p>
        </w:tc>
        <w:tc>
          <w:tcPr>
            <w:tcW w:w="851"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r>
      <w:tr w:rsidR="0073729A" w:rsidRPr="005708FA" w:rsidTr="002F548C">
        <w:trPr>
          <w:trHeight w:val="30"/>
        </w:trPr>
        <w:tc>
          <w:tcPr>
            <w:tcW w:w="398"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25</w:t>
            </w:r>
          </w:p>
        </w:tc>
        <w:tc>
          <w:tcPr>
            <w:tcW w:w="4869"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жеке тұлғаларға банктің айырбастау пунктері арқылы сатылды</w:t>
            </w:r>
          </w:p>
        </w:tc>
        <w:tc>
          <w:tcPr>
            <w:tcW w:w="992" w:type="dxa"/>
            <w:tcMar>
              <w:top w:w="15" w:type="dxa"/>
              <w:left w:w="15" w:type="dxa"/>
              <w:bottom w:w="15" w:type="dxa"/>
              <w:right w:w="15" w:type="dxa"/>
            </w:tcMar>
          </w:tcPr>
          <w:p w:rsidR="0073729A" w:rsidRPr="005708FA" w:rsidRDefault="0073729A" w:rsidP="002F548C">
            <w:pPr>
              <w:spacing w:after="0" w:line="240" w:lineRule="auto"/>
              <w:jc w:val="center"/>
              <w:rPr>
                <w:sz w:val="28"/>
                <w:szCs w:val="28"/>
                <w:lang w:val="kk-KZ" w:eastAsia="ru-RU"/>
              </w:rPr>
            </w:pPr>
            <w:r w:rsidRPr="005708FA">
              <w:rPr>
                <w:sz w:val="28"/>
                <w:szCs w:val="28"/>
                <w:lang w:val="kk-KZ" w:eastAsia="ru-RU"/>
              </w:rPr>
              <w:t>450</w:t>
            </w:r>
          </w:p>
        </w:tc>
        <w:tc>
          <w:tcPr>
            <w:tcW w:w="851"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r>
      <w:tr w:rsidR="0073729A" w:rsidRPr="005708FA" w:rsidTr="002F548C">
        <w:trPr>
          <w:trHeight w:val="30"/>
        </w:trPr>
        <w:tc>
          <w:tcPr>
            <w:tcW w:w="398"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26</w:t>
            </w:r>
          </w:p>
        </w:tc>
        <w:tc>
          <w:tcPr>
            <w:tcW w:w="4869"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валюталық шоттардан резидент-жеке тұлғаларға берілді</w:t>
            </w:r>
          </w:p>
        </w:tc>
        <w:tc>
          <w:tcPr>
            <w:tcW w:w="992" w:type="dxa"/>
            <w:tcMar>
              <w:top w:w="15" w:type="dxa"/>
              <w:left w:w="15" w:type="dxa"/>
              <w:bottom w:w="15" w:type="dxa"/>
              <w:right w:w="15" w:type="dxa"/>
            </w:tcMar>
          </w:tcPr>
          <w:p w:rsidR="0073729A" w:rsidRPr="005708FA" w:rsidRDefault="0073729A" w:rsidP="002F548C">
            <w:pPr>
              <w:spacing w:after="0" w:line="240" w:lineRule="auto"/>
              <w:jc w:val="center"/>
              <w:rPr>
                <w:sz w:val="28"/>
                <w:szCs w:val="28"/>
                <w:lang w:val="kk-KZ" w:eastAsia="ru-RU"/>
              </w:rPr>
            </w:pPr>
            <w:r w:rsidRPr="005708FA">
              <w:rPr>
                <w:sz w:val="28"/>
                <w:szCs w:val="28"/>
                <w:lang w:val="kk-KZ" w:eastAsia="ru-RU"/>
              </w:rPr>
              <w:t>460</w:t>
            </w:r>
          </w:p>
        </w:tc>
        <w:tc>
          <w:tcPr>
            <w:tcW w:w="851"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tc>
      </w:tr>
      <w:tr w:rsidR="0073729A" w:rsidRPr="005708FA" w:rsidTr="002F548C">
        <w:trPr>
          <w:trHeight w:val="30"/>
        </w:trPr>
        <w:tc>
          <w:tcPr>
            <w:tcW w:w="398"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27</w:t>
            </w:r>
          </w:p>
        </w:tc>
        <w:tc>
          <w:tcPr>
            <w:tcW w:w="4869"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валюталық шоттардан бейрезидент-жеке тұлғаларға берілді</w:t>
            </w:r>
          </w:p>
        </w:tc>
        <w:tc>
          <w:tcPr>
            <w:tcW w:w="992" w:type="dxa"/>
            <w:tcMar>
              <w:top w:w="15" w:type="dxa"/>
              <w:left w:w="15" w:type="dxa"/>
              <w:bottom w:w="15" w:type="dxa"/>
              <w:right w:w="15" w:type="dxa"/>
            </w:tcMar>
          </w:tcPr>
          <w:p w:rsidR="0073729A" w:rsidRPr="005708FA" w:rsidRDefault="0073729A" w:rsidP="002F548C">
            <w:pPr>
              <w:spacing w:after="0" w:line="240" w:lineRule="auto"/>
              <w:jc w:val="center"/>
              <w:rPr>
                <w:sz w:val="28"/>
                <w:szCs w:val="28"/>
                <w:lang w:val="kk-KZ" w:eastAsia="ru-RU"/>
              </w:rPr>
            </w:pPr>
            <w:r w:rsidRPr="005708FA">
              <w:rPr>
                <w:sz w:val="28"/>
                <w:szCs w:val="28"/>
                <w:lang w:val="kk-KZ" w:eastAsia="ru-RU"/>
              </w:rPr>
              <w:t>470</w:t>
            </w:r>
          </w:p>
        </w:tc>
        <w:tc>
          <w:tcPr>
            <w:tcW w:w="851"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r>
      <w:tr w:rsidR="0073729A" w:rsidRPr="005708FA" w:rsidTr="002F548C">
        <w:trPr>
          <w:trHeight w:val="30"/>
        </w:trPr>
        <w:tc>
          <w:tcPr>
            <w:tcW w:w="398"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28</w:t>
            </w:r>
          </w:p>
        </w:tc>
        <w:tc>
          <w:tcPr>
            <w:tcW w:w="4869"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банктік шотты ашпастан және (немесе) пайдаланбастан біржолғы аударым бойынша резидент-жеке тұлғаларға берілді</w:t>
            </w:r>
          </w:p>
        </w:tc>
        <w:tc>
          <w:tcPr>
            <w:tcW w:w="992" w:type="dxa"/>
            <w:tcMar>
              <w:top w:w="15" w:type="dxa"/>
              <w:left w:w="15" w:type="dxa"/>
              <w:bottom w:w="15" w:type="dxa"/>
              <w:right w:w="15" w:type="dxa"/>
            </w:tcMar>
          </w:tcPr>
          <w:p w:rsidR="0073729A" w:rsidRPr="005708FA" w:rsidRDefault="0073729A" w:rsidP="002F548C">
            <w:pPr>
              <w:spacing w:after="0" w:line="240" w:lineRule="auto"/>
              <w:jc w:val="center"/>
              <w:rPr>
                <w:sz w:val="28"/>
                <w:szCs w:val="28"/>
                <w:lang w:val="kk-KZ" w:eastAsia="ru-RU"/>
              </w:rPr>
            </w:pPr>
            <w:r w:rsidRPr="005708FA">
              <w:rPr>
                <w:sz w:val="28"/>
                <w:szCs w:val="28"/>
                <w:lang w:val="kk-KZ" w:eastAsia="ru-RU"/>
              </w:rPr>
              <w:t>480</w:t>
            </w:r>
          </w:p>
        </w:tc>
        <w:tc>
          <w:tcPr>
            <w:tcW w:w="851"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r>
      <w:tr w:rsidR="0073729A" w:rsidRPr="005708FA" w:rsidTr="002F548C">
        <w:trPr>
          <w:trHeight w:val="30"/>
        </w:trPr>
        <w:tc>
          <w:tcPr>
            <w:tcW w:w="398"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29</w:t>
            </w:r>
          </w:p>
        </w:tc>
        <w:tc>
          <w:tcPr>
            <w:tcW w:w="4869"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 xml:space="preserve">банктік шотты ашпастан және (немесе) пайдаланбастан біржолғы аударым бойынша бейрезидент-жеке тұлғаларға берілді </w:t>
            </w:r>
          </w:p>
        </w:tc>
        <w:tc>
          <w:tcPr>
            <w:tcW w:w="992" w:type="dxa"/>
            <w:tcMar>
              <w:top w:w="15" w:type="dxa"/>
              <w:left w:w="15" w:type="dxa"/>
              <w:bottom w:w="15" w:type="dxa"/>
              <w:right w:w="15" w:type="dxa"/>
            </w:tcMar>
          </w:tcPr>
          <w:p w:rsidR="0073729A" w:rsidRPr="005708FA" w:rsidRDefault="0073729A" w:rsidP="002F548C">
            <w:pPr>
              <w:spacing w:after="0" w:line="240" w:lineRule="auto"/>
              <w:jc w:val="center"/>
              <w:rPr>
                <w:sz w:val="28"/>
                <w:szCs w:val="28"/>
                <w:lang w:val="kk-KZ" w:eastAsia="ru-RU"/>
              </w:rPr>
            </w:pPr>
            <w:r w:rsidRPr="005708FA">
              <w:rPr>
                <w:sz w:val="28"/>
                <w:szCs w:val="28"/>
                <w:lang w:val="kk-KZ" w:eastAsia="ru-RU"/>
              </w:rPr>
              <w:t>500</w:t>
            </w:r>
          </w:p>
        </w:tc>
        <w:tc>
          <w:tcPr>
            <w:tcW w:w="851"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r>
      <w:tr w:rsidR="0073729A" w:rsidRPr="005708FA" w:rsidTr="002F548C">
        <w:trPr>
          <w:trHeight w:val="30"/>
        </w:trPr>
        <w:tc>
          <w:tcPr>
            <w:tcW w:w="398"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30</w:t>
            </w:r>
          </w:p>
        </w:tc>
        <w:tc>
          <w:tcPr>
            <w:tcW w:w="4869"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жол чектерін өтеу (қабылдау) кезінде жеке тұлғаларға берілді</w:t>
            </w:r>
          </w:p>
        </w:tc>
        <w:tc>
          <w:tcPr>
            <w:tcW w:w="992" w:type="dxa"/>
            <w:tcMar>
              <w:top w:w="15" w:type="dxa"/>
              <w:left w:w="15" w:type="dxa"/>
              <w:bottom w:w="15" w:type="dxa"/>
              <w:right w:w="15" w:type="dxa"/>
            </w:tcMar>
          </w:tcPr>
          <w:p w:rsidR="0073729A" w:rsidRPr="005708FA" w:rsidRDefault="0073729A" w:rsidP="002F548C">
            <w:pPr>
              <w:spacing w:after="0" w:line="240" w:lineRule="auto"/>
              <w:jc w:val="center"/>
              <w:rPr>
                <w:sz w:val="28"/>
                <w:szCs w:val="28"/>
                <w:lang w:val="kk-KZ" w:eastAsia="ru-RU"/>
              </w:rPr>
            </w:pPr>
            <w:r w:rsidRPr="005708FA">
              <w:rPr>
                <w:sz w:val="28"/>
                <w:szCs w:val="28"/>
                <w:lang w:val="kk-KZ" w:eastAsia="ru-RU"/>
              </w:rPr>
              <w:t>511</w:t>
            </w:r>
          </w:p>
        </w:tc>
        <w:tc>
          <w:tcPr>
            <w:tcW w:w="851"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r>
      <w:tr w:rsidR="0073729A" w:rsidRPr="005708FA" w:rsidTr="002F548C">
        <w:trPr>
          <w:trHeight w:val="30"/>
        </w:trPr>
        <w:tc>
          <w:tcPr>
            <w:tcW w:w="398"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31</w:t>
            </w:r>
          </w:p>
        </w:tc>
        <w:tc>
          <w:tcPr>
            <w:tcW w:w="4869"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басқа да шығыстар</w:t>
            </w:r>
          </w:p>
        </w:tc>
        <w:tc>
          <w:tcPr>
            <w:tcW w:w="992" w:type="dxa"/>
            <w:tcMar>
              <w:top w:w="15" w:type="dxa"/>
              <w:left w:w="15" w:type="dxa"/>
              <w:bottom w:w="15" w:type="dxa"/>
              <w:right w:w="15" w:type="dxa"/>
            </w:tcMar>
          </w:tcPr>
          <w:p w:rsidR="0073729A" w:rsidRPr="005708FA" w:rsidRDefault="0073729A" w:rsidP="002F548C">
            <w:pPr>
              <w:spacing w:after="0" w:line="240" w:lineRule="auto"/>
              <w:jc w:val="center"/>
              <w:rPr>
                <w:sz w:val="28"/>
                <w:szCs w:val="28"/>
                <w:lang w:val="kk-KZ" w:eastAsia="ru-RU"/>
              </w:rPr>
            </w:pPr>
            <w:r w:rsidRPr="005708FA">
              <w:rPr>
                <w:sz w:val="28"/>
                <w:szCs w:val="28"/>
                <w:lang w:val="kk-KZ" w:eastAsia="ru-RU"/>
              </w:rPr>
              <w:t>520</w:t>
            </w:r>
          </w:p>
        </w:tc>
        <w:tc>
          <w:tcPr>
            <w:tcW w:w="851"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r>
      <w:tr w:rsidR="0073729A" w:rsidRPr="005708FA" w:rsidTr="002F548C">
        <w:trPr>
          <w:trHeight w:val="30"/>
        </w:trPr>
        <w:tc>
          <w:tcPr>
            <w:tcW w:w="398"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32</w:t>
            </w:r>
          </w:p>
        </w:tc>
        <w:tc>
          <w:tcPr>
            <w:tcW w:w="4869"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r w:rsidRPr="005708FA">
              <w:rPr>
                <w:sz w:val="28"/>
                <w:szCs w:val="28"/>
                <w:lang w:val="kk-KZ"/>
              </w:rPr>
              <w:t xml:space="preserve">Қолма-қол шетел валютасының кезең соңындағы қалдығы </w:t>
            </w:r>
          </w:p>
        </w:tc>
        <w:tc>
          <w:tcPr>
            <w:tcW w:w="992" w:type="dxa"/>
            <w:tcMar>
              <w:top w:w="15" w:type="dxa"/>
              <w:left w:w="15" w:type="dxa"/>
              <w:bottom w:w="15" w:type="dxa"/>
              <w:right w:w="15" w:type="dxa"/>
            </w:tcMar>
          </w:tcPr>
          <w:p w:rsidR="0073729A" w:rsidRPr="005708FA" w:rsidRDefault="0073729A" w:rsidP="002F548C">
            <w:pPr>
              <w:spacing w:after="0" w:line="240" w:lineRule="auto"/>
              <w:jc w:val="center"/>
              <w:rPr>
                <w:sz w:val="28"/>
                <w:szCs w:val="28"/>
                <w:lang w:val="kk-KZ" w:eastAsia="ru-RU"/>
              </w:rPr>
            </w:pPr>
            <w:r w:rsidRPr="005708FA">
              <w:rPr>
                <w:sz w:val="28"/>
                <w:szCs w:val="28"/>
                <w:lang w:val="kk-KZ" w:eastAsia="ru-RU"/>
              </w:rPr>
              <w:t>600</w:t>
            </w:r>
          </w:p>
        </w:tc>
        <w:tc>
          <w:tcPr>
            <w:tcW w:w="851"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73729A" w:rsidRPr="005708FA" w:rsidRDefault="0073729A" w:rsidP="002F548C">
            <w:pPr>
              <w:spacing w:after="0" w:line="240" w:lineRule="auto"/>
              <w:jc w:val="both"/>
              <w:rPr>
                <w:sz w:val="28"/>
                <w:szCs w:val="28"/>
                <w:lang w:val="kk-KZ"/>
              </w:rPr>
            </w:pPr>
          </w:p>
          <w:p w:rsidR="0073729A" w:rsidRPr="005708FA" w:rsidRDefault="0073729A" w:rsidP="002F548C">
            <w:pPr>
              <w:spacing w:after="0" w:line="240" w:lineRule="auto"/>
              <w:jc w:val="both"/>
              <w:rPr>
                <w:sz w:val="28"/>
                <w:szCs w:val="28"/>
                <w:lang w:val="kk-KZ"/>
              </w:rPr>
            </w:pPr>
          </w:p>
        </w:tc>
      </w:tr>
    </w:tbl>
    <w:p w:rsidR="0073729A" w:rsidRPr="005708FA" w:rsidRDefault="0073729A" w:rsidP="0073729A">
      <w:pPr>
        <w:tabs>
          <w:tab w:val="left" w:pos="1425"/>
        </w:tabs>
        <w:spacing w:after="0" w:line="240" w:lineRule="auto"/>
        <w:jc w:val="both"/>
        <w:rPr>
          <w:sz w:val="28"/>
          <w:szCs w:val="28"/>
          <w:lang w:val="kk-KZ"/>
        </w:rPr>
      </w:pPr>
      <w:r w:rsidRPr="005708FA">
        <w:rPr>
          <w:sz w:val="28"/>
          <w:szCs w:val="28"/>
          <w:lang w:val="kk-KZ"/>
        </w:rPr>
        <w:t>Атауы __________________ Мекенжайы ____________________________</w:t>
      </w:r>
    </w:p>
    <w:p w:rsidR="0073729A" w:rsidRPr="005708FA" w:rsidRDefault="0073729A" w:rsidP="0073729A">
      <w:pPr>
        <w:spacing w:after="0" w:line="240" w:lineRule="auto"/>
        <w:jc w:val="both"/>
        <w:rPr>
          <w:sz w:val="28"/>
          <w:szCs w:val="28"/>
          <w:lang w:val="kk-KZ"/>
        </w:rPr>
      </w:pPr>
      <w:r w:rsidRPr="005708FA">
        <w:rPr>
          <w:sz w:val="28"/>
          <w:szCs w:val="28"/>
          <w:lang w:val="kk-KZ"/>
        </w:rPr>
        <w:t>Телефоны _____________________________________________________</w:t>
      </w:r>
    </w:p>
    <w:p w:rsidR="0073729A" w:rsidRPr="005708FA" w:rsidRDefault="0073729A" w:rsidP="0073729A">
      <w:pPr>
        <w:spacing w:after="0" w:line="240" w:lineRule="auto"/>
        <w:jc w:val="both"/>
        <w:rPr>
          <w:sz w:val="28"/>
          <w:szCs w:val="28"/>
          <w:lang w:val="kk-KZ"/>
        </w:rPr>
      </w:pPr>
      <w:r w:rsidRPr="005708FA">
        <w:rPr>
          <w:sz w:val="28"/>
          <w:szCs w:val="28"/>
          <w:lang w:val="kk-KZ"/>
        </w:rPr>
        <w:t>Электрондық пошта мекенжайы___________________________________</w:t>
      </w:r>
    </w:p>
    <w:p w:rsidR="0073729A" w:rsidRPr="005708FA" w:rsidRDefault="0073729A" w:rsidP="0073729A">
      <w:pPr>
        <w:spacing w:after="0" w:line="240" w:lineRule="auto"/>
        <w:jc w:val="both"/>
        <w:rPr>
          <w:sz w:val="28"/>
          <w:szCs w:val="28"/>
          <w:lang w:val="kk-KZ"/>
        </w:rPr>
      </w:pPr>
      <w:r w:rsidRPr="005708FA">
        <w:rPr>
          <w:sz w:val="28"/>
          <w:szCs w:val="28"/>
          <w:lang w:val="kk-KZ"/>
        </w:rPr>
        <w:t xml:space="preserve">Орындаушы_______________________________________ _____________ </w:t>
      </w:r>
    </w:p>
    <w:p w:rsidR="0073729A" w:rsidRPr="005708FA" w:rsidRDefault="0073729A" w:rsidP="0073729A">
      <w:pPr>
        <w:spacing w:after="0" w:line="240" w:lineRule="auto"/>
        <w:ind w:firstLine="709"/>
        <w:jc w:val="both"/>
        <w:rPr>
          <w:sz w:val="28"/>
          <w:szCs w:val="28"/>
          <w:lang w:val="kk-KZ"/>
        </w:rPr>
      </w:pPr>
      <w:r w:rsidRPr="005708FA">
        <w:rPr>
          <w:sz w:val="28"/>
          <w:szCs w:val="28"/>
          <w:lang w:val="kk-KZ"/>
        </w:rPr>
        <w:lastRenderedPageBreak/>
        <w:t>      тегі, аты және әкесінің аты (ол болған жағдайда)             қолы, телефон</w:t>
      </w:r>
    </w:p>
    <w:p w:rsidR="0073729A" w:rsidRPr="005708FA" w:rsidRDefault="0073729A" w:rsidP="0073729A">
      <w:pPr>
        <w:spacing w:after="0" w:line="240" w:lineRule="auto"/>
        <w:jc w:val="both"/>
        <w:rPr>
          <w:sz w:val="28"/>
          <w:szCs w:val="28"/>
          <w:lang w:val="kk-KZ"/>
        </w:rPr>
      </w:pPr>
      <w:r w:rsidRPr="005708FA">
        <w:rPr>
          <w:sz w:val="28"/>
          <w:szCs w:val="28"/>
          <w:lang w:val="kk-KZ"/>
        </w:rPr>
        <w:t xml:space="preserve">Бас бухгалтер немесе есепке қол қоюға уәкілетті адам </w:t>
      </w:r>
    </w:p>
    <w:p w:rsidR="0073729A" w:rsidRPr="005708FA" w:rsidRDefault="0073729A" w:rsidP="0073729A">
      <w:pPr>
        <w:spacing w:after="0" w:line="240" w:lineRule="auto"/>
        <w:ind w:firstLine="709"/>
        <w:jc w:val="both"/>
        <w:rPr>
          <w:sz w:val="28"/>
          <w:szCs w:val="28"/>
          <w:lang w:val="kk-KZ"/>
        </w:rPr>
      </w:pPr>
      <w:r w:rsidRPr="005708FA">
        <w:rPr>
          <w:sz w:val="28"/>
          <w:szCs w:val="28"/>
          <w:lang w:val="kk-KZ"/>
        </w:rPr>
        <w:t xml:space="preserve">______________________________________       _________________ </w:t>
      </w:r>
    </w:p>
    <w:p w:rsidR="0073729A" w:rsidRPr="005708FA" w:rsidRDefault="0073729A" w:rsidP="0073729A">
      <w:pPr>
        <w:spacing w:after="0" w:line="240" w:lineRule="auto"/>
        <w:ind w:firstLine="709"/>
        <w:jc w:val="both"/>
        <w:rPr>
          <w:sz w:val="28"/>
          <w:szCs w:val="28"/>
          <w:lang w:val="kk-KZ"/>
        </w:rPr>
      </w:pPr>
      <w:r w:rsidRPr="005708FA">
        <w:rPr>
          <w:sz w:val="28"/>
          <w:szCs w:val="28"/>
          <w:lang w:val="kk-KZ"/>
        </w:rPr>
        <w:t>      тегі, аты, әкесінің аты (ол болған жағдайда)         қолы, телефон</w:t>
      </w:r>
    </w:p>
    <w:p w:rsidR="0073729A" w:rsidRPr="005708FA" w:rsidRDefault="0073729A" w:rsidP="0073729A">
      <w:pPr>
        <w:spacing w:after="0" w:line="240" w:lineRule="auto"/>
        <w:jc w:val="both"/>
        <w:rPr>
          <w:sz w:val="28"/>
          <w:szCs w:val="28"/>
          <w:lang w:val="kk-KZ"/>
        </w:rPr>
      </w:pPr>
      <w:r w:rsidRPr="005708FA">
        <w:rPr>
          <w:sz w:val="28"/>
          <w:szCs w:val="28"/>
          <w:lang w:val="kk-KZ"/>
        </w:rPr>
        <w:t>Бірінші басшы немесе есепке қол қоюға уәкілетті адам</w:t>
      </w:r>
    </w:p>
    <w:p w:rsidR="0073729A" w:rsidRPr="005708FA" w:rsidRDefault="0073729A" w:rsidP="0073729A">
      <w:pPr>
        <w:spacing w:after="0" w:line="240" w:lineRule="auto"/>
        <w:ind w:firstLine="709"/>
        <w:jc w:val="both"/>
        <w:rPr>
          <w:sz w:val="28"/>
          <w:szCs w:val="28"/>
          <w:lang w:val="kk-KZ"/>
        </w:rPr>
      </w:pPr>
      <w:r w:rsidRPr="005708FA">
        <w:rPr>
          <w:sz w:val="28"/>
          <w:szCs w:val="28"/>
          <w:lang w:val="kk-KZ"/>
        </w:rPr>
        <w:t xml:space="preserve">_________________________________________             ________________ </w:t>
      </w:r>
    </w:p>
    <w:p w:rsidR="0073729A" w:rsidRPr="005708FA" w:rsidRDefault="0073729A" w:rsidP="0073729A">
      <w:pPr>
        <w:spacing w:after="0" w:line="240" w:lineRule="auto"/>
        <w:ind w:firstLine="709"/>
        <w:jc w:val="both"/>
        <w:rPr>
          <w:sz w:val="28"/>
          <w:szCs w:val="28"/>
          <w:lang w:val="kk-KZ"/>
        </w:rPr>
      </w:pPr>
      <w:r w:rsidRPr="005708FA">
        <w:rPr>
          <w:sz w:val="28"/>
          <w:szCs w:val="28"/>
          <w:lang w:val="kk-KZ"/>
        </w:rPr>
        <w:t>      тегі, аты және әкесінің аты (ол болған жағдайда)         қолы</w:t>
      </w:r>
    </w:p>
    <w:p w:rsidR="0073729A" w:rsidRPr="005708FA" w:rsidRDefault="0073729A" w:rsidP="0073729A">
      <w:pPr>
        <w:spacing w:after="0" w:line="240" w:lineRule="auto"/>
        <w:jc w:val="both"/>
        <w:rPr>
          <w:sz w:val="28"/>
          <w:szCs w:val="28"/>
          <w:lang w:val="kk-KZ"/>
        </w:rPr>
      </w:pPr>
      <w:r w:rsidRPr="005708FA">
        <w:rPr>
          <w:sz w:val="28"/>
          <w:szCs w:val="28"/>
          <w:lang w:val="kk-KZ"/>
        </w:rPr>
        <w:t>Күні 20___ жылғы «____» ______________</w:t>
      </w:r>
    </w:p>
    <w:p w:rsidR="0073729A" w:rsidRPr="005708FA" w:rsidRDefault="0073729A" w:rsidP="0073729A">
      <w:pPr>
        <w:spacing w:after="0" w:line="240" w:lineRule="auto"/>
        <w:ind w:firstLine="709"/>
        <w:jc w:val="right"/>
        <w:rPr>
          <w:sz w:val="28"/>
          <w:szCs w:val="28"/>
          <w:lang w:val="kk-KZ"/>
        </w:rPr>
      </w:pPr>
    </w:p>
    <w:p w:rsidR="0073729A" w:rsidRPr="005708FA" w:rsidRDefault="0073729A" w:rsidP="0073729A">
      <w:pPr>
        <w:spacing w:after="0" w:line="240" w:lineRule="auto"/>
        <w:ind w:firstLine="709"/>
        <w:jc w:val="both"/>
        <w:rPr>
          <w:b/>
          <w:sz w:val="28"/>
          <w:szCs w:val="28"/>
          <w:lang w:val="kk-KZ" w:eastAsia="ru-RU"/>
        </w:rPr>
      </w:pPr>
      <w:r w:rsidRPr="005708FA">
        <w:rPr>
          <w:sz w:val="28"/>
          <w:szCs w:val="28"/>
          <w:lang w:val="kk-KZ" w:eastAsia="ru-RU"/>
        </w:rPr>
        <w:t xml:space="preserve">Ескертпе: </w:t>
      </w:r>
      <w:r w:rsidRPr="005708FA">
        <w:rPr>
          <w:rFonts w:eastAsia="Calibri"/>
          <w:sz w:val="28"/>
          <w:szCs w:val="28"/>
          <w:lang w:val="kk-KZ" w:eastAsia="ru-RU"/>
        </w:rPr>
        <w:t>нысан «Қ</w:t>
      </w:r>
      <w:r w:rsidRPr="005708FA">
        <w:rPr>
          <w:sz w:val="28"/>
          <w:szCs w:val="28"/>
          <w:lang w:val="kk-KZ"/>
        </w:rPr>
        <w:t xml:space="preserve">олма-қол шетел валютасының қозғалысы туралы </w:t>
      </w:r>
      <w:r w:rsidRPr="005708FA">
        <w:rPr>
          <w:bCs/>
          <w:sz w:val="28"/>
          <w:szCs w:val="28"/>
          <w:lang w:val="kk-KZ" w:eastAsia="ru-RU"/>
        </w:rPr>
        <w:t>есеп»</w:t>
      </w:r>
      <w:r w:rsidRPr="005708FA">
        <w:rPr>
          <w:rFonts w:eastAsia="Calibri"/>
          <w:sz w:val="28"/>
          <w:szCs w:val="28"/>
          <w:lang w:val="kk-KZ" w:eastAsia="ru-RU"/>
        </w:rPr>
        <w:t xml:space="preserve"> әкімшілік деректерді өтеусіз негізде жинауға арналған нысанын толтыру бойынша түсіндірмеге сәйкес толтырылады</w:t>
      </w:r>
      <w:r w:rsidRPr="005708FA">
        <w:rPr>
          <w:sz w:val="28"/>
          <w:szCs w:val="28"/>
          <w:lang w:val="kk-KZ" w:eastAsia="ru-RU"/>
        </w:rPr>
        <w:t>.</w:t>
      </w:r>
    </w:p>
    <w:p w:rsidR="0073729A" w:rsidRPr="005708FA" w:rsidRDefault="0073729A" w:rsidP="0073729A">
      <w:pPr>
        <w:spacing w:after="0" w:line="240" w:lineRule="auto"/>
        <w:ind w:firstLine="709"/>
        <w:rPr>
          <w:sz w:val="28"/>
          <w:szCs w:val="28"/>
          <w:lang w:val="kk-KZ" w:eastAsia="ru-RU"/>
        </w:rPr>
      </w:pPr>
    </w:p>
    <w:p w:rsidR="0073729A" w:rsidRPr="005708FA" w:rsidRDefault="0073729A" w:rsidP="0073729A">
      <w:pPr>
        <w:spacing w:after="0" w:line="240" w:lineRule="auto"/>
        <w:ind w:firstLine="709"/>
        <w:rPr>
          <w:sz w:val="28"/>
          <w:szCs w:val="28"/>
          <w:lang w:val="kk-KZ" w:eastAsia="ru-RU"/>
        </w:rPr>
      </w:pPr>
      <w:r w:rsidRPr="005708FA">
        <w:rPr>
          <w:sz w:val="28"/>
          <w:szCs w:val="28"/>
          <w:lang w:val="kk-KZ" w:eastAsia="ru-RU"/>
        </w:rPr>
        <w:br w:type="page"/>
      </w:r>
    </w:p>
    <w:p w:rsidR="0073729A" w:rsidRPr="005708FA" w:rsidRDefault="0073729A" w:rsidP="0073729A">
      <w:pPr>
        <w:spacing w:after="0" w:line="240" w:lineRule="auto"/>
        <w:ind w:left="5670"/>
        <w:rPr>
          <w:sz w:val="28"/>
          <w:szCs w:val="28"/>
          <w:lang w:val="kk-KZ" w:eastAsia="ru-RU"/>
        </w:rPr>
      </w:pPr>
      <w:r w:rsidRPr="005708FA">
        <w:rPr>
          <w:sz w:val="28"/>
          <w:szCs w:val="28"/>
          <w:lang w:val="kk-KZ" w:eastAsia="ru-RU"/>
        </w:rPr>
        <w:lastRenderedPageBreak/>
        <w:t xml:space="preserve">«Қолма-қол шетел валютасының қозғалысы туралы есеп» әкімшілік деректерді өтеусіз негізде жинауға арналған нысанына қосымша </w:t>
      </w:r>
    </w:p>
    <w:p w:rsidR="0073729A" w:rsidRPr="005708FA" w:rsidRDefault="0073729A" w:rsidP="0073729A">
      <w:pPr>
        <w:spacing w:after="0" w:line="240" w:lineRule="auto"/>
        <w:jc w:val="right"/>
        <w:rPr>
          <w:sz w:val="28"/>
          <w:szCs w:val="28"/>
          <w:lang w:val="kk-KZ" w:eastAsia="ru-RU"/>
        </w:rPr>
      </w:pPr>
    </w:p>
    <w:p w:rsidR="0073729A" w:rsidRPr="005708FA" w:rsidRDefault="0073729A" w:rsidP="0073729A">
      <w:pPr>
        <w:spacing w:after="0" w:line="240" w:lineRule="auto"/>
        <w:jc w:val="right"/>
        <w:rPr>
          <w:sz w:val="28"/>
          <w:szCs w:val="28"/>
          <w:lang w:val="kk-KZ" w:eastAsia="ru-RU"/>
        </w:rPr>
      </w:pPr>
    </w:p>
    <w:p w:rsidR="0073729A" w:rsidRPr="005708FA" w:rsidRDefault="0073729A" w:rsidP="0073729A">
      <w:pPr>
        <w:spacing w:after="0" w:line="240" w:lineRule="auto"/>
        <w:jc w:val="center"/>
        <w:rPr>
          <w:b/>
          <w:sz w:val="28"/>
          <w:szCs w:val="28"/>
          <w:lang w:val="kk-KZ"/>
        </w:rPr>
      </w:pPr>
      <w:r w:rsidRPr="005708FA">
        <w:rPr>
          <w:b/>
          <w:sz w:val="28"/>
          <w:szCs w:val="28"/>
          <w:lang w:val="kk-KZ"/>
        </w:rPr>
        <w:t xml:space="preserve">Қолма-қол шетел валютасының қозғалысы туралы есеп </w:t>
      </w:r>
    </w:p>
    <w:p w:rsidR="0073729A" w:rsidRPr="005708FA" w:rsidRDefault="0073729A" w:rsidP="0073729A">
      <w:pPr>
        <w:spacing w:after="0" w:line="240" w:lineRule="auto"/>
        <w:jc w:val="center"/>
        <w:rPr>
          <w:b/>
          <w:sz w:val="28"/>
          <w:szCs w:val="28"/>
          <w:lang w:val="kk-KZ"/>
        </w:rPr>
      </w:pPr>
      <w:r w:rsidRPr="005708FA">
        <w:rPr>
          <w:b/>
          <w:sz w:val="28"/>
          <w:szCs w:val="28"/>
          <w:lang w:val="kk-KZ"/>
        </w:rPr>
        <w:t>(индексі – 16-PB, кезеңділігі – ай сайын)</w:t>
      </w:r>
    </w:p>
    <w:p w:rsidR="0073729A" w:rsidRPr="005708FA" w:rsidRDefault="0073729A" w:rsidP="0073729A">
      <w:pPr>
        <w:spacing w:after="0" w:line="240" w:lineRule="auto"/>
        <w:jc w:val="center"/>
        <w:rPr>
          <w:sz w:val="28"/>
          <w:szCs w:val="28"/>
          <w:lang w:val="kk-KZ"/>
        </w:rPr>
      </w:pPr>
    </w:p>
    <w:p w:rsidR="0073729A" w:rsidRPr="005708FA" w:rsidRDefault="0073729A" w:rsidP="0073729A">
      <w:pPr>
        <w:spacing w:after="0" w:line="240" w:lineRule="auto"/>
        <w:jc w:val="center"/>
        <w:rPr>
          <w:b/>
          <w:sz w:val="28"/>
          <w:szCs w:val="28"/>
          <w:lang w:val="kk-KZ" w:eastAsia="ru-RU"/>
        </w:rPr>
      </w:pPr>
      <w:r w:rsidRPr="005708FA">
        <w:rPr>
          <w:b/>
          <w:sz w:val="28"/>
          <w:szCs w:val="28"/>
          <w:lang w:val="kk-KZ" w:eastAsia="ru-RU"/>
        </w:rPr>
        <w:t>әкімшілік деректерді өтеусіз негізде жинауға арналған нысанын толтыру бойынша түсіндірме</w:t>
      </w:r>
    </w:p>
    <w:p w:rsidR="0073729A" w:rsidRPr="005708FA" w:rsidRDefault="0073729A" w:rsidP="0073729A">
      <w:pPr>
        <w:spacing w:after="0" w:line="240" w:lineRule="auto"/>
        <w:jc w:val="center"/>
        <w:rPr>
          <w:sz w:val="28"/>
          <w:szCs w:val="28"/>
          <w:lang w:val="kk-KZ"/>
        </w:rPr>
      </w:pPr>
    </w:p>
    <w:p w:rsidR="0073729A" w:rsidRPr="005708FA" w:rsidRDefault="0073729A" w:rsidP="0073729A">
      <w:pPr>
        <w:spacing w:after="0" w:line="240" w:lineRule="auto"/>
        <w:jc w:val="center"/>
        <w:rPr>
          <w:sz w:val="28"/>
          <w:szCs w:val="28"/>
          <w:lang w:val="kk-KZ"/>
        </w:rPr>
      </w:pPr>
    </w:p>
    <w:p w:rsidR="0073729A" w:rsidRPr="005708FA" w:rsidRDefault="0073729A" w:rsidP="0073729A">
      <w:pPr>
        <w:spacing w:after="0" w:line="240" w:lineRule="auto"/>
        <w:jc w:val="center"/>
        <w:rPr>
          <w:b/>
          <w:sz w:val="28"/>
          <w:szCs w:val="28"/>
          <w:lang w:val="kk-KZ"/>
        </w:rPr>
      </w:pPr>
      <w:r w:rsidRPr="005708FA">
        <w:rPr>
          <w:b/>
          <w:sz w:val="28"/>
          <w:szCs w:val="28"/>
          <w:lang w:val="kk-KZ"/>
        </w:rPr>
        <w:t>1 тарау. Жалпы ережелер</w:t>
      </w:r>
    </w:p>
    <w:p w:rsidR="0073729A" w:rsidRPr="005708FA" w:rsidRDefault="0073729A" w:rsidP="0073729A">
      <w:pPr>
        <w:spacing w:after="0" w:line="240" w:lineRule="auto"/>
        <w:jc w:val="both"/>
        <w:rPr>
          <w:sz w:val="28"/>
          <w:szCs w:val="28"/>
          <w:lang w:val="kk-KZ"/>
        </w:rPr>
      </w:pPr>
    </w:p>
    <w:p w:rsidR="0073729A" w:rsidRPr="005708FA" w:rsidRDefault="0073729A" w:rsidP="0073729A">
      <w:pPr>
        <w:spacing w:after="0" w:line="240" w:lineRule="auto"/>
        <w:ind w:firstLine="426"/>
        <w:jc w:val="both"/>
        <w:rPr>
          <w:sz w:val="28"/>
          <w:szCs w:val="28"/>
          <w:lang w:val="kk-KZ"/>
        </w:rPr>
      </w:pPr>
      <w:r w:rsidRPr="005708FA">
        <w:rPr>
          <w:sz w:val="28"/>
          <w:szCs w:val="28"/>
          <w:lang w:val="kk-KZ"/>
        </w:rPr>
        <w:t xml:space="preserve">1. Осы түсіндірмеде «Қолма-қол шетел валютасының қозғалысы туралы есеп» әкімшілік деректерді </w:t>
      </w:r>
      <w:r w:rsidRPr="005708FA">
        <w:rPr>
          <w:sz w:val="28"/>
          <w:szCs w:val="28"/>
          <w:lang w:val="kk-KZ" w:eastAsia="ru-RU"/>
        </w:rPr>
        <w:t>өтеусіз негізде</w:t>
      </w:r>
      <w:r w:rsidRPr="005708FA">
        <w:rPr>
          <w:b/>
          <w:sz w:val="28"/>
          <w:szCs w:val="28"/>
          <w:lang w:val="kk-KZ" w:eastAsia="ru-RU"/>
        </w:rPr>
        <w:t xml:space="preserve"> </w:t>
      </w:r>
      <w:r w:rsidRPr="005708FA">
        <w:rPr>
          <w:sz w:val="28"/>
          <w:szCs w:val="28"/>
          <w:lang w:val="kk-KZ"/>
        </w:rPr>
        <w:t xml:space="preserve">жинауға арналған нысанын (бұдан әрі – 16-PB-нысан) толтыру бойынша </w:t>
      </w:r>
      <w:r w:rsidRPr="005708FA">
        <w:rPr>
          <w:sz w:val="28"/>
          <w:szCs w:val="28"/>
          <w:lang w:val="kk-KZ" w:eastAsia="ru-RU"/>
        </w:rPr>
        <w:t>бірыңғай талаптар айқындалады</w:t>
      </w:r>
      <w:r w:rsidRPr="005708FA">
        <w:rPr>
          <w:sz w:val="28"/>
          <w:szCs w:val="28"/>
          <w:lang w:val="kk-KZ"/>
        </w:rPr>
        <w:t xml:space="preserve">.   </w:t>
      </w:r>
    </w:p>
    <w:p w:rsidR="0073729A" w:rsidRPr="005708FA" w:rsidRDefault="0073729A" w:rsidP="0073729A">
      <w:pPr>
        <w:spacing w:after="0" w:line="240" w:lineRule="auto"/>
        <w:ind w:firstLine="426"/>
        <w:jc w:val="both"/>
        <w:rPr>
          <w:sz w:val="28"/>
          <w:szCs w:val="28"/>
          <w:lang w:val="kk-KZ"/>
        </w:rPr>
      </w:pPr>
      <w:r w:rsidRPr="005708FA">
        <w:rPr>
          <w:sz w:val="28"/>
          <w:szCs w:val="28"/>
          <w:lang w:val="kk-KZ"/>
        </w:rPr>
        <w:t>2. 16-PB-нысаны «Валюталық реттеу және валюталық бақылау туралы» Қазақстан Республикасы Заңының 10-бабы 5-тармағының үшінші бөлігіне сәйкес әзірленді.</w:t>
      </w:r>
    </w:p>
    <w:p w:rsidR="0073729A" w:rsidRPr="005708FA" w:rsidRDefault="0073729A" w:rsidP="0073729A">
      <w:pPr>
        <w:spacing w:after="0" w:line="240" w:lineRule="auto"/>
        <w:ind w:firstLine="426"/>
        <w:jc w:val="both"/>
        <w:rPr>
          <w:sz w:val="28"/>
          <w:szCs w:val="28"/>
          <w:lang w:val="kk-KZ"/>
        </w:rPr>
      </w:pPr>
      <w:r w:rsidRPr="005708FA">
        <w:rPr>
          <w:sz w:val="28"/>
          <w:szCs w:val="28"/>
          <w:lang w:val="kk-KZ"/>
        </w:rPr>
        <w:t>3. 16-PB-нысанында көрсеткіштерді екінші деңгейдегі банктер, «Қазақстанның Даму Банкі» акционерлік қоғамы, «Қазпошта» акционерлік қоғамы (бұдан әрі – банктер) есепті кезеңде операциялар жасалған немесе есепті кезеңнің басындағы немесе соңындағы қолма-қол шетел валютасының қалдығы бар шетел валюталарының түрлері бойынша көрсетеді.</w:t>
      </w:r>
    </w:p>
    <w:p w:rsidR="0073729A" w:rsidRPr="005708FA" w:rsidRDefault="0073729A" w:rsidP="0073729A">
      <w:pPr>
        <w:spacing w:after="0" w:line="240" w:lineRule="auto"/>
        <w:ind w:firstLine="426"/>
        <w:jc w:val="both"/>
        <w:rPr>
          <w:sz w:val="28"/>
          <w:szCs w:val="28"/>
          <w:lang w:val="kk-KZ"/>
        </w:rPr>
      </w:pPr>
      <w:r w:rsidRPr="005708FA">
        <w:rPr>
          <w:sz w:val="28"/>
          <w:szCs w:val="28"/>
          <w:lang w:val="kk-KZ"/>
        </w:rPr>
        <w:t xml:space="preserve">4. Деректер валюта бірліктерінде бір бірлікке дейінгі дәлдікпен көрсетіледі.      </w:t>
      </w:r>
    </w:p>
    <w:p w:rsidR="0073729A" w:rsidRPr="005708FA" w:rsidRDefault="0073729A" w:rsidP="0073729A">
      <w:pPr>
        <w:spacing w:after="0" w:line="240" w:lineRule="auto"/>
        <w:ind w:firstLine="426"/>
        <w:jc w:val="both"/>
        <w:rPr>
          <w:sz w:val="28"/>
          <w:szCs w:val="28"/>
          <w:lang w:val="kk-KZ"/>
        </w:rPr>
      </w:pPr>
      <w:r w:rsidRPr="005708FA">
        <w:rPr>
          <w:sz w:val="28"/>
          <w:szCs w:val="28"/>
          <w:lang w:val="kk-KZ"/>
        </w:rPr>
        <w:t>5. 16-PB-нысанға бірінші басшы немесе есепке қол қоюға уәкілетті адам, бас бухгалтер немесе есепке қол қоюға уәкілетті адам және орындаушы қол қояды.</w:t>
      </w:r>
    </w:p>
    <w:p w:rsidR="0073729A" w:rsidRPr="005708FA" w:rsidRDefault="0073729A" w:rsidP="0073729A">
      <w:pPr>
        <w:spacing w:after="0" w:line="240" w:lineRule="auto"/>
        <w:jc w:val="both"/>
        <w:rPr>
          <w:sz w:val="28"/>
          <w:szCs w:val="28"/>
          <w:lang w:val="kk-KZ"/>
        </w:rPr>
      </w:pPr>
    </w:p>
    <w:p w:rsidR="0073729A" w:rsidRPr="005708FA" w:rsidRDefault="0073729A" w:rsidP="0073729A">
      <w:pPr>
        <w:spacing w:after="0" w:line="240" w:lineRule="auto"/>
        <w:jc w:val="both"/>
        <w:rPr>
          <w:sz w:val="28"/>
          <w:szCs w:val="28"/>
          <w:lang w:val="kk-KZ"/>
        </w:rPr>
      </w:pPr>
    </w:p>
    <w:p w:rsidR="0073729A" w:rsidRPr="005708FA" w:rsidRDefault="0073729A" w:rsidP="0073729A">
      <w:pPr>
        <w:spacing w:after="0" w:line="240" w:lineRule="auto"/>
        <w:jc w:val="center"/>
        <w:rPr>
          <w:b/>
          <w:sz w:val="28"/>
          <w:szCs w:val="28"/>
          <w:lang w:val="kk-KZ"/>
        </w:rPr>
      </w:pPr>
      <w:r w:rsidRPr="005708FA">
        <w:rPr>
          <w:b/>
          <w:sz w:val="28"/>
          <w:szCs w:val="28"/>
          <w:lang w:val="kk-KZ"/>
        </w:rPr>
        <w:t>2-тарау. 16-PB-нысанын толтыру бойынша түсіндірме</w:t>
      </w:r>
    </w:p>
    <w:p w:rsidR="0073729A" w:rsidRPr="005708FA" w:rsidRDefault="0073729A" w:rsidP="0073729A">
      <w:pPr>
        <w:spacing w:after="0" w:line="240" w:lineRule="auto"/>
        <w:jc w:val="both"/>
        <w:rPr>
          <w:sz w:val="28"/>
          <w:szCs w:val="28"/>
          <w:lang w:val="kk-KZ"/>
        </w:rPr>
      </w:pPr>
    </w:p>
    <w:p w:rsidR="0073729A" w:rsidRPr="005708FA" w:rsidRDefault="0073729A" w:rsidP="0073729A">
      <w:pPr>
        <w:spacing w:after="0" w:line="240" w:lineRule="auto"/>
        <w:ind w:firstLine="426"/>
        <w:jc w:val="both"/>
        <w:rPr>
          <w:sz w:val="28"/>
          <w:szCs w:val="28"/>
          <w:lang w:val="kk-KZ"/>
        </w:rPr>
      </w:pPr>
      <w:r w:rsidRPr="005708FA">
        <w:rPr>
          <w:sz w:val="28"/>
          <w:szCs w:val="28"/>
          <w:lang w:val="kk-KZ"/>
        </w:rPr>
        <w:t xml:space="preserve">6. Кодтары 220 және 420 «Резидент банктер мен Ұлттық Банкпен операциялар» жолдарында қолма-қол шетел валютасын сатып алу және сату, сондай-ақ қолма-қол шетел валютасын банктік шоттан алу және банктік шотына есепке жатқызу операциялары көрсетіледі. </w:t>
      </w:r>
    </w:p>
    <w:p w:rsidR="0073729A" w:rsidRPr="005708FA" w:rsidRDefault="0073729A" w:rsidP="0073729A">
      <w:pPr>
        <w:spacing w:after="0" w:line="240" w:lineRule="auto"/>
        <w:ind w:firstLine="426"/>
        <w:jc w:val="both"/>
        <w:rPr>
          <w:sz w:val="28"/>
          <w:szCs w:val="28"/>
          <w:lang w:val="kk-KZ"/>
        </w:rPr>
      </w:pPr>
      <w:r w:rsidRPr="005708FA">
        <w:rPr>
          <w:sz w:val="28"/>
          <w:szCs w:val="28"/>
          <w:lang w:val="kk-KZ"/>
        </w:rPr>
        <w:t xml:space="preserve">7. Кодтары 225 және 425 «Бейрезидент банктермен операциялар» жолдарында кодтары 210 және 410 жолдарға енген операцияларды есептемегендегі қолма-қол шетел валютасын сатып алу және сату, сондай-ақ </w:t>
      </w:r>
      <w:r w:rsidRPr="005708FA">
        <w:rPr>
          <w:sz w:val="28"/>
          <w:szCs w:val="28"/>
          <w:lang w:val="kk-KZ"/>
        </w:rPr>
        <w:lastRenderedPageBreak/>
        <w:t xml:space="preserve">қолма-қол шетел валютасын банктік шоттан алу және банктік шотына есепке жатқызу операциялары көрсетіледі. </w:t>
      </w:r>
    </w:p>
    <w:p w:rsidR="0073729A" w:rsidRPr="005708FA" w:rsidRDefault="0073729A" w:rsidP="0073729A">
      <w:pPr>
        <w:spacing w:after="0" w:line="240" w:lineRule="auto"/>
        <w:ind w:firstLine="426"/>
        <w:jc w:val="both"/>
        <w:rPr>
          <w:sz w:val="28"/>
          <w:szCs w:val="28"/>
          <w:lang w:val="kk-KZ"/>
        </w:rPr>
      </w:pPr>
      <w:r w:rsidRPr="005708FA">
        <w:rPr>
          <w:sz w:val="28"/>
          <w:szCs w:val="28"/>
          <w:lang w:val="kk-KZ"/>
        </w:rPr>
        <w:t>8. 16-PB-нысанын толтыру кезінде мынадай шарттардың орындалуы қамтамасыз етілуі қажет:</w:t>
      </w:r>
    </w:p>
    <w:p w:rsidR="0073729A" w:rsidRPr="005708FA" w:rsidRDefault="0073729A" w:rsidP="0073729A">
      <w:pPr>
        <w:spacing w:after="0" w:line="240" w:lineRule="auto"/>
        <w:ind w:firstLine="426"/>
        <w:jc w:val="both"/>
        <w:rPr>
          <w:sz w:val="28"/>
          <w:szCs w:val="28"/>
          <w:lang w:val="kk-KZ"/>
        </w:rPr>
      </w:pPr>
      <w:r w:rsidRPr="005708FA">
        <w:rPr>
          <w:sz w:val="28"/>
          <w:szCs w:val="28"/>
          <w:lang w:val="kk-KZ"/>
        </w:rPr>
        <w:t>16-PB-нысанының барлық бағандары бойынша:</w:t>
      </w:r>
    </w:p>
    <w:p w:rsidR="0073729A" w:rsidRPr="005708FA" w:rsidRDefault="0073729A" w:rsidP="0073729A">
      <w:pPr>
        <w:spacing w:after="0" w:line="240" w:lineRule="auto"/>
        <w:ind w:firstLine="426"/>
        <w:jc w:val="both"/>
        <w:rPr>
          <w:sz w:val="28"/>
          <w:szCs w:val="28"/>
          <w:lang w:val="kk-KZ"/>
        </w:rPr>
      </w:pPr>
      <w:r w:rsidRPr="005708FA">
        <w:rPr>
          <w:sz w:val="28"/>
          <w:szCs w:val="28"/>
          <w:lang w:val="kk-KZ"/>
        </w:rPr>
        <w:t xml:space="preserve">коды 200 жол = коды 210 жол + коды 220 жол + коды 225 жол + коды 230 жол + коды 240 жол + коды </w:t>
      </w:r>
      <w:r w:rsidRPr="005708FA">
        <w:rPr>
          <w:sz w:val="28"/>
          <w:szCs w:val="28"/>
          <w:lang w:val="kk-KZ" w:eastAsia="ru-RU"/>
        </w:rPr>
        <w:t>245</w:t>
      </w:r>
      <w:r w:rsidRPr="005708FA">
        <w:rPr>
          <w:sz w:val="28"/>
          <w:szCs w:val="28"/>
          <w:lang w:val="kk-KZ"/>
        </w:rPr>
        <w:t xml:space="preserve"> жол + коды 250 жол + коды 260 жол + коды 270 жол + коды 280 жол + коды 300 жол + коды 311 жол + коды 320 жол; </w:t>
      </w:r>
    </w:p>
    <w:p w:rsidR="0073729A" w:rsidRPr="005708FA" w:rsidRDefault="0073729A" w:rsidP="0073729A">
      <w:pPr>
        <w:spacing w:after="0" w:line="240" w:lineRule="auto"/>
        <w:ind w:firstLine="426"/>
        <w:jc w:val="both"/>
        <w:rPr>
          <w:sz w:val="28"/>
          <w:szCs w:val="28"/>
          <w:lang w:val="kk-KZ"/>
        </w:rPr>
      </w:pPr>
      <w:r w:rsidRPr="005708FA">
        <w:rPr>
          <w:sz w:val="28"/>
          <w:szCs w:val="28"/>
          <w:lang w:val="kk-KZ"/>
        </w:rPr>
        <w:t xml:space="preserve">коды 400 жол = коды 410 жол + коды 420 жол + коды 425 жол + коды 430 жол + коды 440 жол + коды 445 жол + коды 450 жол + коды 460 жол + коды 470 жол + коды 480 жол + коды 500 жол + коды 511 жол + коды 520 жол; </w:t>
      </w:r>
    </w:p>
    <w:p w:rsidR="0073729A" w:rsidRPr="005708FA" w:rsidRDefault="0073729A" w:rsidP="0073729A">
      <w:pPr>
        <w:spacing w:after="0" w:line="240" w:lineRule="auto"/>
        <w:ind w:firstLine="426"/>
        <w:jc w:val="both"/>
        <w:rPr>
          <w:sz w:val="28"/>
          <w:szCs w:val="28"/>
          <w:lang w:val="kk-KZ"/>
        </w:rPr>
      </w:pPr>
      <w:r w:rsidRPr="005708FA">
        <w:rPr>
          <w:sz w:val="28"/>
          <w:szCs w:val="28"/>
          <w:lang w:val="kk-KZ"/>
        </w:rPr>
        <w:t>коды 600 жол = коды 100 жол + коды 200 жол – коды 400 жол.</w:t>
      </w:r>
    </w:p>
    <w:p w:rsidR="0073729A" w:rsidRPr="005708FA" w:rsidRDefault="0073729A" w:rsidP="0073729A">
      <w:pPr>
        <w:spacing w:after="0" w:line="240" w:lineRule="auto"/>
        <w:ind w:firstLine="426"/>
        <w:jc w:val="both"/>
        <w:rPr>
          <w:sz w:val="28"/>
          <w:szCs w:val="28"/>
          <w:lang w:val="kk-KZ"/>
        </w:rPr>
      </w:pPr>
      <w:r w:rsidRPr="005708FA">
        <w:rPr>
          <w:sz w:val="28"/>
          <w:szCs w:val="28"/>
          <w:lang w:val="kk-KZ"/>
        </w:rPr>
        <w:t>9. 16-PB-нысанына деректерді түзету (өзгерістер, толықтырулар) есепті айдан кейінгі айдың 20 (жиырмасыншы) күніне дейін (қоса алғанда) енгізіледі.</w:t>
      </w:r>
    </w:p>
    <w:p w:rsidR="0073729A" w:rsidRPr="005708FA" w:rsidRDefault="0073729A" w:rsidP="0073729A">
      <w:pPr>
        <w:spacing w:after="0" w:line="240" w:lineRule="auto"/>
        <w:ind w:firstLine="426"/>
        <w:jc w:val="both"/>
        <w:rPr>
          <w:sz w:val="28"/>
          <w:szCs w:val="28"/>
          <w:lang w:val="kk-KZ"/>
        </w:rPr>
      </w:pPr>
      <w:r w:rsidRPr="005708FA">
        <w:rPr>
          <w:sz w:val="28"/>
          <w:szCs w:val="28"/>
          <w:lang w:val="kk-KZ"/>
        </w:rPr>
        <w:t>10. Есепті кезеңде операция және (немесе) кезеңнің басына немесе соңына қолма-қол шетел валютасының қалдығы болмаған жағдайда, 16-PB-нысаны берілмейді.</w:t>
      </w:r>
    </w:p>
    <w:p w:rsidR="0073729A" w:rsidRPr="005708FA" w:rsidRDefault="0073729A" w:rsidP="0073729A">
      <w:pPr>
        <w:spacing w:after="0" w:line="240" w:lineRule="auto"/>
        <w:ind w:firstLine="426"/>
        <w:jc w:val="both"/>
        <w:rPr>
          <w:sz w:val="28"/>
          <w:szCs w:val="28"/>
          <w:lang w:val="kk-KZ"/>
        </w:rPr>
      </w:pPr>
      <w:r w:rsidRPr="005708FA">
        <w:rPr>
          <w:sz w:val="28"/>
          <w:szCs w:val="28"/>
          <w:lang w:val="kk-KZ"/>
        </w:rPr>
        <w:t>11. Барлық операциялар тиісті көрсеткіштерге сәйкес орналастырылуы керек. Шетел валютасына біржолғы конвертациялаумен ұлттық валютадағы шоттардан беру операциялары коды 450 «Банктің айырбастау пункттері арқылы жеке тұлғаларға сатылды» жолы бойынша көрсетіледі.</w:t>
      </w:r>
    </w:p>
    <w:p w:rsidR="0073729A" w:rsidRPr="005708FA" w:rsidRDefault="0073729A" w:rsidP="0073729A">
      <w:pPr>
        <w:spacing w:after="0" w:line="240" w:lineRule="auto"/>
        <w:ind w:firstLine="426"/>
        <w:jc w:val="both"/>
        <w:rPr>
          <w:sz w:val="28"/>
          <w:szCs w:val="28"/>
          <w:lang w:val="kk-KZ"/>
        </w:rPr>
      </w:pPr>
      <w:r w:rsidRPr="005708FA">
        <w:rPr>
          <w:sz w:val="28"/>
          <w:szCs w:val="28"/>
          <w:lang w:val="kk-KZ"/>
        </w:rPr>
        <w:t xml:space="preserve">Шетел валютасының, оның ішінде банкомат арқылы шетел валютасының түсу операциялары ұлттық валютадағы шоттарға біржолғы конвертацияланғаннан кейін және есепке алынған соң коды 250 «Банктің айырбастау пункттері арқылы жеке тұлғалардан сатып алынды» жолы бойынша көрсетіледі. </w:t>
      </w:r>
    </w:p>
    <w:p w:rsidR="0073729A" w:rsidRPr="005708FA" w:rsidRDefault="0073729A" w:rsidP="0073729A">
      <w:pPr>
        <w:spacing w:after="0" w:line="240" w:lineRule="auto"/>
        <w:ind w:firstLine="426"/>
        <w:jc w:val="both"/>
        <w:rPr>
          <w:sz w:val="28"/>
          <w:szCs w:val="28"/>
          <w:lang w:val="kk-KZ"/>
        </w:rPr>
      </w:pPr>
      <w:r w:rsidRPr="005708FA">
        <w:rPr>
          <w:sz w:val="28"/>
          <w:szCs w:val="28"/>
          <w:lang w:val="kk-KZ"/>
        </w:rPr>
        <w:t>320 «Басқа да түсімдер» және 520 «Басқа да шығыстар» жолдары бойынша ілеспе құжатты ұсына отырып, басқа да операциялар (тозған банкноттардың артық қалуы, кем шығуы, орын ауыстыруы, жолдағы банкноттар және т.б.) көрсетіледі.</w:t>
      </w:r>
    </w:p>
    <w:p w:rsidR="0073729A" w:rsidRPr="005708FA" w:rsidRDefault="0073729A" w:rsidP="0073729A">
      <w:pPr>
        <w:spacing w:after="0" w:line="240" w:lineRule="auto"/>
        <w:ind w:firstLine="426"/>
        <w:jc w:val="both"/>
        <w:rPr>
          <w:sz w:val="28"/>
          <w:szCs w:val="28"/>
          <w:lang w:val="kk-KZ"/>
        </w:rPr>
      </w:pPr>
      <w:r w:rsidRPr="005708FA">
        <w:rPr>
          <w:sz w:val="28"/>
          <w:szCs w:val="28"/>
          <w:lang w:val="kk-KZ"/>
        </w:rPr>
        <w:t>12. Егер балансты бақылау кезіндегі айырмашылық (700-Н) 500 (бес жүз) доллардан (баламада) артық болса, айырмашылықты есептеуді қоса беру қажет</w:t>
      </w:r>
      <w:r w:rsidRPr="005708FA">
        <w:rPr>
          <w:rFonts w:eastAsia="Calibri"/>
          <w:sz w:val="28"/>
          <w:szCs w:val="28"/>
          <w:lang w:val="kk-KZ"/>
        </w:rPr>
        <w:t>.</w:t>
      </w:r>
    </w:p>
    <w:p w:rsidR="0073729A" w:rsidRPr="005708FA" w:rsidRDefault="0073729A" w:rsidP="0073729A">
      <w:pPr>
        <w:spacing w:after="0"/>
        <w:rPr>
          <w:sz w:val="28"/>
          <w:szCs w:val="28"/>
          <w:lang w:val="kk-KZ"/>
        </w:rPr>
      </w:pPr>
    </w:p>
    <w:p w:rsidR="0073729A" w:rsidRPr="005708FA" w:rsidRDefault="0073729A" w:rsidP="0073729A">
      <w:pPr>
        <w:spacing w:after="0"/>
        <w:jc w:val="both"/>
        <w:rPr>
          <w:sz w:val="28"/>
          <w:szCs w:val="28"/>
          <w:lang w:val="kk-KZ"/>
        </w:rPr>
      </w:pPr>
      <w:bookmarkStart w:id="0" w:name="z239"/>
    </w:p>
    <w:p w:rsidR="0073729A" w:rsidRDefault="0073729A" w:rsidP="0073729A">
      <w:pPr>
        <w:spacing w:after="0"/>
        <w:rPr>
          <w:b/>
          <w:color w:val="000000"/>
          <w:sz w:val="28"/>
          <w:szCs w:val="28"/>
          <w:lang w:val="kk-KZ"/>
        </w:rPr>
      </w:pPr>
      <w:bookmarkStart w:id="1" w:name="z109"/>
      <w:bookmarkEnd w:id="0"/>
    </w:p>
    <w:p w:rsidR="0073729A" w:rsidRDefault="0073729A" w:rsidP="0073729A">
      <w:pPr>
        <w:spacing w:after="0"/>
        <w:jc w:val="right"/>
        <w:rPr>
          <w:color w:val="000000"/>
          <w:sz w:val="28"/>
          <w:szCs w:val="28"/>
          <w:lang w:val="kk-KZ"/>
        </w:rPr>
      </w:pPr>
    </w:p>
    <w:p w:rsidR="0073729A" w:rsidRDefault="0073729A" w:rsidP="0073729A">
      <w:pPr>
        <w:spacing w:after="0"/>
        <w:jc w:val="right"/>
        <w:rPr>
          <w:color w:val="000000"/>
          <w:sz w:val="28"/>
          <w:szCs w:val="28"/>
          <w:lang w:val="kk-KZ"/>
        </w:rPr>
      </w:pPr>
    </w:p>
    <w:p w:rsidR="0073729A" w:rsidRDefault="0073729A" w:rsidP="0073729A">
      <w:pPr>
        <w:spacing w:after="0"/>
        <w:jc w:val="right"/>
        <w:rPr>
          <w:color w:val="000000"/>
          <w:sz w:val="28"/>
          <w:szCs w:val="28"/>
          <w:lang w:val="kk-KZ"/>
        </w:rPr>
      </w:pPr>
    </w:p>
    <w:p w:rsidR="0073729A" w:rsidRDefault="0073729A" w:rsidP="0073729A">
      <w:pPr>
        <w:spacing w:after="0"/>
        <w:jc w:val="right"/>
        <w:rPr>
          <w:color w:val="000000"/>
          <w:sz w:val="28"/>
          <w:szCs w:val="28"/>
          <w:lang w:val="kk-KZ"/>
        </w:rPr>
      </w:pPr>
    </w:p>
    <w:p w:rsidR="0073729A" w:rsidRDefault="0073729A" w:rsidP="0073729A">
      <w:pPr>
        <w:spacing w:after="0"/>
        <w:jc w:val="right"/>
        <w:rPr>
          <w:color w:val="000000"/>
          <w:sz w:val="28"/>
          <w:szCs w:val="28"/>
          <w:lang w:val="kk-KZ"/>
        </w:rPr>
      </w:pPr>
    </w:p>
    <w:p w:rsidR="0073729A" w:rsidRDefault="0073729A" w:rsidP="0073729A">
      <w:pPr>
        <w:spacing w:after="0"/>
        <w:jc w:val="right"/>
        <w:rPr>
          <w:color w:val="000000"/>
          <w:sz w:val="28"/>
          <w:szCs w:val="28"/>
          <w:lang w:val="kk-KZ"/>
        </w:rPr>
      </w:pPr>
    </w:p>
    <w:p w:rsidR="0073729A" w:rsidRDefault="0073729A" w:rsidP="0073729A">
      <w:pPr>
        <w:spacing w:after="0"/>
        <w:jc w:val="right"/>
        <w:rPr>
          <w:color w:val="000000"/>
          <w:sz w:val="28"/>
          <w:szCs w:val="28"/>
          <w:lang w:val="kk-KZ"/>
        </w:rPr>
      </w:pPr>
    </w:p>
    <w:p w:rsidR="0073729A" w:rsidRDefault="0073729A" w:rsidP="0073729A">
      <w:pPr>
        <w:spacing w:after="0"/>
        <w:jc w:val="right"/>
        <w:rPr>
          <w:b/>
          <w:color w:val="000000"/>
          <w:sz w:val="28"/>
          <w:szCs w:val="28"/>
          <w:lang w:val="kk-KZ"/>
        </w:rPr>
      </w:pPr>
      <w:r w:rsidRPr="005708FA">
        <w:rPr>
          <w:color w:val="000000"/>
          <w:sz w:val="28"/>
          <w:szCs w:val="28"/>
          <w:lang w:val="kk-KZ"/>
        </w:rPr>
        <w:lastRenderedPageBreak/>
        <w:t>Қазақстан Республикасының</w:t>
      </w:r>
      <w:r w:rsidRPr="005708FA">
        <w:rPr>
          <w:sz w:val="28"/>
          <w:szCs w:val="28"/>
          <w:lang w:val="kk-KZ"/>
        </w:rPr>
        <w:br/>
      </w:r>
      <w:r w:rsidRPr="005708FA">
        <w:rPr>
          <w:color w:val="000000"/>
          <w:sz w:val="28"/>
          <w:szCs w:val="28"/>
          <w:lang w:val="kk-KZ"/>
        </w:rPr>
        <w:t>Ұлттық Банкі Басқармасының</w:t>
      </w:r>
      <w:r w:rsidRPr="005708FA">
        <w:rPr>
          <w:sz w:val="28"/>
          <w:szCs w:val="28"/>
          <w:lang w:val="kk-KZ"/>
        </w:rPr>
        <w:br/>
      </w:r>
      <w:r w:rsidRPr="005708FA">
        <w:rPr>
          <w:color w:val="000000"/>
          <w:sz w:val="28"/>
          <w:szCs w:val="28"/>
          <w:lang w:val="kk-KZ"/>
        </w:rPr>
        <w:t>2018 жылғы 29 қарашадағы</w:t>
      </w:r>
      <w:r w:rsidRPr="005708FA">
        <w:rPr>
          <w:sz w:val="28"/>
          <w:szCs w:val="28"/>
          <w:lang w:val="kk-KZ"/>
        </w:rPr>
        <w:br/>
      </w:r>
      <w:r w:rsidRPr="005708FA">
        <w:rPr>
          <w:color w:val="000000"/>
          <w:sz w:val="28"/>
          <w:szCs w:val="28"/>
          <w:lang w:val="kk-KZ"/>
        </w:rPr>
        <w:t>№ 294 қаулысына</w:t>
      </w:r>
      <w:r w:rsidRPr="005708FA">
        <w:rPr>
          <w:sz w:val="28"/>
          <w:szCs w:val="28"/>
          <w:lang w:val="kk-KZ"/>
        </w:rPr>
        <w:br/>
      </w:r>
      <w:r w:rsidRPr="005708FA">
        <w:rPr>
          <w:color w:val="000000"/>
          <w:sz w:val="28"/>
          <w:szCs w:val="28"/>
          <w:lang w:val="kk-KZ"/>
        </w:rPr>
        <w:t>қосымша</w:t>
      </w:r>
    </w:p>
    <w:p w:rsidR="0073729A" w:rsidRDefault="0073729A" w:rsidP="0073729A">
      <w:pPr>
        <w:spacing w:after="0"/>
        <w:jc w:val="center"/>
        <w:rPr>
          <w:b/>
          <w:color w:val="000000"/>
          <w:sz w:val="28"/>
          <w:szCs w:val="28"/>
          <w:lang w:val="kk-KZ"/>
        </w:rPr>
      </w:pPr>
    </w:p>
    <w:p w:rsidR="0073729A" w:rsidRDefault="0073729A" w:rsidP="0073729A">
      <w:pPr>
        <w:spacing w:after="0"/>
        <w:jc w:val="center"/>
        <w:rPr>
          <w:b/>
          <w:color w:val="000000"/>
          <w:sz w:val="28"/>
          <w:szCs w:val="28"/>
          <w:lang w:val="kk-KZ"/>
        </w:rPr>
      </w:pPr>
      <w:r w:rsidRPr="005708FA">
        <w:rPr>
          <w:b/>
          <w:color w:val="000000"/>
          <w:sz w:val="28"/>
          <w:szCs w:val="28"/>
          <w:lang w:val="kk-KZ"/>
        </w:rPr>
        <w:t>Күші жойылған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p w:rsidR="0073729A" w:rsidRPr="005708FA" w:rsidRDefault="0073729A" w:rsidP="0073729A">
      <w:pPr>
        <w:spacing w:after="0"/>
        <w:jc w:val="center"/>
        <w:rPr>
          <w:sz w:val="28"/>
          <w:szCs w:val="28"/>
          <w:lang w:val="kk-KZ"/>
        </w:rPr>
      </w:pPr>
    </w:p>
    <w:p w:rsidR="0073729A" w:rsidRPr="005708FA" w:rsidRDefault="0073729A" w:rsidP="0073729A">
      <w:pPr>
        <w:spacing w:after="0"/>
        <w:jc w:val="both"/>
        <w:rPr>
          <w:sz w:val="28"/>
          <w:szCs w:val="28"/>
          <w:lang w:val="kk-KZ"/>
        </w:rPr>
      </w:pPr>
      <w:bookmarkStart w:id="2" w:name="z110"/>
      <w:bookmarkEnd w:id="1"/>
      <w:r w:rsidRPr="005708FA">
        <w:rPr>
          <w:color w:val="000000"/>
          <w:sz w:val="28"/>
          <w:szCs w:val="28"/>
          <w:lang w:val="kk-KZ"/>
        </w:rPr>
        <w:t xml:space="preserve">       1. "Ішкі валюта нарығында шетел валютасына сұраныс пен ұсыныс көздерінің, сондай-ақ оны пайдалану бағыттарының мониторингін жүзеге асыру жөніндегі нұсқаулықты бекіту туралы" Қазақстан Республикасы Ұлттық Банкі Басқармасының 2012 жылғы 27 шілдедегі № 221 Қаулысы (Нормативтік құқықтық актілерді мемлекеттік тіркеу тізілімінде № 7913 болып тіркелген, 2012 жылғы 17 қазанда "Егемен Қазақстан" газетінде № 678-682 жарияланған).</w:t>
      </w:r>
    </w:p>
    <w:p w:rsidR="0073729A" w:rsidRPr="005708FA" w:rsidRDefault="0073729A" w:rsidP="0073729A">
      <w:pPr>
        <w:spacing w:after="0"/>
        <w:jc w:val="both"/>
        <w:rPr>
          <w:sz w:val="28"/>
          <w:szCs w:val="28"/>
          <w:lang w:val="kk-KZ"/>
        </w:rPr>
      </w:pPr>
      <w:bookmarkStart w:id="3" w:name="z111"/>
      <w:bookmarkEnd w:id="2"/>
      <w:r w:rsidRPr="005708FA">
        <w:rPr>
          <w:color w:val="000000"/>
          <w:sz w:val="28"/>
          <w:szCs w:val="28"/>
          <w:lang w:val="kk-KZ"/>
        </w:rPr>
        <w:t xml:space="preserve">       2. "Қазақстан Республикасының Ұлттық Банкі Басқармасының "Ішкі валюта нарығында шетел валютасына сұраныс пен ұсыныс көздерінің, сондай-ақ оны пайдалану бағыттарының мониторингін жүзеге асыру жөніндегі нұсқаулықты бекіту туралы" 2012 жылғы 27 шілдедегі № 221 қаулысына өзгерістер мен толықтыру енгізу туралы" Қазақстан Республикасының Ұлттық Банкі Басқармасының 2015 жылғы 16 наурыздағы № 33 Қаулысы (Нормативтік құқықтық актілерді мемлекеттік тіркеу тізілімінде № 10775 болып тіркелген, 2015 жылғы 30 сәуірде "Әділет" ақпараттық-құқықтық жүйесінде жарияланған).</w:t>
      </w:r>
    </w:p>
    <w:p w:rsidR="0073729A" w:rsidRPr="005708FA" w:rsidRDefault="0073729A" w:rsidP="0073729A">
      <w:pPr>
        <w:spacing w:after="0"/>
        <w:jc w:val="both"/>
        <w:rPr>
          <w:sz w:val="28"/>
          <w:szCs w:val="28"/>
          <w:lang w:val="kk-KZ"/>
        </w:rPr>
      </w:pPr>
      <w:bookmarkStart w:id="4" w:name="z112"/>
      <w:bookmarkEnd w:id="3"/>
      <w:r w:rsidRPr="005708FA">
        <w:rPr>
          <w:color w:val="000000"/>
          <w:sz w:val="28"/>
          <w:szCs w:val="28"/>
          <w:lang w:val="kk-KZ"/>
        </w:rPr>
        <w:t xml:space="preserve">       3. "Қазақстан Республикасы Ұлттық Банкі Басқармасының кейбір қаулыларына төлемдер және төлем жүйелері мәселелері бойынша өзгерістер мен толықтырулар енгізу туралы" Қазақстан Республикасы Ұлттық Банкі Басқармасының 2017 жылғы 22 желтоқсандағы № 248 қаулысымен (Нормативтік құқықтық актілерді мемлекеттік тіркеу тізілімінде № 16446 болып тіркелген, 2018 жылғы 13 наурызда Қазақстан Республикасы нормативтік құқықтық актілерінің эталондық бақылау банкінде жарияланған) бекітілген төлемдер және төлем жүйелер мәселелері бойынша өзгерістер мен толықтырулар енгізілетін нормативтік құқықтық актілері тізбесінің 2-тармағы.</w:t>
      </w:r>
    </w:p>
    <w:p w:rsidR="0073729A" w:rsidRPr="005708FA" w:rsidRDefault="0073729A" w:rsidP="0073729A">
      <w:pPr>
        <w:spacing w:after="0"/>
        <w:jc w:val="both"/>
        <w:rPr>
          <w:sz w:val="28"/>
          <w:szCs w:val="28"/>
          <w:lang w:val="kk-KZ"/>
        </w:rPr>
      </w:pPr>
      <w:bookmarkStart w:id="5" w:name="z113"/>
      <w:bookmarkEnd w:id="4"/>
      <w:r w:rsidRPr="005708FA">
        <w:rPr>
          <w:color w:val="000000"/>
          <w:sz w:val="28"/>
          <w:szCs w:val="28"/>
          <w:lang w:val="kk-KZ"/>
        </w:rPr>
        <w:t xml:space="preserve">       4. "Қазақстан Республикасының кейбір нормативтік құқықтық актілеріне қаржы нарығын реттеу мәселелері бойынша өзгерістер мен толықтырулар енгізу туралы" Қазақстан Республикасы Ұлттық Банкі Басқармасының 2018 жылғы 26 ақпандағы № 33 қаулысының (Нормативтік құқықтық актілерді </w:t>
      </w:r>
      <w:r w:rsidRPr="005708FA">
        <w:rPr>
          <w:color w:val="000000"/>
          <w:sz w:val="28"/>
          <w:szCs w:val="28"/>
          <w:lang w:val="kk-KZ"/>
        </w:rPr>
        <w:lastRenderedPageBreak/>
        <w:t>мемлекеттік тіркеу тізілімінде № 16700 болып тіркелген, 2018 жылғы 12 сәуірде Қазақстан Республикасы нормативтік құқықтық актілерінің эталондық бақылау банкінде жарияланған) 1-тармағы.</w:t>
      </w:r>
    </w:p>
    <w:bookmarkEnd w:id="5"/>
    <w:p w:rsidR="00501E00" w:rsidRDefault="0073729A" w:rsidP="0073729A">
      <w:r w:rsidRPr="005708FA">
        <w:rPr>
          <w:sz w:val="28"/>
          <w:szCs w:val="28"/>
          <w:lang w:val="kk-KZ"/>
        </w:rPr>
        <w:br/>
      </w:r>
      <w:r w:rsidRPr="005708FA">
        <w:rPr>
          <w:sz w:val="28"/>
          <w:szCs w:val="28"/>
          <w:lang w:val="kk-KZ"/>
        </w:rPr>
        <w:br/>
      </w:r>
      <w:bookmarkStart w:id="6" w:name="_GoBack"/>
      <w:bookmarkEnd w:id="6"/>
    </w:p>
    <w:sectPr w:rsidR="00501E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29A"/>
    <w:rsid w:val="00501E00"/>
    <w:rsid w:val="00737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3419A0-5695-475A-A87A-82D854CA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729A"/>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1570</Words>
  <Characters>8953</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dc:creator>
  <cp:keywords/>
  <dc:description/>
  <cp:lastModifiedBy>Абдуллаева</cp:lastModifiedBy>
  <cp:revision>1</cp:revision>
  <dcterms:created xsi:type="dcterms:W3CDTF">2025-04-01T10:01:00Z</dcterms:created>
  <dcterms:modified xsi:type="dcterms:W3CDTF">2025-04-01T10:01:00Z</dcterms:modified>
</cp:coreProperties>
</file>