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11" w:rsidRPr="000C3BEF" w:rsidRDefault="00EC7211" w:rsidP="00EC7211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Приложение 4 </w:t>
      </w:r>
    </w:p>
    <w:p w:rsidR="00EC7211" w:rsidRPr="000C3BEF" w:rsidRDefault="00EC7211" w:rsidP="00EC7211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hyperlink r:id="rId4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EC7211" w:rsidRPr="000C3BEF" w:rsidRDefault="00EC7211" w:rsidP="00EC7211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EC7211" w:rsidRPr="000C3BEF" w:rsidRDefault="00EC7211" w:rsidP="00EC7211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EC7211" w:rsidRPr="000C3BEF" w:rsidRDefault="00EC7211" w:rsidP="00EC7211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EC7211" w:rsidRPr="000C3BEF" w:rsidRDefault="00EC7211" w:rsidP="00EC7211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EC7211" w:rsidRPr="000C3BEF" w:rsidRDefault="00EC7211" w:rsidP="00EC7211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EC7211" w:rsidRPr="000C3BEF" w:rsidRDefault="00EC7211" w:rsidP="00EC7211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EC7211" w:rsidRPr="000C3BEF" w:rsidRDefault="00EC7211" w:rsidP="00EC7211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отчет об операциях клиентов банка с крупными объемами покупки иностранной валюты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4-INV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EC7211" w:rsidRPr="000C3BEF" w:rsidRDefault="00EC7211" w:rsidP="00EC7211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EC7211" w:rsidRPr="000C3BEF" w:rsidRDefault="00EC7211" w:rsidP="00EC7211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EC7211" w:rsidRPr="000C3BEF" w:rsidRDefault="00EC7211" w:rsidP="00EC7211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tabs>
          <w:tab w:val="left" w:pos="2154"/>
        </w:tabs>
        <w:spacing w:after="0" w:line="240" w:lineRule="auto"/>
        <w:ind w:firstLine="709"/>
        <w:jc w:val="right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 </w:t>
      </w:r>
    </w:p>
    <w:p w:rsidR="00EC7211" w:rsidRPr="000C3BEF" w:rsidRDefault="00EC7211" w:rsidP="00EC7211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160" w:line="259" w:lineRule="auto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tabs>
          <w:tab w:val="left" w:pos="2154"/>
        </w:tabs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013"/>
        <w:gridCol w:w="1133"/>
        <w:gridCol w:w="1090"/>
        <w:gridCol w:w="863"/>
        <w:gridCol w:w="863"/>
        <w:gridCol w:w="881"/>
        <w:gridCol w:w="900"/>
      </w:tblGrid>
      <w:tr w:rsidR="00EC7211" w:rsidRPr="000C3BEF" w:rsidTr="002F548C">
        <w:trPr>
          <w:jc w:val="center"/>
        </w:trPr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№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клиента</w:t>
            </w:r>
          </w:p>
        </w:tc>
        <w:tc>
          <w:tcPr>
            <w:tcW w:w="6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246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Бизнес-идентификационный номер (БИН) клиента</w:t>
            </w:r>
          </w:p>
        </w:tc>
        <w:tc>
          <w:tcPr>
            <w:tcW w:w="6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187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6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EC7211" w:rsidRPr="000C3BEF" w:rsidTr="002F548C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1. Покупка и продажа иностранной валюты (все виды валют)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валюты, всего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зачислено на текущий счет в иностранной валюте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зачислено на сберегательный счет в иностранной валюте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на собственные счета в других банках-резидентах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в пользу других лиц на счета в банках-резидентах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в пользу других лиц на счета в банках-нерезидентах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переведено на собственные счета в банках-нерезидентах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наличными деньгами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212107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Продажа иностранной валюты, всего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другую иностранную валюту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за тенге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зачислено на банковские счета в национальной валюте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222111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2. Цели покупки иностранной валюты за национальную валюту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иностранной валюты за тенге, всего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 по целям: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покупка товаров и нематериальных активов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получение услуг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выплата дивидендов и иных доходов по участию в капитале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20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предоставление (выдача) займов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выполнение обязательств по займам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ценными бумагами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безвозмездная финансовая (материальная) помощь и иные безвозмездные переводы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размещение на сберегательных вкладах в банках-резидентах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перевод собственных средств на счета в банках-нерезидентах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прочее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121111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продолжение таблицы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862"/>
        <w:gridCol w:w="862"/>
        <w:gridCol w:w="881"/>
        <w:gridCol w:w="894"/>
        <w:gridCol w:w="1165"/>
        <w:gridCol w:w="863"/>
        <w:gridCol w:w="863"/>
        <w:gridCol w:w="881"/>
        <w:gridCol w:w="894"/>
      </w:tblGrid>
      <w:tr w:rsidR="00EC7211" w:rsidRPr="000C3BEF" w:rsidTr="002F548C">
        <w:trPr>
          <w:jc w:val="center"/>
        </w:trPr>
        <w:tc>
          <w:tcPr>
            <w:tcW w:w="100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1</w:t>
            </w:r>
          </w:p>
        </w:tc>
        <w:tc>
          <w:tcPr>
            <w:tcW w:w="10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Всего (тенге)</w:t>
            </w:r>
          </w:p>
        </w:tc>
        <w:tc>
          <w:tcPr>
            <w:tcW w:w="75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 них по видам валют (в единицах валюты)</w:t>
            </w:r>
          </w:p>
        </w:tc>
      </w:tr>
      <w:tr w:rsidR="00EC7211" w:rsidRPr="000C3BEF" w:rsidTr="002F548C">
        <w:trPr>
          <w:jc w:val="center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USD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EUR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RUB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CNY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EC7211" w:rsidRPr="000C3BEF" w:rsidTr="002F548C">
        <w:trPr>
          <w:jc w:val="center"/>
        </w:trPr>
        <w:tc>
          <w:tcPr>
            <w:tcW w:w="2003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1. Покупка и продажа иностранной валюты (все виды валют)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003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Раздел 2. Цели покупки иностранной валюты за национальную валюту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C7211" w:rsidRPr="000C3BEF" w:rsidTr="002F548C">
        <w:trPr>
          <w:jc w:val="center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211" w:rsidRPr="000C3BEF" w:rsidRDefault="00EC7211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EC7211" w:rsidRPr="000C3BEF" w:rsidRDefault="00EC7211" w:rsidP="00EC7211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</w:p>
    <w:p w:rsidR="00EC7211" w:rsidRPr="000C3BEF" w:rsidRDefault="00EC7211" w:rsidP="00EC7211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_________________ Адрес____________________________</w:t>
      </w:r>
    </w:p>
    <w:p w:rsidR="00EC7211" w:rsidRPr="000C3BEF" w:rsidRDefault="00EC7211" w:rsidP="00EC7211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</w:t>
      </w:r>
    </w:p>
    <w:p w:rsidR="00EC7211" w:rsidRPr="000C3BEF" w:rsidRDefault="00EC7211" w:rsidP="00EC7211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________________________________________</w:t>
      </w:r>
    </w:p>
    <w:p w:rsidR="00EC7211" w:rsidRPr="000C3BEF" w:rsidRDefault="00EC7211" w:rsidP="00EC7211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__________________________________ ________________</w:t>
      </w:r>
    </w:p>
    <w:p w:rsidR="00EC7211" w:rsidRPr="000C3BEF" w:rsidRDefault="00EC7211" w:rsidP="00EC7211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подпись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, телефон</w:t>
      </w:r>
    </w:p>
    <w:p w:rsidR="00EC7211" w:rsidRPr="000C3BEF" w:rsidRDefault="00EC7211" w:rsidP="00EC7211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</w:t>
      </w:r>
    </w:p>
    <w:p w:rsidR="00EC7211" w:rsidRPr="000C3BEF" w:rsidRDefault="00EC7211" w:rsidP="00EC7211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____________________________________________ __________________</w:t>
      </w:r>
    </w:p>
    <w:p w:rsidR="00EC7211" w:rsidRPr="000C3BEF" w:rsidRDefault="00EC7211" w:rsidP="00EC7211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 подпись, телефон</w:t>
      </w:r>
    </w:p>
    <w:p w:rsidR="00EC7211" w:rsidRPr="000C3BEF" w:rsidRDefault="00EC7211" w:rsidP="00EC7211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</w:t>
      </w:r>
    </w:p>
    <w:p w:rsidR="00EC7211" w:rsidRPr="000C3BEF" w:rsidRDefault="00EC7211" w:rsidP="00EC7211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 ______________________</w:t>
      </w:r>
    </w:p>
    <w:p w:rsidR="00EC7211" w:rsidRPr="000C3BEF" w:rsidRDefault="00EC7211" w:rsidP="00EC7211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подпись</w:t>
      </w:r>
    </w:p>
    <w:p w:rsidR="00EC7211" w:rsidRPr="000C3BEF" w:rsidRDefault="00EC7211" w:rsidP="00EC7211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EC7211" w:rsidRPr="000C3BEF" w:rsidRDefault="00EC7211" w:rsidP="00EC7211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strike/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Примечание: форма заполняется в соответствии с пояснением по заполнению формы, </w:t>
      </w:r>
      <w:r w:rsidRPr="000C3BEF">
        <w:rPr>
          <w:sz w:val="28"/>
          <w:szCs w:val="28"/>
          <w:lang w:val="ru-RU" w:eastAsia="ru-RU"/>
        </w:rPr>
        <w:t>предназначенной для сбора</w:t>
      </w:r>
      <w:r w:rsidRPr="000C3BEF">
        <w:rPr>
          <w:color w:val="000000"/>
          <w:sz w:val="28"/>
          <w:szCs w:val="28"/>
          <w:lang w:val="ru-RU" w:eastAsia="ru-RU"/>
        </w:rPr>
        <w:t xml:space="preserve"> административных данных н</w:t>
      </w:r>
      <w:r w:rsidRPr="000C3BEF">
        <w:rPr>
          <w:sz w:val="28"/>
          <w:szCs w:val="28"/>
          <w:lang w:val="ru-RU" w:eastAsia="ru-RU"/>
        </w:rPr>
        <w:t>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</w:t>
      </w:r>
      <w:r w:rsidRPr="000C3BEF">
        <w:rPr>
          <w:rFonts w:eastAsia="Calibri"/>
          <w:color w:val="000000"/>
          <w:sz w:val="28"/>
          <w:szCs w:val="28"/>
          <w:lang w:val="ru-RU"/>
        </w:rPr>
        <w:t>об операциях клиентов банка с крупными объемами покупки иностранной валюты».</w:t>
      </w:r>
      <w:r w:rsidRPr="000C3BEF">
        <w:rPr>
          <w:rFonts w:eastAsia="Calibri"/>
          <w:b/>
          <w:color w:val="000000"/>
          <w:sz w:val="28"/>
          <w:szCs w:val="28"/>
          <w:lang w:val="ru-RU"/>
        </w:rPr>
        <w:t xml:space="preserve"> </w:t>
      </w:r>
    </w:p>
    <w:p w:rsidR="00EC7211" w:rsidRPr="000C3BEF" w:rsidRDefault="00EC7211" w:rsidP="00EC7211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EC7211" w:rsidRPr="000C3BEF" w:rsidRDefault="00EC7211" w:rsidP="00EC7211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EC7211" w:rsidRPr="000C3BEF" w:rsidRDefault="00EC7211" w:rsidP="00EC7211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«Отчет об операциях клиентов банка с крупными объемами покупки иностранной валюты»</w:t>
      </w:r>
    </w:p>
    <w:p w:rsidR="00EC7211" w:rsidRPr="000C3BEF" w:rsidRDefault="00EC7211" w:rsidP="00EC7211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EC7211" w:rsidRPr="000C3BEF" w:rsidRDefault="00EC7211" w:rsidP="00EC7211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EC7211" w:rsidRPr="000C3BEF" w:rsidRDefault="00EC7211" w:rsidP="00EC7211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EC7211" w:rsidRPr="000C3BEF" w:rsidRDefault="00EC7211" w:rsidP="00EC7211">
      <w:pPr>
        <w:spacing w:after="0" w:line="240" w:lineRule="auto"/>
        <w:ind w:firstLine="4962"/>
        <w:rPr>
          <w:color w:val="000000"/>
          <w:sz w:val="28"/>
          <w:szCs w:val="28"/>
          <w:lang w:val="ru-RU" w:eastAsia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Отчет об операциях клиентов банка</w:t>
      </w:r>
    </w:p>
    <w:p w:rsidR="00EC7211" w:rsidRPr="000C3BEF" w:rsidRDefault="00EC7211" w:rsidP="00EC7211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 xml:space="preserve">с крупными объемами покупки иностранной валюты </w:t>
      </w:r>
    </w:p>
    <w:p w:rsidR="00EC7211" w:rsidRPr="000C3BEF" w:rsidRDefault="00EC7211" w:rsidP="00EC7211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(индекс – 4-INV, периодичность – ежемесячная)</w:t>
      </w:r>
    </w:p>
    <w:p w:rsidR="00EC7211" w:rsidRPr="000C3BEF" w:rsidRDefault="00EC7211" w:rsidP="00EC7211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EC7211" w:rsidRPr="000C3BEF" w:rsidRDefault="00EC7211" w:rsidP="00EC7211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EC7211" w:rsidRPr="000C3BEF" w:rsidRDefault="00EC7211" w:rsidP="00EC7211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Глава 1. Общие положения</w:t>
      </w:r>
    </w:p>
    <w:p w:rsidR="00EC7211" w:rsidRPr="000C3BEF" w:rsidRDefault="00EC7211" w:rsidP="00EC7211">
      <w:pPr>
        <w:spacing w:after="0" w:line="240" w:lineRule="auto"/>
        <w:ind w:firstLine="709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rFonts w:eastAsia="Calibri"/>
          <w:color w:val="000000"/>
          <w:sz w:val="28"/>
          <w:szCs w:val="28"/>
          <w:lang w:val="ru-RU"/>
        </w:rPr>
        <w:t>на безвозмездной основе, «Отчет об операциях клиентов банка с крупными объемами покупки иностранной валюты» (далее – Форма 4).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2. Форма 4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3. Форма 4 составляется ежемесячно банками второго уровня, акционерным обществом «Банк Развития Казахстана», акционерным обществом «</w:t>
      </w:r>
      <w:proofErr w:type="spellStart"/>
      <w:r w:rsidRPr="000C3BEF">
        <w:rPr>
          <w:rFonts w:eastAsia="Calibri"/>
          <w:color w:val="000000"/>
          <w:sz w:val="28"/>
          <w:szCs w:val="28"/>
          <w:lang w:val="ru-RU"/>
        </w:rPr>
        <w:t>Казпочта</w:t>
      </w:r>
      <w:proofErr w:type="spellEnd"/>
      <w:r w:rsidRPr="000C3BEF">
        <w:rPr>
          <w:rFonts w:eastAsia="Calibri"/>
          <w:color w:val="000000"/>
          <w:sz w:val="28"/>
          <w:szCs w:val="28"/>
          <w:lang w:val="ru-RU"/>
        </w:rPr>
        <w:t>»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</w:t>
      </w:r>
      <w:r w:rsidRPr="000C3BEF">
        <w:rPr>
          <w:rFonts w:eastAsia="Calibri"/>
          <w:color w:val="000000"/>
          <w:sz w:val="28"/>
          <w:szCs w:val="28"/>
          <w:lang w:val="ru-RU"/>
        </w:rPr>
        <w:lastRenderedPageBreak/>
        <w:t>января 2013 года № 15 и приказом Министра финансов Республики Казахстан от 22 февраля 2013 года № 99 «О порядке определения рыночного курса обмена валюты» (зарегистрировано в Реестре государственной регистрации нормативных правовых актов под № 8378), на дату валютирования.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6.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b/>
          <w:color w:val="000000"/>
          <w:sz w:val="28"/>
          <w:szCs w:val="28"/>
          <w:lang w:val="ru-RU"/>
        </w:rPr>
      </w:pPr>
    </w:p>
    <w:p w:rsidR="00EC7211" w:rsidRPr="000C3BEF" w:rsidRDefault="00EC7211" w:rsidP="00EC7211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0C3BEF">
        <w:rPr>
          <w:rFonts w:eastAsia="Calibri"/>
          <w:b/>
          <w:color w:val="000000"/>
          <w:sz w:val="28"/>
          <w:szCs w:val="28"/>
          <w:lang w:val="ru-RU"/>
        </w:rPr>
        <w:t>Глава 2. Пояснение по заполнению Формы 4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7. По графе 1 Раздела 1 и Раздела 2 отражаются общие объемы покупаемой или продаваемой иностранной валюты в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единицах соответствующей валюты.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 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При заполнении Формы 4 обеспечивается выполнение следующих условий: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222100 = строка с кодом 222120 + строка с кодом 222110;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222110&gt; = строка с кодом 222111;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212100&gt; = строка с кодом 121100;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В строке с кодом 212104 включаются также переводы на банковские счета других лиц в банке, представляющем отчет.</w:t>
      </w:r>
    </w:p>
    <w:p w:rsidR="00EC7211" w:rsidRPr="000C3BEF" w:rsidRDefault="00EC7211" w:rsidP="00EC721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 xml:space="preserve">8. Корректировки (изменения, дополнения) данных в Форму 4 вносятся </w:t>
      </w:r>
      <w:r w:rsidRPr="000C3BEF">
        <w:rPr>
          <w:color w:val="000000"/>
          <w:sz w:val="28"/>
          <w:szCs w:val="28"/>
          <w:lang w:val="ru-RU" w:eastAsia="ru-RU"/>
        </w:rPr>
        <w:t xml:space="preserve">до 20 (двадцатого) числа (включительно) месяца, следующего за отчетным месяцем. </w:t>
      </w:r>
    </w:p>
    <w:p w:rsidR="00501E00" w:rsidRDefault="00EC7211" w:rsidP="00EC7211">
      <w:pPr>
        <w:spacing w:after="0" w:line="240" w:lineRule="auto"/>
        <w:ind w:firstLine="709"/>
        <w:jc w:val="both"/>
      </w:pPr>
      <w:r w:rsidRPr="000C3BEF">
        <w:rPr>
          <w:rFonts w:eastAsia="Calibri"/>
          <w:color w:val="000000"/>
          <w:sz w:val="28"/>
          <w:szCs w:val="28"/>
          <w:lang w:val="ru-RU"/>
        </w:rPr>
        <w:t>9. В случае отсутствия информации за отчетный период Форма 4 представляется с нулевыми значениями.</w:t>
      </w:r>
      <w:bookmarkStart w:id="0" w:name="_GoBack"/>
      <w:bookmarkEnd w:id="0"/>
    </w:p>
    <w:sectPr w:rsidR="005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11"/>
    <w:rsid w:val="00501E00"/>
    <w:rsid w:val="00E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0D1EB-4884-4212-BC44-FB63753B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1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3833162.1.1006702298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2025-04-01T09:52:00Z</dcterms:created>
  <dcterms:modified xsi:type="dcterms:W3CDTF">2025-04-01T09:52:00Z</dcterms:modified>
</cp:coreProperties>
</file>