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676" w:rsidRPr="005708FA" w:rsidRDefault="00EA0676" w:rsidP="00EA0676">
      <w:pPr>
        <w:spacing w:after="0" w:line="240" w:lineRule="auto"/>
        <w:ind w:left="4820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>Қазақстан Республикасының ішкі валюта нарығында сұраныс пен ұсыныс көздерін мониторингтеу қағидаларына 2-қосымша</w:t>
      </w:r>
    </w:p>
    <w:p w:rsidR="00EA0676" w:rsidRPr="005708FA" w:rsidRDefault="00EA0676" w:rsidP="00EA0676">
      <w:pPr>
        <w:spacing w:after="0" w:line="240" w:lineRule="auto"/>
        <w:ind w:left="4820"/>
        <w:rPr>
          <w:sz w:val="28"/>
          <w:szCs w:val="28"/>
          <w:lang w:val="kk-KZ" w:eastAsia="ru-RU"/>
        </w:rPr>
      </w:pPr>
    </w:p>
    <w:p w:rsidR="00EA0676" w:rsidRPr="005708FA" w:rsidRDefault="00EA0676" w:rsidP="00EA0676">
      <w:pPr>
        <w:spacing w:after="0" w:line="240" w:lineRule="auto"/>
        <w:ind w:left="4820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>Әкімшілік деректерді</w:t>
      </w:r>
    </w:p>
    <w:p w:rsidR="00EA0676" w:rsidRPr="005708FA" w:rsidRDefault="00EA0676" w:rsidP="00EA0676">
      <w:pPr>
        <w:spacing w:after="0" w:line="240" w:lineRule="auto"/>
        <w:ind w:left="4820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>жинауға арналған</w:t>
      </w:r>
    </w:p>
    <w:p w:rsidR="00EA0676" w:rsidRPr="005708FA" w:rsidRDefault="00EA0676" w:rsidP="00EA0676">
      <w:pPr>
        <w:spacing w:after="0" w:line="240" w:lineRule="auto"/>
        <w:ind w:left="4820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>нысан</w:t>
      </w:r>
    </w:p>
    <w:p w:rsidR="00EA0676" w:rsidRPr="005708FA" w:rsidRDefault="00EA0676" w:rsidP="00EA0676">
      <w:pPr>
        <w:spacing w:after="0" w:line="240" w:lineRule="auto"/>
        <w:ind w:left="4111"/>
        <w:rPr>
          <w:sz w:val="28"/>
          <w:szCs w:val="28"/>
          <w:lang w:val="kk-KZ" w:eastAsia="ru-RU"/>
        </w:rPr>
      </w:pPr>
    </w:p>
    <w:p w:rsidR="00EA0676" w:rsidRPr="005708FA" w:rsidRDefault="00EA0676" w:rsidP="00EA0676">
      <w:pPr>
        <w:spacing w:after="0" w:line="240" w:lineRule="auto"/>
        <w:jc w:val="right"/>
        <w:rPr>
          <w:sz w:val="28"/>
          <w:szCs w:val="28"/>
          <w:lang w:val="kk-KZ" w:eastAsia="ru-RU"/>
        </w:rPr>
      </w:pPr>
    </w:p>
    <w:p w:rsidR="00EA0676" w:rsidRPr="005708FA" w:rsidRDefault="00EA0676" w:rsidP="00EA0676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EA0676" w:rsidRPr="005708FA" w:rsidRDefault="00EA0676" w:rsidP="00EA0676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         Ұсынылады: Қазақстан Республикасының Ұлттық Банкіне</w:t>
      </w:r>
    </w:p>
    <w:p w:rsidR="00EA0676" w:rsidRPr="005708FA" w:rsidRDefault="00EA0676" w:rsidP="00EA0676">
      <w:pPr>
        <w:tabs>
          <w:tab w:val="left" w:pos="709"/>
        </w:tabs>
        <w:spacing w:after="0" w:line="240" w:lineRule="auto"/>
        <w:ind w:left="142" w:hanging="142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      Әкімшілік деректерді өтеусіз негізде жинауға арналған нысан www.nationalbank.kz интернет-ресурсында орналастырылған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>Әкімшілік нысанның атауы: банктің және оның клиенттерінің шетел валютасын сатып алуы (сатуы) туралы есеп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b/>
          <w:sz w:val="28"/>
          <w:szCs w:val="28"/>
          <w:lang w:val="kk-KZ"/>
        </w:rPr>
      </w:pPr>
      <w:r w:rsidRPr="005708FA">
        <w:rPr>
          <w:sz w:val="28"/>
          <w:szCs w:val="28"/>
          <w:lang w:val="kk-KZ" w:eastAsia="ru-RU"/>
        </w:rPr>
        <w:t>Әкімшілік деректерді өтеусіз негізде жинауға арналған нысанның индексі: 2-INV</w:t>
      </w:r>
    </w:p>
    <w:p w:rsidR="00EA0676" w:rsidRPr="005708FA" w:rsidRDefault="00EA0676" w:rsidP="00EA0676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           Кезеңділігі: ай сайын</w:t>
      </w:r>
    </w:p>
    <w:p w:rsidR="00EA0676" w:rsidRPr="005708FA" w:rsidRDefault="00EA0676" w:rsidP="00EA0676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      </w:t>
      </w:r>
      <w:r w:rsidRPr="005708FA">
        <w:rPr>
          <w:sz w:val="28"/>
          <w:szCs w:val="28"/>
          <w:lang w:val="kk-KZ"/>
        </w:rPr>
        <w:tab/>
        <w:t xml:space="preserve"> Есепті кезеңі: 20___ жылғы «___» ______________ жағдай бойынша</w:t>
      </w:r>
    </w:p>
    <w:p w:rsidR="00EA0676" w:rsidRPr="005708FA" w:rsidRDefault="00EA0676" w:rsidP="00EA0676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            Әкімшілік деректерді өтеусіз негізде жинауға арналған нысанды ұсынатын тұлғалар тобы: екінші деңгейдегі банктер, «Қазақстанның Даму Банкі» акционерлік қоғамы, «Қазпошта» акционерлік қоғамы (бұдан әрі – банктер)</w:t>
      </w:r>
    </w:p>
    <w:p w:rsidR="00EA0676" w:rsidRPr="005708FA" w:rsidRDefault="00EA0676" w:rsidP="00EA0676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         Әкімшілік деректерді өтеусіз негізде жинауға арналған нысанды ұсыну мерзімі: </w:t>
      </w:r>
      <w:r w:rsidRPr="005708FA">
        <w:rPr>
          <w:rFonts w:eastAsia="Calibri"/>
          <w:sz w:val="28"/>
          <w:szCs w:val="28"/>
          <w:lang w:val="kk-KZ"/>
        </w:rPr>
        <w:t>есепті кезеңнен кейінгі айдың 10 (онына) (қоса алғанда) дейінгі мерзімде</w:t>
      </w:r>
      <w:r w:rsidRPr="005708FA">
        <w:rPr>
          <w:sz w:val="28"/>
          <w:szCs w:val="28"/>
          <w:lang w:val="kk-KZ"/>
        </w:rPr>
        <w:t>, ай сайын.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 xml:space="preserve"> БСН:</w:t>
      </w:r>
      <w:r w:rsidRPr="005708FA">
        <w:rPr>
          <w:sz w:val="28"/>
          <w:szCs w:val="28"/>
          <w:lang w:val="kk-KZ" w:eastAsia="ru-RU"/>
        </w:rPr>
        <w:softHyphen/>
      </w:r>
      <w:r w:rsidRPr="005708FA">
        <w:rPr>
          <w:sz w:val="28"/>
          <w:szCs w:val="28"/>
          <w:lang w:val="kk-KZ" w:eastAsia="ru-RU"/>
        </w:rPr>
        <w:softHyphen/>
      </w:r>
      <w:r w:rsidRPr="005708FA">
        <w:rPr>
          <w:sz w:val="28"/>
          <w:szCs w:val="28"/>
          <w:lang w:val="kk-KZ" w:eastAsia="ru-RU"/>
        </w:rPr>
        <w:softHyphen/>
      </w:r>
      <w:r w:rsidRPr="005708FA">
        <w:rPr>
          <w:sz w:val="28"/>
          <w:szCs w:val="28"/>
          <w:lang w:val="kk-KZ" w:eastAsia="ru-RU"/>
        </w:rPr>
        <w:softHyphen/>
      </w:r>
      <w:r w:rsidRPr="005708FA">
        <w:rPr>
          <w:sz w:val="28"/>
          <w:szCs w:val="28"/>
          <w:lang w:val="kk-KZ" w:eastAsia="ru-RU"/>
        </w:rPr>
        <w:softHyphen/>
        <w:t xml:space="preserve"> ________________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 xml:space="preserve"> Жинау әдісі: электрондық түрде</w:t>
      </w:r>
    </w:p>
    <w:p w:rsidR="00EA0676" w:rsidRPr="005708FA" w:rsidRDefault="00EA0676" w:rsidP="00EA0676">
      <w:pPr>
        <w:spacing w:after="160" w:line="259" w:lineRule="auto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br w:type="page"/>
      </w:r>
    </w:p>
    <w:p w:rsidR="00EA0676" w:rsidRPr="005708FA" w:rsidRDefault="00EA0676" w:rsidP="00EA0676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5708FA">
        <w:rPr>
          <w:b/>
          <w:sz w:val="28"/>
          <w:szCs w:val="28"/>
          <w:lang w:val="kk-KZ"/>
        </w:rPr>
        <w:lastRenderedPageBreak/>
        <w:t>1-бөлім. Банк операциялары</w:t>
      </w:r>
    </w:p>
    <w:p w:rsidR="00EA0676" w:rsidRPr="005708FA" w:rsidRDefault="00EA0676" w:rsidP="00EA0676">
      <w:pPr>
        <w:spacing w:after="0" w:line="240" w:lineRule="auto"/>
        <w:rPr>
          <w:sz w:val="28"/>
          <w:szCs w:val="28"/>
          <w:lang w:val="kk-KZ"/>
        </w:rPr>
      </w:pPr>
    </w:p>
    <w:tbl>
      <w:tblPr>
        <w:tblW w:w="95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560"/>
        <w:gridCol w:w="1134"/>
        <w:gridCol w:w="567"/>
        <w:gridCol w:w="708"/>
        <w:gridCol w:w="567"/>
        <w:gridCol w:w="709"/>
        <w:gridCol w:w="567"/>
        <w:gridCol w:w="567"/>
        <w:gridCol w:w="709"/>
        <w:gridCol w:w="709"/>
        <w:gridCol w:w="708"/>
        <w:gridCol w:w="567"/>
      </w:tblGrid>
      <w:tr w:rsidR="00EA0676" w:rsidRPr="005708FA" w:rsidTr="002F548C">
        <w:trPr>
          <w:trHeight w:val="398"/>
        </w:trPr>
        <w:tc>
          <w:tcPr>
            <w:tcW w:w="44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156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Көрсеткіштің атауы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Жолдың коды</w:t>
            </w:r>
          </w:p>
        </w:tc>
        <w:tc>
          <w:tcPr>
            <w:tcW w:w="311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барлығы</w:t>
            </w:r>
          </w:p>
        </w:tc>
        <w:tc>
          <w:tcPr>
            <w:tcW w:w="3260" w:type="dxa"/>
            <w:gridSpan w:val="5"/>
          </w:tcPr>
          <w:p w:rsidR="00EA0676" w:rsidRPr="005708FA" w:rsidRDefault="00EA0676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оның ішінде теңгеге</w:t>
            </w:r>
          </w:p>
        </w:tc>
      </w:tr>
      <w:tr w:rsidR="00EA0676" w:rsidRPr="005708FA" w:rsidTr="002F548C">
        <w:trPr>
          <w:trHeight w:val="32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56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Барлығы (теңге)</w:t>
            </w: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Оның ішінде валюта түрлері бойынша (валюта бірлігімен)</w:t>
            </w:r>
          </w:p>
        </w:tc>
        <w:tc>
          <w:tcPr>
            <w:tcW w:w="567" w:type="dxa"/>
            <w:vMerge w:val="restart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Барлығы (теңге)</w:t>
            </w: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693" w:type="dxa"/>
            <w:gridSpan w:val="4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Оның ішінде валюта түрлері бойынша (валюта бірлігімен)</w:t>
            </w:r>
          </w:p>
        </w:tc>
      </w:tr>
      <w:tr w:rsidR="00EA0676" w:rsidRPr="005708FA" w:rsidTr="002F548C">
        <w:trPr>
          <w:trHeight w:val="609"/>
        </w:trPr>
        <w:tc>
          <w:tcPr>
            <w:tcW w:w="447" w:type="dxa"/>
            <w:vMerge/>
          </w:tcPr>
          <w:p w:rsidR="00EA0676" w:rsidRPr="005708FA" w:rsidRDefault="00EA0676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560" w:type="dxa"/>
            <w:vMerge/>
          </w:tcPr>
          <w:p w:rsidR="00EA0676" w:rsidRPr="005708FA" w:rsidRDefault="00EA0676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EA0676" w:rsidRPr="005708FA" w:rsidRDefault="00EA0676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vMerge/>
          </w:tcPr>
          <w:p w:rsidR="00EA0676" w:rsidRPr="005708FA" w:rsidRDefault="00EA0676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USD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 w:hanging="17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EUR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 w:right="-14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RUB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 w:right="-160" w:hanging="173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CNY</w:t>
            </w:r>
          </w:p>
        </w:tc>
        <w:tc>
          <w:tcPr>
            <w:tcW w:w="567" w:type="dxa"/>
            <w:vMerge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 w:hanging="132"/>
              <w:jc w:val="right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USD</w:t>
            </w:r>
          </w:p>
        </w:tc>
        <w:tc>
          <w:tcPr>
            <w:tcW w:w="709" w:type="dxa"/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 w:hanging="124"/>
              <w:jc w:val="right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EUR</w:t>
            </w:r>
          </w:p>
        </w:tc>
        <w:tc>
          <w:tcPr>
            <w:tcW w:w="708" w:type="dxa"/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 w:hanging="283"/>
              <w:jc w:val="right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RUB</w:t>
            </w:r>
          </w:p>
        </w:tc>
        <w:tc>
          <w:tcPr>
            <w:tcW w:w="567" w:type="dxa"/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 w:right="-109" w:hanging="267"/>
              <w:jc w:val="right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CNY</w:t>
            </w:r>
          </w:p>
        </w:tc>
      </w:tr>
      <w:tr w:rsidR="00EA0676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А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В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708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10</w:t>
            </w:r>
          </w:p>
        </w:tc>
      </w:tr>
      <w:tr w:rsidR="00EA0676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Банктің шетел валютасын сатып алуы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110000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EA0676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оның ішінде: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EA0676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банктің клиенттерінен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110001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EA0676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«Қазақстан қор биржасы» АҚ-та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110002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EA0676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банкаралық нарықта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110003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EA0676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Банктің шетел валютасын сатуы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120000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EA0676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оның ішінде: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EA0676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банктің клиенттеріне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120001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EA0676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«Қазақстан қор биржасы» АҚ-та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120002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EA0676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3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банкаралық нарықта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120003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EA0676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lastRenderedPageBreak/>
              <w:t>11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3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Төлем карталарын пайдалана отырып және ақша аударымдары жүйелері арқылы клиенттердің операциялары кезінде банктің клиенттерінен (клиенттеріне) шетел валютасын сатып алу (сату) бойынша нетто-позиция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130000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X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X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X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X</w:t>
            </w: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EA0676" w:rsidRPr="005708FA" w:rsidRDefault="00EA0676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</w:tbl>
    <w:p w:rsidR="00EA0676" w:rsidRPr="005708FA" w:rsidRDefault="00EA0676" w:rsidP="00EA0676">
      <w:pPr>
        <w:spacing w:after="0" w:line="240" w:lineRule="auto"/>
        <w:ind w:firstLine="426"/>
        <w:jc w:val="both"/>
        <w:rPr>
          <w:sz w:val="28"/>
          <w:szCs w:val="28"/>
          <w:lang w:val="kk-KZ" w:eastAsia="ru-RU"/>
        </w:rPr>
      </w:pPr>
    </w:p>
    <w:p w:rsidR="00EA0676" w:rsidRPr="005708FA" w:rsidRDefault="00EA0676" w:rsidP="00EA0676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5708FA">
        <w:rPr>
          <w:b/>
          <w:sz w:val="28"/>
          <w:szCs w:val="28"/>
          <w:lang w:val="kk-KZ"/>
        </w:rPr>
        <w:t>2-бөлім. Банк клиенттерінің операциялары</w:t>
      </w:r>
    </w:p>
    <w:p w:rsidR="00EA0676" w:rsidRPr="005708FA" w:rsidRDefault="00EA0676" w:rsidP="00EA0676">
      <w:pPr>
        <w:spacing w:after="0" w:line="240" w:lineRule="auto"/>
        <w:jc w:val="right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     теңгемен</w:t>
      </w:r>
    </w:p>
    <w:tbl>
      <w:tblPr>
        <w:tblW w:w="951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891"/>
        <w:gridCol w:w="992"/>
        <w:gridCol w:w="993"/>
        <w:gridCol w:w="1275"/>
        <w:gridCol w:w="1276"/>
        <w:gridCol w:w="1276"/>
        <w:gridCol w:w="1417"/>
      </w:tblGrid>
      <w:tr w:rsidR="00EA0676" w:rsidRPr="005708FA" w:rsidTr="002F548C">
        <w:trPr>
          <w:trHeight w:val="28"/>
        </w:trPr>
        <w:tc>
          <w:tcPr>
            <w:tcW w:w="39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189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Көрсеткіштің атауы</w:t>
            </w:r>
          </w:p>
        </w:tc>
        <w:tc>
          <w:tcPr>
            <w:tcW w:w="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Жол коды</w:t>
            </w:r>
          </w:p>
        </w:tc>
        <w:tc>
          <w:tcPr>
            <w:tcW w:w="9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52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оның ішінде:</w:t>
            </w: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vMerge/>
          </w:tcPr>
          <w:p w:rsidR="00EA0676" w:rsidRPr="005708FA" w:rsidRDefault="00EA0676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891" w:type="dxa"/>
            <w:vMerge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vMerge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теңгеге</w:t>
            </w:r>
          </w:p>
        </w:tc>
        <w:tc>
          <w:tcPr>
            <w:tcW w:w="26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басқа шетел валютасына</w:t>
            </w: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vMerge/>
          </w:tcPr>
          <w:p w:rsidR="00EA0676" w:rsidRPr="005708FA" w:rsidRDefault="00EA0676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891" w:type="dxa"/>
            <w:vMerge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vMerge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банк клиенттерінің</w:t>
            </w: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vMerge/>
          </w:tcPr>
          <w:p w:rsidR="00EA0676" w:rsidRPr="005708FA" w:rsidRDefault="00EA0676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891" w:type="dxa"/>
            <w:vMerge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vMerge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резиденттердің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бейрезиденттердің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резиденттердің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бейрезиденттердің</w:t>
            </w: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A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В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5</w:t>
            </w: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Банк клиенттерінің шетел валютасын сатып алуы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210000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оның ішінде: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жеке тұлғалардың сатып алуы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211000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оның ішінде клиенттердің шетел валютасындағы өз банктік шоттарының есебіне жатқызылды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211400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заңды тұлғалардың сатып алуы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212000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оның ішінде клиенттердің шетел валютасындағы өз банктік шоттарының есебіне жатқызылды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212400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оның ішінде мына мақсаттар үшін: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қолма-қол шетел валютасымен айырбастау операцияларын жүргізу (уәкілетті ұйымдар)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212410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Х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Х</w:t>
            </w: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төлемдерді және ақша аударымдарын жүзеге асыру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212420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оның ішінде мына операциялар бойынша: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 xml:space="preserve">тауарлар мен және материалдық емес </w:t>
            </w:r>
            <w:r w:rsidRPr="005708FA">
              <w:rPr>
                <w:sz w:val="28"/>
                <w:szCs w:val="28"/>
                <w:lang w:val="kk-KZ"/>
              </w:rPr>
              <w:lastRenderedPageBreak/>
              <w:t>активтерді сатып алу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lastRenderedPageBreak/>
              <w:t>212421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Көрсетілетін қызметтерді алу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212422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капиталға қатысу бойынша дивидендтер мен өзге кірісті төлеу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212423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қарыздар ұсыну (беру)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212424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қарыздар бойынша міндеттемелерді орындау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212425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бағалы қағаздармен операциялар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212426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басқа да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212427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резидент банктердің жинақ салымдарына орналастыру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212430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бейрезидент банктердегі шоттарға жеке қаражатты аудару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212440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Банк клиенттерінің шетел валютасын сатуы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220000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оның ішінде: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жеке тұлғалардың сатуы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221000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lastRenderedPageBreak/>
              <w:t>23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оның ішінде клиенттердің ұлттық валютадағы өз банктік шоттарының есебіне жатқызылды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221400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Х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Х</w:t>
            </w: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заңды тұлғалардың сатуы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222000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A0676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оның ішінде клиенттердің ұлттық валютадағы өз банктік шоттарының есебіне жатқызылды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676" w:rsidRPr="005708FA" w:rsidRDefault="00EA0676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222400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Х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76" w:rsidRPr="005708FA" w:rsidRDefault="00EA0676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Х</w:t>
            </w:r>
          </w:p>
        </w:tc>
      </w:tr>
    </w:tbl>
    <w:p w:rsidR="00EA0676" w:rsidRPr="005708FA" w:rsidRDefault="00EA0676" w:rsidP="00EA0676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EA0676" w:rsidRPr="005708FA" w:rsidRDefault="00EA0676" w:rsidP="00EA0676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Атауы _________________            Мекенжайы ________________________</w:t>
      </w:r>
    </w:p>
    <w:p w:rsidR="00EA0676" w:rsidRPr="005708FA" w:rsidRDefault="00EA0676" w:rsidP="00EA0676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Телефоны __________________________</w:t>
      </w:r>
    </w:p>
    <w:p w:rsidR="00EA0676" w:rsidRPr="005708FA" w:rsidRDefault="00EA0676" w:rsidP="00EA0676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Электрондық пошта мекенжайы ___________________________________</w:t>
      </w:r>
    </w:p>
    <w:p w:rsidR="00EA0676" w:rsidRPr="005708FA" w:rsidRDefault="00EA0676" w:rsidP="00EA0676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Орындаушы ________________________________________ ____________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   тегі, аты және әкесінің аты (ол болған жағдайда)                   қолы, телефоны</w:t>
      </w:r>
    </w:p>
    <w:p w:rsidR="00EA0676" w:rsidRPr="005708FA" w:rsidRDefault="00EA0676" w:rsidP="00EA0676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Бас бухгалтер немесе есепке қол қоюға уәкілетті адам 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 ___________________________________________  ___________________         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тегі, аты, әкесінің аты (ол болған жағдайда)                      қолы, телефоны</w:t>
      </w:r>
    </w:p>
    <w:p w:rsidR="00EA0676" w:rsidRPr="005708FA" w:rsidRDefault="00EA0676" w:rsidP="00EA0676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Бірінші басшы немесе есепке қол қоюға уәкілетті адам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_____________________________________________     ________________ 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 тегі, аты және әкесінің аты (ол болған жағдайда)                      қолы</w:t>
      </w:r>
    </w:p>
    <w:p w:rsidR="00EA0676" w:rsidRPr="005708FA" w:rsidRDefault="00EA0676" w:rsidP="00EA067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/>
        </w:rPr>
        <w:t>Күні 20___ жылғы «____» ______________</w:t>
      </w:r>
      <w:r w:rsidRPr="005708FA">
        <w:rPr>
          <w:sz w:val="28"/>
          <w:szCs w:val="28"/>
          <w:lang w:val="kk-KZ" w:eastAsia="ru-RU"/>
        </w:rPr>
        <w:t> </w:t>
      </w:r>
    </w:p>
    <w:p w:rsidR="00EA0676" w:rsidRPr="005708FA" w:rsidRDefault="00EA0676" w:rsidP="00EA0676">
      <w:pPr>
        <w:spacing w:after="0" w:line="240" w:lineRule="auto"/>
        <w:ind w:firstLine="709"/>
        <w:jc w:val="right"/>
        <w:rPr>
          <w:sz w:val="28"/>
          <w:szCs w:val="28"/>
          <w:lang w:val="kk-KZ" w:eastAsia="ru-RU"/>
        </w:rPr>
      </w:pP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>Ескертпе: нысан «</w:t>
      </w:r>
      <w:r w:rsidRPr="005708FA">
        <w:rPr>
          <w:sz w:val="28"/>
          <w:szCs w:val="28"/>
          <w:lang w:val="kk-KZ"/>
        </w:rPr>
        <w:t>Банктің және оның клиенттерінің шетел валютасын сатып алуы (сатуы) туралы есеп</w:t>
      </w:r>
      <w:r w:rsidRPr="005708FA">
        <w:rPr>
          <w:sz w:val="28"/>
          <w:szCs w:val="28"/>
          <w:lang w:val="kk-KZ" w:eastAsia="ru-RU"/>
        </w:rPr>
        <w:t>» әкімшілік деректерді өтеусіз негізде жинауға арналған нысанын толтыру бойынша түсіндірмеге сәйкес толтырылады</w:t>
      </w:r>
    </w:p>
    <w:p w:rsidR="00EA0676" w:rsidRPr="005708FA" w:rsidRDefault="00EA0676" w:rsidP="00EA0676">
      <w:pPr>
        <w:spacing w:after="0" w:line="240" w:lineRule="auto"/>
        <w:ind w:left="5670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br w:type="page"/>
      </w:r>
      <w:r w:rsidRPr="005708FA">
        <w:rPr>
          <w:sz w:val="28"/>
          <w:szCs w:val="28"/>
          <w:lang w:val="kk-KZ" w:eastAsia="ru-RU"/>
        </w:rPr>
        <w:lastRenderedPageBreak/>
        <w:t xml:space="preserve">«Банктің және оның клиенттерінің шетел валютасын сатып алуы (сатуы) туралы есеп» әкімшілік деректерді өтеусіз негізде жинауға арналған нысанына қосымша </w:t>
      </w:r>
    </w:p>
    <w:p w:rsidR="00EA0676" w:rsidRPr="005708FA" w:rsidRDefault="00EA0676" w:rsidP="00EA0676">
      <w:pPr>
        <w:spacing w:after="0" w:line="240" w:lineRule="auto"/>
        <w:ind w:firstLine="5670"/>
        <w:rPr>
          <w:sz w:val="28"/>
          <w:szCs w:val="28"/>
          <w:lang w:val="kk-KZ" w:eastAsia="ru-RU"/>
        </w:rPr>
      </w:pPr>
    </w:p>
    <w:p w:rsidR="00EA0676" w:rsidRPr="005708FA" w:rsidRDefault="00EA0676" w:rsidP="00EA0676">
      <w:pPr>
        <w:spacing w:after="0" w:line="240" w:lineRule="auto"/>
        <w:ind w:firstLine="567"/>
        <w:jc w:val="right"/>
        <w:rPr>
          <w:sz w:val="28"/>
          <w:szCs w:val="28"/>
          <w:lang w:val="kk-KZ" w:eastAsia="ru-RU"/>
        </w:rPr>
      </w:pPr>
    </w:p>
    <w:p w:rsidR="00EA0676" w:rsidRPr="005708FA" w:rsidRDefault="00EA0676" w:rsidP="00EA0676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5708FA">
        <w:rPr>
          <w:b/>
          <w:sz w:val="28"/>
          <w:szCs w:val="28"/>
          <w:lang w:val="kk-KZ"/>
        </w:rPr>
        <w:t>Банктің және оның клиенттерінің шетел валютасын сатып алуы (сатуы) туралы есеп (индексі – 2-INV, кезеңділігі – ай сайын)</w:t>
      </w:r>
    </w:p>
    <w:p w:rsidR="00EA0676" w:rsidRPr="005708FA" w:rsidRDefault="00EA0676" w:rsidP="00EA0676">
      <w:pPr>
        <w:spacing w:after="0" w:line="240" w:lineRule="auto"/>
        <w:ind w:firstLine="567"/>
        <w:jc w:val="center"/>
        <w:rPr>
          <w:b/>
          <w:sz w:val="28"/>
          <w:szCs w:val="28"/>
          <w:lang w:val="kk-KZ" w:eastAsia="ru-RU"/>
        </w:rPr>
      </w:pPr>
    </w:p>
    <w:p w:rsidR="00EA0676" w:rsidRPr="005708FA" w:rsidRDefault="00EA0676" w:rsidP="00EA0676">
      <w:pPr>
        <w:spacing w:after="0" w:line="240" w:lineRule="auto"/>
        <w:ind w:firstLine="567"/>
        <w:jc w:val="center"/>
        <w:rPr>
          <w:b/>
          <w:sz w:val="28"/>
          <w:szCs w:val="28"/>
          <w:lang w:val="kk-KZ" w:eastAsia="ru-RU"/>
        </w:rPr>
      </w:pPr>
      <w:r w:rsidRPr="005708FA">
        <w:rPr>
          <w:b/>
          <w:sz w:val="28"/>
          <w:szCs w:val="28"/>
          <w:lang w:val="kk-KZ" w:eastAsia="ru-RU"/>
        </w:rPr>
        <w:t>әкімшілік деректерді өтеусіз негізде жинауға арналған нысанын толтыру бойынша түсіндірме</w:t>
      </w:r>
    </w:p>
    <w:p w:rsidR="00EA0676" w:rsidRPr="005708FA" w:rsidRDefault="00EA0676" w:rsidP="00EA0676">
      <w:pPr>
        <w:spacing w:after="0" w:line="240" w:lineRule="auto"/>
        <w:ind w:firstLine="567"/>
        <w:jc w:val="center"/>
        <w:rPr>
          <w:sz w:val="28"/>
          <w:szCs w:val="28"/>
          <w:lang w:val="kk-KZ" w:eastAsia="ru-RU"/>
        </w:rPr>
      </w:pPr>
    </w:p>
    <w:p w:rsidR="00EA0676" w:rsidRPr="005708FA" w:rsidRDefault="00EA0676" w:rsidP="00EA0676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EA0676" w:rsidRPr="005708FA" w:rsidRDefault="00EA0676" w:rsidP="00EA0676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5708FA">
        <w:rPr>
          <w:b/>
          <w:sz w:val="28"/>
          <w:szCs w:val="28"/>
          <w:lang w:val="kk-KZ"/>
        </w:rPr>
        <w:t>1-тарау. Жалпы ережелер</w:t>
      </w:r>
    </w:p>
    <w:p w:rsidR="00EA0676" w:rsidRPr="005708FA" w:rsidRDefault="00EA0676" w:rsidP="00EA0676">
      <w:pPr>
        <w:spacing w:after="0" w:line="240" w:lineRule="auto"/>
        <w:ind w:firstLine="567"/>
        <w:jc w:val="both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 xml:space="preserve"> 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1. Осы түсіндірмеде «Банктің және оның клиенттерінің шетел валютасын сатып алуы (сатуы) туралы есеп» әкімшілік деректерді </w:t>
      </w:r>
      <w:r w:rsidRPr="005708FA">
        <w:rPr>
          <w:sz w:val="28"/>
          <w:szCs w:val="28"/>
          <w:lang w:val="kk-KZ" w:eastAsia="ru-RU"/>
        </w:rPr>
        <w:t>өтеусіз негізде</w:t>
      </w:r>
      <w:r w:rsidRPr="005708FA">
        <w:rPr>
          <w:sz w:val="28"/>
          <w:szCs w:val="28"/>
          <w:lang w:val="kk-KZ"/>
        </w:rPr>
        <w:t xml:space="preserve"> жинауға арналған нысанын (бұдан әрі – 2-нысан) толтыру бойынша талаптар айқындалады.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2. 2-нысан «Валюталық реттеу және валюталық бақылау туралы» Қазақстан Республикасы Заңының 10-бабы 5-тармағының үшінші бөлігіне сәйкес әзірленді.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3. 2-нысанда екінші деңгейдегі банктер, «Қазақстанның Даму Банкі» акционерлік қоғамы, «Қазпошта» акционерлік қоғамы» (бұдан әрі – банктер) банктің (1-бөлім. «Банк операциялары») және банк клиенттерінің (2-бөлім. «Банк клиенттерінің операциялары») шетел валютасын сатып алу және сату көлемін көрсетеді.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4. 2-нысанда базалық активті валюталау күніне нақты жеткізе отырып, шетел валютасын теңгеге, сол сияқты басқа валютаға сату және сатып алу көлемдері көрсетіледі.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2-нысандағы деректер Қазақстан Республикасының ұлттық валютасы – теңгемен көрсетіледі.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Есепті қалыптастыру мақсатында шетел валютасындағы активтер «Валюталарды айырбастаудың нарықтық бағамын айқындау тәртібі туралы» Қазақстан Республикасы Ұлттық Банкі Басқармасының 2013 жылғы 25 қаңтардағы № 15 қаулысымен және Қазақстан Республикасы Қаржы министрінің 2013 жылғы 22 ақпандағы № 99 бұйрығымен (Нормативтік құқықтық актілерді мемлекеттік тіркеу тізілімінде № 8378 болып тіркелген) айқындалған валюталарды айырбастаудың нарықтық бағамы бойынша валюталау күніне қайта есептеліп көрсетіледі.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5. 2-нысанға бірінші басшы немесе есепке қол қоюға уәкілетті адам, бас бухгалтер немесе есепке қол қоюға уәкілетті адам және орындаушы қол қояды.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EA0676" w:rsidRPr="005708FA" w:rsidRDefault="00EA0676" w:rsidP="00EA0676">
      <w:pPr>
        <w:spacing w:after="0" w:line="240" w:lineRule="auto"/>
        <w:ind w:firstLine="709"/>
        <w:jc w:val="center"/>
        <w:rPr>
          <w:b/>
          <w:sz w:val="28"/>
          <w:szCs w:val="28"/>
          <w:lang w:val="kk-KZ"/>
        </w:rPr>
      </w:pPr>
      <w:r w:rsidRPr="005708FA">
        <w:rPr>
          <w:b/>
          <w:sz w:val="28"/>
          <w:szCs w:val="28"/>
          <w:lang w:val="kk-KZ"/>
        </w:rPr>
        <w:t>2-тарау. 2-нысанды толтыру бойынша түсіндірме</w:t>
      </w:r>
    </w:p>
    <w:p w:rsidR="00EA0676" w:rsidRPr="005708FA" w:rsidRDefault="00EA0676" w:rsidP="00EA0676">
      <w:pPr>
        <w:spacing w:after="0" w:line="240" w:lineRule="auto"/>
        <w:ind w:firstLine="709"/>
        <w:jc w:val="center"/>
        <w:rPr>
          <w:b/>
          <w:sz w:val="28"/>
          <w:szCs w:val="28"/>
          <w:lang w:val="kk-KZ"/>
        </w:rPr>
      </w:pP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6. 1-бөлімнің және 2-бөлімнің 1-бағаны бойынша сатып алынатын немесе сатылатын шетел валютасының жалпы көлемдері теңгемен көрсетіледі. </w:t>
      </w:r>
      <w:r w:rsidRPr="005708FA">
        <w:rPr>
          <w:sz w:val="28"/>
          <w:szCs w:val="28"/>
          <w:lang w:val="kk-KZ"/>
        </w:rPr>
        <w:br/>
        <w:t>1-бөлімнің 2, 3, 4, 5-бағандары бойынша. тиісінше, теңгеге және басқа шетел валютасына сатып алынатын және сатылатын АҚШ долларының (USD), еуроның (EUR), Ресей рублінің (RUB) және Қытай юанінің (CNY) көлемі тиісті валюта бірліктерінде көрсетіледі. 1-бөлімнің 6-бағаны бойынша теңгеге сатып алынатын немесе сатылатын шетел валютасының көлемі көрсетіледі. 1-бөлімнің 7, 8, 9, 10-бағандары бойынша. тиісінше, теңгеге сатып алынатын және сатылатын АҚШ долларының (USD), еуроның (EUR), Ресей рублінің (RUB) және қытай юанінің (CNY) көлемі тиісті валюта бірліктерінде көрсетіледі.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2-нысанды толтыру үшін банктің қолма-қол және қолма-қол емес шетел валютасымен (блоттер) мәмілелерді тіркеу журналы пайдаланылады.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7. 1-бөлімнің кодтары 110000 және 120000 жолдарына банк клиенттерімен айырбастау операциялары (банктің айырбастау пункттері арқылы жеке тұлғалармен операцияларды қоспағанда) және Қазақстан қор биржасы мен банкаралық нарықта жасалған операциялар бойынша мәліметтер кіреді.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8. 2-бөлімде деректер шетел валютасын теңгеге және басқа шетел валютасына сатып алу (сату) операциялары, сондай-ақ резидент клиенттер және бейрезидент клиенттер жүзеге асыратын операциялар бойынша көрсетіледі.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2-бөлімге жеке тұлғалардың шетел валютасын банктің айырбастау пункттері арқылы сатып алуы (сатуы) бойынша операциялары кірмейді.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9. 2-нысанды толтырған кезде мына талаптардың орындалуы қамтамасыз етіледі: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110000 жол &gt;= коды 110001 жол + коды 110002 жол + коды 110003 жол;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120000 жол &gt;= коды 120001 жол + коды 120002 жол + коды 120003 жол;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2-бөлімде барлық жолдар бойынша 1-баған 2, 3, 4, 5-бағандардың сомасына тең;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210000 жол = коды 211000 жол + коды 212000 жол;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211000 жол &gt;= коды 211400 жол;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212000 жол &gt;= коды 212400 жол;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212400 жол = коды 212410 жол + коды 212420 жол + коды 212430 жол + коды 212440 жол;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212420 жол = коды 212421 жол + коды 212422 жол + коды 212423 жол + коды 212424 жол + коды 212425 жол + коды 212426 жол + коды 212427 жол;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220000 жол = коды 221000 жол + коды 222000 жол;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lastRenderedPageBreak/>
        <w:t>коды 221000 жол &gt;= коды 221400 жол;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222000 жол &gt;= коды 222400 жол.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2-нысанды толтырған кезде 2-нысанның және 1-нысанның деректерін төмендегідей келісу қамтамасыз етіледі: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2-нысанның 2-бағанының коды 211400 жолы = 1-нысанның коды 14100 жолы (2-баған + 3-баған);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2-нысанның 3-бағанының коды 211400 жолы = 1-нысанның коды 14100 жолы (4-баған + 5-баған);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2-нысанның 2-бағанының коды 212400 жолы = 1-нысанның коды 14200 жолы (2-баған + 3-баған);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2-нысанның 3-бағанының коды 212400 жолы = 1-нысанның коды 14200 жолы (4-баған + 5-баған);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2-нысанның 2-бағанының коды 221400 жолы = 1-нысанның коды 24100 жолы (2-баған + 3-баған);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2-нысанның 3-бағанының коды 221400 жолы = 1-нысанның коды 24100 жолы (4-баған + 5-баған);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2-нысанның 2-бағанының коды 222400 жолы = 1-нысанның коды 24200 жолы (2-баған + 3-баған);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2-нысанның 3-бағанының коды 222400 жолы = 1-нысанның коды 24200 жолы (4-баған + 5-баған).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10. 1-бөлімнің коды 130000 жолында банк клиенттерінен (клиенттерге) шетел валютасын теңгеге сатып алу (сату) бойынша, төлем карталарын пайдалана отырып және ақша аударымдары жүйелері арқылы клиенттердің операцияларына ілеспе нетто-позиция қамтылады, бұл ретте сатып алынған валюта клиенттің банктік шотына есептелмейді. Деректер нетто-сатып алу үшін оң мәнмен және нетто-сату үшін теріс мәнмен нетто-негізде көрсетіледі.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11. 2-нысанға деректерді түзету (өзгерістер, толықтырулар) есепті айдан кейінгі айдың 20 (жиырмасыншы) күніне дейін (қоса алғанда) енгізіледі.</w:t>
      </w:r>
    </w:p>
    <w:p w:rsidR="00EA0676" w:rsidRPr="005708FA" w:rsidRDefault="00EA0676" w:rsidP="00EA06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12. Есепті кезеңде ақпарат болмаған жағдайда 2-нысан нөлдік мәндермен ұсынылады</w:t>
      </w:r>
      <w:r w:rsidRPr="005708FA">
        <w:rPr>
          <w:sz w:val="28"/>
          <w:szCs w:val="28"/>
          <w:lang w:val="kk-KZ" w:eastAsia="ru-RU"/>
        </w:rPr>
        <w:t>.</w:t>
      </w:r>
    </w:p>
    <w:p w:rsidR="00501E00" w:rsidRDefault="00501E00">
      <w:bookmarkStart w:id="0" w:name="_GoBack"/>
      <w:bookmarkEnd w:id="0"/>
    </w:p>
    <w:sectPr w:rsidR="0050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76"/>
    <w:rsid w:val="00501E00"/>
    <w:rsid w:val="00EA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CD799-F3FB-4582-A358-6C649D9E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7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</dc:creator>
  <cp:keywords/>
  <dc:description/>
  <cp:lastModifiedBy>Абдуллаева</cp:lastModifiedBy>
  <cp:revision>1</cp:revision>
  <dcterms:created xsi:type="dcterms:W3CDTF">2025-04-01T09:57:00Z</dcterms:created>
  <dcterms:modified xsi:type="dcterms:W3CDTF">2025-04-01T09:58:00Z</dcterms:modified>
</cp:coreProperties>
</file>