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B0FB8" w:rsidTr="007A265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B0FB8" w:rsidRDefault="002B0FB8" w:rsidP="006853E6">
            <w:pPr>
              <w:jc w:val="right"/>
              <w:rPr>
                <w:i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921909" w:rsidRDefault="00921909" w:rsidP="00921909">
      <w:pPr>
        <w:widowControl w:val="0"/>
        <w:jc w:val="right"/>
        <w:rPr>
          <w:sz w:val="28"/>
          <w:szCs w:val="28"/>
        </w:rPr>
      </w:pPr>
    </w:p>
    <w:p w:rsidR="00C34E1A" w:rsidRPr="00087F4E" w:rsidRDefault="00C34E1A" w:rsidP="00C34E1A">
      <w:pPr>
        <w:ind w:firstLine="708"/>
        <w:jc w:val="right"/>
        <w:rPr>
          <w:sz w:val="28"/>
          <w:szCs w:val="28"/>
        </w:rPr>
      </w:pPr>
      <w:r w:rsidRPr="00087F4E">
        <w:rPr>
          <w:sz w:val="28"/>
          <w:szCs w:val="28"/>
        </w:rPr>
        <w:t>Приложение 5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к Правилам представления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информации филиалами (представительствами)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иностранных нефинансовых организаций,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осуществляющими деятельность</w:t>
      </w:r>
    </w:p>
    <w:p w:rsidR="00C34E1A" w:rsidRPr="00087F4E" w:rsidRDefault="00C34E1A" w:rsidP="00C34E1A">
      <w:pPr>
        <w:jc w:val="right"/>
        <w:rPr>
          <w:sz w:val="28"/>
          <w:szCs w:val="28"/>
        </w:rPr>
      </w:pPr>
      <w:r w:rsidRPr="00087F4E">
        <w:rPr>
          <w:sz w:val="28"/>
          <w:szCs w:val="28"/>
        </w:rPr>
        <w:t>в Республике Казахстан</w:t>
      </w:r>
    </w:p>
    <w:p w:rsidR="00C34E1A" w:rsidRPr="00087F4E" w:rsidRDefault="00C34E1A" w:rsidP="00C34E1A">
      <w:pPr>
        <w:ind w:firstLine="709"/>
        <w:jc w:val="right"/>
        <w:rPr>
          <w:sz w:val="28"/>
          <w:szCs w:val="28"/>
        </w:rPr>
      </w:pPr>
    </w:p>
    <w:p w:rsidR="00C34E1A" w:rsidRPr="00087F4E" w:rsidRDefault="00C34E1A" w:rsidP="00C34E1A">
      <w:pPr>
        <w:ind w:firstLine="709"/>
        <w:jc w:val="right"/>
        <w:rPr>
          <w:sz w:val="28"/>
          <w:szCs w:val="28"/>
        </w:rPr>
      </w:pPr>
    </w:p>
    <w:p w:rsidR="00C34E1A" w:rsidRPr="00087F4E" w:rsidRDefault="00C34E1A" w:rsidP="00C34E1A">
      <w:pPr>
        <w:jc w:val="center"/>
        <w:rPr>
          <w:sz w:val="28"/>
          <w:szCs w:val="28"/>
        </w:rPr>
      </w:pPr>
      <w:r w:rsidRPr="00087F4E">
        <w:rPr>
          <w:sz w:val="28"/>
          <w:szCs w:val="28"/>
        </w:rPr>
        <w:t>Форма, предназначенная для сбора административных данных</w:t>
      </w:r>
    </w:p>
    <w:p w:rsidR="00C34E1A" w:rsidRPr="00087F4E" w:rsidRDefault="00C34E1A" w:rsidP="00C34E1A">
      <w:pPr>
        <w:rPr>
          <w:b/>
          <w:sz w:val="28"/>
          <w:szCs w:val="28"/>
        </w:rPr>
      </w:pPr>
    </w:p>
    <w:p w:rsidR="00C34E1A" w:rsidRPr="00087F4E" w:rsidRDefault="00C34E1A" w:rsidP="00C34E1A">
      <w:pPr>
        <w:ind w:firstLine="709"/>
        <w:jc w:val="both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Представляется: в территориальный филиал Национального Банка Республики Казахстан по месту нахождения филиала (представительства) иностранной нефинансовой организации, осуществляющего деятельность в Республике Казахстан более одного года</w:t>
      </w:r>
    </w:p>
    <w:p w:rsidR="00C34E1A" w:rsidRPr="00087F4E" w:rsidRDefault="00C34E1A" w:rsidP="00C34E1A">
      <w:pPr>
        <w:ind w:firstLine="709"/>
        <w:jc w:val="both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Форма административных данных размещена на интернет-ресурсе: www.nationalbank.kz</w:t>
      </w:r>
    </w:p>
    <w:p w:rsidR="00C34E1A" w:rsidRPr="00087F4E" w:rsidRDefault="00C34E1A" w:rsidP="00C34E1A">
      <w:pPr>
        <w:rPr>
          <w:b/>
          <w:sz w:val="28"/>
          <w:szCs w:val="28"/>
        </w:rPr>
      </w:pPr>
    </w:p>
    <w:p w:rsidR="00C34E1A" w:rsidRPr="00087F4E" w:rsidRDefault="00C34E1A" w:rsidP="00C34E1A">
      <w:pPr>
        <w:jc w:val="center"/>
        <w:rPr>
          <w:bCs/>
          <w:sz w:val="28"/>
          <w:szCs w:val="28"/>
        </w:rPr>
      </w:pPr>
      <w:r w:rsidRPr="00087F4E">
        <w:rPr>
          <w:sz w:val="28"/>
          <w:szCs w:val="28"/>
        </w:rPr>
        <w:t>Отчет</w:t>
      </w:r>
      <w:r w:rsidRPr="00087F4E">
        <w:rPr>
          <w:bCs/>
          <w:sz w:val="28"/>
          <w:szCs w:val="28"/>
        </w:rPr>
        <w:t xml:space="preserve"> о возмещении затрат и </w:t>
      </w:r>
    </w:p>
    <w:p w:rsidR="00C34E1A" w:rsidRPr="00087F4E" w:rsidRDefault="00C34E1A" w:rsidP="00C34E1A">
      <w:pPr>
        <w:jc w:val="center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распределении прибыли по соглашению о разделе продукции</w:t>
      </w:r>
    </w:p>
    <w:p w:rsidR="00C34E1A" w:rsidRPr="00087F4E" w:rsidRDefault="00C34E1A" w:rsidP="00C34E1A">
      <w:pPr>
        <w:jc w:val="center"/>
        <w:rPr>
          <w:bCs/>
          <w:sz w:val="28"/>
          <w:szCs w:val="28"/>
        </w:rPr>
      </w:pPr>
    </w:p>
    <w:p w:rsidR="00C34E1A" w:rsidRPr="00087F4E" w:rsidRDefault="00C34E1A" w:rsidP="00C34E1A">
      <w:pPr>
        <w:rPr>
          <w:bCs/>
          <w:sz w:val="28"/>
          <w:szCs w:val="28"/>
        </w:rPr>
      </w:pPr>
    </w:p>
    <w:p w:rsidR="00C34E1A" w:rsidRPr="00087F4E" w:rsidRDefault="00C34E1A" w:rsidP="00C34E1A">
      <w:pPr>
        <w:ind w:firstLine="709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Индекс формы административных данных: VM_SRP_5</w:t>
      </w:r>
    </w:p>
    <w:p w:rsidR="00C34E1A" w:rsidRPr="00087F4E" w:rsidRDefault="00C34E1A" w:rsidP="00C34E1A">
      <w:pPr>
        <w:ind w:firstLine="709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Периодичность: ежеквартальная</w:t>
      </w:r>
    </w:p>
    <w:p w:rsidR="00C34E1A" w:rsidRPr="00087F4E" w:rsidRDefault="00C34E1A" w:rsidP="00C34E1A">
      <w:pPr>
        <w:ind w:firstLine="709"/>
        <w:jc w:val="both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Отчетный период: за _____ квартал 20____ года</w:t>
      </w:r>
    </w:p>
    <w:p w:rsidR="00C34E1A" w:rsidRPr="00087F4E" w:rsidRDefault="00C34E1A" w:rsidP="00C34E1A">
      <w:pPr>
        <w:ind w:firstLine="709"/>
        <w:jc w:val="both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 xml:space="preserve">Круг лиц, представляющих отчет: </w:t>
      </w:r>
      <w:r w:rsidRPr="00087F4E">
        <w:rPr>
          <w:sz w:val="28"/>
          <w:szCs w:val="28"/>
        </w:rPr>
        <w:t>филиал (представительство) иностранной нефинансовой организации, включенный в список филиалов (представительств), формируемый в соответствии с пунктом 5 Правил представления информации филиалами (представительствами) иностранных нефинансовых организаций, осуществляющими деятельность в Республике Казахстан</w:t>
      </w:r>
      <w:r w:rsidRPr="00087F4E">
        <w:rPr>
          <w:bCs/>
          <w:sz w:val="28"/>
          <w:szCs w:val="28"/>
        </w:rPr>
        <w:t>, который является оператором по соглашению о разделе продукции.</w:t>
      </w:r>
    </w:p>
    <w:p w:rsidR="00C34E1A" w:rsidRPr="00087F4E" w:rsidRDefault="00C34E1A" w:rsidP="00C34E1A">
      <w:pPr>
        <w:ind w:firstLine="709"/>
        <w:jc w:val="both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Срок представления формы административных данных: до двадцать пятого числа (включительно) первого месяца, следующего за отчетным кварталом.</w:t>
      </w:r>
    </w:p>
    <w:p w:rsidR="00C34E1A" w:rsidRPr="00087F4E" w:rsidRDefault="00C34E1A" w:rsidP="00C34E1A">
      <w:pPr>
        <w:widowControl w:val="0"/>
        <w:ind w:firstLine="709"/>
        <w:rPr>
          <w:sz w:val="28"/>
          <w:szCs w:val="28"/>
        </w:rPr>
      </w:pPr>
    </w:p>
    <w:p w:rsidR="00C34E1A" w:rsidRPr="00087F4E" w:rsidRDefault="00C34E1A" w:rsidP="00C34E1A">
      <w:pPr>
        <w:widowControl w:val="0"/>
        <w:ind w:firstLine="709"/>
        <w:sectPr w:rsidR="00C34E1A" w:rsidRPr="00087F4E" w:rsidSect="006A0A93">
          <w:headerReference w:type="default" r:id="rId6"/>
          <w:pgSz w:w="11907" w:h="16840" w:code="9"/>
          <w:pgMar w:top="1418" w:right="851" w:bottom="1418" w:left="1418" w:header="709" w:footer="709" w:gutter="0"/>
          <w:cols w:space="720"/>
          <w:titlePg/>
          <w:docGrid w:linePitch="272"/>
        </w:sectPr>
      </w:pPr>
    </w:p>
    <w:p w:rsidR="00C34E1A" w:rsidRPr="00087F4E" w:rsidRDefault="00C34E1A" w:rsidP="00C34E1A">
      <w:pPr>
        <w:jc w:val="right"/>
        <w:rPr>
          <w:sz w:val="28"/>
          <w:szCs w:val="28"/>
        </w:rPr>
      </w:pPr>
      <w:r w:rsidRPr="00087F4E">
        <w:rPr>
          <w:sz w:val="28"/>
          <w:szCs w:val="28"/>
        </w:rPr>
        <w:lastRenderedPageBreak/>
        <w:t>Форма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 xml:space="preserve">_____________________________________________________________________________________ 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наименование проекта в рамках соглашения о разделе продукции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 xml:space="preserve">_____________________________________________________________________________________ 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наименование филиала (представительства) иностранной нефинансовой организации, осуществляющего деятельность в Республике Казахстан более одного года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Бизнес-идентификационный номер _________________________________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</w:p>
    <w:p w:rsidR="00C34E1A" w:rsidRPr="00087F4E" w:rsidRDefault="00C34E1A" w:rsidP="00C34E1A">
      <w:pPr>
        <w:spacing w:before="120"/>
        <w:jc w:val="right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в тысячах долларов Соединенных Штатов Америки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6237"/>
        <w:gridCol w:w="994"/>
        <w:gridCol w:w="1702"/>
        <w:gridCol w:w="866"/>
        <w:gridCol w:w="791"/>
        <w:gridCol w:w="789"/>
        <w:gridCol w:w="886"/>
        <w:gridCol w:w="880"/>
      </w:tblGrid>
      <w:tr w:rsidR="00C34E1A" w:rsidRPr="00087F4E" w:rsidTr="008C1209">
        <w:trPr>
          <w:cantSplit/>
          <w:trHeight w:val="334"/>
        </w:trPr>
        <w:tc>
          <w:tcPr>
            <w:tcW w:w="266" w:type="pct"/>
            <w:vMerge w:val="restar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Код строки</w:t>
            </w:r>
          </w:p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46" w:type="pct"/>
            <w:vMerge w:val="restar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8" w:type="pct"/>
            <w:vMerge w:val="restart"/>
            <w:vAlign w:val="center"/>
          </w:tcPr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Всего</w:t>
            </w:r>
          </w:p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 w:val="restar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Доля Республики Казахстан</w:t>
            </w:r>
          </w:p>
        </w:tc>
        <w:tc>
          <w:tcPr>
            <w:tcW w:w="1517" w:type="pct"/>
            <w:gridSpan w:val="5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в том числе подрядные компании</w:t>
            </w:r>
          </w:p>
        </w:tc>
      </w:tr>
      <w:tr w:rsidR="00C34E1A" w:rsidRPr="00087F4E" w:rsidTr="008C1209">
        <w:trPr>
          <w:cantSplit/>
          <w:trHeight w:val="282"/>
        </w:trPr>
        <w:tc>
          <w:tcPr>
            <w:tcW w:w="266" w:type="pct"/>
            <w:vMerge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pct"/>
            <w:vMerge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  <w:vAlign w:val="center"/>
          </w:tcPr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резиденты</w:t>
            </w:r>
          </w:p>
        </w:tc>
        <w:tc>
          <w:tcPr>
            <w:tcW w:w="920" w:type="pct"/>
            <w:gridSpan w:val="3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нерезиденты</w:t>
            </w:r>
          </w:p>
        </w:tc>
      </w:tr>
      <w:tr w:rsidR="00C34E1A" w:rsidRPr="00087F4E" w:rsidTr="008C1209">
        <w:trPr>
          <w:cantSplit/>
          <w:trHeight w:val="230"/>
        </w:trPr>
        <w:tc>
          <w:tcPr>
            <w:tcW w:w="266" w:type="pct"/>
            <w:vMerge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pct"/>
            <w:vMerge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  <w:vAlign w:val="center"/>
          </w:tcPr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34E1A" w:rsidRPr="00087F4E" w:rsidRDefault="00C34E1A" w:rsidP="008C12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7" w:type="pct"/>
            <w:gridSpan w:val="5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Наименование подрядной компании</w:t>
            </w:r>
          </w:p>
        </w:tc>
      </w:tr>
      <w:tr w:rsidR="00C34E1A" w:rsidRPr="00087F4E" w:rsidTr="008C1209">
        <w:trPr>
          <w:cantSplit/>
          <w:trHeight w:val="603"/>
        </w:trPr>
        <w:tc>
          <w:tcPr>
            <w:tcW w:w="266" w:type="pct"/>
            <w:vMerge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6" w:type="pct"/>
            <w:vMerge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8" w:type="pct"/>
            <w:vMerge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Доля подрядной компании в соглашении о разделе продукции (далее – СРП), %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Операции за отчетный период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Затраты по СРП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невозмещаемые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возмещаемые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 xml:space="preserve">    прочие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Доходы по СРП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 xml:space="preserve">начисленный </w:t>
            </w:r>
            <w:proofErr w:type="spellStart"/>
            <w:r w:rsidRPr="00087F4E">
              <w:rPr>
                <w:bCs/>
                <w:color w:val="000000"/>
                <w:sz w:val="28"/>
                <w:szCs w:val="28"/>
              </w:rPr>
              <w:t>аплифт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 xml:space="preserve">выплаченный </w:t>
            </w:r>
            <w:proofErr w:type="spellStart"/>
            <w:r w:rsidRPr="00087F4E">
              <w:rPr>
                <w:bCs/>
                <w:color w:val="000000"/>
                <w:sz w:val="28"/>
                <w:szCs w:val="28"/>
              </w:rPr>
              <w:t>аплифт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 xml:space="preserve">    прочие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Раздел продукции – доля подрядной компании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proofErr w:type="spellStart"/>
            <w:r w:rsidRPr="00087F4E">
              <w:rPr>
                <w:bCs/>
                <w:color w:val="000000"/>
                <w:sz w:val="28"/>
                <w:szCs w:val="28"/>
              </w:rPr>
              <w:t>кост-ойл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lastRenderedPageBreak/>
              <w:t>520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профит-</w:t>
            </w:r>
            <w:proofErr w:type="spellStart"/>
            <w:r w:rsidRPr="00087F4E">
              <w:rPr>
                <w:bCs/>
                <w:color w:val="000000"/>
                <w:sz w:val="28"/>
                <w:szCs w:val="28"/>
              </w:rPr>
              <w:t>ойл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>Корректировки по СРП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tabs>
                <w:tab w:val="left" w:pos="361"/>
              </w:tabs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 xml:space="preserve">     невозмещаемым затратам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 xml:space="preserve"> возмещаемым затратам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7F4E">
              <w:rPr>
                <w:bCs/>
                <w:color w:val="000000"/>
                <w:sz w:val="28"/>
                <w:szCs w:val="28"/>
              </w:rPr>
              <w:t>аплифту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bCs/>
                <w:color w:val="000000"/>
                <w:sz w:val="28"/>
                <w:szCs w:val="28"/>
              </w:rPr>
              <w:t xml:space="preserve"> прочим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strike/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rPr>
                <w:bCs/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Балансовые позиции (накопленные запасы)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На начало периода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711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невозмещаемые затраты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712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возмещаемые затраты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713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 xml:space="preserve">начисленный, но невыплаченный </w:t>
            </w:r>
            <w:proofErr w:type="spellStart"/>
            <w:r w:rsidRPr="00087F4E">
              <w:rPr>
                <w:color w:val="000000"/>
                <w:sz w:val="28"/>
                <w:szCs w:val="28"/>
              </w:rPr>
              <w:t>аплифт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714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720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284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На конец периода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х</w:t>
            </w: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721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невозмещаемые затраты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722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возмещаемые затраты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 xml:space="preserve">начисленный, но невыплаченный </w:t>
            </w:r>
            <w:proofErr w:type="spellStart"/>
            <w:r w:rsidRPr="00087F4E">
              <w:rPr>
                <w:color w:val="000000"/>
                <w:sz w:val="28"/>
                <w:szCs w:val="28"/>
              </w:rPr>
              <w:t>аплифт</w:t>
            </w:r>
            <w:proofErr w:type="spellEnd"/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4E1A" w:rsidRPr="00087F4E" w:rsidTr="008C1209">
        <w:trPr>
          <w:cantSplit/>
          <w:trHeight w:val="20"/>
        </w:trPr>
        <w:tc>
          <w:tcPr>
            <w:tcW w:w="266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7F4E">
              <w:rPr>
                <w:color w:val="000000" w:themeColor="text1"/>
                <w:sz w:val="28"/>
                <w:szCs w:val="28"/>
              </w:rPr>
              <w:t>724</w:t>
            </w:r>
          </w:p>
        </w:tc>
        <w:tc>
          <w:tcPr>
            <w:tcW w:w="2246" w:type="pct"/>
            <w:vAlign w:val="center"/>
          </w:tcPr>
          <w:p w:rsidR="00C34E1A" w:rsidRPr="00087F4E" w:rsidRDefault="00C34E1A" w:rsidP="008C1209">
            <w:pPr>
              <w:ind w:left="567"/>
              <w:rPr>
                <w:color w:val="000000"/>
                <w:sz w:val="28"/>
                <w:szCs w:val="28"/>
              </w:rPr>
            </w:pPr>
            <w:r w:rsidRPr="00087F4E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358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pct"/>
            <w:noWrap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pct"/>
            <w:vAlign w:val="center"/>
          </w:tcPr>
          <w:p w:rsidR="00C34E1A" w:rsidRPr="00087F4E" w:rsidRDefault="00C34E1A" w:rsidP="008C12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34E1A" w:rsidRPr="00087F4E" w:rsidRDefault="00C34E1A" w:rsidP="00C34E1A">
      <w:pPr>
        <w:rPr>
          <w:sz w:val="28"/>
          <w:szCs w:val="28"/>
        </w:rPr>
      </w:pP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Примечание: __________________________________________________________________________________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Главный бухгалтер (в период его отсутствия – лицо, его замещающее)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__________  ____________________________________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 xml:space="preserve"> (</w:t>
      </w:r>
      <w:proofErr w:type="gramStart"/>
      <w:r w:rsidRPr="00087F4E">
        <w:rPr>
          <w:sz w:val="28"/>
          <w:szCs w:val="28"/>
        </w:rPr>
        <w:t xml:space="preserve">подпись)   </w:t>
      </w:r>
      <w:proofErr w:type="gramEnd"/>
      <w:r w:rsidRPr="00087F4E">
        <w:rPr>
          <w:sz w:val="28"/>
          <w:szCs w:val="28"/>
        </w:rPr>
        <w:t xml:space="preserve">   фамилия, имя, отчество (при наличии)</w:t>
      </w:r>
    </w:p>
    <w:p w:rsidR="00C34E1A" w:rsidRPr="00087F4E" w:rsidRDefault="00C34E1A" w:rsidP="00C34E1A">
      <w:pPr>
        <w:ind w:firstLine="709"/>
        <w:rPr>
          <w:color w:val="000000"/>
          <w:sz w:val="28"/>
          <w:szCs w:val="28"/>
        </w:rPr>
      </w:pPr>
    </w:p>
    <w:p w:rsidR="00C34E1A" w:rsidRPr="00087F4E" w:rsidRDefault="00C34E1A" w:rsidP="00C34E1A">
      <w:pPr>
        <w:ind w:firstLine="709"/>
        <w:rPr>
          <w:color w:val="000000"/>
          <w:sz w:val="28"/>
          <w:szCs w:val="28"/>
          <w:lang w:val="kk-KZ"/>
        </w:rPr>
      </w:pPr>
      <w:r w:rsidRPr="00087F4E">
        <w:rPr>
          <w:color w:val="000000"/>
          <w:sz w:val="28"/>
          <w:szCs w:val="28"/>
        </w:rPr>
        <w:t>Исполнитель</w:t>
      </w:r>
    </w:p>
    <w:p w:rsidR="00C34E1A" w:rsidRPr="00087F4E" w:rsidRDefault="00C34E1A" w:rsidP="00C34E1A">
      <w:pPr>
        <w:ind w:firstLine="709"/>
        <w:rPr>
          <w:color w:val="000000"/>
          <w:sz w:val="28"/>
          <w:szCs w:val="28"/>
        </w:rPr>
      </w:pPr>
      <w:r w:rsidRPr="00087F4E">
        <w:rPr>
          <w:color w:val="000000"/>
          <w:sz w:val="28"/>
          <w:szCs w:val="28"/>
        </w:rPr>
        <w:t>_______</w:t>
      </w:r>
      <w:proofErr w:type="gramStart"/>
      <w:r w:rsidRPr="00087F4E">
        <w:rPr>
          <w:color w:val="000000"/>
          <w:sz w:val="28"/>
          <w:szCs w:val="28"/>
        </w:rPr>
        <w:t>_  _</w:t>
      </w:r>
      <w:proofErr w:type="gramEnd"/>
      <w:r w:rsidRPr="00087F4E">
        <w:rPr>
          <w:color w:val="000000"/>
          <w:sz w:val="28"/>
          <w:szCs w:val="28"/>
        </w:rPr>
        <w:t>___________________________________  телефон  ________</w:t>
      </w:r>
    </w:p>
    <w:p w:rsidR="00C34E1A" w:rsidRPr="00087F4E" w:rsidRDefault="00C34E1A" w:rsidP="00C34E1A">
      <w:pPr>
        <w:ind w:firstLine="709"/>
        <w:rPr>
          <w:sz w:val="28"/>
          <w:szCs w:val="28"/>
        </w:rPr>
      </w:pPr>
      <w:r w:rsidRPr="00087F4E">
        <w:rPr>
          <w:sz w:val="28"/>
          <w:szCs w:val="28"/>
        </w:rPr>
        <w:t>(</w:t>
      </w:r>
      <w:proofErr w:type="gramStart"/>
      <w:r w:rsidRPr="00087F4E">
        <w:rPr>
          <w:sz w:val="28"/>
          <w:szCs w:val="28"/>
        </w:rPr>
        <w:t xml:space="preserve">подпись)   </w:t>
      </w:r>
      <w:proofErr w:type="gramEnd"/>
      <w:r w:rsidRPr="00087F4E">
        <w:rPr>
          <w:sz w:val="28"/>
          <w:szCs w:val="28"/>
        </w:rPr>
        <w:t>фамилия, имя, отчество (при наличии)</w:t>
      </w:r>
    </w:p>
    <w:p w:rsidR="00C34E1A" w:rsidRPr="00087F4E" w:rsidRDefault="00C34E1A" w:rsidP="00C34E1A">
      <w:pPr>
        <w:ind w:firstLine="709"/>
        <w:rPr>
          <w:sz w:val="28"/>
          <w:szCs w:val="28"/>
        </w:rPr>
        <w:sectPr w:rsidR="00C34E1A" w:rsidRPr="00087F4E" w:rsidSect="002970CD">
          <w:headerReference w:type="default" r:id="rId7"/>
          <w:pgSz w:w="16840" w:h="11907" w:orient="landscape" w:code="9"/>
          <w:pgMar w:top="1418" w:right="1418" w:bottom="851" w:left="1418" w:header="709" w:footer="709" w:gutter="0"/>
          <w:pgNumType w:start="10"/>
          <w:cols w:space="708"/>
          <w:docGrid w:linePitch="381"/>
        </w:sectPr>
      </w:pPr>
      <w:r w:rsidRPr="00087F4E">
        <w:rPr>
          <w:color w:val="000000"/>
          <w:sz w:val="28"/>
          <w:szCs w:val="28"/>
        </w:rPr>
        <w:t>«______»_____________20____года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lastRenderedPageBreak/>
        <w:t>Приложение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к форме,</w:t>
      </w:r>
      <w:r w:rsidRPr="00087F4E">
        <w:rPr>
          <w:sz w:val="28"/>
          <w:szCs w:val="28"/>
          <w:lang w:val="kk-KZ"/>
        </w:rPr>
        <w:t xml:space="preserve"> </w:t>
      </w:r>
      <w:r w:rsidRPr="00087F4E">
        <w:rPr>
          <w:sz w:val="28"/>
          <w:szCs w:val="28"/>
        </w:rPr>
        <w:t>предназначенной для сбора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административных данных</w:t>
      </w:r>
      <w:r w:rsidRPr="00087F4E">
        <w:rPr>
          <w:sz w:val="28"/>
          <w:szCs w:val="28"/>
          <w:lang w:val="kk-KZ"/>
        </w:rPr>
        <w:t>,</w:t>
      </w:r>
    </w:p>
    <w:p w:rsidR="00C34E1A" w:rsidRPr="00087F4E" w:rsidRDefault="00C34E1A" w:rsidP="00C34E1A">
      <w:pPr>
        <w:jc w:val="right"/>
        <w:rPr>
          <w:sz w:val="28"/>
          <w:szCs w:val="28"/>
          <w:lang w:val="kk-KZ"/>
        </w:rPr>
      </w:pPr>
      <w:r w:rsidRPr="00087F4E">
        <w:rPr>
          <w:bCs/>
          <w:sz w:val="28"/>
          <w:szCs w:val="28"/>
        </w:rPr>
        <w:t>«Отчет о возмещении затрат и</w:t>
      </w:r>
    </w:p>
    <w:p w:rsidR="00C34E1A" w:rsidRPr="00087F4E" w:rsidRDefault="00C34E1A" w:rsidP="00C34E1A">
      <w:pPr>
        <w:jc w:val="right"/>
        <w:rPr>
          <w:bCs/>
          <w:sz w:val="28"/>
          <w:szCs w:val="28"/>
          <w:lang w:val="kk-KZ"/>
        </w:rPr>
      </w:pPr>
      <w:r w:rsidRPr="00087F4E">
        <w:rPr>
          <w:bCs/>
          <w:sz w:val="28"/>
          <w:szCs w:val="28"/>
        </w:rPr>
        <w:t>распределении прибыли по</w:t>
      </w:r>
    </w:p>
    <w:p w:rsidR="00C34E1A" w:rsidRPr="00087F4E" w:rsidRDefault="00C34E1A" w:rsidP="00C34E1A">
      <w:pPr>
        <w:jc w:val="right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соглашению о разделе продукции»</w:t>
      </w:r>
    </w:p>
    <w:p w:rsidR="00C34E1A" w:rsidRPr="00087F4E" w:rsidRDefault="00C34E1A" w:rsidP="00C34E1A">
      <w:pPr>
        <w:jc w:val="center"/>
        <w:rPr>
          <w:sz w:val="28"/>
          <w:szCs w:val="28"/>
        </w:rPr>
      </w:pPr>
    </w:p>
    <w:p w:rsidR="00C34E1A" w:rsidRPr="00087F4E" w:rsidRDefault="00C34E1A" w:rsidP="00C34E1A">
      <w:pPr>
        <w:jc w:val="center"/>
        <w:rPr>
          <w:sz w:val="28"/>
          <w:szCs w:val="28"/>
        </w:rPr>
      </w:pPr>
    </w:p>
    <w:p w:rsidR="00C34E1A" w:rsidRPr="00087F4E" w:rsidRDefault="00C34E1A" w:rsidP="00C34E1A">
      <w:pPr>
        <w:jc w:val="center"/>
        <w:rPr>
          <w:sz w:val="28"/>
          <w:szCs w:val="28"/>
        </w:rPr>
      </w:pPr>
      <w:r w:rsidRPr="00087F4E">
        <w:rPr>
          <w:sz w:val="28"/>
          <w:szCs w:val="28"/>
        </w:rPr>
        <w:t>Пояснение по заполнению формы,</w:t>
      </w:r>
    </w:p>
    <w:p w:rsidR="00C34E1A" w:rsidRPr="00087F4E" w:rsidRDefault="00C34E1A" w:rsidP="00C34E1A">
      <w:pPr>
        <w:jc w:val="center"/>
        <w:rPr>
          <w:sz w:val="28"/>
          <w:szCs w:val="28"/>
        </w:rPr>
      </w:pPr>
      <w:r w:rsidRPr="00087F4E">
        <w:rPr>
          <w:sz w:val="28"/>
          <w:szCs w:val="28"/>
        </w:rPr>
        <w:t>предназначенной для сбора административных данных,</w:t>
      </w:r>
    </w:p>
    <w:p w:rsidR="00C34E1A" w:rsidRPr="00087F4E" w:rsidRDefault="00C34E1A" w:rsidP="00C34E1A">
      <w:pPr>
        <w:jc w:val="center"/>
        <w:rPr>
          <w:bCs/>
          <w:sz w:val="28"/>
          <w:szCs w:val="28"/>
          <w:lang w:val="kk-KZ"/>
        </w:rPr>
      </w:pPr>
      <w:r w:rsidRPr="00087F4E">
        <w:rPr>
          <w:bCs/>
          <w:sz w:val="28"/>
          <w:szCs w:val="28"/>
        </w:rPr>
        <w:t>«Отчет о возмещении затрат и</w:t>
      </w:r>
      <w:r w:rsidRPr="00087F4E">
        <w:rPr>
          <w:bCs/>
          <w:sz w:val="28"/>
          <w:szCs w:val="28"/>
          <w:lang w:val="kk-KZ"/>
        </w:rPr>
        <w:t xml:space="preserve"> </w:t>
      </w:r>
      <w:r w:rsidRPr="00087F4E">
        <w:rPr>
          <w:bCs/>
          <w:sz w:val="28"/>
          <w:szCs w:val="28"/>
        </w:rPr>
        <w:t>распределении прибыли</w:t>
      </w:r>
    </w:p>
    <w:p w:rsidR="00C34E1A" w:rsidRPr="00087F4E" w:rsidRDefault="00C34E1A" w:rsidP="00C34E1A">
      <w:pPr>
        <w:jc w:val="center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по соглашению о разделе продукции»</w:t>
      </w:r>
    </w:p>
    <w:p w:rsidR="00C34E1A" w:rsidRPr="00087F4E" w:rsidRDefault="00C34E1A" w:rsidP="00C34E1A">
      <w:pPr>
        <w:jc w:val="center"/>
        <w:rPr>
          <w:sz w:val="28"/>
          <w:szCs w:val="28"/>
        </w:rPr>
      </w:pPr>
    </w:p>
    <w:p w:rsidR="00C34E1A" w:rsidRPr="00087F4E" w:rsidRDefault="00C34E1A" w:rsidP="00C34E1A">
      <w:pPr>
        <w:jc w:val="center"/>
        <w:rPr>
          <w:sz w:val="28"/>
          <w:szCs w:val="28"/>
        </w:rPr>
      </w:pPr>
    </w:p>
    <w:p w:rsidR="00C34E1A" w:rsidRPr="00087F4E" w:rsidRDefault="00C34E1A" w:rsidP="00C34E1A">
      <w:pPr>
        <w:tabs>
          <w:tab w:val="left" w:pos="0"/>
          <w:tab w:val="left" w:pos="3261"/>
          <w:tab w:val="left" w:pos="4111"/>
        </w:tabs>
        <w:jc w:val="center"/>
        <w:rPr>
          <w:sz w:val="28"/>
          <w:szCs w:val="28"/>
        </w:rPr>
      </w:pPr>
      <w:r w:rsidRPr="00087F4E">
        <w:rPr>
          <w:sz w:val="28"/>
          <w:szCs w:val="28"/>
        </w:rPr>
        <w:t>Глава 1. Общие положения</w:t>
      </w:r>
    </w:p>
    <w:p w:rsidR="00C34E1A" w:rsidRPr="00087F4E" w:rsidRDefault="00C34E1A" w:rsidP="00C34E1A">
      <w:pPr>
        <w:ind w:firstLine="708"/>
        <w:jc w:val="center"/>
        <w:rPr>
          <w:sz w:val="28"/>
          <w:szCs w:val="28"/>
        </w:rPr>
      </w:pP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 xml:space="preserve">1. Настоящее пояснение определяет требования по заполнению формы, предназначенной для сбора административных данных, «Отчет о возмещении затрат и распределении прибыли по соглашению о разделе продукции» </w:t>
      </w:r>
      <w:r w:rsidRPr="00087F4E">
        <w:rPr>
          <w:sz w:val="28"/>
          <w:szCs w:val="28"/>
        </w:rPr>
        <w:br/>
        <w:t>(далее – Форма).</w:t>
      </w:r>
    </w:p>
    <w:p w:rsidR="00C34E1A" w:rsidRPr="00087F4E" w:rsidRDefault="00C34E1A" w:rsidP="00C34E1A">
      <w:pPr>
        <w:widowControl w:val="0"/>
        <w:ind w:firstLine="709"/>
        <w:jc w:val="both"/>
        <w:rPr>
          <w:bCs/>
          <w:sz w:val="28"/>
          <w:szCs w:val="28"/>
        </w:rPr>
      </w:pPr>
      <w:r w:rsidRPr="00087F4E">
        <w:rPr>
          <w:sz w:val="28"/>
          <w:szCs w:val="28"/>
        </w:rPr>
        <w:t xml:space="preserve">2. Форма разработана в соответствии </w:t>
      </w:r>
      <w:proofErr w:type="spellStart"/>
      <w:r w:rsidRPr="00087F4E">
        <w:rPr>
          <w:sz w:val="28"/>
          <w:szCs w:val="28"/>
        </w:rPr>
        <w:t>cо</w:t>
      </w:r>
      <w:proofErr w:type="spellEnd"/>
      <w:r w:rsidRPr="00087F4E">
        <w:rPr>
          <w:sz w:val="28"/>
          <w:szCs w:val="28"/>
        </w:rPr>
        <w:t xml:space="preserve"> </w:t>
      </w:r>
      <w:r w:rsidRPr="00087F4E">
        <w:rPr>
          <w:bCs/>
          <w:sz w:val="28"/>
          <w:szCs w:val="28"/>
        </w:rPr>
        <w:t>статьей 17 Закона Республики Казахстан «О валютном регулировании и валютном контроле».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3. Форму подписывают главный бухгалтер (в период его отсутствия – лицо, его замещающее), исполнитель.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4. Форма представляется на бумажном носителе либо в электронном виде.</w:t>
      </w:r>
    </w:p>
    <w:p w:rsidR="00C34E1A" w:rsidRPr="00087F4E" w:rsidRDefault="00C34E1A" w:rsidP="00C34E1A">
      <w:pPr>
        <w:jc w:val="both"/>
        <w:rPr>
          <w:sz w:val="28"/>
          <w:szCs w:val="28"/>
        </w:rPr>
      </w:pPr>
    </w:p>
    <w:p w:rsidR="00C34E1A" w:rsidRPr="00087F4E" w:rsidRDefault="00C34E1A" w:rsidP="00C34E1A">
      <w:pPr>
        <w:jc w:val="both"/>
        <w:rPr>
          <w:sz w:val="28"/>
          <w:szCs w:val="28"/>
        </w:rPr>
      </w:pPr>
    </w:p>
    <w:p w:rsidR="00C34E1A" w:rsidRPr="00087F4E" w:rsidRDefault="00C34E1A" w:rsidP="00C34E1A">
      <w:pPr>
        <w:jc w:val="center"/>
        <w:rPr>
          <w:bCs/>
          <w:sz w:val="28"/>
          <w:szCs w:val="28"/>
        </w:rPr>
      </w:pPr>
      <w:r w:rsidRPr="00087F4E">
        <w:rPr>
          <w:bCs/>
          <w:sz w:val="28"/>
          <w:szCs w:val="28"/>
        </w:rPr>
        <w:t>Глава 2. Заполнение Формы</w:t>
      </w:r>
    </w:p>
    <w:p w:rsidR="00C34E1A" w:rsidRPr="00087F4E" w:rsidRDefault="00C34E1A" w:rsidP="00C34E1A">
      <w:pPr>
        <w:jc w:val="both"/>
        <w:rPr>
          <w:bCs/>
          <w:sz w:val="28"/>
          <w:szCs w:val="28"/>
        </w:rPr>
      </w:pPr>
    </w:p>
    <w:p w:rsidR="00C34E1A" w:rsidRPr="00087F4E" w:rsidRDefault="00C34E1A" w:rsidP="00C34E1A">
      <w:pPr>
        <w:widowControl w:val="0"/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5. Для заполнения Формы используются следующие понятия:</w:t>
      </w:r>
    </w:p>
    <w:p w:rsidR="00C34E1A" w:rsidRPr="00087F4E" w:rsidRDefault="00C34E1A" w:rsidP="00C34E1A">
      <w:pPr>
        <w:widowControl w:val="0"/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 xml:space="preserve">1) </w:t>
      </w:r>
      <w:proofErr w:type="spellStart"/>
      <w:r w:rsidRPr="00087F4E">
        <w:rPr>
          <w:sz w:val="28"/>
          <w:szCs w:val="28"/>
        </w:rPr>
        <w:t>аплифт</w:t>
      </w:r>
      <w:proofErr w:type="spellEnd"/>
      <w:r w:rsidRPr="00087F4E">
        <w:rPr>
          <w:sz w:val="28"/>
          <w:szCs w:val="28"/>
        </w:rPr>
        <w:t xml:space="preserve"> – процент, начисленный (выплаченный) на невозмещенную часть затрат; </w:t>
      </w:r>
    </w:p>
    <w:p w:rsidR="00C34E1A" w:rsidRPr="00087F4E" w:rsidRDefault="00C34E1A" w:rsidP="00C34E1A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 xml:space="preserve">2) </w:t>
      </w:r>
      <w:proofErr w:type="spellStart"/>
      <w:r w:rsidRPr="00087F4E">
        <w:rPr>
          <w:sz w:val="28"/>
          <w:szCs w:val="28"/>
        </w:rPr>
        <w:t>кост-ойл</w:t>
      </w:r>
      <w:proofErr w:type="spellEnd"/>
      <w:r w:rsidRPr="00087F4E">
        <w:rPr>
          <w:sz w:val="28"/>
          <w:szCs w:val="28"/>
        </w:rPr>
        <w:t xml:space="preserve"> – компенсационное нефтегазовое сырье</w:t>
      </w:r>
      <w:r w:rsidRPr="00087F4E">
        <w:rPr>
          <w:sz w:val="28"/>
          <w:szCs w:val="28"/>
          <w:lang w:val="kk-KZ"/>
        </w:rPr>
        <w:t>;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  <w:lang w:val="kk-KZ"/>
        </w:rPr>
      </w:pPr>
      <w:r w:rsidRPr="00087F4E">
        <w:rPr>
          <w:sz w:val="28"/>
          <w:szCs w:val="28"/>
        </w:rPr>
        <w:t>3) подрядная компания – входящий в состав подрядчика участник соглашения о разделе продукции (далее – СРП);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4) профит-</w:t>
      </w:r>
      <w:proofErr w:type="spellStart"/>
      <w:r w:rsidRPr="00087F4E">
        <w:rPr>
          <w:sz w:val="28"/>
          <w:szCs w:val="28"/>
        </w:rPr>
        <w:t>ойл</w:t>
      </w:r>
      <w:proofErr w:type="spellEnd"/>
      <w:r w:rsidRPr="00087F4E">
        <w:rPr>
          <w:sz w:val="28"/>
          <w:szCs w:val="28"/>
        </w:rPr>
        <w:t xml:space="preserve"> – прибыльное нефтегазовое сырье.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 xml:space="preserve">6. Форма представляется операторами по проектам в рамках СРП на территории Республики Казахстан в разрезе наименований подрядных компаний и их </w:t>
      </w:r>
      <w:proofErr w:type="spellStart"/>
      <w:r w:rsidRPr="00087F4E">
        <w:rPr>
          <w:sz w:val="28"/>
          <w:szCs w:val="28"/>
        </w:rPr>
        <w:t>резидентства</w:t>
      </w:r>
      <w:proofErr w:type="spellEnd"/>
      <w:r w:rsidRPr="00087F4E">
        <w:rPr>
          <w:sz w:val="28"/>
          <w:szCs w:val="28"/>
        </w:rPr>
        <w:t>.</w:t>
      </w:r>
    </w:p>
    <w:p w:rsidR="00C34E1A" w:rsidRPr="00087F4E" w:rsidRDefault="00C34E1A" w:rsidP="00C34E1A">
      <w:pPr>
        <w:widowControl w:val="0"/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7. В строке 100 указывается доля подрядной компании в СРП в процентах. Все остальные показатели отражаются в тысячах долларов Соединенных Штатов Америки (далее – США).</w:t>
      </w:r>
    </w:p>
    <w:p w:rsidR="00C34E1A" w:rsidRPr="00087F4E" w:rsidRDefault="00C34E1A" w:rsidP="00C34E1A">
      <w:pPr>
        <w:widowControl w:val="0"/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 xml:space="preserve">8. Для операций за отчетный период (строки с кодами 310, 320, 330, 410, 420, 430, 510 и 520) если валюта показателя отличается от доллара США, </w:t>
      </w:r>
      <w:r w:rsidRPr="00087F4E">
        <w:rPr>
          <w:sz w:val="28"/>
          <w:szCs w:val="28"/>
        </w:rPr>
        <w:lastRenderedPageBreak/>
        <w:t>эквивалент суммы рассчитывается с использованием рыночного курса обмена валют на день проведения операции.</w:t>
      </w:r>
    </w:p>
    <w:p w:rsidR="00C34E1A" w:rsidRPr="00087F4E" w:rsidRDefault="00C34E1A" w:rsidP="00C34E1A">
      <w:pPr>
        <w:widowControl w:val="0"/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 xml:space="preserve">9. Для показателей остатков на начало периода (строки с кодами </w:t>
      </w:r>
      <w:r w:rsidRPr="00087F4E">
        <w:rPr>
          <w:color w:val="000000" w:themeColor="text1"/>
          <w:sz w:val="28"/>
          <w:szCs w:val="28"/>
        </w:rPr>
        <w:t>711, 712, 713 и 714)</w:t>
      </w:r>
      <w:r w:rsidRPr="00087F4E">
        <w:rPr>
          <w:sz w:val="28"/>
          <w:szCs w:val="28"/>
        </w:rPr>
        <w:t xml:space="preserve"> эквивалент суммы в долларах США рассчитывается с использованием рыночного курса обмена валют на конец предыдущего периода. При этом остатки на начало периода должны совпадать с остатками на конец предыдущего периода.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10. Для показателей остатков на конец периода (строки с кодами 721, 722, 723 и 724) эквивалент суммы в долларах США рассчитывается с использованием рыночного курса</w:t>
      </w:r>
      <w:r w:rsidRPr="00087F4E">
        <w:rPr>
          <w:i/>
          <w:sz w:val="28"/>
          <w:szCs w:val="28"/>
        </w:rPr>
        <w:t xml:space="preserve"> </w:t>
      </w:r>
      <w:r w:rsidRPr="00087F4E">
        <w:rPr>
          <w:sz w:val="28"/>
          <w:szCs w:val="28"/>
        </w:rPr>
        <w:t>обмена валют</w:t>
      </w:r>
      <w:r w:rsidRPr="00087F4E">
        <w:rPr>
          <w:i/>
          <w:sz w:val="28"/>
          <w:szCs w:val="28"/>
        </w:rPr>
        <w:t xml:space="preserve"> </w:t>
      </w:r>
      <w:r w:rsidRPr="00087F4E">
        <w:rPr>
          <w:sz w:val="28"/>
          <w:szCs w:val="28"/>
        </w:rPr>
        <w:t>на конец периода.</w:t>
      </w:r>
    </w:p>
    <w:p w:rsidR="00C34E1A" w:rsidRPr="00087F4E" w:rsidRDefault="00C34E1A" w:rsidP="00C34E1A">
      <w:pPr>
        <w:ind w:firstLine="709"/>
        <w:jc w:val="both"/>
        <w:rPr>
          <w:color w:val="000000" w:themeColor="text1"/>
          <w:sz w:val="28"/>
          <w:szCs w:val="28"/>
        </w:rPr>
      </w:pPr>
      <w:r w:rsidRPr="00087F4E">
        <w:rPr>
          <w:color w:val="000000" w:themeColor="text1"/>
          <w:sz w:val="28"/>
          <w:szCs w:val="28"/>
        </w:rPr>
        <w:t xml:space="preserve">11. В случае представления нулевых значений в строках 510 и 520, в примечании указываются объемы </w:t>
      </w:r>
      <w:proofErr w:type="spellStart"/>
      <w:r w:rsidRPr="00087F4E">
        <w:rPr>
          <w:color w:val="000000" w:themeColor="text1"/>
          <w:sz w:val="28"/>
          <w:szCs w:val="28"/>
        </w:rPr>
        <w:t>кост-ойл</w:t>
      </w:r>
      <w:proofErr w:type="spellEnd"/>
      <w:r w:rsidRPr="00087F4E">
        <w:rPr>
          <w:color w:val="000000" w:themeColor="text1"/>
          <w:sz w:val="28"/>
          <w:szCs w:val="28"/>
        </w:rPr>
        <w:t xml:space="preserve"> и профит-</w:t>
      </w:r>
      <w:proofErr w:type="spellStart"/>
      <w:r w:rsidRPr="00087F4E">
        <w:rPr>
          <w:color w:val="000000" w:themeColor="text1"/>
          <w:sz w:val="28"/>
          <w:szCs w:val="28"/>
        </w:rPr>
        <w:t>ойл</w:t>
      </w:r>
      <w:proofErr w:type="spellEnd"/>
      <w:r w:rsidRPr="00087F4E">
        <w:rPr>
          <w:color w:val="000000" w:themeColor="text1"/>
          <w:sz w:val="28"/>
          <w:szCs w:val="28"/>
        </w:rPr>
        <w:t xml:space="preserve"> в натуральном выражении с указанием средней цены реализации продукции за отчетный период. </w:t>
      </w:r>
    </w:p>
    <w:p w:rsidR="00C34E1A" w:rsidRPr="00087F4E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1</w:t>
      </w:r>
      <w:r w:rsidRPr="00087F4E">
        <w:rPr>
          <w:sz w:val="28"/>
          <w:szCs w:val="28"/>
          <w:lang w:val="kk-KZ"/>
        </w:rPr>
        <w:t>2</w:t>
      </w:r>
      <w:r w:rsidRPr="00087F4E">
        <w:rPr>
          <w:sz w:val="28"/>
          <w:szCs w:val="28"/>
        </w:rPr>
        <w:t>. В случае отсутствия информации за отчетный период</w:t>
      </w:r>
      <w:r w:rsidRPr="00087F4E" w:rsidDel="00A50EB3">
        <w:rPr>
          <w:sz w:val="28"/>
          <w:szCs w:val="28"/>
        </w:rPr>
        <w:t xml:space="preserve"> </w:t>
      </w:r>
      <w:r w:rsidRPr="00087F4E">
        <w:rPr>
          <w:sz w:val="28"/>
          <w:szCs w:val="28"/>
        </w:rPr>
        <w:t>Форма представляется с нулевыми значениями.</w:t>
      </w:r>
    </w:p>
    <w:p w:rsidR="00C34E1A" w:rsidRPr="002C2E6C" w:rsidRDefault="00C34E1A" w:rsidP="00C34E1A">
      <w:pPr>
        <w:ind w:firstLine="709"/>
        <w:jc w:val="both"/>
        <w:rPr>
          <w:sz w:val="28"/>
          <w:szCs w:val="28"/>
        </w:rPr>
      </w:pPr>
      <w:r w:rsidRPr="00087F4E">
        <w:rPr>
          <w:sz w:val="28"/>
          <w:szCs w:val="28"/>
        </w:rPr>
        <w:t>1</w:t>
      </w:r>
      <w:r w:rsidRPr="00087F4E">
        <w:rPr>
          <w:sz w:val="28"/>
          <w:szCs w:val="28"/>
          <w:lang w:val="kk-KZ"/>
        </w:rPr>
        <w:t>3</w:t>
      </w:r>
      <w:r w:rsidRPr="00087F4E">
        <w:rPr>
          <w:sz w:val="28"/>
          <w:szCs w:val="28"/>
        </w:rPr>
        <w:t>. Корректировки (изменения, дополнения) в Форму вносятся по мере внесения изменений в бухгалтерские документы и (или) отчеты по СРП.</w:t>
      </w:r>
    </w:p>
    <w:p w:rsidR="00C34E1A" w:rsidRPr="004C0725" w:rsidRDefault="00C34E1A" w:rsidP="00C34E1A">
      <w:pPr>
        <w:rPr>
          <w:sz w:val="28"/>
          <w:szCs w:val="28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06" w:rsidRDefault="002F6B06">
      <w:r>
        <w:separator/>
      </w:r>
    </w:p>
  </w:endnote>
  <w:endnote w:type="continuationSeparator" w:id="0">
    <w:p w:rsidR="002F6B06" w:rsidRDefault="002F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06" w:rsidRDefault="002F6B06">
      <w:r>
        <w:separator/>
      </w:r>
    </w:p>
  </w:footnote>
  <w:footnote w:type="continuationSeparator" w:id="0">
    <w:p w:rsidR="002F6B06" w:rsidRDefault="002F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1530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7F53" w:rsidRPr="00B47069" w:rsidRDefault="00C34E1A">
        <w:pPr>
          <w:pStyle w:val="ab"/>
          <w:jc w:val="center"/>
          <w:rPr>
            <w:sz w:val="28"/>
            <w:szCs w:val="28"/>
          </w:rPr>
        </w:pPr>
        <w:r w:rsidRPr="00B47069">
          <w:rPr>
            <w:sz w:val="28"/>
            <w:szCs w:val="28"/>
          </w:rPr>
          <w:fldChar w:fldCharType="begin"/>
        </w:r>
        <w:r w:rsidRPr="00B47069">
          <w:rPr>
            <w:sz w:val="28"/>
            <w:szCs w:val="28"/>
          </w:rPr>
          <w:instrText>PAGE   \* MERGEFORMAT</w:instrText>
        </w:r>
        <w:r w:rsidRPr="00B47069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9</w:t>
        </w:r>
        <w:r w:rsidRPr="00B47069">
          <w:rPr>
            <w:sz w:val="28"/>
            <w:szCs w:val="28"/>
          </w:rPr>
          <w:fldChar w:fldCharType="end"/>
        </w:r>
      </w:p>
    </w:sdtContent>
  </w:sdt>
  <w:p w:rsidR="003466D2" w:rsidRPr="004D6F79" w:rsidRDefault="002F6B06" w:rsidP="004D6F79">
    <w:pPr>
      <w:pStyle w:val="ab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1297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17F53" w:rsidRPr="00B47069" w:rsidRDefault="00C34E1A">
        <w:pPr>
          <w:pStyle w:val="ab"/>
          <w:jc w:val="center"/>
          <w:rPr>
            <w:sz w:val="28"/>
            <w:szCs w:val="28"/>
          </w:rPr>
        </w:pPr>
        <w:r w:rsidRPr="00B47069">
          <w:rPr>
            <w:sz w:val="28"/>
            <w:szCs w:val="28"/>
          </w:rPr>
          <w:fldChar w:fldCharType="begin"/>
        </w:r>
        <w:r w:rsidRPr="00B47069">
          <w:rPr>
            <w:sz w:val="28"/>
            <w:szCs w:val="28"/>
          </w:rPr>
          <w:instrText>PAGE   \* MERGEFORMAT</w:instrText>
        </w:r>
        <w:r w:rsidRPr="00B47069">
          <w:rPr>
            <w:sz w:val="28"/>
            <w:szCs w:val="28"/>
          </w:rPr>
          <w:fldChar w:fldCharType="separate"/>
        </w:r>
        <w:r w:rsidR="008E74BC">
          <w:rPr>
            <w:noProof/>
            <w:sz w:val="28"/>
            <w:szCs w:val="28"/>
          </w:rPr>
          <w:t>13</w:t>
        </w:r>
        <w:r w:rsidRPr="00B47069">
          <w:rPr>
            <w:sz w:val="28"/>
            <w:szCs w:val="28"/>
          </w:rPr>
          <w:fldChar w:fldCharType="end"/>
        </w:r>
      </w:p>
    </w:sdtContent>
  </w:sdt>
  <w:p w:rsidR="00F17F53" w:rsidRPr="004D6F79" w:rsidRDefault="002F6B06" w:rsidP="004D6F79">
    <w:pPr>
      <w:pStyle w:val="ab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84F5B"/>
    <w:rsid w:val="000D68F9"/>
    <w:rsid w:val="001416AD"/>
    <w:rsid w:val="00196968"/>
    <w:rsid w:val="001F2103"/>
    <w:rsid w:val="002044EA"/>
    <w:rsid w:val="002B0FB8"/>
    <w:rsid w:val="002E524A"/>
    <w:rsid w:val="002F6B06"/>
    <w:rsid w:val="00380A66"/>
    <w:rsid w:val="00443CC8"/>
    <w:rsid w:val="005052C3"/>
    <w:rsid w:val="005D3ECB"/>
    <w:rsid w:val="00664407"/>
    <w:rsid w:val="006853E6"/>
    <w:rsid w:val="00685B16"/>
    <w:rsid w:val="007247DF"/>
    <w:rsid w:val="007A2651"/>
    <w:rsid w:val="00804D2A"/>
    <w:rsid w:val="008E74BC"/>
    <w:rsid w:val="00921909"/>
    <w:rsid w:val="0099366C"/>
    <w:rsid w:val="00B5779B"/>
    <w:rsid w:val="00C34E1A"/>
    <w:rsid w:val="00DF60DE"/>
    <w:rsid w:val="00DF6DE0"/>
    <w:rsid w:val="00E8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D508-8C9C-4601-8BC5-5633016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C34E1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C34E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Айгуль Касымова</cp:lastModifiedBy>
  <cp:revision>8</cp:revision>
  <dcterms:created xsi:type="dcterms:W3CDTF">2021-12-29T18:38:00Z</dcterms:created>
  <dcterms:modified xsi:type="dcterms:W3CDTF">2022-11-28T04:49:00Z</dcterms:modified>
</cp:coreProperties>
</file>