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BD" w:rsidRDefault="006828BD" w:rsidP="006828BD">
      <w:pPr>
        <w:pStyle w:val="pr"/>
      </w:pPr>
      <w:r>
        <w:rPr>
          <w:rStyle w:val="s0"/>
        </w:rPr>
        <w:t>Приложение 33</w:t>
      </w:r>
    </w:p>
    <w:p w:rsidR="006828BD" w:rsidRDefault="006828BD" w:rsidP="006828BD">
      <w:pPr>
        <w:pStyle w:val="pr"/>
      </w:pPr>
      <w:r>
        <w:rPr>
          <w:rStyle w:val="s0"/>
        </w:rPr>
        <w:t xml:space="preserve">к </w:t>
      </w:r>
      <w:hyperlink r:id="rId4" w:history="1">
        <w:r>
          <w:rPr>
            <w:rStyle w:val="a3"/>
            <w:color w:val="000080"/>
          </w:rPr>
          <w:t>приказу</w:t>
        </w:r>
      </w:hyperlink>
      <w:r>
        <w:rPr>
          <w:rStyle w:val="s0"/>
        </w:rPr>
        <w:t xml:space="preserve"> руководителя</w:t>
      </w:r>
    </w:p>
    <w:p w:rsidR="006828BD" w:rsidRDefault="006828BD" w:rsidP="006828BD">
      <w:pPr>
        <w:pStyle w:val="pr"/>
      </w:pPr>
      <w:r>
        <w:rPr>
          <w:rStyle w:val="s0"/>
        </w:rPr>
        <w:t>Бюро национальной статистики</w:t>
      </w:r>
    </w:p>
    <w:p w:rsidR="006828BD" w:rsidRDefault="006828BD" w:rsidP="006828BD">
      <w:pPr>
        <w:pStyle w:val="pr"/>
      </w:pPr>
      <w:r>
        <w:rPr>
          <w:rStyle w:val="s0"/>
        </w:rPr>
        <w:t>Агентства по стратегическому</w:t>
      </w:r>
    </w:p>
    <w:p w:rsidR="006828BD" w:rsidRDefault="006828BD" w:rsidP="006828BD">
      <w:pPr>
        <w:pStyle w:val="pr"/>
      </w:pPr>
      <w:r>
        <w:rPr>
          <w:rStyle w:val="s0"/>
        </w:rPr>
        <w:t>планированию и реформам</w:t>
      </w:r>
    </w:p>
    <w:p w:rsidR="006828BD" w:rsidRDefault="006828BD" w:rsidP="006828BD">
      <w:pPr>
        <w:pStyle w:val="pr"/>
      </w:pPr>
      <w:r>
        <w:rPr>
          <w:rStyle w:val="s0"/>
        </w:rPr>
        <w:t>Республики Казахстан</w:t>
      </w:r>
    </w:p>
    <w:p w:rsidR="006828BD" w:rsidRDefault="006828BD" w:rsidP="006828BD">
      <w:pPr>
        <w:pStyle w:val="pr"/>
      </w:pPr>
      <w:r>
        <w:rPr>
          <w:rStyle w:val="s0"/>
        </w:rPr>
        <w:t>от 24 ноября 2021 года № 36</w:t>
      </w:r>
    </w:p>
    <w:p w:rsidR="006828BD" w:rsidRDefault="006828BD" w:rsidP="006828BD">
      <w:pPr>
        <w:pStyle w:val="pc"/>
      </w:pPr>
      <w:r>
        <w:t> </w:t>
      </w:r>
    </w:p>
    <w:p w:rsidR="006828BD" w:rsidRDefault="006828BD" w:rsidP="006828BD">
      <w:pPr>
        <w:pStyle w:val="pc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1161"/>
        <w:gridCol w:w="73"/>
        <w:gridCol w:w="1569"/>
        <w:gridCol w:w="2152"/>
        <w:gridCol w:w="1018"/>
        <w:gridCol w:w="1529"/>
        <w:gridCol w:w="529"/>
      </w:tblGrid>
      <w:tr w:rsidR="006828BD" w:rsidTr="00596C56">
        <w:trPr>
          <w:jc w:val="center"/>
        </w:trPr>
        <w:tc>
          <w:tcPr>
            <w:tcW w:w="1172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5pt;height:75.2pt;visibility:visible">
                  <v:imagedata r:id="rId5" r:href="rId6"/>
                </v:shape>
              </w:pict>
            </w:r>
          </w:p>
        </w:tc>
        <w:tc>
          <w:tcPr>
            <w:tcW w:w="35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Ақпаратты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органдар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конфиденцалдылығына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кепілдік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береді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Конфиденциальность гарантируется органами получателями информации</w:t>
            </w:r>
          </w:p>
        </w:tc>
        <w:tc>
          <w:tcPr>
            <w:tcW w:w="32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</w:tr>
      <w:tr w:rsidR="006828BD" w:rsidTr="00596C56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Ведомстволық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байқаудың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нысаны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Статистическая форма ведомственного статистического наблюдения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828BD" w:rsidRPr="00C9532C" w:rsidRDefault="006828BD" w:rsidP="00596C56">
            <w:pPr>
              <w:spacing w:line="276" w:lineRule="auto"/>
            </w:pPr>
          </w:p>
        </w:tc>
      </w:tr>
      <w:tr w:rsidR="006828BD" w:rsidTr="00596C56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Қазақстан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Республикасы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Ұлттық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Банкіне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тапсырылады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Представляется Национальному Банку Республики Казахстан</w:t>
            </w:r>
          </w:p>
        </w:tc>
        <w:tc>
          <w:tcPr>
            <w:tcW w:w="0" w:type="auto"/>
            <w:vMerge/>
            <w:vAlign w:val="center"/>
            <w:hideMark/>
          </w:tcPr>
          <w:p w:rsidR="006828BD" w:rsidRPr="00C9532C" w:rsidRDefault="006828BD" w:rsidP="00596C56">
            <w:pPr>
              <w:spacing w:line="276" w:lineRule="auto"/>
            </w:pPr>
          </w:p>
        </w:tc>
      </w:tr>
      <w:tr w:rsidR="006828BD" w:rsidTr="00596C56">
        <w:trPr>
          <w:jc w:val="center"/>
        </w:trPr>
        <w:tc>
          <w:tcPr>
            <w:tcW w:w="4678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 xml:space="preserve">Экономика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секторлары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бойынша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талаптар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мен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міндеттемелер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туралы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</w:t>
            </w:r>
            <w:proofErr w:type="spellEnd"/>
          </w:p>
          <w:p w:rsidR="006828BD" w:rsidRPr="00C9532C" w:rsidRDefault="006828BD" w:rsidP="00596C56">
            <w:pPr>
              <w:pStyle w:val="pc"/>
            </w:pPr>
            <w:r w:rsidRPr="00C9532C">
              <w:t>Отчет о требованиях и обязательствах по секторам экономики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</w:tr>
      <w:tr w:rsidR="006828BD" w:rsidTr="00596C56">
        <w:trPr>
          <w:jc w:val="center"/>
        </w:trPr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Индексі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Индекс</w:t>
            </w:r>
          </w:p>
        </w:tc>
        <w:tc>
          <w:tcPr>
            <w:tcW w:w="5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СО</w:t>
            </w:r>
          </w:p>
        </w:tc>
        <w:tc>
          <w:tcPr>
            <w:tcW w:w="9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тоқсандық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квартальная</w:t>
            </w:r>
          </w:p>
        </w:tc>
        <w:tc>
          <w:tcPr>
            <w:tcW w:w="11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кезең</w:t>
            </w:r>
            <w:proofErr w:type="spellEnd"/>
          </w:p>
          <w:p w:rsidR="006828BD" w:rsidRPr="00C9532C" w:rsidRDefault="006828BD" w:rsidP="00596C56">
            <w:pPr>
              <w:pStyle w:val="pc"/>
            </w:pPr>
            <w:r w:rsidRPr="00C9532C">
              <w:t>отчетный период</w:t>
            </w: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>
              <w:rPr>
                <w:noProof/>
              </w:rPr>
              <w:pict>
                <v:shape id="_x0000_i1026" type="#_x0000_t75" style="width:29pt;height:25.8pt;visibility:visible">
                  <v:imagedata r:id="rId7" r:href="rId8"/>
                </v:shape>
              </w:pict>
            </w:r>
          </w:p>
        </w:tc>
        <w:tc>
          <w:tcPr>
            <w:tcW w:w="117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жыл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год</w:t>
            </w:r>
          </w:p>
        </w:tc>
      </w:tr>
      <w:tr w:rsidR="006828BD" w:rsidTr="00596C56">
        <w:trPr>
          <w:jc w:val="center"/>
        </w:trPr>
        <w:tc>
          <w:tcPr>
            <w:tcW w:w="4678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Сақтандыру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қайта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сақтандыру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)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ұйымдары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исламдық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сақтандыру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қайта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сақтандыру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)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ұйымдары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ұсынады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.</w:t>
            </w:r>
          </w:p>
          <w:p w:rsidR="006828BD" w:rsidRPr="00C9532C" w:rsidRDefault="006828BD" w:rsidP="00596C56">
            <w:pPr>
              <w:pStyle w:val="p"/>
            </w:pPr>
            <w:r w:rsidRPr="00C9532C">
              <w:t>Представляют страховые (перестраховочные) организации, исламские страховые (перестраховочные) организации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</w:tr>
      <w:tr w:rsidR="006828BD" w:rsidTr="00596C56">
        <w:trPr>
          <w:jc w:val="center"/>
        </w:trPr>
        <w:tc>
          <w:tcPr>
            <w:tcW w:w="4678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Ұсыну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мерзімі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–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есепті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кезеңнен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кейінгі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айдың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25-не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дейін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қоса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алғанда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</w:pPr>
            <w:r w:rsidRPr="00C9532C">
              <w:t>Срок представления – до 25 числа (включительно) месяца после отчетного периода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</w:tr>
      <w:tr w:rsidR="006828BD" w:rsidTr="00596C56">
        <w:trPr>
          <w:jc w:val="center"/>
        </w:trPr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БСН коды</w:t>
            </w:r>
          </w:p>
          <w:p w:rsidR="006828BD" w:rsidRPr="00C9532C" w:rsidRDefault="006828BD" w:rsidP="00596C56">
            <w:pPr>
              <w:pStyle w:val="p"/>
            </w:pPr>
            <w:r w:rsidRPr="00C9532C">
              <w:t>Код БИН</w:t>
            </w:r>
          </w:p>
        </w:tc>
        <w:tc>
          <w:tcPr>
            <w:tcW w:w="4393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>
              <w:rPr>
                <w:noProof/>
              </w:rPr>
              <w:pict>
                <v:shape id="_x0000_i1027" type="#_x0000_t75" style="width:256.85pt;height:25.8pt;visibility:visible">
                  <v:imagedata r:id="rId9" r:href="rId10"/>
                </v:shape>
              </w:pict>
            </w:r>
          </w:p>
        </w:tc>
      </w:tr>
      <w:tr w:rsidR="006828BD" w:rsidTr="00596C56">
        <w:trPr>
          <w:jc w:val="center"/>
        </w:trPr>
        <w:tc>
          <w:tcPr>
            <w:tcW w:w="1365" w:type="dxa"/>
            <w:vAlign w:val="center"/>
            <w:hideMark/>
          </w:tcPr>
          <w:p w:rsidR="006828BD" w:rsidRPr="00C9532C" w:rsidRDefault="006828BD" w:rsidP="00596C56"/>
        </w:tc>
        <w:tc>
          <w:tcPr>
            <w:tcW w:w="1200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828BD" w:rsidRPr="00C9532C" w:rsidRDefault="006828BD" w:rsidP="006828BD">
      <w:pPr>
        <w:pStyle w:val="pj"/>
      </w:pPr>
      <w:r>
        <w:t> </w:t>
      </w:r>
    </w:p>
    <w:p w:rsidR="006828BD" w:rsidRDefault="006828BD" w:rsidP="006828BD">
      <w:pPr>
        <w:pStyle w:val="pj"/>
      </w:pPr>
      <w:r>
        <w:t>Раздел 1. Активы в тысячах тенге</w:t>
      </w:r>
    </w:p>
    <w:p w:rsidR="006828BD" w:rsidRDefault="006828BD" w:rsidP="006828BD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236"/>
        <w:gridCol w:w="1301"/>
        <w:gridCol w:w="1788"/>
        <w:gridCol w:w="1626"/>
      </w:tblGrid>
      <w:tr w:rsidR="006828BD" w:rsidTr="00596C56">
        <w:trPr>
          <w:jc w:val="center"/>
        </w:trPr>
        <w:tc>
          <w:tcPr>
            <w:tcW w:w="2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Наименование показателя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Код строки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Всего (на конец отчетного периода)</w:t>
            </w:r>
          </w:p>
        </w:tc>
        <w:tc>
          <w:tcPr>
            <w:tcW w:w="13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 том числе</w:t>
            </w:r>
          </w:p>
        </w:tc>
      </w:tr>
      <w:tr w:rsidR="006828BD" w:rsidTr="00596C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 национальной валюте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 иностранной валюте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Б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Денежные средства и эквиваленты денежных средств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Наличность в кассе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1.15.01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Деньги в пути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1.15.02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Деньги на текущих счетах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1.14.03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Деньги на текущих счетах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1.15.04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Деньги на текущих счетах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1.20.05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Деньги на сберегательных счетах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1.14.06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Деньги на сберегательных счетах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1.15.07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Деньги на сберегательных счетах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1.20.08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денежные средства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1.14.09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денежные средства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1.15.10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денежные средства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1.20.11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Вклады размещенные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вклады, размещенные на одну ночь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2.14.01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вклады, размещенные на одну ночь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2.15.02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вклады, размещенные на одну ночь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2.20.03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 до востребования, размещенные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 до востребования, размещенные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 до востребования, размещенные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2.20.06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вклады, размещенные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2.14.07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вклады, размещенные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2.15.08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Краткосрочные вклады, размещенные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2.20.09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условные вклады, размещенные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2.14.10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условные вклады, размещенные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2.15.11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условные вклады, размещенные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2.20.12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вклады, размещенные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2.14.13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вклады, размещенные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2.15.14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вклады, размещенные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2.20.15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условные вклады, размещенные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2.14.16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условные вклады, размещенные в других финансовых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2.15.17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условные вклады, размещенные у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2.20.18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Ценные бумаги, оцениваемые по справедливой стоимости, изменения которой отражаются в составе прибыли или убытка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Правительством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региональными и местными органами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центральным (национальным) банком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Ценные бумаги, выпущенные другими депозитными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3.14.04.01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3.14.04.02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другими финансовыми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3.15.05.01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3.15.05.02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3.16.06.01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3.16.06.02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3.17.07.01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3.17.07.02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некоммерческими организациями, обслуживающими домашние хозяйства,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3.18.08.01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3.18.08.02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нерезидентами,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3.20.09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3.20.09.01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3.20.09.02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Ценные бумаги, имеющиеся в наличии для продажи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Правительством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региональными и местными органами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центральным (национальным) банком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другими депозитными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4.14.04.01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4.14.04.02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другими финансовыми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4.15.05.01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4.15.05.02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государственными нефинансовыми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4.16.06.01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4.16.06.02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негосударственными нефинансовыми организациями,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4.17.07.01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4.17.07.02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некоммерческими организациями, обслуживающими домашние хозяйства,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4.18.08.01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4.18.08.02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нерезидентами,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4.20.09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долевые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4.20.09.01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долговые ценные бумаги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4.20.09.02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Операции «обратное РЕПО»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Правительством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центральным (национальным) банком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5.13.02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другими депозитными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5.14.03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другими 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5.15.04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5.16.05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Операции «обратное РЕПО» с негосударственными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5.17.06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некоммерческими организациями, обслуживающими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5.18.07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домашними хозяйствами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5.19.08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«обратное РЕПО» с нерезидентами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5.20.09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Правительством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5.11.10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центральным (национальным) банком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5.13.11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другими депозитными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5.14.12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другими 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5.15.13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5.16.14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негосударственными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5.17.15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Начисленные доходы в виде вознаграждения по операциям «обратное РЕПО» с ценными бумагами с некоммерческими </w:t>
            </w:r>
            <w:r w:rsidRPr="00C9532C">
              <w:lastRenderedPageBreak/>
              <w:t>организациями, обслуживающими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5.18.16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Начисленные доходы в виде вознаграждения по операциям «обратное РЕПО» с ценными бумагами с домашними хозяйствами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5.19.17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доходы в виде вознаграждения по операциям «обратное РЕПО» с ценными бумагами с нерезидентами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5.20.18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Аффинированные драгоценные металлы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Аффинированные драгоценные металлы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6.14.01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Аффинированные драгоценные металлы в пути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6.15.02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Аффинированные драгоценные металлы, размещенные на металлических счетах в других депозитных организациях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6.14.03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Производные финансовые инструменты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Правительством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инструментами с региональными и местными органами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центральным (национальным) банком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другими депозитными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другими 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Операции с производными финансовыми инструментами с государственными </w:t>
            </w:r>
            <w:r w:rsidRPr="00C9532C">
              <w:lastRenderedPageBreak/>
              <w:t>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7.16.06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некоммерческими организациями, обслуживающими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домашними хозяйствами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7.19.09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нерезидентами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7.20.10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Активы перестрахования по незаработанным премиям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Активы перестрахования по незаработанным премиям от </w:t>
            </w:r>
            <w:r w:rsidRPr="00C9532C">
              <w:lastRenderedPageBreak/>
              <w:t>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8.18.08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Активы перестрахования по незаработанным премиям от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8.19.09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незаработанным премиям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8.20.10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8.1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Активы перестрахования по произошедшим, но не заявленным убыткам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произошедшим, но не заявленным убыткам от 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9.10.01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произошедшим, но не заявленным убыткам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9.20.01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9.1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 xml:space="preserve">Активы перестрахования по </w:t>
            </w:r>
            <w:proofErr w:type="spellStart"/>
            <w:r w:rsidRPr="00C9532C">
              <w:rPr>
                <w:b/>
                <w:bCs/>
              </w:rPr>
              <w:t>непроизошедшим</w:t>
            </w:r>
            <w:proofErr w:type="spellEnd"/>
            <w:r w:rsidRPr="00C9532C">
              <w:rPr>
                <w:b/>
                <w:bCs/>
              </w:rPr>
              <w:t xml:space="preserve"> убыткам по договорам страхования (перестрахования) жизни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Активы перестрахования по </w:t>
            </w:r>
            <w:proofErr w:type="spellStart"/>
            <w:r w:rsidRPr="00C9532C">
              <w:t>непроизошедшим</w:t>
            </w:r>
            <w:proofErr w:type="spellEnd"/>
            <w:r w:rsidRPr="00C9532C">
              <w:t xml:space="preserve"> убыткам по договорам страхования (перестрахования) жизни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10.19.01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Активы перестрахования по </w:t>
            </w:r>
            <w:proofErr w:type="spellStart"/>
            <w:r w:rsidRPr="00C9532C">
              <w:t>непроизошедшим</w:t>
            </w:r>
            <w:proofErr w:type="spellEnd"/>
            <w:r w:rsidRPr="00C9532C">
              <w:t xml:space="preserve"> убыткам по договорам страхования (перестрахования) жизни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10.20.02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10.1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 xml:space="preserve">Активы перестрахования по </w:t>
            </w:r>
            <w:proofErr w:type="spellStart"/>
            <w:r w:rsidRPr="00C9532C">
              <w:rPr>
                <w:b/>
                <w:bCs/>
              </w:rPr>
              <w:t>непроизошедшим</w:t>
            </w:r>
            <w:proofErr w:type="spellEnd"/>
            <w:r w:rsidRPr="00C9532C">
              <w:rPr>
                <w:b/>
                <w:bCs/>
              </w:rPr>
              <w:t xml:space="preserve"> убыткам по договорам аннуитета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Активы перестрахования по </w:t>
            </w:r>
            <w:proofErr w:type="spellStart"/>
            <w:r w:rsidRPr="00C9532C">
              <w:t>непроизошедшим</w:t>
            </w:r>
            <w:proofErr w:type="spellEnd"/>
            <w:r w:rsidRPr="00C9532C">
              <w:t xml:space="preserve"> убыткам по договорам аннуитета (домашние хозяйства)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11.19.01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Активы перестрахования по </w:t>
            </w:r>
            <w:proofErr w:type="spellStart"/>
            <w:r w:rsidRPr="00C9532C">
              <w:t>непроизошедшим</w:t>
            </w:r>
            <w:proofErr w:type="spellEnd"/>
            <w:r w:rsidRPr="00C9532C">
              <w:t xml:space="preserve"> убыткам по договорам аннуитета (нерезиденты)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11.20.02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11.1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Активы перестрахования по заявленным, но неурегулированным убыткам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Активы перестрахования по заявленным, но неурегулированным убыткам от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12.19.09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Активы перестрахования по заявленным, но неурегулированным убыткам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12.20.10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12.1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Страховые премии к получению от страхователей (перестрахователей) и посредников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13.19.09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Страховые премии к получению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13.20.10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13.1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Начисленные комиссионные доходы по перестрахованию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Начисленные комиссионные (в том числе просроченные) доходы по перестрахованию </w:t>
            </w:r>
            <w:r w:rsidRPr="00C9532C">
              <w:lastRenderedPageBreak/>
              <w:t>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14.14.01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Начисленные комиссионные (в том числе просроченные) доходы по перестрахованию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14.20.02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комиссионные доходы страховых брокеров (другие 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14.15.03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комиссионные доходы страховых брокеров (государственные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14.16.04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комиссионные доходы страховых брокеров (негосударственные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14.17.05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комиссионные доходы страховых брокеров (нерезиденты)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14.20.06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14.11.07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Прочие комиссионные (в том числе просроченные) доходы от </w:t>
            </w:r>
            <w:proofErr w:type="spellStart"/>
            <w:r w:rsidRPr="00C9532C">
              <w:t>от</w:t>
            </w:r>
            <w:proofErr w:type="spellEnd"/>
            <w:r w:rsidRPr="00C9532C">
              <w:t xml:space="preserve">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14.12.08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14.13.09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14.14.10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14.15.11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14.16.12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14.17.13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Прочие комиссионные (в том числе просроченные) доходы </w:t>
            </w:r>
            <w:r w:rsidRPr="00C9532C">
              <w:lastRenderedPageBreak/>
              <w:t>от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14.18.14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Прочие комиссионные (в том числе просроченные) доходы от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14.19.15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комиссионные (в том числе просроченные) доходы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14.20.16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Дебиторская задолженность по страхованию и перестрахованию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страховщикам (перестраховщикам) (другие 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15.16.01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страховщикам (перестраховщикам) (нерезидентам)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15.20.02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Правительству Республики Казахстан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15.11.03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региональным и местным органам управления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15.12.04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центральному (национальному) банку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15.13.05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другим депозитным организациям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15.14.06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другим финансовым организациям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15.15.07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государственным нефинансовым организациям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15.16.08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негосударственным нефинансовым организациям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15.17.09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некоммерческим организациям, обслуживающим домашние хозяйства,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15.18.10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Требования к домашним хозяйствам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15.19.11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Требования к нерезидентам за причиненный вред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15.20.12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по страхованию и перестрахованию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15.16.13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15.1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Прочая дебиторская задолженность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(Правительство Республики Казахстан)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(региональные и местные органы управления)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(другие депозитные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(другие 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(негосударственные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(некоммерческие организации, обслуживающие домашние хозяйства)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(домашние хозяйства)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покупателей и заказчиков (нерезидент)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дочерних (зависимых) организаций (другие депозитные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16.04.10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дочерних (зависимых) организаций (другие 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16.05.11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дочерних (зависимых) организаций (государственные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16.06.12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Задолженность дочерних (зависимых) организаций (негосударственные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16.07.13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дочерних (зависимых) организаций (некоммерческие организации, обслуживающие домашние хозяйства)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16.08.14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дочерних (зависимых) организаций (нерезиденты)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Вознаграждения к получению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16.17.31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16.18.32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16.19.33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получению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16.20.34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брокерами (другие депозитные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16.14.35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брокерами (другие 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16.15.36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брокерами (негосударственные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16.17.37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брокерами (нерезиденты)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16.20.38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(Правительство Республики Казахстан)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16.11.39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(другие депозитные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16.14.40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(другие 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16.15.41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16.16.42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(негосударственные нефинансовые организации)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16.17.43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(некоммерческие организации, обслуживающие домашние хозяйства)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16.18.44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(домашние хозяйства)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16.19.45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акционерами (нерезиденты)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16.20.46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Предоплата вознаграждения по полученным займам от </w:t>
            </w:r>
            <w:r w:rsidRPr="00C9532C">
              <w:lastRenderedPageBreak/>
              <w:t>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16.11.47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Предоплата вознаграждения по полученным займам от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16.12.48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полученным займам от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полученным займам от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16.14.50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полученным займам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полученным займам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16.16.52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полученным займам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16.17.53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полученным займам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Финансовые активы, переданные в доверительное управление Правительству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16.11.55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Финансовые активы, переданные в доверительное управление центральному (национальному) банку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Финансовые активы, переданные в доверительное управление другим депозитным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Финансовые активы, переданные в доверительное управление другим 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16.15.58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Финансовые активы, переданные в доверительное управление нерезидентам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16.20.59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Начисленная неустойка (штраф, пеня) к </w:t>
            </w:r>
            <w:r w:rsidRPr="00C9532C">
              <w:lastRenderedPageBreak/>
              <w:t>Правительству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16.11.60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Начисленная неустойка (штраф, пеня) к региональным и местным органам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16.12.61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центральному (национальному) банку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16.13.62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другим депозитным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16.14.63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другим 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16.15.64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государственным нефинансовым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16.16.65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негосударственным нефинансовым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16.17.66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некоммерческим организациям, обслуживающим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16.18.67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домашним хозяйствам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16.19.68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Начисленная неустойка (штраф, пеня) к нерезидентам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16.20.69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работников и других лиц (резиденты)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16.19.70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работников и других лиц (нерезиденты)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16.20.71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Векселя, полученные от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16.16.72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Векселя, полученные от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16.16.73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Векселя, полученные от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16.17.74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Векселя, полученные от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Векселя, полученные от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Векселя, полученные от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16.20.77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Правительству Республики Казахстан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региональным и местным органам управления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16.12.79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центральному (национальному) банку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16.13.80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другим депозитным организациям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16.14.81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другим финансовым организациям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16.15.82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16.16.83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негосударственным нефинансовым организациям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16.17.84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некоммерческим организациям, обслуживающим домашние хозяйства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16.18.85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Авансы, выданные домашним хозяйствам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выданные нерезидентам под поставку имущества, выполнение работ и оказание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16.20.87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Незавершенное строительство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16.15.88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Правительству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16.11.89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региональным и местным органам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16.12.90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центральному (национальному) банку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16.13.91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другим депозитным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16.14.92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другим 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16.15.93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государственным нефинансовым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негосударственным нефинансовым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некоммерческим организациям, обслуживающим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16.18.96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домашним хозяйствам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16.19.97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авансы, выданные нерезидентам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16.20.98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Правительства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16.11.99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региональных и местных органов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16.12.100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16.13.101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Прочая дебиторская задолженность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16.14.102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16.15.103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16.16.104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16.17.105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16.18.106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домашних хозяйств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16.19.107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дебиторская задолженность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16.20.108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16.1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Займы, предоставленные страхователям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Правительству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региональным и местным органам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центральному (национальному) банку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другим депозитным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другим финансовым организациям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Краткосрочные предоставленные займы государственным </w:t>
            </w:r>
            <w:r w:rsidRPr="00C9532C">
              <w:lastRenderedPageBreak/>
              <w:t>нефинансовым организациям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17.16.06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Краткосрочные предоставленные займы негосударственным нефинансовым организациям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некоммерческим организациям, обслуживающим домашние хозяйства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домашним хозяйствам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17.19.09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предоставленные займы нерезидентам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17.20.10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Правительству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17.11.11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региональным и местным органам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17.12.12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центральному (национальному) банку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17.13.13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другим депозитным организациям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17.14.14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другим финансовым организациям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17.15.15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государственным нефинансовым организациям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17.16.16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негосударственным нефинансовым организациям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17.17.17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Долгосрочные предоставленные займы некоммерческим организациям, обслуживающим домашние хозяйства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17.18.18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домашним хозяйствам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17.19.19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предоставленные займы нерезидентам (страхователям)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17.20.20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Правительства Республики Казахстан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17.11.21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региональных и местных органов управления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17.12.22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центрального (национального) банка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17.13.23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других депозитных организаций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17.14.24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других финансовых организаций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17.15.25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государственных нефинансовых организаций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17.16.26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негосударственных нефинансовых организаций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17.17.27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некоммерческих организаций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17.18.28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задолженность домашних хозяйств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17.19.29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Просроченная задолженность нерезидентов (страхователей) по предоставленным займам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17.20.30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17.1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Расходы будущих периодов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Текущий налоговый актив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Отложенный налоговый актив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Ценные бумаги, удерживаемые до погашения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Правительством Республики Казахстан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21.11.01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региональными и местными органами управления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21.12.02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центральным (национальным) банком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21.13.03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другими депозитными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21.14.04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другими 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21.15.05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21.16.06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удерживаемые до погашения, выпущенные негосударственными нефинансовыми организациями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21.17.07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Ценные бумаги, выпущенные некоммерческими организациями, обслуживающими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21.18.08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Ценные бумаги, удерживаемые до погашения, выпущенные нерезидентами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21.20.09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Минус: резервы на обесценение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21.1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Инвестиции в капитал других юридических лиц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Инвестиции в капитал других депозитных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22.14.01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Инвестиции в капитал других 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22.15.02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Инвестиции в капитал 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22.16.03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Инвестиции в капитал негосударственных нефинансовых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22.17.04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Инвестиции в капитал некоммерческих организаций, обслуживающих домашние хозяйства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22.18.05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Инвестиции в капитал нерезидентов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22.20.06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Запасы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Основные средства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Активы в форме права пользования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Инвестиционное имущество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Долгосрочные активы, предназначенные для продажи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Нематериальные активы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Прочие активы, в том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Финансовые активы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29.00.01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Нефинансовые активы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29.00.02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2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Итого активы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</w:tbl>
    <w:p w:rsidR="006828BD" w:rsidRPr="00C9532C" w:rsidRDefault="006828BD" w:rsidP="006828BD">
      <w:pPr>
        <w:pStyle w:val="pj"/>
      </w:pPr>
      <w:r>
        <w:t> </w:t>
      </w:r>
    </w:p>
    <w:p w:rsidR="006828BD" w:rsidRDefault="006828BD" w:rsidP="006828BD">
      <w:pPr>
        <w:pStyle w:val="pj"/>
      </w:pPr>
      <w:r>
        <w:t>Раздел 2. Обязательства в тысячах тенге</w:t>
      </w:r>
    </w:p>
    <w:p w:rsidR="006828BD" w:rsidRDefault="006828BD" w:rsidP="006828BD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1356"/>
        <w:gridCol w:w="1301"/>
        <w:gridCol w:w="1788"/>
        <w:gridCol w:w="1626"/>
      </w:tblGrid>
      <w:tr w:rsidR="006828BD" w:rsidTr="00596C56">
        <w:trPr>
          <w:jc w:val="center"/>
        </w:trPr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Код строки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Всего (на конец отчетного периода)</w:t>
            </w:r>
          </w:p>
        </w:tc>
        <w:tc>
          <w:tcPr>
            <w:tcW w:w="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 том числе</w:t>
            </w:r>
          </w:p>
        </w:tc>
      </w:tr>
      <w:tr w:rsidR="006828BD" w:rsidTr="00596C5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BD" w:rsidRPr="00C9532C" w:rsidRDefault="006828BD" w:rsidP="00596C5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 национальной валюте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в иностранной валюте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Б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Резерв незаработанной премии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 xml:space="preserve">  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Резерв незаработанных премий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центрального (национального) банка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31.13.03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31.14.04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31.15.05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31.16.06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31.17.07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некоммерческих организаций, обслуживающих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31.18.08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домашних хозяйств-резидентов, в том числе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31.19.09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страхованию жизни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31.19.09.01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общему страхованию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31.19.09.02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незаработанных премий от нерезидентов, в том числе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31.20.10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страхованию жизни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31.20.10.01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общему страхованию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31.20.10.02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 xml:space="preserve">Резерв </w:t>
            </w:r>
            <w:proofErr w:type="spellStart"/>
            <w:r w:rsidRPr="00C9532C">
              <w:rPr>
                <w:b/>
                <w:bCs/>
              </w:rPr>
              <w:t>непроизошедших</w:t>
            </w:r>
            <w:proofErr w:type="spellEnd"/>
            <w:r w:rsidRPr="00C9532C">
              <w:rPr>
                <w:b/>
                <w:bCs/>
              </w:rPr>
              <w:t xml:space="preserve"> убытков по договорам страхования (перестрахования) жизни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Резерв </w:t>
            </w:r>
            <w:proofErr w:type="spellStart"/>
            <w:r w:rsidRPr="00C9532C">
              <w:t>непроизошедших</w:t>
            </w:r>
            <w:proofErr w:type="spellEnd"/>
            <w:r w:rsidRPr="00C9532C">
              <w:t xml:space="preserve"> убытков по договорам страхования (перестрахования) жизни домашних хозяйств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32.19.01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Резерв </w:t>
            </w:r>
            <w:proofErr w:type="spellStart"/>
            <w:r w:rsidRPr="00C9532C">
              <w:t>непроизошедших</w:t>
            </w:r>
            <w:proofErr w:type="spellEnd"/>
            <w:r w:rsidRPr="00C9532C">
              <w:t xml:space="preserve"> убытков по договорам страхования (перестрахования) жизни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32.20.02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lastRenderedPageBreak/>
              <w:t xml:space="preserve">Резерв </w:t>
            </w:r>
            <w:proofErr w:type="spellStart"/>
            <w:r w:rsidRPr="00C9532C">
              <w:rPr>
                <w:b/>
                <w:bCs/>
              </w:rPr>
              <w:t>непроизошедших</w:t>
            </w:r>
            <w:proofErr w:type="spellEnd"/>
            <w:r w:rsidRPr="00C9532C">
              <w:rPr>
                <w:b/>
                <w:bCs/>
              </w:rPr>
              <w:t xml:space="preserve"> убытков по договорам аннуитета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Резерв </w:t>
            </w:r>
            <w:proofErr w:type="spellStart"/>
            <w:r w:rsidRPr="00C9532C">
              <w:t>непроизошедших</w:t>
            </w:r>
            <w:proofErr w:type="spellEnd"/>
            <w:r w:rsidRPr="00C9532C">
              <w:t xml:space="preserve"> убытков по договорам аннуитета (домашние хозяйства)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33.19.01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Резерв </w:t>
            </w:r>
            <w:proofErr w:type="spellStart"/>
            <w:r w:rsidRPr="00C9532C">
              <w:t>непроизошедших</w:t>
            </w:r>
            <w:proofErr w:type="spellEnd"/>
            <w:r w:rsidRPr="00C9532C">
              <w:t xml:space="preserve"> убытков по договорам аннуитета (нерезиденты)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33.20.02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Резерв произошедших, но не заявленных убытков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по страхованию жизни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34.00.01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по общему страхованию, в том числе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34.00.02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34.11.03.00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34.12.04.00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центрального (национального) банка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34.13.05.00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34.14.06.00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34.15.07.00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34.16.08.00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34.17.09.00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Резерв произошедших, но не заявленных убытков от некоммерческих организаций, </w:t>
            </w:r>
            <w:r w:rsidRPr="00C9532C">
              <w:lastRenderedPageBreak/>
              <w:t>обслуживающих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34.18.10.00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Резерв произошедших, но не заявленных убытков от домашних хозяйств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34.19.11.00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произошедших, но не заявленных убытков от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34.20.12.00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Резерв заявленных, но неурегулированных убытков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центрального (национального) банка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35.13.03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35.14.04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35.15.05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35.16.06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35.17.07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некоммерческих организаций, обслуживающих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35.18.08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Резерв заявленных, но неурегулированных убытков от домашних хозяйств, в том числе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35.19.09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страхованию жизни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35.19.09.01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общему страхованию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35.19.09.02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Резерв заявленных, но неурегулированных убытков от нерезидентов, в том числе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35.20.10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страхованию жизни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35.20.10.01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по общему страхованию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35.20.10.02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Займы полученные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36.14.03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36.15.04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36.16.05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36.17.06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Краткосрочные займы, полученные от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36.20.07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займы, полученные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36.11.08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займы, полученные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36.12.09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займы, полученные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36.14.10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займы, полученные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36.15.11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Долгосрочные займы, полученные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36.16.12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Долгосрочные займы, полученные от </w:t>
            </w:r>
            <w:r w:rsidRPr="00C9532C">
              <w:lastRenderedPageBreak/>
              <w:t>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36.17.13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Долгосрочные займы, полученные от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36.20.14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36.11.15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36.12.16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36.14.17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36.15.18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36.16.19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36.17.20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Просроченная кредиторская задолженность по полученным займам от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36.20.21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Расчеты с перестраховщиками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перестраховщиками (другие 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37.15.01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перестраховщиками (нерезиденты)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37.20.02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Расчеты с посредниками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Расчеты с посредниками (другие депозитные организации)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38.14.01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посредниками (другие финансовые организации)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38.15.02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посредниками (государственные нефинансовые организации)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38.16.03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посредниками (негосударственные нефинансовые организации)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38.17.04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посредниками (домашние хозяйства)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38.19.05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посредниками (нерезиденты) по страховой (перестраховочной) деятельности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38.20.06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Расчеты с акционерами по дивидендам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39.14.02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39.15.03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39.16.04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Расчеты по дивидендам и доходам участников с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39.17.05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некоммерческими 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39.18.06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39.19.07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по дивидендам и доходам участников с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39.20.08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Счета к уплате по договорам страхования (перестрахования)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региональными и местными органами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40.13.03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40.14.04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40.15.05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40.16.06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40.17.07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некоммерческими 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40.18.08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Предоплаченные страховые премии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40.19.09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Предоплаченные страховые премии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40.20.10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перестрахователями -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40.15.11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 перестрахователями -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40.20.12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(Правительство Республики Казахстан)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40.11.13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(региональные и местные органы управления)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40.12.14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(центральный (национальный) банк)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40.13.15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(другие депозитные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40.14.16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(другие 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40.15.17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(государственные нефинансовые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40.16.18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(негосударственные нефинансовые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40.17.19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(некоммерческие организации, обслуживающие домашние хозяйства)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40.18.20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(домашние хозяйства)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40.19.21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Расчеты со страхователями (нерезиденты)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40.20.22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Прочая кредиторская задолженность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(Правительство Республики Казахстан)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Задолженность поставщикам и подрядчикам </w:t>
            </w:r>
            <w:r w:rsidRPr="00C9532C">
              <w:lastRenderedPageBreak/>
              <w:t>(региональные и местные органы управления)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41.12.02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Задолженность поставщикам и подрядчикам (центральный (национальный) банк)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41.13.03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(другие депозитные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(другие 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(государственные нефинансовые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(негосударственные нефинансовые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(некоммерческие организации, обслуживающие домашние хозяйства)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41.18.08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(домашние хозяйства)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поставщикам и подрядчикам (нерезидент)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дочерним (зависимым) организациям (другие депозитные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дочерним (зависимым) организациям (другие 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дочерним (зависимым) организациям (государственные нефинансовые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дочерним (зависимым) организациям (негосударственные нефинансовые организации)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Задолженность дочерним (зависимым) организациям (некоммерческие организации, </w:t>
            </w:r>
            <w:r w:rsidRPr="00C9532C">
              <w:lastRenderedPageBreak/>
              <w:t>обслуживающие домашние хозяйства)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41.18.15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Задолженность дочерним (зависимым) организациям (нерезиденты)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работникам и другим лицам (резидент)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работникам и другим лицам (нерезидент)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Правительству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41.11.19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региональным и местным органам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41.12.20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центральному (национальному) банку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41.13.21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другим депозитным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другим 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государственным нефинансовым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негосударственным нефинансовым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некоммерческим организациям, обслуживающим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41.18.26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домашним хозяйствам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Вознаграждения к выплате нерезидентам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41.11.29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региональными и местными органами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41.12.30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Текущая часть кредиторской (финансовой) задолженности </w:t>
            </w:r>
            <w:r w:rsidRPr="00C9532C">
              <w:lastRenderedPageBreak/>
              <w:t>перед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41.13.31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Текущая часть кредиторской (финансовой) задолженности перед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некоммерческими 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41.18.36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Текущая часть кредиторской (финансовой) задолженности перед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размещенным вкладам в других депозитных организациях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размещенным вкладам в других финансовых организациях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размещенным вкладам у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предоставленным займам другим финансовым организациям (страхователям)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предоставленным займам государственным нефинансовым организациям (страхователям)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Предоплата вознаграждения по предоставленным займам негосударственным нефинансовым организациям (страхователям)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предоставленным займам некоммерческим организациям, обслуживающим домашние хозяйства (страхователям)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41.18.44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предоставленным займам домашним хозяйствам (страхователям)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Предоплата вознаграждения по предоставленным займам нерезидентам (страхователям)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Обязательства по уплате обязательных взносов в фонд гарантирования страховых выплат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Обязательства по уплате чрезвычайных взносов в фонд гарантирования страховых выплат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Правительства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41.11.49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региональных и местных органов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41.12.50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центрального (национального) банка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41.13.51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других депозитных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Авансы, полученные под поставку товарно-материальных запасов, выполнение работ и оказание услуг, от других 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негосударственных нефинансовых организаций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некоммерческих организаций, обслуживающих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41.18.56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домашних хозяйств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Авансы, полученные под поставку товарно-материальных запасов, выполнение работ и оказание услуг, от нерезидентов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41.20.58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41.11.59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региональными и местными органами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41.12.60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41.13.61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41.14.62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Прочая кредиторская задолженность перед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41.15.63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41.16.64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41.17.65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некоммерческими 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41.18.66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41.19.67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Прочая кредиторская задолженность перед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41.20.68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Оценочные обязательства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Правительству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региональным и местным органам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другим депозитным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42.14.03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другим 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42.15.04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государственным нефинансовым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42.16.05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негосударственным нефинансовым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42.17.06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некоммерческим организациям, обслуживающим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42.18.07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Гарантийные обязательства, выданные домашним хозяйствам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42.19.08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Гарантийные обязательства, выданные нерезидентам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42.20.09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Оценочные обязательства по вознаграждениям работникам (резиденты)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42.19.10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Оценочные обязательства по вознаграждениям работникам (нерезиденты)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42.20.11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42.11.12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региональными и местными органами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42.12.13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42.13.14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42.14.15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42.15.16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42.16.17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42.17.18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 xml:space="preserve">-исковой работе перед некоммерческими организациями, </w:t>
            </w:r>
            <w:r w:rsidRPr="00C9532C">
              <w:lastRenderedPageBreak/>
              <w:t>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42.18.19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42.19.20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Обязательства по </w:t>
            </w:r>
            <w:proofErr w:type="spellStart"/>
            <w:r w:rsidRPr="00C9532C">
              <w:t>претензионно</w:t>
            </w:r>
            <w:proofErr w:type="spellEnd"/>
            <w:r w:rsidRPr="00C9532C">
              <w:t>-исковой работе перед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42.20.21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42.11.22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региональными и местными органам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42.12.23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42.13.24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42.14.25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42.15.26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42.16.27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42.17.28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некоммерческими 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42.18.29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42.19.30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Прочие оценочные обязательства перед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42.20.31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Обязательства по аренде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Задолженность по аренде Правительству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43.11.19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региональным и местным органам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43.12.20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центральному (национальному) банку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43.13.21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другим депозитным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43.14.22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другим 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43.15.23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государственным нефинансовым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43.16.24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негосударственным нефинансовым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43.17.25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некоммерческим организациям, обслуживающим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43.18.26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домашним хозяйствам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43.19.27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Задолженность по аренде нерезидентам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43.20.28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Операции «РЕПО»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44.13.02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44.14.03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44.15.04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44.16.05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44.17.06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Операции «РЕПО» с некоммерческими </w:t>
            </w:r>
            <w:r w:rsidRPr="00C9532C">
              <w:lastRenderedPageBreak/>
              <w:t>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44.18.07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Операции «РЕПО» с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44.19.08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«РЕПО» с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44.20.09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44.11.10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центральным (национальным) банком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44.13.11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44.14.12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44.15.13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44.16.14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44.17.15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Начисленные расходы в виде вознаграждения по операциям «РЕПО» с ценными бумагами с некоммерческими организациями, </w:t>
            </w:r>
            <w:r w:rsidRPr="00C9532C">
              <w:lastRenderedPageBreak/>
              <w:t>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44.18.16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Начисленные расходы в виде вознаграждения по операциям «РЕПО» с ценными бумагами с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44.19.17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Начисленные расходы в виде вознаграждения по операциям «РЕПО» с ценными бумагами с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44.20.18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Производные финансовые инструменты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региональными и местными органами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центральным (национальным) банком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45.13.03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45.14.04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45.15.05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45.16.06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45.17.07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 xml:space="preserve">Операции с производными финансовыми </w:t>
            </w:r>
            <w:r w:rsidRPr="00C9532C">
              <w:lastRenderedPageBreak/>
              <w:t>инструментами с некоммерческими организациями, обслуживающими домашние хозяйства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lastRenderedPageBreak/>
              <w:t>45.18.08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Операции с производными финансовыми инструментами с домашними хозяйствами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45.19.09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с производными финансовыми инструментами с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45.20.10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Выпущенные облигации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Правительством Республики Казахстан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региональными и местными управления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46.12.02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другими депозитными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46.14.03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другими 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46.15.04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46.16.05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негосударственными нефинансовыми организациями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46.17.06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Операции по выпущенным облигациям с нерезидентами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46.20.07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Доходы будущих периодов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Обязательство по налогам и другим обязательным платежам в бюджет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Отложенное налоговое обязательство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Отсроченный корпоративный подоходный налог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49.11.01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t>Прочие обязательства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/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Default="006828BD" w:rsidP="00596C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</w:rPr>
              <w:lastRenderedPageBreak/>
              <w:t>Итого обязательства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</w:tbl>
    <w:p w:rsidR="006828BD" w:rsidRPr="00C9532C" w:rsidRDefault="006828BD" w:rsidP="006828BD">
      <w:pPr>
        <w:pStyle w:val="pj"/>
      </w:pPr>
      <w:r>
        <w:t> </w:t>
      </w:r>
    </w:p>
    <w:p w:rsidR="006828BD" w:rsidRDefault="006828BD" w:rsidP="006828BD">
      <w:pPr>
        <w:pStyle w:val="pj"/>
      </w:pPr>
      <w:r>
        <w:t>Раздел 3. Капитал в тысячах тенге</w:t>
      </w:r>
    </w:p>
    <w:p w:rsidR="006828BD" w:rsidRDefault="006828BD" w:rsidP="006828BD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1"/>
        <w:gridCol w:w="1267"/>
        <w:gridCol w:w="957"/>
      </w:tblGrid>
      <w:tr w:rsidR="006828BD" w:rsidTr="00596C56">
        <w:trPr>
          <w:jc w:val="center"/>
        </w:trPr>
        <w:tc>
          <w:tcPr>
            <w:tcW w:w="3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Код строки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Сумма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1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Уставный капитал (взносы учредителей)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Изъятый капитал (взносы учредителей)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Резервный капитал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Дополнительно оплаченный капитал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Резерв непредвиденных рисков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Стабилизационный резерв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Резерв переоценки ценных бумаг, имеющихся в наличии для продажи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Прочие резервы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59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Нераспределенная прибыль (непокрытый убыток):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нераспределенная прибыль (непокрытый убыток) предыдущих лет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60.1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t>нераспределенная прибыль (непокрытый убыток) отчетного периода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t>60.2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Итого капитал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61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  <w:tr w:rsidR="006828BD" w:rsidTr="00596C56">
        <w:trPr>
          <w:jc w:val="center"/>
        </w:trPr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Итого капитал и обязательства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c"/>
            </w:pPr>
            <w:r w:rsidRPr="00C9532C">
              <w:rPr>
                <w:b/>
                <w:bCs/>
                <w:bdr w:val="none" w:sz="0" w:space="0" w:color="auto" w:frame="1"/>
              </w:rPr>
              <w:t>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  <w:spacing w:line="276" w:lineRule="auto"/>
            </w:pPr>
            <w:r w:rsidRPr="00C9532C">
              <w:t> </w:t>
            </w:r>
          </w:p>
        </w:tc>
      </w:tr>
    </w:tbl>
    <w:p w:rsidR="006828BD" w:rsidRPr="00C9532C" w:rsidRDefault="006828BD" w:rsidP="006828BD">
      <w:pPr>
        <w:pStyle w:val="p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114"/>
      </w:tblGrid>
      <w:tr w:rsidR="006828BD" w:rsidTr="00596C56">
        <w:tc>
          <w:tcPr>
            <w:tcW w:w="14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Атауы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Наименование_____________________________________________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__________________________________________________________</w:t>
            </w:r>
          </w:p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>Телефоны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) </w:t>
            </w:r>
          </w:p>
          <w:p w:rsidR="006828BD" w:rsidRPr="00C9532C" w:rsidRDefault="006828BD" w:rsidP="00596C56">
            <w:pPr>
              <w:pStyle w:val="p"/>
            </w:pPr>
            <w:r w:rsidRPr="00C9532C">
              <w:t>Телефон (респондента) ______________________________________</w:t>
            </w:r>
          </w:p>
          <w:p w:rsidR="006828BD" w:rsidRPr="00C9532C" w:rsidRDefault="006828BD" w:rsidP="00596C56">
            <w:pPr>
              <w:pStyle w:val="p"/>
              <w:ind w:left="3861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стационарлық</w:t>
            </w:r>
            <w:proofErr w:type="spellEnd"/>
          </w:p>
          <w:p w:rsidR="006828BD" w:rsidRPr="00C9532C" w:rsidRDefault="006828BD" w:rsidP="00596C56">
            <w:pPr>
              <w:pStyle w:val="p"/>
              <w:ind w:left="3861"/>
            </w:pPr>
            <w:r w:rsidRPr="00C9532C">
              <w:t>стационарный</w:t>
            </w:r>
          </w:p>
        </w:tc>
        <w:tc>
          <w:tcPr>
            <w:tcW w:w="35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Мекенжайы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</w:pPr>
            <w:r w:rsidRPr="00C9532C">
              <w:t>Адрес (респондента) __________________________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_____________________________________________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_____________________________________________</w:t>
            </w:r>
          </w:p>
          <w:p w:rsidR="006828BD" w:rsidRPr="00C9532C" w:rsidRDefault="006828BD" w:rsidP="00596C56">
            <w:pPr>
              <w:pStyle w:val="p"/>
              <w:ind w:left="1737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ұялы</w:t>
            </w:r>
            <w:proofErr w:type="spellEnd"/>
          </w:p>
          <w:p w:rsidR="006828BD" w:rsidRPr="00C9532C" w:rsidRDefault="006828BD" w:rsidP="00596C56">
            <w:pPr>
              <w:pStyle w:val="p"/>
              <w:ind w:left="1737"/>
            </w:pPr>
            <w:r w:rsidRPr="00C9532C">
              <w:t>мобильный</w:t>
            </w:r>
          </w:p>
        </w:tc>
      </w:tr>
    </w:tbl>
    <w:p w:rsidR="006828BD" w:rsidRPr="00C9532C" w:rsidRDefault="006828BD" w:rsidP="006828BD">
      <w:pPr>
        <w:pStyle w:val="p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801"/>
        <w:gridCol w:w="2633"/>
        <w:gridCol w:w="3228"/>
      </w:tblGrid>
      <w:tr w:rsidR="006828BD" w:rsidTr="00596C56">
        <w:trPr>
          <w:jc w:val="center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Алғашқы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деректерді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таратуға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келісеміз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*</w:t>
            </w:r>
          </w:p>
          <w:p w:rsidR="006828BD" w:rsidRPr="00C9532C" w:rsidRDefault="006828BD" w:rsidP="00596C56">
            <w:pPr>
              <w:pStyle w:val="p"/>
            </w:pPr>
            <w:r w:rsidRPr="00C9532C">
              <w:t xml:space="preserve">Согласны на распространение первичных </w:t>
            </w:r>
            <w:proofErr w:type="spellStart"/>
            <w:r w:rsidRPr="00C9532C">
              <w:t>статистическихданных</w:t>
            </w:r>
            <w:proofErr w:type="spellEnd"/>
            <w:r w:rsidRPr="00C9532C">
              <w:t>*</w:t>
            </w:r>
          </w:p>
        </w:tc>
        <w:tc>
          <w:tcPr>
            <w:tcW w:w="3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>
              <w:rPr>
                <w:noProof/>
              </w:rPr>
              <w:pict>
                <v:shape id="_x0000_i1028" type="#_x0000_t75" style="width:29.25pt;height:26.25pt;visibility:visible">
                  <v:imagedata r:id="rId7" r:href="rId11"/>
                </v:shape>
              </w:pict>
            </w:r>
          </w:p>
        </w:tc>
        <w:tc>
          <w:tcPr>
            <w:tcW w:w="14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Алғашқы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статистикалық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деректерді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таратуға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келіспейміз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*</w:t>
            </w:r>
          </w:p>
          <w:p w:rsidR="006828BD" w:rsidRPr="00C9532C" w:rsidRDefault="006828BD" w:rsidP="00596C56">
            <w:pPr>
              <w:pStyle w:val="p"/>
            </w:pPr>
            <w:r w:rsidRPr="00C9532C">
              <w:t>Не согласны на распространение первичных статистических данных*</w:t>
            </w:r>
          </w:p>
        </w:tc>
        <w:tc>
          <w:tcPr>
            <w:tcW w:w="1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>
              <w:rPr>
                <w:noProof/>
              </w:rPr>
              <w:pict>
                <v:shape id="_x0000_i1029" type="#_x0000_t75" style="width:29.25pt;height:26.25pt;visibility:visible">
                  <v:imagedata r:id="rId7" r:href="rId12"/>
                </v:shape>
              </w:pict>
            </w:r>
          </w:p>
        </w:tc>
      </w:tr>
    </w:tbl>
    <w:p w:rsidR="006828BD" w:rsidRPr="00C9532C" w:rsidRDefault="006828BD" w:rsidP="006828BD">
      <w:pPr>
        <w:pStyle w:val="p"/>
      </w:pPr>
      <w:r>
        <w:rPr>
          <w:b/>
          <w:bCs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2978"/>
      </w:tblGrid>
      <w:tr w:rsidR="006828BD" w:rsidTr="00596C56">
        <w:tc>
          <w:tcPr>
            <w:tcW w:w="19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Электрондық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пошта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мекенжайы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респонденттің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</w:pPr>
            <w:r w:rsidRPr="00C9532C">
              <w:lastRenderedPageBreak/>
              <w:t>Адрес электронной почты (респондента) ____________________________________________________</w:t>
            </w:r>
          </w:p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Орындаушы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>Исполнитель ____________________________________________________________________________</w:t>
            </w:r>
          </w:p>
          <w:p w:rsidR="006828BD" w:rsidRPr="00C9532C" w:rsidRDefault="006828BD" w:rsidP="00596C56">
            <w:pPr>
              <w:pStyle w:val="p"/>
              <w:ind w:left="3578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  <w:ind w:left="3578"/>
            </w:pPr>
            <w:r w:rsidRPr="00C9532C">
              <w:t>фамилия, имя и отчество (при его наличии)</w:t>
            </w:r>
          </w:p>
          <w:p w:rsidR="006828BD" w:rsidRPr="00C9532C" w:rsidRDefault="006828BD" w:rsidP="00596C56">
            <w:pPr>
              <w:pStyle w:val="p"/>
            </w:pPr>
            <w:r w:rsidRPr="00C9532C">
              <w:rPr>
                <w:b/>
                <w:bCs/>
                <w:bdr w:val="none" w:sz="0" w:space="0" w:color="auto" w:frame="1"/>
              </w:rPr>
              <w:t xml:space="preserve">Бас бухгалтер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немесе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атқарушы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тұлға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 xml:space="preserve">Главный бухгалтер или лицо, исполняющее его обязанности 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_______________________________________________________________________________________</w:t>
            </w:r>
          </w:p>
          <w:p w:rsidR="006828BD" w:rsidRPr="00C9532C" w:rsidRDefault="006828BD" w:rsidP="00596C56">
            <w:pPr>
              <w:pStyle w:val="p"/>
              <w:ind w:left="3578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  <w:ind w:left="3578"/>
            </w:pPr>
            <w:r w:rsidRPr="00C9532C">
              <w:t xml:space="preserve">фамилия, имя и </w:t>
            </w:r>
            <w:proofErr w:type="gramStart"/>
            <w:r w:rsidRPr="00C9532C">
              <w:t>отчество(</w:t>
            </w:r>
            <w:proofErr w:type="gramEnd"/>
            <w:r w:rsidRPr="00C9532C">
              <w:t>при его наличии)</w:t>
            </w:r>
          </w:p>
          <w:p w:rsidR="006828BD" w:rsidRPr="00C9532C" w:rsidRDefault="006828BD" w:rsidP="00596C56">
            <w:pPr>
              <w:pStyle w:val="p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Басшы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немесе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міндетін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атқарушы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тұлға</w:t>
            </w:r>
            <w:proofErr w:type="spellEnd"/>
          </w:p>
          <w:p w:rsidR="006828BD" w:rsidRPr="00C9532C" w:rsidRDefault="006828BD" w:rsidP="00596C56">
            <w:pPr>
              <w:pStyle w:val="p"/>
            </w:pPr>
            <w:r w:rsidRPr="00C9532C">
              <w:t xml:space="preserve">Руководитель или лицо, исполняющее его обязанности 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_______________________________________________________________________________________</w:t>
            </w:r>
          </w:p>
          <w:p w:rsidR="006828BD" w:rsidRPr="00C9532C" w:rsidRDefault="006828BD" w:rsidP="00596C56">
            <w:pPr>
              <w:pStyle w:val="p"/>
              <w:ind w:left="3578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тегі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,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және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әкесінің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аты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(бар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болған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жағдайда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  <w:ind w:left="3578"/>
            </w:pPr>
            <w:r w:rsidRPr="00C9532C">
              <w:t>фамилия, имя и отчество (при его наличии)</w:t>
            </w:r>
          </w:p>
        </w:tc>
        <w:tc>
          <w:tcPr>
            <w:tcW w:w="30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8BD" w:rsidRPr="00C9532C" w:rsidRDefault="006828BD" w:rsidP="00596C56">
            <w:pPr>
              <w:pStyle w:val="p"/>
            </w:pPr>
            <w:r w:rsidRPr="00C9532C">
              <w:lastRenderedPageBreak/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lastRenderedPageBreak/>
              <w:t>______________________________________</w:t>
            </w:r>
          </w:p>
          <w:p w:rsidR="006828BD" w:rsidRPr="00C9532C" w:rsidRDefault="006828BD" w:rsidP="00596C56">
            <w:pPr>
              <w:pStyle w:val="p"/>
              <w:ind w:left="1028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, телефоны (</w:t>
            </w: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орындаушының</w:t>
            </w:r>
            <w:proofErr w:type="spellEnd"/>
            <w:r w:rsidRPr="00C9532C">
              <w:rPr>
                <w:b/>
                <w:bCs/>
                <w:bdr w:val="none" w:sz="0" w:space="0" w:color="auto" w:frame="1"/>
              </w:rPr>
              <w:t>)</w:t>
            </w:r>
          </w:p>
          <w:p w:rsidR="006828BD" w:rsidRPr="00C9532C" w:rsidRDefault="006828BD" w:rsidP="00596C56">
            <w:pPr>
              <w:pStyle w:val="p"/>
              <w:ind w:left="1028"/>
            </w:pPr>
            <w:r w:rsidRPr="00C9532C">
              <w:t xml:space="preserve">подпись, телефон (исполнителя) 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</w:t>
            </w:r>
          </w:p>
          <w:p w:rsidR="006828BD" w:rsidRPr="00C9532C" w:rsidRDefault="006828BD" w:rsidP="00596C56">
            <w:pPr>
              <w:pStyle w:val="p"/>
              <w:ind w:left="1595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</w:p>
          <w:p w:rsidR="006828BD" w:rsidRPr="00C9532C" w:rsidRDefault="006828BD" w:rsidP="00596C56">
            <w:pPr>
              <w:pStyle w:val="p"/>
              <w:ind w:left="1595"/>
            </w:pPr>
            <w:r w:rsidRPr="00C9532C">
              <w:t>подпись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 </w:t>
            </w:r>
          </w:p>
          <w:p w:rsidR="006828BD" w:rsidRPr="00C9532C" w:rsidRDefault="006828BD" w:rsidP="00596C56">
            <w:pPr>
              <w:pStyle w:val="p"/>
            </w:pPr>
            <w:r w:rsidRPr="00C9532C">
              <w:t>_______________________________________</w:t>
            </w:r>
          </w:p>
          <w:p w:rsidR="006828BD" w:rsidRPr="00C9532C" w:rsidRDefault="006828BD" w:rsidP="00596C56">
            <w:pPr>
              <w:pStyle w:val="p"/>
              <w:ind w:left="1595"/>
            </w:pPr>
            <w:proofErr w:type="spellStart"/>
            <w:r w:rsidRPr="00C9532C">
              <w:rPr>
                <w:b/>
                <w:bCs/>
                <w:bdr w:val="none" w:sz="0" w:space="0" w:color="auto" w:frame="1"/>
              </w:rPr>
              <w:t>қолы</w:t>
            </w:r>
            <w:proofErr w:type="spellEnd"/>
          </w:p>
          <w:p w:rsidR="006828BD" w:rsidRPr="00C9532C" w:rsidRDefault="006828BD" w:rsidP="00596C56">
            <w:pPr>
              <w:pStyle w:val="p"/>
              <w:ind w:left="1595"/>
            </w:pPr>
            <w:r w:rsidRPr="00C9532C">
              <w:t>подпись</w:t>
            </w:r>
          </w:p>
        </w:tc>
      </w:tr>
    </w:tbl>
    <w:p w:rsidR="006828BD" w:rsidRPr="00C9532C" w:rsidRDefault="006828BD" w:rsidP="006828BD">
      <w:pPr>
        <w:pStyle w:val="pj"/>
      </w:pPr>
      <w:r>
        <w:lastRenderedPageBreak/>
        <w:t> </w:t>
      </w:r>
    </w:p>
    <w:p w:rsidR="006828BD" w:rsidRDefault="006828BD" w:rsidP="006828BD">
      <w:pPr>
        <w:pStyle w:val="pj"/>
      </w:pPr>
      <w:proofErr w:type="spellStart"/>
      <w:r>
        <w:rPr>
          <w:b/>
          <w:bCs/>
          <w:bdr w:val="none" w:sz="0" w:space="0" w:color="auto" w:frame="1"/>
        </w:rPr>
        <w:t>Ескертпе</w:t>
      </w:r>
      <w:proofErr w:type="spellEnd"/>
      <w:r>
        <w:rPr>
          <w:b/>
          <w:bCs/>
          <w:bdr w:val="none" w:sz="0" w:space="0" w:color="auto" w:frame="1"/>
        </w:rPr>
        <w:t>:</w:t>
      </w:r>
    </w:p>
    <w:p w:rsidR="006828BD" w:rsidRDefault="006828BD" w:rsidP="006828BD">
      <w:pPr>
        <w:pStyle w:val="pj"/>
      </w:pPr>
      <w:r>
        <w:t>Примечание:</w:t>
      </w:r>
    </w:p>
    <w:p w:rsidR="006828BD" w:rsidRDefault="006828BD" w:rsidP="006828BD">
      <w:pPr>
        <w:pStyle w:val="pj"/>
      </w:pPr>
      <w:r>
        <w:rPr>
          <w:b/>
          <w:bCs/>
          <w:bdr w:val="none" w:sz="0" w:space="0" w:color="auto" w:frame="1"/>
        </w:rPr>
        <w:t>*</w:t>
      </w:r>
      <w:proofErr w:type="spellStart"/>
      <w:r>
        <w:rPr>
          <w:b/>
          <w:bCs/>
          <w:bdr w:val="none" w:sz="0" w:space="0" w:color="auto" w:frame="1"/>
        </w:rPr>
        <w:t>Аталған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тармақ</w:t>
      </w:r>
      <w:proofErr w:type="spellEnd"/>
      <w:r>
        <w:rPr>
          <w:b/>
          <w:bCs/>
          <w:bdr w:val="none" w:sz="0" w:space="0" w:color="auto" w:frame="1"/>
        </w:rPr>
        <w:t xml:space="preserve"> «</w:t>
      </w:r>
      <w:proofErr w:type="spellStart"/>
      <w:r>
        <w:rPr>
          <w:b/>
          <w:bCs/>
          <w:bdr w:val="none" w:sz="0" w:space="0" w:color="auto" w:frame="1"/>
        </w:rPr>
        <w:t>Мемлекеттік</w:t>
      </w:r>
      <w:proofErr w:type="spellEnd"/>
      <w:r>
        <w:rPr>
          <w:b/>
          <w:bCs/>
          <w:bdr w:val="none" w:sz="0" w:space="0" w:color="auto" w:frame="1"/>
        </w:rPr>
        <w:t xml:space="preserve"> статистика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» </w:t>
      </w:r>
      <w:proofErr w:type="spellStart"/>
      <w:r>
        <w:rPr>
          <w:b/>
          <w:bCs/>
          <w:bdr w:val="none" w:sz="0" w:space="0" w:color="auto" w:frame="1"/>
        </w:rPr>
        <w:t>Қазақстан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Республикасы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Заңының</w:t>
      </w:r>
      <w:proofErr w:type="spellEnd"/>
      <w:r>
        <w:rPr>
          <w:b/>
          <w:bCs/>
          <w:bdr w:val="none" w:sz="0" w:space="0" w:color="auto" w:frame="1"/>
        </w:rPr>
        <w:t xml:space="preserve"> 8-бабының 5-тармағына </w:t>
      </w:r>
      <w:proofErr w:type="spellStart"/>
      <w:r>
        <w:rPr>
          <w:b/>
          <w:bCs/>
          <w:bdr w:val="none" w:sz="0" w:space="0" w:color="auto" w:frame="1"/>
        </w:rPr>
        <w:t>сәйкес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толтырылады</w:t>
      </w:r>
      <w:proofErr w:type="spellEnd"/>
    </w:p>
    <w:p w:rsidR="006828BD" w:rsidRDefault="006828BD" w:rsidP="006828BD">
      <w:pPr>
        <w:pStyle w:val="pj"/>
      </w:pPr>
      <w:r>
        <w:t xml:space="preserve">*Данный пункт заполняется согласно </w:t>
      </w:r>
      <w:hyperlink r:id="rId13" w:history="1">
        <w:r>
          <w:rPr>
            <w:rStyle w:val="a3"/>
            <w:color w:val="000080"/>
          </w:rPr>
          <w:t>пункту 5 статьи 8</w:t>
        </w:r>
      </w:hyperlink>
      <w:r>
        <w:t xml:space="preserve"> Закона Республики Казахстан «О государственной статистике»</w:t>
      </w:r>
    </w:p>
    <w:p w:rsidR="006828BD" w:rsidRDefault="006828BD" w:rsidP="006828BD">
      <w:pPr>
        <w:pStyle w:val="pj"/>
      </w:pPr>
      <w:proofErr w:type="spellStart"/>
      <w:r>
        <w:rPr>
          <w:b/>
          <w:bCs/>
          <w:bdr w:val="none" w:sz="0" w:space="0" w:color="auto" w:frame="1"/>
        </w:rPr>
        <w:t>Мемлекеттік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статистиканың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тиісті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органдарына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дәйексіз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деректерді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ұсыну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және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бастапқы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статистикалық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деректерді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белгіленген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мерзімде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ұсынбау</w:t>
      </w:r>
      <w:proofErr w:type="spellEnd"/>
      <w:r>
        <w:rPr>
          <w:b/>
          <w:bCs/>
          <w:bdr w:val="none" w:sz="0" w:space="0" w:color="auto" w:frame="1"/>
        </w:rPr>
        <w:t xml:space="preserve"> «</w:t>
      </w:r>
      <w:proofErr w:type="spellStart"/>
      <w:r>
        <w:rPr>
          <w:b/>
          <w:bCs/>
          <w:bdr w:val="none" w:sz="0" w:space="0" w:color="auto" w:frame="1"/>
        </w:rPr>
        <w:t>Әкімшілік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құқық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бұзушылық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туралы</w:t>
      </w:r>
      <w:proofErr w:type="spellEnd"/>
      <w:r>
        <w:rPr>
          <w:b/>
          <w:bCs/>
          <w:bdr w:val="none" w:sz="0" w:space="0" w:color="auto" w:frame="1"/>
        </w:rPr>
        <w:t xml:space="preserve">» </w:t>
      </w:r>
      <w:proofErr w:type="spellStart"/>
      <w:r>
        <w:rPr>
          <w:b/>
          <w:bCs/>
          <w:bdr w:val="none" w:sz="0" w:space="0" w:color="auto" w:frame="1"/>
        </w:rPr>
        <w:t>Қазақстан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Республикасы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Кодексінің</w:t>
      </w:r>
      <w:proofErr w:type="spellEnd"/>
      <w:r>
        <w:rPr>
          <w:b/>
          <w:bCs/>
          <w:bdr w:val="none" w:sz="0" w:space="0" w:color="auto" w:frame="1"/>
        </w:rPr>
        <w:t xml:space="preserve"> 497-бабында </w:t>
      </w:r>
      <w:proofErr w:type="spellStart"/>
      <w:r>
        <w:rPr>
          <w:b/>
          <w:bCs/>
          <w:bdr w:val="none" w:sz="0" w:space="0" w:color="auto" w:frame="1"/>
        </w:rPr>
        <w:t>көзделген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әкімшілік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құқық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бұзушылықтар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болып</w:t>
      </w:r>
      <w:proofErr w:type="spellEnd"/>
      <w:r>
        <w:rPr>
          <w:b/>
          <w:bCs/>
          <w:bdr w:val="none" w:sz="0" w:space="0" w:color="auto" w:frame="1"/>
        </w:rPr>
        <w:t xml:space="preserve"> </w:t>
      </w:r>
      <w:proofErr w:type="spellStart"/>
      <w:r>
        <w:rPr>
          <w:b/>
          <w:bCs/>
          <w:bdr w:val="none" w:sz="0" w:space="0" w:color="auto" w:frame="1"/>
        </w:rPr>
        <w:t>табылады</w:t>
      </w:r>
      <w:proofErr w:type="spellEnd"/>
    </w:p>
    <w:p w:rsidR="006828BD" w:rsidRDefault="006828BD" w:rsidP="006828BD">
      <w:pPr>
        <w:pStyle w:val="pj"/>
      </w:pPr>
      <w:r>
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</w:r>
      <w:hyperlink r:id="rId14" w:history="1">
        <w:r>
          <w:rPr>
            <w:rStyle w:val="a3"/>
            <w:color w:val="000080"/>
          </w:rPr>
          <w:t>статьей 497</w:t>
        </w:r>
      </w:hyperlink>
      <w:r>
        <w:t xml:space="preserve"> Кодекса Республики Казахстан «Об административных правонарушениях».</w:t>
      </w:r>
    </w:p>
    <w:p w:rsidR="00AA60C1" w:rsidRDefault="00AA60C1">
      <w:bookmarkStart w:id="0" w:name="_GoBack"/>
      <w:bookmarkEnd w:id="0"/>
    </w:p>
    <w:sectPr w:rsidR="00AA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BD"/>
    <w:rsid w:val="006828BD"/>
    <w:rsid w:val="00A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9CE7-0055-4795-B12F-B180833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28BD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28B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8B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8BD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6828BD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6828BD"/>
    <w:rPr>
      <w:color w:val="800080"/>
      <w:u w:val="single"/>
    </w:rPr>
  </w:style>
  <w:style w:type="paragraph" w:customStyle="1" w:styleId="msonormal0">
    <w:name w:val="msonormal"/>
    <w:basedOn w:val="a"/>
    <w:rsid w:val="006828BD"/>
    <w:rPr>
      <w:color w:val="000000"/>
    </w:rPr>
  </w:style>
  <w:style w:type="paragraph" w:styleId="a5">
    <w:name w:val="Normal (Web)"/>
    <w:basedOn w:val="a"/>
    <w:uiPriority w:val="99"/>
    <w:semiHidden/>
    <w:unhideWhenUsed/>
    <w:rsid w:val="006828BD"/>
    <w:rPr>
      <w:color w:val="000000"/>
    </w:rPr>
  </w:style>
  <w:style w:type="paragraph" w:customStyle="1" w:styleId="pc">
    <w:name w:val="pc"/>
    <w:basedOn w:val="a"/>
    <w:rsid w:val="006828BD"/>
    <w:pPr>
      <w:jc w:val="center"/>
    </w:pPr>
    <w:rPr>
      <w:color w:val="000000"/>
    </w:rPr>
  </w:style>
  <w:style w:type="paragraph" w:customStyle="1" w:styleId="pr">
    <w:name w:val="pr"/>
    <w:basedOn w:val="a"/>
    <w:rsid w:val="006828BD"/>
    <w:pPr>
      <w:jc w:val="right"/>
    </w:pPr>
    <w:rPr>
      <w:color w:val="000000"/>
    </w:rPr>
  </w:style>
  <w:style w:type="paragraph" w:customStyle="1" w:styleId="pj">
    <w:name w:val="pj"/>
    <w:basedOn w:val="a"/>
    <w:rsid w:val="006828BD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6828BD"/>
    <w:pPr>
      <w:jc w:val="both"/>
    </w:pPr>
    <w:rPr>
      <w:color w:val="000000"/>
    </w:rPr>
  </w:style>
  <w:style w:type="paragraph" w:customStyle="1" w:styleId="msochpdefault">
    <w:name w:val="msochpdefault"/>
    <w:basedOn w:val="a"/>
    <w:rsid w:val="006828BD"/>
    <w:rPr>
      <w:color w:val="000000"/>
      <w:sz w:val="20"/>
      <w:szCs w:val="20"/>
    </w:rPr>
  </w:style>
  <w:style w:type="paragraph" w:customStyle="1" w:styleId="msopapdefault">
    <w:name w:val="msopapdefault"/>
    <w:basedOn w:val="a"/>
    <w:rsid w:val="006828BD"/>
    <w:pPr>
      <w:spacing w:after="200" w:line="276" w:lineRule="auto"/>
    </w:pPr>
    <w:rPr>
      <w:color w:val="000000"/>
    </w:rPr>
  </w:style>
  <w:style w:type="character" w:customStyle="1" w:styleId="s0">
    <w:name w:val="s0"/>
    <w:rsid w:val="006828B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828B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6828BD"/>
    <w:rPr>
      <w:rFonts w:ascii="Times New Roman" w:hAnsi="Times New Roman" w:cs="Times New Roman" w:hint="default"/>
      <w:color w:val="333399"/>
      <w:u w:val="single"/>
    </w:rPr>
  </w:style>
  <w:style w:type="paragraph" w:customStyle="1" w:styleId="p">
    <w:name w:val="p"/>
    <w:basedOn w:val="a"/>
    <w:rsid w:val="006828BD"/>
    <w:rPr>
      <w:color w:val="000000"/>
    </w:rPr>
  </w:style>
  <w:style w:type="paragraph" w:styleId="a6">
    <w:name w:val="header"/>
    <w:basedOn w:val="a"/>
    <w:link w:val="a7"/>
    <w:uiPriority w:val="99"/>
    <w:unhideWhenUsed/>
    <w:rsid w:val="006828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2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ITS.Paragraph/DocumentsCache/042624/042624442.JPG" TargetMode="External"/><Relationship Id="rId13" Type="http://schemas.openxmlformats.org/officeDocument/2006/relationships/hyperlink" Target="jl:30605510.80500%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../../AppData/Local/ITS.Paragraph/DocumentsCache/042624/042624442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../../AppData/Local/ITS.Paragraph/DocumentsCache/042624/042624520.JPG" TargetMode="External"/><Relationship Id="rId11" Type="http://schemas.openxmlformats.org/officeDocument/2006/relationships/image" Target="../../AppData/Local/ITS.Paragraph/DocumentsCache/042624/042624442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../../AppData/Local/ITS.Paragraph/DocumentsCache/042624/042624444.JPG" TargetMode="External"/><Relationship Id="rId4" Type="http://schemas.openxmlformats.org/officeDocument/2006/relationships/hyperlink" Target="jl:39543164.0%20" TargetMode="External"/><Relationship Id="rId9" Type="http://schemas.openxmlformats.org/officeDocument/2006/relationships/image" Target="media/image3.jpeg"/><Relationship Id="rId14" Type="http://schemas.openxmlformats.org/officeDocument/2006/relationships/hyperlink" Target="jl:31577399.497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8856</Words>
  <Characters>50484</Characters>
  <Application>Microsoft Office Word</Application>
  <DocSecurity>0</DocSecurity>
  <Lines>420</Lines>
  <Paragraphs>118</Paragraphs>
  <ScaleCrop>false</ScaleCrop>
  <Company/>
  <LinksUpToDate>false</LinksUpToDate>
  <CharactersWithSpaces>59222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2022-02-14T09:12:00Z</dcterms:created>
  <dcterms:modified xsi:type="dcterms:W3CDTF">2022-02-14T09:12:00Z</dcterms:modified>
</cp:coreProperties>
</file>