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791" w:rsidRDefault="001C1791" w:rsidP="001C1791">
      <w:pPr>
        <w:pStyle w:val="pr"/>
      </w:pPr>
      <w:r>
        <w:rPr>
          <w:rStyle w:val="s0"/>
        </w:rPr>
        <w:t>Приложение 29</w:t>
      </w:r>
    </w:p>
    <w:p w:rsidR="001C1791" w:rsidRDefault="001C1791" w:rsidP="001C1791">
      <w:pPr>
        <w:pStyle w:val="pr"/>
      </w:pPr>
      <w:r>
        <w:rPr>
          <w:rStyle w:val="s0"/>
        </w:rPr>
        <w:t xml:space="preserve">к </w:t>
      </w:r>
      <w:hyperlink r:id="rId4" w:history="1">
        <w:r>
          <w:rPr>
            <w:rStyle w:val="a3"/>
            <w:color w:val="000080"/>
          </w:rPr>
          <w:t>приказу</w:t>
        </w:r>
      </w:hyperlink>
      <w:r>
        <w:rPr>
          <w:rStyle w:val="s0"/>
        </w:rPr>
        <w:t xml:space="preserve"> руководителя</w:t>
      </w:r>
    </w:p>
    <w:p w:rsidR="001C1791" w:rsidRDefault="001C1791" w:rsidP="001C1791">
      <w:pPr>
        <w:pStyle w:val="pr"/>
      </w:pPr>
      <w:r>
        <w:rPr>
          <w:rStyle w:val="s0"/>
        </w:rPr>
        <w:t>Бюро национальной статистики</w:t>
      </w:r>
    </w:p>
    <w:p w:rsidR="001C1791" w:rsidRDefault="001C1791" w:rsidP="001C1791">
      <w:pPr>
        <w:pStyle w:val="pr"/>
      </w:pPr>
      <w:r>
        <w:rPr>
          <w:rStyle w:val="s0"/>
        </w:rPr>
        <w:t>Агентства по стратегическому</w:t>
      </w:r>
    </w:p>
    <w:p w:rsidR="001C1791" w:rsidRDefault="001C1791" w:rsidP="001C1791">
      <w:pPr>
        <w:pStyle w:val="pr"/>
      </w:pPr>
      <w:r>
        <w:rPr>
          <w:rStyle w:val="s0"/>
        </w:rPr>
        <w:t>планированию и реформам</w:t>
      </w:r>
    </w:p>
    <w:p w:rsidR="001C1791" w:rsidRDefault="001C1791" w:rsidP="001C1791">
      <w:pPr>
        <w:pStyle w:val="pr"/>
      </w:pPr>
      <w:r>
        <w:rPr>
          <w:rStyle w:val="s0"/>
        </w:rPr>
        <w:t>Республики Казахстан</w:t>
      </w:r>
    </w:p>
    <w:p w:rsidR="001C1791" w:rsidRDefault="001C1791" w:rsidP="001C1791">
      <w:pPr>
        <w:pStyle w:val="pr"/>
      </w:pPr>
      <w:r>
        <w:rPr>
          <w:rStyle w:val="s0"/>
        </w:rPr>
        <w:t>от 24 ноября 2021 года № 36</w:t>
      </w:r>
    </w:p>
    <w:p w:rsidR="001C1791" w:rsidRDefault="001C1791" w:rsidP="001C1791">
      <w:pPr>
        <w:pStyle w:val="pc"/>
      </w:pPr>
      <w:r>
        <w:t> </w:t>
      </w:r>
    </w:p>
    <w:p w:rsidR="001C1791" w:rsidRDefault="001C1791" w:rsidP="001C1791">
      <w:pPr>
        <w:pStyle w:val="pc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216"/>
        <w:gridCol w:w="998"/>
        <w:gridCol w:w="1400"/>
        <w:gridCol w:w="1146"/>
        <w:gridCol w:w="773"/>
        <w:gridCol w:w="919"/>
        <w:gridCol w:w="216"/>
        <w:gridCol w:w="1744"/>
        <w:gridCol w:w="689"/>
      </w:tblGrid>
      <w:tr w:rsidR="001C1791" w:rsidTr="00596C56">
        <w:trPr>
          <w:jc w:val="center"/>
        </w:trPr>
        <w:tc>
          <w:tcPr>
            <w:tcW w:w="1240" w:type="pct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15pt;height:75.2pt;visibility:visible">
                  <v:imagedata r:id="rId5" r:href="rId6"/>
                </v:shape>
              </w:pict>
            </w:r>
          </w:p>
        </w:tc>
        <w:tc>
          <w:tcPr>
            <w:tcW w:w="307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Ақпаратты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алушы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органдар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конфиденциалдылығына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кепілдік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береді</w:t>
            </w:r>
            <w:proofErr w:type="spellEnd"/>
          </w:p>
          <w:p w:rsidR="001C1791" w:rsidRPr="00C9532C" w:rsidRDefault="001C1791" w:rsidP="00596C56">
            <w:pPr>
              <w:pStyle w:val="p"/>
            </w:pPr>
            <w:r w:rsidRPr="00C9532C">
              <w:t>Конфиденциальность гарантируется органами получателями информации</w:t>
            </w:r>
          </w:p>
        </w:tc>
        <w:tc>
          <w:tcPr>
            <w:tcW w:w="684" w:type="pct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</w:tr>
      <w:tr w:rsidR="001C1791" w:rsidTr="00596C56">
        <w:trPr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1C1791" w:rsidRPr="00C9532C" w:rsidRDefault="001C1791" w:rsidP="00596C5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07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Ведомстволық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статистикалық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байқаудың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статистикалық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нысаны</w:t>
            </w:r>
            <w:proofErr w:type="spellEnd"/>
          </w:p>
          <w:p w:rsidR="001C1791" w:rsidRPr="00C9532C" w:rsidRDefault="001C1791" w:rsidP="00596C56">
            <w:pPr>
              <w:pStyle w:val="p"/>
            </w:pPr>
            <w:r w:rsidRPr="00C9532C">
              <w:t>Статистическая форма ведомственного статистического наблюдения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1791" w:rsidRPr="00C9532C" w:rsidRDefault="001C1791" w:rsidP="00596C56">
            <w:pPr>
              <w:spacing w:line="276" w:lineRule="auto"/>
            </w:pPr>
          </w:p>
        </w:tc>
      </w:tr>
      <w:tr w:rsidR="001C1791" w:rsidTr="00596C56">
        <w:trPr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1C1791" w:rsidRPr="00C9532C" w:rsidRDefault="001C1791" w:rsidP="00596C5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07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Қазақстан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Республикасы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Ұлттық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Банкіне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тапсырылады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>.</w:t>
            </w:r>
          </w:p>
          <w:p w:rsidR="001C1791" w:rsidRPr="00C9532C" w:rsidRDefault="001C1791" w:rsidP="00596C56">
            <w:pPr>
              <w:pStyle w:val="p"/>
            </w:pPr>
            <w:r w:rsidRPr="00C9532C">
              <w:t>Представляется Национальному Банку Республики Казахстан.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1791" w:rsidRPr="00C9532C" w:rsidRDefault="001C1791" w:rsidP="00596C56">
            <w:pPr>
              <w:spacing w:line="276" w:lineRule="auto"/>
            </w:pPr>
          </w:p>
        </w:tc>
      </w:tr>
      <w:tr w:rsidR="001C1791" w:rsidTr="00596C56">
        <w:trPr>
          <w:jc w:val="center"/>
        </w:trPr>
        <w:tc>
          <w:tcPr>
            <w:tcW w:w="5000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Меншікті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активтер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бойынша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экономика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секторларына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қарай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жіктелген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талаптар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мен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міндеттемелер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туралы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есеп</w:t>
            </w:r>
            <w:proofErr w:type="spellEnd"/>
          </w:p>
          <w:p w:rsidR="001C1791" w:rsidRPr="00C9532C" w:rsidRDefault="001C1791" w:rsidP="00596C56">
            <w:pPr>
              <w:pStyle w:val="pc"/>
            </w:pPr>
            <w:r w:rsidRPr="00C9532C">
              <w:t>Отчет о требованиях и обязательствах по собственным активам, классифицированных по секторам экономики</w:t>
            </w:r>
          </w:p>
        </w:tc>
      </w:tr>
      <w:tr w:rsidR="001C1791" w:rsidTr="00596C56">
        <w:trPr>
          <w:jc w:val="center"/>
        </w:trPr>
        <w:tc>
          <w:tcPr>
            <w:tcW w:w="6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Индексі</w:t>
            </w:r>
            <w:proofErr w:type="spellEnd"/>
          </w:p>
          <w:p w:rsidR="001C1791" w:rsidRPr="00C9532C" w:rsidRDefault="001C1791" w:rsidP="00596C56">
            <w:pPr>
              <w:pStyle w:val="p"/>
            </w:pPr>
            <w:r w:rsidRPr="00C9532C">
              <w:t>Индекс</w:t>
            </w:r>
          </w:p>
        </w:tc>
        <w:tc>
          <w:tcPr>
            <w:tcW w:w="60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rPr>
                <w:b/>
                <w:bCs/>
                <w:bdr w:val="none" w:sz="0" w:space="0" w:color="auto" w:frame="1"/>
              </w:rPr>
              <w:t>НПФ-СА</w:t>
            </w:r>
          </w:p>
        </w:tc>
        <w:tc>
          <w:tcPr>
            <w:tcW w:w="9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тоқсандық</w:t>
            </w:r>
            <w:proofErr w:type="spellEnd"/>
          </w:p>
          <w:p w:rsidR="001C1791" w:rsidRPr="00C9532C" w:rsidRDefault="001C1791" w:rsidP="00596C56">
            <w:pPr>
              <w:pStyle w:val="pc"/>
            </w:pPr>
            <w:r w:rsidRPr="00C9532C">
              <w:t>квартальная</w:t>
            </w:r>
          </w:p>
        </w:tc>
        <w:tc>
          <w:tcPr>
            <w:tcW w:w="9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есепті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кезең</w:t>
            </w:r>
            <w:proofErr w:type="spellEnd"/>
          </w:p>
          <w:p w:rsidR="001C1791" w:rsidRPr="00C9532C" w:rsidRDefault="001C1791" w:rsidP="00596C56">
            <w:pPr>
              <w:pStyle w:val="pc"/>
            </w:pPr>
            <w:r w:rsidRPr="00C9532C">
              <w:t>отчетный период</w:t>
            </w:r>
          </w:p>
        </w:tc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>
              <w:rPr>
                <w:noProof/>
              </w:rPr>
              <w:pict>
                <v:shape id="_x0000_i1026" type="#_x0000_t75" style="width:29pt;height:25.8pt;visibility:visible">
                  <v:imagedata r:id="rId7" r:href="rId8"/>
                </v:shape>
              </w:pict>
            </w:r>
          </w:p>
        </w:tc>
        <w:tc>
          <w:tcPr>
            <w:tcW w:w="73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тоқсан</w:t>
            </w:r>
            <w:proofErr w:type="spellEnd"/>
          </w:p>
          <w:p w:rsidR="001C1791" w:rsidRPr="00C9532C" w:rsidRDefault="001C1791" w:rsidP="00596C56">
            <w:pPr>
              <w:pStyle w:val="pc"/>
            </w:pPr>
            <w:r w:rsidRPr="00C9532C">
              <w:t>квартал</w:t>
            </w:r>
          </w:p>
        </w:tc>
        <w:tc>
          <w:tcPr>
            <w:tcW w:w="3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>
              <w:rPr>
                <w:noProof/>
              </w:rPr>
              <w:pict>
                <v:shape id="_x0000_i1027" type="#_x0000_t75" style="width:88.1pt;height:25.8pt;visibility:visible">
                  <v:imagedata r:id="rId9" r:href="rId10"/>
                </v:shape>
              </w:pict>
            </w:r>
          </w:p>
        </w:tc>
        <w:tc>
          <w:tcPr>
            <w:tcW w:w="2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жыл</w:t>
            </w:r>
            <w:proofErr w:type="spellEnd"/>
          </w:p>
          <w:p w:rsidR="001C1791" w:rsidRPr="00C9532C" w:rsidRDefault="001C1791" w:rsidP="00596C56">
            <w:pPr>
              <w:pStyle w:val="p"/>
            </w:pPr>
            <w:r w:rsidRPr="00C9532C">
              <w:t>год</w:t>
            </w:r>
          </w:p>
        </w:tc>
      </w:tr>
      <w:tr w:rsidR="001C1791" w:rsidTr="00596C56">
        <w:trPr>
          <w:jc w:val="center"/>
        </w:trPr>
        <w:tc>
          <w:tcPr>
            <w:tcW w:w="5000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Бірыңғай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жинақтаушы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зейнетақы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қоры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және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ерікті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жинақтаушы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зейнетақы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қорлары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ұсынады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>.</w:t>
            </w:r>
          </w:p>
          <w:p w:rsidR="001C1791" w:rsidRPr="00C9532C" w:rsidRDefault="001C1791" w:rsidP="00596C56">
            <w:pPr>
              <w:pStyle w:val="p"/>
            </w:pPr>
            <w:r w:rsidRPr="00C9532C">
              <w:t>Представляют единый накопительный пенсионный фонд и добровольные накопительные пенсионные фонды.</w:t>
            </w:r>
          </w:p>
        </w:tc>
      </w:tr>
      <w:tr w:rsidR="001C1791" w:rsidTr="00596C56">
        <w:trPr>
          <w:jc w:val="center"/>
        </w:trPr>
        <w:tc>
          <w:tcPr>
            <w:tcW w:w="5000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Ұсыну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мерзімі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–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есепті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кезеңнен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кейінгі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айдың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25-не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дейін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(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қоса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алғанда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>)</w:t>
            </w:r>
          </w:p>
          <w:p w:rsidR="001C1791" w:rsidRPr="00C9532C" w:rsidRDefault="001C1791" w:rsidP="00596C56">
            <w:pPr>
              <w:pStyle w:val="p"/>
            </w:pPr>
            <w:r w:rsidRPr="00C9532C">
              <w:t>Срок представления – до 25 числа (включительно) месяца после отчетного периода</w:t>
            </w:r>
          </w:p>
        </w:tc>
      </w:tr>
      <w:tr w:rsidR="001C1791" w:rsidTr="00596C56">
        <w:trPr>
          <w:jc w:val="center"/>
        </w:trPr>
        <w:tc>
          <w:tcPr>
            <w:tcW w:w="6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rPr>
                <w:b/>
                <w:bCs/>
                <w:bdr w:val="none" w:sz="0" w:space="0" w:color="auto" w:frame="1"/>
              </w:rPr>
              <w:t>БСН коды</w:t>
            </w:r>
          </w:p>
          <w:p w:rsidR="001C1791" w:rsidRPr="00C9532C" w:rsidRDefault="001C1791" w:rsidP="00596C56">
            <w:pPr>
              <w:pStyle w:val="p"/>
            </w:pPr>
            <w:r w:rsidRPr="00C9532C">
              <w:t>Код БИН</w:t>
            </w:r>
          </w:p>
        </w:tc>
        <w:tc>
          <w:tcPr>
            <w:tcW w:w="4317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>
              <w:rPr>
                <w:noProof/>
              </w:rPr>
              <w:pict>
                <v:shape id="_x0000_i1028" type="#_x0000_t75" style="width:257.25pt;height:26.25pt;visibility:visible">
                  <v:imagedata r:id="rId11" r:href="rId12"/>
                </v:shape>
              </w:pict>
            </w:r>
          </w:p>
        </w:tc>
      </w:tr>
      <w:tr w:rsidR="001C1791" w:rsidTr="00596C56">
        <w:trPr>
          <w:jc w:val="center"/>
        </w:trPr>
        <w:tc>
          <w:tcPr>
            <w:tcW w:w="1305" w:type="dxa"/>
            <w:vAlign w:val="center"/>
            <w:hideMark/>
          </w:tcPr>
          <w:p w:rsidR="001C1791" w:rsidRPr="00C9532C" w:rsidRDefault="001C1791" w:rsidP="00596C56"/>
        </w:tc>
        <w:tc>
          <w:tcPr>
            <w:tcW w:w="105" w:type="dxa"/>
            <w:vAlign w:val="center"/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85" w:type="dxa"/>
            <w:vAlign w:val="center"/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vAlign w:val="center"/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1C1791" w:rsidRPr="00C9532C" w:rsidRDefault="001C1791" w:rsidP="001C1791">
      <w:pPr>
        <w:pStyle w:val="pj"/>
        <w:ind w:firstLine="709"/>
      </w:pPr>
      <w:r>
        <w:t> </w:t>
      </w:r>
    </w:p>
    <w:p w:rsidR="001C1791" w:rsidRDefault="001C1791" w:rsidP="001C1791">
      <w:pPr>
        <w:pStyle w:val="pj"/>
        <w:ind w:firstLine="709"/>
      </w:pPr>
      <w:r>
        <w:t>Раздел 1. Активы в тысячах тенге</w:t>
      </w:r>
    </w:p>
    <w:p w:rsidR="001C1791" w:rsidRDefault="001C1791" w:rsidP="001C1791">
      <w:pPr>
        <w:pStyle w:val="pj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3"/>
        <w:gridCol w:w="1236"/>
        <w:gridCol w:w="1240"/>
        <w:gridCol w:w="1669"/>
        <w:gridCol w:w="1537"/>
      </w:tblGrid>
      <w:tr w:rsidR="001C1791" w:rsidTr="00596C56">
        <w:trPr>
          <w:jc w:val="center"/>
        </w:trPr>
        <w:tc>
          <w:tcPr>
            <w:tcW w:w="24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Наименование показателя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Код строки</w:t>
            </w:r>
          </w:p>
        </w:tc>
        <w:tc>
          <w:tcPr>
            <w:tcW w:w="76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Всего (на конец отчетного периода)</w:t>
            </w:r>
          </w:p>
        </w:tc>
        <w:tc>
          <w:tcPr>
            <w:tcW w:w="13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В том числе</w:t>
            </w:r>
          </w:p>
        </w:tc>
      </w:tr>
      <w:tr w:rsidR="001C1791" w:rsidTr="00596C5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791" w:rsidRPr="00C9532C" w:rsidRDefault="001C1791" w:rsidP="00596C5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791" w:rsidRPr="00C9532C" w:rsidRDefault="001C1791" w:rsidP="00596C5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791" w:rsidRPr="00C9532C" w:rsidRDefault="001C1791" w:rsidP="00596C5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в национальной валюте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в иностранной валюте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Б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Денежные средства и эквиваленты денежных средств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 xml:space="preserve">  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Наличность в кассе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1.15.01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lastRenderedPageBreak/>
              <w:t>Деньги в пути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1.15.02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Деньги на текущих счетах в других депозитных организациях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1.14.03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Деньги на текущих счетах в других финансовых организациях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1.15.04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Деньги на текущих счетах у нерезидентов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1.20.05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Деньги на сберегательных счетах в других депозитных организациях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1.14.06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Деньги на сберегательных счетах в других финансовых организациях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1.15.07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Деньги на сберегательных счетах у нерезидентов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1.20.08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денежные средства в других депозитных организациях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1.14.09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денежные средства в других финансовых организациях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1.15.10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денежные средства в государственных нефинансовых организациях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1.16.11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денежные средства в негосударственных нефинансовых организациях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1.17.12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денежные средства у нерезидентов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1.20.13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Аффинированные драгоценные металлы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Аффинированные драгоценные металлы в других депозитных организациях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2.14.01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Аффинированные драгоценные металлы в пути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2.15.02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Аффинированные драгоценные металлы, размещенные на металлических счетах в других депозитных организациях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2.14.03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Вклады размещенные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Вклады, размещенные в центральном (национальном) банке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3.13.01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Краткосрочные вклады, размещенные на одну ночь в других депозитных организациях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3.14.02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Краткосрочные вклады, размещенные на одну ночь в других финансовых организациях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3.15.03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lastRenderedPageBreak/>
              <w:t>Краткосрочные вклады, размещенные на одну ночь у нерезидентов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3.20.04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Краткосрочные вклады до востребования, размещенные в других депозитных организациях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3.14.05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Краткосрочные вклады до востребования, размещенные в других финансовых организациях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3.15.06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Краткосрочные вклады до востребования, размещенные у нерезидентов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3.20.07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Краткосрочные вклады, размещенные в других депозитных организациях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3.14.08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Краткосрочные вклады, размещенные в других финансовых организациях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3.15.09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Краткосрочные вклады, размещенные у нерезидентов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3.20.10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Краткосрочные условные вклады, размещенные в других депозитных организациях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3.14.11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Краткосрочные условные вклады, размещенные в других финансовых организациях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3.15.12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Краткосрочные условные вклады, размещенные у нерезидентов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3.20.13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Долгосрочные вклады, размещенные в других депозитных организациях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3.14.14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Долгосрочные вклады, размещенные в других финансовых организациях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3.15.15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Долгосрочные вклады, размещенные у нерезидентов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3.20.16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Долгосрочные условные вклады, размещенные в других депозитных организациях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3.14.17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Долгосрочные условные вклады, размещенные в других финансовых организациях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3.15.18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Долгосрочные условные вклады, размещенные у нерезидентов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3.20.19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Минус: резервы на обесценение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3.1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Ценные бумаги, оцениваемые по справедливой стоимости, изменения которой отражаются в составе прибыли или убытка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lastRenderedPageBreak/>
              <w:t>Ценные бумаги, выпущенные Правительством Республики Казахстан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4.11.01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Ценные бумаги, выпущенные региональными и местными органами управления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4.12.02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Ценные бумаги, выпущенные центральным (национальным) банком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4.13.03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Ценные бумаги, выпущенные другими депозитными организациями, в том числе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4.14.04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Долевые ценные бумаги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4.14.04.01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Долговые ценные бумаги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4.14.04.02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Ценные бумаги, выпущенные другими финансовыми организациями, в том числе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4.15.05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Долевые ценные бумаги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4.15.05.01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Долговые ценные бумаги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4.15.05.02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Ценные бумаги, выпущенные государственными нефинансовыми организациями, в том числе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4.16.06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Долевые ценные бумаги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4.16.06.01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Долговые ценные бумаги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4.16.06.02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Ценные бумаги, выпущенные негосударственными нефинансовыми организациями, в том числе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4.17.07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Долевые ценные бумаги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4.17.07.01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Долговые ценные бумаги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4.17.07.02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Ценные бумаги, выпущенные некоммерческими организациями, обслуживающими домашние хозяйства, в том числе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4.18.08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Долевые ценные бумаги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4.18.08.01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Долговые ценные бумаги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4.18.08.02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Ценные бумаги, выпущенные нерезидентами, в том числе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4.20.09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Долевые ценные бумаги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4.20.09.01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Долговые ценные бумаги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4.20.09.02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Производные финансовые инструменты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Операции с производными финансовыми инструментами с Правительством Республики Казахстан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5.11.01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lastRenderedPageBreak/>
              <w:t>Операции с производными финансовыми инструментами с региональными и местными органами управления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5.12.02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Операции с производными финансовыми инструментами с центральным (национальным) банком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5.13.03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Операции с производными финансовыми инструментами с другими депозитными организациями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5.14.04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Операции с производными финансовыми инструментами с другими финансовыми организациями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5.15.05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Операции с производными финансовыми инструментами с государственными нефинансовыми организациями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5.16.06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Операции с производными финансовыми инструментами с негосударственными нефинансовыми организациями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5.17.07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Операции с производными финансовыми инструментами с некоммерческими организациями, обслуживающими домашние хозяйства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5.18.08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Операции с производными финансовыми инструментами с домашними хозяйствами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5.19.09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Операции с производными финансовыми инструментами с нерезидентами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5.20.10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Ценные бумаги, учитываемые по справедливой стоимости через прочий совокупный доход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Ценные бумаги, выпущенные Правительством Республики Казахстан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6.11.01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Ценные бумаги, выпущенные региональными и местными органами управления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6.12.02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Ценные бумаги, выпущенные центральным (национальным) банком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6.13.03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Ценные бумаги, выпущенные другими депозитными организациями, в том числе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6.14.04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lastRenderedPageBreak/>
              <w:t>Долевые ценные бумаги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6.14.04.01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Долговые ценные бумаги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6.14.04.02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Ценные бумаги, выпущенные другими финансовыми организациями, в том числе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6.15.05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Долевые ценные бумаги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6.15.05.01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Долговые ценные бумаги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6.15.05.02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Ценные бумаги, выпущенные государственными нефинансовыми организациями, в том числе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6.16.06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Долевые ценные бумаги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6.16.06.01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Долговые ценные бумаги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6.16.06.02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Ценные бумаги, выпущенные негосударственными нефинансовыми организациями, в том числе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6.17.07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Долевые ценные бумаги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6.17.07.01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Долговые ценные бумаги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6.17.07.02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Ценные бумаги, выпущенные некоммерческими организациями, обслуживающими домашние хозяйства, в том числе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6.18.08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Долевые ценные бумаги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6.18.08.01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Долговые ценные бумаги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6.18.08.02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Ценные бумаги, выпущенные нерезидентами, в том числе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6.20.09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Долевые ценные бумаги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6.18.09.01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Долговые ценные бумаги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6.18.09.02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Минус: резервы на обесценение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6.1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Операции «Обратное РЕПО»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Операции «Обратное РЕПО» с Правительством Республики Казахстан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7.11.01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Операции «Обратное РЕПО» с центральным (национальным) банком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7.13.02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Операции «Обратное РЕПО» с другими депозитными организациями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7.14.03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Операции «Обратное РЕПО» с другими финансовыми организациями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7.15.04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Операции «Обратное РЕПО» с государственными нефинансовыми организациями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7.16.05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lastRenderedPageBreak/>
              <w:t>Операции «Обратное РЕПО» с негосударственными нефинансовыми организациями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7.17.06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Операции «Обратное РЕПО» с некоммерческими организациями, обслуживающими домашние хозяйства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7.18.07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Операции «Обратное РЕПО» с домашними хозяйствами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7.19.08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Операции «Обратное РЕПО» с нерезидентами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7.20.09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Авансы выданные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Авансы, выданные Правительству Республики Казахстан под поставку имущества, выполнение работ и оказание услуг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8.11.01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Авансы, выданные региональными и местными органами управления под поставку имущества, выполнение работ и оказание услуг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8.12.02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Авансы, выданные другим депозитным организациям под поставку имущества, выполнение работ и оказание услуг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8.14.03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Авансы, выданные другим финансовым организациям под поставку имущества, выполнение работ и оказание услуг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8.15.04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Авансы, выданные государственным нефинансовым организациям под поставку имущества, выполнение работ и оказание услуг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8.16.05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Авансы, выданные негосударственным нефинансовым организациям под поставку имущества, выполнение работ и оказание услуг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8.17.06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Авансы, выданные некоммерческим организациям, обслуживающим домашние хозяйства под поставку имущества, выполнение работ и оказание услуг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8.18.07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lastRenderedPageBreak/>
              <w:t>Авансы, выданные домашним хозяйствам под поставку имущества, выполнение работ и оказание услуг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8.19.08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Авансы, выданные нерезидентам под поставку имущества, выполнение работ и оказание услуг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8.20.09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авансы, выданные Правительству Республики Казахстан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8.11.10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авансы, выданные региональными и местными органами управления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8.12.11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авансы, выданные другим депозитным организациям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8.14.12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авансы, выданные другим финансовым организациям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8.15.13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авансы, выданные государственным нефинансовым организациям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8.16.14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авансы, выданные негосударственным нефинансовым организациям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8.17.15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авансы, выданные некоммерческим организациям, обслуживающим домашние хозяйства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8.18.16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авансы, выданные домашним хозяйствам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8.19.17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авансы, выданные нерезидентам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8.20.18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Расходы будущих периодов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Комиссионные вознаграждения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Начисленные комиссионные доходы (убытки) от инвестиционного дохода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10.19.01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Начисленные комиссионные доходы от пенсионных активов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10.19.02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Запасы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Ценные бумаги, учитываемые по амортизированной стоимости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Ценные бумаги, учитываемые по амортизированной стоимости, выпущенные Правительством Республики Казахстан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12.11.01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 xml:space="preserve">Ценные бумаги, учитываемые по амортизированной стоимости, </w:t>
            </w:r>
            <w:r w:rsidRPr="00C9532C">
              <w:lastRenderedPageBreak/>
              <w:t>выпущенные региональными и местными органами управления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lastRenderedPageBreak/>
              <w:t>12.12.02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lastRenderedPageBreak/>
              <w:t>Ценные бумаги, учитываемые по амортизированной стоимости, выпущенные центральным (национальным) банком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12.13.03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Ценные бумаги, учитываемые по амортизированной стоимости, выпущенные другими депозитными организациями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12.14.04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Ценные бумаги, учитываемые по амортизированной стоимости, выпущенные другими финансовыми организациями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12.15.05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Ценные бумаги, учитываемые по амортизированной стоимости, выпущенные государственными нефинансовыми организациями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12.16.06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Ценные бумаги, учитываемые по амортизированной стоимости, выпущенные негосударственными нефинансовыми организациями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12.17.07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Ценные бумаги, учитываемые по амортизированной стоимости, выпущенные некоммерческими организациями, обслуживающими домашние хозяйства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12.18.08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Ценные бумаги, учитываемые по амортизированной стоимости, выпущенные нерезидентами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12.20.09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Минус: резервы на обесценение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12.1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Инвестиционное имущество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Инвестиции в капитал других юридических лиц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Инвестиции в капитал других депозитных организаций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14.14.01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Инвестиции в капитал других финансовых организаций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14.15.02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Инвестиции в капитал государственных нефинансовых организаций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14.16.03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Инвестиции в капитал негосударственных нефинансовых организаций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14.17.04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Инвестиции в капитал некоммерческих организаций, обслуживающих домашние хозяйства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14.18.05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lastRenderedPageBreak/>
              <w:t>Инвестиции в капитал нерезидентов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14.20.06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Дебиторская задолженность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Задолженность покупателей и заказчиков (Правительство Республики Казахстан)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15.11.01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Задолженность покупателей и заказчиков (региональные и местные органы управления)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15.12.02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Задолженность покупателей и заказчиков (государственные нефинансовые организации)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15.16.03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Задолженность покупателей и заказчиков (негосударственные нефинансовые организации)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15.17.04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Задолженность покупателей и заказчиков (некоммерческие организации, обслуживающие домашние хозяйства)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15.18.05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Задолженность покупателей и заказчиков (домашние хозяйства)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15.19.06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Задолженность покупателей и заказчиков (нерезидент)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15.20.07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Задолженность дочерних (зависимых) организаций (другие финансовые организации)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15.15.08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Задолженность дочерних (зависимых) организаций (негосударственные нефинансовые организации)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15.17.09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Задолженность по аренде Правительства Республики Казахстан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15.11.10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Задолженность по аренде региональных и местных органов управления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15.12.11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Задолженность по аренде центрального (национального) банка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15.13.12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Задолженность по аренде других депозитных организаций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15.14.13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Задолженность по аренде других финансовых организаций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15.15.14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Задолженность по аренде государственных нефинансовых организаций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15.16.15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Задолженность по аренде негосударственных нефинансовых организаций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15.17.16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lastRenderedPageBreak/>
              <w:t>Задолженность по аренде некоммерческих организаций, обслуживающих домашние хозяйства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15.18.17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Задолженность по аренде домашних хозяйств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15.19.18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Задолженность по аренде нерезидентов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15.20.19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Вознаграждения к получению от Правительства Республики Казахстан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15.11.20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Вознаграждения к получению от региональных и местных органов управления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15.12.21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Вознаграждения к получению от других депозитных организаций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15.14.22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Вознаграждения к получению от других финансовых организаций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15.15.23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Вознаграждения к получению от государственных нефинансовых организаций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15.16.24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Вознаграждения к получению от негосударственных нефинансовых организаций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15.17.25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Вознаграждения к получению от некоммерческих организаций, обслуживающих домашние хозяйства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15.18.26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Вознаграждения к получению от домашних хозяйств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15.19.27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Вознаграждения к получению от нерезидентов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15.20.28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Минус: резервы на обесценение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15.1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Долгосрочные активы (выбывающие группы), предназначенные для продажи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Нематериальные активы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Основные средства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Активы в форме права пользования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Текущий налоговый актив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Отложенный налоговый актив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Прочая дебиторская задолженность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Расчеты с брокерами (другие депозитные организации)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22.14.01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Расчеты с брокерами (другие финансовые организации)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22.15.02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lastRenderedPageBreak/>
              <w:t>Расчеты с брокерами (негосударственные нефинансовые организации)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22.17.03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Расчеты с брокерами (нерезиденты)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22.20.04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Расчеты с акционерами (Правительство Республики Казахстан)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22.11.05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Расчеты с акционерами (другие депозитные организации)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22.14.06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Расчеты с акционерами (другие финансовые организации)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22.15.07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Расчеты с акционерами (государственные нефинансовые организации)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22.16.08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Расчеты с акционерами (негосударственные нефинансовые организации)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22.17.09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Расчеты с акционерами (некоммерческие организации, обслуживающие домашние хозяйства)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22.18.10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Расчеты с акционерами (домашние хозяйства)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22.19.11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Расчеты с акционерами (нерезиденты)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22.20.12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Предоплата вознаграждения по полученным займам от Правительства Республики Казахстан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22.11.13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Предоплата вознаграждения по полученным займам от региональных и местных органов управления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22.12.14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Предоплата вознаграждения по полученным займам от центрального (национального) банка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22.13.15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Предоплата вознаграждения по полученным займам от других депозитных организаций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22.14.16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Предоплата вознаграждения по полученным займам от других финансовых организаций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22.15.17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Предоплата вознаграждения по полученным займам от государственных нефинансовых организаций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22.16.18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Предоплата вознаграждения по полученным займам от нерезидентов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22.20.19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lastRenderedPageBreak/>
              <w:t>Финансовые активы, переданные в доверительное управление Правительству Республики Казахстан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22.11.20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Финансовые активы, переданные в доверительное управление центральному (национальному) банку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22.13.21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Финансовые активы, переданные в доверительное управление другим депозитным организациям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22.14.22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Финансовые активы, переданные в доверительное управление другим финансовым организациям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22.15.23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Финансовые активы, переданные в доверительное управление нерезидентам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22.20.24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Начисленная неустойка (штраф, пеня) к Правительству Республики Казахстан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22.11.25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Начисленная неустойка (штраф, пеня) к региональным и местным органам управления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22.12.26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Начисленная неустойка (штраф, пеня) к центральному (национальному) банку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22.13.27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Начисленная неустойка (штраф, пеня) к другим депозитным организациям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22.14.28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Начисленная неустойка (штраф, пеня) к другим финансовым организациям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22.15.29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Начисленная неустойка (штраф, пеня) к государственным нефинансовым организациям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22.16.30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Начисленная неустойка (штраф, пеня) к негосударственным нефинансовым организациям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22.17.31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Начисленная неустойка (штраф, пеня) к домашним хозяйствам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22.19.32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Начисленная неустойка (штраф, пеня) к нерезидентам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22.20.33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Задолженность работников и других лиц-резидентов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22.19.34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Задолженность работников и других лиц-нерезидентов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22.20.35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Прочая дебиторская задолженность Правительства Республики Казахстан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22.11.36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lastRenderedPageBreak/>
              <w:t>Прочая дебиторская задолженность местных органов управления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22.12.37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Прочая дебиторская задолженность центрального (национального) банка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22.13.38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Прочая дебиторская задолженность других депозитных организаций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22.14.39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Прочая дебиторская задолженность других финансовых организаций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22.15.40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Прочая дебиторская задолженность государственных нефинансовых организаций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22.16.41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Прочая дебиторская задолженность негосударственных нефинансовых организаций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22.17.42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Прочая дебиторская задолженность некоммерческих организаций, обслуживающих домашние хозяйства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22.18.43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Прочая дебиторская задолженность домашних хозяйств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22.19.44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Прочая дебиторская задолженность нерезидентов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22.20.45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Минус: резервы на обесценение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22.1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активы, в том числе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Финансовые активы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23.01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Нефинансовые активы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23.02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Итого активы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Раздел 2. Обязательства</w:t>
            </w:r>
          </w:p>
        </w:tc>
        <w:tc>
          <w:tcPr>
            <w:tcW w:w="25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r"/>
            </w:pPr>
            <w:r w:rsidRPr="00C9532C">
              <w:t>в тысячах тенге</w:t>
            </w:r>
          </w:p>
        </w:tc>
      </w:tr>
    </w:tbl>
    <w:p w:rsidR="001C1791" w:rsidRPr="00C9532C" w:rsidRDefault="001C1791" w:rsidP="001C1791">
      <w:pPr>
        <w:pStyle w:val="pj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1056"/>
        <w:gridCol w:w="1240"/>
        <w:gridCol w:w="1669"/>
        <w:gridCol w:w="1537"/>
      </w:tblGrid>
      <w:tr w:rsidR="001C1791" w:rsidTr="00596C56">
        <w:trPr>
          <w:jc w:val="center"/>
        </w:trPr>
        <w:tc>
          <w:tcPr>
            <w:tcW w:w="23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Наименование показателя</w:t>
            </w: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Код строки</w:t>
            </w:r>
          </w:p>
        </w:tc>
        <w:tc>
          <w:tcPr>
            <w:tcW w:w="78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Всего (на конец отчетного периода)</w:t>
            </w:r>
          </w:p>
        </w:tc>
        <w:tc>
          <w:tcPr>
            <w:tcW w:w="13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В том числе</w:t>
            </w:r>
          </w:p>
        </w:tc>
      </w:tr>
      <w:tr w:rsidR="001C1791" w:rsidTr="00596C5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791" w:rsidRPr="00C9532C" w:rsidRDefault="001C1791" w:rsidP="00596C5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791" w:rsidRPr="00C9532C" w:rsidRDefault="001C1791" w:rsidP="00596C5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791" w:rsidRPr="00C9532C" w:rsidRDefault="001C1791" w:rsidP="00596C5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в национальной валюте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в иностранной валюте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Б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Производные финансовые инструменты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Операции с производными финансовыми инструментами с Правительством Республики Казахстан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25.11.01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Операции с производными финансовыми инструментами с региональными и местными органами власти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25.12.02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lastRenderedPageBreak/>
              <w:t>Операции с производными финансовыми инструментами с центральным (национальным) банком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25.13.03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Операции с производными финансовыми инструментами с другими депозитными организациями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25.14.04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Операции с производными финансовыми инструментами с другими финансовыми организациями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25.15.05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Операции с производными финансовыми инструментами с государственными нефинансовыми организациями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25.16.06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Операции с производными финансовыми инструментами с негосударственными нефинансовыми организациями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25.17.07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Операции с производными финансовыми инструментами с некоммерческими организациями, обслуживающими домашние хозяйства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25.18.08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Операции с производными финансовыми инструментами с домашними хозяйствами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25.19.09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Операции с производными финансовыми инструментами с нерезидентами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25.20.10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Обязательства по аренде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Обязательства по аренде к Правительству Республики Казахстан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26.11.01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Обязательства по аренде к региональным и местным органам власти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26.12.02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Обязательства по аренде к центральному (национальному) банку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26.13.03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Обязательства по аренде к другим депозитным организациям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26.14.04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Обязательства по аренде к другим финансовым организациям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26.15.05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Обязательства по аренде к государственным нефинансовым организациям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26.16.06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Обязательства по аренде к негосударственным нефинансовым организациям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26.17.07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lastRenderedPageBreak/>
              <w:t>Обязательства по аренде к некоммерческим организациям, обслуживающим домашние хозяйства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26.18.08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Обязательства по аренде к домашним хозяйствам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26.19.09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Обязательства по аренде к нерезидентам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26.20.10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Операции «РЕПО»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Операции «РЕПО» с Правительством Республики Казахстан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27.11.01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Операции «РЕПО» с центральным (национальным) банком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27.13.02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Операции «РЕПО» с другими депозитными организациями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27.14.03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Операции «РЕПО» с другими финансовыми организациями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27.15.04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Операции «РЕПО» с государственными нефинансовыми организациями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27.16.05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Операции «РЕПО» с негосударственными нефинансовыми организациями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27.17.06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Операции «РЕПО» с некоммерческими организациями, обслуживающими домашние хозяйства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27.18.07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Операции «РЕПО» с домашними хозяйствами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27.19.08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Операции «РЕПО» с нерезидентами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27.20.09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Займы полученные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Краткосрочные займы, полученные от Правительства Республики Казахстан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28.11.01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Краткосрочные займы, полученные от региональных и местных органов управления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28.12.02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Краткосрочные займы, полученные от других депозитных организаций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28.14.03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Краткосрочные займы, полученные от других финансовых организаций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28.15.04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Краткосрочные займы, полученные от нерезидентов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28.20.05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Долгосрочные займы, полученные от Правительства Республики Казахстан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28.11.06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lastRenderedPageBreak/>
              <w:t>Долгосрочные займы, полученные от региональных и местных органов управления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28.12.07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Долгосрочные займы, полученные от других депозитных организаций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28.14.08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Долгосрочные займы, полученные от других финансовых организаций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28.15.09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Долгосрочные займы, полученные от нерезидентов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28.20.10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Кредиторская задолженность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Задолженность поставщикам и подрядчикам (Правительство Республики Казахстан)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29.11.01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Задолженность поставщикам и подрядчикам (региональные и местные органы власти)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29.12.02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Задолженность поставщикам и подрядчикам (государственные нефинансовые организации)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29.16.03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Задолженность поставщикам и подрядчикам (негосударственные нефинансовые организации)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29.17.04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Задолженность поставщикам и подрядчикам (некоммерческие организации, обслуживающие домашние хозяйства)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29.18.05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Задолженность поставщикам и подрядчикам (домашние хозяйства)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29.19.06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Задолженность поставщикам и подрядчикам (нерезидент)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29.20.07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Задолженность дочерним (зависимым) организациям (другие финансовые организации 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29.15.08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Задолженность дочерним (зависимым) организациям (негосударственные нефинансовые организации)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29.17.09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Задолженность работникам и другим лицам-резидентам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29.19.10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Задолженность работникам и другим лицам-нерезидентам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29.20.11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Задолженность по аренде к Правительству Республики Казахстан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29.11.12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Задолженность по аренде к региональным и местным органам власти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29.12.13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lastRenderedPageBreak/>
              <w:t>Задолженность по аренде к центральному (национальному) банку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29.13.14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Задолженность по аренде к другим депозитным организациям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29.14.15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Задолженность по аренде к другим финансовым организациям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29.15.16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Задолженность по аренде к государственным нефинансовым организациям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29.16.17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Задолженность по аренде к негосударственным нефинансовым организациям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29.17.18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Задолженность по аренде к некоммерческим организациям, обслуживающим домашние хозяйства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29.18.19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Задолженность по аренде к домашним хозяйствам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29.19.20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Задолженность по аренде к нерезидентам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29.20.21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Вознаграждения к выплате Правительству Республики Казахстан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29.11.22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Вознаграждения к выплате региональным и местным органам власти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29.12.23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Вознаграждения к выплате другим депозитным организациям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29.14.24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Вознаграждения к выплате другим финансовым организациям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29.15.25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Вознаграждения к выплате нерезидентам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29.20.26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Текущая часть кредиторской (финансовой) задолженности перед Правительством Республики Казахстан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29.11.27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Текущая часть кредиторской (финансовой) задолженности перед региональными и местными органами власти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29.12.28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Текущая часть кредиторской (финансовой) задолженности перед центральным (национальным) банком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29.13.29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Текущая часть кредиторской (финансовой) задолженности перед другими депозитными организациями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29.14.30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 xml:space="preserve">Текущая часть кредиторской (финансовой) задолженности </w:t>
            </w:r>
            <w:r w:rsidRPr="00C9532C">
              <w:lastRenderedPageBreak/>
              <w:t>перед другими финансовыми организациями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lastRenderedPageBreak/>
              <w:t>29.15.31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lastRenderedPageBreak/>
              <w:t>Текущая часть кредиторской (финансовой) задолженности перед государственными нефинансовыми организациями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29.16.32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Текущая часть кредиторской (финансовой) задолженности перед негосударственными нефинансовыми организациями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29.17.33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Текущая часть кредиторской (финансовой) задолженности перед некоммерческими организациями, обслуживающими домашние хозяйства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29.18.34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Текущая часть кредиторской (финансовой) задолженности перед домашними хозяйствами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29.19.35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Прочая кредиторская задолженность перед Правительством Республики Казахстан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29.11.36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Прочая кредиторская задолженность перед региональными и местными органами власти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29.12.37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Прочая кредиторская задолженность перед центральным (национальным) банком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29.13.38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Прочая кредиторская задолженность перед другими депозитными организациями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29.14.39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Прочая кредиторская задолженность перед другими финансовыми организациями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29.15.40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Прочая кредиторская задолженность перед государственными нефинансовыми организациями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29.16.41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Прочая кредиторская задолженность перед негосударственными нефинансовыми организациями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29.17.42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Прочая кредиторская задолженность перед некоммерческими организациями, обслуживающими домашние хозяйства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29.18.43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Прочая кредиторская задолженность перед домашними хозяйствами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29.19.44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lastRenderedPageBreak/>
              <w:t>Прочая кредиторская задолженность перед нерезидентами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29.20.45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Авансы полученные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Предоплата вознаграждения по размещенным вкладам в других депозитных организациях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30.14.01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Предоплата вознаграждения по размещенным вкладам в других финансовых организациях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30.15.02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Предоплата вознаграждения по размещенным вкладам у нерезидентов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30.20.03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авансы, полученные от Правительства Республики Казахстан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30.11.04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авансы, полученные от региональных и местных органов власти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30.12.05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авансы, полученные от центрального (национального) банка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30.13.06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авансы, полученные от других депозитных организациях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30.14.07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авансы, полученные от других финансовых организаций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30.15.08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авансы, полученные от государственных нефинансовых организаций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30.16.09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авансы, полученные от негосударственных нефинансовых организаций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30.17.10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авансы, полученные от некоммерческих организаций, обслуживающих домашние хозяйства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30.18.11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авансы, полученные от домашних хозяйств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30.19.12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авансы, полученные от нерезидентов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30.20.13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Резервы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Гарантийные обязательства, принятые от Правительства Республики Казахстан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31.11.01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Гарантийные обязательства, принятые от региональных и местных органов власти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31.12.02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Гарантийные обязательства, принятые от центрального (национального) банка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31.13.03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lastRenderedPageBreak/>
              <w:t>Гарантийные обязательства, принятые от других депозитных организациях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31.14.04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Гарантийные обязательства, принятые от других финансовых организаций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31.15.05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Гарантийные обязательства, принятые от государственных нефинансовых организаций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31.16.06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Гарантийные обязательства, принятые от негосударственных нефинансовых организаций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31.17.07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Гарантийные обязательства, принятые от некоммерческих организаций, обслуживающих домашние хозяйства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31.18.08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Гарантийные обязательства, принятые от домашних хозяйств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31.19.09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Гарантийные обязательства, принятые от нерезидентов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31.20.10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Оценочные обязательства по вознаграждениям работникам (резидент)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31.19.11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Оценочные обязательства по вознаграждениям работникам (нерезидент)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31.20.12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 xml:space="preserve">Обязательства по </w:t>
            </w:r>
            <w:proofErr w:type="spellStart"/>
            <w:r w:rsidRPr="00C9532C">
              <w:t>претензионно</w:t>
            </w:r>
            <w:proofErr w:type="spellEnd"/>
            <w:r w:rsidRPr="00C9532C">
              <w:t>-исковой работе перед Правительством Республики Казахстан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31.11.13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 xml:space="preserve">Обязательства по </w:t>
            </w:r>
            <w:proofErr w:type="spellStart"/>
            <w:r w:rsidRPr="00C9532C">
              <w:t>претензионно</w:t>
            </w:r>
            <w:proofErr w:type="spellEnd"/>
            <w:r w:rsidRPr="00C9532C">
              <w:t>-исковой работе перед региональными и местными органами власти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31.12.14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 xml:space="preserve">Обязательства по </w:t>
            </w:r>
            <w:proofErr w:type="spellStart"/>
            <w:r w:rsidRPr="00C9532C">
              <w:t>претензионно</w:t>
            </w:r>
            <w:proofErr w:type="spellEnd"/>
            <w:r w:rsidRPr="00C9532C">
              <w:t>-исковой работе перед центральным (национальным) банком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31.13.15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 xml:space="preserve">Обязательства по </w:t>
            </w:r>
            <w:proofErr w:type="spellStart"/>
            <w:r w:rsidRPr="00C9532C">
              <w:t>претензионно</w:t>
            </w:r>
            <w:proofErr w:type="spellEnd"/>
            <w:r w:rsidRPr="00C9532C">
              <w:t>-исковой работе перед другими депозитными организациями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31.14.16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 xml:space="preserve">Обязательства по </w:t>
            </w:r>
            <w:proofErr w:type="spellStart"/>
            <w:r w:rsidRPr="00C9532C">
              <w:t>претензионно</w:t>
            </w:r>
            <w:proofErr w:type="spellEnd"/>
            <w:r w:rsidRPr="00C9532C">
              <w:t>-исковой работе перед другими финансовыми организациями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31.15.17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 xml:space="preserve">Обязательства по </w:t>
            </w:r>
            <w:proofErr w:type="spellStart"/>
            <w:r w:rsidRPr="00C9532C">
              <w:t>претензионно</w:t>
            </w:r>
            <w:proofErr w:type="spellEnd"/>
            <w:r w:rsidRPr="00C9532C">
              <w:t>-исковой работе перед государственными нефинансовыми организациями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31.16.18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 xml:space="preserve">Обязательства по </w:t>
            </w:r>
            <w:proofErr w:type="spellStart"/>
            <w:r w:rsidRPr="00C9532C">
              <w:t>претензионно</w:t>
            </w:r>
            <w:proofErr w:type="spellEnd"/>
            <w:r w:rsidRPr="00C9532C">
              <w:t xml:space="preserve">-исковой работе перед </w:t>
            </w:r>
            <w:r w:rsidRPr="00C9532C">
              <w:lastRenderedPageBreak/>
              <w:t>негосударственными нефинансовыми организациями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lastRenderedPageBreak/>
              <w:t>31.17.19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lastRenderedPageBreak/>
              <w:t xml:space="preserve">Обязательства по </w:t>
            </w:r>
            <w:proofErr w:type="spellStart"/>
            <w:r w:rsidRPr="00C9532C">
              <w:t>претензионно</w:t>
            </w:r>
            <w:proofErr w:type="spellEnd"/>
            <w:r w:rsidRPr="00C9532C">
              <w:t>-исковой работе перед некоммерческими организациями, обслуживающими домашние хозяйства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31.18.20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 xml:space="preserve">Обязательства по </w:t>
            </w:r>
            <w:proofErr w:type="spellStart"/>
            <w:r w:rsidRPr="00C9532C">
              <w:t>претензионно</w:t>
            </w:r>
            <w:proofErr w:type="spellEnd"/>
            <w:r w:rsidRPr="00C9532C">
              <w:t>-исковой работе перед домашними хозяйствами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31.19.21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 xml:space="preserve">Обязательства по </w:t>
            </w:r>
            <w:proofErr w:type="spellStart"/>
            <w:r w:rsidRPr="00C9532C">
              <w:t>претензионно</w:t>
            </w:r>
            <w:proofErr w:type="spellEnd"/>
            <w:r w:rsidRPr="00C9532C">
              <w:t>-исковой работе перед нерезидентами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31.20.22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оценочные обязательства к Правительству Республики Казахстан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31.11.23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оценочные обязательства к региональным и местным органам власти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31.12.24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оценочные обязательства к центральному (национальному) банку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31.13.25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оценочные обязательства к другим депозитным организация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31.14.26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оценочные обязательства к другим финансовым организациям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31.15.27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оценочные обязательства к государственным нефинансовым организациям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31.16.28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оценочные обязательства к негосударственным нефинансовым организациям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31.17.29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оценочные обязательства к некоммерческим организациям, обслуживающими домашние хозяйства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31.18.30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оценочные обязательства к домашним хозяйствам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31.19.31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оценочные обязательства к нерезидентам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31.20.32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Начисленные расходы по расчетам с акционерами по акциям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Расчеты по дивидендам и доходам участников с Правительством Республики Казахстан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32.11.01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Расчеты по дивидендам и доходам участников с центральным (национальным) банком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32.13.02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Расчеты по дивидендам и доходам участников с другими депозитными организациями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32.14.03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lastRenderedPageBreak/>
              <w:t>Расчеты по дивидендам и доходам участников с другими финансовыми организациями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32.15.04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Расчеты по дивидендам и доходам участников с государственными нефинансовыми организациями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32.16.05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Расчеты по дивидендам и доходам участников с негосударственными нефинансовыми организациями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32.17.06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Расчеты по дивидендам и доходам участников с некоммерческими организациями, обслуживающими домашние хозяйства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32.18.07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Расчеты по дивидендам и доходам участников с домашними хозяйствами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32.19.08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Расчеты по дивидендам и доходам участников с нерезидентами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32.20.09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Начисленные расходы по расчетам с персоналом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Расчеты с персоналом (резидентами) по оплате труда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33.19.01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Расчеты с персоналом (нерезидентами) по оплате труда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33.20.02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Доходы будущих периодов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Отложенное налоговое обязательство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Отсроченный корпоративный подоходный налог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35.11.01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Обязательство перед бюджетом по налогам и другим обязательным платежам в бюджет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обязательства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обязательства перед Правительством Республики Казахстан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37.11.01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обязательства перед региональными и местными органами власти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37.12.02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обязательства перед центральным (национальным) банком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37.13.03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обязательства перед другими депозитными организациями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37.14.04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обязательства перед другими финансовыми организациями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37.15.05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обязательства перед государственными нефинансовыми организациями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37.16.06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lastRenderedPageBreak/>
              <w:t>Прочие обязательства перед негосударственными нефинансовыми организациями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37.17.07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обязательства перед некоммерческими организациями, обслуживающими домашние хозяйства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37.18.08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обязательства перед домашними хозяйствами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37.19.09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обязательства перед нерезидентами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37.20.10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Итого обязательства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/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Default="001C1791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Раздел 3. Капитал</w:t>
            </w:r>
          </w:p>
        </w:tc>
        <w:tc>
          <w:tcPr>
            <w:tcW w:w="26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r"/>
            </w:pPr>
            <w:r w:rsidRPr="00C9532C">
              <w:t>в тысячах тенге</w:t>
            </w:r>
          </w:p>
        </w:tc>
      </w:tr>
    </w:tbl>
    <w:p w:rsidR="001C1791" w:rsidRPr="00C9532C" w:rsidRDefault="001C1791" w:rsidP="001C1791">
      <w:pPr>
        <w:pStyle w:val="pj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  <w:gridCol w:w="913"/>
        <w:gridCol w:w="907"/>
      </w:tblGrid>
      <w:tr w:rsidR="001C1791" w:rsidTr="00596C56">
        <w:trPr>
          <w:jc w:val="center"/>
        </w:trPr>
        <w:tc>
          <w:tcPr>
            <w:tcW w:w="4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Наименование показателя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Код строки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Сумма</w:t>
            </w:r>
          </w:p>
        </w:tc>
      </w:tr>
      <w:tr w:rsidR="001C1791" w:rsidTr="00596C56">
        <w:trPr>
          <w:jc w:val="center"/>
        </w:trPr>
        <w:tc>
          <w:tcPr>
            <w:tcW w:w="4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Б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1</w:t>
            </w:r>
          </w:p>
        </w:tc>
      </w:tr>
      <w:tr w:rsidR="001C1791" w:rsidTr="00596C56">
        <w:trPr>
          <w:jc w:val="center"/>
        </w:trPr>
        <w:tc>
          <w:tcPr>
            <w:tcW w:w="4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Уставный капитал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4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простые акции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39.1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4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привилегированные акции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39.2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4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Дополнительный оплаченный капитал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4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Изъятый капитал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4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Резерв переоценки ценных бумаг, учитываемых по справедливой стоимости через прочий совокупный доход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4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Резерв обесценения ценных бумаг, учитываемых по справедливой стоимости через прочий совокупный доход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43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4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Резерв на переоценку основных средств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4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Резервный капитал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4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Прочие резервы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46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4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Нераспределенная прибыль (непокрытый убыток):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47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4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нераспределенная прибыль (непокрытый убыток) предыдущих лет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47.1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4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нераспределенная прибыль (непокрытый убыток) отчетного периода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47.2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4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Итого: капитал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48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1C1791" w:rsidTr="00596C56">
        <w:trPr>
          <w:jc w:val="center"/>
        </w:trPr>
        <w:tc>
          <w:tcPr>
            <w:tcW w:w="4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Итого капитал и обязательства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c"/>
            </w:pPr>
            <w:r w:rsidRPr="00C9532C">
              <w:t>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</w:tbl>
    <w:p w:rsidR="001C1791" w:rsidRPr="00C9532C" w:rsidRDefault="001C1791" w:rsidP="001C1791">
      <w:pPr>
        <w:pStyle w:val="p"/>
      </w:pPr>
      <w:r>
        <w:rPr>
          <w:b/>
          <w:bCs/>
          <w:bdr w:val="none" w:sz="0" w:space="0" w:color="auto" w:frame="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4728"/>
      </w:tblGrid>
      <w:tr w:rsidR="001C1791" w:rsidTr="00596C56">
        <w:tc>
          <w:tcPr>
            <w:tcW w:w="13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Атауы</w:t>
            </w:r>
            <w:proofErr w:type="spellEnd"/>
          </w:p>
          <w:p w:rsidR="001C1791" w:rsidRPr="00C9532C" w:rsidRDefault="001C1791" w:rsidP="00596C56">
            <w:pPr>
              <w:pStyle w:val="p"/>
            </w:pPr>
            <w:r w:rsidRPr="00C9532C">
              <w:t>Наименование_______________________________</w:t>
            </w:r>
          </w:p>
          <w:p w:rsidR="001C1791" w:rsidRPr="00C9532C" w:rsidRDefault="001C1791" w:rsidP="00596C56">
            <w:pPr>
              <w:pStyle w:val="p"/>
            </w:pPr>
            <w:r w:rsidRPr="00C9532C">
              <w:t>____________________________________________</w:t>
            </w:r>
          </w:p>
          <w:p w:rsidR="001C1791" w:rsidRPr="00C9532C" w:rsidRDefault="001C1791" w:rsidP="00596C56">
            <w:pPr>
              <w:pStyle w:val="p"/>
            </w:pPr>
            <w:r w:rsidRPr="00C9532C">
              <w:rPr>
                <w:b/>
                <w:bCs/>
                <w:bdr w:val="none" w:sz="0" w:space="0" w:color="auto" w:frame="1"/>
              </w:rPr>
              <w:t>Телефоны (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респонденттің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) </w:t>
            </w:r>
          </w:p>
          <w:p w:rsidR="001C1791" w:rsidRPr="00C9532C" w:rsidRDefault="001C1791" w:rsidP="00596C56">
            <w:pPr>
              <w:pStyle w:val="p"/>
            </w:pPr>
            <w:r w:rsidRPr="00C9532C">
              <w:t>Телефон (респондента) ________________________</w:t>
            </w:r>
          </w:p>
          <w:p w:rsidR="001C1791" w:rsidRPr="00C9532C" w:rsidRDefault="001C1791" w:rsidP="00596C56">
            <w:pPr>
              <w:pStyle w:val="p"/>
              <w:ind w:left="2869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стационарлық</w:t>
            </w:r>
            <w:proofErr w:type="spellEnd"/>
          </w:p>
          <w:p w:rsidR="001C1791" w:rsidRPr="00C9532C" w:rsidRDefault="001C1791" w:rsidP="00596C56">
            <w:pPr>
              <w:pStyle w:val="p"/>
              <w:ind w:left="2869"/>
            </w:pPr>
            <w:r w:rsidRPr="00C9532C">
              <w:t>стационарный</w:t>
            </w:r>
          </w:p>
        </w:tc>
        <w:tc>
          <w:tcPr>
            <w:tcW w:w="36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Мекенжайы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(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респонденттің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>)</w:t>
            </w:r>
          </w:p>
          <w:p w:rsidR="001C1791" w:rsidRPr="00C9532C" w:rsidRDefault="001C1791" w:rsidP="00596C56">
            <w:pPr>
              <w:pStyle w:val="p"/>
            </w:pPr>
            <w:r w:rsidRPr="00C9532C">
              <w:t>Адрес (респондента) ___________________________</w:t>
            </w:r>
          </w:p>
          <w:p w:rsidR="001C1791" w:rsidRPr="00C9532C" w:rsidRDefault="001C1791" w:rsidP="00596C56">
            <w:pPr>
              <w:pStyle w:val="p"/>
            </w:pPr>
            <w:r w:rsidRPr="00C9532C">
              <w:t>_____________________________________________</w:t>
            </w:r>
          </w:p>
          <w:p w:rsidR="001C1791" w:rsidRPr="00C9532C" w:rsidRDefault="001C1791" w:rsidP="00596C56">
            <w:pPr>
              <w:pStyle w:val="p"/>
            </w:pPr>
            <w:r w:rsidRPr="00C9532C">
              <w:t> </w:t>
            </w:r>
          </w:p>
          <w:p w:rsidR="001C1791" w:rsidRPr="00C9532C" w:rsidRDefault="001C1791" w:rsidP="00596C56">
            <w:pPr>
              <w:pStyle w:val="p"/>
            </w:pPr>
            <w:r w:rsidRPr="00C9532C">
              <w:t>_____________________________________________</w:t>
            </w:r>
          </w:p>
          <w:p w:rsidR="001C1791" w:rsidRPr="00C9532C" w:rsidRDefault="001C1791" w:rsidP="00596C56">
            <w:pPr>
              <w:pStyle w:val="p"/>
              <w:ind w:left="1592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ұялы</w:t>
            </w:r>
            <w:proofErr w:type="spellEnd"/>
          </w:p>
          <w:p w:rsidR="001C1791" w:rsidRPr="00C9532C" w:rsidRDefault="001C1791" w:rsidP="00596C56">
            <w:pPr>
              <w:pStyle w:val="p"/>
              <w:ind w:left="1592"/>
            </w:pPr>
            <w:r w:rsidRPr="00C9532C">
              <w:t>мобильный</w:t>
            </w:r>
          </w:p>
        </w:tc>
      </w:tr>
    </w:tbl>
    <w:p w:rsidR="001C1791" w:rsidRPr="00C9532C" w:rsidRDefault="001C1791" w:rsidP="001C1791">
      <w:pPr>
        <w:pStyle w:val="p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801"/>
        <w:gridCol w:w="2903"/>
        <w:gridCol w:w="2958"/>
      </w:tblGrid>
      <w:tr w:rsidR="001C1791" w:rsidTr="00596C56">
        <w:trPr>
          <w:jc w:val="center"/>
        </w:trPr>
        <w:tc>
          <w:tcPr>
            <w:tcW w:w="14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lastRenderedPageBreak/>
              <w:t>Алғашқы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статистикалық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деректерді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таратуға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келісеміз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>*</w:t>
            </w:r>
          </w:p>
          <w:p w:rsidR="001C1791" w:rsidRPr="00C9532C" w:rsidRDefault="001C1791" w:rsidP="00596C56">
            <w:pPr>
              <w:pStyle w:val="p"/>
            </w:pPr>
            <w:r w:rsidRPr="00C9532C">
              <w:t xml:space="preserve">Согласны на распространение первичных </w:t>
            </w:r>
            <w:proofErr w:type="spellStart"/>
            <w:r w:rsidRPr="00C9532C">
              <w:t>статистическихданных</w:t>
            </w:r>
            <w:proofErr w:type="spellEnd"/>
            <w:r w:rsidRPr="00C9532C">
              <w:t>*</w:t>
            </w:r>
          </w:p>
        </w:tc>
        <w:tc>
          <w:tcPr>
            <w:tcW w:w="3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>
              <w:rPr>
                <w:noProof/>
              </w:rPr>
              <w:pict>
                <v:shape id="_x0000_i1029" type="#_x0000_t75" style="width:29.25pt;height:26.25pt;visibility:visible">
                  <v:imagedata r:id="rId7" r:href="rId13"/>
                </v:shape>
              </w:pict>
            </w:r>
          </w:p>
        </w:tc>
        <w:tc>
          <w:tcPr>
            <w:tcW w:w="16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Алғашқы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статистикалық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деректерді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таратуға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келіспейміз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>*</w:t>
            </w:r>
            <w:r w:rsidRPr="00C9532C">
              <w:t xml:space="preserve"> </w:t>
            </w:r>
          </w:p>
          <w:p w:rsidR="001C1791" w:rsidRPr="00C9532C" w:rsidRDefault="001C1791" w:rsidP="00596C56">
            <w:pPr>
              <w:pStyle w:val="p"/>
            </w:pPr>
            <w:r w:rsidRPr="00C9532C">
              <w:t>Не согласны на распространение первичных статистических данных*</w:t>
            </w:r>
          </w:p>
        </w:tc>
        <w:tc>
          <w:tcPr>
            <w:tcW w:w="16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>
              <w:rPr>
                <w:noProof/>
              </w:rPr>
              <w:pict>
                <v:shape id="_x0000_i1030" type="#_x0000_t75" style="width:29.25pt;height:26.25pt;visibility:visible">
                  <v:imagedata r:id="rId7" r:href="rId14"/>
                </v:shape>
              </w:pict>
            </w:r>
          </w:p>
        </w:tc>
      </w:tr>
    </w:tbl>
    <w:p w:rsidR="001C1791" w:rsidRPr="00C9532C" w:rsidRDefault="001C1791" w:rsidP="001C1791">
      <w:pPr>
        <w:pStyle w:val="p"/>
      </w:pPr>
      <w:r>
        <w:rPr>
          <w:b/>
          <w:bCs/>
          <w:bdr w:val="none" w:sz="0" w:space="0" w:color="auto" w:frame="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5"/>
        <w:gridCol w:w="2650"/>
      </w:tblGrid>
      <w:tr w:rsidR="001C1791" w:rsidTr="00596C56">
        <w:tc>
          <w:tcPr>
            <w:tcW w:w="20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Электрондық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пошта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мекенжайы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(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респонденттің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>)</w:t>
            </w:r>
          </w:p>
          <w:p w:rsidR="001C1791" w:rsidRPr="00C9532C" w:rsidRDefault="001C1791" w:rsidP="00596C56">
            <w:pPr>
              <w:pStyle w:val="p"/>
            </w:pPr>
            <w:r w:rsidRPr="00C9532C">
              <w:t>Адрес электронной почты (респондента) _____________________________________________________</w:t>
            </w:r>
          </w:p>
          <w:p w:rsidR="001C1791" w:rsidRPr="00C9532C" w:rsidRDefault="001C1791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Орындаушы</w:t>
            </w:r>
            <w:proofErr w:type="spellEnd"/>
          </w:p>
          <w:p w:rsidR="001C1791" w:rsidRPr="00C9532C" w:rsidRDefault="001C1791" w:rsidP="00596C56">
            <w:pPr>
              <w:pStyle w:val="p"/>
            </w:pPr>
            <w:r w:rsidRPr="00C9532C">
              <w:t>Исполнитель _____________________________________________________________________________</w:t>
            </w:r>
          </w:p>
          <w:p w:rsidR="001C1791" w:rsidRPr="00C9532C" w:rsidRDefault="001C1791" w:rsidP="00596C56">
            <w:pPr>
              <w:pStyle w:val="p"/>
              <w:ind w:left="3153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тегі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,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аты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және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әкесінің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аты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(бар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болған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жағдайда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>)</w:t>
            </w:r>
          </w:p>
          <w:p w:rsidR="001C1791" w:rsidRPr="00C9532C" w:rsidRDefault="001C1791" w:rsidP="00596C56">
            <w:pPr>
              <w:pStyle w:val="p"/>
              <w:ind w:left="3153"/>
            </w:pPr>
            <w:r w:rsidRPr="00C9532C">
              <w:t>фамилия, имя и отчество (при его наличии)</w:t>
            </w:r>
          </w:p>
          <w:p w:rsidR="001C1791" w:rsidRPr="00C9532C" w:rsidRDefault="001C1791" w:rsidP="00596C56">
            <w:pPr>
              <w:pStyle w:val="p"/>
            </w:pPr>
            <w:r w:rsidRPr="00C9532C">
              <w:rPr>
                <w:b/>
                <w:bCs/>
                <w:bdr w:val="none" w:sz="0" w:space="0" w:color="auto" w:frame="1"/>
              </w:rPr>
              <w:t xml:space="preserve">Бас бухгалтер,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оның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міндетін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атқарушы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тұлға</w:t>
            </w:r>
            <w:proofErr w:type="spellEnd"/>
          </w:p>
          <w:p w:rsidR="001C1791" w:rsidRPr="00C9532C" w:rsidRDefault="001C1791" w:rsidP="00596C56">
            <w:pPr>
              <w:pStyle w:val="p"/>
            </w:pPr>
            <w:r w:rsidRPr="00C9532C">
              <w:t xml:space="preserve">Главный бухгалтер или лицо, исполняющее его обязанности </w:t>
            </w:r>
          </w:p>
          <w:p w:rsidR="001C1791" w:rsidRPr="00C9532C" w:rsidRDefault="001C1791" w:rsidP="00596C56">
            <w:pPr>
              <w:pStyle w:val="p"/>
            </w:pPr>
            <w:r w:rsidRPr="00C9532C">
              <w:t>________________________________________________________________________________________</w:t>
            </w:r>
          </w:p>
          <w:p w:rsidR="001C1791" w:rsidRPr="00C9532C" w:rsidRDefault="001C1791" w:rsidP="00596C56">
            <w:pPr>
              <w:pStyle w:val="p"/>
              <w:ind w:left="3153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тегі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,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аты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және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әкесінің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аты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(бар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болған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жағдайда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>)</w:t>
            </w:r>
          </w:p>
          <w:p w:rsidR="001C1791" w:rsidRPr="00C9532C" w:rsidRDefault="001C1791" w:rsidP="00596C56">
            <w:pPr>
              <w:pStyle w:val="p"/>
              <w:ind w:left="3153"/>
            </w:pPr>
            <w:r w:rsidRPr="00C9532C">
              <w:t xml:space="preserve">фамилия, имя и </w:t>
            </w:r>
            <w:proofErr w:type="gramStart"/>
            <w:r w:rsidRPr="00C9532C">
              <w:t>отчество(</w:t>
            </w:r>
            <w:proofErr w:type="gramEnd"/>
            <w:r w:rsidRPr="00C9532C">
              <w:t>при его наличии)</w:t>
            </w:r>
          </w:p>
          <w:p w:rsidR="001C1791" w:rsidRPr="00C9532C" w:rsidRDefault="001C1791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Басшы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немесе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оның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міндетін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атқарушы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тұлға</w:t>
            </w:r>
            <w:proofErr w:type="spellEnd"/>
          </w:p>
          <w:p w:rsidR="001C1791" w:rsidRPr="00C9532C" w:rsidRDefault="001C1791" w:rsidP="00596C56">
            <w:pPr>
              <w:pStyle w:val="p"/>
            </w:pPr>
            <w:r w:rsidRPr="00C9532C">
              <w:t xml:space="preserve">Руководитель или лицо, исполняющее его обязанности </w:t>
            </w:r>
          </w:p>
          <w:p w:rsidR="001C1791" w:rsidRPr="00C9532C" w:rsidRDefault="001C1791" w:rsidP="00596C56">
            <w:pPr>
              <w:pStyle w:val="p"/>
            </w:pPr>
            <w:r w:rsidRPr="00C9532C">
              <w:t>________________________________________________________________________________________</w:t>
            </w:r>
          </w:p>
          <w:p w:rsidR="001C1791" w:rsidRPr="00C9532C" w:rsidRDefault="001C1791" w:rsidP="00596C56">
            <w:pPr>
              <w:pStyle w:val="p"/>
              <w:ind w:left="3153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тегі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,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аты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және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әкесінің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аты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(бар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болған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жағдайда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>)</w:t>
            </w:r>
          </w:p>
          <w:p w:rsidR="001C1791" w:rsidRPr="00C9532C" w:rsidRDefault="001C1791" w:rsidP="00596C56">
            <w:pPr>
              <w:pStyle w:val="p"/>
              <w:ind w:left="3153"/>
            </w:pPr>
            <w:r w:rsidRPr="00C9532C">
              <w:t>фамилия, имя и отчество (при его наличии)</w:t>
            </w:r>
          </w:p>
        </w:tc>
        <w:tc>
          <w:tcPr>
            <w:tcW w:w="29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91" w:rsidRPr="00C9532C" w:rsidRDefault="001C1791" w:rsidP="00596C56">
            <w:pPr>
              <w:pStyle w:val="p"/>
            </w:pPr>
            <w:r w:rsidRPr="00C9532C">
              <w:t> </w:t>
            </w:r>
          </w:p>
          <w:p w:rsidR="001C1791" w:rsidRPr="00C9532C" w:rsidRDefault="001C1791" w:rsidP="00596C56">
            <w:pPr>
              <w:pStyle w:val="p"/>
            </w:pPr>
            <w:r w:rsidRPr="00C9532C">
              <w:t> </w:t>
            </w:r>
          </w:p>
          <w:p w:rsidR="001C1791" w:rsidRPr="00C9532C" w:rsidRDefault="001C1791" w:rsidP="00596C56">
            <w:pPr>
              <w:pStyle w:val="p"/>
            </w:pPr>
            <w:r w:rsidRPr="00C9532C">
              <w:t> </w:t>
            </w:r>
          </w:p>
          <w:p w:rsidR="001C1791" w:rsidRPr="00C9532C" w:rsidRDefault="001C1791" w:rsidP="00596C56">
            <w:pPr>
              <w:pStyle w:val="p"/>
            </w:pPr>
            <w:r w:rsidRPr="00C9532C">
              <w:t>________________________________</w:t>
            </w:r>
          </w:p>
          <w:p w:rsidR="001C1791" w:rsidRPr="00C9532C" w:rsidRDefault="001C1791" w:rsidP="00596C56">
            <w:pPr>
              <w:pStyle w:val="p"/>
              <w:ind w:left="741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қолы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>, телефоны (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орындаушының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>)</w:t>
            </w:r>
          </w:p>
          <w:p w:rsidR="001C1791" w:rsidRPr="00C9532C" w:rsidRDefault="001C1791" w:rsidP="00596C56">
            <w:pPr>
              <w:pStyle w:val="p"/>
              <w:ind w:left="741"/>
            </w:pPr>
            <w:r w:rsidRPr="00C9532C">
              <w:t>подпись, телефон (исполнителя)</w:t>
            </w:r>
          </w:p>
          <w:p w:rsidR="001C1791" w:rsidRPr="00C9532C" w:rsidRDefault="001C1791" w:rsidP="00596C56">
            <w:pPr>
              <w:pStyle w:val="p"/>
            </w:pPr>
            <w:r w:rsidRPr="00C9532C">
              <w:t> </w:t>
            </w:r>
          </w:p>
          <w:p w:rsidR="001C1791" w:rsidRPr="00C9532C" w:rsidRDefault="001C1791" w:rsidP="00596C56">
            <w:pPr>
              <w:pStyle w:val="p"/>
            </w:pPr>
            <w:r w:rsidRPr="00C9532C">
              <w:t> </w:t>
            </w:r>
          </w:p>
          <w:p w:rsidR="001C1791" w:rsidRPr="00C9532C" w:rsidRDefault="001C1791" w:rsidP="00596C56">
            <w:pPr>
              <w:pStyle w:val="p"/>
            </w:pPr>
            <w:r w:rsidRPr="00C9532C">
              <w:t>________________________________</w:t>
            </w:r>
          </w:p>
          <w:p w:rsidR="001C1791" w:rsidRPr="00C9532C" w:rsidRDefault="001C1791" w:rsidP="00596C56">
            <w:pPr>
              <w:pStyle w:val="p"/>
              <w:ind w:left="1166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қолы</w:t>
            </w:r>
            <w:proofErr w:type="spellEnd"/>
          </w:p>
          <w:p w:rsidR="001C1791" w:rsidRPr="00C9532C" w:rsidRDefault="001C1791" w:rsidP="00596C56">
            <w:pPr>
              <w:pStyle w:val="p"/>
              <w:ind w:left="1166"/>
            </w:pPr>
            <w:r w:rsidRPr="00C9532C">
              <w:t>подпись</w:t>
            </w:r>
          </w:p>
          <w:p w:rsidR="001C1791" w:rsidRPr="00C9532C" w:rsidRDefault="001C1791" w:rsidP="00596C56">
            <w:pPr>
              <w:pStyle w:val="p"/>
            </w:pPr>
            <w:r w:rsidRPr="00C9532C">
              <w:t> </w:t>
            </w:r>
          </w:p>
          <w:p w:rsidR="001C1791" w:rsidRPr="00C9532C" w:rsidRDefault="001C1791" w:rsidP="00596C56">
            <w:pPr>
              <w:pStyle w:val="p"/>
            </w:pPr>
            <w:r w:rsidRPr="00C9532C">
              <w:t> </w:t>
            </w:r>
          </w:p>
          <w:p w:rsidR="001C1791" w:rsidRPr="00C9532C" w:rsidRDefault="001C1791" w:rsidP="00596C56">
            <w:pPr>
              <w:pStyle w:val="p"/>
            </w:pPr>
            <w:r w:rsidRPr="00C9532C">
              <w:t>_________________________________</w:t>
            </w:r>
          </w:p>
          <w:p w:rsidR="001C1791" w:rsidRPr="00C9532C" w:rsidRDefault="001C1791" w:rsidP="00596C56">
            <w:pPr>
              <w:pStyle w:val="p"/>
              <w:ind w:left="1166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қолы</w:t>
            </w:r>
            <w:proofErr w:type="spellEnd"/>
          </w:p>
          <w:p w:rsidR="001C1791" w:rsidRPr="00C9532C" w:rsidRDefault="001C1791" w:rsidP="00596C56">
            <w:pPr>
              <w:pStyle w:val="p"/>
              <w:ind w:left="1166"/>
            </w:pPr>
            <w:r w:rsidRPr="00C9532C">
              <w:t>подпись</w:t>
            </w:r>
          </w:p>
        </w:tc>
      </w:tr>
    </w:tbl>
    <w:p w:rsidR="001C1791" w:rsidRPr="00C9532C" w:rsidRDefault="001C1791" w:rsidP="001C1791">
      <w:pPr>
        <w:pStyle w:val="pj"/>
      </w:pPr>
      <w:r>
        <w:t> </w:t>
      </w:r>
    </w:p>
    <w:p w:rsidR="001C1791" w:rsidRDefault="001C1791" w:rsidP="001C1791">
      <w:pPr>
        <w:pStyle w:val="pj"/>
      </w:pPr>
      <w:proofErr w:type="spellStart"/>
      <w:r>
        <w:rPr>
          <w:b/>
          <w:bCs/>
          <w:bdr w:val="none" w:sz="0" w:space="0" w:color="auto" w:frame="1"/>
        </w:rPr>
        <w:t>Ескертпе</w:t>
      </w:r>
      <w:proofErr w:type="spellEnd"/>
      <w:r>
        <w:rPr>
          <w:b/>
          <w:bCs/>
          <w:bdr w:val="none" w:sz="0" w:space="0" w:color="auto" w:frame="1"/>
        </w:rPr>
        <w:t>:</w:t>
      </w:r>
    </w:p>
    <w:p w:rsidR="001C1791" w:rsidRDefault="001C1791" w:rsidP="001C1791">
      <w:pPr>
        <w:pStyle w:val="pj"/>
      </w:pPr>
      <w:r>
        <w:t>Примечание:</w:t>
      </w:r>
    </w:p>
    <w:p w:rsidR="001C1791" w:rsidRDefault="001C1791" w:rsidP="001C1791">
      <w:pPr>
        <w:pStyle w:val="pj"/>
      </w:pPr>
      <w:r>
        <w:rPr>
          <w:b/>
          <w:bCs/>
          <w:bdr w:val="none" w:sz="0" w:space="0" w:color="auto" w:frame="1"/>
        </w:rPr>
        <w:t xml:space="preserve">* </w:t>
      </w:r>
      <w:proofErr w:type="spellStart"/>
      <w:r>
        <w:rPr>
          <w:b/>
          <w:bCs/>
          <w:bdr w:val="none" w:sz="0" w:space="0" w:color="auto" w:frame="1"/>
        </w:rPr>
        <w:t>Аталған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тармақ</w:t>
      </w:r>
      <w:proofErr w:type="spellEnd"/>
      <w:r>
        <w:rPr>
          <w:b/>
          <w:bCs/>
          <w:bdr w:val="none" w:sz="0" w:space="0" w:color="auto" w:frame="1"/>
        </w:rPr>
        <w:t xml:space="preserve"> «</w:t>
      </w:r>
      <w:proofErr w:type="spellStart"/>
      <w:r>
        <w:rPr>
          <w:b/>
          <w:bCs/>
          <w:bdr w:val="none" w:sz="0" w:space="0" w:color="auto" w:frame="1"/>
        </w:rPr>
        <w:t>Мемлекеттік</w:t>
      </w:r>
      <w:proofErr w:type="spellEnd"/>
      <w:r>
        <w:rPr>
          <w:b/>
          <w:bCs/>
          <w:bdr w:val="none" w:sz="0" w:space="0" w:color="auto" w:frame="1"/>
        </w:rPr>
        <w:t xml:space="preserve"> статистика </w:t>
      </w:r>
      <w:proofErr w:type="spellStart"/>
      <w:r>
        <w:rPr>
          <w:b/>
          <w:bCs/>
          <w:bdr w:val="none" w:sz="0" w:space="0" w:color="auto" w:frame="1"/>
        </w:rPr>
        <w:t>туралы</w:t>
      </w:r>
      <w:proofErr w:type="spellEnd"/>
      <w:r>
        <w:rPr>
          <w:b/>
          <w:bCs/>
          <w:bdr w:val="none" w:sz="0" w:space="0" w:color="auto" w:frame="1"/>
        </w:rPr>
        <w:t xml:space="preserve">» </w:t>
      </w:r>
      <w:proofErr w:type="spellStart"/>
      <w:r>
        <w:rPr>
          <w:b/>
          <w:bCs/>
          <w:bdr w:val="none" w:sz="0" w:space="0" w:color="auto" w:frame="1"/>
        </w:rPr>
        <w:t>Қазақстан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Республикасы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Заңының</w:t>
      </w:r>
      <w:proofErr w:type="spellEnd"/>
      <w:r>
        <w:rPr>
          <w:b/>
          <w:bCs/>
          <w:bdr w:val="none" w:sz="0" w:space="0" w:color="auto" w:frame="1"/>
        </w:rPr>
        <w:t xml:space="preserve"> 8-бабының 5-тармағына </w:t>
      </w:r>
      <w:proofErr w:type="spellStart"/>
      <w:r>
        <w:rPr>
          <w:b/>
          <w:bCs/>
          <w:bdr w:val="none" w:sz="0" w:space="0" w:color="auto" w:frame="1"/>
        </w:rPr>
        <w:t>сәйкес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толтырылады</w:t>
      </w:r>
      <w:proofErr w:type="spellEnd"/>
    </w:p>
    <w:p w:rsidR="001C1791" w:rsidRDefault="001C1791" w:rsidP="001C1791">
      <w:pPr>
        <w:pStyle w:val="pj"/>
      </w:pPr>
      <w:r>
        <w:t xml:space="preserve">*Данный пункт заполняется согласно </w:t>
      </w:r>
      <w:hyperlink r:id="rId15" w:history="1">
        <w:r>
          <w:rPr>
            <w:rStyle w:val="a3"/>
            <w:color w:val="000080"/>
          </w:rPr>
          <w:t>пункту 5 статьи 8</w:t>
        </w:r>
      </w:hyperlink>
      <w:r>
        <w:t xml:space="preserve"> Закона Республики Казахстан «О государственной статистике»</w:t>
      </w:r>
    </w:p>
    <w:p w:rsidR="001C1791" w:rsidRDefault="001C1791" w:rsidP="001C1791">
      <w:pPr>
        <w:pStyle w:val="pj"/>
      </w:pPr>
      <w:proofErr w:type="spellStart"/>
      <w:r>
        <w:rPr>
          <w:b/>
          <w:bCs/>
          <w:bdr w:val="none" w:sz="0" w:space="0" w:color="auto" w:frame="1"/>
        </w:rPr>
        <w:t>Мемлекеттік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статистиканың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тиісті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органдарына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анық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емес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бастапқы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статистикалық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деректерді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ұсыну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және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бастапқы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статистикалық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деректерді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белгіленген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мерзімде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ұсынбау</w:t>
      </w:r>
      <w:proofErr w:type="spellEnd"/>
      <w:r>
        <w:rPr>
          <w:b/>
          <w:bCs/>
          <w:bdr w:val="none" w:sz="0" w:space="0" w:color="auto" w:frame="1"/>
        </w:rPr>
        <w:t xml:space="preserve"> «</w:t>
      </w:r>
      <w:proofErr w:type="spellStart"/>
      <w:r>
        <w:rPr>
          <w:b/>
          <w:bCs/>
          <w:bdr w:val="none" w:sz="0" w:space="0" w:color="auto" w:frame="1"/>
        </w:rPr>
        <w:t>Әкімшілік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құқық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бұзушылық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туралы</w:t>
      </w:r>
      <w:proofErr w:type="spellEnd"/>
      <w:r>
        <w:rPr>
          <w:b/>
          <w:bCs/>
          <w:bdr w:val="none" w:sz="0" w:space="0" w:color="auto" w:frame="1"/>
        </w:rPr>
        <w:t xml:space="preserve">» </w:t>
      </w:r>
      <w:proofErr w:type="spellStart"/>
      <w:r>
        <w:rPr>
          <w:b/>
          <w:bCs/>
          <w:bdr w:val="none" w:sz="0" w:space="0" w:color="auto" w:frame="1"/>
        </w:rPr>
        <w:t>Қазақстан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Республикасы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Кодексінің</w:t>
      </w:r>
      <w:proofErr w:type="spellEnd"/>
      <w:r>
        <w:rPr>
          <w:b/>
          <w:bCs/>
          <w:bdr w:val="none" w:sz="0" w:space="0" w:color="auto" w:frame="1"/>
        </w:rPr>
        <w:t xml:space="preserve"> 497-бабында </w:t>
      </w:r>
      <w:proofErr w:type="spellStart"/>
      <w:r>
        <w:rPr>
          <w:b/>
          <w:bCs/>
          <w:bdr w:val="none" w:sz="0" w:space="0" w:color="auto" w:frame="1"/>
        </w:rPr>
        <w:t>көзделген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әкімшілік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құқық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бұзушылықтар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болып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табылады</w:t>
      </w:r>
      <w:proofErr w:type="spellEnd"/>
    </w:p>
    <w:p w:rsidR="001C1791" w:rsidRDefault="001C1791" w:rsidP="001C1791">
      <w:pPr>
        <w:pStyle w:val="pj"/>
      </w:pPr>
      <w:r>
        <w:t xml:space="preserve">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 </w:t>
      </w:r>
      <w:hyperlink r:id="rId16" w:history="1">
        <w:r>
          <w:rPr>
            <w:rStyle w:val="a3"/>
            <w:color w:val="000080"/>
          </w:rPr>
          <w:t>статьей 497</w:t>
        </w:r>
      </w:hyperlink>
      <w:r>
        <w:t xml:space="preserve"> Кодекса Республики Казахстан «Об административных правонарушениях».</w:t>
      </w:r>
    </w:p>
    <w:p w:rsidR="00AA60C1" w:rsidRDefault="00AA60C1">
      <w:bookmarkStart w:id="0" w:name="_GoBack"/>
      <w:bookmarkEnd w:id="0"/>
    </w:p>
    <w:sectPr w:rsidR="00AA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91"/>
    <w:rsid w:val="001C1791"/>
    <w:rsid w:val="00AA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137E4-C8DD-40FD-A7CB-8A581874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1791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1791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79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791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1C1791"/>
    <w:rPr>
      <w:color w:val="333399"/>
      <w:u w:val="single"/>
    </w:rPr>
  </w:style>
  <w:style w:type="character" w:styleId="a4">
    <w:name w:val="FollowedHyperlink"/>
    <w:uiPriority w:val="99"/>
    <w:semiHidden/>
    <w:unhideWhenUsed/>
    <w:rsid w:val="001C1791"/>
    <w:rPr>
      <w:color w:val="800080"/>
      <w:u w:val="single"/>
    </w:rPr>
  </w:style>
  <w:style w:type="paragraph" w:customStyle="1" w:styleId="msonormal0">
    <w:name w:val="msonormal"/>
    <w:basedOn w:val="a"/>
    <w:rsid w:val="001C1791"/>
    <w:rPr>
      <w:color w:val="000000"/>
    </w:rPr>
  </w:style>
  <w:style w:type="paragraph" w:styleId="a5">
    <w:name w:val="Normal (Web)"/>
    <w:basedOn w:val="a"/>
    <w:uiPriority w:val="99"/>
    <w:semiHidden/>
    <w:unhideWhenUsed/>
    <w:rsid w:val="001C1791"/>
    <w:rPr>
      <w:color w:val="000000"/>
    </w:rPr>
  </w:style>
  <w:style w:type="paragraph" w:customStyle="1" w:styleId="pc">
    <w:name w:val="pc"/>
    <w:basedOn w:val="a"/>
    <w:rsid w:val="001C1791"/>
    <w:pPr>
      <w:jc w:val="center"/>
    </w:pPr>
    <w:rPr>
      <w:color w:val="000000"/>
    </w:rPr>
  </w:style>
  <w:style w:type="paragraph" w:customStyle="1" w:styleId="pr">
    <w:name w:val="pr"/>
    <w:basedOn w:val="a"/>
    <w:rsid w:val="001C1791"/>
    <w:pPr>
      <w:jc w:val="right"/>
    </w:pPr>
    <w:rPr>
      <w:color w:val="000000"/>
    </w:rPr>
  </w:style>
  <w:style w:type="paragraph" w:customStyle="1" w:styleId="pj">
    <w:name w:val="pj"/>
    <w:basedOn w:val="a"/>
    <w:rsid w:val="001C1791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1C1791"/>
    <w:pPr>
      <w:jc w:val="both"/>
    </w:pPr>
    <w:rPr>
      <w:color w:val="000000"/>
    </w:rPr>
  </w:style>
  <w:style w:type="paragraph" w:customStyle="1" w:styleId="msochpdefault">
    <w:name w:val="msochpdefault"/>
    <w:basedOn w:val="a"/>
    <w:rsid w:val="001C1791"/>
    <w:rPr>
      <w:color w:val="000000"/>
      <w:sz w:val="20"/>
      <w:szCs w:val="20"/>
    </w:rPr>
  </w:style>
  <w:style w:type="paragraph" w:customStyle="1" w:styleId="msopapdefault">
    <w:name w:val="msopapdefault"/>
    <w:basedOn w:val="a"/>
    <w:rsid w:val="001C1791"/>
    <w:pPr>
      <w:spacing w:after="200" w:line="276" w:lineRule="auto"/>
    </w:pPr>
    <w:rPr>
      <w:color w:val="000000"/>
    </w:rPr>
  </w:style>
  <w:style w:type="character" w:customStyle="1" w:styleId="s0">
    <w:name w:val="s0"/>
    <w:rsid w:val="001C17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1C1791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1C1791"/>
    <w:rPr>
      <w:rFonts w:ascii="Times New Roman" w:hAnsi="Times New Roman" w:cs="Times New Roman" w:hint="default"/>
      <w:color w:val="333399"/>
      <w:u w:val="single"/>
    </w:rPr>
  </w:style>
  <w:style w:type="paragraph" w:customStyle="1" w:styleId="p">
    <w:name w:val="p"/>
    <w:basedOn w:val="a"/>
    <w:rsid w:val="001C1791"/>
    <w:rPr>
      <w:color w:val="000000"/>
    </w:rPr>
  </w:style>
  <w:style w:type="paragraph" w:styleId="a6">
    <w:name w:val="header"/>
    <w:basedOn w:val="a"/>
    <w:link w:val="a7"/>
    <w:uiPriority w:val="99"/>
    <w:unhideWhenUsed/>
    <w:rsid w:val="001C17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7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ITS.Paragraph/DocumentsCache/042624/042624442.JPG" TargetMode="External"/><Relationship Id="rId13" Type="http://schemas.openxmlformats.org/officeDocument/2006/relationships/image" Target="../../AppData/Local/ITS.Paragraph/DocumentsCache/042624/042624442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../../AppData/Local/ITS.Paragraph/DocumentsCache/042624/042624444.JP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l:31577399.4970000%20" TargetMode="External"/><Relationship Id="rId1" Type="http://schemas.openxmlformats.org/officeDocument/2006/relationships/styles" Target="styles.xml"/><Relationship Id="rId6" Type="http://schemas.openxmlformats.org/officeDocument/2006/relationships/image" Target="../../AppData/Local/ITS.Paragraph/DocumentsCache/042624/042624520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jl:30605510.80500%20" TargetMode="External"/><Relationship Id="rId10" Type="http://schemas.openxmlformats.org/officeDocument/2006/relationships/image" Target="../../AppData/Local/ITS.Paragraph/DocumentsCache/042624/042624443.JPG" TargetMode="External"/><Relationship Id="rId4" Type="http://schemas.openxmlformats.org/officeDocument/2006/relationships/hyperlink" Target="jl:39543164.0%20" TargetMode="External"/><Relationship Id="rId9" Type="http://schemas.openxmlformats.org/officeDocument/2006/relationships/image" Target="media/image3.jpeg"/><Relationship Id="rId14" Type="http://schemas.openxmlformats.org/officeDocument/2006/relationships/image" Target="../../AppData/Local/ITS.Paragraph/DocumentsCache/042624/04262444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5474</Words>
  <Characters>31206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2022-02-14T09:11:00Z</dcterms:created>
  <dcterms:modified xsi:type="dcterms:W3CDTF">2022-02-14T09:11:00Z</dcterms:modified>
</cp:coreProperties>
</file>