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FB" w:rsidRPr="00787C02" w:rsidRDefault="007858FB" w:rsidP="007858FB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 7</w:t>
      </w:r>
    </w:p>
    <w:p w:rsidR="007858FB" w:rsidRPr="00787C02" w:rsidRDefault="007858FB" w:rsidP="007858FB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к постановлению Правления</w:t>
      </w:r>
    </w:p>
    <w:p w:rsidR="007858FB" w:rsidRPr="00787C02" w:rsidRDefault="007858FB" w:rsidP="007858FB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Национального Банка</w:t>
      </w:r>
    </w:p>
    <w:p w:rsidR="007858FB" w:rsidRPr="00787C02" w:rsidRDefault="007858FB" w:rsidP="007858FB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Республики Казахстан</w:t>
      </w:r>
    </w:p>
    <w:p w:rsidR="007858FB" w:rsidRPr="00787C02" w:rsidRDefault="007858FB" w:rsidP="007858FB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от 2 марта 2021 года № 22</w:t>
      </w:r>
    </w:p>
    <w:p w:rsidR="007858FB" w:rsidRPr="00787C02" w:rsidRDefault="007858FB" w:rsidP="007858FB">
      <w:pPr>
        <w:rPr>
          <w:bCs/>
          <w:sz w:val="28"/>
          <w:szCs w:val="28"/>
        </w:rPr>
      </w:pPr>
    </w:p>
    <w:p w:rsidR="007858FB" w:rsidRPr="00787C02" w:rsidRDefault="007858FB" w:rsidP="007858FB">
      <w:pPr>
        <w:rPr>
          <w:sz w:val="28"/>
          <w:szCs w:val="28"/>
        </w:rPr>
      </w:pPr>
    </w:p>
    <w:p w:rsidR="007858FB" w:rsidRPr="00787C02" w:rsidRDefault="007858FB" w:rsidP="007858FB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Форма, предназначенная для сбора административных данных</w:t>
      </w:r>
      <w:r w:rsidRPr="00787C02">
        <w:rPr>
          <w:bCs/>
          <w:sz w:val="28"/>
          <w:szCs w:val="28"/>
        </w:rPr>
        <w:t xml:space="preserve"> </w:t>
      </w:r>
    </w:p>
    <w:p w:rsidR="007858FB" w:rsidRPr="00787C02" w:rsidRDefault="007858FB" w:rsidP="007858FB">
      <w:pPr>
        <w:rPr>
          <w:bCs/>
          <w:sz w:val="28"/>
          <w:szCs w:val="28"/>
        </w:rPr>
      </w:pPr>
    </w:p>
    <w:p w:rsidR="007858FB" w:rsidRPr="00787C02" w:rsidRDefault="007858FB" w:rsidP="007858FB">
      <w:pPr>
        <w:rPr>
          <w:bCs/>
          <w:sz w:val="28"/>
          <w:szCs w:val="28"/>
        </w:rPr>
      </w:pPr>
    </w:p>
    <w:p w:rsidR="007858FB" w:rsidRPr="00787C02" w:rsidRDefault="007858FB" w:rsidP="007858FB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Представляется: в Национальный Банк Республики Казахстан</w:t>
      </w:r>
    </w:p>
    <w:p w:rsidR="007858FB" w:rsidRPr="00787C02" w:rsidRDefault="007858FB" w:rsidP="007858FB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787C02">
        <w:rPr>
          <w:sz w:val="28"/>
          <w:szCs w:val="28"/>
        </w:rPr>
        <w:t>интернет-ресурсе</w:t>
      </w:r>
      <w:proofErr w:type="spellEnd"/>
      <w:r w:rsidRPr="00787C02">
        <w:rPr>
          <w:sz w:val="28"/>
          <w:szCs w:val="28"/>
        </w:rPr>
        <w:t>: www.nationalbank.kz</w:t>
      </w:r>
    </w:p>
    <w:p w:rsidR="007858FB" w:rsidRPr="00787C02" w:rsidRDefault="007858FB" w:rsidP="007858FB">
      <w:pPr>
        <w:jc w:val="center"/>
        <w:rPr>
          <w:bCs/>
          <w:sz w:val="28"/>
          <w:szCs w:val="28"/>
        </w:rPr>
      </w:pPr>
    </w:p>
    <w:p w:rsidR="007858FB" w:rsidRPr="00787C02" w:rsidRDefault="007858FB" w:rsidP="007858FB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br/>
        <w:t>Отчет о прочих классифицируемых активах</w:t>
      </w:r>
    </w:p>
    <w:p w:rsidR="007858FB" w:rsidRPr="00787C02" w:rsidRDefault="007858FB" w:rsidP="007858F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 </w:t>
      </w:r>
    </w:p>
    <w:p w:rsidR="007858FB" w:rsidRPr="00787C02" w:rsidRDefault="007858FB" w:rsidP="007858F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Индекс формы административных данных: </w:t>
      </w:r>
      <w:r w:rsidRPr="00787C02">
        <w:rPr>
          <w:bCs/>
          <w:sz w:val="28"/>
          <w:szCs w:val="28"/>
        </w:rPr>
        <w:t>FBN_</w:t>
      </w:r>
      <w:r w:rsidRPr="00787C02">
        <w:rPr>
          <w:sz w:val="28"/>
          <w:szCs w:val="28"/>
          <w:lang w:val="en-US"/>
        </w:rPr>
        <w:t>ASSETS</w:t>
      </w:r>
      <w:r w:rsidRPr="00787C02">
        <w:rPr>
          <w:sz w:val="28"/>
          <w:szCs w:val="28"/>
        </w:rPr>
        <w:t>_07</w:t>
      </w:r>
    </w:p>
    <w:p w:rsidR="007858FB" w:rsidRPr="00787C02" w:rsidRDefault="007858FB" w:rsidP="007858F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Периодичность: ежемесячная</w:t>
      </w:r>
    </w:p>
    <w:p w:rsidR="007858FB" w:rsidRPr="00787C02" w:rsidRDefault="007858FB" w:rsidP="007858FB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Отчетный период: по состоянию на «___» ________________ 20__ года</w:t>
      </w:r>
    </w:p>
    <w:p w:rsidR="007858FB" w:rsidRPr="00787C02" w:rsidRDefault="007858FB" w:rsidP="007858F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Круг лиц, представляющих отчет: филиалы банков-нерезидентов Республики Казахстан</w:t>
      </w:r>
    </w:p>
    <w:p w:rsidR="007858FB" w:rsidRPr="00787C02" w:rsidRDefault="007858FB" w:rsidP="007858F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Сроки представления: ежемесячно, не позднее одиннадцатого рабочего дня месяца, следующего за отчетным месяцем</w:t>
      </w:r>
    </w:p>
    <w:p w:rsidR="007858FB" w:rsidRPr="00787C02" w:rsidRDefault="007858FB" w:rsidP="007858FB">
      <w:pPr>
        <w:pageBreakBefore/>
        <w:ind w:firstLine="709"/>
        <w:jc w:val="right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Форма</w:t>
      </w:r>
    </w:p>
    <w:p w:rsidR="007858FB" w:rsidRPr="00787C02" w:rsidRDefault="007858FB" w:rsidP="007858FB">
      <w:pPr>
        <w:jc w:val="both"/>
        <w:rPr>
          <w:sz w:val="28"/>
          <w:szCs w:val="28"/>
        </w:rPr>
      </w:pPr>
    </w:p>
    <w:p w:rsidR="007858FB" w:rsidRPr="00787C02" w:rsidRDefault="007858FB" w:rsidP="007858FB">
      <w:pPr>
        <w:jc w:val="both"/>
        <w:rPr>
          <w:sz w:val="28"/>
          <w:szCs w:val="28"/>
        </w:rPr>
      </w:pPr>
    </w:p>
    <w:p w:rsidR="007858FB" w:rsidRPr="00787C02" w:rsidRDefault="007858FB" w:rsidP="007858FB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Таблица. Отчет о прочих классифицируемых активах</w:t>
      </w:r>
    </w:p>
    <w:p w:rsidR="007858FB" w:rsidRPr="00787C02" w:rsidRDefault="007858FB" w:rsidP="007858FB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0"/>
        <w:gridCol w:w="6411"/>
        <w:gridCol w:w="2114"/>
      </w:tblGrid>
      <w:tr w:rsidR="007858FB" w:rsidRPr="00787C02" w:rsidTr="00952754">
        <w:trPr>
          <w:trHeight w:val="43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FB" w:rsidRPr="00787C02" w:rsidRDefault="007858FB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FB" w:rsidRPr="00787C02" w:rsidRDefault="007858FB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FB" w:rsidRPr="00787C02" w:rsidRDefault="007858FB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Значение</w:t>
            </w:r>
          </w:p>
        </w:tc>
      </w:tr>
      <w:tr w:rsidR="007858FB" w:rsidRPr="00787C02" w:rsidTr="00952754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</w:tr>
      <w:tr w:rsidR="007858FB" w:rsidRPr="00787C02" w:rsidTr="00952754">
        <w:trPr>
          <w:trHeight w:val="22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rPr>
                <w:bCs/>
                <w:sz w:val="28"/>
                <w:szCs w:val="28"/>
              </w:rPr>
            </w:pPr>
            <w:proofErr w:type="spellStart"/>
            <w:r w:rsidRPr="00787C02">
              <w:rPr>
                <w:bCs/>
                <w:sz w:val="28"/>
                <w:szCs w:val="28"/>
              </w:rPr>
              <w:t>Референс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FB" w:rsidRPr="00787C02" w:rsidRDefault="007858FB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7858FB" w:rsidRPr="00787C02" w:rsidTr="00952754">
        <w:trPr>
          <w:trHeight w:val="22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Стоимость (сумма по группе активов) на конец отчетного периода: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8FB" w:rsidRPr="00787C02" w:rsidRDefault="007858FB" w:rsidP="00952754">
            <w:pPr>
              <w:rPr>
                <w:sz w:val="28"/>
                <w:szCs w:val="28"/>
              </w:rPr>
            </w:pPr>
          </w:p>
        </w:tc>
      </w:tr>
      <w:tr w:rsidR="007858FB" w:rsidRPr="00787C02" w:rsidTr="00952754">
        <w:trPr>
          <w:trHeight w:val="22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2.1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стоимостного показателя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FB" w:rsidRPr="00787C02" w:rsidRDefault="007858FB" w:rsidP="00952754">
            <w:pPr>
              <w:rPr>
                <w:sz w:val="28"/>
                <w:szCs w:val="28"/>
              </w:rPr>
            </w:pPr>
          </w:p>
        </w:tc>
      </w:tr>
      <w:tr w:rsidR="007858FB" w:rsidRPr="00787C02" w:rsidTr="00952754">
        <w:trPr>
          <w:trHeight w:val="22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2.2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номер счета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FB" w:rsidRPr="00787C02" w:rsidRDefault="007858FB" w:rsidP="00952754">
            <w:pPr>
              <w:rPr>
                <w:sz w:val="28"/>
                <w:szCs w:val="28"/>
              </w:rPr>
            </w:pPr>
          </w:p>
        </w:tc>
      </w:tr>
      <w:tr w:rsidR="007858FB" w:rsidRPr="00787C02" w:rsidTr="00952754">
        <w:trPr>
          <w:trHeight w:val="22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2.3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сумма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FB" w:rsidRPr="00787C02" w:rsidRDefault="007858FB" w:rsidP="00952754">
            <w:pPr>
              <w:rPr>
                <w:sz w:val="28"/>
                <w:szCs w:val="28"/>
              </w:rPr>
            </w:pPr>
          </w:p>
        </w:tc>
      </w:tr>
      <w:tr w:rsidR="007858FB" w:rsidRPr="00787C02" w:rsidTr="00952754">
        <w:trPr>
          <w:trHeight w:val="22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FB" w:rsidRPr="00787C02" w:rsidRDefault="007858FB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Стадия (кредитного) риска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8FB" w:rsidRPr="00787C02" w:rsidRDefault="007858FB" w:rsidP="00952754">
            <w:pPr>
              <w:rPr>
                <w:sz w:val="28"/>
                <w:szCs w:val="28"/>
              </w:rPr>
            </w:pPr>
          </w:p>
        </w:tc>
      </w:tr>
    </w:tbl>
    <w:p w:rsidR="007858FB" w:rsidRPr="00787C02" w:rsidRDefault="007858FB" w:rsidP="007858FB">
      <w:pPr>
        <w:rPr>
          <w:rFonts w:eastAsia="Calibri"/>
          <w:sz w:val="28"/>
          <w:szCs w:val="22"/>
          <w:lang w:eastAsia="en-US"/>
        </w:rPr>
      </w:pPr>
    </w:p>
    <w:p w:rsidR="007858FB" w:rsidRPr="00787C02" w:rsidRDefault="007858FB" w:rsidP="007858FB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7858FB" w:rsidRPr="00787C02" w:rsidRDefault="007858FB" w:rsidP="007858FB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7858FB" w:rsidRPr="00787C02" w:rsidRDefault="007858FB" w:rsidP="007858FB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7858FB" w:rsidRPr="00787C02" w:rsidRDefault="007858FB" w:rsidP="007858FB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7858FB" w:rsidRPr="00787C02" w:rsidRDefault="007858FB" w:rsidP="007858FB">
      <w:pPr>
        <w:rPr>
          <w:rFonts w:eastAsia="Calibri"/>
          <w:sz w:val="28"/>
          <w:szCs w:val="22"/>
          <w:lang w:eastAsia="en-US"/>
        </w:rPr>
      </w:pPr>
    </w:p>
    <w:p w:rsidR="007858FB" w:rsidRPr="00787C02" w:rsidRDefault="007858FB" w:rsidP="007858FB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7858FB" w:rsidRPr="00787C02" w:rsidRDefault="007858FB" w:rsidP="007858FB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7858FB" w:rsidRPr="00787C02" w:rsidRDefault="007858FB" w:rsidP="007858FB">
      <w:pPr>
        <w:rPr>
          <w:rFonts w:eastAsia="Calibri"/>
          <w:sz w:val="28"/>
          <w:szCs w:val="22"/>
          <w:lang w:eastAsia="en-US"/>
        </w:rPr>
      </w:pPr>
    </w:p>
    <w:p w:rsidR="007858FB" w:rsidRPr="00787C02" w:rsidRDefault="007858FB" w:rsidP="007858FB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Руководитель или лицо, на которое возложена функция по подписанию отчета </w:t>
      </w:r>
    </w:p>
    <w:p w:rsidR="007858FB" w:rsidRPr="00787C02" w:rsidRDefault="007858FB" w:rsidP="007858FB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7858FB" w:rsidRPr="00787C02" w:rsidRDefault="007858FB" w:rsidP="007858FB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7858FB" w:rsidRPr="00787C02" w:rsidRDefault="007858FB" w:rsidP="007858FB">
      <w:pPr>
        <w:rPr>
          <w:rFonts w:eastAsia="Calibri"/>
          <w:sz w:val="28"/>
          <w:szCs w:val="22"/>
          <w:lang w:eastAsia="en-US"/>
        </w:rPr>
      </w:pPr>
    </w:p>
    <w:p w:rsidR="007858FB" w:rsidRPr="00787C02" w:rsidRDefault="007858FB" w:rsidP="007858FB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p w:rsidR="007858FB" w:rsidRPr="00787C02" w:rsidRDefault="007858FB" w:rsidP="007858FB">
      <w:pPr>
        <w:rPr>
          <w:rFonts w:eastAsia="Calibri"/>
          <w:sz w:val="28"/>
          <w:szCs w:val="22"/>
          <w:lang w:eastAsia="en-US"/>
        </w:rPr>
      </w:pPr>
    </w:p>
    <w:p w:rsidR="007858FB" w:rsidRPr="00787C02" w:rsidRDefault="007858FB" w:rsidP="007858FB">
      <w:pPr>
        <w:rPr>
          <w:sz w:val="28"/>
          <w:szCs w:val="28"/>
        </w:rPr>
      </w:pPr>
    </w:p>
    <w:p w:rsidR="00657B9C" w:rsidRDefault="00657B9C">
      <w:bookmarkStart w:id="0" w:name="_GoBack"/>
      <w:bookmarkEnd w:id="0"/>
    </w:p>
    <w:sectPr w:rsidR="006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FB"/>
    <w:rsid w:val="00657B9C"/>
    <w:rsid w:val="007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47158-1F41-47B3-AC38-C8BC0D6E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2022-02-14T09:50:00Z</dcterms:created>
  <dcterms:modified xsi:type="dcterms:W3CDTF">2022-02-14T09:50:00Z</dcterms:modified>
</cp:coreProperties>
</file>