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C3" w:rsidRPr="00787C02" w:rsidRDefault="000255C3" w:rsidP="000255C3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 6</w:t>
      </w:r>
    </w:p>
    <w:p w:rsidR="000255C3" w:rsidRPr="00787C02" w:rsidRDefault="000255C3" w:rsidP="000255C3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к постановлению Правления</w:t>
      </w:r>
    </w:p>
    <w:p w:rsidR="000255C3" w:rsidRPr="00787C02" w:rsidRDefault="000255C3" w:rsidP="000255C3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0255C3" w:rsidRPr="00787C02" w:rsidRDefault="000255C3" w:rsidP="000255C3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Казахстан</w:t>
      </w:r>
    </w:p>
    <w:p w:rsidR="000255C3" w:rsidRPr="00787C02" w:rsidRDefault="000255C3" w:rsidP="000255C3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0255C3" w:rsidRPr="00787C02" w:rsidRDefault="000255C3" w:rsidP="000255C3">
      <w:pPr>
        <w:rPr>
          <w:bCs/>
          <w:sz w:val="28"/>
          <w:szCs w:val="28"/>
        </w:rPr>
      </w:pPr>
    </w:p>
    <w:p w:rsidR="000255C3" w:rsidRPr="00787C02" w:rsidRDefault="000255C3" w:rsidP="000255C3">
      <w:pPr>
        <w:rPr>
          <w:sz w:val="28"/>
          <w:szCs w:val="28"/>
        </w:rPr>
      </w:pPr>
    </w:p>
    <w:p w:rsidR="000255C3" w:rsidRPr="00787C02" w:rsidRDefault="000255C3" w:rsidP="000255C3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Форма, предназначенная для сбора административных данных</w:t>
      </w:r>
    </w:p>
    <w:p w:rsidR="000255C3" w:rsidRPr="00787C02" w:rsidRDefault="000255C3" w:rsidP="000255C3">
      <w:pPr>
        <w:rPr>
          <w:bCs/>
          <w:sz w:val="28"/>
          <w:szCs w:val="28"/>
        </w:rPr>
      </w:pPr>
    </w:p>
    <w:p w:rsidR="000255C3" w:rsidRPr="00787C02" w:rsidRDefault="000255C3" w:rsidP="000255C3">
      <w:pPr>
        <w:rPr>
          <w:bCs/>
          <w:sz w:val="28"/>
          <w:szCs w:val="28"/>
        </w:rPr>
      </w:pPr>
    </w:p>
    <w:p w:rsidR="000255C3" w:rsidRPr="00787C02" w:rsidRDefault="000255C3" w:rsidP="000255C3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Представляется: в Национальный Банк Республики Казахстан</w:t>
      </w:r>
    </w:p>
    <w:p w:rsidR="000255C3" w:rsidRPr="00787C02" w:rsidRDefault="000255C3" w:rsidP="000255C3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>: www.nationalbank.kz</w:t>
      </w:r>
      <w:bookmarkStart w:id="0" w:name="_GoBack"/>
      <w:bookmarkEnd w:id="0"/>
    </w:p>
    <w:p w:rsidR="000255C3" w:rsidRPr="00787C02" w:rsidRDefault="000255C3" w:rsidP="000255C3">
      <w:pPr>
        <w:jc w:val="center"/>
        <w:rPr>
          <w:bCs/>
          <w:sz w:val="28"/>
          <w:szCs w:val="28"/>
        </w:rPr>
      </w:pPr>
    </w:p>
    <w:p w:rsidR="000255C3" w:rsidRPr="00787C02" w:rsidRDefault="000255C3" w:rsidP="000255C3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br/>
        <w:t>Отчет о выданных займах и ставках вознаграждения по ним</w:t>
      </w:r>
    </w:p>
    <w:p w:rsidR="000255C3" w:rsidRPr="00787C02" w:rsidRDefault="000255C3" w:rsidP="000255C3">
      <w:pPr>
        <w:tabs>
          <w:tab w:val="left" w:pos="0"/>
        </w:tabs>
        <w:jc w:val="center"/>
        <w:rPr>
          <w:sz w:val="28"/>
          <w:szCs w:val="28"/>
        </w:rPr>
      </w:pPr>
    </w:p>
    <w:p w:rsidR="000255C3" w:rsidRPr="00787C02" w:rsidRDefault="000255C3" w:rsidP="000255C3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Индекс формы административных данных: </w:t>
      </w:r>
      <w:r w:rsidRPr="00787C02">
        <w:rPr>
          <w:bCs/>
          <w:sz w:val="28"/>
          <w:szCs w:val="28"/>
        </w:rPr>
        <w:t>FBN_</w:t>
      </w:r>
      <w:r w:rsidRPr="00787C02">
        <w:rPr>
          <w:sz w:val="28"/>
          <w:szCs w:val="28"/>
        </w:rPr>
        <w:t>LOAN</w:t>
      </w:r>
      <w:r w:rsidRPr="00787C02">
        <w:rPr>
          <w:sz w:val="28"/>
          <w:szCs w:val="28"/>
          <w:lang w:val="en-US"/>
        </w:rPr>
        <w:t>S</w:t>
      </w:r>
      <w:r w:rsidRPr="00787C02">
        <w:rPr>
          <w:sz w:val="28"/>
          <w:szCs w:val="28"/>
        </w:rPr>
        <w:t>_06</w:t>
      </w:r>
    </w:p>
    <w:p w:rsidR="000255C3" w:rsidRPr="00787C02" w:rsidRDefault="000255C3" w:rsidP="000255C3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Периодичность: ежемесячная</w:t>
      </w:r>
    </w:p>
    <w:p w:rsidR="000255C3" w:rsidRPr="00787C02" w:rsidRDefault="000255C3" w:rsidP="000255C3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Отчетный период: по состоянию на «___» _____________ 20__ года</w:t>
      </w:r>
    </w:p>
    <w:p w:rsidR="000255C3" w:rsidRPr="00787C02" w:rsidRDefault="000255C3" w:rsidP="000255C3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Круг лиц, представляющих отчет: филиалы банков-нерезидентов Республики Казахстан</w:t>
      </w:r>
    </w:p>
    <w:p w:rsidR="000255C3" w:rsidRPr="00787C02" w:rsidRDefault="000255C3" w:rsidP="000255C3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Сроки представления: ежемесячно, не позднее одиннадцатого рабочего дня месяца, следующего за отчетным месяцем</w:t>
      </w:r>
    </w:p>
    <w:p w:rsidR="000255C3" w:rsidRPr="00787C02" w:rsidRDefault="000255C3" w:rsidP="000255C3">
      <w:pPr>
        <w:pageBreakBefore/>
        <w:ind w:firstLine="709"/>
        <w:jc w:val="right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Форма</w:t>
      </w:r>
    </w:p>
    <w:p w:rsidR="000255C3" w:rsidRPr="00787C02" w:rsidRDefault="000255C3" w:rsidP="000255C3">
      <w:pPr>
        <w:rPr>
          <w:sz w:val="28"/>
          <w:szCs w:val="28"/>
        </w:rPr>
      </w:pPr>
    </w:p>
    <w:p w:rsidR="000255C3" w:rsidRPr="00787C02" w:rsidRDefault="000255C3" w:rsidP="000255C3">
      <w:pPr>
        <w:rPr>
          <w:sz w:val="28"/>
          <w:szCs w:val="28"/>
        </w:rPr>
      </w:pPr>
    </w:p>
    <w:p w:rsidR="000255C3" w:rsidRPr="00787C02" w:rsidRDefault="000255C3" w:rsidP="000255C3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Таблица. Отчет о выданных займах и ставках вознаграждения по ним</w:t>
      </w:r>
    </w:p>
    <w:p w:rsidR="000255C3" w:rsidRPr="00787C02" w:rsidRDefault="000255C3" w:rsidP="000255C3">
      <w:pPr>
        <w:rPr>
          <w:sz w:val="28"/>
          <w:szCs w:val="28"/>
        </w:rPr>
      </w:pPr>
    </w:p>
    <w:tbl>
      <w:tblPr>
        <w:tblW w:w="506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6652"/>
        <w:gridCol w:w="1769"/>
      </w:tblGrid>
      <w:tr w:rsidR="000255C3" w:rsidRPr="00787C02" w:rsidTr="00952754">
        <w:trPr>
          <w:trHeight w:val="437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№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255C3" w:rsidRPr="00787C02" w:rsidRDefault="000255C3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Значение</w:t>
            </w:r>
          </w:p>
        </w:tc>
      </w:tr>
      <w:tr w:rsidR="000255C3" w:rsidRPr="00787C02" w:rsidTr="00952754">
        <w:trPr>
          <w:trHeight w:val="2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jc w:val="center"/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jc w:val="center"/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255C3" w:rsidRPr="00787C02" w:rsidRDefault="000255C3" w:rsidP="00952754">
            <w:pPr>
              <w:jc w:val="center"/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3</w:t>
            </w: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proofErr w:type="spellStart"/>
            <w:r w:rsidRPr="00787C02">
              <w:rPr>
                <w:bCs/>
                <w:sz w:val="28"/>
                <w:szCs w:val="28"/>
              </w:rPr>
              <w:t>Референс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Код региона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Тип субъекта кредитования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Категория субъекта предпринимательства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5</w:t>
            </w:r>
          </w:p>
        </w:tc>
        <w:tc>
          <w:tcPr>
            <w:tcW w:w="6890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Признак </w:t>
            </w:r>
            <w:proofErr w:type="spellStart"/>
            <w:r w:rsidRPr="00787C02">
              <w:rPr>
                <w:sz w:val="28"/>
                <w:szCs w:val="28"/>
              </w:rPr>
              <w:t>резидентства</w:t>
            </w:r>
            <w:proofErr w:type="spellEnd"/>
            <w:r w:rsidRPr="00787C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6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Признак однородности 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7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Валютный признак 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8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Признак долгосрочного займа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9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Цель кредитования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10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Признак наличия обеспечения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11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Признак неработающего займа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12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Показатели за отчетный период: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12.1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выдано за отчетный период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12.2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погашено за отчетный период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12.3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средневзвешенная ставка вознаграждения, %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13</w:t>
            </w:r>
          </w:p>
        </w:tc>
        <w:tc>
          <w:tcPr>
            <w:tcW w:w="6890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Показатели на конец отчетного периода: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13.1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стоимостного показателя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13.2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номер счета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13.3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сумма остатка на конец отчетного периода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  <w:tr w:rsidR="000255C3" w:rsidRPr="00787C02" w:rsidTr="00952754">
        <w:trPr>
          <w:trHeight w:val="170"/>
        </w:trPr>
        <w:tc>
          <w:tcPr>
            <w:tcW w:w="1056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14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Стадия кредитного риска</w:t>
            </w:r>
          </w:p>
        </w:tc>
        <w:tc>
          <w:tcPr>
            <w:tcW w:w="1797" w:type="dxa"/>
            <w:shd w:val="clear" w:color="auto" w:fill="auto"/>
          </w:tcPr>
          <w:p w:rsidR="000255C3" w:rsidRPr="00787C02" w:rsidRDefault="000255C3" w:rsidP="00952754">
            <w:pPr>
              <w:rPr>
                <w:sz w:val="28"/>
                <w:szCs w:val="28"/>
              </w:rPr>
            </w:pPr>
          </w:p>
        </w:tc>
      </w:tr>
    </w:tbl>
    <w:p w:rsidR="000255C3" w:rsidRPr="00787C02" w:rsidRDefault="000255C3" w:rsidP="000255C3">
      <w:pPr>
        <w:rPr>
          <w:rFonts w:eastAsia="Calibri"/>
          <w:sz w:val="28"/>
          <w:szCs w:val="22"/>
          <w:lang w:eastAsia="en-US"/>
        </w:rPr>
      </w:pPr>
      <w:bookmarkStart w:id="1" w:name="SUB101"/>
      <w:bookmarkEnd w:id="1"/>
    </w:p>
    <w:p w:rsidR="000255C3" w:rsidRPr="00787C02" w:rsidRDefault="000255C3" w:rsidP="000255C3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0255C3" w:rsidRPr="00787C02" w:rsidRDefault="000255C3" w:rsidP="000255C3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0255C3" w:rsidRPr="00787C02" w:rsidRDefault="000255C3" w:rsidP="000255C3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0255C3" w:rsidRPr="00787C02" w:rsidRDefault="000255C3" w:rsidP="000255C3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0255C3" w:rsidRPr="00787C02" w:rsidRDefault="000255C3" w:rsidP="000255C3">
      <w:pPr>
        <w:rPr>
          <w:rFonts w:eastAsia="Calibri"/>
          <w:sz w:val="28"/>
          <w:szCs w:val="22"/>
          <w:lang w:eastAsia="en-US"/>
        </w:rPr>
      </w:pPr>
    </w:p>
    <w:p w:rsidR="000255C3" w:rsidRPr="00787C02" w:rsidRDefault="000255C3" w:rsidP="000255C3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0255C3" w:rsidRPr="00787C02" w:rsidRDefault="000255C3" w:rsidP="000255C3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0255C3" w:rsidRPr="00787C02" w:rsidRDefault="000255C3" w:rsidP="000255C3">
      <w:pPr>
        <w:rPr>
          <w:rFonts w:eastAsia="Calibri"/>
          <w:sz w:val="28"/>
          <w:szCs w:val="22"/>
          <w:lang w:eastAsia="en-US"/>
        </w:rPr>
      </w:pPr>
    </w:p>
    <w:p w:rsidR="000255C3" w:rsidRPr="00787C02" w:rsidRDefault="000255C3" w:rsidP="000255C3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lastRenderedPageBreak/>
        <w:t xml:space="preserve">Руководитель или лицо, на которое возложена функция по подписанию отчета </w:t>
      </w:r>
    </w:p>
    <w:p w:rsidR="000255C3" w:rsidRPr="00787C02" w:rsidRDefault="000255C3" w:rsidP="000255C3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0255C3" w:rsidRPr="00787C02" w:rsidRDefault="000255C3" w:rsidP="000255C3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0255C3" w:rsidRPr="00787C02" w:rsidRDefault="000255C3" w:rsidP="000255C3">
      <w:pPr>
        <w:rPr>
          <w:rFonts w:eastAsia="Calibri"/>
          <w:sz w:val="28"/>
          <w:szCs w:val="22"/>
          <w:lang w:eastAsia="en-US"/>
        </w:rPr>
      </w:pPr>
    </w:p>
    <w:p w:rsidR="000255C3" w:rsidRPr="00787C02" w:rsidRDefault="000255C3" w:rsidP="000255C3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657B9C" w:rsidRDefault="00657B9C"/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C3"/>
    <w:rsid w:val="000255C3"/>
    <w:rsid w:val="006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E98A-CDD1-49C1-91ED-DC25F55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2022-02-14T09:49:00Z</dcterms:created>
  <dcterms:modified xsi:type="dcterms:W3CDTF">2022-02-14T09:49:00Z</dcterms:modified>
</cp:coreProperties>
</file>