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9C" w:rsidRPr="009053BC" w:rsidRDefault="00B33E9C" w:rsidP="00B33E9C">
      <w:pPr>
        <w:jc w:val="right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>Қазақстан Республикасы</w:t>
      </w:r>
    </w:p>
    <w:p w:rsidR="00B33E9C" w:rsidRPr="009053BC" w:rsidRDefault="00B33E9C" w:rsidP="00B33E9C">
      <w:pPr>
        <w:jc w:val="right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 xml:space="preserve">Ұлттық Банкі Басқармасының </w:t>
      </w:r>
    </w:p>
    <w:p w:rsidR="00B33E9C" w:rsidRPr="009053BC" w:rsidRDefault="00B33E9C" w:rsidP="00B33E9C">
      <w:pPr>
        <w:jc w:val="right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 xml:space="preserve">2021 жылғы 2 наурыздағы </w:t>
      </w:r>
    </w:p>
    <w:p w:rsidR="00B33E9C" w:rsidRPr="009053BC" w:rsidRDefault="00B33E9C" w:rsidP="00B33E9C">
      <w:pPr>
        <w:jc w:val="right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 xml:space="preserve">№22 қаулысына </w:t>
      </w:r>
    </w:p>
    <w:p w:rsidR="00B33E9C" w:rsidRPr="009053BC" w:rsidRDefault="00B33E9C" w:rsidP="00B33E9C">
      <w:pPr>
        <w:jc w:val="right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>8-қосымша</w:t>
      </w:r>
      <w:bookmarkStart w:id="0" w:name="_GoBack"/>
      <w:bookmarkEnd w:id="0"/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color w:val="000000"/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Әкімшілік деректерді жинауға арналған нысан</w:t>
      </w:r>
    </w:p>
    <w:p w:rsidR="00B33E9C" w:rsidRPr="009053BC" w:rsidRDefault="00B33E9C" w:rsidP="00B33E9C">
      <w:pPr>
        <w:jc w:val="center"/>
        <w:rPr>
          <w:color w:val="000000"/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color w:val="000000"/>
          <w:sz w:val="28"/>
          <w:szCs w:val="28"/>
          <w:lang w:val="kk-KZ"/>
        </w:rPr>
      </w:pPr>
    </w:p>
    <w:p w:rsidR="00B33E9C" w:rsidRPr="009053BC" w:rsidRDefault="00B33E9C" w:rsidP="00B33E9C">
      <w:pPr>
        <w:ind w:firstLine="709"/>
        <w:jc w:val="both"/>
        <w:textAlignment w:val="baseline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Қайда ұсынылады: Қазақстан Республикасының Ұлттық Банкіне</w:t>
      </w:r>
    </w:p>
    <w:p w:rsidR="00B33E9C" w:rsidRPr="009053BC" w:rsidRDefault="00B33E9C" w:rsidP="00B33E9C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9053BC">
        <w:rPr>
          <w:bCs/>
          <w:color w:val="000000"/>
          <w:sz w:val="28"/>
          <w:szCs w:val="28"/>
          <w:lang w:val="kk-KZ"/>
        </w:rPr>
        <w:t>Әкімшілік деректердің нысаны</w:t>
      </w:r>
      <w:r w:rsidRPr="009053BC">
        <w:rPr>
          <w:rFonts w:eastAsia="Calibri"/>
          <w:bCs/>
          <w:color w:val="000000"/>
          <w:sz w:val="28"/>
          <w:szCs w:val="28"/>
          <w:lang w:val="kk-KZ"/>
        </w:rPr>
        <w:t xml:space="preserve"> www.nationalbank.kz </w:t>
      </w:r>
      <w:r w:rsidRPr="009053BC">
        <w:rPr>
          <w:bCs/>
          <w:color w:val="000000"/>
          <w:sz w:val="28"/>
          <w:szCs w:val="28"/>
          <w:lang w:val="kk-KZ"/>
        </w:rPr>
        <w:t>интернет-ресурсында орналастырылған</w:t>
      </w:r>
    </w:p>
    <w:p w:rsidR="00B33E9C" w:rsidRPr="009053BC" w:rsidRDefault="00B33E9C" w:rsidP="00B33E9C">
      <w:pPr>
        <w:jc w:val="center"/>
        <w:rPr>
          <w:color w:val="000000"/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color w:val="000000"/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color w:val="000000"/>
          <w:sz w:val="28"/>
          <w:szCs w:val="28"/>
          <w:lang w:val="kk-KZ"/>
        </w:rPr>
      </w:pPr>
      <w:r w:rsidRPr="009053BC">
        <w:rPr>
          <w:bCs/>
          <w:color w:val="000000"/>
          <w:sz w:val="28"/>
          <w:szCs w:val="28"/>
          <w:lang w:val="kk-KZ"/>
        </w:rPr>
        <w:t>Жеке тұлғалар депозиттерінің көлемі және сыйақы мөлшерлемелері бойынша есеп</w:t>
      </w:r>
    </w:p>
    <w:p w:rsidR="00B33E9C" w:rsidRPr="009053BC" w:rsidRDefault="00B33E9C" w:rsidP="00B33E9C">
      <w:pPr>
        <w:jc w:val="center"/>
        <w:rPr>
          <w:color w:val="000000"/>
          <w:sz w:val="28"/>
          <w:szCs w:val="28"/>
          <w:lang w:val="kk-KZ"/>
        </w:rPr>
      </w:pPr>
    </w:p>
    <w:p w:rsidR="00B33E9C" w:rsidRPr="009053BC" w:rsidRDefault="00B33E9C" w:rsidP="00B33E9C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 xml:space="preserve">Әкімшілік деректер нысанының индексі: </w:t>
      </w:r>
      <w:r w:rsidRPr="009053BC">
        <w:rPr>
          <w:bCs/>
          <w:color w:val="000000"/>
          <w:sz w:val="28"/>
          <w:szCs w:val="28"/>
          <w:lang w:val="kk-KZ"/>
        </w:rPr>
        <w:t>FBN_</w:t>
      </w:r>
      <w:r w:rsidRPr="009053BC">
        <w:rPr>
          <w:color w:val="000000"/>
          <w:sz w:val="28"/>
          <w:szCs w:val="28"/>
          <w:lang w:val="kk-KZ"/>
        </w:rPr>
        <w:t>INDDEP_08</w:t>
      </w:r>
    </w:p>
    <w:p w:rsidR="00B33E9C" w:rsidRPr="009053BC" w:rsidRDefault="00B33E9C" w:rsidP="00B33E9C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Кезеңділігі: ай сайын</w:t>
      </w:r>
    </w:p>
    <w:p w:rsidR="00B33E9C" w:rsidRPr="009053BC" w:rsidRDefault="00B33E9C" w:rsidP="00B33E9C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Есепті кезең: 20___жылғы «___»____________ жағдай бойынша</w:t>
      </w:r>
    </w:p>
    <w:p w:rsidR="00B33E9C" w:rsidRPr="009053BC" w:rsidRDefault="00B33E9C" w:rsidP="00B33E9C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Есепті ұсынатын тұлғалар тобы: депозиттерге міндетті кепілдік беру жүйесінің қатысушылары болып табылатын Қазақстан Республикасының бейрезиденті-банктердің филиалдары</w:t>
      </w:r>
    </w:p>
    <w:p w:rsidR="00B33E9C" w:rsidRPr="009053BC" w:rsidRDefault="00B33E9C" w:rsidP="00B33E9C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Ұсыну мерзімдері: есепті айдан кейінгі айдың оныншы жұмыс күнінен кешіктірмей, ай сайын</w:t>
      </w:r>
    </w:p>
    <w:p w:rsidR="00B33E9C" w:rsidRPr="009053BC" w:rsidRDefault="00B33E9C" w:rsidP="00B33E9C">
      <w:pPr>
        <w:jc w:val="both"/>
        <w:rPr>
          <w:color w:val="000000"/>
          <w:sz w:val="28"/>
          <w:szCs w:val="28"/>
          <w:lang w:val="kk-KZ"/>
        </w:rPr>
      </w:pPr>
    </w:p>
    <w:p w:rsidR="00B33E9C" w:rsidRPr="009053BC" w:rsidRDefault="00B33E9C" w:rsidP="00B33E9C">
      <w:pPr>
        <w:rPr>
          <w:color w:val="000000"/>
          <w:sz w:val="28"/>
          <w:szCs w:val="28"/>
          <w:lang w:val="kk-KZ" w:eastAsia="kk-KZ"/>
        </w:rPr>
      </w:pPr>
      <w:r w:rsidRPr="009053BC">
        <w:rPr>
          <w:rFonts w:eastAsia="Calibri"/>
          <w:sz w:val="28"/>
          <w:szCs w:val="28"/>
          <w:lang w:val="kk-KZ" w:eastAsia="en-US"/>
        </w:rPr>
        <w:br w:type="page"/>
      </w:r>
    </w:p>
    <w:p w:rsidR="00B33E9C" w:rsidRPr="009053BC" w:rsidRDefault="00B33E9C" w:rsidP="00B33E9C">
      <w:pPr>
        <w:jc w:val="right"/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lastRenderedPageBreak/>
        <w:t>Нысан</w:t>
      </w:r>
    </w:p>
    <w:p w:rsidR="00B33E9C" w:rsidRPr="009053BC" w:rsidRDefault="00B33E9C" w:rsidP="00B33E9C">
      <w:pPr>
        <w:jc w:val="both"/>
        <w:rPr>
          <w:color w:val="000000"/>
          <w:sz w:val="28"/>
          <w:szCs w:val="28"/>
          <w:lang w:val="kk-KZ" w:eastAsia="kk-KZ"/>
        </w:rPr>
      </w:pPr>
    </w:p>
    <w:p w:rsidR="00B33E9C" w:rsidRPr="009053BC" w:rsidRDefault="00B33E9C" w:rsidP="00B33E9C">
      <w:pPr>
        <w:jc w:val="both"/>
        <w:rPr>
          <w:color w:val="000000"/>
          <w:sz w:val="28"/>
          <w:szCs w:val="28"/>
          <w:lang w:val="kk-KZ" w:eastAsia="kk-KZ"/>
        </w:rPr>
      </w:pPr>
    </w:p>
    <w:p w:rsidR="00B33E9C" w:rsidRPr="009053BC" w:rsidRDefault="00B33E9C" w:rsidP="00B33E9C">
      <w:pPr>
        <w:jc w:val="center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1-кесте. Жеке тұлғалардың депозиттері бойынша есеп</w:t>
      </w:r>
    </w:p>
    <w:p w:rsidR="00B33E9C" w:rsidRPr="009053BC" w:rsidRDefault="00B33E9C" w:rsidP="00B33E9C">
      <w:pPr>
        <w:jc w:val="both"/>
        <w:rPr>
          <w:color w:val="000000"/>
          <w:sz w:val="28"/>
          <w:szCs w:val="28"/>
          <w:lang w:val="kk-KZ" w:eastAsia="kk-KZ"/>
        </w:rPr>
      </w:pPr>
    </w:p>
    <w:p w:rsidR="00B33E9C" w:rsidRPr="009053BC" w:rsidRDefault="00B33E9C" w:rsidP="00B33E9C">
      <w:pPr>
        <w:jc w:val="right"/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t>(мың теңгемен)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5"/>
        <w:gridCol w:w="1101"/>
        <w:gridCol w:w="1398"/>
        <w:gridCol w:w="1398"/>
        <w:gridCol w:w="1285"/>
      </w:tblGrid>
      <w:tr w:rsidR="00B33E9C" w:rsidRPr="009053BC" w:rsidTr="00ED183C">
        <w:trPr>
          <w:trHeight w:val="1070"/>
        </w:trPr>
        <w:tc>
          <w:tcPr>
            <w:tcW w:w="1129" w:type="dxa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sz w:val="20"/>
                <w:szCs w:val="20"/>
                <w:lang w:val="kk-KZ" w:eastAsia="en-US"/>
              </w:rPr>
              <w:t>№</w:t>
            </w:r>
          </w:p>
        </w:tc>
        <w:tc>
          <w:tcPr>
            <w:tcW w:w="3166" w:type="dxa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sz w:val="20"/>
                <w:szCs w:val="20"/>
                <w:lang w:val="kk-KZ" w:eastAsia="en-US"/>
              </w:rPr>
              <w:t>Атауы</w:t>
            </w:r>
          </w:p>
        </w:tc>
        <w:tc>
          <w:tcPr>
            <w:tcW w:w="1132" w:type="dxa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sz w:val="20"/>
                <w:szCs w:val="20"/>
                <w:lang w:val="kk-KZ" w:eastAsia="en-US"/>
              </w:rPr>
              <w:t>Депозиттердің барлығы, оның ішінде:</w:t>
            </w:r>
          </w:p>
        </w:tc>
        <w:tc>
          <w:tcPr>
            <w:tcW w:w="1439" w:type="dxa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sz w:val="20"/>
                <w:szCs w:val="20"/>
                <w:lang w:val="kk-KZ" w:eastAsia="en-US"/>
              </w:rPr>
              <w:t>Қоса алғанда 3 (үш) айға дейін</w:t>
            </w:r>
          </w:p>
        </w:tc>
        <w:tc>
          <w:tcPr>
            <w:tcW w:w="1439" w:type="dxa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sz w:val="20"/>
                <w:szCs w:val="20"/>
                <w:lang w:val="kk-KZ" w:eastAsia="en-US"/>
              </w:rPr>
              <w:t>Қоса алғанда 3 (үш) айдан 6 (алты) айға дейін</w:t>
            </w:r>
          </w:p>
        </w:tc>
        <w:tc>
          <w:tcPr>
            <w:tcW w:w="1322" w:type="dxa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rFonts w:eastAsia="Calibri"/>
                <w:sz w:val="20"/>
                <w:szCs w:val="20"/>
                <w:lang w:val="kk-KZ" w:eastAsia="en-US"/>
              </w:rPr>
              <w:t>6 (алты) айдан 12 (он екі) айға дейін</w:t>
            </w:r>
          </w:p>
        </w:tc>
      </w:tr>
      <w:tr w:rsidR="00B33E9C" w:rsidRPr="009053BC" w:rsidTr="00ED183C">
        <w:trPr>
          <w:trHeight w:val="284"/>
        </w:trPr>
        <w:tc>
          <w:tcPr>
            <w:tcW w:w="112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33E9C" w:rsidRPr="007607C2" w:rsidTr="00ED183C">
        <w:trPr>
          <w:trHeight w:val="230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Жеке тұлғалардың ұлттық және шетел валюталарындағы депозиттерінің барлығы,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Ұлттық валютадағы депозиттер,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30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Мерзімділік талаптарына сәйкес келмейтін салымдар,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Шартты салымдар,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1.1.1.1.1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1.1.1.1.2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13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1.1.1.1.3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шартты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 салымдар,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1.1.1.2.1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1.1.1.2.2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78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1.1.1.2.3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шартты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30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Мерзімділік талаптарына сәйкес келетін салымдар,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толықтыру құқығымен, оның ішінде::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1.1.2.1.1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1.1.2.1.2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98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1.1.2.1.3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толықтыру құқығымен мерзімділік талаптарына сәйкес келетін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толықтыру құқығынсыз,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lastRenderedPageBreak/>
              <w:t>1.1.2.2.1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1.1.2.2.2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321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1.1.2.2.3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толықтыру құқығынсыз мерзімділік талаптарына сәйкес келетін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Жинақ салымдары,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толықтыру құқығымен, оның ішінде::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1.1.3.1.1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1.1.3.1.2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317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1.1.3.1.3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толықтыру құқығымен жинақ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толықтыру құқығынсыз,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1.1.3.2.1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1.1.3.2.2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49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1.1.3.2.3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толықтыру құқығынсыз жинақ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1.1.4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Ағымдағы шоттар,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1.1.4.1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1.1.4.2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87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1.1.4.3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ағымдағы шоттары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1.1.5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Талап етуге дейінгі салымдар,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1.1.5.1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1.1.5.2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70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1.1.5.3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талап етуге дейінгі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Шетел валютасындағы депозиттер,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30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lastRenderedPageBreak/>
              <w:t>2.1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Мерзімділік талаптарына сәйкес келмейтін салымдар,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2.1.1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 xml:space="preserve">Шартты салымдар, оның ішінде: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2.1.1.1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2.1.1.2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3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2.1.1.3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шартты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 салымдар,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72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шартты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30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Мерзімділік талаптарына сәйкес келетін салымдар,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97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мерзімділік талаптарына сәйкес келетін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Жинақ салымдары,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7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жинақ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2.4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Ағымдағы шоттар,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2.4.1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2.4.2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304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2.4.3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ағымдағы шоттары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2.5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Талап етуге дейінгі салымдар,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2.5.1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2.5.2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76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lastRenderedPageBreak/>
              <w:t>2.5.3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талап етуге дейінгі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459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Сыйақысының бір бөлігін мемлекет субсидиялайтын ұлттық валютадағы салымдар (тұрғын үй құрылыс жинақ ақшасы, мемлекеттік білім беру жинақтау жүйесі шеңберінде),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593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сыйақысының бір бөлігін мемлекет субсидиялайтын ұлттық валютадағы салымдары (тұрғын үй құрылыс жинақ ақшасы, мемлекеттік білім беру жиазахстан особыми отношениями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134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Өзгермелі пайыздық мөлшерлемесімен ұлттық валютадағы салымдар,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 салымдар,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4.1.1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4.1.2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96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4.1.3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өзгермелі пайыздық мөлшерлемесімен мерзімді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Жинақ салымдары, оның ішінде: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4.2.1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500 (бес жүз) миллион теңгеге дейін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15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4.2.2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500 (бес жүз) миллион теңгеден астам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267"/>
        </w:trPr>
        <w:tc>
          <w:tcPr>
            <w:tcW w:w="1129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4.2.3</w:t>
            </w:r>
          </w:p>
        </w:tc>
        <w:tc>
          <w:tcPr>
            <w:tcW w:w="316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9053BC">
              <w:rPr>
                <w:iCs/>
                <w:sz w:val="20"/>
                <w:szCs w:val="20"/>
                <w:lang w:val="kk-KZ"/>
              </w:rPr>
              <w:t>Анықтама үшін: Қазақстан Республикасының бейрезидент-банкінің филиалымен ерекше қатынастар арқылы байланысты тұлғалардың өзгермелі пайыздық мөлшерлемесімен жинақ салымдары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33E9C" w:rsidRPr="009053BC" w:rsidRDefault="00B33E9C" w:rsidP="00B33E9C">
      <w:pPr>
        <w:jc w:val="both"/>
        <w:rPr>
          <w:iCs/>
          <w:sz w:val="28"/>
          <w:szCs w:val="28"/>
          <w:lang w:val="kk-KZ"/>
        </w:rPr>
      </w:pPr>
    </w:p>
    <w:p w:rsidR="00B33E9C" w:rsidRPr="009053BC" w:rsidRDefault="00B33E9C" w:rsidP="00B33E9C">
      <w:pPr>
        <w:jc w:val="both"/>
        <w:rPr>
          <w:iCs/>
          <w:sz w:val="28"/>
          <w:szCs w:val="28"/>
          <w:lang w:val="kk-KZ"/>
        </w:rPr>
      </w:pPr>
      <w:r w:rsidRPr="009053BC">
        <w:rPr>
          <w:iCs/>
          <w:sz w:val="28"/>
          <w:szCs w:val="28"/>
          <w:lang w:val="kk-KZ"/>
        </w:rPr>
        <w:t>кестенің жалғасы:</w:t>
      </w:r>
    </w:p>
    <w:p w:rsidR="00B33E9C" w:rsidRPr="009053BC" w:rsidRDefault="00B33E9C" w:rsidP="00B33E9C">
      <w:pPr>
        <w:jc w:val="both"/>
        <w:rPr>
          <w:iCs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55"/>
        <w:gridCol w:w="2082"/>
        <w:gridCol w:w="1863"/>
        <w:gridCol w:w="1910"/>
      </w:tblGrid>
      <w:tr w:rsidR="00B33E9C" w:rsidRPr="009053BC" w:rsidTr="00ED183C">
        <w:trPr>
          <w:trHeight w:val="1235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lastRenderedPageBreak/>
              <w:t>12 (он екі) ай</w:t>
            </w: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12 (он екі) айдан астам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Мерзімі белгіленбеген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Шоттар саны, оның ішінде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Қоса алғанда 3 (үш) ай</w:t>
            </w:r>
          </w:p>
        </w:tc>
      </w:tr>
      <w:tr w:rsidR="00B33E9C" w:rsidRPr="009053BC" w:rsidTr="00ED183C">
        <w:trPr>
          <w:trHeight w:val="284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11</w:t>
            </w: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ind w:left="36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33E9C" w:rsidRPr="009053BC" w:rsidRDefault="00B33E9C" w:rsidP="00B33E9C">
      <w:pPr>
        <w:jc w:val="both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both"/>
        <w:rPr>
          <w:iCs/>
          <w:sz w:val="28"/>
          <w:szCs w:val="28"/>
          <w:lang w:val="kk-KZ"/>
        </w:rPr>
      </w:pPr>
      <w:r w:rsidRPr="009053BC">
        <w:rPr>
          <w:iCs/>
          <w:sz w:val="28"/>
          <w:szCs w:val="28"/>
          <w:lang w:val="kk-KZ"/>
        </w:rPr>
        <w:t>кестенің жалғасы:</w:t>
      </w:r>
    </w:p>
    <w:p w:rsidR="00B33E9C" w:rsidRPr="009053BC" w:rsidRDefault="00B33E9C" w:rsidP="00B33E9C">
      <w:pPr>
        <w:jc w:val="both"/>
        <w:rPr>
          <w:iCs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68"/>
        <w:gridCol w:w="2099"/>
        <w:gridCol w:w="1802"/>
        <w:gridCol w:w="1929"/>
      </w:tblGrid>
      <w:tr w:rsidR="00B33E9C" w:rsidRPr="009053BC" w:rsidTr="00ED183C">
        <w:trPr>
          <w:trHeight w:val="1095"/>
        </w:trPr>
        <w:tc>
          <w:tcPr>
            <w:tcW w:w="935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Қоса алғанда 3 (үш) айдан 6 (алты) айға дейін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6 (алты) айдан 12 (он екі) айға дейін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12 (он екі) ай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12 (он екі) айдан астам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Мерзімі белгіленбеген</w:t>
            </w:r>
          </w:p>
        </w:tc>
      </w:tr>
      <w:tr w:rsidR="00B33E9C" w:rsidRPr="009053BC" w:rsidTr="00ED183C">
        <w:trPr>
          <w:trHeight w:val="284"/>
        </w:trPr>
        <w:tc>
          <w:tcPr>
            <w:tcW w:w="935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16</w:t>
            </w: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33E9C" w:rsidRPr="009053BC" w:rsidRDefault="00B33E9C" w:rsidP="00B33E9C">
      <w:pPr>
        <w:rPr>
          <w:color w:val="000000"/>
          <w:lang w:val="kk-KZ" w:eastAsia="kk-KZ"/>
        </w:rPr>
      </w:pPr>
    </w:p>
    <w:p w:rsidR="00B33E9C" w:rsidRPr="009053BC" w:rsidRDefault="00B33E9C" w:rsidP="00B33E9C">
      <w:pPr>
        <w:rPr>
          <w:color w:val="000000"/>
          <w:lang w:val="kk-KZ" w:eastAsia="kk-KZ"/>
        </w:rPr>
      </w:pP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  <w:r w:rsidRPr="009053BC">
        <w:rPr>
          <w:color w:val="000000"/>
          <w:lang w:val="kk-KZ" w:eastAsia="kk-KZ"/>
        </w:rPr>
        <w:t>2</w:t>
      </w:r>
      <w:r w:rsidRPr="009053BC">
        <w:rPr>
          <w:color w:val="000000"/>
          <w:sz w:val="28"/>
          <w:szCs w:val="28"/>
          <w:lang w:val="kk-KZ" w:eastAsia="kk-KZ"/>
        </w:rPr>
        <w:t xml:space="preserve">-кесте. </w:t>
      </w:r>
      <w:r w:rsidRPr="009053BC">
        <w:rPr>
          <w:sz w:val="28"/>
          <w:szCs w:val="28"/>
          <w:lang w:val="kk-KZ"/>
        </w:rPr>
        <w:t>Жеке тұлғалар депозиттерінің айналымдары бойынша есеп</w:t>
      </w:r>
    </w:p>
    <w:p w:rsidR="00B33E9C" w:rsidRPr="009053BC" w:rsidRDefault="00B33E9C" w:rsidP="00B33E9C">
      <w:pPr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643"/>
        <w:gridCol w:w="1334"/>
        <w:gridCol w:w="1334"/>
        <w:gridCol w:w="1797"/>
      </w:tblGrid>
      <w:tr w:rsidR="00B33E9C" w:rsidRPr="007607C2" w:rsidTr="00ED183C">
        <w:trPr>
          <w:trHeight w:val="1970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lastRenderedPageBreak/>
              <w:t>№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Атауы</w:t>
            </w:r>
          </w:p>
        </w:tc>
        <w:tc>
          <w:tcPr>
            <w:tcW w:w="1372" w:type="dxa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Есепті айда ашылған шоттар саны</w:t>
            </w:r>
          </w:p>
        </w:tc>
        <w:tc>
          <w:tcPr>
            <w:tcW w:w="1372" w:type="dxa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Есепті айда жаңадан ашылған шоттарға қабылданған депозиттердің барлығы</w:t>
            </w:r>
          </w:p>
        </w:tc>
        <w:tc>
          <w:tcPr>
            <w:tcW w:w="1851" w:type="dxa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Есепті айда мерзімі ұзартылған шоттар саны</w:t>
            </w:r>
          </w:p>
        </w:tc>
      </w:tr>
      <w:tr w:rsidR="00B33E9C" w:rsidRPr="009053BC" w:rsidTr="00ED183C">
        <w:trPr>
          <w:trHeight w:val="284"/>
        </w:trPr>
        <w:tc>
          <w:tcPr>
            <w:tcW w:w="1271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33E9C" w:rsidRPr="007607C2" w:rsidTr="00ED183C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Жеке тұлғалардың ұлттық және шетел валюталарындағы депозиттерінің барлығы,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Ұлттық валютадағы депозиттер,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Мерзімділік талаптарына сәйкес келмейтін салымдар,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Шартты салымдар: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Мерзімді салымдар,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94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1.1.1.2.1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қоса алғанда 3 (үш)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94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1.1.1.2.2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 (үш) айдан қоса алғанда 6 (алты)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337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1.1.1.2.3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 (алты) айдан қоса алғанда 12 (он екі)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94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1.1.1.2.4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94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1.1.1.2.5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айдан астам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Толықтыру құқығымен мерзімділік талаптарына сәйкес келетін салымдар,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қоса алғанда 3 (үш)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 (үш) айдан қоса алғанда 6 (алты)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 (алты) айдан қоса алғанда 12 (он екі)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айдан астам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Толықтыру құқығынсыз мерзімділік талаптарына сәйкес келетін салымдар,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қоса алғанда 3 (үш)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 (үш) айдан қоса алғанда 6 (алты)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 (алты) айдан қоса алғанда 12 (он екі)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1.1.3.5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айдан астам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Толықтыру құқығымен жинақ салымдары,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1.1.4.1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қоса алғанда 3 (үш)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1.1.4.2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 (үш) айдан қоса алғанда 6 (алты)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1.1.4.3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 (алты) айдан қоса алғанда 12 (он екі)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1.1.4.4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1.1.4.5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айдан астам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Толықтыру құқығынсыз жинақ салымдары,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1.1.5.1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қоса алғанда 3 (үш)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1.1.5.2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 (үш) айдан қоса алғанда 6 (алты)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1.1.5.3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 (алты) айдан қоса алғанда 12 (он екі)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lastRenderedPageBreak/>
              <w:t>1.1.5.4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1.1.5.5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айдан астам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1.1.6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Ағымдағы шоттар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1.1.7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Талап етуге дейінгі салымдар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Шетел валютасындағы депозиттер,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Мерзімділік талаптарына сәйкес келмейтін салымдар,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Шартты салымдар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Мерзімді салымдар,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қоса алғанда 3 (үш)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 (үш) айдан қоса алғанда 6 (алты)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 (алты) айдан қоса алғанда 12 (он екі)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айдан астам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Мерзімділік талаптарына сәйкес келетін салымдар,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7607C2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қоса алғанда 3 (үш)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 (үш) айдан қоса алғанда 6 (алты)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 (алты) айдан қоса алғанда 12 (он екі)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айдан астам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Жинақ салымдары,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қоса алғанда 3 (үш)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 (үш) айдан қоса алғанда 6 (алты)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 (алты) айдан қоса алғанда 12 (он екі)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айдан астам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Ағымдағы шоттар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Талап етуге дейінгі салымдар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426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Сыйақысының бір бөлігін мемлекет субсидиялайтын ұлттық валютадағы салымдар (тұрғын үй құрылыс жинақ ақшасы, мемлекеттік білім беру жинақтау жүйесі шеңберінде),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қоса алғанда 3 (үш)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 (үш) айдан қоса алғанда 6 (алты)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 (алты) айдан қоса алғанда 12 (он екі)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айдан астам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171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Өзгермелі пайыздық мөлшерлемесімен ұлттық валютадағы депозиттер,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Мерзімді салымдар,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4.1.1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қоса алғанда 3 (үш)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4.1.2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 (үш) айдан қоса алғанда 6 (алты)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4.1.3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 (алты) айдан қоса алғанда 12 (он екі)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4.1.4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0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4.1.5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айдан астам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Жинақ салымдары, оның ішінде: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lastRenderedPageBreak/>
              <w:t>4.2.1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қоса алғанда 3 (үш)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4.2.2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 (үш) айдан қоса алғанда 6 (алты)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4.2.3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 (алты) айдан қоса алғанда 12 (он екі) айға дейін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4.2.4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85"/>
        </w:trPr>
        <w:tc>
          <w:tcPr>
            <w:tcW w:w="1271" w:type="dxa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4.2.5</w:t>
            </w:r>
          </w:p>
        </w:tc>
        <w:tc>
          <w:tcPr>
            <w:tcW w:w="3761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12 (он екі) айдан астам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51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33E9C" w:rsidRPr="009053BC" w:rsidRDefault="00B33E9C" w:rsidP="00B33E9C">
      <w:pPr>
        <w:jc w:val="both"/>
        <w:rPr>
          <w:sz w:val="28"/>
          <w:szCs w:val="28"/>
          <w:lang w:val="kk-KZ"/>
        </w:rPr>
      </w:pPr>
    </w:p>
    <w:p w:rsidR="00B33E9C" w:rsidRPr="009053BC" w:rsidRDefault="00B33E9C" w:rsidP="00B33E9C">
      <w:pPr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>кестенің жалғасы:</w:t>
      </w:r>
    </w:p>
    <w:p w:rsidR="00B33E9C" w:rsidRPr="009053BC" w:rsidRDefault="00B33E9C" w:rsidP="00B33E9C">
      <w:pPr>
        <w:jc w:val="both"/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33E9C" w:rsidRPr="00B33E9C" w:rsidTr="00ED183C">
        <w:trPr>
          <w:trHeight w:val="1816"/>
        </w:trPr>
        <w:tc>
          <w:tcPr>
            <w:tcW w:w="1000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Есепті айда мерзімі ұзартылған депозиттердің барлығы</w:t>
            </w:r>
          </w:p>
        </w:tc>
        <w:tc>
          <w:tcPr>
            <w:tcW w:w="1000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Есепті айда салымшы және (немесе) үшінші тұлға толықтырған шоттар саны</w:t>
            </w:r>
          </w:p>
        </w:tc>
        <w:tc>
          <w:tcPr>
            <w:tcW w:w="1000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Есепті айда салымшы және (немесе) үшінші тұлға толықтырған депозиттердің барлығы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Есепті айда ішінара ақша алынған шоттардың саны</w:t>
            </w:r>
          </w:p>
        </w:tc>
        <w:tc>
          <w:tcPr>
            <w:tcW w:w="1000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Есепті айда ішінара алынған депозиттердің барлығы</w:t>
            </w:r>
          </w:p>
        </w:tc>
      </w:tr>
      <w:tr w:rsidR="00B33E9C" w:rsidRPr="009053BC" w:rsidTr="00ED183C">
        <w:trPr>
          <w:trHeight w:val="437"/>
        </w:trPr>
        <w:tc>
          <w:tcPr>
            <w:tcW w:w="1000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000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000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000" w:type="pct"/>
            <w:vAlign w:val="center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33E9C" w:rsidRPr="009053BC" w:rsidRDefault="00B33E9C" w:rsidP="00B33E9C">
      <w:pPr>
        <w:jc w:val="both"/>
        <w:rPr>
          <w:sz w:val="28"/>
          <w:szCs w:val="28"/>
          <w:lang w:val="kk-KZ"/>
        </w:rPr>
      </w:pPr>
    </w:p>
    <w:p w:rsidR="00B33E9C" w:rsidRPr="009053BC" w:rsidRDefault="00B33E9C" w:rsidP="00B33E9C">
      <w:pPr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>кестенің жалғасы:</w:t>
      </w:r>
    </w:p>
    <w:p w:rsidR="00B33E9C" w:rsidRPr="009053BC" w:rsidRDefault="00B33E9C" w:rsidP="00B33E9C">
      <w:pPr>
        <w:jc w:val="both"/>
        <w:rPr>
          <w:sz w:val="28"/>
          <w:szCs w:val="28"/>
          <w:lang w:val="kk-KZ"/>
        </w:rPr>
      </w:pPr>
    </w:p>
    <w:tbl>
      <w:tblPr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B33E9C" w:rsidRPr="00B33E9C" w:rsidTr="00ED183C">
        <w:trPr>
          <w:trHeight w:val="1596"/>
        </w:trPr>
        <w:tc>
          <w:tcPr>
            <w:tcW w:w="125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Есепті айда мерзімі бойынша өтелген шоттар саны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Есепті айда мерзімі бойынша өтелген депозиттердің барлығы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Есепті айда мерзімінен бұрын өтелген шоттар саны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Есепті айда мерзімінен бұрын өтелген депозиттердің барлығы</w:t>
            </w:r>
          </w:p>
        </w:tc>
      </w:tr>
      <w:tr w:rsidR="00B33E9C" w:rsidRPr="009053BC" w:rsidTr="00ED183C">
        <w:trPr>
          <w:trHeight w:val="284"/>
        </w:trPr>
        <w:tc>
          <w:tcPr>
            <w:tcW w:w="125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14</w:t>
            </w: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>3-кесте. Өтеу сомасы туралы есеп</w:t>
      </w: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104"/>
        <w:gridCol w:w="1282"/>
      </w:tblGrid>
      <w:tr w:rsidR="00B33E9C" w:rsidRPr="009053BC" w:rsidTr="00ED183C">
        <w:trPr>
          <w:trHeight w:val="437"/>
        </w:trPr>
        <w:tc>
          <w:tcPr>
            <w:tcW w:w="513" w:type="pct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№</w:t>
            </w:r>
          </w:p>
        </w:tc>
        <w:tc>
          <w:tcPr>
            <w:tcW w:w="3801" w:type="pct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Көрсеткіштің атауы</w:t>
            </w:r>
          </w:p>
        </w:tc>
        <w:tc>
          <w:tcPr>
            <w:tcW w:w="686" w:type="pct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Мәні</w:t>
            </w:r>
          </w:p>
        </w:tc>
      </w:tr>
      <w:tr w:rsidR="00B33E9C" w:rsidRPr="009053BC" w:rsidTr="00ED183C">
        <w:trPr>
          <w:trHeight w:val="20"/>
        </w:trPr>
        <w:tc>
          <w:tcPr>
            <w:tcW w:w="513" w:type="pct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</w:t>
            </w:r>
          </w:p>
        </w:tc>
        <w:tc>
          <w:tcPr>
            <w:tcW w:w="3801" w:type="pct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B33E9C" w:rsidRPr="009053BC" w:rsidRDefault="00B33E9C" w:rsidP="00ED183C">
            <w:pPr>
              <w:jc w:val="center"/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</w:t>
            </w:r>
          </w:p>
        </w:tc>
      </w:tr>
      <w:tr w:rsidR="00B33E9C" w:rsidRPr="00B33E9C" w:rsidTr="00ED183C">
        <w:trPr>
          <w:trHeight w:val="626"/>
        </w:trPr>
        <w:tc>
          <w:tcPr>
            <w:tcW w:w="513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</w:t>
            </w:r>
          </w:p>
        </w:tc>
        <w:tc>
          <w:tcPr>
            <w:tcW w:w="3801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Депозиттер бойынша «Қазақстанның депозиттерге кепілдік беру қоры» акционерлік қоғамының (бұдан әрі - Қор) өтеу сомасы (Қазақстан Республикасының бейрезидент-банкі филиалының депозиторларға қарсы талаптарын есептемегенде) (мың теңгемен)</w:t>
            </w:r>
          </w:p>
        </w:tc>
        <w:tc>
          <w:tcPr>
            <w:tcW w:w="686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8"/>
                <w:lang w:val="kk-KZ"/>
              </w:rPr>
            </w:pPr>
          </w:p>
        </w:tc>
      </w:tr>
      <w:tr w:rsidR="00B33E9C" w:rsidRPr="00B33E9C" w:rsidTr="00ED183C">
        <w:trPr>
          <w:trHeight w:val="177"/>
        </w:trPr>
        <w:tc>
          <w:tcPr>
            <w:tcW w:w="513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2</w:t>
            </w:r>
          </w:p>
        </w:tc>
        <w:tc>
          <w:tcPr>
            <w:tcW w:w="3801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Депозиттер бойынша Қордың өтеу сомасы (Қазақстан Республикасының бейрезидент-банкі филиалының депозиторларға қарсы талаптарын есептегенде) (мың теңгемен)</w:t>
            </w:r>
          </w:p>
        </w:tc>
        <w:tc>
          <w:tcPr>
            <w:tcW w:w="686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8"/>
                <w:lang w:val="kk-KZ"/>
              </w:rPr>
            </w:pPr>
          </w:p>
        </w:tc>
      </w:tr>
      <w:tr w:rsidR="00B33E9C" w:rsidRPr="009053BC" w:rsidTr="00ED183C">
        <w:trPr>
          <w:trHeight w:val="269"/>
        </w:trPr>
        <w:tc>
          <w:tcPr>
            <w:tcW w:w="513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</w:t>
            </w:r>
          </w:p>
        </w:tc>
        <w:tc>
          <w:tcPr>
            <w:tcW w:w="3801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Клиенттер саны (бірліктермен), оның ішінде:</w:t>
            </w:r>
          </w:p>
        </w:tc>
        <w:tc>
          <w:tcPr>
            <w:tcW w:w="686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8"/>
                <w:lang w:val="kk-KZ"/>
              </w:rPr>
            </w:pPr>
          </w:p>
        </w:tc>
      </w:tr>
      <w:tr w:rsidR="00B33E9C" w:rsidRPr="00B33E9C" w:rsidTr="00ED183C">
        <w:trPr>
          <w:trHeight w:val="269"/>
        </w:trPr>
        <w:tc>
          <w:tcPr>
            <w:tcW w:w="513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3.1</w:t>
            </w:r>
          </w:p>
        </w:tc>
        <w:tc>
          <w:tcPr>
            <w:tcW w:w="3801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барлық шоттар бойынша нөлдік қалдықтары бар клиенттер (бірліктермен)</w:t>
            </w:r>
          </w:p>
        </w:tc>
        <w:tc>
          <w:tcPr>
            <w:tcW w:w="686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8"/>
                <w:lang w:val="kk-KZ"/>
              </w:rPr>
            </w:pPr>
          </w:p>
        </w:tc>
      </w:tr>
      <w:tr w:rsidR="00B33E9C" w:rsidRPr="00B33E9C" w:rsidTr="00ED183C">
        <w:trPr>
          <w:trHeight w:val="269"/>
        </w:trPr>
        <w:tc>
          <w:tcPr>
            <w:tcW w:w="513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4</w:t>
            </w:r>
          </w:p>
        </w:tc>
        <w:tc>
          <w:tcPr>
            <w:tcW w:w="3801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8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Нөлдік қалдықтары бар шоттар саны (бірліктермен)</w:t>
            </w:r>
          </w:p>
        </w:tc>
        <w:tc>
          <w:tcPr>
            <w:tcW w:w="686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8"/>
                <w:lang w:val="kk-KZ"/>
              </w:rPr>
            </w:pPr>
          </w:p>
        </w:tc>
      </w:tr>
    </w:tbl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>4-кесте. Өңірлер бөлігінде жеке тұлғалардың депозиттері бойынша есеп</w:t>
      </w: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p w:rsidR="00B33E9C" w:rsidRPr="009053BC" w:rsidRDefault="00B33E9C" w:rsidP="00B33E9C">
      <w:pPr>
        <w:jc w:val="center"/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3699"/>
        <w:gridCol w:w="803"/>
        <w:gridCol w:w="1419"/>
        <w:gridCol w:w="803"/>
        <w:gridCol w:w="1419"/>
      </w:tblGrid>
      <w:tr w:rsidR="00B33E9C" w:rsidRPr="009053BC" w:rsidTr="00ED183C">
        <w:trPr>
          <w:trHeight w:val="533"/>
        </w:trPr>
        <w:tc>
          <w:tcPr>
            <w:tcW w:w="642" w:type="pct"/>
            <w:vMerge w:val="restar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 xml:space="preserve">№ </w:t>
            </w:r>
          </w:p>
        </w:tc>
        <w:tc>
          <w:tcPr>
            <w:tcW w:w="1985" w:type="pct"/>
            <w:vMerge w:val="restar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Өңірдің коды мен атауы</w:t>
            </w:r>
          </w:p>
        </w:tc>
        <w:tc>
          <w:tcPr>
            <w:tcW w:w="1187" w:type="pct"/>
            <w:gridSpan w:val="2"/>
            <w:shd w:val="clear" w:color="auto" w:fill="auto"/>
            <w:noWrap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Теңгемен</w:t>
            </w:r>
          </w:p>
        </w:tc>
        <w:tc>
          <w:tcPr>
            <w:tcW w:w="1187" w:type="pct"/>
            <w:gridSpan w:val="2"/>
            <w:shd w:val="clear" w:color="auto" w:fill="auto"/>
            <w:noWrap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Шетел валютасымен</w:t>
            </w:r>
          </w:p>
        </w:tc>
      </w:tr>
      <w:tr w:rsidR="00B33E9C" w:rsidRPr="009053BC" w:rsidTr="00ED183C">
        <w:trPr>
          <w:trHeight w:val="722"/>
        </w:trPr>
        <w:tc>
          <w:tcPr>
            <w:tcW w:w="642" w:type="pct"/>
            <w:vMerge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5" w:type="pct"/>
            <w:vMerge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B33E9C" w:rsidRPr="009053BC" w:rsidRDefault="00B33E9C" w:rsidP="00ED183C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Шоттар саны</w:t>
            </w:r>
          </w:p>
        </w:tc>
        <w:tc>
          <w:tcPr>
            <w:tcW w:w="759" w:type="pc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Депозиттердің барлығы (мың теңге)</w:t>
            </w:r>
          </w:p>
        </w:tc>
        <w:tc>
          <w:tcPr>
            <w:tcW w:w="428" w:type="pct"/>
            <w:shd w:val="clear" w:color="auto" w:fill="auto"/>
            <w:hideMark/>
          </w:tcPr>
          <w:p w:rsidR="00B33E9C" w:rsidRPr="009053BC" w:rsidRDefault="00B33E9C" w:rsidP="00ED183C">
            <w:pPr>
              <w:ind w:left="-57" w:right="-57"/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Шоттар</w:t>
            </w:r>
            <w:r w:rsidRPr="009053BC">
              <w:rPr>
                <w:bCs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759" w:type="pc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Депозиттердің барлығы (мың теңге)</w:t>
            </w:r>
          </w:p>
        </w:tc>
      </w:tr>
      <w:tr w:rsidR="00B33E9C" w:rsidRPr="009053BC" w:rsidTr="00ED183C">
        <w:trPr>
          <w:trHeight w:val="20"/>
        </w:trPr>
        <w:tc>
          <w:tcPr>
            <w:tcW w:w="642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6</w:t>
            </w: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110000000 – Ақмола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150000000 – Ақтөбе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190000000 – Алматы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230000000 – Атырау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270000000 – Батыс Қазақстан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310000000 – Жамбыл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350000000 – Қарағанды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85" w:type="pct"/>
            <w:shd w:val="clear" w:color="auto" w:fill="auto"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390000000 – Қостанай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985" w:type="pct"/>
            <w:shd w:val="clear" w:color="auto" w:fill="auto"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430000000 – Қызылорда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985" w:type="pct"/>
            <w:shd w:val="clear" w:color="auto" w:fill="auto"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470000000 – Маңғыстау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550000000 – Павлодар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590000000 – Солтүстік Қазақстан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610000000 – Түркістан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630000000 – Шығыс Қазақстан облысы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710000000 – Нұр-Сұлтан қаласы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 xml:space="preserve">750000000 – Алматы қаласы 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985" w:type="pct"/>
            <w:shd w:val="clear" w:color="auto" w:fill="auto"/>
            <w:noWrap/>
            <w:hideMark/>
          </w:tcPr>
          <w:p w:rsidR="00B33E9C" w:rsidRPr="009053BC" w:rsidRDefault="00B33E9C" w:rsidP="00ED183C">
            <w:pPr>
              <w:ind w:left="-57" w:right="-57"/>
              <w:rPr>
                <w:color w:val="000000"/>
                <w:sz w:val="20"/>
                <w:szCs w:val="20"/>
                <w:lang w:val="kk-KZ" w:eastAsia="kk-KZ"/>
              </w:rPr>
            </w:pPr>
            <w:r w:rsidRPr="009053BC">
              <w:rPr>
                <w:color w:val="000000"/>
                <w:sz w:val="20"/>
                <w:szCs w:val="20"/>
                <w:lang w:val="kk-KZ" w:eastAsia="kk-KZ"/>
              </w:rPr>
              <w:t>790000000 – Шымкент қаласы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33"/>
        </w:trPr>
        <w:tc>
          <w:tcPr>
            <w:tcW w:w="642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ind w:right="-85"/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Жиынтығы:</w:t>
            </w:r>
          </w:p>
        </w:tc>
        <w:tc>
          <w:tcPr>
            <w:tcW w:w="1985" w:type="pct"/>
            <w:shd w:val="clear" w:color="auto" w:fill="auto"/>
            <w:noWrap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33E9C" w:rsidRPr="009053BC" w:rsidRDefault="00B33E9C" w:rsidP="00B33E9C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both"/>
        <w:rPr>
          <w:sz w:val="28"/>
          <w:szCs w:val="28"/>
          <w:lang w:val="kk-KZ"/>
        </w:rPr>
      </w:pPr>
    </w:p>
    <w:p w:rsidR="00B33E9C" w:rsidRPr="009053BC" w:rsidRDefault="00B33E9C" w:rsidP="00B33E9C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both"/>
        <w:rPr>
          <w:sz w:val="28"/>
          <w:szCs w:val="28"/>
          <w:lang w:val="kk-KZ"/>
        </w:rPr>
      </w:pPr>
    </w:p>
    <w:p w:rsidR="00B33E9C" w:rsidRPr="009053BC" w:rsidRDefault="00B33E9C" w:rsidP="00B33E9C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center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5-кесте. Жеке тұлғалардың белгіленген пайыздық мөлшерлемесі бар тартылған депозиттері бойынша есепті айдағы сыйақы мөлшерлемелері және тарту көлемі (белгіленген пайыздық мөлшерлемесі бар депозиттер)</w:t>
      </w:r>
    </w:p>
    <w:p w:rsidR="00B33E9C" w:rsidRPr="009053BC" w:rsidRDefault="00B33E9C" w:rsidP="00B33E9C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both"/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37"/>
        <w:gridCol w:w="2063"/>
        <w:gridCol w:w="1514"/>
        <w:gridCol w:w="1781"/>
      </w:tblGrid>
      <w:tr w:rsidR="00B33E9C" w:rsidRPr="009053BC" w:rsidTr="00ED183C">
        <w:trPr>
          <w:trHeight w:val="1030"/>
        </w:trPr>
        <w:tc>
          <w:tcPr>
            <w:tcW w:w="45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Белгіленген пайыздық мөлшерлемесі бар депозит санаты</w:t>
            </w:r>
          </w:p>
        </w:tc>
        <w:tc>
          <w:tcPr>
            <w:tcW w:w="1104" w:type="pc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Жаңадан тартылған салымдар көлемі (депозиттер), мың теңге</w:t>
            </w:r>
          </w:p>
        </w:tc>
        <w:tc>
          <w:tcPr>
            <w:tcW w:w="810" w:type="pc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Ең жоғары мөлшерлеме</w:t>
            </w:r>
          </w:p>
        </w:tc>
        <w:tc>
          <w:tcPr>
            <w:tcW w:w="953" w:type="pc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Орташа есептелген мөлшерлеме</w:t>
            </w:r>
          </w:p>
        </w:tc>
      </w:tr>
      <w:tr w:rsidR="00B33E9C" w:rsidRPr="009053BC" w:rsidTr="00ED183C">
        <w:trPr>
          <w:trHeight w:val="85"/>
        </w:trPr>
        <w:tc>
          <w:tcPr>
            <w:tcW w:w="45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</w:t>
            </w: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Ұлттық валютадағы депозиттер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535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Мерзімділік талаптарына сәйкес келмейтін салымдар, оның ішінде: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Шартты салымдар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 салымдар, оның ішінде: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3 (үш)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 (үш) айдан қоса алғанда 6 (алты)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1.1.2.3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6 (алты) айдан қоса алғанда 12 (он екі)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1.1.2.4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1.1.2.5</w:t>
            </w:r>
          </w:p>
        </w:tc>
        <w:tc>
          <w:tcPr>
            <w:tcW w:w="1678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айдан астам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535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Толықтыру құқығымен мерзімділік талаптарына сәйкес келетін салымдар, оның ішінде: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1.2.1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3 (үш)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1.2.2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 (үш) айдан қоса алғанда 6 (алты)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1.2.3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6 (алты) айдан қоса алғанда 12 (он екі)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1.2.4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1.2.5</w:t>
            </w:r>
          </w:p>
        </w:tc>
        <w:tc>
          <w:tcPr>
            <w:tcW w:w="1678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айдан астам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535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1.3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Толықтыру құқығынсыз мерзімділік талаптарына сәйкес келетін салымдар, оның ішінде: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1.3.1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3 (үш)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1.3.2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 (үш) айдан қоса алғанда 6 (алты)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1.3.3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6 (алты) айдан қоса алғанда 12 (он екі)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1.3.4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1.3.5</w:t>
            </w:r>
          </w:p>
        </w:tc>
        <w:tc>
          <w:tcPr>
            <w:tcW w:w="1678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айдан астам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535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1.4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Толықтыру құқығымен жинақ салымдары, оның ішінде: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1.4.1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3 (үш)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1.4.2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 (үш) айдан қоса алғанда 6 (алты)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1.4.3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6 (алты) айдан қоса алғанда 12 (он екі)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1.4.4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lastRenderedPageBreak/>
              <w:t>1.4.5</w:t>
            </w:r>
          </w:p>
        </w:tc>
        <w:tc>
          <w:tcPr>
            <w:tcW w:w="1678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айдан астам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535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1.5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Толықтыру құқығынсыз жинақ салымдары, оның ішінде: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1.5.1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қоса алғанда 3 (үш)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1.5.2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 (үш) айдан қоса алғанда 6 (алты)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1.5.3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6 (алты) айдан қоса алғанда 12 (он екі)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1.5.4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1.5.5</w:t>
            </w:r>
          </w:p>
        </w:tc>
        <w:tc>
          <w:tcPr>
            <w:tcW w:w="1678" w:type="pct"/>
            <w:shd w:val="clear" w:color="auto" w:fill="auto"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айдан астам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1.6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Ағымдағы шоттар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1.7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Талап етуге дейінгі салымдар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Шетел валютасындағы салымдар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535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Мерзімділік талаптарына сәйкес келмейтін салымдар, оның ішінде: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Шартты салымдар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 салымдар, оның ішінде: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айға дейін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2.1.2.2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 және одан астам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535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Мерзімділік талаптарына сәйкес келетін салымдар, оның ішінде: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айға дейін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2.2.2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 және одан астам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Жинақ салымдары, оның ішінде: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2.3.1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айға дейін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2.3.2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12 (он екі) ай және одан астам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2.4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Ағымдағы шоттар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267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2.5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Талап етуге дейінгі салымдар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1071"/>
        </w:trPr>
        <w:tc>
          <w:tcPr>
            <w:tcW w:w="454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7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Сыйақысының бір бөлігін мемлекет субсидиялайтын салымдар (тұрғын үй құрылыс жинақ ақшасы, мемлекеттік білім беру жинақтау жүйесі шеңберінде)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33E9C" w:rsidRPr="009053BC" w:rsidRDefault="00B33E9C" w:rsidP="00B33E9C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sz w:val="28"/>
          <w:szCs w:val="28"/>
          <w:lang w:val="kk-KZ"/>
        </w:rPr>
      </w:pPr>
    </w:p>
    <w:p w:rsidR="00B33E9C" w:rsidRPr="009053BC" w:rsidRDefault="00B33E9C" w:rsidP="00B33E9C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sz w:val="28"/>
          <w:szCs w:val="28"/>
          <w:lang w:val="kk-KZ"/>
        </w:rPr>
      </w:pPr>
    </w:p>
    <w:p w:rsidR="00B33E9C" w:rsidRPr="009053BC" w:rsidRDefault="00B33E9C" w:rsidP="00B33E9C">
      <w:pPr>
        <w:tabs>
          <w:tab w:val="left" w:pos="3085"/>
          <w:tab w:val="left" w:pos="8584"/>
          <w:tab w:val="left" w:pos="10584"/>
          <w:tab w:val="left" w:pos="12545"/>
        </w:tabs>
        <w:jc w:val="center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 xml:space="preserve">6-кесте. Жеке тұлғалардың өзгермелі пайыздық мөлшерлемесі бар </w:t>
      </w:r>
    </w:p>
    <w:p w:rsidR="00B33E9C" w:rsidRPr="009053BC" w:rsidRDefault="00B33E9C" w:rsidP="00B33E9C">
      <w:pPr>
        <w:tabs>
          <w:tab w:val="left" w:pos="3085"/>
          <w:tab w:val="left" w:pos="8584"/>
          <w:tab w:val="left" w:pos="10584"/>
          <w:tab w:val="left" w:pos="12545"/>
        </w:tabs>
        <w:jc w:val="center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(өзгермелі пайыздық мөлшерлемесі бар ұлттық валютадағы депозиттер) тартылған депозиттері бойынша есепті айдағы сыйақы</w:t>
      </w:r>
    </w:p>
    <w:p w:rsidR="00B33E9C" w:rsidRPr="009053BC" w:rsidRDefault="00B33E9C" w:rsidP="00B33E9C">
      <w:pPr>
        <w:tabs>
          <w:tab w:val="left" w:pos="3085"/>
          <w:tab w:val="left" w:pos="8584"/>
          <w:tab w:val="left" w:pos="10584"/>
          <w:tab w:val="left" w:pos="12545"/>
        </w:tabs>
        <w:jc w:val="center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 xml:space="preserve"> мөлшерлемелері және тарту көлемі</w:t>
      </w:r>
      <w:r w:rsidRPr="009053BC">
        <w:rPr>
          <w:sz w:val="28"/>
          <w:szCs w:val="28"/>
          <w:lang w:val="kk-KZ"/>
        </w:rPr>
        <w:t xml:space="preserve"> </w:t>
      </w:r>
    </w:p>
    <w:p w:rsidR="00B33E9C" w:rsidRPr="009053BC" w:rsidRDefault="00B33E9C" w:rsidP="00B33E9C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jc w:val="both"/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34"/>
        <w:gridCol w:w="1369"/>
        <w:gridCol w:w="1793"/>
        <w:gridCol w:w="1066"/>
        <w:gridCol w:w="1483"/>
      </w:tblGrid>
      <w:tr w:rsidR="00B33E9C" w:rsidRPr="009053BC" w:rsidTr="00ED183C">
        <w:trPr>
          <w:trHeight w:val="825"/>
        </w:trPr>
        <w:tc>
          <w:tcPr>
            <w:tcW w:w="289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698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Бенчмарк</w:t>
            </w:r>
          </w:p>
        </w:tc>
        <w:tc>
          <w:tcPr>
            <w:tcW w:w="711" w:type="pc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Бенчмарктың мәні</w:t>
            </w:r>
          </w:p>
        </w:tc>
        <w:tc>
          <w:tcPr>
            <w:tcW w:w="981" w:type="pc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Жаңадан тарылған салымдар (депозиттер) көлемі, мың теңге</w:t>
            </w:r>
          </w:p>
        </w:tc>
        <w:tc>
          <w:tcPr>
            <w:tcW w:w="506" w:type="pc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Спред, пайыздық тармақ</w:t>
            </w:r>
          </w:p>
        </w:tc>
        <w:tc>
          <w:tcPr>
            <w:tcW w:w="815" w:type="pc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Ең жоғары мөлшерлеме</w:t>
            </w:r>
          </w:p>
        </w:tc>
      </w:tr>
      <w:tr w:rsidR="00B33E9C" w:rsidRPr="009053BC" w:rsidTr="00ED183C">
        <w:trPr>
          <w:trHeight w:val="345"/>
        </w:trPr>
        <w:tc>
          <w:tcPr>
            <w:tcW w:w="289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6</w:t>
            </w:r>
          </w:p>
        </w:tc>
      </w:tr>
      <w:tr w:rsidR="00B33E9C" w:rsidRPr="00B33E9C" w:rsidTr="00ED183C">
        <w:trPr>
          <w:trHeight w:val="130"/>
        </w:trPr>
        <w:tc>
          <w:tcPr>
            <w:tcW w:w="289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9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pacing w:val="2"/>
                <w:sz w:val="20"/>
                <w:szCs w:val="20"/>
                <w:lang w:val="kk-KZ"/>
              </w:rPr>
              <w:t>Қазақстан Республикасы Ұлттық Банкінің базалық мөлшерлемесі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130"/>
        </w:trPr>
        <w:tc>
          <w:tcPr>
            <w:tcW w:w="289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98" w:type="pct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pacing w:val="2"/>
                <w:sz w:val="20"/>
                <w:szCs w:val="20"/>
                <w:lang w:val="kk-KZ"/>
              </w:rPr>
              <w:t>Инфляция деңгейі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130"/>
        </w:trPr>
        <w:tc>
          <w:tcPr>
            <w:tcW w:w="289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98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ТОНИА (TONIA) мөлшерлемесі –Тенге ОверНайт Индекс Авередж (Tenge OverNight Index Average) )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B33E9C" w:rsidTr="00ED183C">
        <w:trPr>
          <w:trHeight w:val="130"/>
        </w:trPr>
        <w:tc>
          <w:tcPr>
            <w:tcW w:w="289" w:type="pct"/>
            <w:shd w:val="clear" w:color="auto" w:fill="auto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698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 xml:space="preserve">ТВИНА (TWINA) мөлшерлемесі – Тенге Вик Индекс Авередж (Tenge Week Index Average) 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33E9C" w:rsidRPr="009053BC" w:rsidRDefault="00B33E9C" w:rsidP="00B33E9C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sz w:val="28"/>
          <w:szCs w:val="28"/>
          <w:lang w:val="kk-KZ"/>
        </w:rPr>
      </w:pPr>
    </w:p>
    <w:p w:rsidR="00B33E9C" w:rsidRPr="009053BC" w:rsidRDefault="00B33E9C" w:rsidP="00B33E9C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sz w:val="28"/>
          <w:szCs w:val="28"/>
          <w:lang w:val="kk-KZ"/>
        </w:rPr>
      </w:pPr>
    </w:p>
    <w:p w:rsidR="00B33E9C" w:rsidRPr="009053BC" w:rsidRDefault="00B33E9C" w:rsidP="00B33E9C">
      <w:pPr>
        <w:tabs>
          <w:tab w:val="left" w:pos="3085"/>
          <w:tab w:val="left" w:pos="8584"/>
          <w:tab w:val="left" w:pos="10584"/>
          <w:tab w:val="left" w:pos="12545"/>
        </w:tabs>
        <w:jc w:val="center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7-кесте. Жеке тұлғалардың депозиттерін тарту үшін агенттік желінің болуы немесе болмауы туралы есеп</w:t>
      </w:r>
    </w:p>
    <w:p w:rsidR="00B33E9C" w:rsidRPr="009053BC" w:rsidRDefault="00B33E9C" w:rsidP="00B33E9C">
      <w:pPr>
        <w:tabs>
          <w:tab w:val="left" w:pos="3085"/>
          <w:tab w:val="left" w:pos="8584"/>
          <w:tab w:val="left" w:pos="10584"/>
          <w:tab w:val="left" w:pos="12545"/>
        </w:tabs>
        <w:ind w:left="93"/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185"/>
        <w:gridCol w:w="997"/>
        <w:gridCol w:w="965"/>
        <w:gridCol w:w="965"/>
        <w:gridCol w:w="1786"/>
        <w:gridCol w:w="2052"/>
      </w:tblGrid>
      <w:tr w:rsidR="00B33E9C" w:rsidRPr="00B33E9C" w:rsidTr="00ED183C">
        <w:trPr>
          <w:trHeight w:val="990"/>
        </w:trPr>
        <w:tc>
          <w:tcPr>
            <w:tcW w:w="400" w:type="dxa"/>
            <w:vMerge w:val="restart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2256" w:type="dxa"/>
            <w:vMerge w:val="restart"/>
            <w:shd w:val="clear" w:color="auto" w:fill="auto"/>
            <w:noWrap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025" w:type="dxa"/>
            <w:vMerge w:val="restar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Болуы (иә немесе жоқ)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Агенттердің саны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Агент қызметтері арқылы жеке тұлғалардың депозиттерін тарту (иә немесе жоқ)</w:t>
            </w:r>
          </w:p>
        </w:tc>
        <w:tc>
          <w:tcPr>
            <w:tcW w:w="2119" w:type="dxa"/>
            <w:vMerge w:val="restart"/>
            <w:shd w:val="clear" w:color="auto" w:fill="auto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bCs/>
                <w:sz w:val="20"/>
                <w:szCs w:val="20"/>
                <w:lang w:val="kk-KZ"/>
              </w:rPr>
              <w:t>Тұрғын үй құрылыс жинақ банкі және (немесе) Ұлттық пошта операторы арқылы жеке тұлғалардың депозиттерін тарту</w:t>
            </w:r>
          </w:p>
        </w:tc>
      </w:tr>
      <w:tr w:rsidR="00B33E9C" w:rsidRPr="009053BC" w:rsidTr="00ED183C">
        <w:trPr>
          <w:trHeight w:val="552"/>
        </w:trPr>
        <w:tc>
          <w:tcPr>
            <w:tcW w:w="400" w:type="dxa"/>
            <w:vMerge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56" w:type="dxa"/>
            <w:vMerge/>
            <w:vAlign w:val="bottom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  <w:vMerge/>
            <w:vAlign w:val="bottom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pacing w:val="2"/>
                <w:sz w:val="20"/>
                <w:szCs w:val="20"/>
                <w:lang w:val="kk-KZ"/>
              </w:rPr>
              <w:t>жеке тұлғалар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pacing w:val="2"/>
                <w:sz w:val="20"/>
                <w:szCs w:val="20"/>
                <w:lang w:val="kk-KZ"/>
              </w:rPr>
              <w:t>заңды тұлғалар</w:t>
            </w:r>
          </w:p>
        </w:tc>
        <w:tc>
          <w:tcPr>
            <w:tcW w:w="1843" w:type="dxa"/>
            <w:vMerge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33E9C" w:rsidRPr="009053BC" w:rsidTr="00ED183C">
        <w:trPr>
          <w:trHeight w:val="333"/>
        </w:trPr>
        <w:tc>
          <w:tcPr>
            <w:tcW w:w="400" w:type="dxa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119" w:type="dxa"/>
            <w:shd w:val="clear" w:color="auto" w:fill="auto"/>
            <w:noWrap/>
            <w:vAlign w:val="center"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7</w:t>
            </w:r>
          </w:p>
        </w:tc>
      </w:tr>
      <w:tr w:rsidR="00B33E9C" w:rsidRPr="00B33E9C" w:rsidTr="00ED183C">
        <w:trPr>
          <w:trHeight w:val="700"/>
        </w:trPr>
        <w:tc>
          <w:tcPr>
            <w:tcW w:w="400" w:type="dxa"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33E9C" w:rsidRPr="009053BC" w:rsidRDefault="00B33E9C" w:rsidP="00ED183C">
            <w:pPr>
              <w:jc w:val="both"/>
              <w:rPr>
                <w:sz w:val="20"/>
                <w:szCs w:val="20"/>
                <w:lang w:val="kk-KZ"/>
              </w:rPr>
            </w:pPr>
            <w:r w:rsidRPr="009053BC">
              <w:rPr>
                <w:color w:val="000000"/>
                <w:spacing w:val="2"/>
                <w:sz w:val="20"/>
                <w:szCs w:val="20"/>
                <w:lang w:val="kk-KZ"/>
              </w:rPr>
              <w:t>Жеке тұлғалардың депозиттерін тартуға арналған агенттік желі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19" w:type="dxa"/>
            <w:shd w:val="clear" w:color="auto" w:fill="auto"/>
            <w:noWrap/>
            <w:vAlign w:val="center"/>
            <w:hideMark/>
          </w:tcPr>
          <w:p w:rsidR="00B33E9C" w:rsidRPr="009053BC" w:rsidRDefault="00B33E9C" w:rsidP="00ED183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33E9C" w:rsidRPr="009053BC" w:rsidRDefault="00B33E9C" w:rsidP="00B33E9C">
      <w:pPr>
        <w:rPr>
          <w:rFonts w:eastAsia="Calibri"/>
          <w:sz w:val="28"/>
          <w:szCs w:val="22"/>
          <w:lang w:val="kk-KZ" w:eastAsia="en-US"/>
        </w:rPr>
      </w:pPr>
    </w:p>
    <w:p w:rsidR="00B33E9C" w:rsidRPr="009053BC" w:rsidRDefault="00B33E9C" w:rsidP="00B33E9C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B33E9C" w:rsidRPr="009053BC" w:rsidRDefault="00B33E9C" w:rsidP="00B33E9C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B33E9C" w:rsidRPr="009053BC" w:rsidRDefault="00B33E9C" w:rsidP="00B33E9C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B33E9C" w:rsidRPr="009053BC" w:rsidRDefault="00B33E9C" w:rsidP="00B33E9C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B33E9C" w:rsidRPr="009053BC" w:rsidRDefault="00B33E9C" w:rsidP="00B33E9C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B33E9C" w:rsidRPr="009053BC" w:rsidRDefault="00B33E9C" w:rsidP="00B33E9C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B33E9C" w:rsidRPr="009053BC" w:rsidRDefault="00B33E9C" w:rsidP="00B33E9C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EE51DE" w:rsidRDefault="00EE51DE"/>
    <w:sectPr w:rsidR="00E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nderson BCG Serif">
    <w:altName w:val="Constantia"/>
    <w:panose1 w:val="02020603050405020304"/>
    <w:charset w:val="00"/>
    <w:family w:val="roman"/>
    <w:pitch w:val="variable"/>
    <w:sig w:usb0="00000001" w:usb1="D000E06B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9DC"/>
    <w:multiLevelType w:val="hybridMultilevel"/>
    <w:tmpl w:val="FEB2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6EF1"/>
    <w:multiLevelType w:val="hybridMultilevel"/>
    <w:tmpl w:val="FEB2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0390"/>
    <w:multiLevelType w:val="hybridMultilevel"/>
    <w:tmpl w:val="BDF2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81865"/>
    <w:multiLevelType w:val="hybridMultilevel"/>
    <w:tmpl w:val="CD245B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0479B7"/>
    <w:multiLevelType w:val="hybridMultilevel"/>
    <w:tmpl w:val="DEB8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9C"/>
    <w:rsid w:val="00B33E9C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2460-0DAF-4F0E-9F1C-99E7602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E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E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33E9C"/>
    <w:pPr>
      <w:spacing w:before="225" w:after="135" w:line="390" w:lineRule="atLeast"/>
      <w:outlineLvl w:val="2"/>
    </w:pPr>
    <w:rPr>
      <w:rFonts w:ascii="Arial" w:hAnsi="Arial"/>
      <w:color w:val="444444"/>
      <w:sz w:val="32"/>
      <w:szCs w:val="32"/>
      <w:lang w:val="x-none" w:eastAsia="x-none"/>
    </w:rPr>
  </w:style>
  <w:style w:type="paragraph" w:styleId="4">
    <w:name w:val="heading 4"/>
    <w:basedOn w:val="a"/>
    <w:link w:val="40"/>
    <w:uiPriority w:val="9"/>
    <w:qFormat/>
    <w:rsid w:val="00B33E9C"/>
    <w:pPr>
      <w:spacing w:before="180" w:line="360" w:lineRule="atLeast"/>
      <w:outlineLvl w:val="3"/>
    </w:pPr>
    <w:rPr>
      <w:rFonts w:ascii="Arial" w:hAnsi="Arial"/>
      <w:color w:val="444444"/>
      <w:sz w:val="29"/>
      <w:szCs w:val="29"/>
      <w:lang w:val="x-none" w:eastAsia="x-none"/>
    </w:rPr>
  </w:style>
  <w:style w:type="paragraph" w:styleId="5">
    <w:name w:val="heading 5"/>
    <w:basedOn w:val="a"/>
    <w:link w:val="50"/>
    <w:qFormat/>
    <w:rsid w:val="00B33E9C"/>
    <w:pPr>
      <w:spacing w:before="180" w:after="90" w:line="330" w:lineRule="atLeast"/>
      <w:outlineLvl w:val="4"/>
    </w:pPr>
    <w:rPr>
      <w:rFonts w:ascii="Arial" w:hAnsi="Arial"/>
      <w:color w:val="444444"/>
      <w:sz w:val="26"/>
      <w:szCs w:val="26"/>
      <w:lang w:val="x-none" w:eastAsia="x-none"/>
    </w:rPr>
  </w:style>
  <w:style w:type="paragraph" w:styleId="6">
    <w:name w:val="heading 6"/>
    <w:basedOn w:val="a"/>
    <w:link w:val="60"/>
    <w:uiPriority w:val="9"/>
    <w:qFormat/>
    <w:rsid w:val="00B33E9C"/>
    <w:pPr>
      <w:spacing w:before="150" w:after="90" w:line="270" w:lineRule="atLeast"/>
      <w:outlineLvl w:val="5"/>
    </w:pPr>
    <w:rPr>
      <w:rFonts w:ascii="Arial" w:hAnsi="Arial"/>
      <w:color w:val="444444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33E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B33E9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B33E9C"/>
    <w:rPr>
      <w:rFonts w:ascii="Arial" w:eastAsia="Times New Roman" w:hAnsi="Arial" w:cs="Times New Roman"/>
      <w:color w:val="444444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qFormat/>
    <w:rsid w:val="00B33E9C"/>
    <w:rPr>
      <w:rFonts w:ascii="Arial" w:eastAsia="Times New Roman" w:hAnsi="Arial" w:cs="Times New Roman"/>
      <w:color w:val="444444"/>
      <w:sz w:val="29"/>
      <w:szCs w:val="29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B33E9C"/>
    <w:rPr>
      <w:rFonts w:ascii="Arial" w:eastAsia="Times New Roman" w:hAnsi="Arial" w:cs="Times New Roman"/>
      <w:color w:val="444444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qFormat/>
    <w:rsid w:val="00B33E9C"/>
    <w:rPr>
      <w:rFonts w:ascii="Arial" w:eastAsia="Times New Roman" w:hAnsi="Arial" w:cs="Times New Roman"/>
      <w:color w:val="444444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B3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33E9C"/>
  </w:style>
  <w:style w:type="paragraph" w:styleId="a4">
    <w:name w:val="No Spacing"/>
    <w:uiPriority w:val="1"/>
    <w:qFormat/>
    <w:rsid w:val="00B33E9C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aliases w:val="List Paragraph (numbered (a)),Use Case List Paragraph,NUMBERED PARAGRAPH,List Paragraph 1,маркированный,Citation List,Heading1,Colorful List - Accent 11,Абзац списка2,N_List Paragraph,Bullet Number,strich,2nd Tier Header,без абзаца"/>
    <w:basedOn w:val="a"/>
    <w:link w:val="a6"/>
    <w:uiPriority w:val="34"/>
    <w:qFormat/>
    <w:rsid w:val="00B33E9C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,Абзац списка2 Знак,N_List Paragraph Знак"/>
    <w:link w:val="a5"/>
    <w:uiPriority w:val="34"/>
    <w:qFormat/>
    <w:locked/>
    <w:rsid w:val="00B33E9C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qFormat/>
    <w:rsid w:val="00B33E9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B33E9C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B33E9C"/>
  </w:style>
  <w:style w:type="table" w:customStyle="1" w:styleId="12">
    <w:name w:val="Сетка таблицы1"/>
    <w:basedOn w:val="a1"/>
    <w:next w:val="a3"/>
    <w:uiPriority w:val="39"/>
    <w:rsid w:val="00B3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33E9C"/>
  </w:style>
  <w:style w:type="paragraph" w:styleId="a9">
    <w:name w:val="footnote text"/>
    <w:basedOn w:val="a"/>
    <w:link w:val="aa"/>
    <w:uiPriority w:val="99"/>
    <w:unhideWhenUsed/>
    <w:rsid w:val="00B33E9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qFormat/>
    <w:rsid w:val="00B33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B33E9C"/>
    <w:rPr>
      <w:vertAlign w:val="superscript"/>
    </w:rPr>
  </w:style>
  <w:style w:type="paragraph" w:styleId="ac">
    <w:name w:val="footer"/>
    <w:basedOn w:val="a"/>
    <w:link w:val="ad"/>
    <w:uiPriority w:val="99"/>
    <w:rsid w:val="00B33E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B3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qFormat/>
    <w:rsid w:val="00B33E9C"/>
  </w:style>
  <w:style w:type="paragraph" w:styleId="af">
    <w:name w:val="header"/>
    <w:basedOn w:val="a"/>
    <w:link w:val="af0"/>
    <w:uiPriority w:val="99"/>
    <w:unhideWhenUsed/>
    <w:rsid w:val="00B33E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qFormat/>
    <w:rsid w:val="00B3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"/>
    <w:basedOn w:val="a"/>
    <w:next w:val="2"/>
    <w:autoRedefine/>
    <w:rsid w:val="00B33E9C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B33E9C"/>
    <w:pPr>
      <w:spacing w:before="100" w:beforeAutospacing="1" w:after="100" w:afterAutospacing="1"/>
    </w:pPr>
  </w:style>
  <w:style w:type="character" w:styleId="af2">
    <w:name w:val="annotation reference"/>
    <w:semiHidden/>
    <w:unhideWhenUsed/>
    <w:qFormat/>
    <w:rsid w:val="00B33E9C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qFormat/>
    <w:rsid w:val="00B33E9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qFormat/>
    <w:rsid w:val="00B33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qFormat/>
    <w:rsid w:val="00B33E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qFormat/>
    <w:rsid w:val="00B33E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B33E9C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B33E9C"/>
    <w:pPr>
      <w:tabs>
        <w:tab w:val="right" w:leader="dot" w:pos="9639"/>
      </w:tabs>
    </w:pPr>
  </w:style>
  <w:style w:type="character" w:styleId="af8">
    <w:name w:val="Hyperlink"/>
    <w:uiPriority w:val="99"/>
    <w:unhideWhenUsed/>
    <w:rsid w:val="00B33E9C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33E9C"/>
    <w:pPr>
      <w:tabs>
        <w:tab w:val="left" w:pos="709"/>
        <w:tab w:val="right" w:leader="dot" w:pos="9629"/>
      </w:tabs>
      <w:spacing w:after="100"/>
    </w:pPr>
  </w:style>
  <w:style w:type="paragraph" w:styleId="af9">
    <w:name w:val="endnote text"/>
    <w:basedOn w:val="a"/>
    <w:link w:val="afa"/>
    <w:uiPriority w:val="99"/>
    <w:semiHidden/>
    <w:unhideWhenUsed/>
    <w:rsid w:val="00B33E9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33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B33E9C"/>
    <w:rPr>
      <w:vertAlign w:val="superscript"/>
    </w:rPr>
  </w:style>
  <w:style w:type="paragraph" w:styleId="afc">
    <w:name w:val="caption"/>
    <w:basedOn w:val="a"/>
    <w:next w:val="a"/>
    <w:unhideWhenUsed/>
    <w:qFormat/>
    <w:rsid w:val="00B33E9C"/>
    <w:pPr>
      <w:spacing w:after="200"/>
    </w:pPr>
    <w:rPr>
      <w:b/>
      <w:bCs/>
      <w:color w:val="4F81BD"/>
      <w:sz w:val="18"/>
      <w:szCs w:val="18"/>
    </w:rPr>
  </w:style>
  <w:style w:type="paragraph" w:styleId="afd">
    <w:name w:val="Revision"/>
    <w:hidden/>
    <w:uiPriority w:val="99"/>
    <w:semiHidden/>
    <w:qFormat/>
    <w:rsid w:val="00B3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33E9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regulartext">
    <w:name w:val="regular text"/>
    <w:basedOn w:val="a4"/>
    <w:link w:val="regulartextChar"/>
    <w:qFormat/>
    <w:rsid w:val="00B33E9C"/>
    <w:rPr>
      <w:rFonts w:ascii="Henderson BCG Serif" w:eastAsia="Times New Roman" w:hAnsi="Henderson BCG Serif" w:cs="Calibri"/>
      <w:sz w:val="22"/>
      <w:szCs w:val="24"/>
      <w:lang w:eastAsia="de-DE"/>
    </w:rPr>
  </w:style>
  <w:style w:type="character" w:customStyle="1" w:styleId="regulartextChar">
    <w:name w:val="regular text Char"/>
    <w:link w:val="regulartext"/>
    <w:rsid w:val="00B33E9C"/>
    <w:rPr>
      <w:rFonts w:ascii="Henderson BCG Serif" w:eastAsia="Times New Roman" w:hAnsi="Henderson BCG Serif" w:cs="Calibri"/>
      <w:szCs w:val="24"/>
      <w:lang w:eastAsia="de-DE"/>
    </w:rPr>
  </w:style>
  <w:style w:type="character" w:customStyle="1" w:styleId="s0">
    <w:name w:val="s0"/>
    <w:qFormat/>
    <w:rsid w:val="00B33E9C"/>
    <w:rPr>
      <w:color w:val="000000"/>
    </w:rPr>
  </w:style>
  <w:style w:type="character" w:customStyle="1" w:styleId="s2">
    <w:name w:val="s2"/>
    <w:qFormat/>
    <w:rsid w:val="00B33E9C"/>
    <w:rPr>
      <w:color w:val="000080"/>
    </w:rPr>
  </w:style>
  <w:style w:type="paragraph" w:customStyle="1" w:styleId="Default">
    <w:name w:val="Default"/>
    <w:qFormat/>
    <w:rsid w:val="00B33E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Label19">
    <w:name w:val="ListLabel 19"/>
    <w:qFormat/>
    <w:rsid w:val="00B33E9C"/>
    <w:rPr>
      <w:bCs/>
      <w:sz w:val="28"/>
      <w:szCs w:val="28"/>
    </w:rPr>
  </w:style>
  <w:style w:type="table" w:customStyle="1" w:styleId="112">
    <w:name w:val="Сетка таблицы11"/>
    <w:basedOn w:val="a1"/>
    <w:next w:val="a3"/>
    <w:uiPriority w:val="59"/>
    <w:rsid w:val="00B33E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qFormat/>
    <w:rsid w:val="00B33E9C"/>
  </w:style>
  <w:style w:type="character" w:customStyle="1" w:styleId="HTML">
    <w:name w:val="Стандартный HTML Знак"/>
    <w:link w:val="HTML0"/>
    <w:uiPriority w:val="99"/>
    <w:semiHidden/>
    <w:qFormat/>
    <w:rsid w:val="00B33E9C"/>
    <w:rPr>
      <w:rFonts w:ascii="Courier New" w:eastAsia="Times New Roman" w:hAnsi="Courier New" w:cs="Courier New"/>
    </w:rPr>
  </w:style>
  <w:style w:type="paragraph" w:customStyle="1" w:styleId="HTML1">
    <w:name w:val="Стандартный HTML1"/>
    <w:basedOn w:val="a"/>
    <w:next w:val="HTML0"/>
    <w:uiPriority w:val="99"/>
    <w:semiHidden/>
    <w:unhideWhenUsed/>
    <w:qFormat/>
    <w:rsid w:val="00B3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 (веб)1"/>
    <w:basedOn w:val="a"/>
    <w:next w:val="af1"/>
    <w:uiPriority w:val="99"/>
    <w:unhideWhenUsed/>
    <w:qFormat/>
    <w:rsid w:val="00B33E9C"/>
    <w:pPr>
      <w:spacing w:before="100" w:beforeAutospacing="1" w:after="100" w:afterAutospacing="1"/>
    </w:pPr>
  </w:style>
  <w:style w:type="character" w:customStyle="1" w:styleId="s1">
    <w:name w:val="s1"/>
    <w:qFormat/>
    <w:rsid w:val="00B33E9C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B33E9C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9">
    <w:name w:val="s9"/>
    <w:qFormat/>
    <w:rsid w:val="00B33E9C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16">
    <w:name w:val="Верхний колонтитул Знак1"/>
    <w:uiPriority w:val="99"/>
    <w:semiHidden/>
    <w:qFormat/>
    <w:rsid w:val="00B3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uiPriority w:val="99"/>
    <w:semiHidden/>
    <w:qFormat/>
    <w:rsid w:val="00B3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qFormat/>
    <w:rsid w:val="00B33E9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e">
    <w:name w:val="FollowedHyperlink"/>
    <w:uiPriority w:val="99"/>
    <w:semiHidden/>
    <w:unhideWhenUsed/>
    <w:qFormat/>
    <w:rsid w:val="00B33E9C"/>
    <w:rPr>
      <w:color w:val="800080"/>
      <w:u w:val="single"/>
    </w:rPr>
  </w:style>
  <w:style w:type="paragraph" w:customStyle="1" w:styleId="s8">
    <w:name w:val="s8"/>
    <w:basedOn w:val="a"/>
    <w:qFormat/>
    <w:rsid w:val="00B33E9C"/>
    <w:rPr>
      <w:color w:val="333399"/>
    </w:rPr>
  </w:style>
  <w:style w:type="character" w:customStyle="1" w:styleId="s19">
    <w:name w:val="s19"/>
    <w:qFormat/>
    <w:rsid w:val="00B33E9C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qFormat/>
    <w:rsid w:val="00B33E9C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qFormat/>
    <w:rsid w:val="00B33E9C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qFormat/>
    <w:rsid w:val="00B33E9C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qFormat/>
    <w:rsid w:val="00B33E9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qFormat/>
    <w:rsid w:val="00B33E9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qFormat/>
    <w:rsid w:val="00B33E9C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qFormat/>
    <w:rsid w:val="00B33E9C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qFormat/>
    <w:rsid w:val="00B33E9C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qFormat/>
    <w:rsid w:val="00B33E9C"/>
    <w:rPr>
      <w:rFonts w:ascii="Courier New" w:hAnsi="Courier New" w:cs="Courier New" w:hint="default"/>
      <w:color w:val="008000"/>
    </w:rPr>
  </w:style>
  <w:style w:type="character" w:customStyle="1" w:styleId="s15">
    <w:name w:val="s15"/>
    <w:qFormat/>
    <w:rsid w:val="00B33E9C"/>
    <w:rPr>
      <w:rFonts w:ascii="Courier New" w:hAnsi="Courier New" w:cs="Courier New" w:hint="default"/>
      <w:color w:val="333399"/>
      <w:u w:val="single"/>
    </w:rPr>
  </w:style>
  <w:style w:type="character" w:customStyle="1" w:styleId="s01">
    <w:name w:val="s01"/>
    <w:qFormat/>
    <w:rsid w:val="00B33E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2">
    <w:name w:val="Body Text 2"/>
    <w:basedOn w:val="a"/>
    <w:link w:val="23"/>
    <w:uiPriority w:val="99"/>
    <w:unhideWhenUsed/>
    <w:qFormat/>
    <w:rsid w:val="00B33E9C"/>
    <w:pPr>
      <w:autoSpaceDE w:val="0"/>
      <w:autoSpaceDN w:val="0"/>
      <w:ind w:firstLine="851"/>
      <w:jc w:val="both"/>
    </w:pPr>
    <w:rPr>
      <w:rFonts w:ascii="Arial" w:hAnsi="Arial"/>
      <w:color w:val="00000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qFormat/>
    <w:rsid w:val="00B33E9C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5"/>
    <w:uiPriority w:val="99"/>
    <w:semiHidden/>
    <w:qFormat/>
    <w:rsid w:val="00B33E9C"/>
    <w:rPr>
      <w:rFonts w:eastAsia="Times New Roman"/>
      <w:sz w:val="24"/>
      <w:szCs w:val="24"/>
    </w:rPr>
  </w:style>
  <w:style w:type="paragraph" w:customStyle="1" w:styleId="210">
    <w:name w:val="Основной текст с отступом 21"/>
    <w:basedOn w:val="a"/>
    <w:next w:val="25"/>
    <w:uiPriority w:val="99"/>
    <w:semiHidden/>
    <w:unhideWhenUsed/>
    <w:qFormat/>
    <w:rsid w:val="00B33E9C"/>
    <w:pPr>
      <w:spacing w:before="100" w:beforeAutospacing="1" w:after="100" w:afterAutospacing="1"/>
    </w:pPr>
    <w:rPr>
      <w:lang w:eastAsia="en-US"/>
    </w:rPr>
  </w:style>
  <w:style w:type="character" w:customStyle="1" w:styleId="211">
    <w:name w:val="Основной текст с отступом 2 Знак1"/>
    <w:uiPriority w:val="99"/>
    <w:semiHidden/>
    <w:qFormat/>
    <w:rsid w:val="00B33E9C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02">
    <w:name w:val="s02"/>
    <w:qFormat/>
    <w:rsid w:val="00B33E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qFormat/>
    <w:rsid w:val="00B33E9C"/>
  </w:style>
  <w:style w:type="character" w:styleId="aff">
    <w:name w:val="line number"/>
    <w:uiPriority w:val="99"/>
    <w:semiHidden/>
    <w:unhideWhenUsed/>
    <w:qFormat/>
    <w:rsid w:val="00B33E9C"/>
  </w:style>
  <w:style w:type="character" w:styleId="aff0">
    <w:name w:val="Emphasis"/>
    <w:uiPriority w:val="20"/>
    <w:qFormat/>
    <w:rsid w:val="00B33E9C"/>
    <w:rPr>
      <w:i/>
      <w:iCs/>
    </w:rPr>
  </w:style>
  <w:style w:type="paragraph" w:customStyle="1" w:styleId="aff1">
    <w:name w:val="Знак Знак Знак Знак Знак Знак"/>
    <w:basedOn w:val="a"/>
    <w:autoRedefine/>
    <w:qFormat/>
    <w:rsid w:val="00B33E9C"/>
    <w:pPr>
      <w:spacing w:after="160" w:line="240" w:lineRule="exact"/>
    </w:pPr>
    <w:rPr>
      <w:rFonts w:eastAsia="SimSun"/>
      <w:b/>
      <w:sz w:val="28"/>
      <w:lang w:val="en-US" w:eastAsia="en-US"/>
    </w:rPr>
  </w:style>
  <w:style w:type="numbering" w:customStyle="1" w:styleId="11111">
    <w:name w:val="Нет списка11111"/>
    <w:next w:val="a2"/>
    <w:uiPriority w:val="99"/>
    <w:semiHidden/>
    <w:unhideWhenUsed/>
    <w:qFormat/>
    <w:rsid w:val="00B33E9C"/>
  </w:style>
  <w:style w:type="character" w:styleId="HTML2">
    <w:name w:val="HTML Code"/>
    <w:uiPriority w:val="99"/>
    <w:semiHidden/>
    <w:unhideWhenUsed/>
    <w:qFormat/>
    <w:rsid w:val="00B33E9C"/>
    <w:rPr>
      <w:rFonts w:ascii="Consolas" w:eastAsia="Times New Roman" w:hAnsi="Consolas" w:cs="Consolas" w:hint="default"/>
      <w:color w:val="5A5A5A"/>
      <w:sz w:val="20"/>
      <w:szCs w:val="20"/>
      <w:bdr w:val="dotted" w:sz="8" w:space="1" w:color="CCCCCC" w:frame="1"/>
      <w:shd w:val="clear" w:color="auto" w:fill="ECECEC"/>
    </w:rPr>
  </w:style>
  <w:style w:type="character" w:styleId="HTML3">
    <w:name w:val="HTML Keyboard"/>
    <w:uiPriority w:val="99"/>
    <w:semiHidden/>
    <w:unhideWhenUsed/>
    <w:qFormat/>
    <w:rsid w:val="00B33E9C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chpdefault">
    <w:name w:val="msochpdefault"/>
    <w:basedOn w:val="a"/>
    <w:qFormat/>
    <w:rsid w:val="00B33E9C"/>
    <w:pPr>
      <w:spacing w:before="100" w:beforeAutospacing="1" w:after="100" w:afterAutospacing="1"/>
    </w:pPr>
    <w:rPr>
      <w:sz w:val="20"/>
      <w:szCs w:val="20"/>
    </w:rPr>
  </w:style>
  <w:style w:type="table" w:customStyle="1" w:styleId="1110">
    <w:name w:val="Сетка таблицы111"/>
    <w:basedOn w:val="a1"/>
    <w:next w:val="a3"/>
    <w:uiPriority w:val="59"/>
    <w:rsid w:val="00B33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qFormat/>
    <w:rsid w:val="00B33E9C"/>
  </w:style>
  <w:style w:type="character" w:customStyle="1" w:styleId="BalloonTextChar1">
    <w:name w:val="Balloon Text Char1"/>
    <w:uiPriority w:val="99"/>
    <w:semiHidden/>
    <w:qFormat/>
    <w:rsid w:val="00B33E9C"/>
    <w:rPr>
      <w:rFonts w:ascii="Times New Roman" w:hAnsi="Times New Roman"/>
      <w:color w:val="000000"/>
      <w:sz w:val="0"/>
      <w:szCs w:val="0"/>
    </w:rPr>
  </w:style>
  <w:style w:type="character" w:customStyle="1" w:styleId="FooterChar">
    <w:name w:val="Footer Char"/>
    <w:uiPriority w:val="99"/>
    <w:qFormat/>
    <w:locked/>
    <w:rsid w:val="00B33E9C"/>
    <w:rPr>
      <w:rFonts w:eastAsia="Times New Roman"/>
      <w:color w:val="000000"/>
    </w:rPr>
  </w:style>
  <w:style w:type="character" w:customStyle="1" w:styleId="FooterChar1">
    <w:name w:val="Footer Char1"/>
    <w:uiPriority w:val="99"/>
    <w:semiHidden/>
    <w:qFormat/>
    <w:rsid w:val="00B33E9C"/>
    <w:rPr>
      <w:rFonts w:ascii="Times New Roman" w:hAnsi="Times New Roman"/>
      <w:color w:val="000000"/>
    </w:rPr>
  </w:style>
  <w:style w:type="character" w:customStyle="1" w:styleId="aff2">
    <w:name w:val="Основной текст Знак"/>
    <w:link w:val="aff3"/>
    <w:semiHidden/>
    <w:qFormat/>
    <w:locked/>
    <w:rsid w:val="00B33E9C"/>
    <w:rPr>
      <w:b/>
      <w:color w:val="008000"/>
    </w:rPr>
  </w:style>
  <w:style w:type="paragraph" w:customStyle="1" w:styleId="19">
    <w:name w:val="Основной текст1"/>
    <w:basedOn w:val="a"/>
    <w:next w:val="aff3"/>
    <w:qFormat/>
    <w:rsid w:val="00B33E9C"/>
    <w:pPr>
      <w:jc w:val="both"/>
    </w:pPr>
    <w:rPr>
      <w:rFonts w:eastAsia="Calibri"/>
      <w:b/>
      <w:color w:val="008000"/>
      <w:sz w:val="20"/>
      <w:szCs w:val="20"/>
    </w:rPr>
  </w:style>
  <w:style w:type="character" w:customStyle="1" w:styleId="1a">
    <w:name w:val="Основной текст Знак1"/>
    <w:uiPriority w:val="99"/>
    <w:semiHidden/>
    <w:qFormat/>
    <w:rsid w:val="00B33E9C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Char1">
    <w:name w:val="Body Text Char1"/>
    <w:uiPriority w:val="99"/>
    <w:semiHidden/>
    <w:qFormat/>
    <w:rsid w:val="00B33E9C"/>
    <w:rPr>
      <w:rFonts w:ascii="Times New Roman" w:hAnsi="Times New Roman"/>
      <w:color w:val="000000"/>
    </w:rPr>
  </w:style>
  <w:style w:type="character" w:customStyle="1" w:styleId="HTMLPreformattedChar">
    <w:name w:val="HTML Preformatted Char"/>
    <w:uiPriority w:val="99"/>
    <w:semiHidden/>
    <w:qFormat/>
    <w:locked/>
    <w:rsid w:val="00B33E9C"/>
    <w:rPr>
      <w:rFonts w:ascii="Courier New" w:hAnsi="Courier New" w:cs="Courier New"/>
      <w:color w:val="000000"/>
    </w:rPr>
  </w:style>
  <w:style w:type="character" w:customStyle="1" w:styleId="HTMLPreformattedChar1">
    <w:name w:val="HTML Preformatted Char1"/>
    <w:uiPriority w:val="99"/>
    <w:semiHidden/>
    <w:qFormat/>
    <w:rsid w:val="00B33E9C"/>
    <w:rPr>
      <w:rFonts w:ascii="Courier New" w:hAnsi="Courier New" w:cs="Courier New"/>
      <w:color w:val="000000"/>
    </w:rPr>
  </w:style>
  <w:style w:type="character" w:customStyle="1" w:styleId="1b">
    <w:name w:val="Текст выноски Знак1"/>
    <w:uiPriority w:val="99"/>
    <w:semiHidden/>
    <w:qFormat/>
    <w:rsid w:val="00B33E9C"/>
    <w:rPr>
      <w:rFonts w:ascii="Tahoma" w:hAnsi="Tahoma" w:cs="Tahoma"/>
      <w:color w:val="000000"/>
      <w:sz w:val="16"/>
      <w:szCs w:val="16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B33E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Стиль1"/>
    <w:basedOn w:val="a"/>
    <w:qFormat/>
    <w:rsid w:val="00B33E9C"/>
    <w:pPr>
      <w:widowControl w:val="0"/>
      <w:jc w:val="both"/>
    </w:pPr>
    <w:rPr>
      <w:snapToGrid w:val="0"/>
      <w:sz w:val="28"/>
    </w:rPr>
  </w:style>
  <w:style w:type="numbering" w:customStyle="1" w:styleId="32">
    <w:name w:val="Нет списка3"/>
    <w:next w:val="a2"/>
    <w:uiPriority w:val="99"/>
    <w:semiHidden/>
    <w:unhideWhenUsed/>
    <w:qFormat/>
    <w:rsid w:val="00B33E9C"/>
  </w:style>
  <w:style w:type="paragraph" w:customStyle="1" w:styleId="font5">
    <w:name w:val="font5"/>
    <w:basedOn w:val="a"/>
    <w:qFormat/>
    <w:rsid w:val="00B33E9C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a"/>
    <w:qFormat/>
    <w:rsid w:val="00B33E9C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9">
    <w:name w:val="xl129"/>
    <w:basedOn w:val="a"/>
    <w:qFormat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qFormat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qFormat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2">
    <w:name w:val="xl132"/>
    <w:basedOn w:val="a"/>
    <w:qFormat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qFormat/>
    <w:rsid w:val="00B33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qFormat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qFormat/>
    <w:rsid w:val="00B33E9C"/>
    <w:pPr>
      <w:spacing w:before="100" w:beforeAutospacing="1" w:after="100" w:afterAutospacing="1"/>
    </w:pPr>
  </w:style>
  <w:style w:type="paragraph" w:customStyle="1" w:styleId="xl136">
    <w:name w:val="xl136"/>
    <w:basedOn w:val="a"/>
    <w:qFormat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qFormat/>
    <w:rsid w:val="00B33E9C"/>
  </w:style>
  <w:style w:type="character" w:customStyle="1" w:styleId="s6">
    <w:name w:val="s6"/>
    <w:qFormat/>
    <w:rsid w:val="00B33E9C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qFormat/>
    <w:rsid w:val="00B33E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61">
    <w:name w:val="s61"/>
    <w:qFormat/>
    <w:rsid w:val="00B33E9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table" w:customStyle="1" w:styleId="27">
    <w:name w:val="Сетка таблицы2"/>
    <w:basedOn w:val="a1"/>
    <w:next w:val="a3"/>
    <w:uiPriority w:val="59"/>
    <w:rsid w:val="00B3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qFormat/>
    <w:rsid w:val="00B33E9C"/>
  </w:style>
  <w:style w:type="numbering" w:customStyle="1" w:styleId="1111111">
    <w:name w:val="Нет списка1111111"/>
    <w:next w:val="a2"/>
    <w:uiPriority w:val="99"/>
    <w:semiHidden/>
    <w:unhideWhenUsed/>
    <w:qFormat/>
    <w:rsid w:val="00B33E9C"/>
  </w:style>
  <w:style w:type="character" w:customStyle="1" w:styleId="S1a">
    <w:name w:val="S1"/>
    <w:qFormat/>
    <w:rsid w:val="00B33E9C"/>
    <w:rPr>
      <w:rFonts w:ascii="Times New Roman" w:hAnsi="Times New Roman" w:cs="Times New Roman" w:hint="default"/>
      <w:b/>
      <w:bCs/>
      <w:color w:val="000000"/>
    </w:rPr>
  </w:style>
  <w:style w:type="table" w:customStyle="1" w:styleId="111110">
    <w:name w:val="Сетка таблицы11111"/>
    <w:basedOn w:val="a1"/>
    <w:next w:val="a3"/>
    <w:uiPriority w:val="59"/>
    <w:rsid w:val="00B33E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qFormat/>
    <w:rsid w:val="00B33E9C"/>
  </w:style>
  <w:style w:type="numbering" w:customStyle="1" w:styleId="310">
    <w:name w:val="Нет списка31"/>
    <w:next w:val="a2"/>
    <w:uiPriority w:val="99"/>
    <w:semiHidden/>
    <w:unhideWhenUsed/>
    <w:qFormat/>
    <w:rsid w:val="00B33E9C"/>
  </w:style>
  <w:style w:type="character" w:customStyle="1" w:styleId="s20">
    <w:name w:val="s20"/>
    <w:qFormat/>
    <w:rsid w:val="00B33E9C"/>
  </w:style>
  <w:style w:type="character" w:customStyle="1" w:styleId="S80">
    <w:name w:val="S8 Знак"/>
    <w:link w:val="S81"/>
    <w:qFormat/>
    <w:rsid w:val="00B33E9C"/>
  </w:style>
  <w:style w:type="paragraph" w:customStyle="1" w:styleId="S81">
    <w:name w:val="S8"/>
    <w:basedOn w:val="a"/>
    <w:link w:val="S80"/>
    <w:qFormat/>
    <w:rsid w:val="00B33E9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qFormat/>
    <w:rsid w:val="00B33E9C"/>
    <w:pPr>
      <w:spacing w:before="100" w:beforeAutospacing="1" w:after="200" w:line="276" w:lineRule="auto"/>
    </w:pPr>
  </w:style>
  <w:style w:type="character" w:customStyle="1" w:styleId="S30">
    <w:name w:val="S3"/>
    <w:qFormat/>
    <w:rsid w:val="00B33E9C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21">
    <w:name w:val="S2"/>
    <w:qFormat/>
    <w:rsid w:val="00B33E9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90">
    <w:name w:val="S19"/>
    <w:qFormat/>
    <w:rsid w:val="00B33E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8000"/>
      <w:sz w:val="26"/>
      <w:szCs w:val="26"/>
      <w:u w:val="none"/>
      <w:effect w:val="none"/>
    </w:rPr>
  </w:style>
  <w:style w:type="character" w:customStyle="1" w:styleId="S70">
    <w:name w:val="S7"/>
    <w:qFormat/>
    <w:rsid w:val="00B33E9C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90">
    <w:name w:val="S9"/>
    <w:qFormat/>
    <w:rsid w:val="00B33E9C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0">
    <w:name w:val="S10"/>
    <w:qFormat/>
    <w:rsid w:val="00B33E9C"/>
    <w:rPr>
      <w:rFonts w:ascii="Times New Roman" w:hAnsi="Times New Roman" w:cs="Times New Roman" w:hint="default"/>
      <w:b w:val="0"/>
      <w:bCs w:val="0"/>
      <w:i w:val="0"/>
      <w:iCs w:val="0"/>
      <w:color w:val="333399"/>
      <w:u w:val="single"/>
    </w:rPr>
  </w:style>
  <w:style w:type="character" w:customStyle="1" w:styleId="S160">
    <w:name w:val="S16"/>
    <w:qFormat/>
    <w:rsid w:val="00B33E9C"/>
    <w:rPr>
      <w:rFonts w:ascii="Times New Roman" w:hAnsi="Times New Roman" w:cs="Times New Roman" w:hint="default"/>
      <w:b w:val="0"/>
      <w:bCs w:val="0"/>
      <w:i/>
      <w:iCs/>
      <w:caps w:val="0"/>
      <w:strike w:val="0"/>
      <w:dstrike w:val="0"/>
      <w:color w:val="000000"/>
      <w:u w:val="none"/>
      <w:effect w:val="none"/>
    </w:rPr>
  </w:style>
  <w:style w:type="character" w:customStyle="1" w:styleId="S170">
    <w:name w:val="S17"/>
    <w:qFormat/>
    <w:rsid w:val="00B33E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80">
    <w:name w:val="S18"/>
    <w:qFormat/>
    <w:rsid w:val="00B33E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10">
    <w:name w:val="S11"/>
    <w:qFormat/>
    <w:rsid w:val="00B33E9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120">
    <w:name w:val="S12"/>
    <w:qFormat/>
    <w:rsid w:val="00B33E9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30">
    <w:name w:val="S13"/>
    <w:qFormat/>
    <w:rsid w:val="00B33E9C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140">
    <w:name w:val="S14"/>
    <w:qFormat/>
    <w:rsid w:val="00B33E9C"/>
    <w:rPr>
      <w:rFonts w:ascii="Courier New" w:hAnsi="Courier New" w:cs="Courier New" w:hint="default"/>
      <w:b w:val="0"/>
      <w:bCs w:val="0"/>
      <w:i w:val="0"/>
      <w:iCs w:val="0"/>
      <w:strike/>
      <w:dstrike w:val="0"/>
      <w:color w:val="808000"/>
      <w:sz w:val="26"/>
      <w:szCs w:val="26"/>
      <w:u w:val="none"/>
      <w:effect w:val="none"/>
    </w:rPr>
  </w:style>
  <w:style w:type="character" w:customStyle="1" w:styleId="S150">
    <w:name w:val="S15"/>
    <w:qFormat/>
    <w:rsid w:val="00B33E9C"/>
    <w:rPr>
      <w:rFonts w:ascii="Courier New" w:hAnsi="Courier New" w:cs="Courier New" w:hint="default"/>
      <w:b w:val="0"/>
      <w:bCs w:val="0"/>
      <w:i w:val="0"/>
      <w:iCs w:val="0"/>
      <w:color w:val="333399"/>
      <w:u w:val="single"/>
    </w:rPr>
  </w:style>
  <w:style w:type="numbering" w:customStyle="1" w:styleId="51">
    <w:name w:val="Нет списка5"/>
    <w:next w:val="a2"/>
    <w:uiPriority w:val="99"/>
    <w:semiHidden/>
    <w:unhideWhenUsed/>
    <w:qFormat/>
    <w:rsid w:val="00B33E9C"/>
  </w:style>
  <w:style w:type="paragraph" w:customStyle="1" w:styleId="113">
    <w:name w:val="Заголовок 11"/>
    <w:basedOn w:val="a"/>
    <w:next w:val="a"/>
    <w:link w:val="7"/>
    <w:qFormat/>
    <w:rsid w:val="00B33E9C"/>
    <w:pPr>
      <w:keepNext/>
      <w:spacing w:before="240" w:after="60"/>
      <w:jc w:val="both"/>
    </w:pPr>
    <w:rPr>
      <w:rFonts w:ascii="Arial" w:eastAsia="Calibri" w:hAnsi="Arial"/>
      <w:b/>
      <w:sz w:val="32"/>
      <w:szCs w:val="20"/>
      <w:lang w:val="x-none" w:eastAsia="x-none"/>
    </w:rPr>
  </w:style>
  <w:style w:type="character" w:customStyle="1" w:styleId="7">
    <w:name w:val="Знак Знак7"/>
    <w:link w:val="113"/>
    <w:qFormat/>
    <w:locked/>
    <w:rsid w:val="00B33E9C"/>
    <w:rPr>
      <w:rFonts w:ascii="Arial" w:eastAsia="Calibri" w:hAnsi="Arial" w:cs="Times New Roman"/>
      <w:b/>
      <w:sz w:val="32"/>
      <w:szCs w:val="20"/>
      <w:lang w:val="x-none" w:eastAsia="x-none"/>
    </w:rPr>
  </w:style>
  <w:style w:type="paragraph" w:customStyle="1" w:styleId="aff4">
    <w:name w:val="Знак"/>
    <w:basedOn w:val="a"/>
    <w:autoRedefine/>
    <w:qFormat/>
    <w:rsid w:val="00B33E9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floatpanel">
    <w:name w:val="floatpanel"/>
    <w:basedOn w:val="a"/>
    <w:qFormat/>
    <w:rsid w:val="00B33E9C"/>
    <w:pPr>
      <w:spacing w:before="100" w:beforeAutospacing="1" w:after="100" w:afterAutospacing="1"/>
      <w:ind w:right="150"/>
    </w:pPr>
  </w:style>
  <w:style w:type="paragraph" w:customStyle="1" w:styleId="floatpanel-demo">
    <w:name w:val="floatpanel-demo"/>
    <w:basedOn w:val="a"/>
    <w:qFormat/>
    <w:rsid w:val="00B33E9C"/>
    <w:pPr>
      <w:spacing w:before="100" w:beforeAutospacing="1" w:after="100" w:afterAutospacing="1"/>
    </w:pPr>
  </w:style>
  <w:style w:type="paragraph" w:customStyle="1" w:styleId="floatpanel-preactive">
    <w:name w:val="floatpanel-preactive"/>
    <w:basedOn w:val="a"/>
    <w:qFormat/>
    <w:rsid w:val="00B33E9C"/>
    <w:pPr>
      <w:spacing w:before="100" w:beforeAutospacing="1" w:after="100" w:afterAutospacing="1"/>
    </w:pPr>
  </w:style>
  <w:style w:type="paragraph" w:customStyle="1" w:styleId="floatpanel-abolished">
    <w:name w:val="floatpanel-abolished"/>
    <w:basedOn w:val="a"/>
    <w:qFormat/>
    <w:rsid w:val="00B33E9C"/>
    <w:pPr>
      <w:spacing w:before="100" w:beforeAutospacing="1" w:after="100" w:afterAutospacing="1"/>
    </w:pPr>
  </w:style>
  <w:style w:type="paragraph" w:customStyle="1" w:styleId="floatpanel-inwork">
    <w:name w:val="floatpanel-inwork"/>
    <w:basedOn w:val="a"/>
    <w:qFormat/>
    <w:rsid w:val="00B33E9C"/>
    <w:pPr>
      <w:spacing w:before="100" w:beforeAutospacing="1" w:after="100" w:afterAutospacing="1"/>
    </w:pPr>
  </w:style>
  <w:style w:type="paragraph" w:customStyle="1" w:styleId="floatpanel-message">
    <w:name w:val="floatpanel-message"/>
    <w:basedOn w:val="a"/>
    <w:qFormat/>
    <w:rsid w:val="00B33E9C"/>
    <w:pPr>
      <w:spacing w:before="100" w:beforeAutospacing="1" w:after="100" w:afterAutospacing="1"/>
    </w:pPr>
  </w:style>
  <w:style w:type="paragraph" w:customStyle="1" w:styleId="floatpanel-oldredaction">
    <w:name w:val="floatpanel-oldredaction"/>
    <w:basedOn w:val="a"/>
    <w:qFormat/>
    <w:rsid w:val="00B33E9C"/>
    <w:pPr>
      <w:spacing w:before="100" w:beforeAutospacing="1" w:after="100" w:afterAutospacing="1"/>
    </w:pPr>
  </w:style>
  <w:style w:type="character" w:customStyle="1" w:styleId="s1000">
    <w:name w:val="s100"/>
    <w:qFormat/>
    <w:rsid w:val="00B33E9C"/>
    <w:rPr>
      <w:color w:val="000000"/>
    </w:rPr>
  </w:style>
  <w:style w:type="character" w:customStyle="1" w:styleId="s91">
    <w:name w:val="s91"/>
    <w:qFormat/>
    <w:rsid w:val="00B33E9C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qFormat/>
    <w:rsid w:val="00B33E9C"/>
    <w:rPr>
      <w:vanish/>
      <w:webHidden w:val="0"/>
      <w:color w:val="FF0000"/>
      <w:specVanish w:val="0"/>
    </w:rPr>
  </w:style>
  <w:style w:type="table" w:customStyle="1" w:styleId="TableNormal">
    <w:name w:val="Table Normal"/>
    <w:rsid w:val="00B33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"/>
    <w:next w:val="a"/>
    <w:link w:val="aff6"/>
    <w:qFormat/>
    <w:rsid w:val="00B33E9C"/>
    <w:pPr>
      <w:keepNext/>
      <w:keepLines/>
      <w:widowControl w:val="0"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ff6">
    <w:name w:val="Заголовок Знак"/>
    <w:basedOn w:val="a0"/>
    <w:link w:val="aff5"/>
    <w:qFormat/>
    <w:rsid w:val="00B33E9C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f7">
    <w:name w:val="Subtitle"/>
    <w:basedOn w:val="a"/>
    <w:next w:val="a"/>
    <w:link w:val="aff8"/>
    <w:qFormat/>
    <w:rsid w:val="00B33E9C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8">
    <w:name w:val="Подзаголовок Знак"/>
    <w:basedOn w:val="a0"/>
    <w:link w:val="aff7"/>
    <w:qFormat/>
    <w:rsid w:val="00B33E9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d">
    <w:name w:val="1"/>
    <w:basedOn w:val="TableNormal"/>
    <w:rsid w:val="00B33E9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qFormat/>
    <w:rsid w:val="00B33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a"/>
    <w:qFormat/>
    <w:rsid w:val="00B33E9C"/>
  </w:style>
  <w:style w:type="numbering" w:customStyle="1" w:styleId="120">
    <w:name w:val="Нет списка12"/>
    <w:next w:val="a2"/>
    <w:uiPriority w:val="99"/>
    <w:semiHidden/>
    <w:unhideWhenUsed/>
    <w:qFormat/>
    <w:rsid w:val="00B33E9C"/>
  </w:style>
  <w:style w:type="character" w:customStyle="1" w:styleId="Heading1Char">
    <w:name w:val="Heading 1 Char"/>
    <w:uiPriority w:val="99"/>
    <w:qFormat/>
    <w:locked/>
    <w:rsid w:val="00B33E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S03">
    <w:name w:val="S0"/>
    <w:uiPriority w:val="99"/>
    <w:qFormat/>
    <w:rsid w:val="00B33E9C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highlightselected">
    <w:name w:val="highlight selected"/>
    <w:uiPriority w:val="99"/>
    <w:qFormat/>
    <w:rsid w:val="00B33E9C"/>
    <w:rPr>
      <w:rFonts w:cs="Times New Roman"/>
    </w:rPr>
  </w:style>
  <w:style w:type="character" w:customStyle="1" w:styleId="s202">
    <w:name w:val="s202"/>
    <w:qFormat/>
    <w:rsid w:val="00B33E9C"/>
    <w:rPr>
      <w:rFonts w:cs="Times New Roman"/>
    </w:rPr>
  </w:style>
  <w:style w:type="character" w:customStyle="1" w:styleId="apple-converted-space">
    <w:name w:val="apple-converted-space"/>
    <w:qFormat/>
    <w:rsid w:val="00B33E9C"/>
  </w:style>
  <w:style w:type="character" w:customStyle="1" w:styleId="HTML10">
    <w:name w:val="Стандартный HTML Знак1"/>
    <w:uiPriority w:val="99"/>
    <w:semiHidden/>
    <w:qFormat/>
    <w:rsid w:val="00B33E9C"/>
    <w:rPr>
      <w:rFonts w:ascii="Consolas" w:eastAsia="Calibri" w:hAnsi="Consolas" w:cs="Times New Roman"/>
      <w:sz w:val="20"/>
      <w:szCs w:val="20"/>
    </w:rPr>
  </w:style>
  <w:style w:type="numbering" w:customStyle="1" w:styleId="61">
    <w:name w:val="Нет списка6"/>
    <w:next w:val="a2"/>
    <w:uiPriority w:val="99"/>
    <w:semiHidden/>
    <w:unhideWhenUsed/>
    <w:qFormat/>
    <w:rsid w:val="00B33E9C"/>
  </w:style>
  <w:style w:type="paragraph" w:styleId="HTML0">
    <w:name w:val="HTML Preformatted"/>
    <w:basedOn w:val="a"/>
    <w:link w:val="HTML"/>
    <w:uiPriority w:val="99"/>
    <w:semiHidden/>
    <w:unhideWhenUsed/>
    <w:qFormat/>
    <w:rsid w:val="00B33E9C"/>
    <w:rPr>
      <w:rFonts w:ascii="Courier New" w:hAnsi="Courier New" w:cs="Courier New"/>
      <w:sz w:val="22"/>
      <w:szCs w:val="22"/>
      <w:lang w:eastAsia="en-US"/>
    </w:rPr>
  </w:style>
  <w:style w:type="character" w:customStyle="1" w:styleId="HTML20">
    <w:name w:val="Стандартный HTML Знак2"/>
    <w:basedOn w:val="a0"/>
    <w:uiPriority w:val="99"/>
    <w:semiHidden/>
    <w:qFormat/>
    <w:rsid w:val="00B33E9C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next w:val="25"/>
    <w:uiPriority w:val="99"/>
    <w:unhideWhenUsed/>
    <w:qFormat/>
    <w:rsid w:val="00B33E9C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21">
    <w:name w:val="Основной текст с отступом 2 Знак2"/>
    <w:basedOn w:val="a0"/>
    <w:uiPriority w:val="99"/>
    <w:semiHidden/>
    <w:qFormat/>
    <w:rsid w:val="00B33E9C"/>
    <w:rPr>
      <w:rFonts w:ascii="Times New Roman" w:hAnsi="Times New Roman"/>
      <w:sz w:val="28"/>
    </w:rPr>
  </w:style>
  <w:style w:type="paragraph" w:customStyle="1" w:styleId="28">
    <w:name w:val="Основной текст2"/>
    <w:basedOn w:val="a"/>
    <w:next w:val="aff3"/>
    <w:unhideWhenUsed/>
    <w:rsid w:val="00B33E9C"/>
    <w:pPr>
      <w:spacing w:after="120"/>
    </w:pPr>
    <w:rPr>
      <w:rFonts w:ascii="Calibri" w:eastAsia="Calibri" w:hAnsi="Calibri"/>
      <w:b/>
      <w:color w:val="008000"/>
      <w:sz w:val="22"/>
      <w:szCs w:val="22"/>
      <w:lang w:eastAsia="en-US"/>
    </w:rPr>
  </w:style>
  <w:style w:type="character" w:customStyle="1" w:styleId="29">
    <w:name w:val="Основной текст Знак2"/>
    <w:basedOn w:val="a0"/>
    <w:uiPriority w:val="99"/>
    <w:semiHidden/>
    <w:qFormat/>
    <w:rsid w:val="00B33E9C"/>
    <w:rPr>
      <w:rFonts w:ascii="Times New Roman" w:hAnsi="Times New Roman"/>
      <w:sz w:val="28"/>
    </w:rPr>
  </w:style>
  <w:style w:type="numbering" w:customStyle="1" w:styleId="70">
    <w:name w:val="Нет списка7"/>
    <w:next w:val="a2"/>
    <w:uiPriority w:val="99"/>
    <w:semiHidden/>
    <w:unhideWhenUsed/>
    <w:qFormat/>
    <w:rsid w:val="00B33E9C"/>
  </w:style>
  <w:style w:type="table" w:customStyle="1" w:styleId="33">
    <w:name w:val="Сетка таблицы3"/>
    <w:basedOn w:val="a1"/>
    <w:next w:val="a3"/>
    <w:uiPriority w:val="59"/>
    <w:rsid w:val="00B3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qFormat/>
    <w:rsid w:val="00B33E9C"/>
  </w:style>
  <w:style w:type="numbering" w:customStyle="1" w:styleId="1120">
    <w:name w:val="Нет списка112"/>
    <w:next w:val="a2"/>
    <w:uiPriority w:val="99"/>
    <w:semiHidden/>
    <w:unhideWhenUsed/>
    <w:qFormat/>
    <w:rsid w:val="00B33E9C"/>
  </w:style>
  <w:style w:type="table" w:customStyle="1" w:styleId="121">
    <w:name w:val="Сетка таблицы12"/>
    <w:basedOn w:val="a1"/>
    <w:next w:val="a3"/>
    <w:uiPriority w:val="59"/>
    <w:rsid w:val="00B33E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qFormat/>
    <w:rsid w:val="00B33E9C"/>
  </w:style>
  <w:style w:type="numbering" w:customStyle="1" w:styleId="320">
    <w:name w:val="Нет списка32"/>
    <w:next w:val="a2"/>
    <w:uiPriority w:val="99"/>
    <w:semiHidden/>
    <w:unhideWhenUsed/>
    <w:qFormat/>
    <w:rsid w:val="00B33E9C"/>
  </w:style>
  <w:style w:type="numbering" w:customStyle="1" w:styleId="410">
    <w:name w:val="Нет списка41"/>
    <w:next w:val="a2"/>
    <w:uiPriority w:val="99"/>
    <w:semiHidden/>
    <w:unhideWhenUsed/>
    <w:qFormat/>
    <w:rsid w:val="00B33E9C"/>
  </w:style>
  <w:style w:type="numbering" w:customStyle="1" w:styleId="1112">
    <w:name w:val="Нет списка1112"/>
    <w:next w:val="a2"/>
    <w:uiPriority w:val="99"/>
    <w:semiHidden/>
    <w:unhideWhenUsed/>
    <w:qFormat/>
    <w:rsid w:val="00B33E9C"/>
  </w:style>
  <w:style w:type="table" w:customStyle="1" w:styleId="1121">
    <w:name w:val="Сетка таблицы112"/>
    <w:basedOn w:val="a1"/>
    <w:next w:val="a3"/>
    <w:uiPriority w:val="59"/>
    <w:rsid w:val="00B33E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qFormat/>
    <w:rsid w:val="00B33E9C"/>
  </w:style>
  <w:style w:type="numbering" w:customStyle="1" w:styleId="311">
    <w:name w:val="Нет списка311"/>
    <w:next w:val="a2"/>
    <w:uiPriority w:val="99"/>
    <w:semiHidden/>
    <w:unhideWhenUsed/>
    <w:qFormat/>
    <w:rsid w:val="00B33E9C"/>
  </w:style>
  <w:style w:type="paragraph" w:styleId="affa">
    <w:name w:val="Body Text Indent"/>
    <w:basedOn w:val="a"/>
    <w:link w:val="affb"/>
    <w:rsid w:val="00B33E9C"/>
    <w:pPr>
      <w:ind w:firstLine="1122"/>
      <w:jc w:val="both"/>
    </w:pPr>
    <w:rPr>
      <w:lang w:val="kk-KZ"/>
    </w:rPr>
  </w:style>
  <w:style w:type="character" w:customStyle="1" w:styleId="affb">
    <w:name w:val="Основной текст с отступом Знак"/>
    <w:basedOn w:val="a0"/>
    <w:link w:val="affa"/>
    <w:rsid w:val="00B33E9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015">
    <w:name w:val="Стиль Слева:  0 см Выступ:  15 см"/>
    <w:basedOn w:val="a"/>
    <w:rsid w:val="00B33E9C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customStyle="1" w:styleId="1e">
    <w:name w:val="Знак Знак Знак1 Знак"/>
    <w:basedOn w:val="a"/>
    <w:autoRedefine/>
    <w:rsid w:val="00B33E9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c">
    <w:name w:val="Знак Знак Знак"/>
    <w:basedOn w:val="a"/>
    <w:autoRedefine/>
    <w:rsid w:val="00B33E9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d">
    <w:name w:val="Strong"/>
    <w:qFormat/>
    <w:rsid w:val="00B33E9C"/>
    <w:rPr>
      <w:b/>
      <w:bCs/>
    </w:rPr>
  </w:style>
  <w:style w:type="numbering" w:customStyle="1" w:styleId="11111111">
    <w:name w:val="Нет списка11111111"/>
    <w:next w:val="a2"/>
    <w:uiPriority w:val="99"/>
    <w:semiHidden/>
    <w:unhideWhenUsed/>
    <w:rsid w:val="00B33E9C"/>
  </w:style>
  <w:style w:type="character" w:customStyle="1" w:styleId="34">
    <w:name w:val="Основной текст Знак3"/>
    <w:semiHidden/>
    <w:rsid w:val="00B33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B33E9C"/>
    <w:pPr>
      <w:spacing w:before="100" w:beforeAutospacing="1" w:after="100" w:afterAutospacing="1"/>
    </w:pPr>
    <w:rPr>
      <w:rFonts w:ascii="Times New Roman CYR" w:hAnsi="Times New Roman CYR"/>
      <w:sz w:val="20"/>
      <w:szCs w:val="20"/>
    </w:rPr>
  </w:style>
  <w:style w:type="paragraph" w:customStyle="1" w:styleId="font7">
    <w:name w:val="font7"/>
    <w:basedOn w:val="a"/>
    <w:rsid w:val="00B33E9C"/>
    <w:pPr>
      <w:spacing w:before="100" w:beforeAutospacing="1" w:after="100" w:afterAutospacing="1"/>
    </w:pPr>
    <w:rPr>
      <w:rFonts w:ascii="Times New Roman CYR" w:hAnsi="Times New Roman CYR"/>
      <w:color w:val="FF0000"/>
      <w:sz w:val="20"/>
      <w:szCs w:val="20"/>
    </w:rPr>
  </w:style>
  <w:style w:type="paragraph" w:customStyle="1" w:styleId="font8">
    <w:name w:val="font8"/>
    <w:basedOn w:val="a"/>
    <w:rsid w:val="00B33E9C"/>
    <w:pPr>
      <w:spacing w:before="100" w:beforeAutospacing="1" w:after="100" w:afterAutospacing="1"/>
    </w:pPr>
    <w:rPr>
      <w:rFonts w:ascii="Times New Roman CYR" w:hAnsi="Times New Roman CYR"/>
      <w:color w:val="FF0000"/>
      <w:sz w:val="22"/>
      <w:szCs w:val="22"/>
    </w:rPr>
  </w:style>
  <w:style w:type="paragraph" w:customStyle="1" w:styleId="xl74">
    <w:name w:val="xl74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76">
    <w:name w:val="xl76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33E9C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0">
    <w:name w:val="xl80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1">
    <w:name w:val="xl81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82">
    <w:name w:val="xl82"/>
    <w:basedOn w:val="a"/>
    <w:rsid w:val="00B33E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B33E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B33E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B33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B33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color w:val="000000"/>
      <w:sz w:val="22"/>
      <w:szCs w:val="22"/>
    </w:rPr>
  </w:style>
  <w:style w:type="paragraph" w:customStyle="1" w:styleId="xl88">
    <w:name w:val="xl88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90">
    <w:name w:val="xl90"/>
    <w:basedOn w:val="a"/>
    <w:rsid w:val="00B33E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1">
    <w:name w:val="xl91"/>
    <w:basedOn w:val="a"/>
    <w:rsid w:val="00B33E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33E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color w:val="000000"/>
      <w:sz w:val="22"/>
      <w:szCs w:val="22"/>
    </w:rPr>
  </w:style>
  <w:style w:type="paragraph" w:customStyle="1" w:styleId="xl93">
    <w:name w:val="xl93"/>
    <w:basedOn w:val="a"/>
    <w:rsid w:val="00B33E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/>
      <w:color w:val="FF0000"/>
      <w:sz w:val="22"/>
      <w:szCs w:val="22"/>
    </w:rPr>
  </w:style>
  <w:style w:type="paragraph" w:customStyle="1" w:styleId="xl95">
    <w:name w:val="xl95"/>
    <w:basedOn w:val="a"/>
    <w:rsid w:val="00B33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6">
    <w:name w:val="xl96"/>
    <w:basedOn w:val="a"/>
    <w:rsid w:val="00B33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paragraph" w:customStyle="1" w:styleId="xl97">
    <w:name w:val="xl97"/>
    <w:basedOn w:val="a"/>
    <w:rsid w:val="00B33E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color w:val="000000"/>
      <w:sz w:val="22"/>
      <w:szCs w:val="22"/>
    </w:rPr>
  </w:style>
  <w:style w:type="character" w:customStyle="1" w:styleId="s210">
    <w:name w:val="s21"/>
    <w:rsid w:val="00B33E9C"/>
  </w:style>
  <w:style w:type="table" w:customStyle="1" w:styleId="42">
    <w:name w:val="Сетка таблицы4"/>
    <w:basedOn w:val="a1"/>
    <w:next w:val="a3"/>
    <w:uiPriority w:val="59"/>
    <w:rsid w:val="00B33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B33E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B33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11"/>
    <w:basedOn w:val="TableNormal"/>
    <w:rsid w:val="00B33E9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3">
    <w:name w:val="Сетка таблицы21"/>
    <w:basedOn w:val="a1"/>
    <w:next w:val="a3"/>
    <w:uiPriority w:val="99"/>
    <w:rsid w:val="00B33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B33E9C"/>
  </w:style>
  <w:style w:type="numbering" w:customStyle="1" w:styleId="510">
    <w:name w:val="Нет списка51"/>
    <w:next w:val="a2"/>
    <w:uiPriority w:val="99"/>
    <w:semiHidden/>
    <w:unhideWhenUsed/>
    <w:rsid w:val="00B33E9C"/>
  </w:style>
  <w:style w:type="numbering" w:customStyle="1" w:styleId="610">
    <w:name w:val="Нет списка61"/>
    <w:next w:val="a2"/>
    <w:uiPriority w:val="99"/>
    <w:semiHidden/>
    <w:unhideWhenUsed/>
    <w:rsid w:val="00B33E9C"/>
  </w:style>
  <w:style w:type="numbering" w:customStyle="1" w:styleId="71">
    <w:name w:val="Нет списка71"/>
    <w:next w:val="a2"/>
    <w:uiPriority w:val="99"/>
    <w:semiHidden/>
    <w:unhideWhenUsed/>
    <w:rsid w:val="00B33E9C"/>
  </w:style>
  <w:style w:type="numbering" w:customStyle="1" w:styleId="411">
    <w:name w:val="Нет списка411"/>
    <w:next w:val="a2"/>
    <w:uiPriority w:val="99"/>
    <w:semiHidden/>
    <w:unhideWhenUsed/>
    <w:rsid w:val="00B33E9C"/>
  </w:style>
  <w:style w:type="numbering" w:customStyle="1" w:styleId="511">
    <w:name w:val="Нет списка511"/>
    <w:next w:val="a2"/>
    <w:uiPriority w:val="99"/>
    <w:semiHidden/>
    <w:unhideWhenUsed/>
    <w:rsid w:val="00B33E9C"/>
  </w:style>
  <w:style w:type="numbering" w:customStyle="1" w:styleId="611">
    <w:name w:val="Нет списка611"/>
    <w:next w:val="a2"/>
    <w:uiPriority w:val="99"/>
    <w:semiHidden/>
    <w:unhideWhenUsed/>
    <w:rsid w:val="00B33E9C"/>
  </w:style>
  <w:style w:type="numbering" w:customStyle="1" w:styleId="711">
    <w:name w:val="Нет списка711"/>
    <w:next w:val="a2"/>
    <w:uiPriority w:val="99"/>
    <w:semiHidden/>
    <w:unhideWhenUsed/>
    <w:rsid w:val="00B33E9C"/>
  </w:style>
  <w:style w:type="numbering" w:customStyle="1" w:styleId="8">
    <w:name w:val="Нет списка8"/>
    <w:next w:val="a2"/>
    <w:uiPriority w:val="99"/>
    <w:semiHidden/>
    <w:unhideWhenUsed/>
    <w:rsid w:val="00B33E9C"/>
  </w:style>
  <w:style w:type="numbering" w:customStyle="1" w:styleId="9">
    <w:name w:val="Нет списка9"/>
    <w:next w:val="a2"/>
    <w:uiPriority w:val="99"/>
    <w:semiHidden/>
    <w:unhideWhenUsed/>
    <w:rsid w:val="00B33E9C"/>
  </w:style>
  <w:style w:type="numbering" w:customStyle="1" w:styleId="100">
    <w:name w:val="Нет списка10"/>
    <w:next w:val="a2"/>
    <w:uiPriority w:val="99"/>
    <w:semiHidden/>
    <w:unhideWhenUsed/>
    <w:rsid w:val="00B33E9C"/>
  </w:style>
  <w:style w:type="numbering" w:customStyle="1" w:styleId="140">
    <w:name w:val="Нет списка14"/>
    <w:next w:val="a2"/>
    <w:uiPriority w:val="99"/>
    <w:semiHidden/>
    <w:unhideWhenUsed/>
    <w:rsid w:val="00B33E9C"/>
  </w:style>
  <w:style w:type="numbering" w:customStyle="1" w:styleId="230">
    <w:name w:val="Нет списка23"/>
    <w:next w:val="a2"/>
    <w:uiPriority w:val="99"/>
    <w:semiHidden/>
    <w:unhideWhenUsed/>
    <w:rsid w:val="00B33E9C"/>
  </w:style>
  <w:style w:type="numbering" w:customStyle="1" w:styleId="420">
    <w:name w:val="Нет списка42"/>
    <w:next w:val="a2"/>
    <w:uiPriority w:val="99"/>
    <w:semiHidden/>
    <w:unhideWhenUsed/>
    <w:rsid w:val="00B33E9C"/>
  </w:style>
  <w:style w:type="table" w:customStyle="1" w:styleId="52">
    <w:name w:val="Сетка таблицы5"/>
    <w:basedOn w:val="a1"/>
    <w:next w:val="a3"/>
    <w:uiPriority w:val="59"/>
    <w:rsid w:val="00B33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33E9C"/>
  </w:style>
  <w:style w:type="numbering" w:customStyle="1" w:styleId="62">
    <w:name w:val="Нет списка62"/>
    <w:next w:val="a2"/>
    <w:uiPriority w:val="99"/>
    <w:semiHidden/>
    <w:unhideWhenUsed/>
    <w:rsid w:val="00B33E9C"/>
  </w:style>
  <w:style w:type="numbering" w:customStyle="1" w:styleId="72">
    <w:name w:val="Нет списка72"/>
    <w:next w:val="a2"/>
    <w:uiPriority w:val="99"/>
    <w:semiHidden/>
    <w:unhideWhenUsed/>
    <w:rsid w:val="00B33E9C"/>
  </w:style>
  <w:style w:type="numbering" w:customStyle="1" w:styleId="1130">
    <w:name w:val="Нет списка113"/>
    <w:next w:val="a2"/>
    <w:uiPriority w:val="99"/>
    <w:semiHidden/>
    <w:unhideWhenUsed/>
    <w:rsid w:val="00B33E9C"/>
  </w:style>
  <w:style w:type="numbering" w:customStyle="1" w:styleId="2120">
    <w:name w:val="Нет списка212"/>
    <w:next w:val="a2"/>
    <w:uiPriority w:val="99"/>
    <w:semiHidden/>
    <w:unhideWhenUsed/>
    <w:rsid w:val="00B33E9C"/>
  </w:style>
  <w:style w:type="numbering" w:customStyle="1" w:styleId="312">
    <w:name w:val="Нет списка312"/>
    <w:next w:val="a2"/>
    <w:uiPriority w:val="99"/>
    <w:semiHidden/>
    <w:unhideWhenUsed/>
    <w:rsid w:val="00B33E9C"/>
  </w:style>
  <w:style w:type="numbering" w:customStyle="1" w:styleId="412">
    <w:name w:val="Нет списка412"/>
    <w:next w:val="a2"/>
    <w:uiPriority w:val="99"/>
    <w:semiHidden/>
    <w:unhideWhenUsed/>
    <w:rsid w:val="00B33E9C"/>
  </w:style>
  <w:style w:type="table" w:customStyle="1" w:styleId="141">
    <w:name w:val="Сетка таблицы14"/>
    <w:basedOn w:val="a1"/>
    <w:next w:val="a3"/>
    <w:uiPriority w:val="59"/>
    <w:rsid w:val="00B33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uiPriority w:val="99"/>
    <w:semiHidden/>
    <w:unhideWhenUsed/>
    <w:rsid w:val="00B33E9C"/>
  </w:style>
  <w:style w:type="numbering" w:customStyle="1" w:styleId="612">
    <w:name w:val="Нет списка612"/>
    <w:next w:val="a2"/>
    <w:uiPriority w:val="99"/>
    <w:semiHidden/>
    <w:unhideWhenUsed/>
    <w:rsid w:val="00B33E9C"/>
  </w:style>
  <w:style w:type="numbering" w:customStyle="1" w:styleId="712">
    <w:name w:val="Нет списка712"/>
    <w:next w:val="a2"/>
    <w:uiPriority w:val="99"/>
    <w:semiHidden/>
    <w:unhideWhenUsed/>
    <w:rsid w:val="00B33E9C"/>
  </w:style>
  <w:style w:type="numbering" w:customStyle="1" w:styleId="2111">
    <w:name w:val="Нет списка2111"/>
    <w:next w:val="a2"/>
    <w:uiPriority w:val="99"/>
    <w:semiHidden/>
    <w:unhideWhenUsed/>
    <w:rsid w:val="00B33E9C"/>
  </w:style>
  <w:style w:type="numbering" w:customStyle="1" w:styleId="3111">
    <w:name w:val="Нет списка3111"/>
    <w:next w:val="a2"/>
    <w:uiPriority w:val="99"/>
    <w:semiHidden/>
    <w:unhideWhenUsed/>
    <w:rsid w:val="00B33E9C"/>
  </w:style>
  <w:style w:type="numbering" w:customStyle="1" w:styleId="4111">
    <w:name w:val="Нет списка4111"/>
    <w:next w:val="a2"/>
    <w:uiPriority w:val="99"/>
    <w:semiHidden/>
    <w:unhideWhenUsed/>
    <w:rsid w:val="00B33E9C"/>
  </w:style>
  <w:style w:type="numbering" w:customStyle="1" w:styleId="5111">
    <w:name w:val="Нет списка5111"/>
    <w:next w:val="a2"/>
    <w:uiPriority w:val="99"/>
    <w:semiHidden/>
    <w:unhideWhenUsed/>
    <w:rsid w:val="00B33E9C"/>
  </w:style>
  <w:style w:type="numbering" w:customStyle="1" w:styleId="6111">
    <w:name w:val="Нет списка6111"/>
    <w:next w:val="a2"/>
    <w:uiPriority w:val="99"/>
    <w:semiHidden/>
    <w:unhideWhenUsed/>
    <w:rsid w:val="00B33E9C"/>
  </w:style>
  <w:style w:type="numbering" w:customStyle="1" w:styleId="7111">
    <w:name w:val="Нет списка7111"/>
    <w:next w:val="a2"/>
    <w:uiPriority w:val="99"/>
    <w:semiHidden/>
    <w:unhideWhenUsed/>
    <w:rsid w:val="00B33E9C"/>
  </w:style>
  <w:style w:type="numbering" w:customStyle="1" w:styleId="81">
    <w:name w:val="Нет списка81"/>
    <w:next w:val="a2"/>
    <w:uiPriority w:val="99"/>
    <w:semiHidden/>
    <w:unhideWhenUsed/>
    <w:rsid w:val="00B33E9C"/>
  </w:style>
  <w:style w:type="numbering" w:customStyle="1" w:styleId="91">
    <w:name w:val="Нет списка91"/>
    <w:next w:val="a2"/>
    <w:uiPriority w:val="99"/>
    <w:semiHidden/>
    <w:unhideWhenUsed/>
    <w:rsid w:val="00B33E9C"/>
  </w:style>
  <w:style w:type="numbering" w:customStyle="1" w:styleId="150">
    <w:name w:val="Нет списка15"/>
    <w:next w:val="a2"/>
    <w:uiPriority w:val="99"/>
    <w:semiHidden/>
    <w:unhideWhenUsed/>
    <w:rsid w:val="00B33E9C"/>
  </w:style>
  <w:style w:type="numbering" w:customStyle="1" w:styleId="160">
    <w:name w:val="Нет списка16"/>
    <w:next w:val="a2"/>
    <w:uiPriority w:val="99"/>
    <w:semiHidden/>
    <w:unhideWhenUsed/>
    <w:rsid w:val="00B33E9C"/>
  </w:style>
  <w:style w:type="table" w:customStyle="1" w:styleId="63">
    <w:name w:val="Сетка таблицы6"/>
    <w:basedOn w:val="a1"/>
    <w:next w:val="a3"/>
    <w:uiPriority w:val="59"/>
    <w:rsid w:val="00B33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33E9C"/>
  </w:style>
  <w:style w:type="table" w:customStyle="1" w:styleId="151">
    <w:name w:val="Сетка таблицы15"/>
    <w:basedOn w:val="a1"/>
    <w:next w:val="a3"/>
    <w:uiPriority w:val="59"/>
    <w:rsid w:val="00B33E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33E9C"/>
  </w:style>
  <w:style w:type="numbering" w:customStyle="1" w:styleId="43">
    <w:name w:val="Нет списка43"/>
    <w:next w:val="a2"/>
    <w:uiPriority w:val="99"/>
    <w:semiHidden/>
    <w:unhideWhenUsed/>
    <w:rsid w:val="00B33E9C"/>
  </w:style>
  <w:style w:type="numbering" w:customStyle="1" w:styleId="1140">
    <w:name w:val="Нет списка114"/>
    <w:next w:val="a2"/>
    <w:uiPriority w:val="99"/>
    <w:semiHidden/>
    <w:unhideWhenUsed/>
    <w:rsid w:val="00B33E9C"/>
  </w:style>
  <w:style w:type="numbering" w:customStyle="1" w:styleId="1113">
    <w:name w:val="Нет списка1113"/>
    <w:next w:val="a2"/>
    <w:uiPriority w:val="99"/>
    <w:semiHidden/>
    <w:unhideWhenUsed/>
    <w:rsid w:val="00B33E9C"/>
  </w:style>
  <w:style w:type="table" w:customStyle="1" w:styleId="1131">
    <w:name w:val="Сетка таблицы113"/>
    <w:basedOn w:val="a1"/>
    <w:next w:val="a3"/>
    <w:uiPriority w:val="59"/>
    <w:rsid w:val="00B33E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33E9C"/>
  </w:style>
  <w:style w:type="numbering" w:customStyle="1" w:styleId="313">
    <w:name w:val="Нет списка313"/>
    <w:next w:val="a2"/>
    <w:uiPriority w:val="99"/>
    <w:semiHidden/>
    <w:unhideWhenUsed/>
    <w:rsid w:val="00B33E9C"/>
  </w:style>
  <w:style w:type="numbering" w:customStyle="1" w:styleId="53">
    <w:name w:val="Нет списка53"/>
    <w:next w:val="a2"/>
    <w:uiPriority w:val="99"/>
    <w:semiHidden/>
    <w:unhideWhenUsed/>
    <w:rsid w:val="00B33E9C"/>
  </w:style>
  <w:style w:type="numbering" w:customStyle="1" w:styleId="122">
    <w:name w:val="Нет списка122"/>
    <w:next w:val="a2"/>
    <w:uiPriority w:val="99"/>
    <w:semiHidden/>
    <w:unhideWhenUsed/>
    <w:rsid w:val="00B33E9C"/>
  </w:style>
  <w:style w:type="numbering" w:customStyle="1" w:styleId="630">
    <w:name w:val="Нет списка63"/>
    <w:next w:val="a2"/>
    <w:uiPriority w:val="99"/>
    <w:semiHidden/>
    <w:unhideWhenUsed/>
    <w:rsid w:val="00B33E9C"/>
  </w:style>
  <w:style w:type="table" w:customStyle="1" w:styleId="11120">
    <w:name w:val="Сетка таблицы1112"/>
    <w:basedOn w:val="a1"/>
    <w:next w:val="a3"/>
    <w:uiPriority w:val="59"/>
    <w:rsid w:val="00B33E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33E9C"/>
  </w:style>
  <w:style w:type="numbering" w:customStyle="1" w:styleId="111111111">
    <w:name w:val="Нет списка111111111"/>
    <w:next w:val="a2"/>
    <w:uiPriority w:val="99"/>
    <w:semiHidden/>
    <w:unhideWhenUsed/>
    <w:rsid w:val="00B33E9C"/>
  </w:style>
  <w:style w:type="table" w:customStyle="1" w:styleId="314">
    <w:name w:val="Сетка таблицы31"/>
    <w:basedOn w:val="a1"/>
    <w:next w:val="a3"/>
    <w:uiPriority w:val="59"/>
    <w:rsid w:val="00B33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3"/>
    <w:uiPriority w:val="59"/>
    <w:rsid w:val="00B33E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B33E9C"/>
  </w:style>
  <w:style w:type="numbering" w:customStyle="1" w:styleId="11210">
    <w:name w:val="Нет списка1121"/>
    <w:next w:val="a2"/>
    <w:uiPriority w:val="99"/>
    <w:semiHidden/>
    <w:unhideWhenUsed/>
    <w:rsid w:val="00B33E9C"/>
  </w:style>
  <w:style w:type="numbering" w:customStyle="1" w:styleId="2210">
    <w:name w:val="Нет списка221"/>
    <w:next w:val="a2"/>
    <w:uiPriority w:val="99"/>
    <w:semiHidden/>
    <w:unhideWhenUsed/>
    <w:rsid w:val="00B33E9C"/>
  </w:style>
  <w:style w:type="numbering" w:customStyle="1" w:styleId="12110">
    <w:name w:val="Нет списка1211"/>
    <w:next w:val="a2"/>
    <w:uiPriority w:val="99"/>
    <w:semiHidden/>
    <w:unhideWhenUsed/>
    <w:rsid w:val="00B33E9C"/>
  </w:style>
  <w:style w:type="numbering" w:customStyle="1" w:styleId="73">
    <w:name w:val="Нет списка73"/>
    <w:next w:val="a2"/>
    <w:uiPriority w:val="99"/>
    <w:semiHidden/>
    <w:unhideWhenUsed/>
    <w:rsid w:val="00B33E9C"/>
  </w:style>
  <w:style w:type="numbering" w:customStyle="1" w:styleId="413">
    <w:name w:val="Нет списка413"/>
    <w:next w:val="a2"/>
    <w:uiPriority w:val="99"/>
    <w:semiHidden/>
    <w:unhideWhenUsed/>
    <w:rsid w:val="00B33E9C"/>
  </w:style>
  <w:style w:type="numbering" w:customStyle="1" w:styleId="513">
    <w:name w:val="Нет списка513"/>
    <w:next w:val="a2"/>
    <w:uiPriority w:val="99"/>
    <w:semiHidden/>
    <w:unhideWhenUsed/>
    <w:rsid w:val="00B33E9C"/>
  </w:style>
  <w:style w:type="numbering" w:customStyle="1" w:styleId="613">
    <w:name w:val="Нет списка613"/>
    <w:next w:val="a2"/>
    <w:uiPriority w:val="99"/>
    <w:semiHidden/>
    <w:unhideWhenUsed/>
    <w:rsid w:val="00B33E9C"/>
  </w:style>
  <w:style w:type="numbering" w:customStyle="1" w:styleId="713">
    <w:name w:val="Нет списка713"/>
    <w:next w:val="a2"/>
    <w:uiPriority w:val="99"/>
    <w:semiHidden/>
    <w:unhideWhenUsed/>
    <w:rsid w:val="00B33E9C"/>
  </w:style>
  <w:style w:type="numbering" w:customStyle="1" w:styleId="2112">
    <w:name w:val="Нет списка2112"/>
    <w:next w:val="a2"/>
    <w:uiPriority w:val="99"/>
    <w:semiHidden/>
    <w:unhideWhenUsed/>
    <w:rsid w:val="00B33E9C"/>
  </w:style>
  <w:style w:type="numbering" w:customStyle="1" w:styleId="3112">
    <w:name w:val="Нет списка3112"/>
    <w:next w:val="a2"/>
    <w:uiPriority w:val="99"/>
    <w:semiHidden/>
    <w:unhideWhenUsed/>
    <w:rsid w:val="00B33E9C"/>
  </w:style>
  <w:style w:type="numbering" w:customStyle="1" w:styleId="4112">
    <w:name w:val="Нет списка4112"/>
    <w:next w:val="a2"/>
    <w:uiPriority w:val="99"/>
    <w:semiHidden/>
    <w:unhideWhenUsed/>
    <w:rsid w:val="00B33E9C"/>
  </w:style>
  <w:style w:type="numbering" w:customStyle="1" w:styleId="5112">
    <w:name w:val="Нет списка5112"/>
    <w:next w:val="a2"/>
    <w:uiPriority w:val="99"/>
    <w:semiHidden/>
    <w:unhideWhenUsed/>
    <w:rsid w:val="00B33E9C"/>
  </w:style>
  <w:style w:type="numbering" w:customStyle="1" w:styleId="6112">
    <w:name w:val="Нет списка6112"/>
    <w:next w:val="a2"/>
    <w:uiPriority w:val="99"/>
    <w:semiHidden/>
    <w:unhideWhenUsed/>
    <w:rsid w:val="00B33E9C"/>
  </w:style>
  <w:style w:type="numbering" w:customStyle="1" w:styleId="7112">
    <w:name w:val="Нет списка7112"/>
    <w:next w:val="a2"/>
    <w:uiPriority w:val="99"/>
    <w:semiHidden/>
    <w:unhideWhenUsed/>
    <w:rsid w:val="00B33E9C"/>
  </w:style>
  <w:style w:type="numbering" w:customStyle="1" w:styleId="82">
    <w:name w:val="Нет списка82"/>
    <w:next w:val="a2"/>
    <w:uiPriority w:val="99"/>
    <w:semiHidden/>
    <w:unhideWhenUsed/>
    <w:rsid w:val="00B33E9C"/>
  </w:style>
  <w:style w:type="numbering" w:customStyle="1" w:styleId="92">
    <w:name w:val="Нет списка92"/>
    <w:next w:val="a2"/>
    <w:uiPriority w:val="99"/>
    <w:semiHidden/>
    <w:unhideWhenUsed/>
    <w:rsid w:val="00B33E9C"/>
  </w:style>
  <w:style w:type="numbering" w:customStyle="1" w:styleId="101">
    <w:name w:val="Нет списка101"/>
    <w:next w:val="a2"/>
    <w:uiPriority w:val="99"/>
    <w:semiHidden/>
    <w:unhideWhenUsed/>
    <w:rsid w:val="00B33E9C"/>
  </w:style>
  <w:style w:type="numbering" w:customStyle="1" w:styleId="1410">
    <w:name w:val="Нет списка141"/>
    <w:next w:val="a2"/>
    <w:uiPriority w:val="99"/>
    <w:semiHidden/>
    <w:unhideWhenUsed/>
    <w:rsid w:val="00B33E9C"/>
  </w:style>
  <w:style w:type="numbering" w:customStyle="1" w:styleId="231">
    <w:name w:val="Нет списка231"/>
    <w:next w:val="a2"/>
    <w:uiPriority w:val="99"/>
    <w:semiHidden/>
    <w:unhideWhenUsed/>
    <w:rsid w:val="00B33E9C"/>
  </w:style>
  <w:style w:type="numbering" w:customStyle="1" w:styleId="321">
    <w:name w:val="Нет списка321"/>
    <w:next w:val="a2"/>
    <w:uiPriority w:val="99"/>
    <w:semiHidden/>
    <w:unhideWhenUsed/>
    <w:rsid w:val="00B33E9C"/>
  </w:style>
  <w:style w:type="numbering" w:customStyle="1" w:styleId="421">
    <w:name w:val="Нет списка421"/>
    <w:next w:val="a2"/>
    <w:uiPriority w:val="99"/>
    <w:semiHidden/>
    <w:unhideWhenUsed/>
    <w:rsid w:val="00B33E9C"/>
  </w:style>
  <w:style w:type="numbering" w:customStyle="1" w:styleId="521">
    <w:name w:val="Нет списка521"/>
    <w:next w:val="a2"/>
    <w:uiPriority w:val="99"/>
    <w:semiHidden/>
    <w:unhideWhenUsed/>
    <w:rsid w:val="00B33E9C"/>
  </w:style>
  <w:style w:type="numbering" w:customStyle="1" w:styleId="621">
    <w:name w:val="Нет списка621"/>
    <w:next w:val="a2"/>
    <w:uiPriority w:val="99"/>
    <w:semiHidden/>
    <w:unhideWhenUsed/>
    <w:rsid w:val="00B33E9C"/>
  </w:style>
  <w:style w:type="numbering" w:customStyle="1" w:styleId="721">
    <w:name w:val="Нет списка721"/>
    <w:next w:val="a2"/>
    <w:uiPriority w:val="99"/>
    <w:semiHidden/>
    <w:unhideWhenUsed/>
    <w:rsid w:val="00B33E9C"/>
  </w:style>
  <w:style w:type="numbering" w:customStyle="1" w:styleId="11310">
    <w:name w:val="Нет списка1131"/>
    <w:next w:val="a2"/>
    <w:uiPriority w:val="99"/>
    <w:semiHidden/>
    <w:unhideWhenUsed/>
    <w:rsid w:val="00B33E9C"/>
  </w:style>
  <w:style w:type="numbering" w:customStyle="1" w:styleId="2121">
    <w:name w:val="Нет списка2121"/>
    <w:next w:val="a2"/>
    <w:uiPriority w:val="99"/>
    <w:semiHidden/>
    <w:unhideWhenUsed/>
    <w:rsid w:val="00B33E9C"/>
  </w:style>
  <w:style w:type="numbering" w:customStyle="1" w:styleId="3121">
    <w:name w:val="Нет списка3121"/>
    <w:next w:val="a2"/>
    <w:uiPriority w:val="99"/>
    <w:semiHidden/>
    <w:unhideWhenUsed/>
    <w:rsid w:val="00B33E9C"/>
  </w:style>
  <w:style w:type="numbering" w:customStyle="1" w:styleId="4121">
    <w:name w:val="Нет списка4121"/>
    <w:next w:val="a2"/>
    <w:uiPriority w:val="99"/>
    <w:semiHidden/>
    <w:unhideWhenUsed/>
    <w:rsid w:val="00B33E9C"/>
  </w:style>
  <w:style w:type="numbering" w:customStyle="1" w:styleId="5121">
    <w:name w:val="Нет списка5121"/>
    <w:next w:val="a2"/>
    <w:uiPriority w:val="99"/>
    <w:semiHidden/>
    <w:unhideWhenUsed/>
    <w:rsid w:val="00B33E9C"/>
  </w:style>
  <w:style w:type="numbering" w:customStyle="1" w:styleId="6121">
    <w:name w:val="Нет списка6121"/>
    <w:next w:val="a2"/>
    <w:uiPriority w:val="99"/>
    <w:semiHidden/>
    <w:unhideWhenUsed/>
    <w:rsid w:val="00B33E9C"/>
  </w:style>
  <w:style w:type="numbering" w:customStyle="1" w:styleId="7121">
    <w:name w:val="Нет списка7121"/>
    <w:next w:val="a2"/>
    <w:uiPriority w:val="99"/>
    <w:semiHidden/>
    <w:unhideWhenUsed/>
    <w:rsid w:val="00B33E9C"/>
  </w:style>
  <w:style w:type="numbering" w:customStyle="1" w:styleId="11121">
    <w:name w:val="Нет списка11121"/>
    <w:next w:val="a2"/>
    <w:uiPriority w:val="99"/>
    <w:semiHidden/>
    <w:unhideWhenUsed/>
    <w:rsid w:val="00B33E9C"/>
  </w:style>
  <w:style w:type="numbering" w:customStyle="1" w:styleId="21111">
    <w:name w:val="Нет списка21111"/>
    <w:next w:val="a2"/>
    <w:uiPriority w:val="99"/>
    <w:semiHidden/>
    <w:unhideWhenUsed/>
    <w:rsid w:val="00B33E9C"/>
  </w:style>
  <w:style w:type="numbering" w:customStyle="1" w:styleId="31111">
    <w:name w:val="Нет списка31111"/>
    <w:next w:val="a2"/>
    <w:uiPriority w:val="99"/>
    <w:semiHidden/>
    <w:unhideWhenUsed/>
    <w:rsid w:val="00B33E9C"/>
  </w:style>
  <w:style w:type="numbering" w:customStyle="1" w:styleId="41111">
    <w:name w:val="Нет списка41111"/>
    <w:next w:val="a2"/>
    <w:uiPriority w:val="99"/>
    <w:semiHidden/>
    <w:unhideWhenUsed/>
    <w:rsid w:val="00B33E9C"/>
  </w:style>
  <w:style w:type="numbering" w:customStyle="1" w:styleId="51111">
    <w:name w:val="Нет списка51111"/>
    <w:next w:val="a2"/>
    <w:uiPriority w:val="99"/>
    <w:semiHidden/>
    <w:unhideWhenUsed/>
    <w:rsid w:val="00B33E9C"/>
  </w:style>
  <w:style w:type="numbering" w:customStyle="1" w:styleId="61111">
    <w:name w:val="Нет списка61111"/>
    <w:next w:val="a2"/>
    <w:uiPriority w:val="99"/>
    <w:semiHidden/>
    <w:unhideWhenUsed/>
    <w:rsid w:val="00B33E9C"/>
  </w:style>
  <w:style w:type="numbering" w:customStyle="1" w:styleId="71111">
    <w:name w:val="Нет списка71111"/>
    <w:next w:val="a2"/>
    <w:uiPriority w:val="99"/>
    <w:semiHidden/>
    <w:unhideWhenUsed/>
    <w:rsid w:val="00B33E9C"/>
  </w:style>
  <w:style w:type="numbering" w:customStyle="1" w:styleId="811">
    <w:name w:val="Нет списка811"/>
    <w:next w:val="a2"/>
    <w:uiPriority w:val="99"/>
    <w:semiHidden/>
    <w:unhideWhenUsed/>
    <w:rsid w:val="00B33E9C"/>
  </w:style>
  <w:style w:type="numbering" w:customStyle="1" w:styleId="911">
    <w:name w:val="Нет списка911"/>
    <w:next w:val="a2"/>
    <w:uiPriority w:val="99"/>
    <w:semiHidden/>
    <w:unhideWhenUsed/>
    <w:rsid w:val="00B33E9C"/>
  </w:style>
  <w:style w:type="paragraph" w:customStyle="1" w:styleId="msonormal0">
    <w:name w:val="msonormal"/>
    <w:basedOn w:val="a"/>
    <w:rsid w:val="00B33E9C"/>
    <w:pPr>
      <w:spacing w:before="100" w:beforeAutospacing="1" w:after="100" w:afterAutospacing="1"/>
    </w:pPr>
  </w:style>
  <w:style w:type="paragraph" w:customStyle="1" w:styleId="xl63">
    <w:name w:val="xl63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33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-">
    <w:name w:val="Интернет-ссылка"/>
    <w:uiPriority w:val="99"/>
    <w:unhideWhenUsed/>
    <w:rsid w:val="00B33E9C"/>
    <w:rPr>
      <w:color w:val="333399"/>
      <w:u w:val="single"/>
    </w:rPr>
  </w:style>
  <w:style w:type="character" w:customStyle="1" w:styleId="affe">
    <w:name w:val="Привязка сноски"/>
    <w:rsid w:val="00B33E9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33E9C"/>
    <w:rPr>
      <w:vertAlign w:val="superscript"/>
    </w:rPr>
  </w:style>
  <w:style w:type="character" w:customStyle="1" w:styleId="ListLabel1">
    <w:name w:val="ListLabel 1"/>
    <w:qFormat/>
    <w:rsid w:val="00B33E9C"/>
    <w:rPr>
      <w:rFonts w:cs="Times New Roman"/>
    </w:rPr>
  </w:style>
  <w:style w:type="character" w:customStyle="1" w:styleId="ListLabel2">
    <w:name w:val="ListLabel 2"/>
    <w:qFormat/>
    <w:rsid w:val="00B33E9C"/>
    <w:rPr>
      <w:rFonts w:cs="Times New Roman"/>
    </w:rPr>
  </w:style>
  <w:style w:type="character" w:customStyle="1" w:styleId="ListLabel3">
    <w:name w:val="ListLabel 3"/>
    <w:qFormat/>
    <w:rsid w:val="00B33E9C"/>
    <w:rPr>
      <w:rFonts w:cs="Times New Roman"/>
    </w:rPr>
  </w:style>
  <w:style w:type="character" w:customStyle="1" w:styleId="ListLabel4">
    <w:name w:val="ListLabel 4"/>
    <w:qFormat/>
    <w:rsid w:val="00B33E9C"/>
    <w:rPr>
      <w:rFonts w:cs="Times New Roman"/>
    </w:rPr>
  </w:style>
  <w:style w:type="character" w:customStyle="1" w:styleId="ListLabel5">
    <w:name w:val="ListLabel 5"/>
    <w:qFormat/>
    <w:rsid w:val="00B33E9C"/>
    <w:rPr>
      <w:rFonts w:cs="Times New Roman"/>
    </w:rPr>
  </w:style>
  <w:style w:type="character" w:customStyle="1" w:styleId="ListLabel6">
    <w:name w:val="ListLabel 6"/>
    <w:qFormat/>
    <w:rsid w:val="00B33E9C"/>
    <w:rPr>
      <w:rFonts w:cs="Times New Roman"/>
    </w:rPr>
  </w:style>
  <w:style w:type="character" w:customStyle="1" w:styleId="ListLabel7">
    <w:name w:val="ListLabel 7"/>
    <w:qFormat/>
    <w:rsid w:val="00B33E9C"/>
    <w:rPr>
      <w:rFonts w:cs="Times New Roman"/>
    </w:rPr>
  </w:style>
  <w:style w:type="character" w:customStyle="1" w:styleId="ListLabel8">
    <w:name w:val="ListLabel 8"/>
    <w:qFormat/>
    <w:rsid w:val="00B33E9C"/>
    <w:rPr>
      <w:rFonts w:cs="Times New Roman"/>
    </w:rPr>
  </w:style>
  <w:style w:type="character" w:customStyle="1" w:styleId="ListLabel9">
    <w:name w:val="ListLabel 9"/>
    <w:qFormat/>
    <w:rsid w:val="00B33E9C"/>
    <w:rPr>
      <w:rFonts w:cs="Times New Roman"/>
    </w:rPr>
  </w:style>
  <w:style w:type="character" w:customStyle="1" w:styleId="ListLabel10">
    <w:name w:val="ListLabel 10"/>
    <w:qFormat/>
    <w:rsid w:val="00B33E9C"/>
    <w:rPr>
      <w:rFonts w:cs="Times New Roman"/>
    </w:rPr>
  </w:style>
  <w:style w:type="character" w:customStyle="1" w:styleId="ListLabel11">
    <w:name w:val="ListLabel 11"/>
    <w:qFormat/>
    <w:rsid w:val="00B33E9C"/>
    <w:rPr>
      <w:rFonts w:cs="Times New Roman"/>
    </w:rPr>
  </w:style>
  <w:style w:type="character" w:customStyle="1" w:styleId="ListLabel12">
    <w:name w:val="ListLabel 12"/>
    <w:qFormat/>
    <w:rsid w:val="00B33E9C"/>
    <w:rPr>
      <w:rFonts w:cs="Times New Roman"/>
    </w:rPr>
  </w:style>
  <w:style w:type="character" w:customStyle="1" w:styleId="ListLabel13">
    <w:name w:val="ListLabel 13"/>
    <w:qFormat/>
    <w:rsid w:val="00B33E9C"/>
    <w:rPr>
      <w:rFonts w:cs="Times New Roman"/>
    </w:rPr>
  </w:style>
  <w:style w:type="character" w:customStyle="1" w:styleId="ListLabel14">
    <w:name w:val="ListLabel 14"/>
    <w:qFormat/>
    <w:rsid w:val="00B33E9C"/>
    <w:rPr>
      <w:rFonts w:cs="Times New Roman"/>
    </w:rPr>
  </w:style>
  <w:style w:type="character" w:customStyle="1" w:styleId="ListLabel15">
    <w:name w:val="ListLabel 15"/>
    <w:qFormat/>
    <w:rsid w:val="00B33E9C"/>
    <w:rPr>
      <w:rFonts w:cs="Times New Roman"/>
    </w:rPr>
  </w:style>
  <w:style w:type="character" w:customStyle="1" w:styleId="ListLabel16">
    <w:name w:val="ListLabel 16"/>
    <w:qFormat/>
    <w:rsid w:val="00B33E9C"/>
    <w:rPr>
      <w:rFonts w:cs="Times New Roman"/>
    </w:rPr>
  </w:style>
  <w:style w:type="character" w:customStyle="1" w:styleId="ListLabel17">
    <w:name w:val="ListLabel 17"/>
    <w:qFormat/>
    <w:rsid w:val="00B33E9C"/>
    <w:rPr>
      <w:rFonts w:cs="Times New Roman"/>
    </w:rPr>
  </w:style>
  <w:style w:type="character" w:customStyle="1" w:styleId="ListLabel18">
    <w:name w:val="ListLabel 18"/>
    <w:qFormat/>
    <w:rsid w:val="00B33E9C"/>
    <w:rPr>
      <w:rFonts w:cs="Times New Roman"/>
    </w:rPr>
  </w:style>
  <w:style w:type="character" w:customStyle="1" w:styleId="ListLabel20">
    <w:name w:val="ListLabel 20"/>
    <w:qFormat/>
    <w:rsid w:val="00B33E9C"/>
    <w:rPr>
      <w:sz w:val="28"/>
      <w:szCs w:val="28"/>
    </w:rPr>
  </w:style>
  <w:style w:type="character" w:customStyle="1" w:styleId="ListLabel21">
    <w:name w:val="ListLabel 21"/>
    <w:qFormat/>
    <w:rsid w:val="00B33E9C"/>
    <w:rPr>
      <w:bCs/>
      <w:strike/>
      <w:sz w:val="28"/>
      <w:szCs w:val="28"/>
    </w:rPr>
  </w:style>
  <w:style w:type="character" w:customStyle="1" w:styleId="ListLabel22">
    <w:name w:val="ListLabel 22"/>
    <w:qFormat/>
    <w:rsid w:val="00B33E9C"/>
    <w:rPr>
      <w:strike/>
      <w:sz w:val="28"/>
      <w:szCs w:val="28"/>
    </w:rPr>
  </w:style>
  <w:style w:type="character" w:customStyle="1" w:styleId="ListLabel23">
    <w:name w:val="ListLabel 23"/>
    <w:qFormat/>
    <w:rsid w:val="00B33E9C"/>
    <w:rPr>
      <w:bCs/>
      <w:sz w:val="28"/>
      <w:szCs w:val="28"/>
      <w:highlight w:val="green"/>
    </w:rPr>
  </w:style>
  <w:style w:type="paragraph" w:styleId="afff">
    <w:name w:val="List"/>
    <w:basedOn w:val="aff3"/>
    <w:rsid w:val="00B33E9C"/>
    <w:rPr>
      <w:rFonts w:cs="Lucida Sans"/>
    </w:rPr>
  </w:style>
  <w:style w:type="paragraph" w:styleId="1f">
    <w:name w:val="index 1"/>
    <w:basedOn w:val="a"/>
    <w:next w:val="a"/>
    <w:autoRedefine/>
    <w:uiPriority w:val="99"/>
    <w:semiHidden/>
    <w:unhideWhenUsed/>
    <w:rsid w:val="00B33E9C"/>
    <w:pPr>
      <w:ind w:left="240" w:hanging="240"/>
    </w:pPr>
  </w:style>
  <w:style w:type="paragraph" w:styleId="afff0">
    <w:name w:val="index heading"/>
    <w:basedOn w:val="a"/>
    <w:qFormat/>
    <w:rsid w:val="00B33E9C"/>
    <w:pPr>
      <w:suppressLineNumbers/>
    </w:pPr>
    <w:rPr>
      <w:rFonts w:cs="Lucida Sans"/>
    </w:rPr>
  </w:style>
  <w:style w:type="paragraph" w:customStyle="1" w:styleId="pj">
    <w:name w:val="pj"/>
    <w:basedOn w:val="a"/>
    <w:rsid w:val="00B33E9C"/>
    <w:pPr>
      <w:spacing w:before="100" w:beforeAutospacing="1" w:after="100" w:afterAutospacing="1"/>
    </w:pPr>
    <w:rPr>
      <w:color w:val="000000"/>
    </w:rPr>
  </w:style>
  <w:style w:type="character" w:customStyle="1" w:styleId="s192">
    <w:name w:val="s192"/>
    <w:basedOn w:val="a0"/>
    <w:rsid w:val="00B33E9C"/>
  </w:style>
  <w:style w:type="paragraph" w:customStyle="1" w:styleId="pc">
    <w:name w:val="pc"/>
    <w:basedOn w:val="a"/>
    <w:rsid w:val="00B33E9C"/>
    <w:pPr>
      <w:spacing w:before="100" w:beforeAutospacing="1" w:after="100" w:afterAutospacing="1"/>
    </w:pPr>
    <w:rPr>
      <w:color w:val="000000"/>
    </w:rPr>
  </w:style>
  <w:style w:type="character" w:styleId="afff1">
    <w:name w:val="Placeholder Text"/>
    <w:basedOn w:val="a0"/>
    <w:uiPriority w:val="99"/>
    <w:semiHidden/>
    <w:rsid w:val="00B33E9C"/>
    <w:rPr>
      <w:color w:val="808080"/>
    </w:rPr>
  </w:style>
  <w:style w:type="paragraph" w:customStyle="1" w:styleId="pr">
    <w:name w:val="pr"/>
    <w:basedOn w:val="a"/>
    <w:rsid w:val="00B33E9C"/>
    <w:pPr>
      <w:spacing w:before="100" w:beforeAutospacing="1" w:after="100" w:afterAutospacing="1"/>
    </w:pPr>
    <w:rPr>
      <w:color w:val="000000"/>
      <w:lang w:val="kk-KZ" w:eastAsia="kk-KZ"/>
    </w:rPr>
  </w:style>
  <w:style w:type="paragraph" w:styleId="25">
    <w:name w:val="Body Text Indent 2"/>
    <w:basedOn w:val="a"/>
    <w:link w:val="24"/>
    <w:uiPriority w:val="99"/>
    <w:semiHidden/>
    <w:unhideWhenUsed/>
    <w:rsid w:val="00B33E9C"/>
    <w:pPr>
      <w:spacing w:after="120" w:line="480" w:lineRule="auto"/>
      <w:ind w:left="283"/>
    </w:pPr>
    <w:rPr>
      <w:rFonts w:asciiTheme="minorHAnsi" w:hAnsiTheme="minorHAnsi" w:cstheme="minorBidi"/>
      <w:lang w:eastAsia="en-US"/>
    </w:rPr>
  </w:style>
  <w:style w:type="character" w:customStyle="1" w:styleId="232">
    <w:name w:val="Основной текст с отступом 2 Знак3"/>
    <w:basedOn w:val="a0"/>
    <w:uiPriority w:val="99"/>
    <w:semiHidden/>
    <w:rsid w:val="00B3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2"/>
    <w:semiHidden/>
    <w:unhideWhenUsed/>
    <w:rsid w:val="00B33E9C"/>
    <w:pPr>
      <w:spacing w:after="120"/>
    </w:pPr>
    <w:rPr>
      <w:rFonts w:asciiTheme="minorHAnsi" w:eastAsiaTheme="minorHAnsi" w:hAnsiTheme="minorHAnsi" w:cstheme="minorBidi"/>
      <w:b/>
      <w:color w:val="008000"/>
      <w:sz w:val="22"/>
      <w:szCs w:val="22"/>
      <w:lang w:eastAsia="en-US"/>
    </w:rPr>
  </w:style>
  <w:style w:type="character" w:customStyle="1" w:styleId="44">
    <w:name w:val="Основной текст Знак4"/>
    <w:basedOn w:val="a0"/>
    <w:uiPriority w:val="99"/>
    <w:semiHidden/>
    <w:rsid w:val="00B33E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4">
    <w:name w:val="Сетка таблицы7"/>
    <w:basedOn w:val="a1"/>
    <w:next w:val="a3"/>
    <w:rsid w:val="00B3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2990</Words>
  <Characters>17044</Characters>
  <Application>Microsoft Office Word</Application>
  <DocSecurity>0</DocSecurity>
  <Lines>142</Lines>
  <Paragraphs>39</Paragraphs>
  <ScaleCrop>false</ScaleCrop>
  <Company/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2022-02-14T10:13:00Z</dcterms:created>
  <dcterms:modified xsi:type="dcterms:W3CDTF">2022-02-14T10:13:00Z</dcterms:modified>
</cp:coreProperties>
</file>