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46" w:rsidRPr="00B145DE" w:rsidRDefault="00292E80" w:rsidP="00163BAE">
      <w:pPr>
        <w:jc w:val="right"/>
        <w:rPr>
          <w:b/>
          <w:color w:val="336600"/>
          <w:sz w:val="28"/>
          <w:szCs w:val="28"/>
        </w:rPr>
      </w:pPr>
      <w:r>
        <w:rPr>
          <w:b/>
          <w:noProof/>
          <w:color w:val="336600"/>
          <w:sz w:val="28"/>
          <w:szCs w:val="28"/>
        </w:rPr>
        <w:drawing>
          <wp:inline distT="0" distB="0" distL="0" distR="0" wp14:anchorId="0B76936E" wp14:editId="5F02A293">
            <wp:extent cx="2054976" cy="388064"/>
            <wp:effectExtent l="0" t="0" r="2540" b="0"/>
            <wp:docPr id="1" name="Рисунок 1" descr="D:\Мои документы\Заявки и письма\Брэндбук\Горизонтальное расположение -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явки и письма\Брэндбук\Горизонтальное расположение - ру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76" cy="38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9EC" w:rsidRPr="00163BAE" w:rsidRDefault="00292E80" w:rsidP="00A32E46">
      <w:pPr>
        <w:jc w:val="center"/>
        <w:rPr>
          <w:b/>
          <w:color w:val="0E4C28"/>
          <w:sz w:val="16"/>
          <w:szCs w:val="16"/>
        </w:rPr>
      </w:pPr>
      <w:r w:rsidRPr="00163BAE">
        <w:rPr>
          <w:b/>
          <w:color w:val="0E4C28"/>
          <w:sz w:val="28"/>
          <w:szCs w:val="28"/>
        </w:rPr>
        <w:t>Памятка</w:t>
      </w:r>
    </w:p>
    <w:p w:rsidR="00A32E46" w:rsidRPr="00B145DE" w:rsidRDefault="00A32E46" w:rsidP="00A32E46">
      <w:pPr>
        <w:jc w:val="center"/>
        <w:rPr>
          <w:b/>
          <w:color w:val="595959" w:themeColor="text1" w:themeTint="A6"/>
          <w:sz w:val="28"/>
          <w:szCs w:val="28"/>
        </w:rPr>
      </w:pPr>
      <w:r w:rsidRPr="00B145DE">
        <w:rPr>
          <w:b/>
          <w:color w:val="595959" w:themeColor="text1" w:themeTint="A6"/>
          <w:sz w:val="28"/>
          <w:szCs w:val="28"/>
        </w:rPr>
        <w:t>о регистрации пользователей</w:t>
      </w:r>
      <w:r w:rsidR="00FF3394" w:rsidRPr="00B145DE">
        <w:rPr>
          <w:b/>
          <w:color w:val="595959" w:themeColor="text1" w:themeTint="A6"/>
          <w:sz w:val="28"/>
          <w:szCs w:val="28"/>
        </w:rPr>
        <w:t xml:space="preserve"> на Портале Национального Банка Казахстан</w:t>
      </w:r>
      <w:r w:rsidR="00292E80">
        <w:rPr>
          <w:b/>
          <w:color w:val="595959" w:themeColor="text1" w:themeTint="A6"/>
          <w:sz w:val="28"/>
          <w:szCs w:val="28"/>
        </w:rPr>
        <w:t>а</w:t>
      </w:r>
      <w:r w:rsidR="00FF3394" w:rsidRPr="00B145DE">
        <w:rPr>
          <w:b/>
          <w:color w:val="595959" w:themeColor="text1" w:themeTint="A6"/>
          <w:sz w:val="28"/>
          <w:szCs w:val="28"/>
        </w:rPr>
        <w:t xml:space="preserve"> для</w:t>
      </w:r>
      <w:r w:rsidR="00E214DF" w:rsidRPr="00B145DE">
        <w:rPr>
          <w:b/>
          <w:color w:val="595959" w:themeColor="text1" w:themeTint="A6"/>
          <w:sz w:val="28"/>
          <w:szCs w:val="28"/>
        </w:rPr>
        <w:t xml:space="preserve"> представл</w:t>
      </w:r>
      <w:r w:rsidR="00FF3394" w:rsidRPr="00B145DE">
        <w:rPr>
          <w:b/>
          <w:color w:val="595959" w:themeColor="text1" w:themeTint="A6"/>
          <w:sz w:val="28"/>
          <w:szCs w:val="28"/>
        </w:rPr>
        <w:t>ения</w:t>
      </w:r>
      <w:r w:rsidR="00E214DF" w:rsidRPr="00B145DE">
        <w:rPr>
          <w:b/>
          <w:color w:val="595959" w:themeColor="text1" w:themeTint="A6"/>
          <w:sz w:val="28"/>
          <w:szCs w:val="28"/>
        </w:rPr>
        <w:t xml:space="preserve"> отчетност</w:t>
      </w:r>
      <w:r w:rsidR="00FF3394" w:rsidRPr="00B145DE">
        <w:rPr>
          <w:b/>
          <w:color w:val="595959" w:themeColor="text1" w:themeTint="A6"/>
          <w:sz w:val="28"/>
          <w:szCs w:val="28"/>
        </w:rPr>
        <w:t>и</w:t>
      </w:r>
      <w:r w:rsidR="00E214DF" w:rsidRPr="00B145DE">
        <w:rPr>
          <w:b/>
          <w:color w:val="595959" w:themeColor="text1" w:themeTint="A6"/>
          <w:sz w:val="28"/>
          <w:szCs w:val="28"/>
        </w:rPr>
        <w:t xml:space="preserve"> в рамках задачи «Отчетность по платежному балансу»</w:t>
      </w:r>
      <w:r w:rsidRPr="00B145DE">
        <w:rPr>
          <w:b/>
          <w:color w:val="595959" w:themeColor="text1" w:themeTint="A6"/>
          <w:sz w:val="28"/>
          <w:szCs w:val="28"/>
        </w:rPr>
        <w:t xml:space="preserve"> </w:t>
      </w:r>
    </w:p>
    <w:p w:rsidR="00981E66" w:rsidRPr="0024019E" w:rsidRDefault="00981E66" w:rsidP="00B53EF9">
      <w:pPr>
        <w:keepLines/>
        <w:autoSpaceDE w:val="0"/>
        <w:autoSpaceDN w:val="0"/>
        <w:adjustRightInd w:val="0"/>
        <w:jc w:val="both"/>
        <w:rPr>
          <w:sz w:val="16"/>
          <w:szCs w:val="16"/>
        </w:rPr>
      </w:pPr>
    </w:p>
    <w:p w:rsidR="00B53EF9" w:rsidRPr="0024019E" w:rsidRDefault="00BC1C4C" w:rsidP="00B53EF9">
      <w:pPr>
        <w:keepLines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6344D4">
        <w:rPr>
          <w:color w:val="0E4C28"/>
          <w:sz w:val="28"/>
          <w:szCs w:val="28"/>
        </w:rPr>
        <w:t>Справочно</w:t>
      </w:r>
      <w:proofErr w:type="spellEnd"/>
      <w:r w:rsidRPr="006344D4">
        <w:rPr>
          <w:color w:val="0E4C28"/>
          <w:sz w:val="28"/>
          <w:szCs w:val="28"/>
        </w:rPr>
        <w:t>:</w:t>
      </w:r>
      <w:r w:rsidRPr="0024019E">
        <w:rPr>
          <w:sz w:val="28"/>
          <w:szCs w:val="28"/>
        </w:rPr>
        <w:t xml:space="preserve"> </w:t>
      </w:r>
      <w:r w:rsidR="005B579D" w:rsidRPr="0024019E">
        <w:rPr>
          <w:sz w:val="28"/>
          <w:szCs w:val="28"/>
          <w:u w:val="single"/>
        </w:rPr>
        <w:t>В рамках задачи «Отчетность по платежному балансу»</w:t>
      </w:r>
      <w:r w:rsidR="005B579D" w:rsidRPr="0024019E">
        <w:rPr>
          <w:sz w:val="28"/>
          <w:szCs w:val="28"/>
        </w:rPr>
        <w:t xml:space="preserve"> реализована возможность представления отчетов</w:t>
      </w:r>
      <w:r w:rsidR="00B53EF9" w:rsidRPr="0024019E">
        <w:rPr>
          <w:sz w:val="28"/>
          <w:szCs w:val="28"/>
        </w:rPr>
        <w:t xml:space="preserve"> </w:t>
      </w:r>
      <w:r w:rsidR="00D17E85" w:rsidRPr="0024019E">
        <w:rPr>
          <w:sz w:val="28"/>
          <w:szCs w:val="28"/>
        </w:rPr>
        <w:t xml:space="preserve">в электронном виде посредством АИП «Пилотный проект веб-портала НБРК» (далее – Портал) </w:t>
      </w:r>
      <w:r w:rsidR="00B53EF9" w:rsidRPr="0024019E">
        <w:rPr>
          <w:sz w:val="28"/>
          <w:szCs w:val="28"/>
        </w:rPr>
        <w:t xml:space="preserve">по </w:t>
      </w:r>
      <w:r w:rsidR="00B53EF9" w:rsidRPr="0024019E">
        <w:rPr>
          <w:sz w:val="28"/>
          <w:szCs w:val="28"/>
          <w:u w:val="single"/>
        </w:rPr>
        <w:t>отдельным</w:t>
      </w:r>
      <w:r w:rsidR="00B53EF9" w:rsidRPr="0024019E">
        <w:rPr>
          <w:rStyle w:val="a5"/>
          <w:sz w:val="28"/>
          <w:szCs w:val="28"/>
        </w:rPr>
        <w:footnoteReference w:id="1"/>
      </w:r>
      <w:r w:rsidR="00B53EF9" w:rsidRPr="0024019E">
        <w:rPr>
          <w:sz w:val="28"/>
          <w:szCs w:val="28"/>
        </w:rPr>
        <w:t xml:space="preserve"> формам:</w:t>
      </w:r>
    </w:p>
    <w:p w:rsidR="00B53EF9" w:rsidRPr="0024019E" w:rsidRDefault="00B53EF9" w:rsidP="00B53EF9">
      <w:pPr>
        <w:pStyle w:val="a8"/>
        <w:keepLines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019E">
        <w:rPr>
          <w:sz w:val="28"/>
          <w:szCs w:val="28"/>
        </w:rPr>
        <w:t>статистических форм</w:t>
      </w:r>
      <w:r w:rsidR="005B579D" w:rsidRPr="0024019E">
        <w:rPr>
          <w:sz w:val="28"/>
          <w:szCs w:val="28"/>
        </w:rPr>
        <w:t xml:space="preserve"> </w:t>
      </w:r>
      <w:r w:rsidR="007A20D1" w:rsidRPr="0024019E">
        <w:rPr>
          <w:sz w:val="28"/>
          <w:szCs w:val="28"/>
        </w:rPr>
        <w:t>платежного баланса;</w:t>
      </w:r>
    </w:p>
    <w:p w:rsidR="00B53EF9" w:rsidRPr="0024019E" w:rsidRDefault="00B53EF9" w:rsidP="00B53EF9">
      <w:pPr>
        <w:pStyle w:val="a8"/>
        <w:keepLines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24019E">
        <w:rPr>
          <w:sz w:val="28"/>
          <w:szCs w:val="28"/>
        </w:rPr>
        <w:t>Приложений к Правилам осуществления валютных операций в Республике Казахстан, утвержденны</w:t>
      </w:r>
      <w:r w:rsidR="00BC1C4C" w:rsidRPr="0024019E">
        <w:rPr>
          <w:sz w:val="28"/>
          <w:szCs w:val="28"/>
        </w:rPr>
        <w:t>х</w:t>
      </w:r>
      <w:r w:rsidRPr="0024019E">
        <w:rPr>
          <w:sz w:val="28"/>
          <w:szCs w:val="28"/>
        </w:rPr>
        <w:t xml:space="preserve"> постановлением Правления НБРК от 28 апреля 2012 года №154;</w:t>
      </w:r>
    </w:p>
    <w:p w:rsidR="00B53EF9" w:rsidRDefault="00B53EF9" w:rsidP="00B53EF9">
      <w:pPr>
        <w:pStyle w:val="a8"/>
        <w:keepLines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24019E">
        <w:rPr>
          <w:bCs/>
          <w:color w:val="000000" w:themeColor="text1"/>
          <w:sz w:val="28"/>
          <w:szCs w:val="28"/>
        </w:rPr>
        <w:t xml:space="preserve">Приложений к Правилам </w:t>
      </w:r>
      <w:proofErr w:type="gramStart"/>
      <w:r w:rsidRPr="0024019E">
        <w:rPr>
          <w:bCs/>
          <w:color w:val="000000" w:themeColor="text1"/>
          <w:sz w:val="28"/>
          <w:szCs w:val="28"/>
        </w:rPr>
        <w:t>осуществления мониторинга валютных операций нерезидентов Республики</w:t>
      </w:r>
      <w:proofErr w:type="gramEnd"/>
      <w:r w:rsidRPr="0024019E">
        <w:rPr>
          <w:bCs/>
          <w:color w:val="000000" w:themeColor="text1"/>
          <w:sz w:val="28"/>
          <w:szCs w:val="28"/>
        </w:rPr>
        <w:t xml:space="preserve"> Казахстан, осуществляющих деятельность на территории Республики Казахстан, утвержденны</w:t>
      </w:r>
      <w:r w:rsidR="00BC1C4C" w:rsidRPr="0024019E">
        <w:rPr>
          <w:bCs/>
          <w:color w:val="000000" w:themeColor="text1"/>
          <w:sz w:val="28"/>
          <w:szCs w:val="28"/>
        </w:rPr>
        <w:t>х</w:t>
      </w:r>
      <w:r w:rsidRPr="0024019E">
        <w:rPr>
          <w:bCs/>
          <w:color w:val="000000" w:themeColor="text1"/>
          <w:sz w:val="28"/>
          <w:szCs w:val="28"/>
        </w:rPr>
        <w:t xml:space="preserve"> постановлением Правления НБРК от 31 декабря 2015 года №263</w:t>
      </w:r>
      <w:r w:rsidR="00EB2A1A">
        <w:rPr>
          <w:bCs/>
          <w:color w:val="000000" w:themeColor="text1"/>
          <w:sz w:val="28"/>
          <w:szCs w:val="28"/>
        </w:rPr>
        <w:t>;</w:t>
      </w:r>
    </w:p>
    <w:p w:rsidR="00EB2A1A" w:rsidRPr="00EB6672" w:rsidRDefault="00156F8A" w:rsidP="00B53EF9">
      <w:pPr>
        <w:pStyle w:val="a8"/>
        <w:keepLines/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EB6672">
        <w:rPr>
          <w:bCs/>
          <w:color w:val="000000" w:themeColor="text1"/>
          <w:sz w:val="28"/>
          <w:szCs w:val="28"/>
        </w:rPr>
        <w:t>ф</w:t>
      </w:r>
      <w:r w:rsidR="00EB2A1A" w:rsidRPr="00EB6672">
        <w:rPr>
          <w:bCs/>
          <w:color w:val="000000" w:themeColor="text1"/>
          <w:sz w:val="28"/>
          <w:szCs w:val="28"/>
        </w:rPr>
        <w:t>ормы 17-ПБ для АО «БТА Банк».</w:t>
      </w:r>
    </w:p>
    <w:p w:rsidR="005B579D" w:rsidRPr="0024019E" w:rsidRDefault="005B579D" w:rsidP="005B579D">
      <w:pPr>
        <w:ind w:firstLine="708"/>
        <w:jc w:val="both"/>
        <w:rPr>
          <w:sz w:val="16"/>
          <w:szCs w:val="16"/>
        </w:rPr>
      </w:pPr>
    </w:p>
    <w:p w:rsidR="00981E66" w:rsidRPr="0024019E" w:rsidRDefault="003C2C1C" w:rsidP="00EE4BD5">
      <w:pPr>
        <w:ind w:firstLine="709"/>
        <w:jc w:val="both"/>
        <w:rPr>
          <w:sz w:val="28"/>
          <w:szCs w:val="28"/>
        </w:rPr>
      </w:pPr>
      <w:r w:rsidRPr="0024019E">
        <w:rPr>
          <w:sz w:val="28"/>
          <w:szCs w:val="28"/>
        </w:rPr>
        <w:sym w:font="Wingdings" w:char="F0FE"/>
      </w:r>
      <w:r w:rsidRPr="0024019E">
        <w:rPr>
          <w:sz w:val="28"/>
          <w:szCs w:val="28"/>
        </w:rPr>
        <w:t xml:space="preserve"> </w:t>
      </w:r>
      <w:r w:rsidR="00981E66" w:rsidRPr="0024019E">
        <w:rPr>
          <w:sz w:val="28"/>
          <w:szCs w:val="28"/>
        </w:rPr>
        <w:t>Обращаем внимание, что представление отчетности в электронном виде посредством Портала исключает необходимость представления этой отчетности на бумажном носителе.</w:t>
      </w:r>
    </w:p>
    <w:p w:rsidR="00981E66" w:rsidRPr="00B732FE" w:rsidRDefault="00981E66" w:rsidP="00EE4BD5">
      <w:pPr>
        <w:ind w:firstLine="709"/>
        <w:jc w:val="both"/>
        <w:rPr>
          <w:color w:val="7F7F7F"/>
          <w:sz w:val="28"/>
          <w:szCs w:val="28"/>
        </w:rPr>
      </w:pPr>
      <w:r w:rsidRPr="00B732FE">
        <w:rPr>
          <w:color w:val="7F7F7F"/>
          <w:sz w:val="28"/>
          <w:szCs w:val="28"/>
        </w:rPr>
        <w:t>_______________________________________________________</w:t>
      </w:r>
      <w:r w:rsidR="00FC7FCC">
        <w:rPr>
          <w:color w:val="7F7F7F"/>
          <w:sz w:val="28"/>
          <w:szCs w:val="28"/>
        </w:rPr>
        <w:t>__________</w:t>
      </w:r>
    </w:p>
    <w:p w:rsidR="00826807" w:rsidRPr="001422B0" w:rsidRDefault="00EB3C75" w:rsidP="001422B0">
      <w:pPr>
        <w:keepLines/>
        <w:autoSpaceDE w:val="0"/>
        <w:autoSpaceDN w:val="0"/>
        <w:adjustRightInd w:val="0"/>
        <w:ind w:firstLine="708"/>
        <w:rPr>
          <w:b/>
          <w:color w:val="0E4C28"/>
          <w:sz w:val="28"/>
          <w:szCs w:val="28"/>
        </w:rPr>
      </w:pPr>
      <w:r w:rsidRPr="001422B0">
        <w:rPr>
          <w:b/>
          <w:color w:val="0E4C28"/>
          <w:sz w:val="28"/>
          <w:szCs w:val="28"/>
        </w:rPr>
        <w:t>Об электронно-цифровой подписи, используемой для работы с Порталом</w:t>
      </w:r>
    </w:p>
    <w:p w:rsidR="00807118" w:rsidRDefault="00EB3C75" w:rsidP="00A32E46">
      <w:pPr>
        <w:ind w:firstLine="720"/>
        <w:jc w:val="both"/>
        <w:rPr>
          <w:i/>
          <w:sz w:val="24"/>
          <w:szCs w:val="24"/>
        </w:rPr>
      </w:pPr>
      <w:r w:rsidRPr="000F60DE">
        <w:rPr>
          <w:i/>
          <w:sz w:val="24"/>
          <w:szCs w:val="24"/>
        </w:rPr>
        <w:t>Представление отчетности на Портале возможно посредством электронно-цифровой подписи Национального удостоверяющего центра Республики К</w:t>
      </w:r>
      <w:r w:rsidR="00807118">
        <w:rPr>
          <w:i/>
          <w:sz w:val="24"/>
          <w:szCs w:val="24"/>
        </w:rPr>
        <w:t>азахстан (далее – ЭЦП НУЦ) и</w:t>
      </w:r>
      <w:r w:rsidRPr="000F60DE">
        <w:rPr>
          <w:i/>
          <w:sz w:val="24"/>
          <w:szCs w:val="24"/>
        </w:rPr>
        <w:t xml:space="preserve"> электронно-цифровой подписи РГП «Казахстанский центр межбанковских расчетов Национального Банка Республики Казахстан» (далее – ЭЦП КЦМР).</w:t>
      </w:r>
      <w:r w:rsidR="00807118">
        <w:rPr>
          <w:i/>
          <w:sz w:val="24"/>
          <w:szCs w:val="24"/>
        </w:rPr>
        <w:t xml:space="preserve"> </w:t>
      </w:r>
    </w:p>
    <w:p w:rsidR="00EB3C75" w:rsidRDefault="00807118" w:rsidP="00A32E46">
      <w:pPr>
        <w:ind w:firstLine="72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зависимости от выбранной </w:t>
      </w:r>
      <w:r w:rsidRPr="000F60DE">
        <w:rPr>
          <w:i/>
          <w:sz w:val="24"/>
          <w:szCs w:val="24"/>
        </w:rPr>
        <w:t xml:space="preserve">электронно-цифровой </w:t>
      </w:r>
      <w:r>
        <w:rPr>
          <w:i/>
          <w:sz w:val="24"/>
          <w:szCs w:val="24"/>
        </w:rPr>
        <w:t>подписи требование к программному обеспечению (</w:t>
      </w:r>
      <w:proofErr w:type="gramStart"/>
      <w:r>
        <w:rPr>
          <w:i/>
          <w:sz w:val="24"/>
          <w:szCs w:val="24"/>
        </w:rPr>
        <w:t>ПО</w:t>
      </w:r>
      <w:proofErr w:type="gramEnd"/>
      <w:r>
        <w:rPr>
          <w:i/>
          <w:sz w:val="24"/>
          <w:szCs w:val="24"/>
        </w:rPr>
        <w:t>) для работы с Порталом будет отличаться.</w:t>
      </w:r>
    </w:p>
    <w:p w:rsidR="004758EC" w:rsidRPr="00B732FE" w:rsidRDefault="004758EC" w:rsidP="004758EC">
      <w:pPr>
        <w:ind w:firstLine="709"/>
        <w:jc w:val="both"/>
        <w:rPr>
          <w:color w:val="7F7F7F"/>
          <w:sz w:val="28"/>
          <w:szCs w:val="28"/>
        </w:rPr>
      </w:pPr>
      <w:r w:rsidRPr="00B732FE">
        <w:rPr>
          <w:color w:val="7F7F7F"/>
          <w:sz w:val="28"/>
          <w:szCs w:val="28"/>
        </w:rPr>
        <w:t>_______________________________________________________</w:t>
      </w:r>
      <w:r>
        <w:rPr>
          <w:color w:val="7F7F7F"/>
          <w:sz w:val="28"/>
          <w:szCs w:val="28"/>
        </w:rPr>
        <w:t>__________</w:t>
      </w:r>
    </w:p>
    <w:p w:rsidR="00807118" w:rsidRPr="00780322" w:rsidRDefault="00807118" w:rsidP="00A32E46">
      <w:pPr>
        <w:ind w:firstLine="720"/>
        <w:jc w:val="both"/>
        <w:rPr>
          <w:sz w:val="24"/>
          <w:szCs w:val="24"/>
        </w:rPr>
      </w:pPr>
    </w:p>
    <w:p w:rsidR="00EB6672" w:rsidRDefault="00EB6672" w:rsidP="00EB6672">
      <w:pPr>
        <w:keepLines/>
        <w:autoSpaceDE w:val="0"/>
        <w:autoSpaceDN w:val="0"/>
        <w:adjustRightInd w:val="0"/>
        <w:rPr>
          <w:sz w:val="6"/>
          <w:szCs w:val="6"/>
          <w:lang w:val="en-US"/>
        </w:rPr>
      </w:pPr>
    </w:p>
    <w:p w:rsidR="00EB6672" w:rsidRPr="00EB6672" w:rsidRDefault="00EB6672" w:rsidP="00EB6672">
      <w:pPr>
        <w:pStyle w:val="a8"/>
        <w:keepLines/>
        <w:numPr>
          <w:ilvl w:val="0"/>
          <w:numId w:val="12"/>
        </w:numPr>
        <w:autoSpaceDE w:val="0"/>
        <w:autoSpaceDN w:val="0"/>
        <w:adjustRightInd w:val="0"/>
        <w:ind w:left="567" w:hanging="567"/>
        <w:jc w:val="center"/>
        <w:rPr>
          <w:b/>
          <w:color w:val="0E4C28"/>
          <w:sz w:val="28"/>
          <w:szCs w:val="28"/>
        </w:rPr>
      </w:pPr>
      <w:r w:rsidRPr="00EB6672">
        <w:rPr>
          <w:b/>
          <w:color w:val="0E4C28"/>
          <w:sz w:val="28"/>
          <w:szCs w:val="28"/>
        </w:rPr>
        <w:t xml:space="preserve">Получение и обновление ЭЦП. Требование к </w:t>
      </w:r>
      <w:r>
        <w:rPr>
          <w:b/>
          <w:color w:val="0E4C28"/>
          <w:sz w:val="28"/>
          <w:szCs w:val="28"/>
        </w:rPr>
        <w:t>программному обеспечению</w:t>
      </w:r>
      <w:r w:rsidRPr="00EB6672">
        <w:rPr>
          <w:b/>
          <w:color w:val="0E4C28"/>
          <w:sz w:val="28"/>
          <w:szCs w:val="28"/>
        </w:rPr>
        <w:t xml:space="preserve"> для работы с Порталом.</w:t>
      </w:r>
    </w:p>
    <w:p w:rsidR="00EB6672" w:rsidRPr="007B322F" w:rsidRDefault="00EB6672" w:rsidP="007B322F">
      <w:pPr>
        <w:keepLines/>
        <w:autoSpaceDE w:val="0"/>
        <w:autoSpaceDN w:val="0"/>
        <w:adjustRightInd w:val="0"/>
        <w:ind w:firstLine="708"/>
        <w:jc w:val="center"/>
        <w:rPr>
          <w:color w:val="0E4C28"/>
          <w:highlight w:val="lightGray"/>
        </w:rPr>
      </w:pPr>
    </w:p>
    <w:p w:rsidR="00EB3C75" w:rsidRPr="00EB3C75" w:rsidRDefault="00EB6672" w:rsidP="00EB6672">
      <w:pPr>
        <w:keepLines/>
        <w:autoSpaceDE w:val="0"/>
        <w:autoSpaceDN w:val="0"/>
        <w:adjustRightInd w:val="0"/>
        <w:ind w:firstLine="708"/>
        <w:jc w:val="both"/>
        <w:rPr>
          <w:color w:val="0E4C28"/>
          <w:sz w:val="28"/>
          <w:szCs w:val="28"/>
        </w:rPr>
      </w:pPr>
      <w:proofErr w:type="gramStart"/>
      <w:r w:rsidRPr="00EB6672">
        <w:rPr>
          <w:color w:val="0E4C28"/>
          <w:sz w:val="28"/>
          <w:szCs w:val="28"/>
          <w:lang w:val="en-US"/>
        </w:rPr>
        <w:t>I</w:t>
      </w:r>
      <w:r w:rsidRPr="00EB6672">
        <w:rPr>
          <w:color w:val="0E4C28"/>
          <w:sz w:val="28"/>
          <w:szCs w:val="28"/>
        </w:rPr>
        <w:t xml:space="preserve">.1. </w:t>
      </w:r>
      <w:r w:rsidR="00EB3C75" w:rsidRPr="00BF00E7">
        <w:rPr>
          <w:color w:val="0E4C28"/>
          <w:sz w:val="28"/>
          <w:szCs w:val="28"/>
          <w:highlight w:val="lightGray"/>
        </w:rPr>
        <w:t>Получение</w:t>
      </w:r>
      <w:r w:rsidR="001E5F38" w:rsidRPr="00BF00E7">
        <w:rPr>
          <w:color w:val="0E4C28"/>
          <w:sz w:val="28"/>
          <w:szCs w:val="28"/>
          <w:highlight w:val="lightGray"/>
        </w:rPr>
        <w:t xml:space="preserve"> и обновление</w:t>
      </w:r>
      <w:r w:rsidR="00EB3C75" w:rsidRPr="00BF00E7">
        <w:rPr>
          <w:color w:val="0E4C28"/>
          <w:sz w:val="28"/>
          <w:szCs w:val="28"/>
          <w:highlight w:val="lightGray"/>
        </w:rPr>
        <w:t xml:space="preserve"> ЭЦП НУЦ</w:t>
      </w:r>
      <w:r w:rsidR="00435498" w:rsidRPr="00BF00E7">
        <w:rPr>
          <w:color w:val="0E4C28"/>
          <w:sz w:val="28"/>
          <w:szCs w:val="28"/>
          <w:highlight w:val="lightGray"/>
        </w:rPr>
        <w:t>.</w:t>
      </w:r>
      <w:proofErr w:type="gramEnd"/>
      <w:r w:rsidR="00807118" w:rsidRPr="00BF00E7">
        <w:rPr>
          <w:color w:val="0E4C28"/>
          <w:sz w:val="28"/>
          <w:szCs w:val="28"/>
          <w:highlight w:val="lightGray"/>
        </w:rPr>
        <w:t xml:space="preserve"> Требование </w:t>
      </w:r>
      <w:proofErr w:type="gramStart"/>
      <w:r w:rsidR="00807118" w:rsidRPr="00BF00E7">
        <w:rPr>
          <w:color w:val="0E4C28"/>
          <w:sz w:val="28"/>
          <w:szCs w:val="28"/>
          <w:highlight w:val="lightGray"/>
        </w:rPr>
        <w:t>к</w:t>
      </w:r>
      <w:proofErr w:type="gramEnd"/>
      <w:r w:rsidR="00807118" w:rsidRPr="00BF00E7">
        <w:rPr>
          <w:color w:val="0E4C28"/>
          <w:sz w:val="28"/>
          <w:szCs w:val="28"/>
          <w:highlight w:val="lightGray"/>
        </w:rPr>
        <w:t xml:space="preserve"> ПО для работы с Порталом</w:t>
      </w:r>
      <w:r w:rsidR="00124A27" w:rsidRPr="00BF00E7">
        <w:rPr>
          <w:color w:val="0E4C28"/>
          <w:sz w:val="28"/>
          <w:szCs w:val="28"/>
          <w:highlight w:val="lightGray"/>
        </w:rPr>
        <w:t>,</w:t>
      </w:r>
      <w:r w:rsidR="00EC5506" w:rsidRPr="00BF00E7">
        <w:rPr>
          <w:color w:val="0E4C28"/>
          <w:sz w:val="28"/>
          <w:szCs w:val="28"/>
          <w:highlight w:val="lightGray"/>
        </w:rPr>
        <w:t xml:space="preserve"> в случае использования ЭЦП НУЦ</w:t>
      </w:r>
      <w:r w:rsidR="00807118" w:rsidRPr="00BF00E7">
        <w:rPr>
          <w:color w:val="0E4C28"/>
          <w:sz w:val="28"/>
          <w:szCs w:val="28"/>
          <w:highlight w:val="lightGray"/>
        </w:rPr>
        <w:t>.</w:t>
      </w:r>
    </w:p>
    <w:p w:rsidR="00EB3C75" w:rsidRDefault="001E5F38" w:rsidP="00A32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Получение ЭЦП НУЦ о</w:t>
      </w:r>
      <w:r w:rsidR="00EB3C75">
        <w:rPr>
          <w:sz w:val="28"/>
          <w:szCs w:val="28"/>
        </w:rPr>
        <w:t xml:space="preserve">существляется в </w:t>
      </w:r>
      <w:r w:rsidR="00EB3C75" w:rsidRPr="00E055AA">
        <w:rPr>
          <w:sz w:val="28"/>
          <w:szCs w:val="28"/>
        </w:rPr>
        <w:t xml:space="preserve">Центрах </w:t>
      </w:r>
      <w:r w:rsidR="00EB3C75">
        <w:rPr>
          <w:sz w:val="28"/>
          <w:szCs w:val="28"/>
        </w:rPr>
        <w:t>р</w:t>
      </w:r>
      <w:r w:rsidR="00EB3C75" w:rsidRPr="00E055AA">
        <w:rPr>
          <w:sz w:val="28"/>
          <w:szCs w:val="28"/>
        </w:rPr>
        <w:t>егистрации Национального Удостоверяющего центра размещенных при Центрах Обслуживания Населения</w:t>
      </w:r>
      <w:r>
        <w:rPr>
          <w:sz w:val="28"/>
          <w:szCs w:val="28"/>
        </w:rPr>
        <w:t xml:space="preserve"> (ЦР ЦОН)</w:t>
      </w:r>
      <w:r w:rsidR="00EB3C75" w:rsidRPr="00E055AA">
        <w:rPr>
          <w:sz w:val="28"/>
          <w:szCs w:val="28"/>
        </w:rPr>
        <w:t xml:space="preserve"> в городах Астана, Алматы и во всех областных центрах и городах Республики Казахстан</w:t>
      </w:r>
      <w:r w:rsidR="00EB3C75">
        <w:rPr>
          <w:sz w:val="28"/>
          <w:szCs w:val="28"/>
        </w:rPr>
        <w:t xml:space="preserve">. </w:t>
      </w:r>
      <w:proofErr w:type="gramStart"/>
      <w:r w:rsidR="00EB3C75">
        <w:rPr>
          <w:sz w:val="28"/>
          <w:szCs w:val="28"/>
        </w:rPr>
        <w:t xml:space="preserve">В случае наличия </w:t>
      </w:r>
      <w:r w:rsidR="00DD17EF">
        <w:rPr>
          <w:sz w:val="28"/>
          <w:szCs w:val="28"/>
        </w:rPr>
        <w:t>можно</w:t>
      </w:r>
      <w:r w:rsidR="00EB3C75">
        <w:rPr>
          <w:sz w:val="28"/>
          <w:szCs w:val="28"/>
        </w:rPr>
        <w:t xml:space="preserve"> использовать имеющуюся действующую ЭЦП НУЦ, полученную на соответствующую организацию и лицо</w:t>
      </w:r>
      <w:r w:rsidR="00646325">
        <w:rPr>
          <w:sz w:val="28"/>
          <w:szCs w:val="28"/>
        </w:rPr>
        <w:t>/лица</w:t>
      </w:r>
      <w:r w:rsidR="00EB3C75">
        <w:rPr>
          <w:sz w:val="28"/>
          <w:szCs w:val="28"/>
        </w:rPr>
        <w:t xml:space="preserve"> (для отчетности по юридическому лицу) и соответствующее лицо (для отчетности по физическому лицу) для предоставления отчетности на Портале.</w:t>
      </w:r>
      <w:proofErr w:type="gramEnd"/>
      <w:r w:rsidR="00EB3C75">
        <w:rPr>
          <w:sz w:val="28"/>
          <w:szCs w:val="28"/>
        </w:rPr>
        <w:t xml:space="preserve"> Исключает необходимость подачи </w:t>
      </w:r>
      <w:r w:rsidR="00EB3C75">
        <w:rPr>
          <w:sz w:val="28"/>
          <w:szCs w:val="28"/>
        </w:rPr>
        <w:lastRenderedPageBreak/>
        <w:t>заявления на получение ЭЦП на Портале.</w:t>
      </w:r>
      <w:r>
        <w:rPr>
          <w:sz w:val="28"/>
          <w:szCs w:val="28"/>
        </w:rPr>
        <w:t xml:space="preserve"> Обновление ключей ЭЦП НУЦ осуществляется в порядке, установленном ЦР ЦОН</w:t>
      </w:r>
      <w:r w:rsidR="00B0726E">
        <w:rPr>
          <w:sz w:val="28"/>
          <w:szCs w:val="28"/>
        </w:rPr>
        <w:t>, в личном кабинете НУЦ РК</w:t>
      </w:r>
      <w:r>
        <w:rPr>
          <w:sz w:val="28"/>
          <w:szCs w:val="28"/>
        </w:rPr>
        <w:t>.</w:t>
      </w:r>
    </w:p>
    <w:p w:rsidR="00E33E6C" w:rsidRDefault="00E33E6C" w:rsidP="00E33E6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программному обеспечению, предъявляемому для работы с Порталом в случае использования ЭЦП НУЦ, следующие:</w:t>
      </w:r>
    </w:p>
    <w:p w:rsidR="00E33E6C" w:rsidRDefault="00E33E6C" w:rsidP="00E33E6C">
      <w:pPr>
        <w:pStyle w:val="a8"/>
        <w:numPr>
          <w:ilvl w:val="0"/>
          <w:numId w:val="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доступ к сети</w:t>
      </w:r>
      <w:r w:rsidRPr="009B4614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>;</w:t>
      </w:r>
    </w:p>
    <w:p w:rsidR="00807118" w:rsidRPr="00EC5506" w:rsidRDefault="00E33E6C" w:rsidP="00EC5506">
      <w:pPr>
        <w:pStyle w:val="a8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Style w:val="a7"/>
          <w:b w:val="0"/>
          <w:bCs w:val="0"/>
          <w:sz w:val="28"/>
          <w:szCs w:val="28"/>
          <w:lang w:val="en-US"/>
        </w:rPr>
      </w:pPr>
      <w:r>
        <w:rPr>
          <w:sz w:val="28"/>
          <w:szCs w:val="28"/>
        </w:rPr>
        <w:t>и</w:t>
      </w:r>
      <w:r w:rsidRPr="009B4614">
        <w:rPr>
          <w:sz w:val="28"/>
          <w:szCs w:val="28"/>
        </w:rPr>
        <w:t>нтернет</w:t>
      </w:r>
      <w:r w:rsidRPr="00EC5506">
        <w:rPr>
          <w:sz w:val="28"/>
          <w:szCs w:val="28"/>
          <w:lang w:val="en-US"/>
        </w:rPr>
        <w:t xml:space="preserve"> </w:t>
      </w:r>
      <w:r w:rsidRPr="009B4614">
        <w:rPr>
          <w:sz w:val="28"/>
          <w:szCs w:val="28"/>
        </w:rPr>
        <w:t>браузер</w:t>
      </w:r>
      <w:r w:rsidR="00EC5506" w:rsidRPr="00EC5506">
        <w:rPr>
          <w:sz w:val="28"/>
          <w:szCs w:val="28"/>
          <w:lang w:val="en-US"/>
        </w:rPr>
        <w:t xml:space="preserve"> Mozilla Firefox, </w:t>
      </w:r>
      <w:r w:rsidR="00EC5506" w:rsidRPr="00EC5506">
        <w:rPr>
          <w:rStyle w:val="a7"/>
          <w:b w:val="0"/>
          <w:sz w:val="28"/>
          <w:szCs w:val="28"/>
          <w:lang w:val="en-US"/>
        </w:rPr>
        <w:t>Google Chrome, Internet Explorer, Opera, Safari;</w:t>
      </w:r>
    </w:p>
    <w:p w:rsidR="00EC5506" w:rsidRPr="00EC5506" w:rsidRDefault="00EC5506" w:rsidP="00EC5506">
      <w:pPr>
        <w:pStyle w:val="a8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rStyle w:val="a7"/>
          <w:bCs w:val="0"/>
          <w:sz w:val="28"/>
          <w:szCs w:val="28"/>
          <w:lang w:val="en-US"/>
        </w:rPr>
      </w:pPr>
      <w:r w:rsidRPr="00EC5506">
        <w:rPr>
          <w:rStyle w:val="a7"/>
          <w:b w:val="0"/>
          <w:sz w:val="28"/>
          <w:szCs w:val="28"/>
        </w:rPr>
        <w:t>последняя</w:t>
      </w:r>
      <w:r w:rsidRPr="00EC5506">
        <w:rPr>
          <w:rStyle w:val="a7"/>
          <w:b w:val="0"/>
          <w:sz w:val="28"/>
          <w:szCs w:val="28"/>
          <w:lang w:val="en-US"/>
        </w:rPr>
        <w:t xml:space="preserve"> </w:t>
      </w:r>
      <w:r w:rsidRPr="00EC5506">
        <w:rPr>
          <w:rStyle w:val="a7"/>
          <w:b w:val="0"/>
          <w:sz w:val="28"/>
          <w:szCs w:val="28"/>
        </w:rPr>
        <w:t>версия</w:t>
      </w:r>
      <w:r w:rsidRPr="00EC5506">
        <w:rPr>
          <w:rStyle w:val="a7"/>
          <w:b w:val="0"/>
          <w:sz w:val="28"/>
          <w:szCs w:val="28"/>
          <w:lang w:val="en-US"/>
        </w:rPr>
        <w:t xml:space="preserve"> </w:t>
      </w:r>
      <w:proofErr w:type="spellStart"/>
      <w:r w:rsidRPr="00EC5506">
        <w:rPr>
          <w:rStyle w:val="a7"/>
          <w:b w:val="0"/>
          <w:sz w:val="28"/>
          <w:szCs w:val="28"/>
          <w:lang w:val="en-US"/>
        </w:rPr>
        <w:t>NCALayer</w:t>
      </w:r>
      <w:proofErr w:type="spellEnd"/>
      <w:r>
        <w:rPr>
          <w:rStyle w:val="a7"/>
          <w:b w:val="0"/>
          <w:sz w:val="28"/>
          <w:szCs w:val="28"/>
        </w:rPr>
        <w:t>;</w:t>
      </w:r>
    </w:p>
    <w:p w:rsidR="00EC5506" w:rsidRPr="00EC5506" w:rsidRDefault="00EC5506" w:rsidP="00EC5506">
      <w:pPr>
        <w:pStyle w:val="a8"/>
        <w:numPr>
          <w:ilvl w:val="0"/>
          <w:numId w:val="6"/>
        </w:numPr>
        <w:tabs>
          <w:tab w:val="left" w:pos="1134"/>
        </w:tabs>
        <w:ind w:left="1134" w:hanging="425"/>
        <w:jc w:val="both"/>
        <w:rPr>
          <w:b/>
          <w:sz w:val="28"/>
          <w:szCs w:val="28"/>
          <w:lang w:val="en-US"/>
        </w:rPr>
      </w:pPr>
      <w:r w:rsidRPr="00847CA6">
        <w:rPr>
          <w:sz w:val="28"/>
          <w:szCs w:val="28"/>
          <w:lang w:val="en-US"/>
        </w:rPr>
        <w:t>Microsoft Office</w:t>
      </w:r>
      <w:r>
        <w:rPr>
          <w:sz w:val="28"/>
          <w:szCs w:val="28"/>
        </w:rPr>
        <w:t>.</w:t>
      </w:r>
    </w:p>
    <w:p w:rsidR="00EC5506" w:rsidRPr="00EC5506" w:rsidRDefault="00EC5506" w:rsidP="00EC5506">
      <w:pPr>
        <w:pStyle w:val="a8"/>
        <w:tabs>
          <w:tab w:val="left" w:pos="1134"/>
        </w:tabs>
        <w:ind w:left="1134"/>
        <w:jc w:val="both"/>
        <w:rPr>
          <w:b/>
          <w:sz w:val="28"/>
          <w:szCs w:val="28"/>
          <w:lang w:val="en-US"/>
        </w:rPr>
      </w:pPr>
    </w:p>
    <w:p w:rsidR="00AF6889" w:rsidRPr="00EB3C75" w:rsidRDefault="00EB6672" w:rsidP="00AF6889">
      <w:pPr>
        <w:keepLines/>
        <w:autoSpaceDE w:val="0"/>
        <w:autoSpaceDN w:val="0"/>
        <w:adjustRightInd w:val="0"/>
        <w:ind w:firstLine="708"/>
        <w:jc w:val="both"/>
        <w:rPr>
          <w:color w:val="0E4C28"/>
          <w:sz w:val="28"/>
          <w:szCs w:val="28"/>
        </w:rPr>
      </w:pPr>
      <w:proofErr w:type="gramStart"/>
      <w:r w:rsidRPr="00EB6672">
        <w:rPr>
          <w:color w:val="0E4C28"/>
          <w:sz w:val="28"/>
          <w:szCs w:val="28"/>
          <w:lang w:val="en-US"/>
        </w:rPr>
        <w:t>I</w:t>
      </w:r>
      <w:r w:rsidRPr="00EB6672">
        <w:rPr>
          <w:color w:val="0E4C28"/>
          <w:sz w:val="28"/>
          <w:szCs w:val="28"/>
        </w:rPr>
        <w:t xml:space="preserve">.2 </w:t>
      </w:r>
      <w:r w:rsidR="00EB3C75" w:rsidRPr="00BF00E7">
        <w:rPr>
          <w:color w:val="0E4C28"/>
          <w:sz w:val="28"/>
          <w:szCs w:val="28"/>
          <w:highlight w:val="lightGray"/>
        </w:rPr>
        <w:t>Получение</w:t>
      </w:r>
      <w:r w:rsidR="00435498" w:rsidRPr="00BF00E7">
        <w:rPr>
          <w:color w:val="0E4C28"/>
          <w:sz w:val="28"/>
          <w:szCs w:val="28"/>
          <w:highlight w:val="lightGray"/>
        </w:rPr>
        <w:t xml:space="preserve"> и обновление</w:t>
      </w:r>
      <w:r w:rsidR="00EB3C75" w:rsidRPr="00BF00E7">
        <w:rPr>
          <w:color w:val="0E4C28"/>
          <w:sz w:val="28"/>
          <w:szCs w:val="28"/>
          <w:highlight w:val="lightGray"/>
        </w:rPr>
        <w:t xml:space="preserve"> ЭЦП КЦМР</w:t>
      </w:r>
      <w:r w:rsidR="00AF6889" w:rsidRPr="00BF00E7">
        <w:rPr>
          <w:color w:val="0E4C28"/>
          <w:sz w:val="28"/>
          <w:szCs w:val="28"/>
          <w:highlight w:val="lightGray"/>
        </w:rPr>
        <w:t>.</w:t>
      </w:r>
      <w:proofErr w:type="gramEnd"/>
      <w:r w:rsidR="00AF6889" w:rsidRPr="00BF00E7">
        <w:rPr>
          <w:color w:val="0E4C28"/>
          <w:sz w:val="28"/>
          <w:szCs w:val="28"/>
          <w:highlight w:val="lightGray"/>
        </w:rPr>
        <w:t xml:space="preserve"> Требование </w:t>
      </w:r>
      <w:proofErr w:type="gramStart"/>
      <w:r w:rsidR="00AF6889" w:rsidRPr="00BF00E7">
        <w:rPr>
          <w:color w:val="0E4C28"/>
          <w:sz w:val="28"/>
          <w:szCs w:val="28"/>
          <w:highlight w:val="lightGray"/>
        </w:rPr>
        <w:t>к</w:t>
      </w:r>
      <w:proofErr w:type="gramEnd"/>
      <w:r w:rsidR="00AF6889" w:rsidRPr="00BF00E7">
        <w:rPr>
          <w:color w:val="0E4C28"/>
          <w:sz w:val="28"/>
          <w:szCs w:val="28"/>
          <w:highlight w:val="lightGray"/>
        </w:rPr>
        <w:t xml:space="preserve"> ПО для работы с Порталом, в случае использования ЭЦП КЦМР.</w:t>
      </w:r>
    </w:p>
    <w:p w:rsidR="000930E2" w:rsidRDefault="00435498" w:rsidP="00A32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Получение ЭЦП КЦМР о</w:t>
      </w:r>
      <w:r w:rsidR="000930E2">
        <w:rPr>
          <w:sz w:val="28"/>
          <w:szCs w:val="28"/>
        </w:rPr>
        <w:t>существляется посредством Портала</w:t>
      </w:r>
      <w:r w:rsidR="00780322">
        <w:rPr>
          <w:sz w:val="28"/>
          <w:szCs w:val="28"/>
        </w:rPr>
        <w:t xml:space="preserve"> (заполнение и отправка заявки на получение ЭЦП КЦМР)</w:t>
      </w:r>
      <w:r w:rsidR="00894B23">
        <w:rPr>
          <w:sz w:val="28"/>
          <w:szCs w:val="28"/>
        </w:rPr>
        <w:t xml:space="preserve"> и личного кабинета КЦМР</w:t>
      </w:r>
      <w:r w:rsidR="00780322">
        <w:rPr>
          <w:sz w:val="28"/>
          <w:szCs w:val="28"/>
        </w:rPr>
        <w:t xml:space="preserve"> (выпуск ключей по одобренной НБРК заявке)</w:t>
      </w:r>
      <w:r w:rsidR="00894B23">
        <w:rPr>
          <w:sz w:val="28"/>
          <w:szCs w:val="28"/>
        </w:rPr>
        <w:t>, о</w:t>
      </w:r>
      <w:r>
        <w:rPr>
          <w:sz w:val="28"/>
          <w:szCs w:val="28"/>
        </w:rPr>
        <w:t xml:space="preserve">бновление ключей </w:t>
      </w:r>
      <w:r w:rsidR="00894B23">
        <w:rPr>
          <w:sz w:val="28"/>
          <w:szCs w:val="28"/>
        </w:rPr>
        <w:t>– посредством личного кабинета КЦМР.</w:t>
      </w:r>
    </w:p>
    <w:p w:rsidR="00894B23" w:rsidRDefault="00894B23" w:rsidP="00A32E4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Требование к программному обеспечению, предъявляемому для работы с Порталом в случае использования ЭЦП КЦМР, следующие:</w:t>
      </w:r>
    </w:p>
    <w:p w:rsidR="00435498" w:rsidRDefault="00894B23" w:rsidP="00894B23">
      <w:pPr>
        <w:pStyle w:val="a8"/>
        <w:numPr>
          <w:ilvl w:val="0"/>
          <w:numId w:val="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доступ к сети</w:t>
      </w:r>
      <w:r w:rsidRPr="009B4614">
        <w:rPr>
          <w:sz w:val="28"/>
          <w:szCs w:val="28"/>
        </w:rPr>
        <w:t xml:space="preserve"> Интернет</w:t>
      </w:r>
      <w:r>
        <w:rPr>
          <w:sz w:val="28"/>
          <w:szCs w:val="28"/>
        </w:rPr>
        <w:t>;</w:t>
      </w:r>
    </w:p>
    <w:p w:rsidR="00894B23" w:rsidRDefault="00894B23" w:rsidP="00894B23">
      <w:pPr>
        <w:pStyle w:val="a8"/>
        <w:numPr>
          <w:ilvl w:val="0"/>
          <w:numId w:val="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B4614">
        <w:rPr>
          <w:sz w:val="28"/>
          <w:szCs w:val="28"/>
        </w:rPr>
        <w:t>нтернет браузер</w:t>
      </w:r>
      <w:r>
        <w:rPr>
          <w:sz w:val="28"/>
          <w:szCs w:val="28"/>
        </w:rPr>
        <w:t xml:space="preserve"> </w:t>
      </w:r>
      <w:proofErr w:type="spellStart"/>
      <w:r w:rsidRPr="009B4614">
        <w:rPr>
          <w:sz w:val="28"/>
          <w:szCs w:val="28"/>
        </w:rPr>
        <w:t>Mozilla</w:t>
      </w:r>
      <w:proofErr w:type="spellEnd"/>
      <w:r w:rsidRPr="009B4614">
        <w:rPr>
          <w:sz w:val="28"/>
          <w:szCs w:val="28"/>
        </w:rPr>
        <w:t xml:space="preserve"> </w:t>
      </w:r>
      <w:proofErr w:type="spellStart"/>
      <w:r w:rsidRPr="009B4614">
        <w:rPr>
          <w:sz w:val="28"/>
          <w:szCs w:val="28"/>
        </w:rPr>
        <w:t>Firefox</w:t>
      </w:r>
      <w:proofErr w:type="spellEnd"/>
      <w:r>
        <w:rPr>
          <w:sz w:val="28"/>
          <w:szCs w:val="28"/>
        </w:rPr>
        <w:t xml:space="preserve"> исключительно версии 39.0;</w:t>
      </w:r>
    </w:p>
    <w:p w:rsidR="00894B23" w:rsidRDefault="00894B23" w:rsidP="00894B23">
      <w:pPr>
        <w:pStyle w:val="a8"/>
        <w:numPr>
          <w:ilvl w:val="0"/>
          <w:numId w:val="6"/>
        </w:numPr>
        <w:tabs>
          <w:tab w:val="left" w:pos="1134"/>
        </w:tabs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последняя версия </w:t>
      </w:r>
      <w:proofErr w:type="spellStart"/>
      <w:r w:rsidRPr="009B4614">
        <w:rPr>
          <w:sz w:val="28"/>
          <w:szCs w:val="28"/>
        </w:rPr>
        <w:t>Java</w:t>
      </w:r>
      <w:proofErr w:type="spellEnd"/>
      <w:r>
        <w:rPr>
          <w:sz w:val="28"/>
          <w:szCs w:val="28"/>
        </w:rPr>
        <w:t>;</w:t>
      </w:r>
    </w:p>
    <w:p w:rsidR="00894B23" w:rsidRPr="00847CA6" w:rsidRDefault="00894B23" w:rsidP="00894B23">
      <w:pPr>
        <w:pStyle w:val="a8"/>
        <w:numPr>
          <w:ilvl w:val="0"/>
          <w:numId w:val="6"/>
        </w:numPr>
        <w:tabs>
          <w:tab w:val="left" w:pos="1134"/>
        </w:tabs>
        <w:ind w:hanging="11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последняя</w:t>
      </w:r>
      <w:r w:rsidRPr="00847CA6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версия</w:t>
      </w:r>
      <w:r w:rsidRPr="00847CA6">
        <w:rPr>
          <w:sz w:val="28"/>
          <w:szCs w:val="28"/>
          <w:lang w:val="en-US"/>
        </w:rPr>
        <w:t xml:space="preserve"> </w:t>
      </w:r>
      <w:proofErr w:type="spellStart"/>
      <w:r w:rsidRPr="00847CA6">
        <w:rPr>
          <w:sz w:val="28"/>
          <w:szCs w:val="28"/>
          <w:lang w:val="en-US"/>
        </w:rPr>
        <w:t>Tumar</w:t>
      </w:r>
      <w:proofErr w:type="spellEnd"/>
      <w:r w:rsidRPr="00847CA6">
        <w:rPr>
          <w:sz w:val="28"/>
          <w:szCs w:val="28"/>
          <w:lang w:val="en-US"/>
        </w:rPr>
        <w:t xml:space="preserve"> CSP;</w:t>
      </w:r>
    </w:p>
    <w:p w:rsidR="00894B23" w:rsidRPr="00847CA6" w:rsidRDefault="00847CA6" w:rsidP="00894B23">
      <w:pPr>
        <w:pStyle w:val="a8"/>
        <w:numPr>
          <w:ilvl w:val="0"/>
          <w:numId w:val="6"/>
        </w:numPr>
        <w:tabs>
          <w:tab w:val="left" w:pos="1134"/>
        </w:tabs>
        <w:ind w:hanging="11"/>
        <w:jc w:val="both"/>
        <w:rPr>
          <w:sz w:val="28"/>
          <w:szCs w:val="28"/>
          <w:lang w:val="en-US"/>
        </w:rPr>
      </w:pPr>
      <w:r w:rsidRPr="00847CA6">
        <w:rPr>
          <w:sz w:val="28"/>
          <w:szCs w:val="28"/>
          <w:lang w:val="en-US"/>
        </w:rPr>
        <w:t>Microsoft Office.</w:t>
      </w:r>
    </w:p>
    <w:p w:rsidR="00847CA6" w:rsidRDefault="00847CA6" w:rsidP="00A32E46">
      <w:pPr>
        <w:ind w:firstLine="720"/>
        <w:jc w:val="both"/>
        <w:rPr>
          <w:sz w:val="28"/>
          <w:szCs w:val="28"/>
          <w:lang w:val="kk-KZ"/>
        </w:rPr>
      </w:pPr>
      <w:r w:rsidRPr="009B4614">
        <w:rPr>
          <w:sz w:val="28"/>
          <w:szCs w:val="28"/>
        </w:rPr>
        <w:t xml:space="preserve">Ссылки для скачивания последних версий </w:t>
      </w:r>
      <w:proofErr w:type="spellStart"/>
      <w:r w:rsidRPr="009B4614">
        <w:rPr>
          <w:sz w:val="28"/>
          <w:szCs w:val="28"/>
        </w:rPr>
        <w:t>Java</w:t>
      </w:r>
      <w:proofErr w:type="spellEnd"/>
      <w:r w:rsidRPr="009B4614">
        <w:rPr>
          <w:sz w:val="28"/>
          <w:szCs w:val="28"/>
        </w:rPr>
        <w:t xml:space="preserve"> и </w:t>
      </w:r>
      <w:proofErr w:type="spellStart"/>
      <w:r w:rsidRPr="009B4614">
        <w:rPr>
          <w:sz w:val="28"/>
          <w:szCs w:val="28"/>
        </w:rPr>
        <w:t>Tumar</w:t>
      </w:r>
      <w:proofErr w:type="spellEnd"/>
      <w:r w:rsidRPr="009B4614">
        <w:rPr>
          <w:sz w:val="28"/>
          <w:szCs w:val="28"/>
        </w:rPr>
        <w:t xml:space="preserve"> CSP размещены на главной странице Портала. </w:t>
      </w:r>
      <w:r w:rsidRPr="00903273">
        <w:rPr>
          <w:b/>
          <w:sz w:val="28"/>
          <w:szCs w:val="28"/>
        </w:rPr>
        <w:t>Для корректной работы</w:t>
      </w:r>
      <w:r w:rsidRPr="009B4614">
        <w:rPr>
          <w:sz w:val="28"/>
          <w:szCs w:val="28"/>
        </w:rPr>
        <w:t xml:space="preserve"> Портала необходимо </w:t>
      </w:r>
      <w:r w:rsidRPr="00A0298D">
        <w:rPr>
          <w:b/>
          <w:sz w:val="28"/>
          <w:szCs w:val="28"/>
        </w:rPr>
        <w:t>регулярно</w:t>
      </w:r>
      <w:r w:rsidRPr="00A0298D">
        <w:rPr>
          <w:sz w:val="28"/>
          <w:szCs w:val="28"/>
        </w:rPr>
        <w:t xml:space="preserve"> обновлять версии </w:t>
      </w:r>
      <w:proofErr w:type="spellStart"/>
      <w:r w:rsidRPr="00A0298D">
        <w:rPr>
          <w:sz w:val="28"/>
          <w:szCs w:val="28"/>
        </w:rPr>
        <w:t>Java</w:t>
      </w:r>
      <w:proofErr w:type="spellEnd"/>
      <w:r w:rsidRPr="00A0298D">
        <w:rPr>
          <w:sz w:val="28"/>
          <w:szCs w:val="28"/>
        </w:rPr>
        <w:t xml:space="preserve">, </w:t>
      </w:r>
      <w:proofErr w:type="spellStart"/>
      <w:r w:rsidRPr="00A0298D">
        <w:rPr>
          <w:sz w:val="28"/>
          <w:szCs w:val="28"/>
        </w:rPr>
        <w:t>Tumar</w:t>
      </w:r>
      <w:proofErr w:type="spellEnd"/>
      <w:r w:rsidRPr="00A0298D">
        <w:rPr>
          <w:sz w:val="28"/>
          <w:szCs w:val="28"/>
        </w:rPr>
        <w:t xml:space="preserve"> CSP согласно «Локальной инструкции для работы портала» на главной странице Портала.</w:t>
      </w:r>
    </w:p>
    <w:p w:rsidR="004758EC" w:rsidRPr="00B732FE" w:rsidRDefault="004758EC" w:rsidP="004758EC">
      <w:pPr>
        <w:ind w:firstLine="709"/>
        <w:jc w:val="both"/>
        <w:rPr>
          <w:color w:val="7F7F7F"/>
          <w:sz w:val="28"/>
          <w:szCs w:val="28"/>
        </w:rPr>
      </w:pPr>
      <w:r w:rsidRPr="00B732FE">
        <w:rPr>
          <w:color w:val="7F7F7F"/>
          <w:sz w:val="28"/>
          <w:szCs w:val="28"/>
        </w:rPr>
        <w:t>_______________________________________________________</w:t>
      </w:r>
      <w:r>
        <w:rPr>
          <w:color w:val="7F7F7F"/>
          <w:sz w:val="28"/>
          <w:szCs w:val="28"/>
        </w:rPr>
        <w:t>__________</w:t>
      </w:r>
    </w:p>
    <w:p w:rsidR="00847CA6" w:rsidRPr="00033271" w:rsidRDefault="00847CA6" w:rsidP="00A32E46">
      <w:pPr>
        <w:ind w:firstLine="720"/>
        <w:jc w:val="both"/>
        <w:rPr>
          <w:sz w:val="28"/>
          <w:szCs w:val="28"/>
        </w:rPr>
      </w:pPr>
    </w:p>
    <w:p w:rsidR="00791CCD" w:rsidRDefault="00791CCD" w:rsidP="00EB6672">
      <w:pPr>
        <w:pStyle w:val="a8"/>
        <w:keepLines/>
        <w:numPr>
          <w:ilvl w:val="0"/>
          <w:numId w:val="12"/>
        </w:numPr>
        <w:autoSpaceDE w:val="0"/>
        <w:autoSpaceDN w:val="0"/>
        <w:adjustRightInd w:val="0"/>
        <w:ind w:left="567" w:hanging="567"/>
        <w:jc w:val="center"/>
        <w:rPr>
          <w:b/>
          <w:color w:val="0E4C28"/>
          <w:sz w:val="28"/>
          <w:szCs w:val="28"/>
        </w:rPr>
      </w:pPr>
      <w:r w:rsidRPr="00F13FDF">
        <w:rPr>
          <w:b/>
          <w:color w:val="0E4C28"/>
          <w:sz w:val="28"/>
          <w:szCs w:val="28"/>
        </w:rPr>
        <w:t>Начало работы с Порталом</w:t>
      </w:r>
      <w:r w:rsidR="00EF0F5C" w:rsidRPr="00F13FDF">
        <w:rPr>
          <w:b/>
          <w:color w:val="0E4C28"/>
          <w:sz w:val="28"/>
          <w:szCs w:val="28"/>
        </w:rPr>
        <w:t>. Регистрация</w:t>
      </w:r>
      <w:r w:rsidR="00F13FDF">
        <w:rPr>
          <w:b/>
          <w:color w:val="0E4C28"/>
          <w:sz w:val="28"/>
          <w:szCs w:val="28"/>
        </w:rPr>
        <w:t xml:space="preserve"> на Портале.</w:t>
      </w:r>
    </w:p>
    <w:p w:rsidR="00033271" w:rsidRPr="007B322F" w:rsidRDefault="00033271" w:rsidP="00F13FDF">
      <w:pPr>
        <w:keepLines/>
        <w:autoSpaceDE w:val="0"/>
        <w:autoSpaceDN w:val="0"/>
        <w:adjustRightInd w:val="0"/>
        <w:ind w:firstLine="708"/>
        <w:jc w:val="center"/>
        <w:rPr>
          <w:b/>
          <w:color w:val="0E4C28"/>
        </w:rPr>
      </w:pPr>
    </w:p>
    <w:p w:rsidR="00805212" w:rsidRDefault="00805212" w:rsidP="00DD3F48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Изучить следующую документацию, </w:t>
      </w:r>
      <w:r w:rsidRPr="00DD3F48">
        <w:rPr>
          <w:sz w:val="28"/>
          <w:szCs w:val="28"/>
        </w:rPr>
        <w:t>размещенн</w:t>
      </w:r>
      <w:r w:rsidR="000833ED">
        <w:rPr>
          <w:sz w:val="28"/>
          <w:szCs w:val="28"/>
        </w:rPr>
        <w:t>ую</w:t>
      </w:r>
      <w:r w:rsidRPr="00DD3F48">
        <w:rPr>
          <w:sz w:val="28"/>
          <w:szCs w:val="28"/>
        </w:rPr>
        <w:t xml:space="preserve"> на Главной странице Портала</w:t>
      </w:r>
      <w:r>
        <w:rPr>
          <w:sz w:val="28"/>
          <w:szCs w:val="28"/>
        </w:rPr>
        <w:t>:</w:t>
      </w:r>
    </w:p>
    <w:p w:rsidR="00805212" w:rsidRDefault="00805212" w:rsidP="000833ED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 w:rsidRPr="00DD3F48">
        <w:rPr>
          <w:sz w:val="28"/>
          <w:szCs w:val="28"/>
        </w:rPr>
        <w:t>Инструкци</w:t>
      </w:r>
      <w:r>
        <w:rPr>
          <w:sz w:val="28"/>
          <w:szCs w:val="28"/>
        </w:rPr>
        <w:t>я</w:t>
      </w:r>
      <w:r w:rsidRPr="00DD3F48">
        <w:rPr>
          <w:sz w:val="28"/>
          <w:szCs w:val="28"/>
        </w:rPr>
        <w:t xml:space="preserve"> по началу работы с Порталом</w:t>
      </w:r>
      <w:r>
        <w:rPr>
          <w:sz w:val="28"/>
          <w:szCs w:val="28"/>
        </w:rPr>
        <w:t>;</w:t>
      </w:r>
    </w:p>
    <w:p w:rsidR="00805212" w:rsidRDefault="00805212" w:rsidP="000833ED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 w:rsidRPr="0047689F">
        <w:rPr>
          <w:sz w:val="28"/>
          <w:szCs w:val="28"/>
        </w:rPr>
        <w:t>Руководств</w:t>
      </w:r>
      <w:r>
        <w:rPr>
          <w:sz w:val="28"/>
          <w:szCs w:val="28"/>
        </w:rPr>
        <w:t xml:space="preserve">о </w:t>
      </w:r>
      <w:r w:rsidRPr="0047689F">
        <w:rPr>
          <w:sz w:val="28"/>
          <w:szCs w:val="28"/>
        </w:rPr>
        <w:t>пользователя субъектов от</w:t>
      </w:r>
      <w:r>
        <w:rPr>
          <w:sz w:val="28"/>
          <w:szCs w:val="28"/>
        </w:rPr>
        <w:t xml:space="preserve">четности по платежному балансу (в </w:t>
      </w:r>
      <w:r w:rsidRPr="0047689F">
        <w:rPr>
          <w:sz w:val="28"/>
          <w:szCs w:val="28"/>
        </w:rPr>
        <w:t xml:space="preserve">разделе </w:t>
      </w:r>
      <w:r w:rsidR="001E4627">
        <w:rPr>
          <w:sz w:val="28"/>
          <w:szCs w:val="28"/>
        </w:rPr>
        <w:t xml:space="preserve">«Информация для пользователей», </w:t>
      </w:r>
      <w:r w:rsidRPr="0047689F">
        <w:rPr>
          <w:sz w:val="28"/>
          <w:szCs w:val="28"/>
        </w:rPr>
        <w:t>вид отчетности «Отчетность по платежному балансу»)</w:t>
      </w:r>
      <w:r w:rsidR="00566E67">
        <w:rPr>
          <w:sz w:val="28"/>
          <w:szCs w:val="28"/>
        </w:rPr>
        <w:t>;</w:t>
      </w:r>
    </w:p>
    <w:p w:rsidR="00566E67" w:rsidRPr="00566E67" w:rsidRDefault="00566E67" w:rsidP="00566E67">
      <w:pPr>
        <w:pStyle w:val="a8"/>
        <w:numPr>
          <w:ilvl w:val="1"/>
          <w:numId w:val="10"/>
        </w:numPr>
        <w:jc w:val="both"/>
        <w:rPr>
          <w:sz w:val="28"/>
          <w:szCs w:val="28"/>
        </w:rPr>
      </w:pPr>
      <w:r>
        <w:rPr>
          <w:sz w:val="30"/>
          <w:szCs w:val="30"/>
        </w:rPr>
        <w:t>Документ «</w:t>
      </w:r>
      <w:r w:rsidRPr="00566E67">
        <w:rPr>
          <w:sz w:val="30"/>
          <w:szCs w:val="30"/>
        </w:rPr>
        <w:t>Локальная настройка для работы портала</w:t>
      </w:r>
      <w:r>
        <w:rPr>
          <w:sz w:val="30"/>
          <w:szCs w:val="30"/>
        </w:rPr>
        <w:t>».</w:t>
      </w:r>
    </w:p>
    <w:p w:rsidR="00DD3F48" w:rsidRDefault="00A32E46" w:rsidP="00DD3F48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DD3F48">
        <w:rPr>
          <w:sz w:val="28"/>
          <w:szCs w:val="28"/>
        </w:rPr>
        <w:t xml:space="preserve">Для </w:t>
      </w:r>
      <w:r w:rsidR="00EF0F5C" w:rsidRPr="00DD3F48">
        <w:rPr>
          <w:sz w:val="28"/>
          <w:szCs w:val="28"/>
        </w:rPr>
        <w:t xml:space="preserve">регистрации и </w:t>
      </w:r>
      <w:r w:rsidRPr="00DD3F48">
        <w:rPr>
          <w:sz w:val="28"/>
          <w:szCs w:val="28"/>
        </w:rPr>
        <w:t>предоставления отчета</w:t>
      </w:r>
      <w:r w:rsidR="00EF0F5C" w:rsidRPr="00DD3F48">
        <w:rPr>
          <w:sz w:val="28"/>
          <w:szCs w:val="28"/>
        </w:rPr>
        <w:t xml:space="preserve"> на Портале</w:t>
      </w:r>
      <w:r w:rsidRPr="00DD3F48">
        <w:rPr>
          <w:sz w:val="28"/>
          <w:szCs w:val="28"/>
        </w:rPr>
        <w:t xml:space="preserve"> необходимо пройти по ссылке </w:t>
      </w:r>
      <w:hyperlink r:id="rId10" w:history="1">
        <w:proofErr w:type="spellStart"/>
        <w:r w:rsidRPr="00DD3F48">
          <w:rPr>
            <w:rStyle w:val="a6"/>
            <w:sz w:val="28"/>
            <w:szCs w:val="28"/>
          </w:rPr>
          <w:t>http</w:t>
        </w:r>
        <w:proofErr w:type="spellEnd"/>
      </w:hyperlink>
      <w:hyperlink r:id="rId11" w:history="1">
        <w:r w:rsidRPr="00DD3F48">
          <w:rPr>
            <w:rStyle w:val="a6"/>
            <w:sz w:val="28"/>
            <w:szCs w:val="28"/>
            <w:lang w:val="en-US"/>
          </w:rPr>
          <w:t>s</w:t>
        </w:r>
      </w:hyperlink>
      <w:hyperlink r:id="rId12" w:history="1">
        <w:r w:rsidRPr="00DD3F48">
          <w:rPr>
            <w:rStyle w:val="a6"/>
            <w:sz w:val="28"/>
            <w:szCs w:val="28"/>
          </w:rPr>
          <w:t>://</w:t>
        </w:r>
      </w:hyperlink>
      <w:hyperlink r:id="rId13" w:history="1">
        <w:proofErr w:type="spellStart"/>
        <w:r w:rsidRPr="00DD3F48">
          <w:rPr>
            <w:rStyle w:val="a6"/>
            <w:sz w:val="28"/>
            <w:szCs w:val="28"/>
            <w:lang w:val="en-US"/>
          </w:rPr>
          <w:t>nb</w:t>
        </w:r>
        <w:proofErr w:type="spellEnd"/>
      </w:hyperlink>
      <w:hyperlink r:id="rId14" w:history="1">
        <w:r w:rsidRPr="00DD3F48">
          <w:rPr>
            <w:rStyle w:val="a6"/>
            <w:sz w:val="28"/>
            <w:szCs w:val="28"/>
          </w:rPr>
          <w:t>portal.nationalbank.kz</w:t>
        </w:r>
      </w:hyperlink>
      <w:r w:rsidRPr="00DD3F48">
        <w:rPr>
          <w:rStyle w:val="a6"/>
          <w:sz w:val="28"/>
          <w:szCs w:val="28"/>
        </w:rPr>
        <w:t>/</w:t>
      </w:r>
      <w:r w:rsidRPr="00DD3F48">
        <w:rPr>
          <w:sz w:val="28"/>
          <w:szCs w:val="28"/>
        </w:rPr>
        <w:t>.</w:t>
      </w:r>
    </w:p>
    <w:p w:rsidR="00DD3F48" w:rsidRDefault="00EF0F5C" w:rsidP="00EF0F5C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 w:rsidRPr="00DD3F48">
        <w:rPr>
          <w:sz w:val="28"/>
          <w:szCs w:val="28"/>
        </w:rPr>
        <w:t>Следуя Инструкции, пройти процедуру регистрации</w:t>
      </w:r>
      <w:r>
        <w:rPr>
          <w:rStyle w:val="a5"/>
          <w:sz w:val="28"/>
          <w:szCs w:val="28"/>
        </w:rPr>
        <w:footnoteReference w:id="2"/>
      </w:r>
      <w:r w:rsidRPr="00DD3F48">
        <w:rPr>
          <w:sz w:val="28"/>
          <w:szCs w:val="28"/>
        </w:rPr>
        <w:t xml:space="preserve"> на Портале посредством перехода и нажатия на пункт «Создать учетную запись».</w:t>
      </w:r>
    </w:p>
    <w:p w:rsidR="00502413" w:rsidRDefault="00502413" w:rsidP="00EF0F5C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Получить доступ к функционалу задачи «Отчетность по платежному балансу» путем выбора пункта «Отчетность по платежному балансу» из ниспадающего </w:t>
      </w:r>
      <w:r>
        <w:rPr>
          <w:sz w:val="28"/>
          <w:szCs w:val="28"/>
        </w:rPr>
        <w:lastRenderedPageBreak/>
        <w:t>списка раздела «Добавить права на функционал веб-портала». Нажать на кнопку «Получить доступ».</w:t>
      </w:r>
    </w:p>
    <w:p w:rsidR="00502413" w:rsidRDefault="00502413" w:rsidP="00502413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Пройти процедуру авторизации:</w:t>
      </w:r>
    </w:p>
    <w:p w:rsidR="00D23A6A" w:rsidRDefault="00502413" w:rsidP="00502413">
      <w:pPr>
        <w:pStyle w:val="a8"/>
        <w:numPr>
          <w:ilvl w:val="1"/>
          <w:numId w:val="9"/>
        </w:numPr>
        <w:jc w:val="both"/>
        <w:rPr>
          <w:sz w:val="28"/>
          <w:szCs w:val="28"/>
        </w:rPr>
      </w:pPr>
      <w:r w:rsidRPr="00502413">
        <w:rPr>
          <w:color w:val="0E4C28"/>
          <w:sz w:val="28"/>
          <w:szCs w:val="28"/>
          <w:highlight w:val="lightGray"/>
        </w:rPr>
        <w:t>д</w:t>
      </w:r>
      <w:r w:rsidR="00EF0F5C" w:rsidRPr="00502413">
        <w:rPr>
          <w:color w:val="0E4C28"/>
          <w:sz w:val="28"/>
          <w:szCs w:val="28"/>
          <w:highlight w:val="lightGray"/>
        </w:rPr>
        <w:t>ля представления отчетов посредством ЭЦП НУЦ</w:t>
      </w:r>
      <w:r w:rsidRPr="00502413">
        <w:rPr>
          <w:sz w:val="28"/>
          <w:szCs w:val="28"/>
        </w:rPr>
        <w:t xml:space="preserve"> </w:t>
      </w:r>
      <w:r w:rsidR="00D23A6A">
        <w:rPr>
          <w:sz w:val="28"/>
          <w:szCs w:val="28"/>
        </w:rPr>
        <w:t xml:space="preserve">путем выбора </w:t>
      </w:r>
      <w:proofErr w:type="gramStart"/>
      <w:r w:rsidR="00D23A6A">
        <w:rPr>
          <w:sz w:val="28"/>
          <w:szCs w:val="28"/>
        </w:rPr>
        <w:t>имеющейся</w:t>
      </w:r>
      <w:proofErr w:type="gramEnd"/>
      <w:r w:rsidR="00D23A6A">
        <w:rPr>
          <w:sz w:val="28"/>
          <w:szCs w:val="28"/>
        </w:rPr>
        <w:t xml:space="preserve"> ЭЦП НУЦ и нажатия </w:t>
      </w:r>
      <w:r w:rsidR="00EF0F5C" w:rsidRPr="00502413">
        <w:rPr>
          <w:sz w:val="28"/>
          <w:szCs w:val="28"/>
        </w:rPr>
        <w:t>на кнопку «Авторизоваться»</w:t>
      </w:r>
      <w:r w:rsidR="00D23A6A">
        <w:rPr>
          <w:sz w:val="28"/>
          <w:szCs w:val="28"/>
        </w:rPr>
        <w:t>;</w:t>
      </w:r>
    </w:p>
    <w:p w:rsidR="00805212" w:rsidRDefault="00D23A6A" w:rsidP="0007555E">
      <w:pPr>
        <w:pStyle w:val="a8"/>
        <w:numPr>
          <w:ilvl w:val="1"/>
          <w:numId w:val="9"/>
        </w:numPr>
        <w:jc w:val="both"/>
        <w:rPr>
          <w:sz w:val="28"/>
          <w:szCs w:val="28"/>
        </w:rPr>
      </w:pPr>
      <w:r w:rsidRPr="00805212">
        <w:rPr>
          <w:color w:val="0E4C28"/>
          <w:sz w:val="28"/>
          <w:szCs w:val="28"/>
          <w:highlight w:val="lightGray"/>
        </w:rPr>
        <w:t>для представления отчетов посредством ЭЦП КЦМР</w:t>
      </w:r>
      <w:r w:rsidRPr="00805212">
        <w:rPr>
          <w:color w:val="0E4C28"/>
          <w:sz w:val="28"/>
          <w:szCs w:val="28"/>
        </w:rPr>
        <w:t xml:space="preserve"> </w:t>
      </w:r>
      <w:r w:rsidR="00F13FDF" w:rsidRPr="00805212">
        <w:rPr>
          <w:sz w:val="28"/>
          <w:szCs w:val="28"/>
        </w:rPr>
        <w:t>на Портале</w:t>
      </w:r>
      <w:r w:rsidR="00F13FDF" w:rsidRPr="00805212">
        <w:rPr>
          <w:color w:val="000000" w:themeColor="text1"/>
          <w:sz w:val="28"/>
          <w:szCs w:val="28"/>
        </w:rPr>
        <w:t xml:space="preserve"> следует </w:t>
      </w:r>
      <w:r w:rsidR="00F13FDF" w:rsidRPr="00805212">
        <w:rPr>
          <w:sz w:val="28"/>
          <w:szCs w:val="28"/>
        </w:rPr>
        <w:t>сформировать и отправить он-</w:t>
      </w:r>
      <w:proofErr w:type="spellStart"/>
      <w:r w:rsidR="00F13FDF" w:rsidRPr="00805212">
        <w:rPr>
          <w:sz w:val="28"/>
          <w:szCs w:val="28"/>
        </w:rPr>
        <w:t>лайн</w:t>
      </w:r>
      <w:proofErr w:type="spellEnd"/>
      <w:r w:rsidR="00F13FDF" w:rsidRPr="00805212">
        <w:rPr>
          <w:sz w:val="28"/>
          <w:szCs w:val="28"/>
        </w:rPr>
        <w:t xml:space="preserve"> заявку на получение ЭЦП КЦМР. Заявку следует также направить официальным письмом в Национальный Банк Республики Казахстан</w:t>
      </w:r>
      <w:r w:rsidR="00F13FDF" w:rsidRPr="0047689F">
        <w:rPr>
          <w:rStyle w:val="a5"/>
          <w:sz w:val="28"/>
          <w:szCs w:val="28"/>
        </w:rPr>
        <w:footnoteReference w:id="3"/>
      </w:r>
      <w:r w:rsidR="00F13FDF" w:rsidRPr="00805212">
        <w:rPr>
          <w:sz w:val="28"/>
          <w:szCs w:val="28"/>
        </w:rPr>
        <w:t xml:space="preserve"> (далее – НБРК) на бумажном носителе, заверенную подписью руководителя и печатью организации</w:t>
      </w:r>
      <w:r w:rsidR="0027266D">
        <w:rPr>
          <w:sz w:val="28"/>
          <w:szCs w:val="28"/>
        </w:rPr>
        <w:t xml:space="preserve"> (при наличии)</w:t>
      </w:r>
      <w:r w:rsidR="00F13FDF" w:rsidRPr="00805212">
        <w:rPr>
          <w:sz w:val="28"/>
          <w:szCs w:val="28"/>
        </w:rPr>
        <w:t xml:space="preserve"> – для представления сотрудниками отчетов за юридическое лицо; только подписью – для предоставления отчетов физическими лицами. </w:t>
      </w:r>
      <w:r w:rsidR="00026298" w:rsidRPr="00805212">
        <w:rPr>
          <w:sz w:val="28"/>
          <w:szCs w:val="28"/>
        </w:rPr>
        <w:t>В электронном виде заявку ответственные исполнители НБРК получают автоматически. Однако</w:t>
      </w:r>
      <w:proofErr w:type="gramStart"/>
      <w:r w:rsidR="00026298" w:rsidRPr="00805212">
        <w:rPr>
          <w:sz w:val="28"/>
          <w:szCs w:val="28"/>
        </w:rPr>
        <w:t>,</w:t>
      </w:r>
      <w:proofErr w:type="gramEnd"/>
      <w:r w:rsidR="00026298" w:rsidRPr="00805212">
        <w:rPr>
          <w:sz w:val="28"/>
          <w:szCs w:val="28"/>
        </w:rPr>
        <w:t xml:space="preserve"> выпуск ключей осуществляется после получения заявки и на бумажном носителе тоже (информация сличается). В связи с этим, п</w:t>
      </w:r>
      <w:r w:rsidR="0007555E" w:rsidRPr="00805212">
        <w:rPr>
          <w:sz w:val="28"/>
          <w:szCs w:val="28"/>
        </w:rPr>
        <w:t xml:space="preserve">роцедура по выпуску ключей ЭЦП КЦМР займет </w:t>
      </w:r>
      <w:r w:rsidR="00026298" w:rsidRPr="00805212">
        <w:rPr>
          <w:sz w:val="28"/>
          <w:szCs w:val="28"/>
        </w:rPr>
        <w:t>определенное количество дней.</w:t>
      </w:r>
      <w:r w:rsidR="00805212">
        <w:rPr>
          <w:sz w:val="28"/>
          <w:szCs w:val="28"/>
        </w:rPr>
        <w:t xml:space="preserve"> </w:t>
      </w:r>
      <w:r w:rsidR="00F13FDF" w:rsidRPr="00805212">
        <w:rPr>
          <w:sz w:val="28"/>
          <w:szCs w:val="28"/>
        </w:rPr>
        <w:t>Более подробную информацию можно найти в Инструкции.</w:t>
      </w:r>
      <w:r w:rsidR="0007555E" w:rsidRPr="00805212">
        <w:rPr>
          <w:sz w:val="28"/>
          <w:szCs w:val="28"/>
        </w:rPr>
        <w:t xml:space="preserve"> </w:t>
      </w:r>
    </w:p>
    <w:p w:rsidR="00EF0F5C" w:rsidRPr="00805212" w:rsidRDefault="00805212" w:rsidP="0080521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получения ЭЦП КЦМР </w:t>
      </w:r>
      <w:r w:rsidR="0007555E" w:rsidRPr="00805212">
        <w:rPr>
          <w:sz w:val="28"/>
          <w:szCs w:val="28"/>
        </w:rPr>
        <w:t>зайти в учетную запись</w:t>
      </w:r>
      <w:r>
        <w:rPr>
          <w:sz w:val="28"/>
          <w:szCs w:val="28"/>
        </w:rPr>
        <w:t xml:space="preserve"> и нажать на кнопку «Авторизоваться».</w:t>
      </w:r>
    </w:p>
    <w:p w:rsidR="00EF0F5C" w:rsidRDefault="00E75CAE" w:rsidP="00805212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Осуществить «привязку» пользователя к </w:t>
      </w:r>
      <w:r w:rsidR="00555E0E">
        <w:rPr>
          <w:sz w:val="28"/>
          <w:szCs w:val="28"/>
        </w:rPr>
        <w:t>респонденту. То есть после нажатия на кнопку «Авторизоваться» система выдаст идентификационные данные респондента, за которого данный пользователь будет сдавать отчет. В случае согласия нажать на кнопку «Подтвердить»</w:t>
      </w:r>
      <w:r w:rsidR="00C044F0">
        <w:rPr>
          <w:sz w:val="28"/>
          <w:szCs w:val="28"/>
        </w:rPr>
        <w:t>, если данные респондента указаны с ошибкой – нажать на кнопку «Не подтверждать» и обратиться по указанным номерам в территориальный филиал по месту нахождения респондента</w:t>
      </w:r>
      <w:r w:rsidR="00D46BAB">
        <w:rPr>
          <w:sz w:val="28"/>
          <w:szCs w:val="28"/>
        </w:rPr>
        <w:t xml:space="preserve"> и сообщить об ошибке</w:t>
      </w:r>
      <w:r w:rsidR="00555E0E">
        <w:rPr>
          <w:sz w:val="28"/>
          <w:szCs w:val="28"/>
        </w:rPr>
        <w:t>.</w:t>
      </w:r>
      <w:r w:rsidR="00C044F0">
        <w:rPr>
          <w:sz w:val="28"/>
          <w:szCs w:val="28"/>
        </w:rPr>
        <w:t xml:space="preserve"> Если подсистема не выдала данных</w:t>
      </w:r>
      <w:r w:rsidR="00D46BAB">
        <w:rPr>
          <w:sz w:val="28"/>
          <w:szCs w:val="28"/>
        </w:rPr>
        <w:t xml:space="preserve"> (в основном по новым респондентам, ранее не представлявших отчетность в НБРК)</w:t>
      </w:r>
      <w:r w:rsidR="00C044F0">
        <w:rPr>
          <w:sz w:val="28"/>
          <w:szCs w:val="28"/>
        </w:rPr>
        <w:t xml:space="preserve"> – то следует обратиться по указанным номерам в территориальный филиал по месту нахождения респондента</w:t>
      </w:r>
      <w:r w:rsidR="00D46BAB">
        <w:rPr>
          <w:sz w:val="28"/>
          <w:szCs w:val="28"/>
        </w:rPr>
        <w:t xml:space="preserve"> для ввода НБРК респондента в локальный регистр</w:t>
      </w:r>
      <w:r w:rsidR="00C044F0">
        <w:rPr>
          <w:sz w:val="28"/>
          <w:szCs w:val="28"/>
        </w:rPr>
        <w:t>.</w:t>
      </w:r>
    </w:p>
    <w:p w:rsidR="00D46BAB" w:rsidRDefault="00D46BAB" w:rsidP="00D46BAB">
      <w:pPr>
        <w:pStyle w:val="a8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После чего следует повторно осуществить «привязку» пользователя к респонденту.</w:t>
      </w:r>
    </w:p>
    <w:p w:rsidR="00BC6FDA" w:rsidRDefault="00BC6FDA" w:rsidP="00BC6FDA">
      <w:pPr>
        <w:pStyle w:val="a8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Приступить к сдаче отчетности.</w:t>
      </w:r>
    </w:p>
    <w:p w:rsidR="00BC6FDA" w:rsidRDefault="00BC6FDA" w:rsidP="00BC6FDA">
      <w:pPr>
        <w:pStyle w:val="a8"/>
        <w:ind w:left="360"/>
        <w:jc w:val="both"/>
        <w:rPr>
          <w:sz w:val="28"/>
          <w:szCs w:val="28"/>
        </w:rPr>
      </w:pPr>
    </w:p>
    <w:p w:rsidR="00A32E46" w:rsidRPr="00BC6FDA" w:rsidRDefault="00A32E46" w:rsidP="00BC6FDA">
      <w:pPr>
        <w:pStyle w:val="a8"/>
        <w:ind w:left="360"/>
        <w:jc w:val="both"/>
        <w:rPr>
          <w:sz w:val="28"/>
          <w:szCs w:val="28"/>
        </w:rPr>
      </w:pPr>
      <w:r w:rsidRPr="00BC6FDA">
        <w:rPr>
          <w:sz w:val="28"/>
          <w:szCs w:val="28"/>
        </w:rPr>
        <w:t xml:space="preserve">Необходимо отметить, что предоставление отчетов на Портале осуществляется посредством специально разработанных шаблонов </w:t>
      </w:r>
      <w:r w:rsidRPr="00BC6FDA">
        <w:rPr>
          <w:sz w:val="28"/>
        </w:rPr>
        <w:t xml:space="preserve">в формате </w:t>
      </w:r>
      <w:proofErr w:type="spellStart"/>
      <w:r w:rsidRPr="00BC6FDA">
        <w:rPr>
          <w:sz w:val="28"/>
        </w:rPr>
        <w:t>Excel</w:t>
      </w:r>
      <w:proofErr w:type="spellEnd"/>
      <w:r w:rsidRPr="00BC6FDA">
        <w:rPr>
          <w:sz w:val="28"/>
        </w:rPr>
        <w:t xml:space="preserve">. </w:t>
      </w:r>
      <w:r w:rsidRPr="00BC6FDA">
        <w:rPr>
          <w:color w:val="000000"/>
          <w:sz w:val="28"/>
          <w:szCs w:val="28"/>
        </w:rPr>
        <w:t>Шаблоны размещены</w:t>
      </w:r>
      <w:r w:rsidRPr="00BC6FDA">
        <w:rPr>
          <w:sz w:val="28"/>
        </w:rPr>
        <w:t xml:space="preserve"> на Портале в разделе Информация для пользователей </w:t>
      </w:r>
      <w:r>
        <w:sym w:font="Wingdings" w:char="F0E0"/>
      </w:r>
      <w:r w:rsidRPr="00BC6FDA">
        <w:rPr>
          <w:sz w:val="28"/>
        </w:rPr>
        <w:t xml:space="preserve"> таблица Функционал веб-портала</w:t>
      </w:r>
      <w:r>
        <w:t xml:space="preserve"> </w:t>
      </w:r>
      <w:r>
        <w:sym w:font="Wingdings" w:char="F0E0"/>
      </w:r>
      <w:r w:rsidRPr="00BC6FDA">
        <w:rPr>
          <w:sz w:val="28"/>
        </w:rPr>
        <w:t xml:space="preserve"> Отчетность по платежному балансу </w:t>
      </w:r>
      <w:r>
        <w:sym w:font="Wingdings" w:char="F0E0"/>
      </w:r>
      <w:r w:rsidRPr="00BC6FDA">
        <w:rPr>
          <w:sz w:val="28"/>
        </w:rPr>
        <w:t xml:space="preserve"> Шаблоны отчетов.</w:t>
      </w:r>
      <w:r w:rsidR="0056154B" w:rsidRPr="00BC6FDA">
        <w:rPr>
          <w:sz w:val="28"/>
        </w:rPr>
        <w:t xml:space="preserve"> Основные принципы работы</w:t>
      </w:r>
      <w:r w:rsidR="00EE4BD5" w:rsidRPr="00BC6FDA">
        <w:rPr>
          <w:sz w:val="28"/>
        </w:rPr>
        <w:t xml:space="preserve"> с шаблонами представлены в </w:t>
      </w:r>
      <w:r w:rsidR="00BC6FDA" w:rsidRPr="00BC6FDA">
        <w:rPr>
          <w:sz w:val="28"/>
        </w:rPr>
        <w:t>Приложении</w:t>
      </w:r>
      <w:r w:rsidR="00EE4BD5" w:rsidRPr="00BC6FDA">
        <w:rPr>
          <w:sz w:val="28"/>
        </w:rPr>
        <w:t xml:space="preserve"> №1 настоящей Памятки.</w:t>
      </w:r>
    </w:p>
    <w:p w:rsidR="002C53CD" w:rsidRPr="00EE4BD5" w:rsidRDefault="002C53CD" w:rsidP="006344D4">
      <w:pPr>
        <w:keepLines/>
        <w:autoSpaceDE w:val="0"/>
        <w:autoSpaceDN w:val="0"/>
        <w:adjustRightInd w:val="0"/>
        <w:ind w:firstLine="708"/>
        <w:jc w:val="both"/>
        <w:rPr>
          <w:color w:val="0E4C28"/>
          <w:sz w:val="18"/>
          <w:szCs w:val="18"/>
        </w:rPr>
      </w:pPr>
    </w:p>
    <w:p w:rsidR="00A32E46" w:rsidRPr="008D0904" w:rsidRDefault="00A32E46" w:rsidP="00716691">
      <w:pPr>
        <w:rPr>
          <w:color w:val="0E4C28"/>
          <w:sz w:val="28"/>
          <w:szCs w:val="28"/>
        </w:rPr>
      </w:pPr>
      <w:proofErr w:type="spellStart"/>
      <w:r w:rsidRPr="008D0904">
        <w:rPr>
          <w:color w:val="0E4C28"/>
          <w:sz w:val="28"/>
          <w:szCs w:val="28"/>
        </w:rPr>
        <w:t>Справочно</w:t>
      </w:r>
      <w:proofErr w:type="spellEnd"/>
      <w:r w:rsidRPr="008D0904">
        <w:rPr>
          <w:color w:val="0E4C28"/>
          <w:sz w:val="28"/>
          <w:szCs w:val="28"/>
        </w:rPr>
        <w:t>:</w:t>
      </w:r>
    </w:p>
    <w:p w:rsidR="00A32E46" w:rsidRPr="008D0904" w:rsidRDefault="00A32E46" w:rsidP="00716691">
      <w:pPr>
        <w:ind w:firstLine="708"/>
        <w:jc w:val="both"/>
        <w:rPr>
          <w:color w:val="7F7F7F"/>
          <w:sz w:val="28"/>
          <w:szCs w:val="28"/>
        </w:rPr>
      </w:pPr>
      <w:r w:rsidRPr="008D0904">
        <w:rPr>
          <w:color w:val="7F7F7F"/>
          <w:sz w:val="28"/>
          <w:szCs w:val="28"/>
        </w:rPr>
        <w:t>___________________________________________________________</w:t>
      </w:r>
    </w:p>
    <w:p w:rsidR="00A32E46" w:rsidRPr="00033271" w:rsidRDefault="00A32E46" w:rsidP="00A32E46">
      <w:pPr>
        <w:ind w:firstLine="708"/>
        <w:jc w:val="both"/>
        <w:rPr>
          <w:sz w:val="28"/>
          <w:szCs w:val="28"/>
        </w:rPr>
      </w:pPr>
      <w:r w:rsidRPr="00033271">
        <w:rPr>
          <w:sz w:val="28"/>
          <w:szCs w:val="28"/>
        </w:rPr>
        <w:t>Следует учесть следующее:</w:t>
      </w:r>
    </w:p>
    <w:p w:rsidR="00A32E46" w:rsidRPr="00033271" w:rsidRDefault="00A32E46" w:rsidP="0024019E">
      <w:pPr>
        <w:numPr>
          <w:ilvl w:val="0"/>
          <w:numId w:val="1"/>
        </w:numPr>
        <w:tabs>
          <w:tab w:val="clear" w:pos="1440"/>
          <w:tab w:val="num" w:pos="1276"/>
        </w:tabs>
        <w:ind w:left="1276"/>
        <w:jc w:val="both"/>
        <w:rPr>
          <w:sz w:val="28"/>
          <w:szCs w:val="28"/>
        </w:rPr>
      </w:pPr>
      <w:r w:rsidRPr="00033271">
        <w:rPr>
          <w:sz w:val="28"/>
          <w:szCs w:val="28"/>
        </w:rPr>
        <w:t>На один e-</w:t>
      </w:r>
      <w:proofErr w:type="spellStart"/>
      <w:r w:rsidRPr="00033271">
        <w:rPr>
          <w:sz w:val="28"/>
          <w:szCs w:val="28"/>
        </w:rPr>
        <w:t>mail</w:t>
      </w:r>
      <w:proofErr w:type="spellEnd"/>
      <w:r w:rsidRPr="00033271">
        <w:rPr>
          <w:sz w:val="28"/>
          <w:szCs w:val="28"/>
        </w:rPr>
        <w:t xml:space="preserve"> адрес можно создать только одну учетную запись;</w:t>
      </w:r>
    </w:p>
    <w:p w:rsidR="00A32E46" w:rsidRPr="00033271" w:rsidRDefault="00A32E46" w:rsidP="0024019E">
      <w:pPr>
        <w:numPr>
          <w:ilvl w:val="0"/>
          <w:numId w:val="1"/>
        </w:numPr>
        <w:tabs>
          <w:tab w:val="clear" w:pos="1440"/>
          <w:tab w:val="num" w:pos="1276"/>
        </w:tabs>
        <w:ind w:left="1276"/>
        <w:jc w:val="both"/>
        <w:rPr>
          <w:sz w:val="28"/>
          <w:szCs w:val="28"/>
        </w:rPr>
      </w:pPr>
      <w:r w:rsidRPr="00033271">
        <w:rPr>
          <w:sz w:val="28"/>
          <w:szCs w:val="28"/>
        </w:rPr>
        <w:lastRenderedPageBreak/>
        <w:t>На одну организацию может быть создано неограниченное число учетных записей;</w:t>
      </w:r>
    </w:p>
    <w:p w:rsidR="00A32E46" w:rsidRPr="00033271" w:rsidRDefault="00A32E46" w:rsidP="0024019E">
      <w:pPr>
        <w:numPr>
          <w:ilvl w:val="0"/>
          <w:numId w:val="1"/>
        </w:numPr>
        <w:tabs>
          <w:tab w:val="clear" w:pos="1440"/>
          <w:tab w:val="num" w:pos="1276"/>
        </w:tabs>
        <w:ind w:left="1276"/>
        <w:jc w:val="both"/>
        <w:rPr>
          <w:sz w:val="28"/>
          <w:szCs w:val="28"/>
        </w:rPr>
      </w:pPr>
      <w:r w:rsidRPr="00033271">
        <w:rPr>
          <w:sz w:val="28"/>
          <w:szCs w:val="28"/>
        </w:rPr>
        <w:t>Если пользователь является исполнителем (подписантом отчета) на разных организациях, учетную запись следует создавать для каждой организации свою;</w:t>
      </w:r>
    </w:p>
    <w:p w:rsidR="00A32E46" w:rsidRPr="00033271" w:rsidRDefault="00A32E46" w:rsidP="0024019E">
      <w:pPr>
        <w:numPr>
          <w:ilvl w:val="0"/>
          <w:numId w:val="1"/>
        </w:numPr>
        <w:tabs>
          <w:tab w:val="clear" w:pos="1440"/>
          <w:tab w:val="num" w:pos="1276"/>
        </w:tabs>
        <w:ind w:left="1276"/>
        <w:jc w:val="both"/>
        <w:rPr>
          <w:sz w:val="28"/>
          <w:szCs w:val="28"/>
        </w:rPr>
      </w:pPr>
      <w:r w:rsidRPr="00033271">
        <w:rPr>
          <w:sz w:val="28"/>
          <w:szCs w:val="28"/>
        </w:rPr>
        <w:t xml:space="preserve">На каждого </w:t>
      </w:r>
      <w:r w:rsidR="00A81143" w:rsidRPr="00033271">
        <w:rPr>
          <w:sz w:val="28"/>
          <w:szCs w:val="28"/>
        </w:rPr>
        <w:t>пользователя организации</w:t>
      </w:r>
      <w:r w:rsidRPr="00033271">
        <w:rPr>
          <w:sz w:val="28"/>
          <w:szCs w:val="28"/>
        </w:rPr>
        <w:t>, подписывающего отчетность ЭЦП, необходимо создавать отдельную учетную запись;</w:t>
      </w:r>
    </w:p>
    <w:p w:rsidR="00FE1094" w:rsidRPr="00033271" w:rsidRDefault="00A32E46" w:rsidP="0024019E">
      <w:pPr>
        <w:numPr>
          <w:ilvl w:val="0"/>
          <w:numId w:val="1"/>
        </w:numPr>
        <w:tabs>
          <w:tab w:val="clear" w:pos="1440"/>
          <w:tab w:val="num" w:pos="1276"/>
        </w:tabs>
        <w:ind w:left="1276"/>
        <w:jc w:val="both"/>
        <w:rPr>
          <w:sz w:val="28"/>
          <w:szCs w:val="28"/>
        </w:rPr>
      </w:pPr>
      <w:r w:rsidRPr="00033271">
        <w:rPr>
          <w:sz w:val="28"/>
          <w:szCs w:val="28"/>
        </w:rPr>
        <w:t xml:space="preserve">Один исполнитель может представлять отчеты и по платежному балансу, и </w:t>
      </w:r>
      <w:r w:rsidR="007D01E6" w:rsidRPr="00033271">
        <w:rPr>
          <w:sz w:val="28"/>
          <w:szCs w:val="28"/>
        </w:rPr>
        <w:t>по</w:t>
      </w:r>
      <w:r w:rsidRPr="00033271">
        <w:rPr>
          <w:sz w:val="28"/>
          <w:szCs w:val="28"/>
        </w:rPr>
        <w:t xml:space="preserve"> валютно</w:t>
      </w:r>
      <w:r w:rsidR="007D01E6" w:rsidRPr="00033271">
        <w:rPr>
          <w:sz w:val="28"/>
          <w:szCs w:val="28"/>
        </w:rPr>
        <w:t>му</w:t>
      </w:r>
      <w:r w:rsidRPr="00033271">
        <w:rPr>
          <w:sz w:val="28"/>
          <w:szCs w:val="28"/>
        </w:rPr>
        <w:t xml:space="preserve"> законодательств</w:t>
      </w:r>
      <w:r w:rsidR="007D01E6" w:rsidRPr="00033271">
        <w:rPr>
          <w:sz w:val="28"/>
          <w:szCs w:val="28"/>
        </w:rPr>
        <w:t>у</w:t>
      </w:r>
      <w:r w:rsidRPr="00033271">
        <w:rPr>
          <w:sz w:val="28"/>
          <w:szCs w:val="28"/>
        </w:rPr>
        <w:t xml:space="preserve"> в рамках одной организации с одной уч</w:t>
      </w:r>
      <w:r w:rsidR="006245ED" w:rsidRPr="00033271">
        <w:rPr>
          <w:sz w:val="28"/>
          <w:szCs w:val="28"/>
        </w:rPr>
        <w:t>етной записи</w:t>
      </w:r>
      <w:r w:rsidR="00FE1094" w:rsidRPr="00033271">
        <w:rPr>
          <w:sz w:val="28"/>
          <w:szCs w:val="28"/>
        </w:rPr>
        <w:t>;</w:t>
      </w:r>
    </w:p>
    <w:p w:rsidR="00A32E46" w:rsidRPr="001A32B1" w:rsidRDefault="00903D88" w:rsidP="00903D88">
      <w:pPr>
        <w:numPr>
          <w:ilvl w:val="0"/>
          <w:numId w:val="1"/>
        </w:numPr>
        <w:tabs>
          <w:tab w:val="clear" w:pos="1440"/>
          <w:tab w:val="num" w:pos="1276"/>
        </w:tabs>
        <w:ind w:left="1276"/>
        <w:jc w:val="both"/>
        <w:rPr>
          <w:sz w:val="28"/>
          <w:szCs w:val="28"/>
        </w:rPr>
      </w:pPr>
      <w:r w:rsidRPr="001A32B1">
        <w:rPr>
          <w:sz w:val="28"/>
          <w:szCs w:val="28"/>
        </w:rPr>
        <w:t>Отчет считается представленным в НБРК, если статус записи «Утвержден рес</w:t>
      </w:r>
      <w:r w:rsidR="00BC6FDA" w:rsidRPr="001A32B1">
        <w:rPr>
          <w:sz w:val="28"/>
          <w:szCs w:val="28"/>
        </w:rPr>
        <w:t>пондентом». Согласно подпункту 8</w:t>
      </w:r>
      <w:r w:rsidRPr="001A32B1">
        <w:rPr>
          <w:sz w:val="28"/>
          <w:szCs w:val="28"/>
        </w:rPr>
        <w:t xml:space="preserve"> пункта </w:t>
      </w:r>
      <w:r w:rsidR="007F7883" w:rsidRPr="001A32B1">
        <w:rPr>
          <w:sz w:val="28"/>
          <w:szCs w:val="28"/>
        </w:rPr>
        <w:t>4</w:t>
      </w:r>
      <w:r w:rsidRPr="001A32B1">
        <w:rPr>
          <w:sz w:val="28"/>
          <w:szCs w:val="28"/>
        </w:rPr>
        <w:t>.</w:t>
      </w:r>
      <w:r w:rsidR="007F7883" w:rsidRPr="001A32B1">
        <w:rPr>
          <w:sz w:val="28"/>
          <w:szCs w:val="28"/>
        </w:rPr>
        <w:t>3</w:t>
      </w:r>
      <w:r w:rsidR="00AD20ED" w:rsidRPr="001A32B1">
        <w:rPr>
          <w:sz w:val="28"/>
          <w:szCs w:val="28"/>
        </w:rPr>
        <w:t xml:space="preserve"> </w:t>
      </w:r>
      <w:r w:rsidRPr="001A32B1">
        <w:rPr>
          <w:sz w:val="28"/>
          <w:szCs w:val="28"/>
        </w:rPr>
        <w:t>Руководств</w:t>
      </w:r>
      <w:r w:rsidR="00AD20ED" w:rsidRPr="001A32B1">
        <w:rPr>
          <w:sz w:val="28"/>
          <w:szCs w:val="28"/>
        </w:rPr>
        <w:t>а</w:t>
      </w:r>
      <w:r w:rsidR="00424C86" w:rsidRPr="001A32B1">
        <w:rPr>
          <w:sz w:val="28"/>
          <w:szCs w:val="28"/>
        </w:rPr>
        <w:t xml:space="preserve"> пользователя </w:t>
      </w:r>
      <w:r w:rsidRPr="001A32B1">
        <w:rPr>
          <w:sz w:val="28"/>
          <w:szCs w:val="28"/>
        </w:rPr>
        <w:t xml:space="preserve">субъектов отчетности по платежному балансу </w:t>
      </w:r>
      <w:r w:rsidRPr="001A32B1">
        <w:rPr>
          <w:sz w:val="28"/>
          <w:szCs w:val="28"/>
          <w:u w:val="single"/>
        </w:rPr>
        <w:t>утверждение отчета</w:t>
      </w:r>
      <w:r w:rsidRPr="001A32B1">
        <w:rPr>
          <w:sz w:val="28"/>
          <w:szCs w:val="28"/>
        </w:rPr>
        <w:t xml:space="preserve"> является завершающим действием отправки пользователем отчета в НБРК и означает </w:t>
      </w:r>
      <w:r w:rsidRPr="001A32B1">
        <w:rPr>
          <w:sz w:val="28"/>
          <w:szCs w:val="28"/>
          <w:u w:val="single"/>
        </w:rPr>
        <w:t>согласие пользователя</w:t>
      </w:r>
      <w:r w:rsidRPr="001A32B1">
        <w:rPr>
          <w:sz w:val="28"/>
          <w:szCs w:val="28"/>
        </w:rPr>
        <w:t xml:space="preserve"> с отправляемой информацией</w:t>
      </w:r>
      <w:r w:rsidR="006245ED" w:rsidRPr="001A32B1">
        <w:rPr>
          <w:sz w:val="28"/>
          <w:szCs w:val="28"/>
        </w:rPr>
        <w:t>.</w:t>
      </w:r>
      <w:r w:rsidR="00900176" w:rsidRPr="001A32B1">
        <w:rPr>
          <w:sz w:val="28"/>
          <w:szCs w:val="28"/>
        </w:rPr>
        <w:t xml:space="preserve"> </w:t>
      </w:r>
      <w:proofErr w:type="gramStart"/>
      <w:r w:rsidR="00900176" w:rsidRPr="001A32B1">
        <w:rPr>
          <w:sz w:val="28"/>
          <w:szCs w:val="28"/>
        </w:rPr>
        <w:t xml:space="preserve">Прим. В случае отклонения отчета НБРК статус отчета меняется на «Отклонен НБРК» и </w:t>
      </w:r>
      <w:r w:rsidR="00BD73A6" w:rsidRPr="001A32B1">
        <w:rPr>
          <w:sz w:val="28"/>
          <w:szCs w:val="28"/>
        </w:rPr>
        <w:t>дата представления отчета обнуляется</w:t>
      </w:r>
      <w:r w:rsidR="00A81143" w:rsidRPr="001A32B1">
        <w:rPr>
          <w:sz w:val="28"/>
          <w:szCs w:val="28"/>
        </w:rPr>
        <w:t>;</w:t>
      </w:r>
      <w:proofErr w:type="gramEnd"/>
    </w:p>
    <w:p w:rsidR="00A81143" w:rsidRPr="001A32B1" w:rsidRDefault="00A81143" w:rsidP="00A81143">
      <w:pPr>
        <w:numPr>
          <w:ilvl w:val="0"/>
          <w:numId w:val="1"/>
        </w:numPr>
        <w:pBdr>
          <w:bottom w:val="single" w:sz="12" w:space="1" w:color="auto"/>
        </w:pBdr>
        <w:tabs>
          <w:tab w:val="clear" w:pos="1440"/>
          <w:tab w:val="num" w:pos="1276"/>
        </w:tabs>
        <w:ind w:left="1276"/>
        <w:jc w:val="both"/>
        <w:rPr>
          <w:sz w:val="28"/>
          <w:szCs w:val="28"/>
        </w:rPr>
      </w:pPr>
      <w:r w:rsidRPr="001A32B1">
        <w:rPr>
          <w:sz w:val="28"/>
          <w:szCs w:val="28"/>
        </w:rPr>
        <w:t>В случае увольнения сотрудника либо изменения его должностных обязанностей, ранее представлявшего отчетность посредством Портала, в интересах организации рекомендуется направить письмо в НБРК о необходимости блокировки пользователя, во избежание доступа к отчетам организации, представленным данным пользователем в период выполнения обязанностей.</w:t>
      </w:r>
    </w:p>
    <w:p w:rsidR="00D0095F" w:rsidRDefault="0024019E" w:rsidP="00D0095F">
      <w:pPr>
        <w:pStyle w:val="a9"/>
        <w:tabs>
          <w:tab w:val="left" w:pos="709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ab/>
      </w:r>
    </w:p>
    <w:p w:rsidR="00923C04" w:rsidRPr="00B71ED0" w:rsidRDefault="00D0095F" w:rsidP="00D0095F">
      <w:pPr>
        <w:pStyle w:val="a9"/>
        <w:tabs>
          <w:tab w:val="left" w:pos="709"/>
        </w:tabs>
        <w:spacing w:before="0" w:beforeAutospacing="0" w:after="0" w:afterAutospacing="0"/>
        <w:rPr>
          <w:b/>
          <w:sz w:val="28"/>
          <w:szCs w:val="28"/>
        </w:rPr>
      </w:pPr>
      <w:r>
        <w:rPr>
          <w:sz w:val="26"/>
          <w:szCs w:val="26"/>
        </w:rPr>
        <w:tab/>
      </w:r>
      <w:bookmarkStart w:id="0" w:name="_GoBack"/>
      <w:bookmarkEnd w:id="0"/>
      <w:r w:rsidR="00B145DE" w:rsidRPr="00B71ED0">
        <w:rPr>
          <w:b/>
          <w:sz w:val="28"/>
          <w:szCs w:val="28"/>
        </w:rPr>
        <w:t>Информация о контактных данных в случаях проблем работы с Порталом</w:t>
      </w:r>
    </w:p>
    <w:p w:rsidR="00B145DE" w:rsidRPr="0024019E" w:rsidRDefault="00923C04" w:rsidP="00163BAE">
      <w:pPr>
        <w:pStyle w:val="a9"/>
        <w:spacing w:before="0" w:beforeAutospacing="0" w:after="160" w:afterAutospacing="0"/>
        <w:jc w:val="center"/>
        <w:rPr>
          <w:sz w:val="28"/>
          <w:szCs w:val="28"/>
        </w:rPr>
      </w:pPr>
      <w:r w:rsidRPr="0024019E">
        <w:rPr>
          <w:noProof/>
          <w:sz w:val="28"/>
          <w:szCs w:val="28"/>
        </w:rPr>
        <w:drawing>
          <wp:inline distT="0" distB="0" distL="0" distR="0" wp14:anchorId="1205386A" wp14:editId="6D51F95F">
            <wp:extent cx="381000" cy="381000"/>
            <wp:effectExtent l="0" t="0" r="0" b="0"/>
            <wp:docPr id="8" name="Рисунок 8" descr="&amp;Kcy;&amp;acy;&amp;rcy;&amp;tcy;&amp;icy;&amp;ncy;&amp;kcy;&amp;icy; &amp;pcy;&amp;ocy; &amp;zcy;&amp;acy;&amp;pcy;&amp;rcy;&amp;ocy;&amp;scy;&amp;ucy; &amp;zcy;&amp;ncy;&amp;acy;&amp;kcy; &amp;scy;&amp;lcy;&amp;ucy;&amp;zhcy;&amp;bcy;&amp;ycy; &amp;pcy;&amp;ocy;&amp;dcy;&amp;dcy;&amp;iecy;&amp;rcy;&amp;zhcy;&amp;k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Kcy;&amp;acy;&amp;rcy;&amp;tcy;&amp;icy;&amp;ncy;&amp;kcy;&amp;icy; &amp;pcy;&amp;ocy; &amp;zcy;&amp;acy;&amp;pcy;&amp;rcy;&amp;ocy;&amp;scy;&amp;ucy; &amp;zcy;&amp;ncy;&amp;acy;&amp;kcy; &amp;scy;&amp;lcy;&amp;ucy;&amp;zhcy;&amp;bcy;&amp;ycy; &amp;pcy;&amp;ocy;&amp;dcy;&amp;dcy;&amp;iecy;&amp;rcy;&amp;zhcy;&amp;k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duotone>
                        <a:prstClr val="black"/>
                        <a:schemeClr val="accent3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artisticPhotocopy/>
                              </a14:imgEffect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  <a14:imgEffect>
                                <a14:brightnessContrast bright="-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3271" w:rsidRPr="00031CB2" w:rsidRDefault="007A20D1" w:rsidP="00EE4BD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31CB2">
        <w:rPr>
          <w:sz w:val="28"/>
          <w:szCs w:val="28"/>
        </w:rPr>
        <w:t>В случае возникновения</w:t>
      </w:r>
      <w:r w:rsidR="007B3271" w:rsidRPr="00031CB2">
        <w:rPr>
          <w:sz w:val="28"/>
          <w:szCs w:val="28"/>
        </w:rPr>
        <w:t xml:space="preserve"> проблем и вопросов</w:t>
      </w:r>
      <w:r w:rsidR="00660D5E" w:rsidRPr="00031CB2">
        <w:rPr>
          <w:sz w:val="28"/>
          <w:szCs w:val="28"/>
        </w:rPr>
        <w:t xml:space="preserve"> </w:t>
      </w:r>
      <w:proofErr w:type="gramStart"/>
      <w:r w:rsidR="00660D5E" w:rsidRPr="00031CB2">
        <w:rPr>
          <w:sz w:val="28"/>
          <w:szCs w:val="28"/>
        </w:rPr>
        <w:t>по</w:t>
      </w:r>
      <w:proofErr w:type="gramEnd"/>
      <w:r w:rsidR="007B3271" w:rsidRPr="00031CB2">
        <w:rPr>
          <w:sz w:val="28"/>
          <w:szCs w:val="28"/>
        </w:rPr>
        <w:t>:</w:t>
      </w:r>
    </w:p>
    <w:p w:rsidR="00EE4BD5" w:rsidRPr="00031CB2" w:rsidRDefault="00EE4BD5" w:rsidP="00EE4BD5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E1E46" w:rsidRPr="00031CB2" w:rsidRDefault="00DE1A27" w:rsidP="00031CB2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31CB2">
        <w:rPr>
          <w:sz w:val="28"/>
          <w:szCs w:val="28"/>
        </w:rPr>
        <w:t>выпуску, обновлению ключей ЭЦП НУЦ просим обращаться в службу технической поддержки</w:t>
      </w:r>
      <w:r w:rsidR="00031CB2" w:rsidRPr="00031CB2">
        <w:rPr>
          <w:sz w:val="28"/>
          <w:szCs w:val="28"/>
        </w:rPr>
        <w:t xml:space="preserve"> </w:t>
      </w:r>
      <w:r w:rsidR="00065629">
        <w:rPr>
          <w:sz w:val="28"/>
          <w:szCs w:val="28"/>
        </w:rPr>
        <w:t>ЦР</w:t>
      </w:r>
      <w:r w:rsidR="00031CB2" w:rsidRPr="00031CB2">
        <w:rPr>
          <w:sz w:val="28"/>
          <w:szCs w:val="28"/>
        </w:rPr>
        <w:t xml:space="preserve"> ЦОН по телефонам</w:t>
      </w:r>
      <w:r w:rsidRPr="00031CB2">
        <w:rPr>
          <w:sz w:val="28"/>
          <w:szCs w:val="28"/>
        </w:rPr>
        <w:t xml:space="preserve"> 1414</w:t>
      </w:r>
      <w:r w:rsidR="00031CB2" w:rsidRPr="00031CB2">
        <w:rPr>
          <w:sz w:val="28"/>
          <w:szCs w:val="28"/>
        </w:rPr>
        <w:t xml:space="preserve">, </w:t>
      </w:r>
      <w:r w:rsidRPr="00031CB2">
        <w:rPr>
          <w:sz w:val="28"/>
          <w:szCs w:val="28"/>
        </w:rPr>
        <w:t>8-800-080-7777</w:t>
      </w:r>
      <w:r w:rsidR="00031CB2" w:rsidRPr="00031CB2">
        <w:rPr>
          <w:sz w:val="28"/>
          <w:szCs w:val="28"/>
        </w:rPr>
        <w:t xml:space="preserve"> или на </w:t>
      </w:r>
      <w:proofErr w:type="spellStart"/>
      <w:proofErr w:type="gramStart"/>
      <w:r w:rsidR="00031CB2" w:rsidRPr="00031CB2">
        <w:rPr>
          <w:sz w:val="28"/>
          <w:szCs w:val="28"/>
        </w:rPr>
        <w:t>на</w:t>
      </w:r>
      <w:proofErr w:type="spellEnd"/>
      <w:proofErr w:type="gramEnd"/>
      <w:r w:rsidR="00031CB2" w:rsidRPr="00031CB2">
        <w:rPr>
          <w:sz w:val="28"/>
          <w:szCs w:val="28"/>
        </w:rPr>
        <w:t xml:space="preserve"> e-</w:t>
      </w:r>
      <w:proofErr w:type="spellStart"/>
      <w:r w:rsidR="00031CB2" w:rsidRPr="00031CB2">
        <w:rPr>
          <w:sz w:val="28"/>
          <w:szCs w:val="28"/>
        </w:rPr>
        <w:t>mail</w:t>
      </w:r>
      <w:proofErr w:type="spellEnd"/>
      <w:r w:rsidR="00031CB2" w:rsidRPr="00031CB2">
        <w:rPr>
          <w:sz w:val="28"/>
          <w:szCs w:val="28"/>
        </w:rPr>
        <w:t xml:space="preserve">: </w:t>
      </w:r>
      <w:proofErr w:type="spellStart"/>
      <w:r w:rsidR="00031CB2" w:rsidRPr="00031CB2">
        <w:rPr>
          <w:sz w:val="28"/>
          <w:szCs w:val="28"/>
        </w:rPr>
        <w:t>support</w:t>
      </w:r>
      <w:proofErr w:type="spellEnd"/>
      <w:r w:rsidR="00031CB2" w:rsidRPr="00031CB2">
        <w:rPr>
          <w:sz w:val="28"/>
          <w:szCs w:val="28"/>
        </w:rPr>
        <w:t>@</w:t>
      </w:r>
      <w:proofErr w:type="spellStart"/>
      <w:r w:rsidR="00031CB2" w:rsidRPr="00031CB2">
        <w:rPr>
          <w:sz w:val="28"/>
          <w:szCs w:val="28"/>
          <w:lang w:val="en-US"/>
        </w:rPr>
        <w:t>pki</w:t>
      </w:r>
      <w:proofErr w:type="spellEnd"/>
      <w:r w:rsidR="00031CB2" w:rsidRPr="00031CB2">
        <w:rPr>
          <w:sz w:val="28"/>
          <w:szCs w:val="28"/>
        </w:rPr>
        <w:t>.</w:t>
      </w:r>
      <w:proofErr w:type="spellStart"/>
      <w:r w:rsidR="00031CB2" w:rsidRPr="00031CB2">
        <w:rPr>
          <w:sz w:val="28"/>
          <w:szCs w:val="28"/>
          <w:lang w:val="en-US"/>
        </w:rPr>
        <w:t>gov</w:t>
      </w:r>
      <w:proofErr w:type="spellEnd"/>
      <w:r w:rsidR="00031CB2" w:rsidRPr="00031CB2">
        <w:rPr>
          <w:sz w:val="28"/>
          <w:szCs w:val="28"/>
        </w:rPr>
        <w:t>.</w:t>
      </w:r>
      <w:proofErr w:type="spellStart"/>
      <w:r w:rsidR="00031CB2" w:rsidRPr="00031CB2">
        <w:rPr>
          <w:sz w:val="28"/>
          <w:szCs w:val="28"/>
          <w:lang w:val="en-US"/>
        </w:rPr>
        <w:t>kz</w:t>
      </w:r>
      <w:proofErr w:type="spellEnd"/>
      <w:r w:rsidR="00031CB2" w:rsidRPr="00031CB2">
        <w:rPr>
          <w:sz w:val="28"/>
          <w:szCs w:val="28"/>
        </w:rPr>
        <w:t>;</w:t>
      </w:r>
    </w:p>
    <w:p w:rsidR="006769F9" w:rsidRPr="00031CB2" w:rsidRDefault="006769F9" w:rsidP="00EE4BD5">
      <w:pPr>
        <w:pStyle w:val="a9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031CB2">
        <w:rPr>
          <w:sz w:val="28"/>
          <w:szCs w:val="28"/>
          <w:u w:val="single"/>
        </w:rPr>
        <w:t>выпуску сертификатов</w:t>
      </w:r>
      <w:r w:rsidRPr="00031CB2">
        <w:rPr>
          <w:sz w:val="28"/>
          <w:szCs w:val="28"/>
        </w:rPr>
        <w:t xml:space="preserve"> на сайте </w:t>
      </w:r>
      <w:hyperlink r:id="rId17" w:history="1">
        <w:r w:rsidRPr="00031CB2">
          <w:rPr>
            <w:color w:val="0000FF"/>
            <w:sz w:val="28"/>
            <w:szCs w:val="28"/>
            <w:u w:val="single"/>
          </w:rPr>
          <w:t>https://ca.kisc.kz</w:t>
        </w:r>
      </w:hyperlink>
      <w:r w:rsidRPr="00031CB2">
        <w:rPr>
          <w:sz w:val="28"/>
          <w:szCs w:val="28"/>
        </w:rPr>
        <w:t xml:space="preserve"> просим обращаться в </w:t>
      </w:r>
      <w:proofErr w:type="spellStart"/>
      <w:r w:rsidRPr="00031CB2">
        <w:rPr>
          <w:sz w:val="28"/>
          <w:szCs w:val="28"/>
        </w:rPr>
        <w:t>Call</w:t>
      </w:r>
      <w:proofErr w:type="spellEnd"/>
      <w:r w:rsidRPr="00031CB2">
        <w:rPr>
          <w:sz w:val="28"/>
          <w:szCs w:val="28"/>
        </w:rPr>
        <w:t xml:space="preserve"> центр УЦ КЦМР по телефону +7 (727) 250-66-79 или в службу поддержки пользователей КЦМР на e-</w:t>
      </w:r>
      <w:proofErr w:type="spellStart"/>
      <w:r w:rsidRPr="00031CB2">
        <w:rPr>
          <w:sz w:val="28"/>
          <w:szCs w:val="28"/>
        </w:rPr>
        <w:t>mail</w:t>
      </w:r>
      <w:proofErr w:type="spellEnd"/>
      <w:r w:rsidRPr="00031CB2">
        <w:rPr>
          <w:sz w:val="28"/>
          <w:szCs w:val="28"/>
        </w:rPr>
        <w:t xml:space="preserve">: </w:t>
      </w:r>
      <w:hyperlink r:id="rId18" w:history="1">
        <w:r w:rsidRPr="00031CB2">
          <w:rPr>
            <w:sz w:val="28"/>
            <w:szCs w:val="28"/>
          </w:rPr>
          <w:t>supportca@kisc.kz</w:t>
        </w:r>
      </w:hyperlink>
      <w:r w:rsidRPr="00031CB2">
        <w:rPr>
          <w:sz w:val="28"/>
          <w:szCs w:val="28"/>
        </w:rPr>
        <w:t>.</w:t>
      </w:r>
    </w:p>
    <w:p w:rsidR="007A20D1" w:rsidRPr="00031CB2" w:rsidRDefault="007A20D1" w:rsidP="007B3271">
      <w:pPr>
        <w:pStyle w:val="a9"/>
        <w:numPr>
          <w:ilvl w:val="0"/>
          <w:numId w:val="3"/>
        </w:numPr>
        <w:jc w:val="both"/>
        <w:rPr>
          <w:color w:val="0E4C28"/>
          <w:sz w:val="28"/>
          <w:szCs w:val="28"/>
        </w:rPr>
      </w:pPr>
      <w:r w:rsidRPr="00031CB2">
        <w:rPr>
          <w:sz w:val="28"/>
          <w:szCs w:val="28"/>
          <w:u w:val="single"/>
        </w:rPr>
        <w:t>технической поддержке</w:t>
      </w:r>
      <w:r w:rsidRPr="00031CB2">
        <w:rPr>
          <w:sz w:val="28"/>
          <w:szCs w:val="28"/>
        </w:rPr>
        <w:t xml:space="preserve">, </w:t>
      </w:r>
      <w:r w:rsidRPr="00031CB2">
        <w:rPr>
          <w:sz w:val="28"/>
          <w:szCs w:val="28"/>
          <w:u w:val="single"/>
        </w:rPr>
        <w:t>консультациям работы с Порталом</w:t>
      </w:r>
      <w:r w:rsidRPr="00031CB2">
        <w:rPr>
          <w:sz w:val="28"/>
          <w:szCs w:val="28"/>
        </w:rPr>
        <w:t xml:space="preserve">, </w:t>
      </w:r>
      <w:r w:rsidRPr="00031CB2">
        <w:rPr>
          <w:sz w:val="28"/>
          <w:szCs w:val="28"/>
          <w:u w:val="single"/>
        </w:rPr>
        <w:t>подтверждения заявок на получение ЭЦП</w:t>
      </w:r>
      <w:r w:rsidRPr="00031CB2">
        <w:rPr>
          <w:sz w:val="28"/>
          <w:szCs w:val="28"/>
        </w:rPr>
        <w:t xml:space="preserve"> просим обращаться в </w:t>
      </w:r>
      <w:proofErr w:type="spellStart"/>
      <w:r w:rsidR="00F72F7F" w:rsidRPr="00031CB2">
        <w:rPr>
          <w:sz w:val="28"/>
          <w:szCs w:val="28"/>
        </w:rPr>
        <w:t>Help</w:t>
      </w:r>
      <w:r w:rsidR="00B145DE" w:rsidRPr="00031CB2">
        <w:rPr>
          <w:sz w:val="28"/>
          <w:szCs w:val="28"/>
        </w:rPr>
        <w:t>Desk</w:t>
      </w:r>
      <w:proofErr w:type="spellEnd"/>
      <w:r w:rsidR="00B145DE" w:rsidRPr="00031CB2">
        <w:rPr>
          <w:sz w:val="28"/>
          <w:szCs w:val="28"/>
        </w:rPr>
        <w:t xml:space="preserve"> Национального Банка </w:t>
      </w:r>
      <w:r w:rsidRPr="00031CB2">
        <w:rPr>
          <w:sz w:val="28"/>
          <w:szCs w:val="28"/>
        </w:rPr>
        <w:t xml:space="preserve">Республики Казахстан по телефону +7 (727) 270-48-80, </w:t>
      </w:r>
      <w:r w:rsidRPr="00031CB2">
        <w:rPr>
          <w:color w:val="0E4C28"/>
          <w:sz w:val="28"/>
          <w:szCs w:val="28"/>
        </w:rPr>
        <w:t>e-</w:t>
      </w:r>
      <w:proofErr w:type="spellStart"/>
      <w:r w:rsidRPr="00031CB2">
        <w:rPr>
          <w:color w:val="0E4C28"/>
          <w:sz w:val="28"/>
          <w:szCs w:val="28"/>
        </w:rPr>
        <w:t>mail</w:t>
      </w:r>
      <w:proofErr w:type="spellEnd"/>
      <w:r w:rsidRPr="00031CB2">
        <w:rPr>
          <w:color w:val="0E4C28"/>
          <w:sz w:val="28"/>
          <w:szCs w:val="28"/>
        </w:rPr>
        <w:t xml:space="preserve">: </w:t>
      </w:r>
      <w:hyperlink r:id="rId19" w:history="1">
        <w:r w:rsidRPr="00031CB2">
          <w:rPr>
            <w:color w:val="0E4C28"/>
            <w:sz w:val="28"/>
            <w:szCs w:val="28"/>
          </w:rPr>
          <w:t>hd@nationalbank.kz</w:t>
        </w:r>
      </w:hyperlink>
      <w:r w:rsidRPr="00031CB2">
        <w:rPr>
          <w:sz w:val="28"/>
          <w:szCs w:val="28"/>
        </w:rPr>
        <w:t>.</w:t>
      </w:r>
    </w:p>
    <w:p w:rsidR="00E0748F" w:rsidRPr="00031CB2" w:rsidRDefault="00212495" w:rsidP="00E0748F">
      <w:pPr>
        <w:pStyle w:val="a9"/>
        <w:numPr>
          <w:ilvl w:val="0"/>
          <w:numId w:val="3"/>
        </w:numPr>
        <w:spacing w:after="200" w:line="276" w:lineRule="auto"/>
        <w:ind w:left="708"/>
        <w:jc w:val="both"/>
        <w:rPr>
          <w:sz w:val="28"/>
          <w:szCs w:val="28"/>
        </w:rPr>
      </w:pPr>
      <w:r w:rsidRPr="00031CB2">
        <w:rPr>
          <w:sz w:val="28"/>
          <w:szCs w:val="28"/>
          <w:u w:val="single"/>
        </w:rPr>
        <w:t xml:space="preserve">работе </w:t>
      </w:r>
      <w:r w:rsidR="00B145DE" w:rsidRPr="00031CB2">
        <w:rPr>
          <w:sz w:val="28"/>
          <w:szCs w:val="28"/>
          <w:u w:val="single"/>
        </w:rPr>
        <w:t>с шаблонами</w:t>
      </w:r>
      <w:r w:rsidR="00B145DE" w:rsidRPr="00031CB2">
        <w:rPr>
          <w:sz w:val="28"/>
          <w:szCs w:val="28"/>
        </w:rPr>
        <w:t xml:space="preserve"> </w:t>
      </w:r>
      <w:r w:rsidR="00660D5E" w:rsidRPr="00031CB2">
        <w:rPr>
          <w:sz w:val="28"/>
          <w:szCs w:val="28"/>
        </w:rPr>
        <w:t>ф</w:t>
      </w:r>
      <w:r w:rsidR="009C40B1" w:rsidRPr="00031CB2">
        <w:rPr>
          <w:sz w:val="28"/>
          <w:szCs w:val="28"/>
        </w:rPr>
        <w:t>орм представляемой отчетности (</w:t>
      </w:r>
      <w:r w:rsidR="00660D5E" w:rsidRPr="00031CB2">
        <w:rPr>
          <w:sz w:val="28"/>
          <w:szCs w:val="28"/>
          <w:lang w:val="en-US"/>
        </w:rPr>
        <w:t>Excel</w:t>
      </w:r>
      <w:r w:rsidR="009C40B1" w:rsidRPr="00031CB2">
        <w:rPr>
          <w:sz w:val="28"/>
          <w:szCs w:val="28"/>
        </w:rPr>
        <w:t>)</w:t>
      </w:r>
      <w:r w:rsidR="00660D5E" w:rsidRPr="00031CB2">
        <w:rPr>
          <w:sz w:val="28"/>
          <w:szCs w:val="28"/>
        </w:rPr>
        <w:t xml:space="preserve"> </w:t>
      </w:r>
      <w:r w:rsidR="007B3271" w:rsidRPr="00031CB2">
        <w:rPr>
          <w:sz w:val="28"/>
          <w:szCs w:val="28"/>
        </w:rPr>
        <w:t xml:space="preserve">просим </w:t>
      </w:r>
      <w:r w:rsidR="00B145DE" w:rsidRPr="00031CB2">
        <w:rPr>
          <w:sz w:val="28"/>
          <w:szCs w:val="28"/>
        </w:rPr>
        <w:t xml:space="preserve">обращаться </w:t>
      </w:r>
      <w:r w:rsidR="007B3271" w:rsidRPr="00031CB2">
        <w:rPr>
          <w:sz w:val="28"/>
          <w:szCs w:val="28"/>
        </w:rPr>
        <w:t>к сотрудникам территориальных филиалов Национального Банка Республики Казахстан по контактным данным</w:t>
      </w:r>
      <w:r w:rsidR="009C40B1" w:rsidRPr="00031CB2">
        <w:rPr>
          <w:sz w:val="28"/>
          <w:szCs w:val="28"/>
        </w:rPr>
        <w:t xml:space="preserve">, размещенным на Главной странице Портала в разделе Информация для пользователей </w:t>
      </w:r>
      <w:r w:rsidR="009C40B1" w:rsidRPr="00031CB2">
        <w:rPr>
          <w:sz w:val="28"/>
          <w:szCs w:val="28"/>
        </w:rPr>
        <w:sym w:font="Wingdings" w:char="F0E0"/>
      </w:r>
      <w:r w:rsidR="009C40B1" w:rsidRPr="00031CB2">
        <w:rPr>
          <w:sz w:val="28"/>
          <w:szCs w:val="28"/>
        </w:rPr>
        <w:t xml:space="preserve"> таблица Функционал веб-портала </w:t>
      </w:r>
      <w:r w:rsidR="009C40B1" w:rsidRPr="00031CB2">
        <w:rPr>
          <w:sz w:val="28"/>
          <w:szCs w:val="28"/>
        </w:rPr>
        <w:sym w:font="Wingdings" w:char="F0E0"/>
      </w:r>
      <w:r w:rsidR="009C40B1" w:rsidRPr="00031CB2">
        <w:rPr>
          <w:sz w:val="28"/>
          <w:szCs w:val="28"/>
        </w:rPr>
        <w:t xml:space="preserve">  Отчетность по платежному балансу </w:t>
      </w:r>
      <w:r w:rsidR="009C40B1" w:rsidRPr="00031CB2">
        <w:rPr>
          <w:sz w:val="28"/>
          <w:szCs w:val="28"/>
        </w:rPr>
        <w:sym w:font="Wingdings" w:char="F0E0"/>
      </w:r>
      <w:r w:rsidR="009C40B1" w:rsidRPr="00031CB2">
        <w:rPr>
          <w:sz w:val="28"/>
          <w:szCs w:val="28"/>
        </w:rPr>
        <w:t xml:space="preserve"> Контактные данные территориальных филиалов НБРК.</w:t>
      </w:r>
    </w:p>
    <w:p w:rsidR="00716691" w:rsidRDefault="00716691" w:rsidP="00033271">
      <w:pPr>
        <w:tabs>
          <w:tab w:val="left" w:pos="567"/>
        </w:tabs>
        <w:jc w:val="right"/>
        <w:rPr>
          <w:sz w:val="28"/>
          <w:szCs w:val="28"/>
        </w:rPr>
      </w:pPr>
      <w:r>
        <w:rPr>
          <w:b/>
          <w:noProof/>
          <w:color w:val="336600"/>
          <w:sz w:val="28"/>
          <w:szCs w:val="28"/>
        </w:rPr>
        <w:lastRenderedPageBreak/>
        <w:drawing>
          <wp:inline distT="0" distB="0" distL="0" distR="0" wp14:anchorId="17FECCBA" wp14:editId="2500C6BA">
            <wp:extent cx="2054976" cy="388064"/>
            <wp:effectExtent l="0" t="0" r="2540" b="0"/>
            <wp:docPr id="3" name="Рисунок 3" descr="D:\Мои документы\Заявки и письма\Брэндбук\Горизонтальное расположение -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Заявки и письма\Брэндбук\Горизонтальное расположение - рус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76" cy="38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4D" w:rsidRPr="00716691" w:rsidRDefault="00033271" w:rsidP="00033271">
      <w:pPr>
        <w:tabs>
          <w:tab w:val="left" w:pos="567"/>
        </w:tabs>
        <w:jc w:val="right"/>
        <w:rPr>
          <w:sz w:val="28"/>
          <w:szCs w:val="28"/>
        </w:rPr>
      </w:pPr>
      <w:r w:rsidRPr="00716691">
        <w:rPr>
          <w:sz w:val="28"/>
          <w:szCs w:val="28"/>
        </w:rPr>
        <w:t>Приложение 1.</w:t>
      </w:r>
    </w:p>
    <w:p w:rsidR="00033271" w:rsidRPr="00716691" w:rsidRDefault="00033271" w:rsidP="00033271">
      <w:pPr>
        <w:tabs>
          <w:tab w:val="left" w:pos="567"/>
        </w:tabs>
        <w:jc w:val="right"/>
        <w:rPr>
          <w:sz w:val="28"/>
          <w:szCs w:val="28"/>
        </w:rPr>
      </w:pPr>
    </w:p>
    <w:p w:rsidR="00257DE1" w:rsidRDefault="0008524D" w:rsidP="00716691">
      <w:pPr>
        <w:pStyle w:val="a8"/>
        <w:keepLines/>
        <w:autoSpaceDE w:val="0"/>
        <w:autoSpaceDN w:val="0"/>
        <w:adjustRightInd w:val="0"/>
        <w:ind w:left="567"/>
        <w:jc w:val="center"/>
        <w:rPr>
          <w:b/>
          <w:color w:val="0E4C28"/>
          <w:sz w:val="28"/>
          <w:szCs w:val="28"/>
          <w:u w:val="single"/>
        </w:rPr>
      </w:pPr>
      <w:r w:rsidRPr="00716691">
        <w:rPr>
          <w:b/>
          <w:color w:val="0E4C28"/>
          <w:sz w:val="28"/>
          <w:szCs w:val="28"/>
          <w:u w:val="single"/>
        </w:rPr>
        <w:t xml:space="preserve">Основные принципы работы с шаблонами </w:t>
      </w:r>
      <w:proofErr w:type="spellStart"/>
      <w:r w:rsidRPr="00716691">
        <w:rPr>
          <w:b/>
          <w:color w:val="0E4C28"/>
          <w:sz w:val="28"/>
          <w:szCs w:val="28"/>
          <w:u w:val="single"/>
        </w:rPr>
        <w:t>Ms’Excel</w:t>
      </w:r>
      <w:proofErr w:type="spellEnd"/>
      <w:r w:rsidRPr="00716691">
        <w:rPr>
          <w:b/>
          <w:color w:val="0E4C28"/>
          <w:sz w:val="28"/>
          <w:szCs w:val="28"/>
          <w:u w:val="single"/>
        </w:rPr>
        <w:t xml:space="preserve"> (версии 2007 и выше), предназначенными для сдачи отчета на Портале </w:t>
      </w:r>
    </w:p>
    <w:p w:rsidR="003E30C6" w:rsidRPr="00716691" w:rsidRDefault="003E30C6" w:rsidP="0008524D">
      <w:pPr>
        <w:pStyle w:val="a9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8524D" w:rsidRPr="00716691" w:rsidRDefault="0008524D" w:rsidP="0008524D">
      <w:pPr>
        <w:pStyle w:val="a8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716691">
        <w:rPr>
          <w:sz w:val="28"/>
          <w:szCs w:val="28"/>
        </w:rPr>
        <w:t>Макросы в шаблонах (</w:t>
      </w:r>
      <w:r w:rsidRPr="00716691">
        <w:rPr>
          <w:sz w:val="28"/>
          <w:szCs w:val="28"/>
          <w:lang w:val="en-US"/>
        </w:rPr>
        <w:t>Excel</w:t>
      </w:r>
      <w:r w:rsidRPr="00716691">
        <w:rPr>
          <w:sz w:val="28"/>
          <w:szCs w:val="28"/>
        </w:rPr>
        <w:t xml:space="preserve">) должны быть включены (разрешены). Это необходимо для полноценной и корректной работы с шаблонами. Для того, чтобы их включить следует выполнить действия в пункте меню Файл -&gt; Параметры -&gt; категория Центр управления безопасностью -&gt; Параметры центра управления безопасностью -&gt; категория Параметры макросов -&gt; выбрать опцию Включить все макросы -&gt; нажать кнопку </w:t>
      </w:r>
      <w:proofErr w:type="gramStart"/>
      <w:r w:rsidRPr="00716691">
        <w:rPr>
          <w:sz w:val="28"/>
          <w:szCs w:val="28"/>
        </w:rPr>
        <w:t>Ок</w:t>
      </w:r>
      <w:proofErr w:type="gramEnd"/>
      <w:r w:rsidRPr="00716691">
        <w:rPr>
          <w:sz w:val="28"/>
          <w:szCs w:val="28"/>
        </w:rPr>
        <w:t>;</w:t>
      </w:r>
    </w:p>
    <w:p w:rsidR="0008524D" w:rsidRPr="00716691" w:rsidRDefault="0008524D" w:rsidP="0008524D">
      <w:pPr>
        <w:pStyle w:val="a8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716691">
        <w:rPr>
          <w:sz w:val="28"/>
          <w:szCs w:val="28"/>
        </w:rPr>
        <w:t>Если при открытии файла, содержащего макросы, появляется желтая панель сообщений со значком щита Предупреждение системы безопасности, следует нажать на кнопку "Включить содержимое" (</w:t>
      </w:r>
      <w:proofErr w:type="spellStart"/>
      <w:r w:rsidRPr="00716691">
        <w:rPr>
          <w:sz w:val="28"/>
          <w:szCs w:val="28"/>
        </w:rPr>
        <w:t>см</w:t>
      </w:r>
      <w:proofErr w:type="gramStart"/>
      <w:r w:rsidRPr="00716691">
        <w:rPr>
          <w:sz w:val="28"/>
          <w:szCs w:val="28"/>
        </w:rPr>
        <w:t>.р</w:t>
      </w:r>
      <w:proofErr w:type="gramEnd"/>
      <w:r w:rsidRPr="00716691">
        <w:rPr>
          <w:sz w:val="28"/>
          <w:szCs w:val="28"/>
        </w:rPr>
        <w:t>ис</w:t>
      </w:r>
      <w:proofErr w:type="spellEnd"/>
      <w:r w:rsidRPr="00716691">
        <w:rPr>
          <w:sz w:val="28"/>
          <w:szCs w:val="28"/>
        </w:rPr>
        <w:t>. 1)</w:t>
      </w:r>
    </w:p>
    <w:p w:rsidR="0008524D" w:rsidRPr="00716691" w:rsidRDefault="0008524D" w:rsidP="0008524D">
      <w:pPr>
        <w:ind w:left="426"/>
        <w:jc w:val="both"/>
        <w:rPr>
          <w:sz w:val="28"/>
          <w:szCs w:val="28"/>
        </w:rPr>
      </w:pPr>
      <w:r w:rsidRPr="00716691">
        <w:rPr>
          <w:noProof/>
          <w:sz w:val="28"/>
          <w:szCs w:val="28"/>
        </w:rPr>
        <w:drawing>
          <wp:inline distT="0" distB="0" distL="0" distR="0" wp14:anchorId="0571FE49" wp14:editId="0134F1F1">
            <wp:extent cx="5271715" cy="397565"/>
            <wp:effectExtent l="0" t="0" r="571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40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24D" w:rsidRPr="00716691" w:rsidRDefault="0008524D" w:rsidP="0008524D">
      <w:pPr>
        <w:pStyle w:val="a8"/>
        <w:ind w:left="426"/>
        <w:jc w:val="center"/>
        <w:rPr>
          <w:sz w:val="28"/>
          <w:szCs w:val="28"/>
        </w:rPr>
      </w:pPr>
      <w:r w:rsidRPr="00716691">
        <w:rPr>
          <w:sz w:val="28"/>
          <w:szCs w:val="28"/>
        </w:rPr>
        <w:t>рис.1</w:t>
      </w:r>
      <w:r w:rsidRPr="00716691">
        <w:rPr>
          <w:noProof/>
          <w:sz w:val="28"/>
          <w:szCs w:val="28"/>
        </w:rPr>
        <w:t xml:space="preserve">  </w:t>
      </w:r>
    </w:p>
    <w:p w:rsidR="0008524D" w:rsidRPr="00716691" w:rsidRDefault="0008524D" w:rsidP="0008524D">
      <w:pPr>
        <w:pStyle w:val="a8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716691">
        <w:rPr>
          <w:sz w:val="28"/>
          <w:szCs w:val="28"/>
        </w:rPr>
        <w:t>В формах, по которым необходимо заполнять данные по странам, инвесторам, видам услуг и т.д., для начала следует добавить в форму посредством их выбора в пункте меню «Надстройки», а после добавления приступить к заполнению цифр по ним;</w:t>
      </w:r>
    </w:p>
    <w:p w:rsidR="0008524D" w:rsidRPr="00716691" w:rsidRDefault="0008524D" w:rsidP="0008524D">
      <w:pPr>
        <w:pStyle w:val="a8"/>
        <w:numPr>
          <w:ilvl w:val="0"/>
          <w:numId w:val="4"/>
        </w:numPr>
        <w:ind w:left="426"/>
        <w:jc w:val="both"/>
        <w:rPr>
          <w:sz w:val="28"/>
          <w:szCs w:val="28"/>
        </w:rPr>
      </w:pPr>
      <w:r w:rsidRPr="00716691">
        <w:rPr>
          <w:sz w:val="28"/>
          <w:szCs w:val="28"/>
        </w:rPr>
        <w:t>Запрещено, в виду потери функциональности работы шаблона: взламывать шаблоны, удалять и переименовывать листы, области в них;</w:t>
      </w:r>
    </w:p>
    <w:p w:rsidR="0008524D" w:rsidRPr="00716691" w:rsidRDefault="0008524D" w:rsidP="0008524D">
      <w:pPr>
        <w:pStyle w:val="a8"/>
        <w:numPr>
          <w:ilvl w:val="0"/>
          <w:numId w:val="4"/>
        </w:numPr>
        <w:ind w:left="426"/>
        <w:jc w:val="both"/>
        <w:rPr>
          <w:sz w:val="28"/>
          <w:szCs w:val="28"/>
        </w:rPr>
      </w:pPr>
      <w:proofErr w:type="gramStart"/>
      <w:r w:rsidRPr="00716691">
        <w:rPr>
          <w:sz w:val="28"/>
          <w:szCs w:val="28"/>
        </w:rPr>
        <w:t>Если при открытии шаблона выдаются сообщения типа «</w:t>
      </w:r>
      <w:proofErr w:type="spellStart"/>
      <w:r w:rsidRPr="00716691">
        <w:rPr>
          <w:sz w:val="28"/>
          <w:szCs w:val="28"/>
          <w:lang w:val="en-US"/>
        </w:rPr>
        <w:t>VBAProject</w:t>
      </w:r>
      <w:proofErr w:type="spellEnd"/>
      <w:r w:rsidRPr="00716691">
        <w:rPr>
          <w:sz w:val="28"/>
          <w:szCs w:val="28"/>
        </w:rPr>
        <w:t xml:space="preserve">», например, как  показано на рисунке 2, необходимо выполнить следующие действия в пункте меню Файл -&gt; Параметры -&gt; категория Центр управления безопасностью -&gt; Параметры центра управления безопасностью -&gt; Параметры </w:t>
      </w:r>
      <w:r w:rsidRPr="00716691">
        <w:rPr>
          <w:sz w:val="28"/>
          <w:szCs w:val="28"/>
          <w:lang w:val="en-US"/>
        </w:rPr>
        <w:t>ActiveX</w:t>
      </w:r>
      <w:r w:rsidRPr="00716691">
        <w:rPr>
          <w:sz w:val="28"/>
          <w:szCs w:val="28"/>
        </w:rPr>
        <w:t xml:space="preserve"> -&gt; оставить отметку только на пункте «Включить все элементы управления без ограничений и запросов (не рекомендуется, возможен запуск опасных элементов управления), остальные отметки убрать и поставить галочку на</w:t>
      </w:r>
      <w:proofErr w:type="gramEnd"/>
      <w:r w:rsidRPr="00716691">
        <w:rPr>
          <w:sz w:val="28"/>
          <w:szCs w:val="28"/>
        </w:rPr>
        <w:t xml:space="preserve"> пункте «Безопасный режим (помогает ограничить доступ элементов управления к локальному компьютеру» (см</w:t>
      </w:r>
      <w:proofErr w:type="gramStart"/>
      <w:r w:rsidRPr="00716691">
        <w:rPr>
          <w:sz w:val="28"/>
          <w:szCs w:val="28"/>
        </w:rPr>
        <w:t>.р</w:t>
      </w:r>
      <w:proofErr w:type="gramEnd"/>
      <w:r w:rsidRPr="00716691">
        <w:rPr>
          <w:sz w:val="28"/>
          <w:szCs w:val="28"/>
        </w:rPr>
        <w:t>ис.3).</w:t>
      </w:r>
    </w:p>
    <w:p w:rsidR="0008524D" w:rsidRDefault="0008524D" w:rsidP="00BE012A">
      <w:pPr>
        <w:pStyle w:val="a8"/>
        <w:rPr>
          <w:sz w:val="28"/>
          <w:szCs w:val="28"/>
        </w:rPr>
      </w:pPr>
      <w:r w:rsidRPr="00516944">
        <w:rPr>
          <w:noProof/>
          <w:sz w:val="28"/>
          <w:szCs w:val="28"/>
        </w:rPr>
        <w:drawing>
          <wp:inline distT="0" distB="0" distL="0" distR="0" wp14:anchorId="12434682" wp14:editId="39F4B3B5">
            <wp:extent cx="1472359" cy="105752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87404" cy="1068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6944">
        <w:rPr>
          <w:noProof/>
          <w:sz w:val="28"/>
          <w:szCs w:val="28"/>
        </w:rPr>
        <w:drawing>
          <wp:inline distT="0" distB="0" distL="0" distR="0" wp14:anchorId="7ED570C5" wp14:editId="5D542A3A">
            <wp:extent cx="3490623" cy="1041621"/>
            <wp:effectExtent l="0" t="0" r="0" b="635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90623" cy="1041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524D" w:rsidRPr="00BE012A" w:rsidRDefault="0008524D" w:rsidP="00BE012A">
      <w:pPr>
        <w:ind w:left="708" w:firstLine="708"/>
        <w:jc w:val="both"/>
        <w:rPr>
          <w:sz w:val="28"/>
          <w:szCs w:val="28"/>
        </w:rPr>
      </w:pPr>
      <w:r w:rsidRPr="00BE012A">
        <w:rPr>
          <w:sz w:val="28"/>
          <w:szCs w:val="28"/>
        </w:rPr>
        <w:t xml:space="preserve">рис.2 </w:t>
      </w:r>
      <w:r w:rsidRPr="00BE012A">
        <w:rPr>
          <w:sz w:val="28"/>
          <w:szCs w:val="28"/>
        </w:rPr>
        <w:tab/>
      </w:r>
      <w:r w:rsidRPr="00BE012A">
        <w:rPr>
          <w:sz w:val="28"/>
          <w:szCs w:val="28"/>
        </w:rPr>
        <w:tab/>
      </w:r>
      <w:r w:rsidRPr="00BE012A">
        <w:rPr>
          <w:sz w:val="28"/>
          <w:szCs w:val="28"/>
        </w:rPr>
        <w:tab/>
      </w:r>
      <w:r w:rsidRPr="00BE012A">
        <w:rPr>
          <w:sz w:val="28"/>
          <w:szCs w:val="28"/>
        </w:rPr>
        <w:tab/>
      </w:r>
      <w:r w:rsidRPr="00BE012A">
        <w:rPr>
          <w:sz w:val="28"/>
          <w:szCs w:val="28"/>
        </w:rPr>
        <w:tab/>
      </w:r>
      <w:r w:rsidRPr="00BE012A">
        <w:rPr>
          <w:sz w:val="28"/>
          <w:szCs w:val="28"/>
        </w:rPr>
        <w:tab/>
        <w:t>рис.3</w:t>
      </w:r>
    </w:p>
    <w:p w:rsidR="00257DE1" w:rsidRDefault="00257DE1" w:rsidP="00257DE1">
      <w:pPr>
        <w:pStyle w:val="a8"/>
        <w:keepLines/>
        <w:autoSpaceDE w:val="0"/>
        <w:autoSpaceDN w:val="0"/>
        <w:adjustRightInd w:val="0"/>
        <w:ind w:left="567"/>
        <w:jc w:val="center"/>
        <w:rPr>
          <w:color w:val="0E4C28"/>
          <w:sz w:val="28"/>
          <w:szCs w:val="28"/>
        </w:rPr>
      </w:pPr>
    </w:p>
    <w:p w:rsidR="00257DE1" w:rsidRPr="00257DE1" w:rsidRDefault="00257DE1" w:rsidP="00257DE1">
      <w:pPr>
        <w:pStyle w:val="a8"/>
        <w:keepLines/>
        <w:autoSpaceDE w:val="0"/>
        <w:autoSpaceDN w:val="0"/>
        <w:adjustRightInd w:val="0"/>
        <w:ind w:left="567"/>
        <w:jc w:val="both"/>
        <w:rPr>
          <w:b/>
          <w:color w:val="000000" w:themeColor="text1"/>
          <w:sz w:val="28"/>
          <w:szCs w:val="28"/>
          <w:u w:val="single"/>
        </w:rPr>
      </w:pPr>
      <w:r w:rsidRPr="00257DE1">
        <w:rPr>
          <w:color w:val="000000" w:themeColor="text1"/>
          <w:sz w:val="28"/>
          <w:szCs w:val="28"/>
        </w:rPr>
        <w:t xml:space="preserve">Более подробную информацию (в </w:t>
      </w:r>
      <w:proofErr w:type="spellStart"/>
      <w:r w:rsidRPr="00257DE1">
        <w:rPr>
          <w:color w:val="000000" w:themeColor="text1"/>
          <w:sz w:val="28"/>
          <w:szCs w:val="28"/>
        </w:rPr>
        <w:t>т.ч</w:t>
      </w:r>
      <w:proofErr w:type="spellEnd"/>
      <w:r w:rsidRPr="00257DE1">
        <w:rPr>
          <w:color w:val="000000" w:themeColor="text1"/>
          <w:sz w:val="28"/>
          <w:szCs w:val="28"/>
        </w:rPr>
        <w:t xml:space="preserve">. по настройке </w:t>
      </w:r>
      <w:proofErr w:type="spellStart"/>
      <w:r w:rsidRPr="00257DE1">
        <w:rPr>
          <w:color w:val="000000" w:themeColor="text1"/>
          <w:sz w:val="28"/>
          <w:szCs w:val="28"/>
        </w:rPr>
        <w:t>Ms’Excel</w:t>
      </w:r>
      <w:proofErr w:type="spellEnd"/>
      <w:r w:rsidRPr="00257DE1">
        <w:rPr>
          <w:color w:val="000000" w:themeColor="text1"/>
          <w:sz w:val="28"/>
          <w:szCs w:val="28"/>
        </w:rPr>
        <w:t xml:space="preserve"> версии ниже 2007) можно найти в Инструкциях к шаблонам форм</w:t>
      </w:r>
    </w:p>
    <w:p w:rsidR="002C53CD" w:rsidRDefault="002C53CD" w:rsidP="002C53CD">
      <w:pPr>
        <w:pStyle w:val="a9"/>
        <w:spacing w:after="200" w:line="276" w:lineRule="auto"/>
        <w:ind w:left="708"/>
        <w:jc w:val="both"/>
        <w:rPr>
          <w:sz w:val="28"/>
          <w:szCs w:val="28"/>
        </w:rPr>
      </w:pPr>
    </w:p>
    <w:sectPr w:rsidR="002C53CD" w:rsidSect="00EE4BD5">
      <w:footerReference w:type="default" r:id="rId23"/>
      <w:footerReference w:type="first" r:id="rId24"/>
      <w:pgSz w:w="11906" w:h="16838"/>
      <w:pgMar w:top="568" w:right="566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0F6" w:rsidRDefault="007450F6" w:rsidP="00A32E46">
      <w:r>
        <w:separator/>
      </w:r>
    </w:p>
  </w:endnote>
  <w:endnote w:type="continuationSeparator" w:id="0">
    <w:p w:rsidR="007450F6" w:rsidRDefault="007450F6" w:rsidP="00A32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5781162"/>
      <w:docPartObj>
        <w:docPartGallery w:val="Page Numbers (Bottom of Page)"/>
        <w:docPartUnique/>
      </w:docPartObj>
    </w:sdtPr>
    <w:sdtEndPr/>
    <w:sdtContent>
      <w:p w:rsidR="00163BAE" w:rsidRDefault="00163BA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1ED0">
          <w:rPr>
            <w:noProof/>
          </w:rPr>
          <w:t>5</w:t>
        </w:r>
        <w:r>
          <w:fldChar w:fldCharType="end"/>
        </w:r>
      </w:p>
    </w:sdtContent>
  </w:sdt>
  <w:p w:rsidR="00163BAE" w:rsidRDefault="00163BA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BAE" w:rsidRDefault="00163BAE" w:rsidP="00163BAE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0F6" w:rsidRDefault="007450F6" w:rsidP="00A32E46">
      <w:r>
        <w:separator/>
      </w:r>
    </w:p>
  </w:footnote>
  <w:footnote w:type="continuationSeparator" w:id="0">
    <w:p w:rsidR="007450F6" w:rsidRDefault="007450F6" w:rsidP="00A32E46">
      <w:r>
        <w:continuationSeparator/>
      </w:r>
    </w:p>
  </w:footnote>
  <w:footnote w:id="1">
    <w:p w:rsidR="00B53EF9" w:rsidRPr="003E37D3" w:rsidRDefault="00B53EF9" w:rsidP="00B53EF9">
      <w:pPr>
        <w:jc w:val="both"/>
      </w:pPr>
      <w:r>
        <w:rPr>
          <w:rStyle w:val="a5"/>
        </w:rPr>
        <w:footnoteRef/>
      </w:r>
      <w:r>
        <w:t xml:space="preserve"> Перечень отчетов, представление которых реализовано на Портале, размещен на главной странице Портала </w:t>
      </w:r>
      <w:r w:rsidRPr="003E37D3">
        <w:t xml:space="preserve">в разделе Информация для пользователей </w:t>
      </w:r>
      <w:r w:rsidRPr="003E37D3">
        <w:sym w:font="Wingdings" w:char="F0E0"/>
      </w:r>
      <w:r>
        <w:t xml:space="preserve"> </w:t>
      </w:r>
      <w:r w:rsidRPr="003E37D3">
        <w:t xml:space="preserve">таблица </w:t>
      </w:r>
      <w:r>
        <w:t xml:space="preserve">Функционал веб-портала </w:t>
      </w:r>
      <w:r w:rsidRPr="003E37D3">
        <w:sym w:font="Wingdings" w:char="F0E0"/>
      </w:r>
      <w:r w:rsidRPr="003E37D3">
        <w:t xml:space="preserve">  Отчетность по платежному балансу</w:t>
      </w:r>
      <w:r>
        <w:t xml:space="preserve"> </w:t>
      </w:r>
      <w:r w:rsidRPr="003E37D3">
        <w:sym w:font="Wingdings" w:char="F0E0"/>
      </w:r>
      <w:r>
        <w:t xml:space="preserve"> </w:t>
      </w:r>
      <w:hyperlink r:id="rId1" w:history="1">
        <w:r w:rsidRPr="003E37D3">
          <w:t>Перечень форм отчетности, представляемых посредством АИП «Пилотный проект веб-портала НБРК»</w:t>
        </w:r>
      </w:hyperlink>
    </w:p>
    <w:p w:rsidR="00B53EF9" w:rsidRDefault="00B53EF9" w:rsidP="00B53EF9">
      <w:pPr>
        <w:pStyle w:val="a3"/>
      </w:pPr>
    </w:p>
  </w:footnote>
  <w:footnote w:id="2">
    <w:p w:rsidR="00EF0F5C" w:rsidRPr="00406DA5" w:rsidRDefault="00EF0F5C" w:rsidP="00EF0F5C">
      <w:pPr>
        <w:jc w:val="both"/>
      </w:pPr>
      <w:r>
        <w:rPr>
          <w:rStyle w:val="a5"/>
        </w:rPr>
        <w:footnoteRef/>
      </w:r>
      <w:r>
        <w:t xml:space="preserve"> </w:t>
      </w:r>
      <w:r w:rsidRPr="00406DA5">
        <w:t>Респонденты регистрируются на Портале самостоятельно посредством создания новой учетной записи</w:t>
      </w:r>
    </w:p>
    <w:p w:rsidR="00EF0F5C" w:rsidRDefault="00EF0F5C" w:rsidP="00EF0F5C">
      <w:pPr>
        <w:pStyle w:val="a3"/>
      </w:pPr>
    </w:p>
  </w:footnote>
  <w:footnote w:id="3">
    <w:p w:rsidR="00F13FDF" w:rsidRPr="00406DA5" w:rsidRDefault="00F13FDF" w:rsidP="00F13FDF">
      <w:pPr>
        <w:pStyle w:val="a3"/>
        <w:rPr>
          <w:b/>
        </w:rPr>
      </w:pPr>
      <w:r>
        <w:rPr>
          <w:rStyle w:val="a5"/>
        </w:rPr>
        <w:footnoteRef/>
      </w:r>
      <w:r>
        <w:t xml:space="preserve"> </w:t>
      </w:r>
      <w:r w:rsidRPr="00406DA5">
        <w:rPr>
          <w:rStyle w:val="a7"/>
          <w:b w:val="0"/>
        </w:rPr>
        <w:t>050040, Республика Казахстан, г. Алматы, микрорайон "Коктем-3", дом 21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3D7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CA254D1"/>
    <w:multiLevelType w:val="hybridMultilevel"/>
    <w:tmpl w:val="2E642816"/>
    <w:lvl w:ilvl="0" w:tplc="46E6787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DE1EDD0A">
      <w:start w:val="186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869CA3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8CCE6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4" w:tplc="19FC5D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5" w:tplc="557E432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A9A475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7" w:tplc="726611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8" w:tplc="E4902A2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3A557A3"/>
    <w:multiLevelType w:val="hybridMultilevel"/>
    <w:tmpl w:val="217AD082"/>
    <w:lvl w:ilvl="0" w:tplc="3468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428A0"/>
    <w:multiLevelType w:val="hybridMultilevel"/>
    <w:tmpl w:val="6C8C98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CE3DCA"/>
    <w:multiLevelType w:val="hybridMultilevel"/>
    <w:tmpl w:val="9C20267C"/>
    <w:lvl w:ilvl="0" w:tplc="596ABD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7F4C43"/>
    <w:multiLevelType w:val="multilevel"/>
    <w:tmpl w:val="F6E0B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F02245C"/>
    <w:multiLevelType w:val="hybridMultilevel"/>
    <w:tmpl w:val="5248ED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60ED3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F1A6B6D"/>
    <w:multiLevelType w:val="hybridMultilevel"/>
    <w:tmpl w:val="1BA286A0"/>
    <w:lvl w:ilvl="0" w:tplc="D3F2628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8E6EB0"/>
    <w:multiLevelType w:val="hybridMultilevel"/>
    <w:tmpl w:val="7FC061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E0501"/>
    <w:multiLevelType w:val="hybridMultilevel"/>
    <w:tmpl w:val="712036DE"/>
    <w:lvl w:ilvl="0" w:tplc="46E678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C37A78"/>
    <w:multiLevelType w:val="hybridMultilevel"/>
    <w:tmpl w:val="DC040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E46"/>
    <w:rsid w:val="000009FF"/>
    <w:rsid w:val="0000724C"/>
    <w:rsid w:val="00012E19"/>
    <w:rsid w:val="0001693B"/>
    <w:rsid w:val="00026298"/>
    <w:rsid w:val="00031CB2"/>
    <w:rsid w:val="00033271"/>
    <w:rsid w:val="00036AF2"/>
    <w:rsid w:val="000463A5"/>
    <w:rsid w:val="00055E76"/>
    <w:rsid w:val="00065629"/>
    <w:rsid w:val="00065C5B"/>
    <w:rsid w:val="00066400"/>
    <w:rsid w:val="000748B0"/>
    <w:rsid w:val="00074CE9"/>
    <w:rsid w:val="0007555E"/>
    <w:rsid w:val="00076E31"/>
    <w:rsid w:val="0007706B"/>
    <w:rsid w:val="00077427"/>
    <w:rsid w:val="00077E22"/>
    <w:rsid w:val="0008009C"/>
    <w:rsid w:val="00082E7F"/>
    <w:rsid w:val="000833ED"/>
    <w:rsid w:val="00083A9E"/>
    <w:rsid w:val="0008524D"/>
    <w:rsid w:val="00085EC7"/>
    <w:rsid w:val="000930E2"/>
    <w:rsid w:val="0009734D"/>
    <w:rsid w:val="000A586E"/>
    <w:rsid w:val="000A7BAC"/>
    <w:rsid w:val="000B3634"/>
    <w:rsid w:val="000C032D"/>
    <w:rsid w:val="000C12E9"/>
    <w:rsid w:val="000C34BB"/>
    <w:rsid w:val="000C50F3"/>
    <w:rsid w:val="000D64D4"/>
    <w:rsid w:val="000E4DEF"/>
    <w:rsid w:val="000E648C"/>
    <w:rsid w:val="000E7FB0"/>
    <w:rsid w:val="000F60DE"/>
    <w:rsid w:val="000F6D75"/>
    <w:rsid w:val="000F7062"/>
    <w:rsid w:val="00104C5D"/>
    <w:rsid w:val="001120D2"/>
    <w:rsid w:val="00113035"/>
    <w:rsid w:val="00121843"/>
    <w:rsid w:val="00124A27"/>
    <w:rsid w:val="00133963"/>
    <w:rsid w:val="001422B0"/>
    <w:rsid w:val="00156471"/>
    <w:rsid w:val="00156F8A"/>
    <w:rsid w:val="00161A51"/>
    <w:rsid w:val="00161BF8"/>
    <w:rsid w:val="00163BAE"/>
    <w:rsid w:val="00165568"/>
    <w:rsid w:val="00170A27"/>
    <w:rsid w:val="001722F9"/>
    <w:rsid w:val="001739EF"/>
    <w:rsid w:val="00186D54"/>
    <w:rsid w:val="00194C83"/>
    <w:rsid w:val="00197411"/>
    <w:rsid w:val="001A0847"/>
    <w:rsid w:val="001A1645"/>
    <w:rsid w:val="001A32B1"/>
    <w:rsid w:val="001A621A"/>
    <w:rsid w:val="001B1D44"/>
    <w:rsid w:val="001B2160"/>
    <w:rsid w:val="001B407D"/>
    <w:rsid w:val="001C4655"/>
    <w:rsid w:val="001C598B"/>
    <w:rsid w:val="001C7054"/>
    <w:rsid w:val="001D2DD7"/>
    <w:rsid w:val="001D3E5F"/>
    <w:rsid w:val="001D556E"/>
    <w:rsid w:val="001E075F"/>
    <w:rsid w:val="001E19B4"/>
    <w:rsid w:val="001E4627"/>
    <w:rsid w:val="001E5F38"/>
    <w:rsid w:val="001E631C"/>
    <w:rsid w:val="001E683D"/>
    <w:rsid w:val="001E6CC5"/>
    <w:rsid w:val="001F336C"/>
    <w:rsid w:val="001F4695"/>
    <w:rsid w:val="001F5E15"/>
    <w:rsid w:val="001F60CF"/>
    <w:rsid w:val="001F635D"/>
    <w:rsid w:val="001F658E"/>
    <w:rsid w:val="00201201"/>
    <w:rsid w:val="0020280B"/>
    <w:rsid w:val="00203EE1"/>
    <w:rsid w:val="00207653"/>
    <w:rsid w:val="00212495"/>
    <w:rsid w:val="00213E3E"/>
    <w:rsid w:val="00214DC8"/>
    <w:rsid w:val="00220F38"/>
    <w:rsid w:val="00227A6D"/>
    <w:rsid w:val="00232A6F"/>
    <w:rsid w:val="002370B7"/>
    <w:rsid w:val="0024019E"/>
    <w:rsid w:val="0024426F"/>
    <w:rsid w:val="00246DDA"/>
    <w:rsid w:val="00251B3F"/>
    <w:rsid w:val="00252BB9"/>
    <w:rsid w:val="00252D68"/>
    <w:rsid w:val="002538A6"/>
    <w:rsid w:val="00256B91"/>
    <w:rsid w:val="00257C32"/>
    <w:rsid w:val="00257DE1"/>
    <w:rsid w:val="002624EC"/>
    <w:rsid w:val="00264389"/>
    <w:rsid w:val="00264E92"/>
    <w:rsid w:val="00270755"/>
    <w:rsid w:val="0027266D"/>
    <w:rsid w:val="00280099"/>
    <w:rsid w:val="002804BB"/>
    <w:rsid w:val="002854B2"/>
    <w:rsid w:val="00286F3C"/>
    <w:rsid w:val="00290E63"/>
    <w:rsid w:val="00292C5E"/>
    <w:rsid w:val="00292E80"/>
    <w:rsid w:val="00296B99"/>
    <w:rsid w:val="00297148"/>
    <w:rsid w:val="002A1104"/>
    <w:rsid w:val="002A47F7"/>
    <w:rsid w:val="002A5A92"/>
    <w:rsid w:val="002B248D"/>
    <w:rsid w:val="002B449C"/>
    <w:rsid w:val="002B563C"/>
    <w:rsid w:val="002B6DFF"/>
    <w:rsid w:val="002B752A"/>
    <w:rsid w:val="002C53CD"/>
    <w:rsid w:val="002D0CE2"/>
    <w:rsid w:val="002D3A5C"/>
    <w:rsid w:val="002D4E0C"/>
    <w:rsid w:val="002D65B0"/>
    <w:rsid w:val="002E3A1E"/>
    <w:rsid w:val="002E42A7"/>
    <w:rsid w:val="002F0A75"/>
    <w:rsid w:val="002F0E0A"/>
    <w:rsid w:val="002F33C9"/>
    <w:rsid w:val="002F6D98"/>
    <w:rsid w:val="0030517C"/>
    <w:rsid w:val="003101C4"/>
    <w:rsid w:val="00313637"/>
    <w:rsid w:val="00333AD0"/>
    <w:rsid w:val="00336AB7"/>
    <w:rsid w:val="00341A2E"/>
    <w:rsid w:val="003422D1"/>
    <w:rsid w:val="00343CF0"/>
    <w:rsid w:val="00344BF5"/>
    <w:rsid w:val="003463C7"/>
    <w:rsid w:val="003505B3"/>
    <w:rsid w:val="00350FFF"/>
    <w:rsid w:val="00356A2D"/>
    <w:rsid w:val="00363088"/>
    <w:rsid w:val="003640A8"/>
    <w:rsid w:val="00364186"/>
    <w:rsid w:val="00366304"/>
    <w:rsid w:val="00367DF2"/>
    <w:rsid w:val="003707F6"/>
    <w:rsid w:val="003710C8"/>
    <w:rsid w:val="00372A84"/>
    <w:rsid w:val="00372C22"/>
    <w:rsid w:val="00374AC8"/>
    <w:rsid w:val="003768AC"/>
    <w:rsid w:val="00377046"/>
    <w:rsid w:val="00380413"/>
    <w:rsid w:val="00381CD6"/>
    <w:rsid w:val="00385385"/>
    <w:rsid w:val="00385DD9"/>
    <w:rsid w:val="003868B3"/>
    <w:rsid w:val="003873FA"/>
    <w:rsid w:val="0039184D"/>
    <w:rsid w:val="00396AFF"/>
    <w:rsid w:val="003A1627"/>
    <w:rsid w:val="003A44EB"/>
    <w:rsid w:val="003A565B"/>
    <w:rsid w:val="003B2C98"/>
    <w:rsid w:val="003B2FEF"/>
    <w:rsid w:val="003B5354"/>
    <w:rsid w:val="003B6685"/>
    <w:rsid w:val="003C2C1C"/>
    <w:rsid w:val="003D0207"/>
    <w:rsid w:val="003D1890"/>
    <w:rsid w:val="003D219A"/>
    <w:rsid w:val="003D30FB"/>
    <w:rsid w:val="003D39D6"/>
    <w:rsid w:val="003D5BAE"/>
    <w:rsid w:val="003D67AB"/>
    <w:rsid w:val="003E2DB0"/>
    <w:rsid w:val="003E30C6"/>
    <w:rsid w:val="003E33EA"/>
    <w:rsid w:val="003E6F4D"/>
    <w:rsid w:val="003F116C"/>
    <w:rsid w:val="003F5B90"/>
    <w:rsid w:val="003F669F"/>
    <w:rsid w:val="00403314"/>
    <w:rsid w:val="0041147D"/>
    <w:rsid w:val="00412101"/>
    <w:rsid w:val="00415BDA"/>
    <w:rsid w:val="00416044"/>
    <w:rsid w:val="00424C86"/>
    <w:rsid w:val="00434385"/>
    <w:rsid w:val="004350A5"/>
    <w:rsid w:val="00435498"/>
    <w:rsid w:val="004443B6"/>
    <w:rsid w:val="004459C7"/>
    <w:rsid w:val="00447AAA"/>
    <w:rsid w:val="004526E3"/>
    <w:rsid w:val="00456A77"/>
    <w:rsid w:val="0046144C"/>
    <w:rsid w:val="00472B80"/>
    <w:rsid w:val="00475710"/>
    <w:rsid w:val="004758EC"/>
    <w:rsid w:val="0048769E"/>
    <w:rsid w:val="00497BDF"/>
    <w:rsid w:val="004A4A5F"/>
    <w:rsid w:val="004A5360"/>
    <w:rsid w:val="004A72B4"/>
    <w:rsid w:val="004B04D6"/>
    <w:rsid w:val="004B0AE1"/>
    <w:rsid w:val="004B14F5"/>
    <w:rsid w:val="004B2D8B"/>
    <w:rsid w:val="004B6E08"/>
    <w:rsid w:val="004C2D16"/>
    <w:rsid w:val="004D6E5C"/>
    <w:rsid w:val="004E1E46"/>
    <w:rsid w:val="004E5061"/>
    <w:rsid w:val="004F22AA"/>
    <w:rsid w:val="00500675"/>
    <w:rsid w:val="00502413"/>
    <w:rsid w:val="00505DD8"/>
    <w:rsid w:val="00516944"/>
    <w:rsid w:val="005258CE"/>
    <w:rsid w:val="00541A18"/>
    <w:rsid w:val="0054215F"/>
    <w:rsid w:val="0054270F"/>
    <w:rsid w:val="0054473F"/>
    <w:rsid w:val="00555E0E"/>
    <w:rsid w:val="0056154B"/>
    <w:rsid w:val="00561B56"/>
    <w:rsid w:val="00562764"/>
    <w:rsid w:val="00566DED"/>
    <w:rsid w:val="00566E67"/>
    <w:rsid w:val="005675F8"/>
    <w:rsid w:val="00574E41"/>
    <w:rsid w:val="00584582"/>
    <w:rsid w:val="00584DC1"/>
    <w:rsid w:val="0059607D"/>
    <w:rsid w:val="005A24A0"/>
    <w:rsid w:val="005A3F39"/>
    <w:rsid w:val="005A6CC4"/>
    <w:rsid w:val="005B1352"/>
    <w:rsid w:val="005B579D"/>
    <w:rsid w:val="005C43FB"/>
    <w:rsid w:val="005D2DFF"/>
    <w:rsid w:val="005D7FFB"/>
    <w:rsid w:val="005E17C7"/>
    <w:rsid w:val="005E4BA4"/>
    <w:rsid w:val="005E5F05"/>
    <w:rsid w:val="005F4D8D"/>
    <w:rsid w:val="006030F0"/>
    <w:rsid w:val="006050E2"/>
    <w:rsid w:val="006058C1"/>
    <w:rsid w:val="00606617"/>
    <w:rsid w:val="0061222A"/>
    <w:rsid w:val="00612CF2"/>
    <w:rsid w:val="00613998"/>
    <w:rsid w:val="00622AD5"/>
    <w:rsid w:val="00622CC3"/>
    <w:rsid w:val="006245ED"/>
    <w:rsid w:val="00631450"/>
    <w:rsid w:val="006344D4"/>
    <w:rsid w:val="00634997"/>
    <w:rsid w:val="0064516C"/>
    <w:rsid w:val="00646325"/>
    <w:rsid w:val="006551A1"/>
    <w:rsid w:val="00655EC4"/>
    <w:rsid w:val="00660D5E"/>
    <w:rsid w:val="006677F6"/>
    <w:rsid w:val="00671B42"/>
    <w:rsid w:val="0067363A"/>
    <w:rsid w:val="00673BD9"/>
    <w:rsid w:val="006769F9"/>
    <w:rsid w:val="00695385"/>
    <w:rsid w:val="006A52C7"/>
    <w:rsid w:val="006A7202"/>
    <w:rsid w:val="006C712F"/>
    <w:rsid w:val="006D0AD5"/>
    <w:rsid w:val="006D1928"/>
    <w:rsid w:val="006E7132"/>
    <w:rsid w:val="006F1544"/>
    <w:rsid w:val="006F679C"/>
    <w:rsid w:val="00700803"/>
    <w:rsid w:val="00703024"/>
    <w:rsid w:val="00711D9B"/>
    <w:rsid w:val="007165A6"/>
    <w:rsid w:val="00716691"/>
    <w:rsid w:val="0072487E"/>
    <w:rsid w:val="00727F5F"/>
    <w:rsid w:val="00730EEB"/>
    <w:rsid w:val="00742F58"/>
    <w:rsid w:val="007450F6"/>
    <w:rsid w:val="00770315"/>
    <w:rsid w:val="00775CDB"/>
    <w:rsid w:val="00777160"/>
    <w:rsid w:val="00780322"/>
    <w:rsid w:val="00781868"/>
    <w:rsid w:val="00787B58"/>
    <w:rsid w:val="007907BB"/>
    <w:rsid w:val="00791BA4"/>
    <w:rsid w:val="00791CCD"/>
    <w:rsid w:val="00796708"/>
    <w:rsid w:val="007A20D1"/>
    <w:rsid w:val="007B2F94"/>
    <w:rsid w:val="007B322F"/>
    <w:rsid w:val="007B3271"/>
    <w:rsid w:val="007C1DCA"/>
    <w:rsid w:val="007C1E60"/>
    <w:rsid w:val="007C3C7E"/>
    <w:rsid w:val="007C3ECC"/>
    <w:rsid w:val="007D01E6"/>
    <w:rsid w:val="007D532A"/>
    <w:rsid w:val="007F2C45"/>
    <w:rsid w:val="007F3010"/>
    <w:rsid w:val="007F7883"/>
    <w:rsid w:val="00803D19"/>
    <w:rsid w:val="00804D79"/>
    <w:rsid w:val="00805063"/>
    <w:rsid w:val="00805212"/>
    <w:rsid w:val="00806721"/>
    <w:rsid w:val="00807118"/>
    <w:rsid w:val="00814381"/>
    <w:rsid w:val="00826807"/>
    <w:rsid w:val="00827119"/>
    <w:rsid w:val="00831072"/>
    <w:rsid w:val="008348D6"/>
    <w:rsid w:val="0084414B"/>
    <w:rsid w:val="00847CA6"/>
    <w:rsid w:val="008559F4"/>
    <w:rsid w:val="00857227"/>
    <w:rsid w:val="00857F5C"/>
    <w:rsid w:val="00861512"/>
    <w:rsid w:val="008617F9"/>
    <w:rsid w:val="008619EC"/>
    <w:rsid w:val="008634BC"/>
    <w:rsid w:val="00865ED9"/>
    <w:rsid w:val="00874092"/>
    <w:rsid w:val="00875E4E"/>
    <w:rsid w:val="00876733"/>
    <w:rsid w:val="008768E3"/>
    <w:rsid w:val="008879D3"/>
    <w:rsid w:val="00894B23"/>
    <w:rsid w:val="00895E77"/>
    <w:rsid w:val="008A2AA2"/>
    <w:rsid w:val="008A3178"/>
    <w:rsid w:val="008A6439"/>
    <w:rsid w:val="008A72F5"/>
    <w:rsid w:val="008C038C"/>
    <w:rsid w:val="008C2669"/>
    <w:rsid w:val="008D0904"/>
    <w:rsid w:val="008D0A21"/>
    <w:rsid w:val="008D1159"/>
    <w:rsid w:val="008D1564"/>
    <w:rsid w:val="008D4609"/>
    <w:rsid w:val="008D6F63"/>
    <w:rsid w:val="008D7162"/>
    <w:rsid w:val="008E12DB"/>
    <w:rsid w:val="008E2E89"/>
    <w:rsid w:val="008E33B0"/>
    <w:rsid w:val="008F10FA"/>
    <w:rsid w:val="008F3CFB"/>
    <w:rsid w:val="008F6066"/>
    <w:rsid w:val="00900176"/>
    <w:rsid w:val="00903D88"/>
    <w:rsid w:val="0090558D"/>
    <w:rsid w:val="009057D0"/>
    <w:rsid w:val="00910E30"/>
    <w:rsid w:val="00912507"/>
    <w:rsid w:val="00914725"/>
    <w:rsid w:val="009147A2"/>
    <w:rsid w:val="009202AB"/>
    <w:rsid w:val="00923C04"/>
    <w:rsid w:val="009246D3"/>
    <w:rsid w:val="00943405"/>
    <w:rsid w:val="00943CDB"/>
    <w:rsid w:val="0095013A"/>
    <w:rsid w:val="009547DE"/>
    <w:rsid w:val="00970CDF"/>
    <w:rsid w:val="00971A5C"/>
    <w:rsid w:val="00975C7D"/>
    <w:rsid w:val="009770A8"/>
    <w:rsid w:val="0097780E"/>
    <w:rsid w:val="00981E66"/>
    <w:rsid w:val="0098539C"/>
    <w:rsid w:val="00985983"/>
    <w:rsid w:val="00991465"/>
    <w:rsid w:val="009932C1"/>
    <w:rsid w:val="00993576"/>
    <w:rsid w:val="00993A1B"/>
    <w:rsid w:val="00994C3B"/>
    <w:rsid w:val="0099530A"/>
    <w:rsid w:val="00997743"/>
    <w:rsid w:val="009A0C04"/>
    <w:rsid w:val="009A3C1A"/>
    <w:rsid w:val="009B175E"/>
    <w:rsid w:val="009B2042"/>
    <w:rsid w:val="009B2298"/>
    <w:rsid w:val="009B41F1"/>
    <w:rsid w:val="009B453A"/>
    <w:rsid w:val="009B62ED"/>
    <w:rsid w:val="009C40B1"/>
    <w:rsid w:val="009C57BA"/>
    <w:rsid w:val="009C654F"/>
    <w:rsid w:val="009D2B56"/>
    <w:rsid w:val="009D2C5B"/>
    <w:rsid w:val="009D47CE"/>
    <w:rsid w:val="009E40D3"/>
    <w:rsid w:val="009E439D"/>
    <w:rsid w:val="009F155B"/>
    <w:rsid w:val="009F669D"/>
    <w:rsid w:val="00A008B2"/>
    <w:rsid w:val="00A00ADD"/>
    <w:rsid w:val="00A0298D"/>
    <w:rsid w:val="00A03935"/>
    <w:rsid w:val="00A0512D"/>
    <w:rsid w:val="00A11A3C"/>
    <w:rsid w:val="00A2010B"/>
    <w:rsid w:val="00A21F1A"/>
    <w:rsid w:val="00A26659"/>
    <w:rsid w:val="00A32C9F"/>
    <w:rsid w:val="00A32E46"/>
    <w:rsid w:val="00A42EE0"/>
    <w:rsid w:val="00A47E6D"/>
    <w:rsid w:val="00A51B42"/>
    <w:rsid w:val="00A55ED2"/>
    <w:rsid w:val="00A56799"/>
    <w:rsid w:val="00A615E5"/>
    <w:rsid w:val="00A64DAB"/>
    <w:rsid w:val="00A7435C"/>
    <w:rsid w:val="00A74F83"/>
    <w:rsid w:val="00A81143"/>
    <w:rsid w:val="00A81171"/>
    <w:rsid w:val="00A823C9"/>
    <w:rsid w:val="00A8557F"/>
    <w:rsid w:val="00AA096F"/>
    <w:rsid w:val="00AA0F51"/>
    <w:rsid w:val="00AA231A"/>
    <w:rsid w:val="00AA470D"/>
    <w:rsid w:val="00AA568E"/>
    <w:rsid w:val="00AA6BC8"/>
    <w:rsid w:val="00AB125E"/>
    <w:rsid w:val="00AC2D39"/>
    <w:rsid w:val="00AD0477"/>
    <w:rsid w:val="00AD1A11"/>
    <w:rsid w:val="00AD20ED"/>
    <w:rsid w:val="00AD2C23"/>
    <w:rsid w:val="00AD5EB2"/>
    <w:rsid w:val="00AE0078"/>
    <w:rsid w:val="00AE0E89"/>
    <w:rsid w:val="00AE32A2"/>
    <w:rsid w:val="00AE55C2"/>
    <w:rsid w:val="00AE6FDE"/>
    <w:rsid w:val="00AF108A"/>
    <w:rsid w:val="00AF1525"/>
    <w:rsid w:val="00AF287D"/>
    <w:rsid w:val="00AF6889"/>
    <w:rsid w:val="00AF7D27"/>
    <w:rsid w:val="00B0234C"/>
    <w:rsid w:val="00B02E6C"/>
    <w:rsid w:val="00B03969"/>
    <w:rsid w:val="00B06E2B"/>
    <w:rsid w:val="00B0726E"/>
    <w:rsid w:val="00B07EFD"/>
    <w:rsid w:val="00B10496"/>
    <w:rsid w:val="00B10DF4"/>
    <w:rsid w:val="00B11F3C"/>
    <w:rsid w:val="00B145DE"/>
    <w:rsid w:val="00B147DF"/>
    <w:rsid w:val="00B17914"/>
    <w:rsid w:val="00B21007"/>
    <w:rsid w:val="00B44065"/>
    <w:rsid w:val="00B464BC"/>
    <w:rsid w:val="00B47F38"/>
    <w:rsid w:val="00B53ABB"/>
    <w:rsid w:val="00B53EF9"/>
    <w:rsid w:val="00B65FD9"/>
    <w:rsid w:val="00B71ED0"/>
    <w:rsid w:val="00B75CBC"/>
    <w:rsid w:val="00B777A1"/>
    <w:rsid w:val="00B81611"/>
    <w:rsid w:val="00B87F8E"/>
    <w:rsid w:val="00BA2FB5"/>
    <w:rsid w:val="00BB0D5B"/>
    <w:rsid w:val="00BB1653"/>
    <w:rsid w:val="00BB5E93"/>
    <w:rsid w:val="00BC02B8"/>
    <w:rsid w:val="00BC1ADC"/>
    <w:rsid w:val="00BC1C4C"/>
    <w:rsid w:val="00BC6FDA"/>
    <w:rsid w:val="00BD178A"/>
    <w:rsid w:val="00BD65C0"/>
    <w:rsid w:val="00BD6D9D"/>
    <w:rsid w:val="00BD73A6"/>
    <w:rsid w:val="00BE012A"/>
    <w:rsid w:val="00BF00E7"/>
    <w:rsid w:val="00BF1523"/>
    <w:rsid w:val="00BF25A5"/>
    <w:rsid w:val="00BF4902"/>
    <w:rsid w:val="00BF6497"/>
    <w:rsid w:val="00BF79CB"/>
    <w:rsid w:val="00C00038"/>
    <w:rsid w:val="00C02A79"/>
    <w:rsid w:val="00C02EC1"/>
    <w:rsid w:val="00C04259"/>
    <w:rsid w:val="00C044F0"/>
    <w:rsid w:val="00C10C88"/>
    <w:rsid w:val="00C12F70"/>
    <w:rsid w:val="00C17951"/>
    <w:rsid w:val="00C24EA8"/>
    <w:rsid w:val="00C272CC"/>
    <w:rsid w:val="00C348B7"/>
    <w:rsid w:val="00C361A3"/>
    <w:rsid w:val="00C36345"/>
    <w:rsid w:val="00C43488"/>
    <w:rsid w:val="00C45AB6"/>
    <w:rsid w:val="00C47E4E"/>
    <w:rsid w:val="00C53025"/>
    <w:rsid w:val="00C543B5"/>
    <w:rsid w:val="00C5649D"/>
    <w:rsid w:val="00C60521"/>
    <w:rsid w:val="00C6106C"/>
    <w:rsid w:val="00C61CF6"/>
    <w:rsid w:val="00C67EDA"/>
    <w:rsid w:val="00C72F7C"/>
    <w:rsid w:val="00C8041A"/>
    <w:rsid w:val="00C84974"/>
    <w:rsid w:val="00C849DD"/>
    <w:rsid w:val="00C8725B"/>
    <w:rsid w:val="00C9406A"/>
    <w:rsid w:val="00CA0A42"/>
    <w:rsid w:val="00CA7A38"/>
    <w:rsid w:val="00CB564F"/>
    <w:rsid w:val="00CC3961"/>
    <w:rsid w:val="00CC5FE7"/>
    <w:rsid w:val="00CC6507"/>
    <w:rsid w:val="00CD19A9"/>
    <w:rsid w:val="00CD2BC3"/>
    <w:rsid w:val="00CE39D8"/>
    <w:rsid w:val="00CE4E7A"/>
    <w:rsid w:val="00CE614F"/>
    <w:rsid w:val="00CE7398"/>
    <w:rsid w:val="00CF0F64"/>
    <w:rsid w:val="00CF3A3E"/>
    <w:rsid w:val="00D001F8"/>
    <w:rsid w:val="00D0095F"/>
    <w:rsid w:val="00D119F1"/>
    <w:rsid w:val="00D11E9F"/>
    <w:rsid w:val="00D15CF5"/>
    <w:rsid w:val="00D17E85"/>
    <w:rsid w:val="00D21485"/>
    <w:rsid w:val="00D23A6A"/>
    <w:rsid w:val="00D348C9"/>
    <w:rsid w:val="00D35E12"/>
    <w:rsid w:val="00D40435"/>
    <w:rsid w:val="00D42E29"/>
    <w:rsid w:val="00D42EE1"/>
    <w:rsid w:val="00D447C2"/>
    <w:rsid w:val="00D44AF3"/>
    <w:rsid w:val="00D45460"/>
    <w:rsid w:val="00D4601C"/>
    <w:rsid w:val="00D46BAB"/>
    <w:rsid w:val="00D47E3F"/>
    <w:rsid w:val="00D64B8C"/>
    <w:rsid w:val="00D657E7"/>
    <w:rsid w:val="00D66333"/>
    <w:rsid w:val="00D7252B"/>
    <w:rsid w:val="00D74592"/>
    <w:rsid w:val="00D75C19"/>
    <w:rsid w:val="00D76D03"/>
    <w:rsid w:val="00D8172A"/>
    <w:rsid w:val="00D81F55"/>
    <w:rsid w:val="00D82C3B"/>
    <w:rsid w:val="00D90195"/>
    <w:rsid w:val="00D919C9"/>
    <w:rsid w:val="00D9398D"/>
    <w:rsid w:val="00D95BC0"/>
    <w:rsid w:val="00D9627F"/>
    <w:rsid w:val="00DA4EE2"/>
    <w:rsid w:val="00DB05A1"/>
    <w:rsid w:val="00DB0FBC"/>
    <w:rsid w:val="00DB1966"/>
    <w:rsid w:val="00DB2341"/>
    <w:rsid w:val="00DB7B81"/>
    <w:rsid w:val="00DD17EF"/>
    <w:rsid w:val="00DD3F48"/>
    <w:rsid w:val="00DE1A27"/>
    <w:rsid w:val="00DE2814"/>
    <w:rsid w:val="00DE2D47"/>
    <w:rsid w:val="00DF2621"/>
    <w:rsid w:val="00DF5752"/>
    <w:rsid w:val="00DF6CA0"/>
    <w:rsid w:val="00E03065"/>
    <w:rsid w:val="00E0748F"/>
    <w:rsid w:val="00E10E7E"/>
    <w:rsid w:val="00E1212A"/>
    <w:rsid w:val="00E144AE"/>
    <w:rsid w:val="00E15C22"/>
    <w:rsid w:val="00E15E28"/>
    <w:rsid w:val="00E176DC"/>
    <w:rsid w:val="00E20F4F"/>
    <w:rsid w:val="00E214DF"/>
    <w:rsid w:val="00E33E6C"/>
    <w:rsid w:val="00E40DCE"/>
    <w:rsid w:val="00E474D9"/>
    <w:rsid w:val="00E51576"/>
    <w:rsid w:val="00E52FAC"/>
    <w:rsid w:val="00E56F44"/>
    <w:rsid w:val="00E60560"/>
    <w:rsid w:val="00E6481A"/>
    <w:rsid w:val="00E66054"/>
    <w:rsid w:val="00E67BF5"/>
    <w:rsid w:val="00E7257F"/>
    <w:rsid w:val="00E75CAE"/>
    <w:rsid w:val="00E82386"/>
    <w:rsid w:val="00E83D78"/>
    <w:rsid w:val="00E848D6"/>
    <w:rsid w:val="00E9022D"/>
    <w:rsid w:val="00E918A5"/>
    <w:rsid w:val="00E93A9D"/>
    <w:rsid w:val="00E96B5F"/>
    <w:rsid w:val="00EA5B67"/>
    <w:rsid w:val="00EB2A1A"/>
    <w:rsid w:val="00EB3C75"/>
    <w:rsid w:val="00EB5F71"/>
    <w:rsid w:val="00EB6672"/>
    <w:rsid w:val="00EB6AAF"/>
    <w:rsid w:val="00EB7328"/>
    <w:rsid w:val="00EC0333"/>
    <w:rsid w:val="00EC0E55"/>
    <w:rsid w:val="00EC1B85"/>
    <w:rsid w:val="00EC3387"/>
    <w:rsid w:val="00EC5506"/>
    <w:rsid w:val="00EC5D7D"/>
    <w:rsid w:val="00ED0AED"/>
    <w:rsid w:val="00ED378F"/>
    <w:rsid w:val="00EE0C8D"/>
    <w:rsid w:val="00EE42A7"/>
    <w:rsid w:val="00EE4BD5"/>
    <w:rsid w:val="00EE4D7B"/>
    <w:rsid w:val="00EE57D4"/>
    <w:rsid w:val="00EE5E84"/>
    <w:rsid w:val="00EE64BD"/>
    <w:rsid w:val="00EF0F5C"/>
    <w:rsid w:val="00EF3CE6"/>
    <w:rsid w:val="00EF63D3"/>
    <w:rsid w:val="00EF7D53"/>
    <w:rsid w:val="00F00F16"/>
    <w:rsid w:val="00F04625"/>
    <w:rsid w:val="00F07A4E"/>
    <w:rsid w:val="00F10917"/>
    <w:rsid w:val="00F13FDF"/>
    <w:rsid w:val="00F14CF2"/>
    <w:rsid w:val="00F2159E"/>
    <w:rsid w:val="00F250A5"/>
    <w:rsid w:val="00F25750"/>
    <w:rsid w:val="00F2635B"/>
    <w:rsid w:val="00F268E9"/>
    <w:rsid w:val="00F30958"/>
    <w:rsid w:val="00F373B7"/>
    <w:rsid w:val="00F37E73"/>
    <w:rsid w:val="00F407AE"/>
    <w:rsid w:val="00F40E17"/>
    <w:rsid w:val="00F41551"/>
    <w:rsid w:val="00F44A8C"/>
    <w:rsid w:val="00F56654"/>
    <w:rsid w:val="00F6471B"/>
    <w:rsid w:val="00F66053"/>
    <w:rsid w:val="00F672EA"/>
    <w:rsid w:val="00F72F7F"/>
    <w:rsid w:val="00F75633"/>
    <w:rsid w:val="00F83F08"/>
    <w:rsid w:val="00F8671B"/>
    <w:rsid w:val="00FA0572"/>
    <w:rsid w:val="00FA1FFA"/>
    <w:rsid w:val="00FA514D"/>
    <w:rsid w:val="00FC3E80"/>
    <w:rsid w:val="00FC7FCC"/>
    <w:rsid w:val="00FD5757"/>
    <w:rsid w:val="00FD6534"/>
    <w:rsid w:val="00FD7836"/>
    <w:rsid w:val="00FE1094"/>
    <w:rsid w:val="00FE12AA"/>
    <w:rsid w:val="00FE46F4"/>
    <w:rsid w:val="00FE5B45"/>
    <w:rsid w:val="00FE5CD3"/>
    <w:rsid w:val="00FF3394"/>
    <w:rsid w:val="00FF5890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32E46"/>
  </w:style>
  <w:style w:type="character" w:customStyle="1" w:styleId="a4">
    <w:name w:val="Текст сноски Знак"/>
    <w:basedOn w:val="a0"/>
    <w:link w:val="a3"/>
    <w:uiPriority w:val="99"/>
    <w:semiHidden/>
    <w:rsid w:val="00A32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32E46"/>
    <w:rPr>
      <w:vertAlign w:val="superscript"/>
    </w:rPr>
  </w:style>
  <w:style w:type="character" w:styleId="a6">
    <w:name w:val="Hyperlink"/>
    <w:rsid w:val="00A32E46"/>
    <w:rPr>
      <w:color w:val="0000FF"/>
      <w:u w:val="single"/>
    </w:rPr>
  </w:style>
  <w:style w:type="character" w:styleId="a7">
    <w:name w:val="Strong"/>
    <w:uiPriority w:val="22"/>
    <w:qFormat/>
    <w:rsid w:val="00A32E46"/>
    <w:rPr>
      <w:b/>
      <w:bCs/>
    </w:rPr>
  </w:style>
  <w:style w:type="paragraph" w:styleId="a8">
    <w:name w:val="List Paragraph"/>
    <w:basedOn w:val="a"/>
    <w:uiPriority w:val="34"/>
    <w:qFormat/>
    <w:rsid w:val="00B53EF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20D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87F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F8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9C40B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63B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63B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B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E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A32E46"/>
  </w:style>
  <w:style w:type="character" w:customStyle="1" w:styleId="a4">
    <w:name w:val="Текст сноски Знак"/>
    <w:basedOn w:val="a0"/>
    <w:link w:val="a3"/>
    <w:uiPriority w:val="99"/>
    <w:semiHidden/>
    <w:rsid w:val="00A32E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A32E46"/>
    <w:rPr>
      <w:vertAlign w:val="superscript"/>
    </w:rPr>
  </w:style>
  <w:style w:type="character" w:styleId="a6">
    <w:name w:val="Hyperlink"/>
    <w:rsid w:val="00A32E46"/>
    <w:rPr>
      <w:color w:val="0000FF"/>
      <w:u w:val="single"/>
    </w:rPr>
  </w:style>
  <w:style w:type="character" w:styleId="a7">
    <w:name w:val="Strong"/>
    <w:uiPriority w:val="22"/>
    <w:qFormat/>
    <w:rsid w:val="00A32E46"/>
    <w:rPr>
      <w:b/>
      <w:bCs/>
    </w:rPr>
  </w:style>
  <w:style w:type="paragraph" w:styleId="a8">
    <w:name w:val="List Paragraph"/>
    <w:basedOn w:val="a"/>
    <w:uiPriority w:val="34"/>
    <w:qFormat/>
    <w:rsid w:val="00B53EF9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A20D1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B87F8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7F8E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FollowedHyperlink"/>
    <w:basedOn w:val="a0"/>
    <w:uiPriority w:val="99"/>
    <w:semiHidden/>
    <w:unhideWhenUsed/>
    <w:rsid w:val="009C40B1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63BA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3B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163BA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3BA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bportal.nationalbank.kz/" TargetMode="External"/><Relationship Id="rId18" Type="http://schemas.openxmlformats.org/officeDocument/2006/relationships/hyperlink" Target="http://nbportal.nationalbank.kz/supportca@kisc.kz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4.png"/><Relationship Id="rId7" Type="http://schemas.openxmlformats.org/officeDocument/2006/relationships/footnotes" Target="footnotes.xml"/><Relationship Id="rId12" Type="http://schemas.openxmlformats.org/officeDocument/2006/relationships/hyperlink" Target="https://nbportal.nationalbank.kz/" TargetMode="External"/><Relationship Id="rId17" Type="http://schemas.openxmlformats.org/officeDocument/2006/relationships/hyperlink" Target="https://ca.kisc.kz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openxmlformats.org/officeDocument/2006/relationships/image" Target="media/image3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bportal.nationalbank.kz/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hyperlink" Target="https://nbportal.nationalbank.kz/" TargetMode="External"/><Relationship Id="rId19" Type="http://schemas.openxmlformats.org/officeDocument/2006/relationships/hyperlink" Target="http://nbportal.nationalbank.kz/hd@nationalbank.k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nbportal.nationalbank.kz/" TargetMode="External"/><Relationship Id="rId22" Type="http://schemas.openxmlformats.org/officeDocument/2006/relationships/image" Target="media/image5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nbportal.nationalbank.kz/documents/10180/25969/%D0%9E%D1%82%D1%87%D0%B5%D1%82%D1%8B%20%D0%BF%D1%80%D0%B5%D0%B4%D0%BE%D1%81%D1%82%D0%B0%D0%B2%D0%BB%D1%8F%D0%B5%D0%BC%D1%8B%D0%B5%20%D0%BD%D0%B0%20%D0%B2%D0%B5%D0%B1%20%D0%BF%D0%BE%D1%80%D1%82%D0%B0%D0%BB%D0%B5%20%D0%9D%D0%91%D0%A0%D0%9A%20%28%D0%9F%D0%91%29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850D4-B60B-4F25-B89F-7CC76712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1437</TotalTime>
  <Pages>5</Pages>
  <Words>1726</Words>
  <Characters>9843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Nailushka</dc:creator>
  <cp:lastModifiedBy>Наиля Садретдинова</cp:lastModifiedBy>
  <cp:revision>153</cp:revision>
  <cp:lastPrinted>2017-11-10T04:11:00Z</cp:lastPrinted>
  <dcterms:created xsi:type="dcterms:W3CDTF">2017-08-18T04:50:00Z</dcterms:created>
  <dcterms:modified xsi:type="dcterms:W3CDTF">2018-02-19T11:32:00Z</dcterms:modified>
</cp:coreProperties>
</file>