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52" w:rsidRDefault="00B82352" w:rsidP="00B82352">
      <w:pPr>
        <w:jc w:val="center"/>
        <w:rPr>
          <w:b/>
          <w:szCs w:val="24"/>
        </w:rPr>
      </w:pPr>
      <w:r>
        <w:rPr>
          <w:b/>
          <w:szCs w:val="24"/>
        </w:rPr>
        <w:t>Филиал Национального Банка Республики Казахстан</w:t>
      </w:r>
    </w:p>
    <w:p w:rsidR="00B82352" w:rsidRDefault="00B82352" w:rsidP="00B82352">
      <w:pPr>
        <w:jc w:val="center"/>
        <w:rPr>
          <w:b/>
          <w:szCs w:val="24"/>
        </w:rPr>
      </w:pPr>
      <w:r>
        <w:rPr>
          <w:b/>
          <w:szCs w:val="24"/>
        </w:rPr>
        <w:t xml:space="preserve"> в области </w:t>
      </w:r>
      <w:r>
        <w:rPr>
          <w:b/>
          <w:szCs w:val="24"/>
          <w:lang w:val="kk-KZ"/>
        </w:rPr>
        <w:t xml:space="preserve">Абай </w:t>
      </w:r>
      <w:r>
        <w:rPr>
          <w:b/>
          <w:szCs w:val="24"/>
        </w:rPr>
        <w:t xml:space="preserve">(город </w:t>
      </w:r>
      <w:r>
        <w:rPr>
          <w:b/>
          <w:szCs w:val="24"/>
          <w:lang w:val="kk-KZ"/>
        </w:rPr>
        <w:t>Семей</w:t>
      </w:r>
      <w:r>
        <w:rPr>
          <w:b/>
          <w:szCs w:val="24"/>
        </w:rPr>
        <w:t>)</w:t>
      </w:r>
    </w:p>
    <w:p w:rsidR="00B82352" w:rsidRDefault="00B82352" w:rsidP="00B82352">
      <w:pPr>
        <w:jc w:val="center"/>
        <w:rPr>
          <w:b/>
          <w:szCs w:val="24"/>
        </w:rPr>
      </w:pPr>
    </w:p>
    <w:p w:rsidR="00B82352" w:rsidRPr="005652A4" w:rsidRDefault="00B82352" w:rsidP="00B82352">
      <w:pPr>
        <w:jc w:val="center"/>
        <w:rPr>
          <w:b/>
          <w:szCs w:val="24"/>
        </w:rPr>
      </w:pPr>
    </w:p>
    <w:p w:rsidR="00B82352" w:rsidRPr="005652A4" w:rsidRDefault="00B82352" w:rsidP="00B82352">
      <w:pPr>
        <w:rPr>
          <w:b/>
          <w:szCs w:val="24"/>
        </w:rPr>
      </w:pPr>
    </w:p>
    <w:p w:rsidR="00B82352" w:rsidRDefault="00B82352" w:rsidP="00B82352">
      <w:pPr>
        <w:ind w:left="2552"/>
        <w:rPr>
          <w:sz w:val="28"/>
          <w:szCs w:val="28"/>
        </w:rPr>
      </w:pPr>
    </w:p>
    <w:p w:rsidR="00B82352" w:rsidRPr="00067C81" w:rsidRDefault="00B82352" w:rsidP="00B82352">
      <w:pPr>
        <w:jc w:val="center"/>
        <w:rPr>
          <w:b/>
          <w:sz w:val="28"/>
          <w:szCs w:val="28"/>
        </w:rPr>
      </w:pPr>
      <w:r w:rsidRPr="00067C81">
        <w:rPr>
          <w:b/>
          <w:sz w:val="28"/>
          <w:szCs w:val="28"/>
        </w:rPr>
        <w:t>Решение конкурсной комиссии</w:t>
      </w:r>
    </w:p>
    <w:p w:rsidR="00B82352" w:rsidRPr="00067C81" w:rsidRDefault="00B82352" w:rsidP="00B82352">
      <w:pPr>
        <w:jc w:val="center"/>
        <w:rPr>
          <w:i/>
          <w:sz w:val="28"/>
          <w:szCs w:val="28"/>
        </w:rPr>
      </w:pPr>
      <w:r w:rsidRPr="00067C81">
        <w:rPr>
          <w:i/>
          <w:sz w:val="28"/>
          <w:szCs w:val="28"/>
        </w:rPr>
        <w:t xml:space="preserve"> (</w:t>
      </w:r>
      <w:r w:rsidRPr="00067C81">
        <w:rPr>
          <w:i/>
          <w:sz w:val="28"/>
          <w:szCs w:val="28"/>
          <w:lang w:val="kk-KZ"/>
        </w:rPr>
        <w:t xml:space="preserve">протокол заседания конкурсной комисии </w:t>
      </w:r>
      <w:r w:rsidRPr="00067C81">
        <w:rPr>
          <w:i/>
          <w:sz w:val="28"/>
          <w:szCs w:val="28"/>
        </w:rPr>
        <w:t>№1</w:t>
      </w:r>
      <w:r w:rsidRPr="00067C81">
        <w:rPr>
          <w:i/>
          <w:sz w:val="28"/>
          <w:szCs w:val="28"/>
          <w:lang w:val="kk-KZ"/>
        </w:rPr>
        <w:t xml:space="preserve"> от 11</w:t>
      </w:r>
      <w:r w:rsidRPr="00067C81">
        <w:rPr>
          <w:i/>
          <w:sz w:val="28"/>
          <w:szCs w:val="28"/>
        </w:rPr>
        <w:t>.12.2023г.)</w:t>
      </w:r>
    </w:p>
    <w:p w:rsidR="00B82352" w:rsidRPr="00067C81" w:rsidRDefault="00B82352" w:rsidP="00B82352">
      <w:pPr>
        <w:jc w:val="both"/>
        <w:rPr>
          <w:b/>
          <w:sz w:val="28"/>
          <w:szCs w:val="28"/>
        </w:rPr>
      </w:pPr>
    </w:p>
    <w:p w:rsidR="00B82352" w:rsidRPr="00067C81" w:rsidRDefault="00B82352" w:rsidP="00B82352">
      <w:pPr>
        <w:ind w:firstLine="709"/>
        <w:jc w:val="both"/>
        <w:rPr>
          <w:b/>
          <w:sz w:val="28"/>
          <w:szCs w:val="28"/>
          <w:u w:val="single"/>
        </w:rPr>
      </w:pPr>
      <w:r w:rsidRPr="00067C81">
        <w:rPr>
          <w:sz w:val="28"/>
          <w:szCs w:val="28"/>
        </w:rPr>
        <w:t xml:space="preserve">  </w:t>
      </w:r>
    </w:p>
    <w:p w:rsidR="00B82352" w:rsidRPr="00067C81" w:rsidRDefault="00B82352" w:rsidP="00B82352">
      <w:pPr>
        <w:ind w:firstLine="708"/>
        <w:rPr>
          <w:b/>
          <w:sz w:val="28"/>
          <w:szCs w:val="28"/>
          <w:u w:val="single"/>
        </w:rPr>
      </w:pPr>
      <w:r w:rsidRPr="00067C81">
        <w:rPr>
          <w:b/>
          <w:sz w:val="28"/>
          <w:szCs w:val="28"/>
          <w:u w:val="single"/>
        </w:rPr>
        <w:t>Конкурсная комиссия решила:</w:t>
      </w:r>
    </w:p>
    <w:p w:rsidR="00B82352" w:rsidRPr="00067C81" w:rsidRDefault="00B82352" w:rsidP="00B82352">
      <w:pPr>
        <w:tabs>
          <w:tab w:val="left" w:pos="0"/>
        </w:tabs>
        <w:jc w:val="both"/>
        <w:rPr>
          <w:sz w:val="28"/>
          <w:szCs w:val="28"/>
        </w:rPr>
      </w:pPr>
      <w:r w:rsidRPr="00067C81">
        <w:rPr>
          <w:sz w:val="28"/>
          <w:szCs w:val="28"/>
        </w:rPr>
        <w:tab/>
        <w:t xml:space="preserve">Признать конкурс на занятие должности служащего Национального Банка (на время замещения временно отсутствующего работника) не состоявшимся. </w:t>
      </w:r>
    </w:p>
    <w:p w:rsidR="00B82352" w:rsidRPr="0099729F" w:rsidRDefault="00B82352" w:rsidP="00B82352">
      <w:pPr>
        <w:tabs>
          <w:tab w:val="left" w:pos="0"/>
        </w:tabs>
        <w:jc w:val="both"/>
        <w:rPr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</w:p>
    <w:p w:rsidR="00B82352" w:rsidRDefault="00B82352" w:rsidP="00B82352">
      <w:pPr>
        <w:rPr>
          <w:b/>
          <w:szCs w:val="24"/>
        </w:rPr>
      </w:pPr>
      <w:bookmarkStart w:id="0" w:name="_GoBack"/>
      <w:bookmarkEnd w:id="0"/>
    </w:p>
    <w:sectPr w:rsidR="00B82352" w:rsidSect="00F06CE2">
      <w:footerReference w:type="even" r:id="rId4"/>
      <w:footerReference w:type="default" r:id="rId5"/>
      <w:pgSz w:w="11906" w:h="16838" w:code="9"/>
      <w:pgMar w:top="993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B82352" w:rsidP="00264C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D15" w:rsidRDefault="00B82352" w:rsidP="00EB682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B82352" w:rsidP="00264C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36D15" w:rsidRDefault="00B82352" w:rsidP="00EB6829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E8"/>
    <w:rsid w:val="00162C8A"/>
    <w:rsid w:val="005810E8"/>
    <w:rsid w:val="00B82352"/>
    <w:rsid w:val="00F7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EC95C-ED03-4C5E-A8B8-A5255044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23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823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B8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HP Inc.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Молдир Кожахметова</dc:creator>
  <cp:keywords/>
  <dc:description/>
  <cp:lastModifiedBy>Молдир Кожахметова</cp:lastModifiedBy>
  <cp:revision>2</cp:revision>
  <dcterms:created xsi:type="dcterms:W3CDTF">2023-12-11T12:31:00Z</dcterms:created>
  <dcterms:modified xsi:type="dcterms:W3CDTF">2023-12-11T12:31:00Z</dcterms:modified>
</cp:coreProperties>
</file>