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53CE7" w:rsidRDefault="00B53CE7" w:rsidP="007A0440">
      <w:pPr>
        <w:jc w:val="center"/>
        <w:rPr>
          <w:b/>
          <w:sz w:val="28"/>
          <w:szCs w:val="24"/>
          <w:lang w:val="kk-KZ"/>
        </w:rPr>
      </w:pP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8B2D0A" w:rsidRPr="008B2D0A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Қазақстан Республикасы Ұлттық Банкі Басқармасының </w:t>
      </w:r>
      <w:r w:rsidR="008B2D0A" w:rsidRPr="008B2D0A">
        <w:rPr>
          <w:rFonts w:asciiTheme="minorHAnsi" w:hAnsiTheme="minorHAnsi" w:cstheme="minorHAnsi"/>
          <w:b/>
          <w:color w:val="000000"/>
          <w:szCs w:val="24"/>
          <w:lang w:val="kk-KZ"/>
        </w:rPr>
        <w:br/>
        <w:t>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</w:t>
      </w: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7A0440">
        <w:rPr>
          <w:rFonts w:asciiTheme="minorHAnsi" w:eastAsia="Times New Roman" w:hAnsiTheme="minorHAnsi"/>
          <w:szCs w:val="24"/>
          <w:lang w:val="kk-KZ"/>
        </w:rPr>
        <w:t>3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382AFD" w:rsidRDefault="008B2D0A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Default="00B53CE7" w:rsidP="008B2D0A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Қазақстан Ұлттық Банкі «</w:t>
      </w:r>
      <w:r w:rsidR="008B2D0A" w:rsidRPr="008B2D0A">
        <w:rPr>
          <w:rStyle w:val="s1"/>
          <w:rFonts w:asciiTheme="minorHAnsi" w:hAnsiTheme="minorHAnsi" w:cstheme="minorHAnsi"/>
          <w:lang w:val="kk-KZ"/>
        </w:rPr>
        <w:t>Қазақстан Республикасы Ұлттық Банкі Басқармасының 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</w:t>
      </w:r>
      <w:r w:rsidRPr="007A0440">
        <w:rPr>
          <w:rStyle w:val="s1"/>
          <w:rFonts w:asciiTheme="minorHAnsi" w:hAnsiTheme="minorHAnsi" w:cstheme="minorHAnsi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7A0440">
        <w:rPr>
          <w:rStyle w:val="s1"/>
          <w:rFonts w:asciiTheme="minorHAnsi" w:hAnsiTheme="minorHAnsi" w:cstheme="minorHAnsi"/>
          <w:lang w:val="kk-KZ"/>
        </w:rPr>
        <w:t>Қ</w:t>
      </w:r>
      <w:r w:rsidRPr="007A0440">
        <w:rPr>
          <w:rStyle w:val="s1"/>
          <w:rFonts w:asciiTheme="minorHAnsi" w:hAnsiTheme="minorHAnsi" w:cstheme="minorHAnsi"/>
          <w:lang w:val="kk-KZ"/>
        </w:rPr>
        <w:t>аулының жобасы) әзірленгені туралы хабарлайды.</w:t>
      </w:r>
    </w:p>
    <w:p w:rsidR="00A06F9C" w:rsidRDefault="00A06F9C" w:rsidP="002711EC">
      <w:pPr>
        <w:ind w:firstLine="709"/>
        <w:jc w:val="both"/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</w:pPr>
      <w:r w:rsidRPr="00A06F9C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Қаулы жобасы төлем құжаттарының форматтарын ISO 20022 халықаралық стандартының талаптарына сәйкес келтіруді көздейді.</w:t>
      </w:r>
    </w:p>
    <w:p w:rsidR="00893F05" w:rsidRDefault="008E6177" w:rsidP="002711EC">
      <w:pPr>
        <w:ind w:firstLine="709"/>
        <w:jc w:val="both"/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</w:pPr>
      <w:r w:rsidRPr="008E6177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ISO 20022 стандартын енгізу қаржылық </w:t>
      </w:r>
      <w:r w:rsidR="005258C1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хабарламаларда</w:t>
      </w:r>
      <w:r w:rsidRPr="008E6177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 берілетін ақпараттың ауқымын, құрылымы мен көлемін кеңейтуге, төлем ақпаратын үздіксіз өндеу деңгейін арттыруға, сондай-ақ Қазақстан Республикасының аумағында да, халықаралық (трансшекаралық) төлемдерді </w:t>
      </w:r>
      <w:r w:rsidR="005258C1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 xml:space="preserve">де </w:t>
      </w:r>
      <w:r w:rsidRPr="008E6177">
        <w:rPr>
          <w:rStyle w:val="s1"/>
          <w:rFonts w:asciiTheme="minorHAnsi" w:eastAsia="Times New Roman" w:hAnsiTheme="minorHAnsi" w:cstheme="minorHAnsi"/>
          <w:szCs w:val="24"/>
          <w:lang w:val="kk-KZ" w:eastAsia="ru-RU"/>
        </w:rPr>
        <w:t>жүзеге асыру үшін төлем құжаттарын бірыңғай форматта қалыптастыруға ықпал ететін болады.</w:t>
      </w:r>
    </w:p>
    <w:p w:rsidR="00127A38" w:rsidRPr="00676B2F" w:rsidRDefault="00A82A0E" w:rsidP="002711EC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bookmarkStart w:id="0" w:name="_GoBack"/>
      <w:bookmarkEnd w:id="0"/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5" w:history="1">
        <w:r w:rsidR="002711EC" w:rsidRPr="002711EC">
          <w:rPr>
            <w:rStyle w:val="a3"/>
            <w:lang w:val="kk-KZ"/>
          </w:rPr>
          <w:t>https://legalacts.egov.kz/npa/view?id=14746498</w:t>
        </w:r>
      </w:hyperlink>
      <w:r w:rsidR="00457B43" w:rsidRPr="00676B2F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E03D0A" w:rsidRDefault="00E03D0A" w:rsidP="00E03D0A">
      <w:pPr>
        <w:ind w:firstLine="709"/>
        <w:jc w:val="center"/>
        <w:rPr>
          <w:rFonts w:asciiTheme="minorHAnsi" w:hAnsiTheme="minorHAnsi" w:cstheme="minorHAnsi"/>
        </w:rPr>
      </w:pPr>
      <w:r w:rsidRPr="00E03D0A">
        <w:rPr>
          <w:rFonts w:asciiTheme="minorHAnsi" w:hAnsiTheme="minorHAnsi" w:cstheme="minorHAnsi"/>
          <w:lang w:val="kk-KZ"/>
        </w:rPr>
        <w:t>Толығырақ ақпаратты мына телефон бойынша алуға болады</w:t>
      </w:r>
      <w:r w:rsidRPr="00E03D0A">
        <w:rPr>
          <w:rFonts w:asciiTheme="minorHAnsi" w:hAnsiTheme="minorHAnsi" w:cstheme="minorHAnsi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20E97"/>
    <w:rsid w:val="00050D36"/>
    <w:rsid w:val="00050E94"/>
    <w:rsid w:val="0007433C"/>
    <w:rsid w:val="000D3F28"/>
    <w:rsid w:val="000E0E52"/>
    <w:rsid w:val="00127A38"/>
    <w:rsid w:val="00261DC9"/>
    <w:rsid w:val="002711EC"/>
    <w:rsid w:val="002C7371"/>
    <w:rsid w:val="00345AB5"/>
    <w:rsid w:val="003B772B"/>
    <w:rsid w:val="00457B43"/>
    <w:rsid w:val="004A289C"/>
    <w:rsid w:val="005258C1"/>
    <w:rsid w:val="005A165E"/>
    <w:rsid w:val="005D6727"/>
    <w:rsid w:val="0065054E"/>
    <w:rsid w:val="00670163"/>
    <w:rsid w:val="00676B2F"/>
    <w:rsid w:val="006C1015"/>
    <w:rsid w:val="006F4999"/>
    <w:rsid w:val="007254C2"/>
    <w:rsid w:val="007A0440"/>
    <w:rsid w:val="00863927"/>
    <w:rsid w:val="00893F05"/>
    <w:rsid w:val="008B2D0A"/>
    <w:rsid w:val="008E6177"/>
    <w:rsid w:val="008F447A"/>
    <w:rsid w:val="00961496"/>
    <w:rsid w:val="00A06F9C"/>
    <w:rsid w:val="00A753E2"/>
    <w:rsid w:val="00A82A0E"/>
    <w:rsid w:val="00AC156B"/>
    <w:rsid w:val="00B53CE7"/>
    <w:rsid w:val="00C5048E"/>
    <w:rsid w:val="00CA2FD8"/>
    <w:rsid w:val="00DD6E67"/>
    <w:rsid w:val="00E03D0A"/>
    <w:rsid w:val="00E65722"/>
    <w:rsid w:val="00E868C4"/>
    <w:rsid w:val="00EE486B"/>
    <w:rsid w:val="00F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3754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7464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Асель Кабиева</cp:lastModifiedBy>
  <cp:revision>2</cp:revision>
  <dcterms:created xsi:type="dcterms:W3CDTF">2023-10-11T12:31:00Z</dcterms:created>
  <dcterms:modified xsi:type="dcterms:W3CDTF">2023-10-11T12:31:00Z</dcterms:modified>
</cp:coreProperties>
</file>