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FF202B" w:rsidRPr="000C0477" w14:paraId="18B60B8C" w14:textId="77777777" w:rsidTr="00F5549B">
        <w:trPr>
          <w:trHeight w:val="1528"/>
        </w:trPr>
        <w:tc>
          <w:tcPr>
            <w:tcW w:w="4320" w:type="dxa"/>
          </w:tcPr>
          <w:p w14:paraId="74A8B63A" w14:textId="77777777" w:rsidR="00555BAE" w:rsidRPr="000C0477" w:rsidRDefault="00555BAE" w:rsidP="00FF202B">
            <w:pPr>
              <w:jc w:val="both"/>
              <w:rPr>
                <w:b/>
                <w:color w:val="000000" w:themeColor="text1"/>
                <w:sz w:val="22"/>
                <w:szCs w:val="28"/>
                <w:lang w:val="kk-KZ"/>
              </w:rPr>
            </w:pPr>
            <w:r w:rsidRPr="000C0477">
              <w:rPr>
                <w:b/>
                <w:color w:val="000000" w:themeColor="text1"/>
                <w:sz w:val="22"/>
                <w:szCs w:val="28"/>
                <w:lang w:val="kk-KZ"/>
              </w:rPr>
              <w:t>«ҚАЗАҚСТАН РЕСПУБЛИКАСЫНЫҢ</w:t>
            </w:r>
          </w:p>
          <w:p w14:paraId="0763CF34" w14:textId="77777777" w:rsidR="00555BAE" w:rsidRPr="000C0477" w:rsidRDefault="00555BAE" w:rsidP="00555BAE">
            <w:pPr>
              <w:jc w:val="center"/>
              <w:rPr>
                <w:b/>
                <w:color w:val="000000" w:themeColor="text1"/>
                <w:sz w:val="22"/>
                <w:szCs w:val="28"/>
                <w:lang w:val="kk-KZ"/>
              </w:rPr>
            </w:pPr>
            <w:r w:rsidRPr="000C0477">
              <w:rPr>
                <w:b/>
                <w:color w:val="000000" w:themeColor="text1"/>
                <w:sz w:val="22"/>
                <w:szCs w:val="28"/>
                <w:lang w:val="kk-KZ"/>
              </w:rPr>
              <w:t>ҰЛТТЫҚ БАНКІ»</w:t>
            </w:r>
          </w:p>
          <w:p w14:paraId="1B10A262" w14:textId="77777777" w:rsidR="00555BAE" w:rsidRPr="000C0477" w:rsidRDefault="00555BAE" w:rsidP="00555BAE">
            <w:pPr>
              <w:jc w:val="center"/>
              <w:rPr>
                <w:b/>
                <w:color w:val="000000" w:themeColor="text1"/>
                <w:sz w:val="22"/>
                <w:szCs w:val="28"/>
                <w:lang w:val="kk-KZ"/>
              </w:rPr>
            </w:pPr>
          </w:p>
          <w:p w14:paraId="68324EAF" w14:textId="77777777" w:rsidR="00555BAE" w:rsidRPr="000C0477" w:rsidRDefault="00555BAE" w:rsidP="00555BAE">
            <w:pPr>
              <w:jc w:val="center"/>
              <w:rPr>
                <w:color w:val="000000" w:themeColor="text1"/>
                <w:sz w:val="22"/>
                <w:szCs w:val="28"/>
                <w:lang w:val="kk-KZ"/>
              </w:rPr>
            </w:pPr>
            <w:r w:rsidRPr="000C0477">
              <w:rPr>
                <w:color w:val="000000" w:themeColor="text1"/>
                <w:sz w:val="22"/>
                <w:szCs w:val="28"/>
                <w:lang w:val="kk-KZ"/>
              </w:rPr>
              <w:t xml:space="preserve">РЕСПУБЛИКАЛЫҚ </w:t>
            </w:r>
          </w:p>
          <w:p w14:paraId="6CED79E1" w14:textId="44A1F68B" w:rsidR="00555BAE" w:rsidRPr="000C0477" w:rsidRDefault="00555BAE" w:rsidP="00555BAE">
            <w:pPr>
              <w:jc w:val="center"/>
              <w:rPr>
                <w:b/>
                <w:color w:val="000000" w:themeColor="text1"/>
                <w:sz w:val="22"/>
                <w:szCs w:val="28"/>
                <w:lang w:val="kk-KZ"/>
              </w:rPr>
            </w:pPr>
            <w:r w:rsidRPr="000C0477">
              <w:rPr>
                <w:color w:val="000000" w:themeColor="text1"/>
                <w:sz w:val="22"/>
                <w:szCs w:val="28"/>
                <w:lang w:val="kk-KZ"/>
              </w:rPr>
              <w:t>МЕМЛЕКЕТТІК МЕКЕМЕСІ</w:t>
            </w:r>
          </w:p>
        </w:tc>
        <w:tc>
          <w:tcPr>
            <w:tcW w:w="1800" w:type="dxa"/>
          </w:tcPr>
          <w:p w14:paraId="6D69ACA3" w14:textId="77777777" w:rsidR="00555BAE" w:rsidRPr="000C0477" w:rsidRDefault="00555BAE" w:rsidP="00555BAE">
            <w:pPr>
              <w:rPr>
                <w:color w:val="000000" w:themeColor="text1"/>
                <w:sz w:val="22"/>
                <w:szCs w:val="28"/>
                <w:lang w:val="kk-KZ"/>
              </w:rPr>
            </w:pPr>
            <w:r w:rsidRPr="000C0477">
              <w:rPr>
                <w:noProof/>
                <w:color w:val="000000" w:themeColor="text1"/>
                <w:sz w:val="22"/>
                <w:szCs w:val="28"/>
              </w:rPr>
              <w:drawing>
                <wp:inline distT="0" distB="0" distL="0" distR="0" wp14:anchorId="5F4BFBE7" wp14:editId="010BBD9D">
                  <wp:extent cx="1009015" cy="1009015"/>
                  <wp:effectExtent l="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6992" t="6992" r="6992" b="6992"/>
                          <a:stretch/>
                        </pic:blipFill>
                        <pic:spPr bwMode="auto">
                          <a:xfrm>
                            <a:off x="0" y="0"/>
                            <a:ext cx="100901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14:paraId="46337B7B" w14:textId="77777777" w:rsidR="00555BAE" w:rsidRPr="000C0477" w:rsidRDefault="00555BAE" w:rsidP="00555BAE">
            <w:pPr>
              <w:jc w:val="center"/>
              <w:rPr>
                <w:color w:val="000000" w:themeColor="text1"/>
                <w:sz w:val="22"/>
                <w:szCs w:val="28"/>
                <w:lang w:val="kk-KZ"/>
              </w:rPr>
            </w:pPr>
            <w:r w:rsidRPr="000C0477">
              <w:rPr>
                <w:color w:val="000000" w:themeColor="text1"/>
                <w:sz w:val="22"/>
                <w:szCs w:val="28"/>
                <w:lang w:val="kk-KZ"/>
              </w:rPr>
              <w:t>РЕСПУБЛИКАНСКОЕ ГОСУДАРСТВЕННОЕ УЧРЕЖДЕНИЕ</w:t>
            </w:r>
          </w:p>
          <w:p w14:paraId="4014ED42" w14:textId="77777777" w:rsidR="00555BAE" w:rsidRPr="000C0477" w:rsidRDefault="00555BAE" w:rsidP="00555BAE">
            <w:pPr>
              <w:jc w:val="center"/>
              <w:rPr>
                <w:color w:val="000000" w:themeColor="text1"/>
                <w:sz w:val="22"/>
                <w:szCs w:val="28"/>
                <w:lang w:val="kk-KZ"/>
              </w:rPr>
            </w:pPr>
          </w:p>
          <w:p w14:paraId="7DDED311" w14:textId="77777777" w:rsidR="00555BAE" w:rsidRPr="000C0477" w:rsidRDefault="00555BAE" w:rsidP="00555BAE">
            <w:pPr>
              <w:jc w:val="center"/>
              <w:rPr>
                <w:b/>
                <w:color w:val="000000" w:themeColor="text1"/>
                <w:sz w:val="22"/>
                <w:szCs w:val="28"/>
                <w:lang w:val="kk-KZ"/>
              </w:rPr>
            </w:pPr>
            <w:r w:rsidRPr="000C0477">
              <w:rPr>
                <w:b/>
                <w:color w:val="000000" w:themeColor="text1"/>
                <w:sz w:val="22"/>
                <w:szCs w:val="28"/>
                <w:lang w:val="kk-KZ"/>
              </w:rPr>
              <w:t>«НАЦИОНАЛЬНЫЙ БАНК</w:t>
            </w:r>
          </w:p>
          <w:p w14:paraId="7F91D56F" w14:textId="2EFF4218" w:rsidR="00555BAE" w:rsidRPr="000C0477" w:rsidRDefault="00555BAE" w:rsidP="00555BAE">
            <w:pPr>
              <w:jc w:val="center"/>
              <w:rPr>
                <w:b/>
                <w:color w:val="000000" w:themeColor="text1"/>
                <w:sz w:val="22"/>
                <w:szCs w:val="28"/>
                <w:lang w:val="kk-KZ"/>
              </w:rPr>
            </w:pPr>
            <w:r w:rsidRPr="000C0477">
              <w:rPr>
                <w:b/>
                <w:color w:val="000000" w:themeColor="text1"/>
                <w:sz w:val="22"/>
                <w:szCs w:val="28"/>
                <w:lang w:val="kk-KZ"/>
              </w:rPr>
              <w:t>РЕСПУБЛИКИ КАЗАХСТАН»</w:t>
            </w:r>
          </w:p>
        </w:tc>
      </w:tr>
      <w:tr w:rsidR="00FF202B" w:rsidRPr="000C0477" w14:paraId="4EB70BC9" w14:textId="77777777" w:rsidTr="00F5549B">
        <w:trPr>
          <w:trHeight w:val="1904"/>
        </w:trPr>
        <w:tc>
          <w:tcPr>
            <w:tcW w:w="4320" w:type="dxa"/>
          </w:tcPr>
          <w:p w14:paraId="1AE5B608" w14:textId="77777777" w:rsidR="00555BAE" w:rsidRPr="000C0477" w:rsidRDefault="00555BAE" w:rsidP="00555BAE">
            <w:pPr>
              <w:jc w:val="center"/>
              <w:rPr>
                <w:b/>
                <w:color w:val="000000" w:themeColor="text1"/>
                <w:sz w:val="22"/>
                <w:szCs w:val="28"/>
                <w:lang w:val="kk-KZ"/>
              </w:rPr>
            </w:pPr>
            <w:r w:rsidRPr="000C0477">
              <w:rPr>
                <w:b/>
                <w:color w:val="000000" w:themeColor="text1"/>
                <w:sz w:val="28"/>
                <w:szCs w:val="28"/>
                <w:lang w:val="kk-KZ"/>
              </w:rPr>
              <w:t>БАСҚАРМАСЫНЫҢ</w:t>
            </w:r>
            <w:r w:rsidRPr="000C0477">
              <w:rPr>
                <w:b/>
                <w:color w:val="000000" w:themeColor="text1"/>
                <w:sz w:val="28"/>
                <w:szCs w:val="28"/>
                <w:lang w:val="kk-KZ"/>
              </w:rPr>
              <w:br/>
              <w:t>ҚАУЛЫСЫ</w:t>
            </w:r>
          </w:p>
          <w:p w14:paraId="7984FEE9" w14:textId="77777777" w:rsidR="00555BAE" w:rsidRPr="000C0477" w:rsidRDefault="00555BAE" w:rsidP="00555BAE">
            <w:pPr>
              <w:jc w:val="center"/>
              <w:rPr>
                <w:b/>
                <w:color w:val="000000" w:themeColor="text1"/>
                <w:sz w:val="22"/>
                <w:szCs w:val="28"/>
                <w:lang w:val="kk-KZ"/>
              </w:rPr>
            </w:pPr>
          </w:p>
          <w:p w14:paraId="308B25E0" w14:textId="18D9BA63" w:rsidR="00555BAE" w:rsidRPr="000C0477" w:rsidRDefault="00555BAE" w:rsidP="00555BAE">
            <w:pPr>
              <w:tabs>
                <w:tab w:val="left" w:pos="1068"/>
              </w:tabs>
              <w:rPr>
                <w:color w:val="000000" w:themeColor="text1"/>
                <w:sz w:val="22"/>
                <w:szCs w:val="28"/>
                <w:lang w:val="kk-KZ"/>
              </w:rPr>
            </w:pPr>
            <w:r w:rsidRPr="000C0477">
              <w:rPr>
                <w:color w:val="000000" w:themeColor="text1"/>
                <w:sz w:val="22"/>
                <w:szCs w:val="28"/>
                <w:lang w:val="kk-KZ"/>
              </w:rPr>
              <w:tab/>
              <w:t>__________________</w:t>
            </w:r>
          </w:p>
          <w:p w14:paraId="6538E2A8" w14:textId="77777777" w:rsidR="00555BAE" w:rsidRPr="000C0477" w:rsidRDefault="00555BAE" w:rsidP="00555BAE">
            <w:pPr>
              <w:jc w:val="center"/>
              <w:rPr>
                <w:color w:val="000000" w:themeColor="text1"/>
                <w:sz w:val="22"/>
                <w:szCs w:val="28"/>
                <w:lang w:val="kk-KZ"/>
              </w:rPr>
            </w:pPr>
          </w:p>
          <w:p w14:paraId="525C3088" w14:textId="77777777" w:rsidR="00555BAE" w:rsidRPr="000C0477" w:rsidRDefault="00555BAE" w:rsidP="00555BAE">
            <w:pPr>
              <w:jc w:val="center"/>
              <w:rPr>
                <w:color w:val="000000" w:themeColor="text1"/>
                <w:sz w:val="22"/>
                <w:szCs w:val="28"/>
                <w:lang w:val="kk-KZ"/>
              </w:rPr>
            </w:pPr>
            <w:r w:rsidRPr="000C0477">
              <w:rPr>
                <w:color w:val="000000" w:themeColor="text1"/>
                <w:sz w:val="22"/>
                <w:szCs w:val="28"/>
                <w:lang w:val="kk-KZ"/>
              </w:rPr>
              <w:t>Астана қаласы</w:t>
            </w:r>
          </w:p>
        </w:tc>
        <w:tc>
          <w:tcPr>
            <w:tcW w:w="1800" w:type="dxa"/>
          </w:tcPr>
          <w:p w14:paraId="35BEA1A8" w14:textId="77777777" w:rsidR="00555BAE" w:rsidRPr="000C0477" w:rsidRDefault="00555BAE" w:rsidP="00555BAE">
            <w:pPr>
              <w:rPr>
                <w:color w:val="000000" w:themeColor="text1"/>
                <w:sz w:val="22"/>
                <w:szCs w:val="28"/>
                <w:lang w:val="kk-KZ"/>
              </w:rPr>
            </w:pPr>
          </w:p>
        </w:tc>
        <w:tc>
          <w:tcPr>
            <w:tcW w:w="4140" w:type="dxa"/>
          </w:tcPr>
          <w:p w14:paraId="6D4C721C" w14:textId="77777777" w:rsidR="00555BAE" w:rsidRPr="000C0477" w:rsidRDefault="00555BAE" w:rsidP="00555BAE">
            <w:pPr>
              <w:jc w:val="center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b/>
                <w:color w:val="000000" w:themeColor="text1"/>
                <w:sz w:val="28"/>
                <w:szCs w:val="28"/>
                <w:lang w:val="kk-KZ"/>
              </w:rPr>
              <w:t>ПОСТАНОВЛЕНИЕ</w:t>
            </w:r>
          </w:p>
          <w:p w14:paraId="28C29256" w14:textId="77777777" w:rsidR="00555BAE" w:rsidRPr="000C0477" w:rsidRDefault="00555BAE" w:rsidP="00555BAE">
            <w:pPr>
              <w:jc w:val="center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b/>
                <w:color w:val="000000" w:themeColor="text1"/>
                <w:sz w:val="28"/>
                <w:szCs w:val="28"/>
                <w:lang w:val="kk-KZ"/>
              </w:rPr>
              <w:t>ПРАВЛЕНИЯ</w:t>
            </w:r>
          </w:p>
          <w:p w14:paraId="4B74B1F3" w14:textId="77777777" w:rsidR="00555BAE" w:rsidRPr="000C0477" w:rsidRDefault="00555BAE" w:rsidP="00555BAE">
            <w:pPr>
              <w:jc w:val="center"/>
              <w:rPr>
                <w:b/>
                <w:color w:val="000000" w:themeColor="text1"/>
                <w:sz w:val="22"/>
                <w:szCs w:val="28"/>
                <w:lang w:val="kk-KZ"/>
              </w:rPr>
            </w:pPr>
          </w:p>
          <w:p w14:paraId="56DBA6C5" w14:textId="77777777" w:rsidR="00555BAE" w:rsidRPr="000C0477" w:rsidRDefault="00555BAE" w:rsidP="00555BAE">
            <w:pPr>
              <w:jc w:val="center"/>
              <w:rPr>
                <w:color w:val="000000" w:themeColor="text1"/>
                <w:sz w:val="22"/>
                <w:szCs w:val="28"/>
                <w:lang w:val="kk-KZ"/>
              </w:rPr>
            </w:pPr>
            <w:r w:rsidRPr="000C0477">
              <w:rPr>
                <w:color w:val="000000" w:themeColor="text1"/>
                <w:sz w:val="22"/>
                <w:szCs w:val="28"/>
                <w:lang w:val="kk-KZ"/>
              </w:rPr>
              <w:t>№ ___</w:t>
            </w:r>
          </w:p>
          <w:p w14:paraId="4399B832" w14:textId="77777777" w:rsidR="00555BAE" w:rsidRPr="000C0477" w:rsidRDefault="00555BAE" w:rsidP="00555BAE">
            <w:pPr>
              <w:jc w:val="center"/>
              <w:rPr>
                <w:color w:val="000000" w:themeColor="text1"/>
                <w:sz w:val="22"/>
                <w:szCs w:val="28"/>
                <w:lang w:val="kk-KZ"/>
              </w:rPr>
            </w:pPr>
          </w:p>
          <w:p w14:paraId="7B3C2DD4" w14:textId="77777777" w:rsidR="00555BAE" w:rsidRPr="000C0477" w:rsidRDefault="00555BAE" w:rsidP="00555BAE">
            <w:pPr>
              <w:jc w:val="center"/>
              <w:rPr>
                <w:b/>
                <w:color w:val="000000" w:themeColor="text1"/>
                <w:sz w:val="22"/>
                <w:szCs w:val="28"/>
                <w:lang w:val="kk-KZ"/>
              </w:rPr>
            </w:pPr>
            <w:r w:rsidRPr="000C0477">
              <w:rPr>
                <w:color w:val="000000" w:themeColor="text1"/>
                <w:sz w:val="22"/>
                <w:szCs w:val="28"/>
                <w:lang w:val="kk-KZ"/>
              </w:rPr>
              <w:t>город Астана</w:t>
            </w:r>
          </w:p>
        </w:tc>
      </w:tr>
    </w:tbl>
    <w:p w14:paraId="146AD775" w14:textId="77777777" w:rsidR="00555BAE" w:rsidRPr="000C0477" w:rsidRDefault="00555BAE" w:rsidP="00555BAE">
      <w:pPr>
        <w:rPr>
          <w:color w:val="000000" w:themeColor="text1"/>
          <w:sz w:val="28"/>
          <w:lang w:val="kk-KZ"/>
        </w:rPr>
      </w:pPr>
    </w:p>
    <w:p w14:paraId="61D8582D" w14:textId="77777777" w:rsidR="00555BAE" w:rsidRPr="000C0477" w:rsidRDefault="00555BAE" w:rsidP="00555BAE">
      <w:pPr>
        <w:rPr>
          <w:color w:val="000000" w:themeColor="text1"/>
          <w:sz w:val="28"/>
          <w:lang w:val="kk-KZ"/>
        </w:rPr>
      </w:pPr>
    </w:p>
    <w:p w14:paraId="43BBAAC9" w14:textId="7A2B5105" w:rsidR="00555BAE" w:rsidRPr="000C0477" w:rsidRDefault="000C0477" w:rsidP="00555BAE">
      <w:pPr>
        <w:tabs>
          <w:tab w:val="left" w:pos="4253"/>
        </w:tabs>
        <w:overflowPunct/>
        <w:autoSpaceDE/>
        <w:autoSpaceDN/>
        <w:adjustRightInd/>
        <w:jc w:val="center"/>
        <w:rPr>
          <w:b/>
          <w:color w:val="000000" w:themeColor="text1"/>
          <w:sz w:val="28"/>
          <w:szCs w:val="28"/>
          <w:lang w:val="kk-KZ"/>
        </w:rPr>
      </w:pPr>
      <w:r w:rsidRPr="000C0477">
        <w:rPr>
          <w:b/>
          <w:color w:val="000000" w:themeColor="text1"/>
          <w:sz w:val="28"/>
          <w:szCs w:val="28"/>
          <w:lang w:val="kk-KZ"/>
        </w:rPr>
        <w:t>«Қаржы нарығының жекелеген субъектілерінің бухгалтерлік есепті жүргізуі жөніндегі нұсқаулықты бекіту туралы» Қазақстан Республикасы Ұлттық Банкі Басқармасының 2011 жылғы 1 шілдедегі № 68 қаулы</w:t>
      </w:r>
      <w:r>
        <w:rPr>
          <w:b/>
          <w:color w:val="000000" w:themeColor="text1"/>
          <w:sz w:val="28"/>
          <w:szCs w:val="28"/>
          <w:lang w:val="kk-KZ"/>
        </w:rPr>
        <w:t>сына толықтырулар енгізу туралы</w:t>
      </w:r>
    </w:p>
    <w:p w14:paraId="1193C534" w14:textId="77777777" w:rsidR="00555BAE" w:rsidRPr="000C0477" w:rsidRDefault="00555BAE" w:rsidP="00555BAE">
      <w:pPr>
        <w:tabs>
          <w:tab w:val="left" w:pos="4253"/>
        </w:tabs>
        <w:overflowPunct/>
        <w:autoSpaceDE/>
        <w:autoSpaceDN/>
        <w:adjustRightInd/>
        <w:spacing w:line="240" w:lineRule="atLeast"/>
        <w:jc w:val="center"/>
        <w:rPr>
          <w:color w:val="000000" w:themeColor="text1"/>
          <w:sz w:val="28"/>
          <w:szCs w:val="28"/>
          <w:lang w:val="kk-KZ"/>
        </w:rPr>
      </w:pPr>
    </w:p>
    <w:p w14:paraId="6D0109BF" w14:textId="77777777" w:rsidR="00555BAE" w:rsidRPr="000C0477" w:rsidRDefault="00555BAE" w:rsidP="00555BAE">
      <w:pPr>
        <w:tabs>
          <w:tab w:val="left" w:pos="4253"/>
        </w:tabs>
        <w:overflowPunct/>
        <w:autoSpaceDE/>
        <w:autoSpaceDN/>
        <w:adjustRightInd/>
        <w:spacing w:line="240" w:lineRule="atLeast"/>
        <w:jc w:val="center"/>
        <w:rPr>
          <w:color w:val="000000" w:themeColor="text1"/>
          <w:sz w:val="28"/>
          <w:szCs w:val="28"/>
          <w:lang w:val="kk-KZ"/>
        </w:rPr>
      </w:pPr>
    </w:p>
    <w:p w14:paraId="5BDFC485" w14:textId="2DF78900" w:rsidR="00555BAE" w:rsidRPr="000C0477" w:rsidRDefault="00F330DE" w:rsidP="00555BAE">
      <w:pPr>
        <w:widowControl w:val="0"/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F330DE">
        <w:rPr>
          <w:color w:val="000000" w:themeColor="text1"/>
          <w:sz w:val="28"/>
          <w:szCs w:val="28"/>
          <w:lang w:val="kk-KZ"/>
        </w:rPr>
        <w:t xml:space="preserve">Қазақстан Республикасы Ұлттық Банкінің Басқармасы </w:t>
      </w:r>
      <w:r w:rsidRPr="00F330DE">
        <w:rPr>
          <w:b/>
          <w:color w:val="000000" w:themeColor="text1"/>
          <w:sz w:val="28"/>
          <w:szCs w:val="28"/>
          <w:lang w:val="kk-KZ"/>
        </w:rPr>
        <w:t>ҚАУЛЫ ЕТЕДІ</w:t>
      </w:r>
      <w:r w:rsidR="00555BAE" w:rsidRPr="000C0477">
        <w:rPr>
          <w:color w:val="000000" w:themeColor="text1"/>
          <w:sz w:val="28"/>
          <w:szCs w:val="28"/>
          <w:lang w:val="kk-KZ"/>
        </w:rPr>
        <w:t>:</w:t>
      </w:r>
    </w:p>
    <w:p w14:paraId="3282FDF4" w14:textId="03D93180" w:rsidR="00555BAE" w:rsidRPr="000C0477" w:rsidRDefault="00555BAE" w:rsidP="00555BAE">
      <w:pPr>
        <w:widowControl w:val="0"/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0C0477">
        <w:rPr>
          <w:color w:val="000000" w:themeColor="text1"/>
          <w:sz w:val="28"/>
          <w:szCs w:val="28"/>
          <w:lang w:val="kk-KZ"/>
        </w:rPr>
        <w:t xml:space="preserve">1. </w:t>
      </w:r>
      <w:r w:rsidR="00F330DE" w:rsidRPr="00F330DE">
        <w:rPr>
          <w:color w:val="000000" w:themeColor="text1"/>
          <w:sz w:val="28"/>
          <w:szCs w:val="28"/>
          <w:lang w:val="kk-KZ"/>
        </w:rPr>
        <w:t>«Қаржы нарығының жекелеген субъектілерінің бухгалтерлік есепті жүргізуі жөніндегі нұсқаулықты бекіту туралы» Қазақстан Республикасы Ұлттық Банкі Басқармасының 2011 жыл</w:t>
      </w:r>
      <w:r w:rsidR="00AA48DF">
        <w:rPr>
          <w:color w:val="000000" w:themeColor="text1"/>
          <w:sz w:val="28"/>
          <w:szCs w:val="28"/>
          <w:lang w:val="kk-KZ"/>
        </w:rPr>
        <w:t>ғы 1 шілдедегі № 68 қаулысына (Н</w:t>
      </w:r>
      <w:r w:rsidR="00F330DE" w:rsidRPr="00F330DE">
        <w:rPr>
          <w:color w:val="000000" w:themeColor="text1"/>
          <w:sz w:val="28"/>
          <w:szCs w:val="28"/>
          <w:lang w:val="kk-KZ"/>
        </w:rPr>
        <w:t>ормативтік құқықтық актілерді мемлекеттік тіркеу тізілімінде № 7121 болып тіркелген) мынадай толықтырулар енгізілсін</w:t>
      </w:r>
      <w:r w:rsidRPr="000C0477">
        <w:rPr>
          <w:color w:val="000000" w:themeColor="text1"/>
          <w:sz w:val="28"/>
          <w:szCs w:val="28"/>
          <w:lang w:val="kk-KZ"/>
        </w:rPr>
        <w:t>:</w:t>
      </w:r>
    </w:p>
    <w:p w14:paraId="66555919" w14:textId="6BEF56C3" w:rsidR="00555BAE" w:rsidRPr="000C0477" w:rsidRDefault="001731ED" w:rsidP="00555BAE">
      <w:pPr>
        <w:widowControl w:val="0"/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к</w:t>
      </w:r>
      <w:r w:rsidRPr="001731ED">
        <w:rPr>
          <w:color w:val="000000" w:themeColor="text1"/>
          <w:sz w:val="28"/>
          <w:szCs w:val="28"/>
          <w:lang w:val="kk-KZ"/>
        </w:rPr>
        <w:t>өрсетілген қаулымен бекітілген қаржы нарығының жекелеген субъектілерінің бухгалт</w:t>
      </w:r>
      <w:r w:rsidR="007A1707">
        <w:rPr>
          <w:color w:val="000000" w:themeColor="text1"/>
          <w:sz w:val="28"/>
          <w:szCs w:val="28"/>
          <w:lang w:val="kk-KZ"/>
        </w:rPr>
        <w:t>ерлік есебін жүргізу жөніндегі н</w:t>
      </w:r>
      <w:r w:rsidRPr="001731ED">
        <w:rPr>
          <w:color w:val="000000" w:themeColor="text1"/>
          <w:sz w:val="28"/>
          <w:szCs w:val="28"/>
          <w:lang w:val="kk-KZ"/>
        </w:rPr>
        <w:t>ұсқаулық</w:t>
      </w:r>
      <w:r w:rsidR="00555BAE" w:rsidRPr="000C0477">
        <w:rPr>
          <w:color w:val="000000" w:themeColor="text1"/>
          <w:sz w:val="28"/>
          <w:szCs w:val="28"/>
          <w:lang w:val="kk-KZ"/>
        </w:rPr>
        <w:t>:</w:t>
      </w:r>
    </w:p>
    <w:p w14:paraId="7347FDA7" w14:textId="4DB4B2C9" w:rsidR="00555BAE" w:rsidRPr="000C0477" w:rsidRDefault="001731ED" w:rsidP="00555BAE">
      <w:pPr>
        <w:widowControl w:val="0"/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1731ED">
        <w:rPr>
          <w:color w:val="000000" w:themeColor="text1"/>
          <w:sz w:val="28"/>
          <w:szCs w:val="28"/>
          <w:lang w:val="kk-KZ"/>
        </w:rPr>
        <w:t>мынадай мазмұндағы 17, 18 және 19-тараулармен толықтырылсын</w:t>
      </w:r>
      <w:r w:rsidR="00555BAE" w:rsidRPr="000C0477">
        <w:rPr>
          <w:color w:val="000000" w:themeColor="text1"/>
          <w:sz w:val="28"/>
          <w:szCs w:val="28"/>
          <w:lang w:val="kk-KZ"/>
        </w:rPr>
        <w:t>:</w:t>
      </w:r>
    </w:p>
    <w:p w14:paraId="2BDAED40" w14:textId="4E5A1511" w:rsidR="00555BAE" w:rsidRPr="000C0477" w:rsidRDefault="00555BAE" w:rsidP="00555BAE">
      <w:pPr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 w:rsidRPr="000C0477">
        <w:rPr>
          <w:color w:val="000000" w:themeColor="text1"/>
          <w:sz w:val="28"/>
          <w:szCs w:val="28"/>
          <w:lang w:val="kk-KZ"/>
        </w:rPr>
        <w:t>«</w:t>
      </w:r>
      <w:r w:rsidR="001731ED">
        <w:rPr>
          <w:b/>
          <w:bCs/>
          <w:color w:val="000000" w:themeColor="text1"/>
          <w:sz w:val="28"/>
          <w:szCs w:val="28"/>
          <w:lang w:val="kk-KZ"/>
        </w:rPr>
        <w:t>17-</w:t>
      </w:r>
      <w:r w:rsidR="001731ED" w:rsidRPr="001731ED">
        <w:rPr>
          <w:b/>
          <w:bCs/>
          <w:color w:val="000000" w:themeColor="text1"/>
          <w:sz w:val="28"/>
          <w:szCs w:val="28"/>
          <w:lang w:val="kk-KZ"/>
        </w:rPr>
        <w:t xml:space="preserve">тарау. </w:t>
      </w:r>
      <w:r w:rsidR="001A767A" w:rsidRPr="004F687B">
        <w:rPr>
          <w:b/>
          <w:bCs/>
          <w:color w:val="000000" w:themeColor="text1"/>
          <w:sz w:val="28"/>
          <w:szCs w:val="28"/>
          <w:lang w:val="kk-KZ"/>
        </w:rPr>
        <w:t>Негізгі құрал-жабдықтарды шағын және орта бизнеске арналған халықаралық стандартқа сәйкес есепке алу</w:t>
      </w:r>
    </w:p>
    <w:p w14:paraId="0C0B6430" w14:textId="77777777" w:rsidR="00005FB6" w:rsidRPr="000C0477" w:rsidRDefault="00005FB6" w:rsidP="00555BAE">
      <w:pPr>
        <w:ind w:firstLine="709"/>
        <w:jc w:val="both"/>
        <w:rPr>
          <w:bCs/>
          <w:color w:val="000000" w:themeColor="text1"/>
          <w:sz w:val="28"/>
          <w:szCs w:val="28"/>
          <w:lang w:val="kk-KZ"/>
        </w:rPr>
      </w:pPr>
    </w:p>
    <w:p w14:paraId="26930BCB" w14:textId="356EC375" w:rsidR="00555BAE" w:rsidRPr="000C0477" w:rsidRDefault="00C74793" w:rsidP="00C74793">
      <w:pPr>
        <w:pStyle w:val="pj"/>
        <w:tabs>
          <w:tab w:val="left" w:pos="993"/>
        </w:tabs>
        <w:ind w:firstLine="709"/>
        <w:rPr>
          <w:color w:val="000000" w:themeColor="text1"/>
          <w:sz w:val="28"/>
          <w:szCs w:val="28"/>
          <w:lang w:val="kk-KZ"/>
        </w:rPr>
      </w:pPr>
      <w:r w:rsidRPr="000C0477">
        <w:rPr>
          <w:color w:val="000000" w:themeColor="text1"/>
          <w:sz w:val="28"/>
          <w:szCs w:val="28"/>
          <w:lang w:val="kk-KZ"/>
        </w:rPr>
        <w:t xml:space="preserve">158. </w:t>
      </w:r>
      <w:r w:rsidR="001731ED" w:rsidRPr="001731ED">
        <w:rPr>
          <w:color w:val="000000" w:themeColor="text1"/>
          <w:sz w:val="28"/>
          <w:szCs w:val="28"/>
          <w:lang w:val="kk-KZ"/>
        </w:rPr>
        <w:t>Негізгі</w:t>
      </w:r>
      <w:r w:rsidR="001A767A">
        <w:rPr>
          <w:color w:val="000000" w:themeColor="text1"/>
          <w:sz w:val="28"/>
          <w:szCs w:val="28"/>
          <w:lang w:val="kk-KZ"/>
        </w:rPr>
        <w:t xml:space="preserve"> </w:t>
      </w:r>
      <w:r w:rsidR="0079625F">
        <w:rPr>
          <w:color w:val="000000" w:themeColor="text1"/>
          <w:sz w:val="28"/>
          <w:szCs w:val="28"/>
          <w:lang w:val="kk-KZ"/>
        </w:rPr>
        <w:t>құрал-</w:t>
      </w:r>
      <w:r w:rsidR="001A767A">
        <w:rPr>
          <w:color w:val="000000" w:themeColor="text1"/>
          <w:sz w:val="28"/>
          <w:szCs w:val="28"/>
          <w:lang w:val="kk-KZ"/>
        </w:rPr>
        <w:t>жабдықтарды ақша қаражаттарына</w:t>
      </w:r>
      <w:r w:rsidR="004A65C1">
        <w:rPr>
          <w:color w:val="000000" w:themeColor="text1"/>
          <w:sz w:val="28"/>
          <w:szCs w:val="28"/>
          <w:lang w:val="kk-KZ"/>
        </w:rPr>
        <w:t xml:space="preserve"> </w:t>
      </w:r>
      <w:r w:rsidR="001A767A">
        <w:rPr>
          <w:color w:val="000000" w:themeColor="text1"/>
          <w:sz w:val="28"/>
          <w:szCs w:val="28"/>
          <w:lang w:val="kk-KZ"/>
        </w:rPr>
        <w:t>сатып алу кезінде мынадай</w:t>
      </w:r>
      <w:r w:rsidR="001731ED" w:rsidRPr="001731ED">
        <w:rPr>
          <w:color w:val="000000" w:themeColor="text1"/>
          <w:sz w:val="28"/>
          <w:szCs w:val="28"/>
          <w:lang w:val="kk-KZ"/>
        </w:rPr>
        <w:t xml:space="preserve"> бухгалтерлік жазба жүзеге асырылады</w:t>
      </w:r>
      <w:r w:rsidR="00555BAE" w:rsidRPr="000C0477">
        <w:rPr>
          <w:color w:val="000000" w:themeColor="text1"/>
          <w:sz w:val="28"/>
          <w:szCs w:val="28"/>
          <w:lang w:val="kk-KZ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1309"/>
        <w:gridCol w:w="7652"/>
      </w:tblGrid>
      <w:tr w:rsidR="00FF202B" w:rsidRPr="000C0477" w14:paraId="6649E743" w14:textId="77777777" w:rsidTr="00B62AF6">
        <w:trPr>
          <w:trHeight w:val="305"/>
          <w:jc w:val="center"/>
        </w:trPr>
        <w:tc>
          <w:tcPr>
            <w:tcW w:w="35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F76AD7" w14:textId="77777777" w:rsidR="00555BAE" w:rsidRPr="000C0477" w:rsidRDefault="00555BAE" w:rsidP="00555BAE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Дт</w:t>
            </w:r>
          </w:p>
        </w:tc>
        <w:tc>
          <w:tcPr>
            <w:tcW w:w="679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CAA4BC" w14:textId="77777777" w:rsidR="00555BAE" w:rsidRPr="000C0477" w:rsidRDefault="00555BAE" w:rsidP="00555BAE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2410</w:t>
            </w:r>
          </w:p>
        </w:tc>
        <w:tc>
          <w:tcPr>
            <w:tcW w:w="3970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1E5FB1" w14:textId="0562B49F" w:rsidR="00555BAE" w:rsidRPr="000C0477" w:rsidRDefault="001731ED" w:rsidP="00005FB6">
            <w:pPr>
              <w:pStyle w:val="pji"/>
              <w:ind w:left="-85"/>
              <w:rPr>
                <w:color w:val="000000" w:themeColor="text1"/>
                <w:sz w:val="28"/>
                <w:szCs w:val="28"/>
                <w:lang w:val="kk-KZ"/>
              </w:rPr>
            </w:pPr>
            <w:r w:rsidRPr="001731ED">
              <w:rPr>
                <w:color w:val="000000" w:themeColor="text1"/>
                <w:sz w:val="28"/>
                <w:szCs w:val="28"/>
                <w:lang w:val="kk-KZ"/>
              </w:rPr>
              <w:t>Негізгі құрал-жабдықтар</w:t>
            </w:r>
          </w:p>
        </w:tc>
      </w:tr>
      <w:tr w:rsidR="00FF202B" w:rsidRPr="000C0477" w14:paraId="149CAEA3" w14:textId="77777777" w:rsidTr="00B62AF6">
        <w:trPr>
          <w:jc w:val="center"/>
        </w:trPr>
        <w:tc>
          <w:tcPr>
            <w:tcW w:w="35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39DDA4" w14:textId="77777777" w:rsidR="00555BAE" w:rsidRPr="000C0477" w:rsidRDefault="00555BAE" w:rsidP="00555BAE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Кт</w:t>
            </w:r>
          </w:p>
        </w:tc>
        <w:tc>
          <w:tcPr>
            <w:tcW w:w="679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F8B06D" w14:textId="77777777" w:rsidR="00555BAE" w:rsidRPr="000C0477" w:rsidRDefault="00555BAE" w:rsidP="00555BAE">
            <w:pPr>
              <w:pStyle w:val="p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1010</w:t>
            </w:r>
          </w:p>
        </w:tc>
        <w:tc>
          <w:tcPr>
            <w:tcW w:w="3970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9502E3" w14:textId="05DB01BF" w:rsidR="00555BAE" w:rsidRPr="000C0477" w:rsidRDefault="001731ED" w:rsidP="00005FB6">
            <w:pPr>
              <w:pStyle w:val="pji"/>
              <w:ind w:left="-85"/>
              <w:rPr>
                <w:color w:val="000000" w:themeColor="text1"/>
                <w:sz w:val="28"/>
                <w:szCs w:val="28"/>
                <w:lang w:val="kk-KZ"/>
              </w:rPr>
            </w:pPr>
            <w:r w:rsidRPr="001731ED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Кассадағы ақша қаражаттары</w:t>
            </w:r>
          </w:p>
        </w:tc>
      </w:tr>
      <w:tr w:rsidR="00FF202B" w:rsidRPr="000C0477" w14:paraId="2D6EBC57" w14:textId="77777777" w:rsidTr="00B62AF6">
        <w:trPr>
          <w:trHeight w:val="179"/>
          <w:jc w:val="center"/>
        </w:trPr>
        <w:tc>
          <w:tcPr>
            <w:tcW w:w="35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E45378" w14:textId="77777777" w:rsidR="00555BAE" w:rsidRPr="000C0477" w:rsidRDefault="00555BAE" w:rsidP="00555BAE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79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62FB89" w14:textId="77777777" w:rsidR="00555BAE" w:rsidRPr="000C0477" w:rsidRDefault="00555BAE" w:rsidP="00555BAE">
            <w:pPr>
              <w:pStyle w:val="p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1030</w:t>
            </w:r>
          </w:p>
        </w:tc>
        <w:tc>
          <w:tcPr>
            <w:tcW w:w="3970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58818D" w14:textId="05F1A9C2" w:rsidR="00555BAE" w:rsidRPr="000C0477" w:rsidRDefault="001731ED" w:rsidP="00005FB6">
            <w:pPr>
              <w:pStyle w:val="pji"/>
              <w:ind w:left="-85"/>
              <w:rPr>
                <w:color w:val="000000" w:themeColor="text1"/>
                <w:sz w:val="28"/>
                <w:szCs w:val="28"/>
                <w:lang w:val="kk-KZ"/>
              </w:rPr>
            </w:pPr>
            <w:r w:rsidRPr="001731ED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Ағымдағы шоттардағы ақша қаражаттары</w:t>
            </w:r>
            <w:r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</w:tr>
    </w:tbl>
    <w:p w14:paraId="0C3C1F57" w14:textId="72DDC183" w:rsidR="00555BAE" w:rsidRPr="000C0477" w:rsidRDefault="00C74793" w:rsidP="00C74793">
      <w:pPr>
        <w:pStyle w:val="pj"/>
        <w:tabs>
          <w:tab w:val="left" w:pos="993"/>
        </w:tabs>
        <w:ind w:firstLine="709"/>
        <w:rPr>
          <w:color w:val="000000" w:themeColor="text1"/>
          <w:sz w:val="28"/>
          <w:szCs w:val="28"/>
          <w:lang w:val="kk-KZ"/>
        </w:rPr>
      </w:pPr>
      <w:r w:rsidRPr="000C0477">
        <w:rPr>
          <w:color w:val="000000" w:themeColor="text1"/>
          <w:sz w:val="28"/>
          <w:szCs w:val="28"/>
          <w:lang w:val="kk-KZ"/>
        </w:rPr>
        <w:t xml:space="preserve">159. </w:t>
      </w:r>
      <w:r w:rsidR="004A65C1">
        <w:rPr>
          <w:color w:val="000000" w:themeColor="text1"/>
          <w:sz w:val="28"/>
          <w:szCs w:val="28"/>
          <w:lang w:val="kk-KZ"/>
        </w:rPr>
        <w:t>Н</w:t>
      </w:r>
      <w:r w:rsidR="0079625F">
        <w:rPr>
          <w:color w:val="000000" w:themeColor="text1"/>
          <w:sz w:val="28"/>
          <w:szCs w:val="28"/>
          <w:lang w:val="kk-KZ"/>
        </w:rPr>
        <w:t>егізгі құрал-</w:t>
      </w:r>
      <w:r w:rsidR="001A767A">
        <w:rPr>
          <w:color w:val="000000" w:themeColor="text1"/>
          <w:sz w:val="28"/>
          <w:szCs w:val="28"/>
          <w:lang w:val="kk-KZ"/>
        </w:rPr>
        <w:t xml:space="preserve">жабдықтарды </w:t>
      </w:r>
      <w:r w:rsidR="001A767A" w:rsidRPr="004F687B">
        <w:rPr>
          <w:color w:val="000000" w:themeColor="text1"/>
          <w:sz w:val="28"/>
          <w:szCs w:val="28"/>
          <w:lang w:val="kk-KZ"/>
        </w:rPr>
        <w:t>т</w:t>
      </w:r>
      <w:r w:rsidR="001A767A">
        <w:rPr>
          <w:color w:val="000000" w:themeColor="text1"/>
          <w:sz w:val="28"/>
          <w:szCs w:val="28"/>
          <w:lang w:val="kk-KZ"/>
        </w:rPr>
        <w:t xml:space="preserve">өлемді </w:t>
      </w:r>
      <w:r w:rsidR="001A767A" w:rsidRPr="004F687B">
        <w:rPr>
          <w:color w:val="000000" w:themeColor="text1"/>
          <w:sz w:val="28"/>
          <w:szCs w:val="28"/>
          <w:lang w:val="kk-KZ"/>
        </w:rPr>
        <w:t>бөліп төлей отырып</w:t>
      </w:r>
      <w:r w:rsidR="001A767A">
        <w:rPr>
          <w:color w:val="000000" w:themeColor="text1"/>
          <w:sz w:val="28"/>
          <w:szCs w:val="28"/>
          <w:lang w:val="kk-KZ"/>
        </w:rPr>
        <w:t xml:space="preserve"> сатып алу </w:t>
      </w:r>
      <w:r w:rsidR="001731ED" w:rsidRPr="001731ED">
        <w:rPr>
          <w:color w:val="000000" w:themeColor="text1"/>
          <w:sz w:val="28"/>
          <w:szCs w:val="28"/>
          <w:lang w:val="kk-KZ"/>
        </w:rPr>
        <w:t>кезінде мынадай бухгалтерлік жазба жүзеге асырылады</w:t>
      </w:r>
      <w:r w:rsidR="00555BAE" w:rsidRPr="000C0477">
        <w:rPr>
          <w:color w:val="000000" w:themeColor="text1"/>
          <w:sz w:val="28"/>
          <w:szCs w:val="28"/>
          <w:lang w:val="kk-KZ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1309"/>
        <w:gridCol w:w="7652"/>
      </w:tblGrid>
      <w:tr w:rsidR="001731ED" w:rsidRPr="000C0477" w14:paraId="24123C71" w14:textId="77777777" w:rsidTr="00B62AF6">
        <w:trPr>
          <w:trHeight w:val="257"/>
          <w:jc w:val="center"/>
        </w:trPr>
        <w:tc>
          <w:tcPr>
            <w:tcW w:w="35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0808E3" w14:textId="77777777" w:rsidR="001731ED" w:rsidRPr="000C0477" w:rsidRDefault="001731ED" w:rsidP="001731ED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Дт</w:t>
            </w:r>
          </w:p>
        </w:tc>
        <w:tc>
          <w:tcPr>
            <w:tcW w:w="679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49DD62" w14:textId="77777777" w:rsidR="001731ED" w:rsidRPr="000C0477" w:rsidRDefault="001731ED" w:rsidP="001731ED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2410</w:t>
            </w:r>
          </w:p>
        </w:tc>
        <w:tc>
          <w:tcPr>
            <w:tcW w:w="3970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BEC82E" w14:textId="04927764" w:rsidR="001731ED" w:rsidRPr="000C0477" w:rsidRDefault="001731ED" w:rsidP="001731ED">
            <w:pPr>
              <w:pStyle w:val="pji"/>
              <w:ind w:left="-85"/>
              <w:rPr>
                <w:color w:val="000000" w:themeColor="text1"/>
                <w:sz w:val="28"/>
                <w:szCs w:val="28"/>
                <w:lang w:val="kk-KZ"/>
              </w:rPr>
            </w:pPr>
            <w:r w:rsidRPr="001731ED">
              <w:rPr>
                <w:color w:val="000000" w:themeColor="text1"/>
                <w:sz w:val="28"/>
                <w:szCs w:val="28"/>
                <w:lang w:val="kk-KZ"/>
              </w:rPr>
              <w:t>Негізгі құрал-жабдықтар</w:t>
            </w:r>
          </w:p>
        </w:tc>
      </w:tr>
      <w:tr w:rsidR="00FF202B" w:rsidRPr="001A767A" w14:paraId="3DA3F596" w14:textId="77777777" w:rsidTr="00B62AF6">
        <w:trPr>
          <w:trHeight w:val="374"/>
          <w:jc w:val="center"/>
        </w:trPr>
        <w:tc>
          <w:tcPr>
            <w:tcW w:w="351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6AA58993" w14:textId="77777777" w:rsidR="00555BAE" w:rsidRPr="000C0477" w:rsidRDefault="00555BAE" w:rsidP="00555BAE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Кт</w:t>
            </w:r>
          </w:p>
        </w:tc>
        <w:tc>
          <w:tcPr>
            <w:tcW w:w="679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6B9BB407" w14:textId="77777777" w:rsidR="00555BAE" w:rsidRPr="000C0477" w:rsidRDefault="00555BAE" w:rsidP="00555BAE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3310</w:t>
            </w:r>
          </w:p>
        </w:tc>
        <w:tc>
          <w:tcPr>
            <w:tcW w:w="3970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4F565266" w14:textId="46DE2B94" w:rsidR="00555BAE" w:rsidRPr="000C0477" w:rsidRDefault="001731ED" w:rsidP="00005FB6">
            <w:pPr>
              <w:pStyle w:val="pji"/>
              <w:ind w:left="-85"/>
              <w:rPr>
                <w:color w:val="000000" w:themeColor="text1"/>
                <w:sz w:val="28"/>
                <w:szCs w:val="28"/>
                <w:lang w:val="kk-KZ"/>
              </w:rPr>
            </w:pPr>
            <w:r w:rsidRPr="001731ED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Жеткізушілерге және мердігерлерге қысқа мерзімді кредиторлық берешек</w:t>
            </w:r>
          </w:p>
        </w:tc>
      </w:tr>
      <w:tr w:rsidR="00FF202B" w:rsidRPr="001A767A" w14:paraId="6F7A6F75" w14:textId="77777777" w:rsidTr="00B62AF6">
        <w:trPr>
          <w:jc w:val="center"/>
        </w:trPr>
        <w:tc>
          <w:tcPr>
            <w:tcW w:w="35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114FDC" w14:textId="77777777" w:rsidR="00555BAE" w:rsidRPr="000C0477" w:rsidRDefault="00555BAE" w:rsidP="00555BAE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79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13198FD" w14:textId="77777777" w:rsidR="00555BAE" w:rsidRPr="000C0477" w:rsidRDefault="00555BAE" w:rsidP="00555BAE">
            <w:pPr>
              <w:pStyle w:val="p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4110</w:t>
            </w:r>
          </w:p>
        </w:tc>
        <w:tc>
          <w:tcPr>
            <w:tcW w:w="3970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16C71B99" w14:textId="0CE3287B" w:rsidR="00555BAE" w:rsidRPr="000C0477" w:rsidRDefault="001731ED" w:rsidP="00005FB6">
            <w:pPr>
              <w:pStyle w:val="pji"/>
              <w:ind w:left="-85"/>
              <w:rPr>
                <w:color w:val="000000" w:themeColor="text1"/>
                <w:sz w:val="28"/>
                <w:szCs w:val="28"/>
                <w:lang w:val="kk-KZ"/>
              </w:rPr>
            </w:pPr>
            <w:r w:rsidRPr="001731ED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Жеткізушілерге және мердігерлерге ұзақ мерзімді кредиторлық берешек</w:t>
            </w:r>
            <w:r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</w:tr>
    </w:tbl>
    <w:p w14:paraId="35AF4CAD" w14:textId="7A47FDF3" w:rsidR="00555BAE" w:rsidRPr="000C0477" w:rsidRDefault="00560CBA" w:rsidP="00560CBA">
      <w:pPr>
        <w:pStyle w:val="pj"/>
        <w:tabs>
          <w:tab w:val="left" w:pos="993"/>
        </w:tabs>
        <w:ind w:firstLine="709"/>
        <w:rPr>
          <w:color w:val="000000" w:themeColor="text1"/>
          <w:sz w:val="28"/>
          <w:szCs w:val="28"/>
          <w:lang w:val="kk-KZ"/>
        </w:rPr>
      </w:pPr>
      <w:r w:rsidRPr="005D45A4">
        <w:rPr>
          <w:color w:val="000000" w:themeColor="text1"/>
          <w:sz w:val="28"/>
          <w:szCs w:val="28"/>
          <w:lang w:val="kk-KZ"/>
        </w:rPr>
        <w:lastRenderedPageBreak/>
        <w:t xml:space="preserve">160. </w:t>
      </w:r>
      <w:r w:rsidR="006D17CB">
        <w:rPr>
          <w:color w:val="000000" w:themeColor="text1"/>
          <w:sz w:val="28"/>
          <w:szCs w:val="28"/>
          <w:lang w:val="kk-KZ"/>
        </w:rPr>
        <w:t>Негізгі құрал-жабдықтарды</w:t>
      </w:r>
      <w:r w:rsidR="0079625F" w:rsidRPr="005D45A4">
        <w:rPr>
          <w:color w:val="000000" w:themeColor="text1"/>
          <w:sz w:val="28"/>
          <w:szCs w:val="28"/>
          <w:lang w:val="kk-KZ"/>
        </w:rPr>
        <w:t xml:space="preserve"> </w:t>
      </w:r>
      <w:r w:rsidR="001731ED" w:rsidRPr="005D45A4">
        <w:rPr>
          <w:color w:val="000000" w:themeColor="text1"/>
          <w:sz w:val="28"/>
          <w:szCs w:val="28"/>
          <w:lang w:val="kk-KZ"/>
        </w:rPr>
        <w:t xml:space="preserve">басқа </w:t>
      </w:r>
      <w:r w:rsidR="00C92CEC">
        <w:rPr>
          <w:color w:val="000000" w:themeColor="text1"/>
          <w:sz w:val="28"/>
          <w:szCs w:val="28"/>
          <w:lang w:val="kk-KZ"/>
        </w:rPr>
        <w:t xml:space="preserve">негізгі </w:t>
      </w:r>
      <w:r w:rsidR="006D17CB">
        <w:rPr>
          <w:color w:val="000000" w:themeColor="text1"/>
          <w:sz w:val="28"/>
          <w:szCs w:val="28"/>
          <w:lang w:val="kk-KZ"/>
        </w:rPr>
        <w:t>құрал-жабдықтарға</w:t>
      </w:r>
      <w:r w:rsidR="008026A5" w:rsidRPr="005D45A4">
        <w:rPr>
          <w:color w:val="000000" w:themeColor="text1"/>
          <w:sz w:val="28"/>
          <w:szCs w:val="28"/>
          <w:lang w:val="kk-KZ"/>
        </w:rPr>
        <w:t xml:space="preserve"> айырбастау жолымен сатып </w:t>
      </w:r>
      <w:r w:rsidR="001731ED" w:rsidRPr="005D45A4">
        <w:rPr>
          <w:color w:val="000000" w:themeColor="text1"/>
          <w:sz w:val="28"/>
          <w:szCs w:val="28"/>
          <w:lang w:val="kk-KZ"/>
        </w:rPr>
        <w:t>алу кезінде мынадай бухгалтерлік жазбалар жүзеге асырылады</w:t>
      </w:r>
      <w:r w:rsidR="00555BAE" w:rsidRPr="005D45A4">
        <w:rPr>
          <w:color w:val="000000" w:themeColor="text1"/>
          <w:sz w:val="28"/>
          <w:szCs w:val="28"/>
          <w:lang w:val="kk-KZ"/>
        </w:rPr>
        <w:t>:</w:t>
      </w:r>
    </w:p>
    <w:p w14:paraId="211D6204" w14:textId="43F3B970" w:rsidR="00555BAE" w:rsidRPr="000C0477" w:rsidRDefault="008026A5" w:rsidP="00BD5590">
      <w:pPr>
        <w:pStyle w:val="pj"/>
        <w:numPr>
          <w:ilvl w:val="0"/>
          <w:numId w:val="7"/>
        </w:numPr>
        <w:tabs>
          <w:tab w:val="left" w:pos="1134"/>
        </w:tabs>
        <w:ind w:left="0"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егер қабылданған</w:t>
      </w:r>
      <w:r w:rsidR="001731ED" w:rsidRPr="001731ED">
        <w:rPr>
          <w:color w:val="000000" w:themeColor="text1"/>
          <w:sz w:val="28"/>
          <w:szCs w:val="28"/>
          <w:lang w:val="kk-KZ"/>
        </w:rPr>
        <w:t xml:space="preserve"> объектінің әділ құны берілген объектінің құнына тең болған жағдайда</w:t>
      </w:r>
      <w:r w:rsidR="00555BAE" w:rsidRPr="000C0477">
        <w:rPr>
          <w:color w:val="000000" w:themeColor="text1"/>
          <w:sz w:val="28"/>
          <w:szCs w:val="28"/>
          <w:lang w:val="kk-KZ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1335"/>
        <w:gridCol w:w="7652"/>
      </w:tblGrid>
      <w:tr w:rsidR="00FF202B" w:rsidRPr="001A767A" w14:paraId="6E5F1E10" w14:textId="77777777" w:rsidTr="00B62AF6">
        <w:trPr>
          <w:trHeight w:val="247"/>
          <w:jc w:val="center"/>
        </w:trPr>
        <w:tc>
          <w:tcPr>
            <w:tcW w:w="337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45ECC5" w14:textId="77777777" w:rsidR="00555BAE" w:rsidRPr="000C0477" w:rsidRDefault="00555BAE" w:rsidP="00555BAE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Дт</w:t>
            </w:r>
          </w:p>
        </w:tc>
        <w:tc>
          <w:tcPr>
            <w:tcW w:w="693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99400C" w14:textId="77777777" w:rsidR="00555BAE" w:rsidRPr="000C0477" w:rsidRDefault="00555BAE" w:rsidP="00555BAE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2410</w:t>
            </w:r>
          </w:p>
        </w:tc>
        <w:tc>
          <w:tcPr>
            <w:tcW w:w="3970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3AD736" w14:textId="220A8859" w:rsidR="00555BAE" w:rsidRPr="000C0477" w:rsidRDefault="001731ED" w:rsidP="005C02C9">
            <w:pPr>
              <w:pStyle w:val="pji"/>
              <w:ind w:left="-33"/>
              <w:rPr>
                <w:color w:val="000000" w:themeColor="text1"/>
                <w:sz w:val="28"/>
                <w:szCs w:val="28"/>
                <w:lang w:val="kk-KZ"/>
              </w:rPr>
            </w:pPr>
            <w:r w:rsidRPr="001731ED">
              <w:rPr>
                <w:color w:val="000000" w:themeColor="text1"/>
                <w:sz w:val="28"/>
                <w:szCs w:val="28"/>
                <w:lang w:val="kk-KZ"/>
              </w:rPr>
              <w:t>Негізгі құрал-жабдықтар</w:t>
            </w:r>
            <w:r w:rsidR="00555BAE" w:rsidRPr="000C0477">
              <w:rPr>
                <w:color w:val="000000" w:themeColor="text1"/>
                <w:sz w:val="28"/>
                <w:szCs w:val="28"/>
                <w:lang w:val="kk-KZ"/>
              </w:rPr>
              <w:t xml:space="preserve"> (</w:t>
            </w:r>
            <w:r w:rsidRPr="001731ED">
              <w:rPr>
                <w:color w:val="000000" w:themeColor="text1"/>
                <w:sz w:val="28"/>
                <w:szCs w:val="28"/>
                <w:lang w:val="kk-KZ"/>
              </w:rPr>
              <w:t>қабылданған объект</w:t>
            </w:r>
            <w:r w:rsidR="00555BAE" w:rsidRPr="000C0477">
              <w:rPr>
                <w:color w:val="000000" w:themeColor="text1"/>
                <w:sz w:val="28"/>
                <w:szCs w:val="28"/>
                <w:lang w:val="kk-KZ"/>
              </w:rPr>
              <w:t>)</w:t>
            </w:r>
          </w:p>
        </w:tc>
      </w:tr>
      <w:tr w:rsidR="00FF202B" w:rsidRPr="000C0477" w14:paraId="3EFCAAD3" w14:textId="77777777" w:rsidTr="00B62AF6">
        <w:trPr>
          <w:trHeight w:val="309"/>
          <w:jc w:val="center"/>
        </w:trPr>
        <w:tc>
          <w:tcPr>
            <w:tcW w:w="337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521137C9" w14:textId="77777777" w:rsidR="00555BAE" w:rsidRPr="000C0477" w:rsidRDefault="00555BAE" w:rsidP="00555BAE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93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995EA1D" w14:textId="77777777" w:rsidR="00555BAE" w:rsidRPr="000C0477" w:rsidRDefault="00555BAE" w:rsidP="00555BAE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2420</w:t>
            </w:r>
          </w:p>
        </w:tc>
        <w:tc>
          <w:tcPr>
            <w:tcW w:w="3970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07436169" w14:textId="07DC27E3" w:rsidR="00555BAE" w:rsidRPr="000C0477" w:rsidRDefault="001731ED" w:rsidP="005C02C9">
            <w:pPr>
              <w:pStyle w:val="pji"/>
              <w:ind w:left="-33"/>
              <w:rPr>
                <w:color w:val="000000" w:themeColor="text1"/>
                <w:sz w:val="28"/>
                <w:szCs w:val="28"/>
                <w:lang w:val="kk-KZ"/>
              </w:rPr>
            </w:pPr>
            <w:r w:rsidRPr="001731ED">
              <w:rPr>
                <w:color w:val="000000" w:themeColor="text1"/>
                <w:sz w:val="28"/>
                <w:szCs w:val="28"/>
                <w:lang w:val="kk-KZ"/>
              </w:rPr>
              <w:t>Негізгі құрал-жабдықтар амортизациясы</w:t>
            </w:r>
          </w:p>
        </w:tc>
      </w:tr>
      <w:tr w:rsidR="00FF202B" w:rsidRPr="004A65C1" w14:paraId="625FE485" w14:textId="77777777" w:rsidTr="00B62AF6">
        <w:trPr>
          <w:trHeight w:val="296"/>
          <w:jc w:val="center"/>
        </w:trPr>
        <w:tc>
          <w:tcPr>
            <w:tcW w:w="337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322489" w14:textId="77777777" w:rsidR="00555BAE" w:rsidRPr="000C0477" w:rsidRDefault="00555BAE" w:rsidP="00555BAE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Кт</w:t>
            </w:r>
          </w:p>
        </w:tc>
        <w:tc>
          <w:tcPr>
            <w:tcW w:w="693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B08B56" w14:textId="77777777" w:rsidR="00555BAE" w:rsidRPr="000C0477" w:rsidRDefault="00555BAE" w:rsidP="00555BAE">
            <w:pPr>
              <w:pStyle w:val="p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2410</w:t>
            </w:r>
          </w:p>
        </w:tc>
        <w:tc>
          <w:tcPr>
            <w:tcW w:w="3970" w:type="pct"/>
          </w:tcPr>
          <w:p w14:paraId="63DE4DEA" w14:textId="49DB5EFF" w:rsidR="00555BAE" w:rsidRPr="000C0477" w:rsidRDefault="001731ED" w:rsidP="005C02C9">
            <w:pPr>
              <w:pStyle w:val="pji"/>
              <w:ind w:left="147"/>
              <w:rPr>
                <w:color w:val="000000" w:themeColor="text1"/>
                <w:sz w:val="28"/>
                <w:szCs w:val="28"/>
                <w:lang w:val="kk-KZ"/>
              </w:rPr>
            </w:pPr>
            <w:r w:rsidRPr="001731ED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Нег</w:t>
            </w:r>
            <w:r w:rsidR="008026A5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ізгі құрал-жабдықтар (берілген</w:t>
            </w:r>
            <w:r w:rsidRPr="001731ED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 xml:space="preserve"> объект)</w:t>
            </w:r>
            <w:r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;</w:t>
            </w:r>
          </w:p>
        </w:tc>
      </w:tr>
    </w:tbl>
    <w:p w14:paraId="13CEAC58" w14:textId="2661549D" w:rsidR="00555BAE" w:rsidRPr="000C0477" w:rsidRDefault="008026A5" w:rsidP="00BD5590">
      <w:pPr>
        <w:pStyle w:val="pj"/>
        <w:numPr>
          <w:ilvl w:val="0"/>
          <w:numId w:val="7"/>
        </w:numPr>
        <w:tabs>
          <w:tab w:val="left" w:pos="1134"/>
        </w:tabs>
        <w:ind w:left="0" w:firstLine="786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егер қабылданған</w:t>
      </w:r>
      <w:r w:rsidR="001731ED" w:rsidRPr="001731ED">
        <w:rPr>
          <w:color w:val="000000" w:themeColor="text1"/>
          <w:sz w:val="28"/>
          <w:szCs w:val="28"/>
          <w:lang w:val="kk-KZ"/>
        </w:rPr>
        <w:t xml:space="preserve"> объектінің әділ құны берілген объектінің құнынан жоғары болса</w:t>
      </w:r>
      <w:r w:rsidR="00555BAE" w:rsidRPr="000C0477">
        <w:rPr>
          <w:color w:val="000000" w:themeColor="text1"/>
          <w:sz w:val="28"/>
          <w:szCs w:val="28"/>
          <w:lang w:val="kk-KZ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1335"/>
        <w:gridCol w:w="7652"/>
      </w:tblGrid>
      <w:tr w:rsidR="001731ED" w:rsidRPr="001A767A" w14:paraId="5D8E7AED" w14:textId="77777777" w:rsidTr="00B62AF6">
        <w:trPr>
          <w:trHeight w:val="270"/>
          <w:jc w:val="center"/>
        </w:trPr>
        <w:tc>
          <w:tcPr>
            <w:tcW w:w="337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B66044" w14:textId="77777777" w:rsidR="001731ED" w:rsidRPr="000C0477" w:rsidRDefault="001731ED" w:rsidP="001731ED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Дт</w:t>
            </w:r>
          </w:p>
        </w:tc>
        <w:tc>
          <w:tcPr>
            <w:tcW w:w="693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9808AA" w14:textId="77777777" w:rsidR="001731ED" w:rsidRPr="000C0477" w:rsidRDefault="001731ED" w:rsidP="001731ED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2410</w:t>
            </w:r>
          </w:p>
        </w:tc>
        <w:tc>
          <w:tcPr>
            <w:tcW w:w="3970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913442" w14:textId="232073C9" w:rsidR="001731ED" w:rsidRPr="000C0477" w:rsidRDefault="001731ED" w:rsidP="001731ED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  <w:r w:rsidRPr="001731ED">
              <w:rPr>
                <w:color w:val="000000" w:themeColor="text1"/>
                <w:sz w:val="28"/>
                <w:szCs w:val="28"/>
                <w:lang w:val="kk-KZ"/>
              </w:rPr>
              <w:t>Негізгі құрал-жабдықтар</w:t>
            </w: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 xml:space="preserve"> (</w:t>
            </w:r>
            <w:r w:rsidRPr="001731ED">
              <w:rPr>
                <w:color w:val="000000" w:themeColor="text1"/>
                <w:sz w:val="28"/>
                <w:szCs w:val="28"/>
                <w:lang w:val="kk-KZ"/>
              </w:rPr>
              <w:t>қабылданған объект</w:t>
            </w: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)</w:t>
            </w:r>
          </w:p>
        </w:tc>
      </w:tr>
      <w:tr w:rsidR="001731ED" w:rsidRPr="000C0477" w14:paraId="17822A18" w14:textId="77777777" w:rsidTr="00B62AF6">
        <w:trPr>
          <w:trHeight w:val="233"/>
          <w:jc w:val="center"/>
        </w:trPr>
        <w:tc>
          <w:tcPr>
            <w:tcW w:w="337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E0EC3B8" w14:textId="77777777" w:rsidR="001731ED" w:rsidRPr="000C0477" w:rsidRDefault="001731ED" w:rsidP="001731ED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93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5777452E" w14:textId="77777777" w:rsidR="001731ED" w:rsidRPr="000C0477" w:rsidRDefault="001731ED" w:rsidP="001731ED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2420</w:t>
            </w:r>
          </w:p>
        </w:tc>
        <w:tc>
          <w:tcPr>
            <w:tcW w:w="3970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15A5DFAA" w14:textId="0354E00A" w:rsidR="001731ED" w:rsidRPr="000C0477" w:rsidRDefault="001731ED" w:rsidP="001731ED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  <w:r w:rsidRPr="001731ED">
              <w:rPr>
                <w:color w:val="000000" w:themeColor="text1"/>
                <w:sz w:val="28"/>
                <w:szCs w:val="28"/>
                <w:lang w:val="kk-KZ"/>
              </w:rPr>
              <w:t>Негізгі құрал-жабдықтар амортизациясы</w:t>
            </w:r>
          </w:p>
        </w:tc>
      </w:tr>
      <w:tr w:rsidR="001731ED" w:rsidRPr="000C0477" w14:paraId="5903B74B" w14:textId="77777777" w:rsidTr="00B62AF6">
        <w:trPr>
          <w:trHeight w:val="323"/>
          <w:jc w:val="center"/>
        </w:trPr>
        <w:tc>
          <w:tcPr>
            <w:tcW w:w="337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7958A12" w14:textId="77777777" w:rsidR="001731ED" w:rsidRPr="000C0477" w:rsidRDefault="001731ED" w:rsidP="001731ED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93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EDECCF3" w14:textId="77777777" w:rsidR="001731ED" w:rsidRPr="000C0477" w:rsidRDefault="001731ED" w:rsidP="001731ED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1010</w:t>
            </w:r>
          </w:p>
        </w:tc>
        <w:tc>
          <w:tcPr>
            <w:tcW w:w="3970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04695C39" w14:textId="16774766" w:rsidR="001731ED" w:rsidRPr="000C0477" w:rsidRDefault="001731ED" w:rsidP="001731ED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  <w:r w:rsidRPr="001731ED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Кассадағы ақша қаражаттары</w:t>
            </w:r>
          </w:p>
        </w:tc>
      </w:tr>
      <w:tr w:rsidR="001731ED" w:rsidRPr="000C0477" w14:paraId="131E61A5" w14:textId="77777777" w:rsidTr="00B62AF6">
        <w:trPr>
          <w:trHeight w:val="271"/>
          <w:jc w:val="center"/>
        </w:trPr>
        <w:tc>
          <w:tcPr>
            <w:tcW w:w="337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E9BA81C" w14:textId="77777777" w:rsidR="001731ED" w:rsidRPr="000C0477" w:rsidRDefault="001731ED" w:rsidP="001731ED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93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48D41A5" w14:textId="77777777" w:rsidR="001731ED" w:rsidRPr="000C0477" w:rsidRDefault="001731ED" w:rsidP="001731ED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1030</w:t>
            </w:r>
          </w:p>
        </w:tc>
        <w:tc>
          <w:tcPr>
            <w:tcW w:w="3970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2A1C1A01" w14:textId="645F7BAD" w:rsidR="001731ED" w:rsidRPr="000C0477" w:rsidRDefault="001731ED" w:rsidP="005C02C9">
            <w:pPr>
              <w:pStyle w:val="pji"/>
              <w:ind w:left="-33"/>
              <w:rPr>
                <w:color w:val="000000" w:themeColor="text1"/>
                <w:sz w:val="28"/>
                <w:szCs w:val="28"/>
                <w:lang w:val="kk-KZ"/>
              </w:rPr>
            </w:pPr>
            <w:r w:rsidRPr="001731ED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Ағымдағы шоттардағы ақша қаражаттары</w:t>
            </w:r>
          </w:p>
        </w:tc>
      </w:tr>
      <w:tr w:rsidR="001731ED" w:rsidRPr="004A65C1" w14:paraId="03C88A9B" w14:textId="77777777" w:rsidTr="00B62AF6">
        <w:trPr>
          <w:trHeight w:val="326"/>
          <w:jc w:val="center"/>
        </w:trPr>
        <w:tc>
          <w:tcPr>
            <w:tcW w:w="337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94C326" w14:textId="77777777" w:rsidR="001731ED" w:rsidRPr="000C0477" w:rsidRDefault="001731ED" w:rsidP="001731ED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Кт</w:t>
            </w:r>
          </w:p>
        </w:tc>
        <w:tc>
          <w:tcPr>
            <w:tcW w:w="693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0F31DD" w14:textId="77777777" w:rsidR="001731ED" w:rsidRPr="000C0477" w:rsidRDefault="001731ED" w:rsidP="001731ED">
            <w:pPr>
              <w:pStyle w:val="p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2410</w:t>
            </w:r>
          </w:p>
        </w:tc>
        <w:tc>
          <w:tcPr>
            <w:tcW w:w="3970" w:type="pct"/>
          </w:tcPr>
          <w:p w14:paraId="36F8D9CE" w14:textId="447ADECC" w:rsidR="001731ED" w:rsidRPr="000C0477" w:rsidRDefault="001731ED" w:rsidP="00673A24">
            <w:pPr>
              <w:pStyle w:val="pji"/>
              <w:ind w:left="147"/>
              <w:rPr>
                <w:color w:val="000000" w:themeColor="text1"/>
                <w:sz w:val="28"/>
                <w:szCs w:val="28"/>
                <w:lang w:val="kk-KZ"/>
              </w:rPr>
            </w:pPr>
            <w:r w:rsidRPr="001731ED">
              <w:rPr>
                <w:color w:val="000000" w:themeColor="text1"/>
                <w:sz w:val="28"/>
                <w:szCs w:val="28"/>
                <w:lang w:val="kk-KZ"/>
              </w:rPr>
              <w:t>Негізгі құрал-жабдықтар</w:t>
            </w: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 xml:space="preserve"> (</w:t>
            </w:r>
            <w:r w:rsidR="00673A24">
              <w:rPr>
                <w:color w:val="000000" w:themeColor="text1"/>
                <w:sz w:val="28"/>
                <w:szCs w:val="28"/>
                <w:lang w:val="kk-KZ"/>
              </w:rPr>
              <w:t xml:space="preserve">берілген </w:t>
            </w:r>
            <w:r w:rsidRPr="001731ED">
              <w:rPr>
                <w:color w:val="000000" w:themeColor="text1"/>
                <w:sz w:val="28"/>
                <w:szCs w:val="28"/>
                <w:lang w:val="kk-KZ"/>
              </w:rPr>
              <w:t>объект</w:t>
            </w: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)</w:t>
            </w:r>
          </w:p>
        </w:tc>
      </w:tr>
      <w:tr w:rsidR="00FF202B" w:rsidRPr="000C0477" w14:paraId="1C6E15CF" w14:textId="77777777" w:rsidTr="00B62AF6">
        <w:trPr>
          <w:trHeight w:val="326"/>
          <w:jc w:val="center"/>
        </w:trPr>
        <w:tc>
          <w:tcPr>
            <w:tcW w:w="337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F7A1CD2" w14:textId="77777777" w:rsidR="00555BAE" w:rsidRPr="000C0477" w:rsidRDefault="00555BAE" w:rsidP="00555BAE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93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4AB08D30" w14:textId="77777777" w:rsidR="00555BAE" w:rsidRPr="000C0477" w:rsidRDefault="00555BAE" w:rsidP="00555BAE">
            <w:pPr>
              <w:pStyle w:val="p"/>
              <w:rPr>
                <w:rStyle w:val="s0"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6210</w:t>
            </w:r>
          </w:p>
        </w:tc>
        <w:tc>
          <w:tcPr>
            <w:tcW w:w="3970" w:type="pct"/>
          </w:tcPr>
          <w:p w14:paraId="72254FAA" w14:textId="3EB952F5" w:rsidR="00555BAE" w:rsidRPr="000C0477" w:rsidRDefault="001731ED" w:rsidP="00B62AF6">
            <w:pPr>
              <w:pStyle w:val="pji"/>
              <w:ind w:left="147"/>
              <w:rPr>
                <w:rStyle w:val="s0"/>
                <w:color w:val="000000" w:themeColor="text1"/>
                <w:sz w:val="28"/>
                <w:szCs w:val="28"/>
                <w:lang w:val="kk-KZ"/>
              </w:rPr>
            </w:pPr>
            <w:r w:rsidRPr="001731ED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Активтерді шығынға жазудан кірістер</w:t>
            </w:r>
            <w:r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;</w:t>
            </w:r>
          </w:p>
        </w:tc>
      </w:tr>
    </w:tbl>
    <w:p w14:paraId="46477327" w14:textId="16D91EA4" w:rsidR="00555BAE" w:rsidRPr="000C0477" w:rsidRDefault="008026A5" w:rsidP="00BD5590">
      <w:pPr>
        <w:pStyle w:val="pj"/>
        <w:numPr>
          <w:ilvl w:val="0"/>
          <w:numId w:val="7"/>
        </w:numPr>
        <w:tabs>
          <w:tab w:val="left" w:pos="1134"/>
        </w:tabs>
        <w:ind w:left="0" w:firstLine="786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егер қабылданған</w:t>
      </w:r>
      <w:r w:rsidR="001731ED" w:rsidRPr="001731ED">
        <w:rPr>
          <w:color w:val="000000" w:themeColor="text1"/>
          <w:sz w:val="28"/>
          <w:szCs w:val="28"/>
          <w:lang w:val="kk-KZ"/>
        </w:rPr>
        <w:t xml:space="preserve"> объектінің әділ құны берілген объектінің құнынан төмен болса</w:t>
      </w:r>
      <w:r w:rsidR="00555BAE" w:rsidRPr="000C0477">
        <w:rPr>
          <w:color w:val="000000" w:themeColor="text1"/>
          <w:sz w:val="28"/>
          <w:szCs w:val="28"/>
          <w:lang w:val="kk-KZ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1334"/>
        <w:gridCol w:w="7652"/>
      </w:tblGrid>
      <w:tr w:rsidR="001731ED" w:rsidRPr="001A767A" w14:paraId="47672965" w14:textId="77777777" w:rsidTr="00B62AF6">
        <w:trPr>
          <w:trHeight w:val="257"/>
          <w:jc w:val="center"/>
        </w:trPr>
        <w:tc>
          <w:tcPr>
            <w:tcW w:w="338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19678D" w14:textId="77777777" w:rsidR="001731ED" w:rsidRPr="000C0477" w:rsidRDefault="001731ED" w:rsidP="001731ED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Дт</w:t>
            </w:r>
          </w:p>
        </w:tc>
        <w:tc>
          <w:tcPr>
            <w:tcW w:w="692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A65187" w14:textId="77777777" w:rsidR="001731ED" w:rsidRPr="000C0477" w:rsidRDefault="001731ED" w:rsidP="001731ED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2410</w:t>
            </w:r>
          </w:p>
        </w:tc>
        <w:tc>
          <w:tcPr>
            <w:tcW w:w="3970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92A8EB" w14:textId="13CDF668" w:rsidR="001731ED" w:rsidRPr="000C0477" w:rsidRDefault="001731ED" w:rsidP="001731ED">
            <w:pPr>
              <w:pStyle w:val="pji"/>
              <w:ind w:left="-33"/>
              <w:rPr>
                <w:color w:val="000000" w:themeColor="text1"/>
                <w:sz w:val="28"/>
                <w:szCs w:val="28"/>
                <w:lang w:val="kk-KZ"/>
              </w:rPr>
            </w:pPr>
            <w:r w:rsidRPr="001731ED">
              <w:rPr>
                <w:color w:val="000000" w:themeColor="text1"/>
                <w:sz w:val="28"/>
                <w:szCs w:val="28"/>
                <w:lang w:val="kk-KZ"/>
              </w:rPr>
              <w:t>Негізгі құрал-жабдықтар</w:t>
            </w: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 xml:space="preserve"> (</w:t>
            </w:r>
            <w:r w:rsidRPr="001731ED">
              <w:rPr>
                <w:color w:val="000000" w:themeColor="text1"/>
                <w:sz w:val="28"/>
                <w:szCs w:val="28"/>
                <w:lang w:val="kk-KZ"/>
              </w:rPr>
              <w:t>қабылданған объект</w:t>
            </w: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)</w:t>
            </w:r>
          </w:p>
        </w:tc>
      </w:tr>
      <w:tr w:rsidR="001731ED" w:rsidRPr="000C0477" w14:paraId="501A557C" w14:textId="77777777" w:rsidTr="001731ED">
        <w:trPr>
          <w:trHeight w:val="303"/>
          <w:jc w:val="center"/>
        </w:trPr>
        <w:tc>
          <w:tcPr>
            <w:tcW w:w="338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5BABE25A" w14:textId="77777777" w:rsidR="001731ED" w:rsidRPr="000C0477" w:rsidRDefault="001731ED" w:rsidP="001731ED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92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6C178EA7" w14:textId="77777777" w:rsidR="001731ED" w:rsidRPr="000C0477" w:rsidRDefault="001731ED" w:rsidP="001731ED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2420</w:t>
            </w:r>
          </w:p>
        </w:tc>
        <w:tc>
          <w:tcPr>
            <w:tcW w:w="3970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5EC89573" w14:textId="4F86DE1E" w:rsidR="001731ED" w:rsidRPr="000C0477" w:rsidRDefault="001731ED" w:rsidP="001731ED">
            <w:pPr>
              <w:pStyle w:val="pji"/>
              <w:ind w:left="-33"/>
              <w:rPr>
                <w:color w:val="000000" w:themeColor="text1"/>
                <w:sz w:val="28"/>
                <w:szCs w:val="28"/>
                <w:lang w:val="kk-KZ"/>
              </w:rPr>
            </w:pPr>
            <w:r w:rsidRPr="001731ED">
              <w:rPr>
                <w:color w:val="000000" w:themeColor="text1"/>
                <w:sz w:val="28"/>
                <w:szCs w:val="28"/>
                <w:lang w:val="kk-KZ"/>
              </w:rPr>
              <w:t>Негізгі құрал-жабдықтар амортизациясы</w:t>
            </w:r>
          </w:p>
        </w:tc>
      </w:tr>
      <w:tr w:rsidR="00FF202B" w:rsidRPr="001A767A" w14:paraId="2F4F13B8" w14:textId="77777777" w:rsidTr="00B62AF6">
        <w:trPr>
          <w:trHeight w:val="275"/>
          <w:jc w:val="center"/>
        </w:trPr>
        <w:tc>
          <w:tcPr>
            <w:tcW w:w="338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1D4E67CA" w14:textId="77777777" w:rsidR="00555BAE" w:rsidRPr="000C0477" w:rsidRDefault="00555BAE" w:rsidP="00555BAE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92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63F07FE1" w14:textId="77777777" w:rsidR="00555BAE" w:rsidRPr="000C0477" w:rsidRDefault="00555BAE" w:rsidP="00555BAE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7410</w:t>
            </w:r>
          </w:p>
        </w:tc>
        <w:tc>
          <w:tcPr>
            <w:tcW w:w="3970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1C66D03A" w14:textId="7CE7E3B1" w:rsidR="00555BAE" w:rsidRPr="000C0477" w:rsidRDefault="001731ED" w:rsidP="001731ED">
            <w:pPr>
              <w:pStyle w:val="pji"/>
              <w:ind w:left="-33"/>
              <w:rPr>
                <w:color w:val="000000" w:themeColor="text1"/>
                <w:sz w:val="28"/>
                <w:szCs w:val="28"/>
                <w:lang w:val="kk-KZ"/>
              </w:rPr>
            </w:pPr>
            <w:r w:rsidRPr="001731ED">
              <w:rPr>
                <w:color w:val="000000" w:themeColor="text1"/>
                <w:sz w:val="28"/>
                <w:szCs w:val="28"/>
                <w:lang w:val="kk-KZ"/>
              </w:rPr>
              <w:t>Активтерді шығынға жазу бойынша шығыстар</w:t>
            </w:r>
          </w:p>
        </w:tc>
      </w:tr>
      <w:tr w:rsidR="00FF202B" w:rsidRPr="004A65C1" w14:paraId="410C427F" w14:textId="77777777" w:rsidTr="00B62AF6">
        <w:trPr>
          <w:trHeight w:val="267"/>
          <w:jc w:val="center"/>
        </w:trPr>
        <w:tc>
          <w:tcPr>
            <w:tcW w:w="338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B43ABC" w14:textId="77777777" w:rsidR="00555BAE" w:rsidRPr="000C0477" w:rsidRDefault="00555BAE" w:rsidP="00555BAE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Кт</w:t>
            </w:r>
          </w:p>
        </w:tc>
        <w:tc>
          <w:tcPr>
            <w:tcW w:w="692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3DFD50" w14:textId="77777777" w:rsidR="00555BAE" w:rsidRPr="000C0477" w:rsidRDefault="00555BAE" w:rsidP="00555BAE">
            <w:pPr>
              <w:pStyle w:val="p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2410</w:t>
            </w:r>
          </w:p>
        </w:tc>
        <w:tc>
          <w:tcPr>
            <w:tcW w:w="3970" w:type="pct"/>
          </w:tcPr>
          <w:p w14:paraId="6D2BB6AF" w14:textId="006E2604" w:rsidR="00555BAE" w:rsidRPr="000C0477" w:rsidRDefault="001731ED" w:rsidP="00B62AF6">
            <w:pPr>
              <w:pStyle w:val="pji"/>
              <w:ind w:left="147"/>
              <w:rPr>
                <w:color w:val="000000" w:themeColor="text1"/>
                <w:sz w:val="28"/>
                <w:szCs w:val="28"/>
                <w:lang w:val="kk-KZ"/>
              </w:rPr>
            </w:pPr>
            <w:r w:rsidRPr="001731ED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Негізгі құрал-жабдықтар</w:t>
            </w:r>
            <w:r w:rsidR="00555BAE" w:rsidRPr="000C0477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 xml:space="preserve"> (</w:t>
            </w:r>
            <w:r w:rsidR="008026A5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берілген объект</w:t>
            </w:r>
            <w:r w:rsidR="00555BAE" w:rsidRPr="000C0477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)</w:t>
            </w:r>
          </w:p>
        </w:tc>
      </w:tr>
      <w:tr w:rsidR="001731ED" w:rsidRPr="000C0477" w14:paraId="5FF66C92" w14:textId="77777777" w:rsidTr="00B62AF6">
        <w:trPr>
          <w:trHeight w:val="215"/>
          <w:jc w:val="center"/>
        </w:trPr>
        <w:tc>
          <w:tcPr>
            <w:tcW w:w="338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0E5FE3C6" w14:textId="77777777" w:rsidR="001731ED" w:rsidRPr="000C0477" w:rsidRDefault="001731ED" w:rsidP="001731ED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92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0FB1CA0C" w14:textId="77777777" w:rsidR="001731ED" w:rsidRPr="000C0477" w:rsidRDefault="001731ED" w:rsidP="001731ED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1010</w:t>
            </w:r>
          </w:p>
        </w:tc>
        <w:tc>
          <w:tcPr>
            <w:tcW w:w="3970" w:type="pct"/>
          </w:tcPr>
          <w:p w14:paraId="32A0DACB" w14:textId="1B5F51F4" w:rsidR="001731ED" w:rsidRPr="000C0477" w:rsidRDefault="001731ED" w:rsidP="001731ED">
            <w:pPr>
              <w:pStyle w:val="pji"/>
              <w:ind w:left="147"/>
              <w:rPr>
                <w:color w:val="000000" w:themeColor="text1"/>
                <w:sz w:val="28"/>
                <w:szCs w:val="28"/>
                <w:lang w:val="kk-KZ"/>
              </w:rPr>
            </w:pPr>
            <w:r w:rsidRPr="001731ED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Кассадағы ақша қаражаттары</w:t>
            </w:r>
          </w:p>
        </w:tc>
      </w:tr>
      <w:tr w:rsidR="001731ED" w:rsidRPr="000C0477" w14:paraId="220D9EFE" w14:textId="77777777" w:rsidTr="00B62AF6">
        <w:trPr>
          <w:trHeight w:val="319"/>
          <w:jc w:val="center"/>
        </w:trPr>
        <w:tc>
          <w:tcPr>
            <w:tcW w:w="338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0BAFFA2E" w14:textId="77777777" w:rsidR="001731ED" w:rsidRPr="000C0477" w:rsidRDefault="001731ED" w:rsidP="001731ED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92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91D61B7" w14:textId="77777777" w:rsidR="001731ED" w:rsidRPr="000C0477" w:rsidRDefault="001731ED" w:rsidP="001731ED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1030</w:t>
            </w:r>
          </w:p>
        </w:tc>
        <w:tc>
          <w:tcPr>
            <w:tcW w:w="3970" w:type="pct"/>
          </w:tcPr>
          <w:p w14:paraId="773AB3B8" w14:textId="1AAC5B4D" w:rsidR="001731ED" w:rsidRPr="000C0477" w:rsidRDefault="001731ED" w:rsidP="001731ED">
            <w:pPr>
              <w:pStyle w:val="pji"/>
              <w:ind w:left="147"/>
              <w:rPr>
                <w:color w:val="000000" w:themeColor="text1"/>
                <w:sz w:val="28"/>
                <w:szCs w:val="28"/>
                <w:lang w:val="kk-KZ"/>
              </w:rPr>
            </w:pPr>
            <w:r w:rsidRPr="001731ED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Ағымдағы шоттардағы ақша қаражаттары</w:t>
            </w:r>
            <w:r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</w:tr>
    </w:tbl>
    <w:p w14:paraId="365B88F3" w14:textId="294F5345" w:rsidR="00555BAE" w:rsidRPr="000C0477" w:rsidRDefault="00560CBA" w:rsidP="00560CBA">
      <w:pPr>
        <w:pStyle w:val="pj"/>
        <w:tabs>
          <w:tab w:val="left" w:pos="993"/>
        </w:tabs>
        <w:ind w:firstLine="709"/>
        <w:rPr>
          <w:color w:val="000000" w:themeColor="text1"/>
          <w:sz w:val="28"/>
          <w:szCs w:val="28"/>
          <w:lang w:val="kk-KZ"/>
        </w:rPr>
      </w:pPr>
      <w:r w:rsidRPr="000C0477">
        <w:rPr>
          <w:color w:val="000000" w:themeColor="text1"/>
          <w:sz w:val="28"/>
          <w:szCs w:val="28"/>
          <w:lang w:val="kk-KZ"/>
        </w:rPr>
        <w:t xml:space="preserve">161. </w:t>
      </w:r>
      <w:r w:rsidR="002C4349">
        <w:rPr>
          <w:color w:val="000000" w:themeColor="text1"/>
          <w:sz w:val="28"/>
          <w:szCs w:val="28"/>
          <w:lang w:val="kk-KZ"/>
        </w:rPr>
        <w:t>Негізгі құрал-жабдықтар</w:t>
      </w:r>
      <w:r w:rsidR="001731ED" w:rsidRPr="001731ED">
        <w:rPr>
          <w:color w:val="000000" w:themeColor="text1"/>
          <w:sz w:val="28"/>
          <w:szCs w:val="28"/>
          <w:lang w:val="kk-KZ"/>
        </w:rPr>
        <w:t xml:space="preserve"> бойынша амортизацияны есептеу кезінде мынадай бухгалтерлік жазба жүзеге асырылады</w:t>
      </w:r>
      <w:r w:rsidR="00555BAE" w:rsidRPr="000C0477">
        <w:rPr>
          <w:color w:val="000000" w:themeColor="text1"/>
          <w:sz w:val="28"/>
          <w:szCs w:val="28"/>
          <w:lang w:val="kk-KZ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1305"/>
        <w:gridCol w:w="7656"/>
      </w:tblGrid>
      <w:tr w:rsidR="00FF202B" w:rsidRPr="001A767A" w14:paraId="7B43AD3F" w14:textId="77777777" w:rsidTr="00F5549B">
        <w:trPr>
          <w:trHeight w:val="374"/>
          <w:jc w:val="center"/>
        </w:trPr>
        <w:tc>
          <w:tcPr>
            <w:tcW w:w="35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ADBD0E" w14:textId="77777777" w:rsidR="00555BAE" w:rsidRPr="000C0477" w:rsidRDefault="00555BAE" w:rsidP="00555BAE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Дт</w:t>
            </w:r>
          </w:p>
        </w:tc>
        <w:tc>
          <w:tcPr>
            <w:tcW w:w="677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3A7975" w14:textId="77777777" w:rsidR="00555BAE" w:rsidRPr="000C0477" w:rsidRDefault="00555BAE" w:rsidP="00555BAE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7490 01</w:t>
            </w:r>
          </w:p>
        </w:tc>
        <w:tc>
          <w:tcPr>
            <w:tcW w:w="3972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526043" w14:textId="79755685" w:rsidR="00555BAE" w:rsidRPr="000C0477" w:rsidRDefault="001731ED" w:rsidP="00B62AF6">
            <w:pPr>
              <w:pStyle w:val="pji"/>
              <w:ind w:left="-18"/>
              <w:rPr>
                <w:color w:val="000000" w:themeColor="text1"/>
                <w:sz w:val="28"/>
                <w:szCs w:val="28"/>
                <w:lang w:val="kk-KZ"/>
              </w:rPr>
            </w:pPr>
            <w:r w:rsidRPr="001731ED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Пайдалану құқығы нысанындағы негізгі құрал-жабдықтардың және активтердің амортизациясы бойынша шығыстар</w:t>
            </w:r>
          </w:p>
        </w:tc>
      </w:tr>
      <w:tr w:rsidR="00FF202B" w:rsidRPr="000C0477" w14:paraId="07176B37" w14:textId="77777777" w:rsidTr="00F5549B">
        <w:trPr>
          <w:jc w:val="center"/>
        </w:trPr>
        <w:tc>
          <w:tcPr>
            <w:tcW w:w="35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5A51F4" w14:textId="77777777" w:rsidR="00555BAE" w:rsidRPr="000C0477" w:rsidRDefault="00555BAE" w:rsidP="00555BAE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Кт</w:t>
            </w:r>
          </w:p>
        </w:tc>
        <w:tc>
          <w:tcPr>
            <w:tcW w:w="677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06F873" w14:textId="77777777" w:rsidR="00555BAE" w:rsidRPr="000C0477" w:rsidRDefault="00555BAE" w:rsidP="00555BAE">
            <w:pPr>
              <w:pStyle w:val="p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2420</w:t>
            </w:r>
          </w:p>
        </w:tc>
        <w:tc>
          <w:tcPr>
            <w:tcW w:w="3972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762288" w14:textId="09C5BF09" w:rsidR="00555BAE" w:rsidRPr="000C0477" w:rsidRDefault="001731ED" w:rsidP="00B62AF6">
            <w:pPr>
              <w:pStyle w:val="pji"/>
              <w:ind w:left="-18"/>
              <w:rPr>
                <w:color w:val="000000" w:themeColor="text1"/>
                <w:sz w:val="28"/>
                <w:szCs w:val="28"/>
                <w:lang w:val="kk-KZ"/>
              </w:rPr>
            </w:pPr>
            <w:r w:rsidRPr="001731ED">
              <w:rPr>
                <w:color w:val="000000" w:themeColor="text1"/>
                <w:sz w:val="28"/>
                <w:szCs w:val="28"/>
                <w:lang w:val="kk-KZ"/>
              </w:rPr>
              <w:t>Негізгі құрал-жабдықтар амортизациясы</w:t>
            </w:r>
            <w:r w:rsidR="00555BAE" w:rsidRPr="000C0477">
              <w:rPr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</w:tr>
    </w:tbl>
    <w:p w14:paraId="3D3B31AD" w14:textId="396DE055" w:rsidR="00555BAE" w:rsidRPr="000C0477" w:rsidRDefault="00560CBA" w:rsidP="00560CBA">
      <w:pPr>
        <w:pStyle w:val="pj"/>
        <w:tabs>
          <w:tab w:val="left" w:pos="993"/>
        </w:tabs>
        <w:ind w:firstLine="709"/>
        <w:rPr>
          <w:color w:val="000000" w:themeColor="text1"/>
          <w:sz w:val="28"/>
          <w:szCs w:val="28"/>
          <w:lang w:val="kk-KZ"/>
        </w:rPr>
      </w:pPr>
      <w:r w:rsidRPr="000C0477">
        <w:rPr>
          <w:color w:val="000000" w:themeColor="text1"/>
          <w:sz w:val="28"/>
          <w:szCs w:val="28"/>
          <w:lang w:val="kk-KZ"/>
        </w:rPr>
        <w:t xml:space="preserve">162. </w:t>
      </w:r>
      <w:r w:rsidR="001731ED" w:rsidRPr="001731ED">
        <w:rPr>
          <w:color w:val="000000" w:themeColor="text1"/>
          <w:sz w:val="28"/>
          <w:szCs w:val="28"/>
          <w:lang w:val="kk-KZ"/>
        </w:rPr>
        <w:t>Об</w:t>
      </w:r>
      <w:r w:rsidR="002C4349">
        <w:rPr>
          <w:color w:val="000000" w:themeColor="text1"/>
          <w:sz w:val="28"/>
          <w:szCs w:val="28"/>
          <w:lang w:val="kk-KZ"/>
        </w:rPr>
        <w:t>ъектінің немесе негізгі құрал-жабдықтар</w:t>
      </w:r>
      <w:r w:rsidR="001731ED" w:rsidRPr="001731ED">
        <w:rPr>
          <w:color w:val="000000" w:themeColor="text1"/>
          <w:sz w:val="28"/>
          <w:szCs w:val="28"/>
          <w:lang w:val="kk-KZ"/>
        </w:rPr>
        <w:t xml:space="preserve"> объектілері тобының құнсыздануы анықталған кезде мынадай бухгалтерлік жазбалар жүзеге асырылады</w:t>
      </w:r>
      <w:r w:rsidR="00555BAE" w:rsidRPr="000C0477">
        <w:rPr>
          <w:color w:val="000000" w:themeColor="text1"/>
          <w:sz w:val="28"/>
          <w:szCs w:val="28"/>
          <w:lang w:val="kk-KZ"/>
        </w:rPr>
        <w:t>:</w:t>
      </w:r>
    </w:p>
    <w:p w14:paraId="32BC64CA" w14:textId="4687F967" w:rsidR="00460DC9" w:rsidRPr="000C0477" w:rsidRDefault="001731ED" w:rsidP="00BD5590">
      <w:pPr>
        <w:pStyle w:val="pj"/>
        <w:numPr>
          <w:ilvl w:val="0"/>
          <w:numId w:val="22"/>
        </w:numPr>
        <w:tabs>
          <w:tab w:val="left" w:pos="1276"/>
        </w:tabs>
        <w:rPr>
          <w:color w:val="000000" w:themeColor="text1"/>
          <w:sz w:val="28"/>
          <w:szCs w:val="28"/>
          <w:lang w:val="kk-KZ"/>
        </w:rPr>
      </w:pPr>
      <w:r w:rsidRPr="001731ED">
        <w:rPr>
          <w:color w:val="000000" w:themeColor="text1"/>
          <w:sz w:val="28"/>
          <w:szCs w:val="28"/>
          <w:lang w:val="kk-KZ"/>
        </w:rPr>
        <w:t>бастапқы құны бойынша есепке алу әдісін қолданған жағдайда</w:t>
      </w:r>
      <w:r>
        <w:rPr>
          <w:color w:val="000000" w:themeColor="text1"/>
          <w:sz w:val="28"/>
          <w:szCs w:val="28"/>
          <w:lang w:val="kk-KZ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1305"/>
        <w:gridCol w:w="7656"/>
      </w:tblGrid>
      <w:tr w:rsidR="00FF202B" w:rsidRPr="000C0477" w14:paraId="6F13EAB6" w14:textId="77777777" w:rsidTr="001731ED">
        <w:trPr>
          <w:trHeight w:val="183"/>
          <w:jc w:val="center"/>
        </w:trPr>
        <w:tc>
          <w:tcPr>
            <w:tcW w:w="35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898A21" w14:textId="77777777" w:rsidR="00555BAE" w:rsidRPr="000C0477" w:rsidRDefault="00555BAE" w:rsidP="00555BAE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Дт</w:t>
            </w:r>
          </w:p>
        </w:tc>
        <w:tc>
          <w:tcPr>
            <w:tcW w:w="677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0784C5D2" w14:textId="684270E1" w:rsidR="00555BAE" w:rsidRPr="000C0477" w:rsidRDefault="00555BAE" w:rsidP="00555BAE">
            <w:pPr>
              <w:pStyle w:val="pji"/>
              <w:rPr>
                <w:rStyle w:val="s0"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7420</w:t>
            </w:r>
          </w:p>
        </w:tc>
        <w:tc>
          <w:tcPr>
            <w:tcW w:w="3972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0BA5B4C0" w14:textId="65C42B73" w:rsidR="00555BAE" w:rsidRPr="000C0477" w:rsidRDefault="001731ED" w:rsidP="00555BAE">
            <w:pPr>
              <w:pStyle w:val="pji"/>
              <w:rPr>
                <w:rStyle w:val="s0"/>
                <w:color w:val="000000" w:themeColor="text1"/>
                <w:sz w:val="28"/>
                <w:szCs w:val="28"/>
                <w:lang w:val="kk-KZ"/>
              </w:rPr>
            </w:pPr>
            <w:r w:rsidRPr="001731ED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Активтердің құнсыздануынан болған шығыстар</w:t>
            </w:r>
          </w:p>
        </w:tc>
      </w:tr>
      <w:tr w:rsidR="00FF202B" w:rsidRPr="001A767A" w14:paraId="07728367" w14:textId="77777777" w:rsidTr="00F5549B">
        <w:trPr>
          <w:jc w:val="center"/>
        </w:trPr>
        <w:tc>
          <w:tcPr>
            <w:tcW w:w="35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203476" w14:textId="77777777" w:rsidR="00555BAE" w:rsidRPr="000C0477" w:rsidRDefault="00555BAE" w:rsidP="00555BAE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Кт</w:t>
            </w:r>
          </w:p>
        </w:tc>
        <w:tc>
          <w:tcPr>
            <w:tcW w:w="677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08985E1" w14:textId="6834FEDA" w:rsidR="00555BAE" w:rsidRPr="000C0477" w:rsidRDefault="00555BAE" w:rsidP="00555BAE">
            <w:pPr>
              <w:pStyle w:val="pji"/>
              <w:rPr>
                <w:rStyle w:val="s0"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2430</w:t>
            </w:r>
          </w:p>
        </w:tc>
        <w:tc>
          <w:tcPr>
            <w:tcW w:w="3972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66E201F8" w14:textId="01B05CF3" w:rsidR="00555BAE" w:rsidRPr="000C0477" w:rsidRDefault="001731ED" w:rsidP="00555BAE">
            <w:pPr>
              <w:pStyle w:val="pji"/>
              <w:rPr>
                <w:rStyle w:val="s0"/>
                <w:color w:val="000000" w:themeColor="text1"/>
                <w:sz w:val="28"/>
                <w:szCs w:val="28"/>
                <w:lang w:val="kk-KZ"/>
              </w:rPr>
            </w:pPr>
            <w:r w:rsidRPr="001731ED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Негізгі құрал-жабдықтар құнсыздануынан болған залал</w:t>
            </w:r>
            <w:r w:rsidR="00005FB6" w:rsidRPr="000C0477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;</w:t>
            </w:r>
          </w:p>
        </w:tc>
      </w:tr>
    </w:tbl>
    <w:p w14:paraId="33A36AC5" w14:textId="7FB27202" w:rsidR="00460DC9" w:rsidRPr="000C0477" w:rsidRDefault="00E37DDF" w:rsidP="00BD5590">
      <w:pPr>
        <w:pStyle w:val="pj"/>
        <w:numPr>
          <w:ilvl w:val="0"/>
          <w:numId w:val="22"/>
        </w:numPr>
        <w:tabs>
          <w:tab w:val="left" w:pos="1134"/>
        </w:tabs>
        <w:ind w:left="0"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қайта</w:t>
      </w:r>
      <w:r w:rsidR="001731ED" w:rsidRPr="001731ED">
        <w:rPr>
          <w:color w:val="000000" w:themeColor="text1"/>
          <w:sz w:val="28"/>
          <w:szCs w:val="28"/>
          <w:lang w:val="kk-KZ"/>
        </w:rPr>
        <w:t xml:space="preserve"> бағаланған құн бойынша есепке алу әдісі қолданылған жағдайда об</w:t>
      </w:r>
      <w:r w:rsidR="006076CC">
        <w:rPr>
          <w:color w:val="000000" w:themeColor="text1"/>
          <w:sz w:val="28"/>
          <w:szCs w:val="28"/>
          <w:lang w:val="kk-KZ"/>
        </w:rPr>
        <w:t>ъектінің немесе негізгі құрал-жабдықтар</w:t>
      </w:r>
      <w:r w:rsidR="001731ED" w:rsidRPr="001731ED">
        <w:rPr>
          <w:color w:val="000000" w:themeColor="text1"/>
          <w:sz w:val="28"/>
          <w:szCs w:val="28"/>
          <w:lang w:val="kk-KZ"/>
        </w:rPr>
        <w:t xml:space="preserve"> объектілері тобының құнсыздануы қайта бағалау бойынша бұрын есептелген резервті ескере отырып жүзеге асырылады</w:t>
      </w:r>
      <w:r w:rsidR="00570B7A" w:rsidRPr="000C0477">
        <w:rPr>
          <w:color w:val="000000" w:themeColor="text1"/>
          <w:sz w:val="28"/>
          <w:szCs w:val="28"/>
          <w:lang w:val="kk-KZ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1305"/>
        <w:gridCol w:w="7656"/>
      </w:tblGrid>
      <w:tr w:rsidR="005C02C9" w:rsidRPr="000C0477" w14:paraId="47676268" w14:textId="77777777" w:rsidTr="00D63D58">
        <w:trPr>
          <w:trHeight w:val="374"/>
          <w:jc w:val="center"/>
        </w:trPr>
        <w:tc>
          <w:tcPr>
            <w:tcW w:w="35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2B12E7" w14:textId="77777777" w:rsidR="005C02C9" w:rsidRPr="000C0477" w:rsidRDefault="005C02C9" w:rsidP="005C02C9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Дт</w:t>
            </w:r>
          </w:p>
        </w:tc>
        <w:tc>
          <w:tcPr>
            <w:tcW w:w="677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1480F805" w14:textId="13B4B46B" w:rsidR="005C02C9" w:rsidRPr="000C0477" w:rsidRDefault="005C02C9" w:rsidP="005C02C9">
            <w:pPr>
              <w:pStyle w:val="pji"/>
              <w:rPr>
                <w:rStyle w:val="s0"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7420</w:t>
            </w:r>
          </w:p>
        </w:tc>
        <w:tc>
          <w:tcPr>
            <w:tcW w:w="3972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2B791F6" w14:textId="05D26909" w:rsidR="005C02C9" w:rsidRPr="000C0477" w:rsidRDefault="005C02C9" w:rsidP="005C02C9">
            <w:pPr>
              <w:pStyle w:val="pji"/>
              <w:rPr>
                <w:rStyle w:val="s0"/>
                <w:color w:val="000000" w:themeColor="text1"/>
                <w:sz w:val="28"/>
                <w:szCs w:val="28"/>
                <w:lang w:val="kk-KZ"/>
              </w:rPr>
            </w:pPr>
            <w:r w:rsidRPr="001731ED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Активтердің құнсыздануынан болған шығыстар</w:t>
            </w:r>
          </w:p>
        </w:tc>
      </w:tr>
      <w:tr w:rsidR="00570B7A" w:rsidRPr="001A767A" w14:paraId="7F1A401C" w14:textId="77777777" w:rsidTr="00570B7A">
        <w:trPr>
          <w:jc w:val="center"/>
        </w:trPr>
        <w:tc>
          <w:tcPr>
            <w:tcW w:w="351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64371A07" w14:textId="06FB9B2D" w:rsidR="00570B7A" w:rsidRPr="000C0477" w:rsidRDefault="00570B7A" w:rsidP="00570B7A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77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30EE6E1D" w14:textId="3BAB5319" w:rsidR="00570B7A" w:rsidRPr="000C0477" w:rsidRDefault="00570B7A" w:rsidP="00570B7A">
            <w:pPr>
              <w:pStyle w:val="pji"/>
              <w:rPr>
                <w:rStyle w:val="s0"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5420</w:t>
            </w:r>
          </w:p>
        </w:tc>
        <w:tc>
          <w:tcPr>
            <w:tcW w:w="3972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460313C5" w14:textId="60C54E1C" w:rsidR="00570B7A" w:rsidRPr="000C0477" w:rsidRDefault="005C02C9" w:rsidP="00570B7A">
            <w:pPr>
              <w:pStyle w:val="pji"/>
              <w:rPr>
                <w:rStyle w:val="s0"/>
                <w:color w:val="000000" w:themeColor="text1"/>
                <w:sz w:val="28"/>
                <w:szCs w:val="28"/>
                <w:lang w:val="kk-KZ"/>
              </w:rPr>
            </w:pPr>
            <w:r w:rsidRPr="005C02C9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Пайдалану құқығы нысанындағы негізгі құрал-жабдықтарды және активтерді қайта бағалау резерві</w:t>
            </w:r>
          </w:p>
        </w:tc>
      </w:tr>
      <w:tr w:rsidR="00570B7A" w:rsidRPr="001A767A" w14:paraId="1877C15F" w14:textId="77777777" w:rsidTr="00D63D58">
        <w:trPr>
          <w:jc w:val="center"/>
        </w:trPr>
        <w:tc>
          <w:tcPr>
            <w:tcW w:w="351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41FF5815" w14:textId="5CAF53FA" w:rsidR="00570B7A" w:rsidRPr="000C0477" w:rsidRDefault="00570B7A" w:rsidP="00570B7A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lastRenderedPageBreak/>
              <w:t>Кт</w:t>
            </w:r>
          </w:p>
        </w:tc>
        <w:tc>
          <w:tcPr>
            <w:tcW w:w="677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7BE2F810" w14:textId="4D358645" w:rsidR="00570B7A" w:rsidRPr="000C0477" w:rsidRDefault="00570B7A" w:rsidP="00570B7A">
            <w:pPr>
              <w:pStyle w:val="pji"/>
              <w:rPr>
                <w:rStyle w:val="s0"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 xml:space="preserve">2430 </w:t>
            </w:r>
          </w:p>
        </w:tc>
        <w:tc>
          <w:tcPr>
            <w:tcW w:w="3972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4D53873B" w14:textId="725E4882" w:rsidR="00570B7A" w:rsidRPr="000C0477" w:rsidRDefault="005C02C9" w:rsidP="00570B7A">
            <w:pPr>
              <w:pStyle w:val="pji"/>
              <w:rPr>
                <w:rStyle w:val="s0"/>
                <w:color w:val="000000" w:themeColor="text1"/>
                <w:sz w:val="28"/>
                <w:szCs w:val="28"/>
                <w:lang w:val="kk-KZ"/>
              </w:rPr>
            </w:pPr>
            <w:r w:rsidRPr="005C02C9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Негізгі құрал-жабдықтар құнсыздануынан болған залал</w:t>
            </w:r>
            <w:r w:rsidR="00570B7A" w:rsidRPr="000C0477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</w:tr>
    </w:tbl>
    <w:p w14:paraId="6FA6E027" w14:textId="1C1FB0E8" w:rsidR="0031786A" w:rsidRPr="000C0477" w:rsidRDefault="00560CBA" w:rsidP="00560CBA">
      <w:pPr>
        <w:pStyle w:val="pj"/>
        <w:tabs>
          <w:tab w:val="left" w:pos="993"/>
        </w:tabs>
        <w:ind w:firstLine="709"/>
        <w:rPr>
          <w:color w:val="000000" w:themeColor="text1"/>
          <w:sz w:val="28"/>
          <w:szCs w:val="28"/>
          <w:lang w:val="kk-KZ"/>
        </w:rPr>
      </w:pPr>
      <w:r w:rsidRPr="000C0477">
        <w:rPr>
          <w:color w:val="000000" w:themeColor="text1"/>
          <w:sz w:val="28"/>
          <w:szCs w:val="28"/>
          <w:lang w:val="kk-KZ"/>
        </w:rPr>
        <w:t xml:space="preserve">163. </w:t>
      </w:r>
      <w:r w:rsidR="00E37DDF">
        <w:rPr>
          <w:color w:val="000000" w:themeColor="text1"/>
          <w:sz w:val="28"/>
          <w:szCs w:val="28"/>
          <w:lang w:val="kk-KZ"/>
        </w:rPr>
        <w:t xml:space="preserve">Негізгі құрал-жабдықтарға қайта </w:t>
      </w:r>
      <w:r w:rsidR="005C02C9" w:rsidRPr="005C02C9">
        <w:rPr>
          <w:color w:val="000000" w:themeColor="text1"/>
          <w:sz w:val="28"/>
          <w:szCs w:val="28"/>
          <w:lang w:val="kk-KZ"/>
        </w:rPr>
        <w:t>бағаланған құн бойынша есепке алу әдісі қолданыл</w:t>
      </w:r>
      <w:r w:rsidR="00C92CEC">
        <w:rPr>
          <w:color w:val="000000" w:themeColor="text1"/>
          <w:sz w:val="28"/>
          <w:szCs w:val="28"/>
          <w:lang w:val="kk-KZ"/>
        </w:rPr>
        <w:t>ған жағдайда, негізгі құрал-жабдықтарды</w:t>
      </w:r>
      <w:r w:rsidR="005C02C9" w:rsidRPr="005C02C9">
        <w:rPr>
          <w:color w:val="000000" w:themeColor="text1"/>
          <w:sz w:val="28"/>
          <w:szCs w:val="28"/>
          <w:lang w:val="kk-KZ"/>
        </w:rPr>
        <w:t xml:space="preserve"> қайта бағалау мынадай бухгалтерлік жазбалармен жүзеге асырылады</w:t>
      </w:r>
      <w:r w:rsidR="00555BAE" w:rsidRPr="000C0477">
        <w:rPr>
          <w:color w:val="000000" w:themeColor="text1"/>
          <w:sz w:val="28"/>
          <w:szCs w:val="28"/>
          <w:lang w:val="kk-KZ"/>
        </w:rPr>
        <w:t>:</w:t>
      </w:r>
    </w:p>
    <w:p w14:paraId="53C99C54" w14:textId="5EA9A621" w:rsidR="00555BAE" w:rsidRPr="000C0477" w:rsidRDefault="005C02C9" w:rsidP="00BD5590">
      <w:pPr>
        <w:pStyle w:val="pj"/>
        <w:numPr>
          <w:ilvl w:val="0"/>
          <w:numId w:val="21"/>
        </w:numPr>
        <w:tabs>
          <w:tab w:val="left" w:pos="1134"/>
        </w:tabs>
        <w:ind w:left="1276" w:hanging="567"/>
        <w:rPr>
          <w:color w:val="000000" w:themeColor="text1"/>
          <w:sz w:val="28"/>
          <w:szCs w:val="28"/>
          <w:lang w:val="kk-KZ"/>
        </w:rPr>
      </w:pPr>
      <w:r w:rsidRPr="005C02C9">
        <w:rPr>
          <w:color w:val="000000" w:themeColor="text1"/>
          <w:sz w:val="28"/>
          <w:szCs w:val="28"/>
          <w:lang w:val="kk-KZ"/>
        </w:rPr>
        <w:t>оң қайта бағалау жағдайында</w:t>
      </w:r>
      <w:r w:rsidR="00555BAE" w:rsidRPr="000C0477">
        <w:rPr>
          <w:color w:val="000000" w:themeColor="text1"/>
          <w:sz w:val="28"/>
          <w:szCs w:val="28"/>
          <w:lang w:val="kk-KZ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1335"/>
        <w:gridCol w:w="7652"/>
      </w:tblGrid>
      <w:tr w:rsidR="00FF202B" w:rsidRPr="000C0477" w14:paraId="1D93A7AF" w14:textId="77777777" w:rsidTr="00B62AF6">
        <w:trPr>
          <w:trHeight w:val="247"/>
          <w:jc w:val="center"/>
        </w:trPr>
        <w:tc>
          <w:tcPr>
            <w:tcW w:w="337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7F366D" w14:textId="77777777" w:rsidR="00555BAE" w:rsidRPr="000C0477" w:rsidRDefault="00555BAE" w:rsidP="00555BAE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Дт</w:t>
            </w:r>
          </w:p>
        </w:tc>
        <w:tc>
          <w:tcPr>
            <w:tcW w:w="693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57F3BA" w14:textId="77777777" w:rsidR="00555BAE" w:rsidRPr="000C0477" w:rsidRDefault="00555BAE" w:rsidP="00555BAE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2410</w:t>
            </w:r>
          </w:p>
        </w:tc>
        <w:tc>
          <w:tcPr>
            <w:tcW w:w="3970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2DF16D" w14:textId="0D119252" w:rsidR="00555BAE" w:rsidRPr="000C0477" w:rsidRDefault="005C02C9" w:rsidP="005C02C9">
            <w:pPr>
              <w:pStyle w:val="pji"/>
              <w:ind w:left="-33"/>
              <w:rPr>
                <w:color w:val="000000" w:themeColor="text1"/>
                <w:sz w:val="28"/>
                <w:szCs w:val="28"/>
                <w:lang w:val="kk-KZ"/>
              </w:rPr>
            </w:pPr>
            <w:r w:rsidRPr="005C02C9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Негізгі құрал-жабдықтар</w:t>
            </w:r>
          </w:p>
        </w:tc>
      </w:tr>
      <w:tr w:rsidR="005C02C9" w:rsidRPr="000C0477" w14:paraId="50B92CEC" w14:textId="77777777" w:rsidTr="00B62AF6">
        <w:trPr>
          <w:trHeight w:val="296"/>
          <w:jc w:val="center"/>
        </w:trPr>
        <w:tc>
          <w:tcPr>
            <w:tcW w:w="337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4494AA2F" w14:textId="190C6619" w:rsidR="005C02C9" w:rsidRPr="000C0477" w:rsidRDefault="005C02C9" w:rsidP="005C02C9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93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16519D1A" w14:textId="1E7C38C9" w:rsidR="005C02C9" w:rsidRPr="000C0477" w:rsidRDefault="005C02C9" w:rsidP="005C02C9">
            <w:pPr>
              <w:pStyle w:val="p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2420</w:t>
            </w:r>
          </w:p>
        </w:tc>
        <w:tc>
          <w:tcPr>
            <w:tcW w:w="3970" w:type="pct"/>
          </w:tcPr>
          <w:p w14:paraId="5404A19F" w14:textId="5EEAA17C" w:rsidR="005C02C9" w:rsidRPr="000C0477" w:rsidRDefault="005C02C9" w:rsidP="005C02C9">
            <w:pPr>
              <w:pStyle w:val="pji"/>
              <w:ind w:left="147"/>
              <w:rPr>
                <w:color w:val="000000" w:themeColor="text1"/>
                <w:sz w:val="28"/>
                <w:szCs w:val="28"/>
                <w:lang w:val="kk-KZ"/>
              </w:rPr>
            </w:pPr>
            <w:r w:rsidRPr="001731ED">
              <w:rPr>
                <w:color w:val="000000" w:themeColor="text1"/>
                <w:sz w:val="28"/>
                <w:szCs w:val="28"/>
                <w:lang w:val="kk-KZ"/>
              </w:rPr>
              <w:t>Негізгі құрал-жабдықтар амортизациясы</w:t>
            </w:r>
          </w:p>
        </w:tc>
      </w:tr>
      <w:tr w:rsidR="00FF202B" w:rsidRPr="001A767A" w14:paraId="7464A8B8" w14:textId="77777777" w:rsidTr="00B62AF6">
        <w:trPr>
          <w:trHeight w:val="296"/>
          <w:jc w:val="center"/>
        </w:trPr>
        <w:tc>
          <w:tcPr>
            <w:tcW w:w="337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1A46E1D5" w14:textId="7E7343FB" w:rsidR="0031786A" w:rsidRPr="000C0477" w:rsidRDefault="0031786A" w:rsidP="0031786A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Кт</w:t>
            </w:r>
          </w:p>
        </w:tc>
        <w:tc>
          <w:tcPr>
            <w:tcW w:w="693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2C526F1D" w14:textId="4A00E7E0" w:rsidR="0031786A" w:rsidRPr="000C0477" w:rsidRDefault="0031786A" w:rsidP="0031786A">
            <w:pPr>
              <w:pStyle w:val="p"/>
              <w:rPr>
                <w:rStyle w:val="s0"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5420</w:t>
            </w:r>
          </w:p>
        </w:tc>
        <w:tc>
          <w:tcPr>
            <w:tcW w:w="3970" w:type="pct"/>
          </w:tcPr>
          <w:p w14:paraId="717D70FE" w14:textId="4BF4BAFC" w:rsidR="0031786A" w:rsidRPr="000C0477" w:rsidRDefault="005C02C9" w:rsidP="005C02C9">
            <w:pPr>
              <w:pStyle w:val="pji"/>
              <w:ind w:left="147" w:right="132"/>
              <w:rPr>
                <w:rStyle w:val="s0"/>
                <w:color w:val="000000" w:themeColor="text1"/>
                <w:sz w:val="28"/>
                <w:szCs w:val="28"/>
                <w:lang w:val="kk-KZ"/>
              </w:rPr>
            </w:pPr>
            <w:r w:rsidRPr="005C02C9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Пайдалану құқығы нысанындағы негізгі құрал-жабдықтарды және активтерді қайта бағалау резерві</w:t>
            </w:r>
            <w:r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;</w:t>
            </w:r>
          </w:p>
        </w:tc>
      </w:tr>
    </w:tbl>
    <w:p w14:paraId="6AFD439B" w14:textId="39051442" w:rsidR="00555BAE" w:rsidRPr="000C0477" w:rsidRDefault="005C02C9" w:rsidP="00BD5590">
      <w:pPr>
        <w:pStyle w:val="pj"/>
        <w:numPr>
          <w:ilvl w:val="0"/>
          <w:numId w:val="21"/>
        </w:numPr>
        <w:tabs>
          <w:tab w:val="left" w:pos="1134"/>
        </w:tabs>
        <w:rPr>
          <w:color w:val="000000" w:themeColor="text1"/>
          <w:sz w:val="28"/>
          <w:szCs w:val="28"/>
          <w:lang w:val="kk-KZ"/>
        </w:rPr>
      </w:pPr>
      <w:r w:rsidRPr="005C02C9">
        <w:rPr>
          <w:color w:val="000000" w:themeColor="text1"/>
          <w:sz w:val="28"/>
          <w:szCs w:val="28"/>
          <w:lang w:val="kk-KZ"/>
        </w:rPr>
        <w:t>теріс қайта бағалау жағдайында</w:t>
      </w:r>
      <w:r w:rsidR="00555BAE" w:rsidRPr="000C0477">
        <w:rPr>
          <w:color w:val="000000" w:themeColor="text1"/>
          <w:sz w:val="28"/>
          <w:szCs w:val="28"/>
          <w:lang w:val="kk-KZ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1335"/>
        <w:gridCol w:w="7652"/>
      </w:tblGrid>
      <w:tr w:rsidR="00FF202B" w:rsidRPr="000C0477" w14:paraId="671F97AC" w14:textId="77777777" w:rsidTr="00B62AF6">
        <w:trPr>
          <w:trHeight w:val="247"/>
          <w:jc w:val="center"/>
        </w:trPr>
        <w:tc>
          <w:tcPr>
            <w:tcW w:w="337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178467" w14:textId="77777777" w:rsidR="0029289B" w:rsidRPr="000C0477" w:rsidRDefault="0029289B" w:rsidP="0029289B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Дт</w:t>
            </w:r>
          </w:p>
        </w:tc>
        <w:tc>
          <w:tcPr>
            <w:tcW w:w="693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4E3F16E5" w14:textId="2FEB536A" w:rsidR="0029289B" w:rsidRPr="000C0477" w:rsidRDefault="0029289B" w:rsidP="0029289B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2420</w:t>
            </w:r>
          </w:p>
        </w:tc>
        <w:tc>
          <w:tcPr>
            <w:tcW w:w="3970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655E20DC" w14:textId="64EC7E98" w:rsidR="0029289B" w:rsidRPr="000C0477" w:rsidRDefault="005C02C9" w:rsidP="005C02C9">
            <w:pPr>
              <w:pStyle w:val="pji"/>
              <w:ind w:left="-33"/>
              <w:rPr>
                <w:color w:val="000000" w:themeColor="text1"/>
                <w:sz w:val="28"/>
                <w:szCs w:val="28"/>
                <w:lang w:val="kk-KZ"/>
              </w:rPr>
            </w:pPr>
            <w:r w:rsidRPr="005C02C9">
              <w:rPr>
                <w:color w:val="000000" w:themeColor="text1"/>
                <w:sz w:val="28"/>
                <w:szCs w:val="28"/>
                <w:lang w:val="kk-KZ"/>
              </w:rPr>
              <w:t>Негізгі құрал-жабдықтар амортизациясы</w:t>
            </w:r>
          </w:p>
        </w:tc>
      </w:tr>
      <w:tr w:rsidR="00FF202B" w:rsidRPr="001A767A" w14:paraId="738F549B" w14:textId="77777777" w:rsidTr="00B62AF6">
        <w:trPr>
          <w:trHeight w:val="296"/>
          <w:jc w:val="center"/>
        </w:trPr>
        <w:tc>
          <w:tcPr>
            <w:tcW w:w="337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420A9613" w14:textId="16C18E0A" w:rsidR="0029289B" w:rsidRPr="000C0477" w:rsidRDefault="0029289B" w:rsidP="0029289B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93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2B2C22A8" w14:textId="3F0AE6D8" w:rsidR="0029289B" w:rsidRPr="000C0477" w:rsidRDefault="0029289B" w:rsidP="0029289B">
            <w:pPr>
              <w:pStyle w:val="p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5420</w:t>
            </w:r>
          </w:p>
        </w:tc>
        <w:tc>
          <w:tcPr>
            <w:tcW w:w="3970" w:type="pct"/>
          </w:tcPr>
          <w:p w14:paraId="573A5302" w14:textId="1E491B9E" w:rsidR="0029289B" w:rsidRPr="000C0477" w:rsidRDefault="005C02C9" w:rsidP="005C02C9">
            <w:pPr>
              <w:pStyle w:val="pji"/>
              <w:ind w:left="147" w:right="132"/>
              <w:rPr>
                <w:color w:val="000000" w:themeColor="text1"/>
                <w:sz w:val="28"/>
                <w:szCs w:val="28"/>
                <w:lang w:val="kk-KZ"/>
              </w:rPr>
            </w:pPr>
            <w:r w:rsidRPr="005C02C9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Пайдалану құқығы нысанындағы негізгі құрал-жабдықтарды және активтерді қайта бағалау резерві</w:t>
            </w:r>
          </w:p>
        </w:tc>
      </w:tr>
      <w:tr w:rsidR="00FF202B" w:rsidRPr="000C0477" w14:paraId="58313002" w14:textId="77777777" w:rsidTr="00B62AF6">
        <w:trPr>
          <w:trHeight w:val="296"/>
          <w:jc w:val="center"/>
        </w:trPr>
        <w:tc>
          <w:tcPr>
            <w:tcW w:w="337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43B72FB8" w14:textId="77777777" w:rsidR="0029289B" w:rsidRPr="000C0477" w:rsidRDefault="0029289B" w:rsidP="0029289B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93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65AE7903" w14:textId="034A14E3" w:rsidR="0029289B" w:rsidRPr="000C0477" w:rsidRDefault="0029289B" w:rsidP="0029289B">
            <w:pPr>
              <w:pStyle w:val="p"/>
              <w:rPr>
                <w:rStyle w:val="s0"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7420</w:t>
            </w:r>
          </w:p>
        </w:tc>
        <w:tc>
          <w:tcPr>
            <w:tcW w:w="3970" w:type="pct"/>
          </w:tcPr>
          <w:p w14:paraId="716559C1" w14:textId="6A04D1CD" w:rsidR="0029289B" w:rsidRPr="000C0477" w:rsidRDefault="005C02C9" w:rsidP="005C02C9">
            <w:pPr>
              <w:pStyle w:val="pji"/>
              <w:ind w:left="147"/>
              <w:rPr>
                <w:rStyle w:val="s0"/>
                <w:color w:val="000000" w:themeColor="text1"/>
                <w:sz w:val="28"/>
                <w:szCs w:val="28"/>
                <w:lang w:val="kk-KZ"/>
              </w:rPr>
            </w:pPr>
            <w:r w:rsidRPr="005C02C9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Активтердің құнсыздануынан болған шығыстар</w:t>
            </w:r>
          </w:p>
        </w:tc>
      </w:tr>
      <w:tr w:rsidR="0029289B" w:rsidRPr="000C0477" w14:paraId="0AD9E660" w14:textId="77777777" w:rsidTr="00B62AF6">
        <w:trPr>
          <w:trHeight w:val="296"/>
          <w:jc w:val="center"/>
        </w:trPr>
        <w:tc>
          <w:tcPr>
            <w:tcW w:w="337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6B664DCB" w14:textId="20255E18" w:rsidR="0029289B" w:rsidRPr="000C0477" w:rsidRDefault="0029289B" w:rsidP="0029289B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Кт</w:t>
            </w:r>
          </w:p>
        </w:tc>
        <w:tc>
          <w:tcPr>
            <w:tcW w:w="693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4EC36685" w14:textId="5497732B" w:rsidR="0029289B" w:rsidRPr="000C0477" w:rsidRDefault="0029289B" w:rsidP="0029289B">
            <w:pPr>
              <w:pStyle w:val="p"/>
              <w:rPr>
                <w:rStyle w:val="s0"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2410</w:t>
            </w:r>
          </w:p>
        </w:tc>
        <w:tc>
          <w:tcPr>
            <w:tcW w:w="3970" w:type="pct"/>
          </w:tcPr>
          <w:p w14:paraId="3940ED3C" w14:textId="0B2BD446" w:rsidR="0029289B" w:rsidRPr="000C0477" w:rsidRDefault="005C02C9" w:rsidP="005C02C9">
            <w:pPr>
              <w:pStyle w:val="pji"/>
              <w:ind w:left="147"/>
              <w:rPr>
                <w:rStyle w:val="s0"/>
                <w:color w:val="000000" w:themeColor="text1"/>
                <w:sz w:val="28"/>
                <w:szCs w:val="28"/>
                <w:lang w:val="kk-KZ"/>
              </w:rPr>
            </w:pPr>
            <w:r w:rsidRPr="005C02C9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Негізгі құрал-жабдықтар</w:t>
            </w:r>
            <w:r w:rsidR="00005FB6" w:rsidRPr="000C0477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</w:tr>
    </w:tbl>
    <w:p w14:paraId="22370DC4" w14:textId="512EBAE6" w:rsidR="00555BAE" w:rsidRPr="000C0477" w:rsidRDefault="00560CBA" w:rsidP="00560CBA">
      <w:pPr>
        <w:pStyle w:val="pj"/>
        <w:tabs>
          <w:tab w:val="left" w:pos="993"/>
        </w:tabs>
        <w:ind w:firstLine="709"/>
        <w:rPr>
          <w:color w:val="000000" w:themeColor="text1"/>
          <w:sz w:val="28"/>
          <w:szCs w:val="28"/>
          <w:lang w:val="kk-KZ"/>
        </w:rPr>
      </w:pPr>
      <w:r w:rsidRPr="000C0477">
        <w:rPr>
          <w:color w:val="000000" w:themeColor="text1"/>
          <w:sz w:val="28"/>
          <w:szCs w:val="28"/>
          <w:lang w:val="kk-KZ"/>
        </w:rPr>
        <w:t xml:space="preserve">164. </w:t>
      </w:r>
      <w:r w:rsidR="00E37DDF">
        <w:rPr>
          <w:color w:val="000000" w:themeColor="text1"/>
          <w:sz w:val="28"/>
          <w:szCs w:val="28"/>
          <w:lang w:val="kk-KZ"/>
        </w:rPr>
        <w:t>Негізгі құрал-жабдық</w:t>
      </w:r>
      <w:r w:rsidR="006E7B9D">
        <w:rPr>
          <w:color w:val="000000" w:themeColor="text1"/>
          <w:sz w:val="28"/>
          <w:szCs w:val="28"/>
          <w:lang w:val="kk-KZ"/>
        </w:rPr>
        <w:t>тар</w:t>
      </w:r>
      <w:r w:rsidR="00E37DDF">
        <w:rPr>
          <w:color w:val="000000" w:themeColor="text1"/>
          <w:sz w:val="28"/>
          <w:szCs w:val="28"/>
          <w:lang w:val="kk-KZ"/>
        </w:rPr>
        <w:t xml:space="preserve"> </w:t>
      </w:r>
      <w:r w:rsidR="005C02C9" w:rsidRPr="005C02C9">
        <w:rPr>
          <w:color w:val="000000" w:themeColor="text1"/>
          <w:sz w:val="28"/>
          <w:szCs w:val="28"/>
          <w:lang w:val="kk-KZ"/>
        </w:rPr>
        <w:t>объектілерін есептен шығару кезінде мынадай бухгалтерлік жазба жүзеге асырылады</w:t>
      </w:r>
      <w:r w:rsidR="00555BAE" w:rsidRPr="000C0477">
        <w:rPr>
          <w:color w:val="000000" w:themeColor="text1"/>
          <w:sz w:val="28"/>
          <w:szCs w:val="28"/>
          <w:lang w:val="kk-KZ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1305"/>
        <w:gridCol w:w="7656"/>
      </w:tblGrid>
      <w:tr w:rsidR="005C02C9" w:rsidRPr="000C0477" w14:paraId="2D791868" w14:textId="77777777" w:rsidTr="00B62AF6">
        <w:trPr>
          <w:trHeight w:val="237"/>
          <w:jc w:val="center"/>
        </w:trPr>
        <w:tc>
          <w:tcPr>
            <w:tcW w:w="35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CDD9CB" w14:textId="77777777" w:rsidR="005C02C9" w:rsidRPr="000C0477" w:rsidRDefault="005C02C9" w:rsidP="005C02C9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Дт</w:t>
            </w:r>
          </w:p>
        </w:tc>
        <w:tc>
          <w:tcPr>
            <w:tcW w:w="677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2931F7" w14:textId="77777777" w:rsidR="005C02C9" w:rsidRPr="000C0477" w:rsidRDefault="005C02C9" w:rsidP="005C02C9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2420</w:t>
            </w:r>
          </w:p>
        </w:tc>
        <w:tc>
          <w:tcPr>
            <w:tcW w:w="3972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6E95E5" w14:textId="63C7F292" w:rsidR="005C02C9" w:rsidRPr="000C0477" w:rsidRDefault="005C02C9" w:rsidP="005C02C9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  <w:r w:rsidRPr="005C02C9">
              <w:rPr>
                <w:color w:val="000000" w:themeColor="text1"/>
                <w:sz w:val="28"/>
                <w:szCs w:val="28"/>
                <w:lang w:val="kk-KZ"/>
              </w:rPr>
              <w:t>Негізгі құрал-жабдықтар амортизациясы</w:t>
            </w:r>
          </w:p>
        </w:tc>
      </w:tr>
      <w:tr w:rsidR="00FF202B" w:rsidRPr="001A767A" w14:paraId="6422D704" w14:textId="77777777" w:rsidTr="00B62AF6">
        <w:trPr>
          <w:trHeight w:val="199"/>
          <w:jc w:val="center"/>
        </w:trPr>
        <w:tc>
          <w:tcPr>
            <w:tcW w:w="351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2863EBB2" w14:textId="77777777" w:rsidR="0029289B" w:rsidRPr="000C0477" w:rsidRDefault="0029289B" w:rsidP="0029289B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77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1C55C822" w14:textId="654F5B4E" w:rsidR="0029289B" w:rsidRPr="000C0477" w:rsidRDefault="0029289B" w:rsidP="0029289B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7410</w:t>
            </w:r>
          </w:p>
        </w:tc>
        <w:tc>
          <w:tcPr>
            <w:tcW w:w="3972" w:type="pct"/>
            <w:tcMar>
              <w:top w:w="0" w:type="dxa"/>
              <w:left w:w="168" w:type="dxa"/>
              <w:bottom w:w="0" w:type="dxa"/>
              <w:right w:w="168" w:type="dxa"/>
            </w:tcMar>
          </w:tcPr>
          <w:p w14:paraId="21EB8A3C" w14:textId="7DA14A32" w:rsidR="0029289B" w:rsidRPr="000C0477" w:rsidRDefault="005C02C9" w:rsidP="0029289B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  <w:r w:rsidRPr="005C02C9">
              <w:rPr>
                <w:color w:val="000000" w:themeColor="text1"/>
                <w:sz w:val="28"/>
                <w:szCs w:val="28"/>
                <w:lang w:val="kk-KZ"/>
              </w:rPr>
              <w:t>Активтерді шығынға жазу бойынша шығыстар</w:t>
            </w:r>
          </w:p>
        </w:tc>
      </w:tr>
      <w:tr w:rsidR="005C02C9" w:rsidRPr="000C0477" w14:paraId="1B477236" w14:textId="77777777" w:rsidTr="00F5549B">
        <w:trPr>
          <w:jc w:val="center"/>
        </w:trPr>
        <w:tc>
          <w:tcPr>
            <w:tcW w:w="351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AA19B0" w14:textId="77777777" w:rsidR="005C02C9" w:rsidRPr="000C0477" w:rsidRDefault="005C02C9" w:rsidP="005C02C9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Кт</w:t>
            </w:r>
          </w:p>
        </w:tc>
        <w:tc>
          <w:tcPr>
            <w:tcW w:w="677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A833FE" w14:textId="77777777" w:rsidR="005C02C9" w:rsidRPr="000C0477" w:rsidRDefault="005C02C9" w:rsidP="005C02C9">
            <w:pPr>
              <w:pStyle w:val="p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2410</w:t>
            </w:r>
          </w:p>
        </w:tc>
        <w:tc>
          <w:tcPr>
            <w:tcW w:w="3972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DF5833" w14:textId="3334E6DF" w:rsidR="005C02C9" w:rsidRPr="000C0477" w:rsidRDefault="005C02C9" w:rsidP="005C02C9">
            <w:pPr>
              <w:pStyle w:val="pji"/>
              <w:rPr>
                <w:color w:val="000000" w:themeColor="text1"/>
                <w:sz w:val="28"/>
                <w:szCs w:val="28"/>
                <w:lang w:val="kk-KZ"/>
              </w:rPr>
            </w:pPr>
            <w:r w:rsidRPr="005C02C9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Негізгі құрал-жабдықтар</w:t>
            </w:r>
            <w:r w:rsidRPr="000C0477">
              <w:rPr>
                <w:rStyle w:val="s0"/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</w:tr>
    </w:tbl>
    <w:p w14:paraId="31A7E7D0" w14:textId="7A0744BA" w:rsidR="00487A74" w:rsidRPr="000C0477" w:rsidRDefault="00487A74" w:rsidP="00487A74">
      <w:pPr>
        <w:widowControl w:val="0"/>
        <w:ind w:firstLine="708"/>
        <w:jc w:val="both"/>
        <w:rPr>
          <w:color w:val="000000" w:themeColor="text1"/>
          <w:sz w:val="28"/>
          <w:szCs w:val="28"/>
          <w:lang w:val="kk-KZ"/>
        </w:rPr>
      </w:pPr>
    </w:p>
    <w:p w14:paraId="14632C61" w14:textId="03E4810B" w:rsidR="00F90080" w:rsidRPr="000C0477" w:rsidRDefault="00F90080" w:rsidP="00487A74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</w:p>
    <w:p w14:paraId="7E2616C3" w14:textId="028ECE50" w:rsidR="001E108D" w:rsidRPr="000C0477" w:rsidRDefault="001E108D" w:rsidP="001E108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0C0477">
        <w:rPr>
          <w:b/>
          <w:bCs/>
          <w:color w:val="000000" w:themeColor="text1"/>
          <w:sz w:val="28"/>
          <w:szCs w:val="28"/>
          <w:lang w:val="kk-KZ"/>
        </w:rPr>
        <w:t xml:space="preserve">18-тарау. </w:t>
      </w:r>
      <w:r w:rsidR="006E7B9D" w:rsidRPr="004F687B">
        <w:rPr>
          <w:b/>
          <w:bCs/>
          <w:color w:val="000000" w:themeColor="text1"/>
          <w:sz w:val="28"/>
          <w:szCs w:val="28"/>
          <w:lang w:val="kk-KZ"/>
        </w:rPr>
        <w:t>Қорларды сатып алу және сату кезінде шағын және орта бизнеске арналған халықаралық стандартқа сәйкес есепке алу</w:t>
      </w:r>
    </w:p>
    <w:p w14:paraId="164437B8" w14:textId="77777777" w:rsidR="001E108D" w:rsidRPr="000C0477" w:rsidRDefault="001E108D" w:rsidP="001E108D">
      <w:pPr>
        <w:ind w:firstLine="709"/>
        <w:jc w:val="both"/>
        <w:rPr>
          <w:bCs/>
          <w:color w:val="000000" w:themeColor="text1"/>
          <w:sz w:val="28"/>
          <w:szCs w:val="28"/>
          <w:lang w:val="kk-KZ"/>
        </w:rPr>
      </w:pPr>
    </w:p>
    <w:p w14:paraId="521A5181" w14:textId="262626C8" w:rsidR="001E108D" w:rsidRPr="000C0477" w:rsidRDefault="00D41FAB" w:rsidP="001E108D">
      <w:pPr>
        <w:pStyle w:val="pj"/>
        <w:tabs>
          <w:tab w:val="left" w:pos="993"/>
        </w:tabs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165. Қ</w:t>
      </w:r>
      <w:r w:rsidR="001E108D" w:rsidRPr="000C0477">
        <w:rPr>
          <w:color w:val="000000" w:themeColor="text1"/>
          <w:sz w:val="28"/>
          <w:szCs w:val="28"/>
          <w:lang w:val="kk-KZ"/>
        </w:rPr>
        <w:t>орларды</w:t>
      </w:r>
      <w:r w:rsidR="006E7B9D">
        <w:rPr>
          <w:color w:val="000000" w:themeColor="text1"/>
          <w:sz w:val="28"/>
          <w:szCs w:val="28"/>
          <w:lang w:val="kk-KZ"/>
        </w:rPr>
        <w:t xml:space="preserve"> ақша қаражаттарына сатып алу кезінде мынадай</w:t>
      </w:r>
      <w:r w:rsidR="001E108D" w:rsidRPr="000C0477">
        <w:rPr>
          <w:color w:val="000000" w:themeColor="text1"/>
          <w:sz w:val="28"/>
          <w:szCs w:val="28"/>
          <w:lang w:val="kk-KZ"/>
        </w:rPr>
        <w:t xml:space="preserve"> бухгалтерлік жазба жүзеге асырылады:</w:t>
      </w: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281"/>
        <w:gridCol w:w="7654"/>
      </w:tblGrid>
      <w:tr w:rsidR="001E108D" w:rsidRPr="000C0477" w14:paraId="53015858" w14:textId="77777777" w:rsidTr="0029302E">
        <w:tc>
          <w:tcPr>
            <w:tcW w:w="704" w:type="dxa"/>
          </w:tcPr>
          <w:p w14:paraId="56B59C87" w14:textId="77777777" w:rsidR="001E108D" w:rsidRPr="000C0477" w:rsidRDefault="001E108D" w:rsidP="0029302E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Дт</w:t>
            </w:r>
          </w:p>
        </w:tc>
        <w:tc>
          <w:tcPr>
            <w:tcW w:w="1281" w:type="dxa"/>
          </w:tcPr>
          <w:p w14:paraId="1042B8A5" w14:textId="77777777" w:rsidR="001E108D" w:rsidRPr="000C0477" w:rsidRDefault="001E108D" w:rsidP="0029302E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1330</w:t>
            </w:r>
          </w:p>
        </w:tc>
        <w:tc>
          <w:tcPr>
            <w:tcW w:w="7654" w:type="dxa"/>
          </w:tcPr>
          <w:p w14:paraId="6AB23DFF" w14:textId="77777777" w:rsidR="001E108D" w:rsidRPr="000C0477" w:rsidRDefault="001E108D" w:rsidP="0029302E">
            <w:pPr>
              <w:ind w:left="27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Тауарлар</w:t>
            </w:r>
          </w:p>
        </w:tc>
      </w:tr>
      <w:tr w:rsidR="001E108D" w:rsidRPr="000C0477" w14:paraId="6991CD32" w14:textId="77777777" w:rsidTr="0029302E">
        <w:tc>
          <w:tcPr>
            <w:tcW w:w="704" w:type="dxa"/>
          </w:tcPr>
          <w:p w14:paraId="75A719B5" w14:textId="77777777" w:rsidR="001E108D" w:rsidRPr="000C0477" w:rsidRDefault="001E108D" w:rsidP="0029302E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Кт</w:t>
            </w:r>
          </w:p>
        </w:tc>
        <w:tc>
          <w:tcPr>
            <w:tcW w:w="1281" w:type="dxa"/>
          </w:tcPr>
          <w:p w14:paraId="26922A9E" w14:textId="77777777" w:rsidR="001E108D" w:rsidRPr="000C0477" w:rsidRDefault="001E108D" w:rsidP="0029302E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1010</w:t>
            </w:r>
          </w:p>
        </w:tc>
        <w:tc>
          <w:tcPr>
            <w:tcW w:w="7654" w:type="dxa"/>
          </w:tcPr>
          <w:p w14:paraId="5079BE99" w14:textId="77777777" w:rsidR="001E108D" w:rsidRPr="000C0477" w:rsidRDefault="001E108D" w:rsidP="0029302E">
            <w:pPr>
              <w:ind w:left="27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Кассадағы ақша қаражаттары</w:t>
            </w:r>
          </w:p>
        </w:tc>
      </w:tr>
      <w:tr w:rsidR="001E108D" w:rsidRPr="000C0477" w14:paraId="69A0F1D6" w14:textId="77777777" w:rsidTr="0029302E">
        <w:tc>
          <w:tcPr>
            <w:tcW w:w="704" w:type="dxa"/>
          </w:tcPr>
          <w:p w14:paraId="1979DA4C" w14:textId="77777777" w:rsidR="001E108D" w:rsidRPr="000C0477" w:rsidRDefault="001E108D" w:rsidP="0029302E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81" w:type="dxa"/>
          </w:tcPr>
          <w:p w14:paraId="72B854FF" w14:textId="77777777" w:rsidR="001E108D" w:rsidRPr="000C0477" w:rsidRDefault="001E108D" w:rsidP="0029302E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1030</w:t>
            </w:r>
          </w:p>
        </w:tc>
        <w:tc>
          <w:tcPr>
            <w:tcW w:w="7654" w:type="dxa"/>
          </w:tcPr>
          <w:p w14:paraId="24A1AE1A" w14:textId="77777777" w:rsidR="001E108D" w:rsidRPr="000C0477" w:rsidRDefault="001E108D" w:rsidP="0029302E">
            <w:pPr>
              <w:ind w:left="27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Ағымдағы шоттардағы ақша қаражаттары.</w:t>
            </w:r>
          </w:p>
        </w:tc>
      </w:tr>
    </w:tbl>
    <w:p w14:paraId="5E6A8924" w14:textId="2EF276BD" w:rsidR="001E108D" w:rsidRPr="000C0477" w:rsidRDefault="00D41FAB" w:rsidP="001E108D">
      <w:pPr>
        <w:pStyle w:val="pj"/>
        <w:tabs>
          <w:tab w:val="left" w:pos="993"/>
        </w:tabs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166. Қ</w:t>
      </w:r>
      <w:r w:rsidR="001E108D" w:rsidRPr="000C0477">
        <w:rPr>
          <w:color w:val="000000" w:themeColor="text1"/>
          <w:sz w:val="28"/>
          <w:szCs w:val="28"/>
          <w:lang w:val="kk-KZ"/>
        </w:rPr>
        <w:t xml:space="preserve">орларды </w:t>
      </w:r>
      <w:r w:rsidR="006E7B9D" w:rsidRPr="006E7B9D">
        <w:rPr>
          <w:color w:val="000000" w:themeColor="text1"/>
          <w:sz w:val="28"/>
          <w:szCs w:val="28"/>
          <w:lang w:val="kk-KZ"/>
        </w:rPr>
        <w:t xml:space="preserve">төлемін бөліп төлеу арқылы </w:t>
      </w:r>
      <w:r w:rsidR="001E108D" w:rsidRPr="000C0477">
        <w:rPr>
          <w:color w:val="000000" w:themeColor="text1"/>
          <w:sz w:val="28"/>
          <w:szCs w:val="28"/>
          <w:lang w:val="kk-KZ"/>
        </w:rPr>
        <w:t xml:space="preserve">сатып алу кезінде мынадай бухгалтерлік жазба жүзеге асырылады: </w:t>
      </w: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281"/>
        <w:gridCol w:w="7654"/>
      </w:tblGrid>
      <w:tr w:rsidR="001E108D" w:rsidRPr="000C0477" w14:paraId="19BE9FE5" w14:textId="77777777" w:rsidTr="0029302E">
        <w:tc>
          <w:tcPr>
            <w:tcW w:w="704" w:type="dxa"/>
          </w:tcPr>
          <w:p w14:paraId="381C0138" w14:textId="77777777" w:rsidR="001E108D" w:rsidRPr="000C0477" w:rsidRDefault="001E108D" w:rsidP="0029302E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Дт</w:t>
            </w:r>
          </w:p>
        </w:tc>
        <w:tc>
          <w:tcPr>
            <w:tcW w:w="1281" w:type="dxa"/>
          </w:tcPr>
          <w:p w14:paraId="2567A4B3" w14:textId="77777777" w:rsidR="001E108D" w:rsidRPr="000C0477" w:rsidRDefault="001E108D" w:rsidP="0029302E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1330</w:t>
            </w:r>
          </w:p>
        </w:tc>
        <w:tc>
          <w:tcPr>
            <w:tcW w:w="7654" w:type="dxa"/>
          </w:tcPr>
          <w:p w14:paraId="14263B53" w14:textId="77777777" w:rsidR="001E108D" w:rsidRPr="000C0477" w:rsidRDefault="001E108D" w:rsidP="0029302E">
            <w:pPr>
              <w:ind w:left="27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Тауарлар</w:t>
            </w:r>
          </w:p>
        </w:tc>
      </w:tr>
      <w:tr w:rsidR="001E108D" w:rsidRPr="001A767A" w14:paraId="23BDB374" w14:textId="77777777" w:rsidTr="0029302E">
        <w:tc>
          <w:tcPr>
            <w:tcW w:w="704" w:type="dxa"/>
          </w:tcPr>
          <w:p w14:paraId="4108C545" w14:textId="77777777" w:rsidR="001E108D" w:rsidRPr="000C0477" w:rsidRDefault="001E108D" w:rsidP="0029302E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Кт</w:t>
            </w:r>
          </w:p>
        </w:tc>
        <w:tc>
          <w:tcPr>
            <w:tcW w:w="1281" w:type="dxa"/>
          </w:tcPr>
          <w:p w14:paraId="0884C0EF" w14:textId="77777777" w:rsidR="001E108D" w:rsidRPr="000C0477" w:rsidRDefault="001E108D" w:rsidP="0029302E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3310</w:t>
            </w:r>
          </w:p>
        </w:tc>
        <w:tc>
          <w:tcPr>
            <w:tcW w:w="7654" w:type="dxa"/>
          </w:tcPr>
          <w:p w14:paraId="67EA54A2" w14:textId="77777777" w:rsidR="001E108D" w:rsidRPr="000C0477" w:rsidRDefault="001E108D" w:rsidP="0029302E">
            <w:pPr>
              <w:ind w:left="27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Жеткізушілерге және мердігерлерге қысқа мерзімді кредиторлық берешек</w:t>
            </w:r>
          </w:p>
        </w:tc>
      </w:tr>
      <w:tr w:rsidR="001E108D" w:rsidRPr="001A767A" w14:paraId="3BD0B5E5" w14:textId="77777777" w:rsidTr="0029302E">
        <w:tc>
          <w:tcPr>
            <w:tcW w:w="704" w:type="dxa"/>
          </w:tcPr>
          <w:p w14:paraId="3F9A327F" w14:textId="77777777" w:rsidR="001E108D" w:rsidRPr="000C0477" w:rsidRDefault="001E108D" w:rsidP="0029302E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81" w:type="dxa"/>
          </w:tcPr>
          <w:p w14:paraId="1990054F" w14:textId="77777777" w:rsidR="001E108D" w:rsidRPr="000C0477" w:rsidRDefault="001E108D" w:rsidP="0029302E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4110</w:t>
            </w:r>
          </w:p>
        </w:tc>
        <w:tc>
          <w:tcPr>
            <w:tcW w:w="7654" w:type="dxa"/>
          </w:tcPr>
          <w:p w14:paraId="45287301" w14:textId="77777777" w:rsidR="001E108D" w:rsidRPr="000C0477" w:rsidRDefault="001E108D" w:rsidP="0029302E">
            <w:pPr>
              <w:ind w:left="27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Жеткізушілерге және мердігерлерге ұзақ мерзімді кредиторлық берешек.</w:t>
            </w:r>
          </w:p>
        </w:tc>
      </w:tr>
    </w:tbl>
    <w:p w14:paraId="50DEE570" w14:textId="72C1B1FA" w:rsidR="001E108D" w:rsidRPr="000C0477" w:rsidRDefault="00D41FAB" w:rsidP="001E108D">
      <w:pPr>
        <w:pStyle w:val="pj"/>
        <w:tabs>
          <w:tab w:val="left" w:pos="993"/>
        </w:tabs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167. Қ</w:t>
      </w:r>
      <w:r w:rsidR="001E108D" w:rsidRPr="000C0477">
        <w:rPr>
          <w:color w:val="000000" w:themeColor="text1"/>
          <w:sz w:val="28"/>
          <w:szCs w:val="28"/>
          <w:lang w:val="kk-KZ"/>
        </w:rPr>
        <w:t>орларды</w:t>
      </w:r>
      <w:r w:rsidR="00F15586">
        <w:rPr>
          <w:color w:val="000000" w:themeColor="text1"/>
          <w:sz w:val="28"/>
          <w:szCs w:val="28"/>
          <w:lang w:val="kk-KZ"/>
        </w:rPr>
        <w:t xml:space="preserve"> ақша қаражаттарына сату кезінде мынадай</w:t>
      </w:r>
      <w:r w:rsidR="001E108D" w:rsidRPr="000C0477">
        <w:rPr>
          <w:color w:val="000000" w:themeColor="text1"/>
          <w:sz w:val="28"/>
          <w:szCs w:val="28"/>
          <w:lang w:val="kk-KZ"/>
        </w:rPr>
        <w:t xml:space="preserve"> бухгалтерлік жазбалар жүзеге асырылады:</w:t>
      </w: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281"/>
        <w:gridCol w:w="7654"/>
      </w:tblGrid>
      <w:tr w:rsidR="001E108D" w:rsidRPr="000C0477" w14:paraId="550030C2" w14:textId="77777777" w:rsidTr="0029302E">
        <w:tc>
          <w:tcPr>
            <w:tcW w:w="704" w:type="dxa"/>
          </w:tcPr>
          <w:p w14:paraId="1214CBF6" w14:textId="77777777" w:rsidR="001E108D" w:rsidRPr="000C0477" w:rsidRDefault="001E108D" w:rsidP="0029302E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Дт</w:t>
            </w:r>
          </w:p>
        </w:tc>
        <w:tc>
          <w:tcPr>
            <w:tcW w:w="1281" w:type="dxa"/>
          </w:tcPr>
          <w:p w14:paraId="42E160C7" w14:textId="77777777" w:rsidR="001E108D" w:rsidRPr="000C0477" w:rsidRDefault="001E108D" w:rsidP="0029302E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1010</w:t>
            </w:r>
          </w:p>
        </w:tc>
        <w:tc>
          <w:tcPr>
            <w:tcW w:w="7654" w:type="dxa"/>
          </w:tcPr>
          <w:p w14:paraId="5B4A85E9" w14:textId="77777777" w:rsidR="001E108D" w:rsidRPr="000C0477" w:rsidRDefault="001E108D" w:rsidP="0029302E">
            <w:pPr>
              <w:ind w:left="27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Кассадағы ақша қаражаттары</w:t>
            </w:r>
          </w:p>
        </w:tc>
      </w:tr>
      <w:tr w:rsidR="001E108D" w:rsidRPr="000C0477" w14:paraId="083CF740" w14:textId="77777777" w:rsidTr="0029302E">
        <w:tc>
          <w:tcPr>
            <w:tcW w:w="704" w:type="dxa"/>
          </w:tcPr>
          <w:p w14:paraId="035B58A6" w14:textId="77777777" w:rsidR="001E108D" w:rsidRPr="000C0477" w:rsidRDefault="001E108D" w:rsidP="0029302E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81" w:type="dxa"/>
          </w:tcPr>
          <w:p w14:paraId="6264876F" w14:textId="77777777" w:rsidR="001E108D" w:rsidRPr="000C0477" w:rsidRDefault="001E108D" w:rsidP="0029302E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1030</w:t>
            </w:r>
          </w:p>
        </w:tc>
        <w:tc>
          <w:tcPr>
            <w:tcW w:w="7654" w:type="dxa"/>
          </w:tcPr>
          <w:p w14:paraId="45AC90D4" w14:textId="77777777" w:rsidR="001E108D" w:rsidRPr="000C0477" w:rsidRDefault="001E108D" w:rsidP="0029302E">
            <w:pPr>
              <w:ind w:left="27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Ағымдағы шоттардағы ақша қаражаттары</w:t>
            </w:r>
          </w:p>
        </w:tc>
      </w:tr>
      <w:tr w:rsidR="001E108D" w:rsidRPr="001A767A" w14:paraId="156BA5D2" w14:textId="77777777" w:rsidTr="0029302E">
        <w:tc>
          <w:tcPr>
            <w:tcW w:w="704" w:type="dxa"/>
          </w:tcPr>
          <w:p w14:paraId="25E60ABF" w14:textId="77777777" w:rsidR="001E108D" w:rsidRPr="000C0477" w:rsidRDefault="001E108D" w:rsidP="0029302E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Кт</w:t>
            </w:r>
          </w:p>
        </w:tc>
        <w:tc>
          <w:tcPr>
            <w:tcW w:w="1281" w:type="dxa"/>
          </w:tcPr>
          <w:p w14:paraId="05371995" w14:textId="77777777" w:rsidR="001E108D" w:rsidRPr="000C0477" w:rsidRDefault="001E108D" w:rsidP="0029302E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6010</w:t>
            </w:r>
          </w:p>
        </w:tc>
        <w:tc>
          <w:tcPr>
            <w:tcW w:w="7654" w:type="dxa"/>
          </w:tcPr>
          <w:p w14:paraId="2DDD1497" w14:textId="77777777" w:rsidR="001E108D" w:rsidRPr="000C0477" w:rsidRDefault="001E108D" w:rsidP="0029302E">
            <w:pPr>
              <w:ind w:left="27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Өнім өткізуден және қызмет көрсетуден кірістер;</w:t>
            </w:r>
          </w:p>
        </w:tc>
      </w:tr>
    </w:tbl>
    <w:p w14:paraId="5DC52F45" w14:textId="6A2C2A61" w:rsidR="001E108D" w:rsidRPr="000C0477" w:rsidRDefault="00D41FAB" w:rsidP="001E108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және бір</w:t>
      </w:r>
      <w:r w:rsidR="00F15586"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мезгілде</w:t>
      </w:r>
      <w:r w:rsidR="001E108D" w:rsidRPr="000C0477">
        <w:rPr>
          <w:color w:val="000000" w:themeColor="text1"/>
          <w:sz w:val="28"/>
          <w:szCs w:val="28"/>
          <w:lang w:val="kk-KZ"/>
        </w:rPr>
        <w:t>:</w:t>
      </w: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281"/>
        <w:gridCol w:w="7654"/>
      </w:tblGrid>
      <w:tr w:rsidR="001E108D" w:rsidRPr="001A767A" w14:paraId="3C8372DB" w14:textId="77777777" w:rsidTr="0029302E">
        <w:tc>
          <w:tcPr>
            <w:tcW w:w="704" w:type="dxa"/>
          </w:tcPr>
          <w:p w14:paraId="70B35CEE" w14:textId="77777777" w:rsidR="001E108D" w:rsidRPr="000C0477" w:rsidRDefault="001E108D" w:rsidP="0029302E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lastRenderedPageBreak/>
              <w:t>Дт</w:t>
            </w:r>
          </w:p>
        </w:tc>
        <w:tc>
          <w:tcPr>
            <w:tcW w:w="1281" w:type="dxa"/>
          </w:tcPr>
          <w:p w14:paraId="2C0101C3" w14:textId="77777777" w:rsidR="001E108D" w:rsidRPr="000C0477" w:rsidRDefault="001E108D" w:rsidP="0029302E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7010</w:t>
            </w:r>
          </w:p>
        </w:tc>
        <w:tc>
          <w:tcPr>
            <w:tcW w:w="7654" w:type="dxa"/>
          </w:tcPr>
          <w:p w14:paraId="3DAD4D83" w14:textId="77777777" w:rsidR="001E108D" w:rsidRPr="000C0477" w:rsidRDefault="001E108D" w:rsidP="0029302E">
            <w:pPr>
              <w:ind w:left="27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Өткізілген өнімдердің және көрсетілген қызметтің өзіндік құны</w:t>
            </w:r>
          </w:p>
        </w:tc>
      </w:tr>
      <w:tr w:rsidR="001E108D" w:rsidRPr="000C0477" w14:paraId="750CF3C0" w14:textId="77777777" w:rsidTr="0029302E">
        <w:tc>
          <w:tcPr>
            <w:tcW w:w="704" w:type="dxa"/>
          </w:tcPr>
          <w:p w14:paraId="19DA145A" w14:textId="77777777" w:rsidR="001E108D" w:rsidRPr="000C0477" w:rsidRDefault="001E108D" w:rsidP="0029302E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Кт</w:t>
            </w:r>
          </w:p>
        </w:tc>
        <w:tc>
          <w:tcPr>
            <w:tcW w:w="1281" w:type="dxa"/>
          </w:tcPr>
          <w:p w14:paraId="5E4B7D89" w14:textId="77777777" w:rsidR="001E108D" w:rsidRPr="000C0477" w:rsidRDefault="001E108D" w:rsidP="0029302E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1330</w:t>
            </w:r>
          </w:p>
        </w:tc>
        <w:tc>
          <w:tcPr>
            <w:tcW w:w="7654" w:type="dxa"/>
          </w:tcPr>
          <w:p w14:paraId="111BDD7E" w14:textId="77777777" w:rsidR="001E108D" w:rsidRPr="000C0477" w:rsidRDefault="001E108D" w:rsidP="0029302E">
            <w:pPr>
              <w:ind w:left="27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Тауарлар.</w:t>
            </w:r>
          </w:p>
        </w:tc>
      </w:tr>
    </w:tbl>
    <w:p w14:paraId="0CF009CF" w14:textId="55C945A5" w:rsidR="001E108D" w:rsidRPr="000C0477" w:rsidRDefault="001E108D" w:rsidP="001E108D">
      <w:pPr>
        <w:pStyle w:val="pj"/>
        <w:tabs>
          <w:tab w:val="left" w:pos="993"/>
        </w:tabs>
        <w:ind w:firstLine="709"/>
        <w:rPr>
          <w:color w:val="000000" w:themeColor="text1"/>
          <w:sz w:val="28"/>
          <w:szCs w:val="28"/>
          <w:lang w:val="kk-KZ"/>
        </w:rPr>
      </w:pPr>
      <w:r w:rsidRPr="000C0477">
        <w:rPr>
          <w:color w:val="000000" w:themeColor="text1"/>
          <w:sz w:val="28"/>
          <w:szCs w:val="28"/>
          <w:lang w:val="kk-KZ"/>
        </w:rPr>
        <w:t xml:space="preserve">168. </w:t>
      </w:r>
      <w:r w:rsidR="00F15586" w:rsidRPr="004F687B">
        <w:rPr>
          <w:color w:val="000000" w:themeColor="text1"/>
          <w:sz w:val="28"/>
          <w:szCs w:val="28"/>
          <w:lang w:val="kk-KZ"/>
        </w:rPr>
        <w:t>Төлемді кейінге қалдыра отырып қорларды сату кезінде мынадай бухгалтерлік жазбалар жүзеге асырылады</w:t>
      </w:r>
      <w:r w:rsidRPr="000C0477">
        <w:rPr>
          <w:color w:val="000000" w:themeColor="text1"/>
          <w:sz w:val="28"/>
          <w:szCs w:val="28"/>
          <w:lang w:val="kk-KZ"/>
        </w:rPr>
        <w:t xml:space="preserve">: </w:t>
      </w: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281"/>
        <w:gridCol w:w="7654"/>
      </w:tblGrid>
      <w:tr w:rsidR="001E108D" w:rsidRPr="001A767A" w14:paraId="2AEE089C" w14:textId="77777777" w:rsidTr="0029302E">
        <w:tc>
          <w:tcPr>
            <w:tcW w:w="704" w:type="dxa"/>
          </w:tcPr>
          <w:p w14:paraId="6FB503D1" w14:textId="77777777" w:rsidR="001E108D" w:rsidRPr="000C0477" w:rsidRDefault="001E108D" w:rsidP="0029302E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Дт</w:t>
            </w:r>
          </w:p>
        </w:tc>
        <w:tc>
          <w:tcPr>
            <w:tcW w:w="1281" w:type="dxa"/>
          </w:tcPr>
          <w:p w14:paraId="0E605CEB" w14:textId="77777777" w:rsidR="001E108D" w:rsidRPr="000C0477" w:rsidRDefault="001E108D" w:rsidP="0029302E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1210</w:t>
            </w:r>
          </w:p>
        </w:tc>
        <w:tc>
          <w:tcPr>
            <w:tcW w:w="7654" w:type="dxa"/>
          </w:tcPr>
          <w:p w14:paraId="21D95DBE" w14:textId="77777777" w:rsidR="001E108D" w:rsidRPr="000C0477" w:rsidRDefault="001E108D" w:rsidP="0029302E">
            <w:pPr>
              <w:ind w:left="27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Сатып алушылардың және тапсырыс берушілердің қысқа мерзімді дебиторлық берешегі</w:t>
            </w:r>
          </w:p>
        </w:tc>
      </w:tr>
      <w:tr w:rsidR="001E108D" w:rsidRPr="001A767A" w14:paraId="7496C34A" w14:textId="77777777" w:rsidTr="0029302E">
        <w:tc>
          <w:tcPr>
            <w:tcW w:w="704" w:type="dxa"/>
          </w:tcPr>
          <w:p w14:paraId="08CD0033" w14:textId="77777777" w:rsidR="001E108D" w:rsidRPr="000C0477" w:rsidRDefault="001E108D" w:rsidP="0029302E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Кт</w:t>
            </w:r>
          </w:p>
        </w:tc>
        <w:tc>
          <w:tcPr>
            <w:tcW w:w="1281" w:type="dxa"/>
          </w:tcPr>
          <w:p w14:paraId="3B8D487E" w14:textId="77777777" w:rsidR="001E108D" w:rsidRPr="000C0477" w:rsidRDefault="001E108D" w:rsidP="0029302E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6010</w:t>
            </w:r>
          </w:p>
        </w:tc>
        <w:tc>
          <w:tcPr>
            <w:tcW w:w="7654" w:type="dxa"/>
          </w:tcPr>
          <w:p w14:paraId="3622EACE" w14:textId="77777777" w:rsidR="001E108D" w:rsidRPr="000C0477" w:rsidRDefault="001E108D" w:rsidP="0029302E">
            <w:pPr>
              <w:ind w:left="27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Өнім өткізуден және қызмет көрсетуден кірістер;</w:t>
            </w:r>
          </w:p>
        </w:tc>
      </w:tr>
    </w:tbl>
    <w:p w14:paraId="56CEE1A5" w14:textId="5C10267B" w:rsidR="001E108D" w:rsidRPr="000C0477" w:rsidRDefault="00F15586" w:rsidP="001E108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F15586">
        <w:rPr>
          <w:color w:val="000000" w:themeColor="text1"/>
          <w:sz w:val="28"/>
          <w:szCs w:val="28"/>
          <w:lang w:val="kk-KZ"/>
        </w:rPr>
        <w:t>және қорларды есептен шығару кезінде бір мезгілде</w:t>
      </w:r>
      <w:r w:rsidR="001E108D" w:rsidRPr="000C0477">
        <w:rPr>
          <w:color w:val="000000" w:themeColor="text1"/>
          <w:sz w:val="28"/>
          <w:szCs w:val="28"/>
          <w:lang w:val="kk-KZ"/>
        </w:rPr>
        <w:t>:</w:t>
      </w: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281"/>
        <w:gridCol w:w="7654"/>
      </w:tblGrid>
      <w:tr w:rsidR="001E108D" w:rsidRPr="001A767A" w14:paraId="55D0319B" w14:textId="77777777" w:rsidTr="0029302E">
        <w:tc>
          <w:tcPr>
            <w:tcW w:w="704" w:type="dxa"/>
          </w:tcPr>
          <w:p w14:paraId="59B36935" w14:textId="77777777" w:rsidR="001E108D" w:rsidRPr="000C0477" w:rsidRDefault="001E108D" w:rsidP="0029302E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Дт</w:t>
            </w:r>
          </w:p>
        </w:tc>
        <w:tc>
          <w:tcPr>
            <w:tcW w:w="1281" w:type="dxa"/>
          </w:tcPr>
          <w:p w14:paraId="52D7F02B" w14:textId="77777777" w:rsidR="001E108D" w:rsidRPr="000C0477" w:rsidRDefault="001E108D" w:rsidP="0029302E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7010</w:t>
            </w:r>
          </w:p>
        </w:tc>
        <w:tc>
          <w:tcPr>
            <w:tcW w:w="7654" w:type="dxa"/>
          </w:tcPr>
          <w:p w14:paraId="41257A43" w14:textId="77777777" w:rsidR="001E108D" w:rsidRPr="000C0477" w:rsidRDefault="001E108D" w:rsidP="0029302E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Өткізілген өнімдердің және көрсетілген қызметтің өзіндік құны</w:t>
            </w:r>
          </w:p>
        </w:tc>
      </w:tr>
      <w:tr w:rsidR="001E108D" w:rsidRPr="000C0477" w14:paraId="0D89BAD2" w14:textId="77777777" w:rsidTr="0029302E">
        <w:tc>
          <w:tcPr>
            <w:tcW w:w="704" w:type="dxa"/>
          </w:tcPr>
          <w:p w14:paraId="2F0BFC46" w14:textId="77777777" w:rsidR="001E108D" w:rsidRPr="000C0477" w:rsidRDefault="001E108D" w:rsidP="0029302E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Кт</w:t>
            </w:r>
          </w:p>
        </w:tc>
        <w:tc>
          <w:tcPr>
            <w:tcW w:w="1281" w:type="dxa"/>
          </w:tcPr>
          <w:p w14:paraId="79D9D1A8" w14:textId="77777777" w:rsidR="001E108D" w:rsidRPr="000C0477" w:rsidRDefault="001E108D" w:rsidP="0029302E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1330</w:t>
            </w:r>
          </w:p>
        </w:tc>
        <w:tc>
          <w:tcPr>
            <w:tcW w:w="7654" w:type="dxa"/>
          </w:tcPr>
          <w:p w14:paraId="344D1E22" w14:textId="77777777" w:rsidR="001E108D" w:rsidRPr="000C0477" w:rsidRDefault="001E108D" w:rsidP="0029302E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Тауарлар.</w:t>
            </w:r>
          </w:p>
        </w:tc>
      </w:tr>
    </w:tbl>
    <w:p w14:paraId="77D0D42A" w14:textId="77777777" w:rsidR="001E108D" w:rsidRPr="000C0477" w:rsidRDefault="001E108D" w:rsidP="001E108D">
      <w:pPr>
        <w:widowControl w:val="0"/>
        <w:ind w:firstLine="709"/>
        <w:jc w:val="both"/>
        <w:rPr>
          <w:color w:val="000000" w:themeColor="text1"/>
          <w:sz w:val="28"/>
          <w:szCs w:val="28"/>
          <w:lang w:val="kk-KZ"/>
        </w:rPr>
      </w:pPr>
    </w:p>
    <w:p w14:paraId="21685335" w14:textId="77777777" w:rsidR="001E108D" w:rsidRPr="000C0477" w:rsidRDefault="001E108D" w:rsidP="001E108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</w:p>
    <w:p w14:paraId="3A4CED26" w14:textId="11741110" w:rsidR="001E108D" w:rsidRPr="000C0477" w:rsidRDefault="001E108D" w:rsidP="001E108D">
      <w:pPr>
        <w:ind w:firstLine="709"/>
        <w:jc w:val="both"/>
        <w:rPr>
          <w:b/>
          <w:color w:val="000000" w:themeColor="text1"/>
          <w:sz w:val="28"/>
          <w:szCs w:val="28"/>
          <w:lang w:val="kk-KZ"/>
        </w:rPr>
      </w:pPr>
      <w:r w:rsidRPr="000C0477">
        <w:rPr>
          <w:b/>
          <w:iCs/>
          <w:color w:val="000000" w:themeColor="text1"/>
          <w:sz w:val="28"/>
          <w:szCs w:val="28"/>
          <w:lang w:val="kk-KZ"/>
        </w:rPr>
        <w:t xml:space="preserve">19-тарау. </w:t>
      </w:r>
      <w:r w:rsidR="00043CAB" w:rsidRPr="004F687B">
        <w:rPr>
          <w:b/>
          <w:iCs/>
          <w:color w:val="000000" w:themeColor="text1"/>
          <w:sz w:val="28"/>
          <w:szCs w:val="28"/>
          <w:lang w:val="kk-KZ"/>
        </w:rPr>
        <w:t>Жалақы және басқа да ақшалай төлемдерді төлеу жөніндегі операцияларды</w:t>
      </w:r>
      <w:r w:rsidR="00043CAB" w:rsidRPr="004F687B">
        <w:rPr>
          <w:b/>
          <w:bCs/>
          <w:color w:val="000000" w:themeColor="text1"/>
          <w:sz w:val="28"/>
          <w:szCs w:val="28"/>
          <w:lang w:val="kk-KZ"/>
        </w:rPr>
        <w:t xml:space="preserve"> шағын және орта бизнеске арналған халықаралық стандартқа сәйкес есепке алу</w:t>
      </w:r>
    </w:p>
    <w:p w14:paraId="34329CED" w14:textId="77777777" w:rsidR="001E108D" w:rsidRPr="000C0477" w:rsidRDefault="001E108D" w:rsidP="001E108D">
      <w:pPr>
        <w:ind w:firstLine="709"/>
        <w:jc w:val="both"/>
        <w:rPr>
          <w:b/>
          <w:color w:val="000000" w:themeColor="text1"/>
          <w:sz w:val="28"/>
          <w:szCs w:val="28"/>
          <w:lang w:val="kk-KZ"/>
        </w:rPr>
      </w:pPr>
    </w:p>
    <w:p w14:paraId="14BB0CF0" w14:textId="71BB5565" w:rsidR="001E108D" w:rsidRPr="000C0477" w:rsidRDefault="001E108D" w:rsidP="001E108D">
      <w:pPr>
        <w:pStyle w:val="pj"/>
        <w:tabs>
          <w:tab w:val="left" w:pos="993"/>
        </w:tabs>
        <w:ind w:firstLine="709"/>
        <w:rPr>
          <w:iCs/>
          <w:color w:val="000000" w:themeColor="text1"/>
          <w:sz w:val="28"/>
          <w:szCs w:val="28"/>
          <w:lang w:val="kk-KZ"/>
        </w:rPr>
      </w:pPr>
      <w:r w:rsidRPr="000C0477">
        <w:rPr>
          <w:iCs/>
          <w:color w:val="000000" w:themeColor="text1"/>
          <w:sz w:val="28"/>
          <w:szCs w:val="28"/>
          <w:lang w:val="kk-KZ"/>
        </w:rPr>
        <w:t>169. Қызметкерге</w:t>
      </w:r>
      <w:r w:rsidR="001560A3">
        <w:rPr>
          <w:iCs/>
          <w:color w:val="000000" w:themeColor="text1"/>
          <w:sz w:val="28"/>
          <w:szCs w:val="28"/>
          <w:lang w:val="kk-KZ"/>
        </w:rPr>
        <w:t xml:space="preserve"> есеп</w:t>
      </w:r>
      <w:r w:rsidRPr="000C0477">
        <w:rPr>
          <w:iCs/>
          <w:color w:val="000000" w:themeColor="text1"/>
          <w:sz w:val="28"/>
          <w:szCs w:val="28"/>
          <w:lang w:val="kk-KZ"/>
        </w:rPr>
        <w:t xml:space="preserve"> </w:t>
      </w:r>
      <w:r w:rsidR="001560A3">
        <w:rPr>
          <w:iCs/>
          <w:color w:val="000000" w:themeColor="text1"/>
          <w:sz w:val="28"/>
          <w:szCs w:val="28"/>
          <w:lang w:val="kk-KZ"/>
        </w:rPr>
        <w:t xml:space="preserve">беруге </w:t>
      </w:r>
      <w:r w:rsidRPr="000C0477">
        <w:rPr>
          <w:iCs/>
          <w:color w:val="000000" w:themeColor="text1"/>
          <w:sz w:val="28"/>
          <w:szCs w:val="28"/>
          <w:lang w:val="kk-KZ"/>
        </w:rPr>
        <w:t>а</w:t>
      </w:r>
      <w:r w:rsidR="001560A3">
        <w:rPr>
          <w:iCs/>
          <w:color w:val="000000" w:themeColor="text1"/>
          <w:sz w:val="28"/>
          <w:szCs w:val="28"/>
          <w:lang w:val="kk-KZ"/>
        </w:rPr>
        <w:t>қша қаражаттарын беру кезінде</w:t>
      </w:r>
      <w:r w:rsidRPr="000C0477">
        <w:rPr>
          <w:iCs/>
          <w:color w:val="000000" w:themeColor="text1"/>
          <w:sz w:val="28"/>
          <w:szCs w:val="28"/>
          <w:lang w:val="kk-KZ"/>
        </w:rPr>
        <w:t xml:space="preserve"> мынадай бухгалтерлік жазба жүргізіледі:</w:t>
      </w: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276"/>
        <w:gridCol w:w="7654"/>
      </w:tblGrid>
      <w:tr w:rsidR="001E108D" w:rsidRPr="001A767A" w14:paraId="0D28A266" w14:textId="77777777" w:rsidTr="0029302E">
        <w:tc>
          <w:tcPr>
            <w:tcW w:w="709" w:type="dxa"/>
          </w:tcPr>
          <w:p w14:paraId="66EC08AF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Дт</w:t>
            </w:r>
          </w:p>
        </w:tc>
        <w:tc>
          <w:tcPr>
            <w:tcW w:w="1276" w:type="dxa"/>
          </w:tcPr>
          <w:p w14:paraId="081615F1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1250</w:t>
            </w:r>
          </w:p>
        </w:tc>
        <w:tc>
          <w:tcPr>
            <w:tcW w:w="7654" w:type="dxa"/>
          </w:tcPr>
          <w:p w14:paraId="52547566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Қызметкерлердің қысқа мерзімді дебиторлық берешегі</w:t>
            </w:r>
          </w:p>
        </w:tc>
      </w:tr>
      <w:tr w:rsidR="001E108D" w:rsidRPr="000C0477" w14:paraId="1B054C26" w14:textId="77777777" w:rsidTr="0029302E">
        <w:tc>
          <w:tcPr>
            <w:tcW w:w="709" w:type="dxa"/>
          </w:tcPr>
          <w:p w14:paraId="6AEADC73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Кт</w:t>
            </w:r>
          </w:p>
        </w:tc>
        <w:tc>
          <w:tcPr>
            <w:tcW w:w="1276" w:type="dxa"/>
          </w:tcPr>
          <w:p w14:paraId="4F1806DC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1010</w:t>
            </w:r>
          </w:p>
        </w:tc>
        <w:tc>
          <w:tcPr>
            <w:tcW w:w="7654" w:type="dxa"/>
          </w:tcPr>
          <w:p w14:paraId="67CC1317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Кассадағы ақша қаражаттары</w:t>
            </w:r>
          </w:p>
        </w:tc>
      </w:tr>
      <w:tr w:rsidR="001E108D" w:rsidRPr="000C0477" w14:paraId="15A45E66" w14:textId="77777777" w:rsidTr="0029302E">
        <w:tc>
          <w:tcPr>
            <w:tcW w:w="709" w:type="dxa"/>
          </w:tcPr>
          <w:p w14:paraId="35470BC5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14:paraId="019B66BA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1030</w:t>
            </w:r>
          </w:p>
        </w:tc>
        <w:tc>
          <w:tcPr>
            <w:tcW w:w="7654" w:type="dxa"/>
          </w:tcPr>
          <w:p w14:paraId="41C09F19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Ағымдағы шоттардағы ақша қаражаттары.</w:t>
            </w:r>
          </w:p>
        </w:tc>
      </w:tr>
    </w:tbl>
    <w:p w14:paraId="5DC6259A" w14:textId="77777777" w:rsidR="001E108D" w:rsidRPr="000C0477" w:rsidRDefault="001E108D" w:rsidP="001E108D">
      <w:pPr>
        <w:pStyle w:val="pj"/>
        <w:tabs>
          <w:tab w:val="left" w:pos="993"/>
        </w:tabs>
        <w:ind w:firstLine="709"/>
        <w:rPr>
          <w:color w:val="000000" w:themeColor="text1"/>
          <w:sz w:val="28"/>
          <w:szCs w:val="28"/>
          <w:lang w:val="kk-KZ"/>
        </w:rPr>
      </w:pPr>
      <w:r w:rsidRPr="000C0477">
        <w:rPr>
          <w:color w:val="000000" w:themeColor="text1"/>
          <w:sz w:val="28"/>
          <w:szCs w:val="28"/>
          <w:lang w:val="kk-KZ"/>
        </w:rPr>
        <w:t>170. Ұйымның ішкі құжаттарында белгіленген талаптарға сәйкес дайындалған растайтын құжаттардың негізінде қызметкердің берешегін есептен шығару бойынша мынадай бухгалтерлік жазба жүзеге асырылады:</w:t>
      </w: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276"/>
        <w:gridCol w:w="7654"/>
      </w:tblGrid>
      <w:tr w:rsidR="001E108D" w:rsidRPr="000C0477" w14:paraId="4BBDB5DC" w14:textId="77777777" w:rsidTr="0029302E">
        <w:tc>
          <w:tcPr>
            <w:tcW w:w="709" w:type="dxa"/>
          </w:tcPr>
          <w:p w14:paraId="159D67C7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Дт</w:t>
            </w:r>
          </w:p>
        </w:tc>
        <w:tc>
          <w:tcPr>
            <w:tcW w:w="1276" w:type="dxa"/>
          </w:tcPr>
          <w:p w14:paraId="52A3072C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7210</w:t>
            </w:r>
          </w:p>
        </w:tc>
        <w:tc>
          <w:tcPr>
            <w:tcW w:w="7654" w:type="dxa"/>
          </w:tcPr>
          <w:p w14:paraId="53570092" w14:textId="69335536" w:rsidR="001E108D" w:rsidRPr="000C0477" w:rsidRDefault="001560A3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Әкімшілік шығыстар</w:t>
            </w:r>
          </w:p>
        </w:tc>
      </w:tr>
      <w:tr w:rsidR="001E108D" w:rsidRPr="009F17EE" w14:paraId="74F209AA" w14:textId="77777777" w:rsidTr="0029302E">
        <w:tc>
          <w:tcPr>
            <w:tcW w:w="709" w:type="dxa"/>
          </w:tcPr>
          <w:p w14:paraId="47F68413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Кт</w:t>
            </w:r>
          </w:p>
        </w:tc>
        <w:tc>
          <w:tcPr>
            <w:tcW w:w="1276" w:type="dxa"/>
          </w:tcPr>
          <w:p w14:paraId="5735ADDC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1250</w:t>
            </w:r>
          </w:p>
        </w:tc>
        <w:tc>
          <w:tcPr>
            <w:tcW w:w="7654" w:type="dxa"/>
          </w:tcPr>
          <w:p w14:paraId="415BAC69" w14:textId="41312C05" w:rsidR="001E108D" w:rsidRPr="000C0477" w:rsidRDefault="001560A3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Қызметкерлердің қысқа мерзімді дебиторлық берешегі</w:t>
            </w:r>
            <w:r w:rsidR="001E108D" w:rsidRPr="000C0477">
              <w:rPr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</w:tr>
    </w:tbl>
    <w:p w14:paraId="0469B094" w14:textId="3105D0B1" w:rsidR="001E108D" w:rsidRPr="000C0477" w:rsidRDefault="001E108D" w:rsidP="001E108D">
      <w:pPr>
        <w:pStyle w:val="pj"/>
        <w:tabs>
          <w:tab w:val="left" w:pos="993"/>
        </w:tabs>
        <w:ind w:firstLine="709"/>
        <w:rPr>
          <w:color w:val="000000" w:themeColor="text1"/>
          <w:sz w:val="28"/>
          <w:szCs w:val="28"/>
          <w:lang w:val="kk-KZ"/>
        </w:rPr>
      </w:pPr>
      <w:r w:rsidRPr="000C0477">
        <w:rPr>
          <w:color w:val="000000" w:themeColor="text1"/>
          <w:sz w:val="28"/>
          <w:szCs w:val="28"/>
          <w:lang w:val="kk-KZ"/>
        </w:rPr>
        <w:t>171. Ұйымның жалақысын есептеу кезінде мынадай бухгалтерлік жазба жүргізіледі:</w:t>
      </w:r>
    </w:p>
    <w:p w14:paraId="65A7CDF1" w14:textId="77777777" w:rsidR="001E108D" w:rsidRPr="000C0477" w:rsidRDefault="001E108D" w:rsidP="001E108D">
      <w:pPr>
        <w:pStyle w:val="af7"/>
        <w:widowControl w:val="0"/>
        <w:numPr>
          <w:ilvl w:val="0"/>
          <w:numId w:val="16"/>
        </w:numPr>
        <w:tabs>
          <w:tab w:val="left" w:pos="1134"/>
        </w:tabs>
        <w:overflowPunct/>
        <w:adjustRightInd/>
        <w:spacing w:after="0"/>
        <w:ind w:right="108" w:hanging="11"/>
        <w:jc w:val="both"/>
        <w:rPr>
          <w:color w:val="000000" w:themeColor="text1"/>
          <w:sz w:val="28"/>
          <w:szCs w:val="28"/>
          <w:lang w:val="kk-KZ"/>
        </w:rPr>
      </w:pPr>
      <w:r w:rsidRPr="000C0477">
        <w:rPr>
          <w:color w:val="000000" w:themeColor="text1"/>
          <w:sz w:val="28"/>
          <w:szCs w:val="28"/>
          <w:lang w:val="kk-KZ"/>
        </w:rPr>
        <w:t>жалақыны есептеу сомасына:</w:t>
      </w: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276"/>
        <w:gridCol w:w="7654"/>
      </w:tblGrid>
      <w:tr w:rsidR="001E108D" w:rsidRPr="000C0477" w14:paraId="16A3F007" w14:textId="77777777" w:rsidTr="0029302E">
        <w:tc>
          <w:tcPr>
            <w:tcW w:w="709" w:type="dxa"/>
          </w:tcPr>
          <w:p w14:paraId="71948EE2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Дт</w:t>
            </w:r>
          </w:p>
        </w:tc>
        <w:tc>
          <w:tcPr>
            <w:tcW w:w="1276" w:type="dxa"/>
          </w:tcPr>
          <w:p w14:paraId="6B3A695D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7210</w:t>
            </w:r>
          </w:p>
        </w:tc>
        <w:tc>
          <w:tcPr>
            <w:tcW w:w="7654" w:type="dxa"/>
          </w:tcPr>
          <w:p w14:paraId="3AE8F8F7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Әкімшілік шығыстар</w:t>
            </w:r>
          </w:p>
        </w:tc>
      </w:tr>
      <w:tr w:rsidR="001E108D" w:rsidRPr="001A767A" w14:paraId="54BF4796" w14:textId="77777777" w:rsidTr="0029302E">
        <w:tc>
          <w:tcPr>
            <w:tcW w:w="709" w:type="dxa"/>
          </w:tcPr>
          <w:p w14:paraId="2A3BFD48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Кт</w:t>
            </w:r>
          </w:p>
        </w:tc>
        <w:tc>
          <w:tcPr>
            <w:tcW w:w="1276" w:type="dxa"/>
          </w:tcPr>
          <w:p w14:paraId="5A708A99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3350</w:t>
            </w:r>
          </w:p>
        </w:tc>
        <w:tc>
          <w:tcPr>
            <w:tcW w:w="7654" w:type="dxa"/>
          </w:tcPr>
          <w:p w14:paraId="2A81E873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Еңбекке ақы төлеу бойынша қысқа мерзімді берешек;</w:t>
            </w:r>
          </w:p>
        </w:tc>
      </w:tr>
    </w:tbl>
    <w:p w14:paraId="492A2E18" w14:textId="77777777" w:rsidR="001E108D" w:rsidRPr="000C0477" w:rsidRDefault="001E108D" w:rsidP="001E108D">
      <w:pPr>
        <w:pStyle w:val="af7"/>
        <w:widowControl w:val="0"/>
        <w:numPr>
          <w:ilvl w:val="0"/>
          <w:numId w:val="16"/>
        </w:numPr>
        <w:tabs>
          <w:tab w:val="left" w:pos="1134"/>
        </w:tabs>
        <w:overflowPunct/>
        <w:adjustRightInd/>
        <w:spacing w:after="0"/>
        <w:ind w:right="108" w:hanging="11"/>
        <w:jc w:val="both"/>
        <w:rPr>
          <w:color w:val="000000" w:themeColor="text1"/>
          <w:sz w:val="28"/>
          <w:szCs w:val="28"/>
          <w:lang w:val="kk-KZ"/>
        </w:rPr>
      </w:pPr>
      <w:r w:rsidRPr="000C0477">
        <w:rPr>
          <w:color w:val="000000" w:themeColor="text1"/>
          <w:sz w:val="28"/>
          <w:szCs w:val="28"/>
          <w:lang w:val="kk-KZ"/>
        </w:rPr>
        <w:t>жалақыдан жеке табыс салығын ұстау сомасына:</w:t>
      </w: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276"/>
        <w:gridCol w:w="7654"/>
      </w:tblGrid>
      <w:tr w:rsidR="001E108D" w:rsidRPr="001A767A" w14:paraId="753E9186" w14:textId="77777777" w:rsidTr="0029302E">
        <w:tc>
          <w:tcPr>
            <w:tcW w:w="709" w:type="dxa"/>
          </w:tcPr>
          <w:p w14:paraId="72371812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Дт</w:t>
            </w:r>
          </w:p>
        </w:tc>
        <w:tc>
          <w:tcPr>
            <w:tcW w:w="1276" w:type="dxa"/>
          </w:tcPr>
          <w:p w14:paraId="46A36413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3350</w:t>
            </w:r>
          </w:p>
        </w:tc>
        <w:tc>
          <w:tcPr>
            <w:tcW w:w="7654" w:type="dxa"/>
          </w:tcPr>
          <w:p w14:paraId="0542F85C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Еңбекке ақы төлеу бойынша қысқа мерзімді берешек</w:t>
            </w:r>
          </w:p>
        </w:tc>
      </w:tr>
      <w:tr w:rsidR="001E108D" w:rsidRPr="000C0477" w14:paraId="6A17D6A0" w14:textId="77777777" w:rsidTr="0029302E">
        <w:tc>
          <w:tcPr>
            <w:tcW w:w="709" w:type="dxa"/>
          </w:tcPr>
          <w:p w14:paraId="7C61B30B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Кт</w:t>
            </w:r>
          </w:p>
        </w:tc>
        <w:tc>
          <w:tcPr>
            <w:tcW w:w="1276" w:type="dxa"/>
          </w:tcPr>
          <w:p w14:paraId="4B1EA674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3120</w:t>
            </w:r>
          </w:p>
        </w:tc>
        <w:tc>
          <w:tcPr>
            <w:tcW w:w="7654" w:type="dxa"/>
          </w:tcPr>
          <w:p w14:paraId="71E49AE9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Жеке табыс салығы;</w:t>
            </w:r>
          </w:p>
        </w:tc>
      </w:tr>
    </w:tbl>
    <w:p w14:paraId="2F91AD3D" w14:textId="77777777" w:rsidR="001E108D" w:rsidRPr="000C0477" w:rsidRDefault="001E108D" w:rsidP="001E108D">
      <w:pPr>
        <w:pStyle w:val="af7"/>
        <w:widowControl w:val="0"/>
        <w:numPr>
          <w:ilvl w:val="0"/>
          <w:numId w:val="16"/>
        </w:numPr>
        <w:tabs>
          <w:tab w:val="left" w:pos="1134"/>
        </w:tabs>
        <w:overflowPunct/>
        <w:adjustRightInd/>
        <w:spacing w:after="0"/>
        <w:ind w:right="108" w:hanging="11"/>
        <w:jc w:val="both"/>
        <w:rPr>
          <w:color w:val="000000" w:themeColor="text1"/>
          <w:sz w:val="28"/>
          <w:szCs w:val="28"/>
          <w:lang w:val="kk-KZ"/>
        </w:rPr>
      </w:pPr>
      <w:r w:rsidRPr="000C0477">
        <w:rPr>
          <w:color w:val="000000" w:themeColor="text1"/>
          <w:sz w:val="28"/>
          <w:szCs w:val="28"/>
          <w:lang w:val="kk-KZ"/>
        </w:rPr>
        <w:t>міндетті зейнетақы аударымдарын жалақыдан ұстап қалу сомасына:</w:t>
      </w: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276"/>
        <w:gridCol w:w="7654"/>
      </w:tblGrid>
      <w:tr w:rsidR="001E108D" w:rsidRPr="001A767A" w14:paraId="56F92BAB" w14:textId="77777777" w:rsidTr="0029302E">
        <w:tc>
          <w:tcPr>
            <w:tcW w:w="709" w:type="dxa"/>
          </w:tcPr>
          <w:p w14:paraId="02AFD355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Дт</w:t>
            </w:r>
          </w:p>
        </w:tc>
        <w:tc>
          <w:tcPr>
            <w:tcW w:w="1276" w:type="dxa"/>
          </w:tcPr>
          <w:p w14:paraId="2E4B1303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3350</w:t>
            </w:r>
          </w:p>
        </w:tc>
        <w:tc>
          <w:tcPr>
            <w:tcW w:w="7654" w:type="dxa"/>
          </w:tcPr>
          <w:p w14:paraId="1125173D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Еңбекке ақы төлеу бойынша қысқа мерзімді берешек</w:t>
            </w:r>
          </w:p>
        </w:tc>
      </w:tr>
      <w:tr w:rsidR="001E108D" w:rsidRPr="000C0477" w14:paraId="6A97FD74" w14:textId="77777777" w:rsidTr="0029302E">
        <w:tc>
          <w:tcPr>
            <w:tcW w:w="709" w:type="dxa"/>
          </w:tcPr>
          <w:p w14:paraId="300D14EA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Кт</w:t>
            </w:r>
          </w:p>
        </w:tc>
        <w:tc>
          <w:tcPr>
            <w:tcW w:w="1276" w:type="dxa"/>
          </w:tcPr>
          <w:p w14:paraId="00E82E07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3220</w:t>
            </w:r>
          </w:p>
        </w:tc>
        <w:tc>
          <w:tcPr>
            <w:tcW w:w="7654" w:type="dxa"/>
          </w:tcPr>
          <w:p w14:paraId="663A6DED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Зейнетақы аударымдары бойынша міндеттемелер;</w:t>
            </w:r>
          </w:p>
        </w:tc>
      </w:tr>
    </w:tbl>
    <w:p w14:paraId="63E34712" w14:textId="77777777" w:rsidR="001E108D" w:rsidRPr="000C0477" w:rsidRDefault="001E108D" w:rsidP="001E108D">
      <w:pPr>
        <w:pStyle w:val="af7"/>
        <w:widowControl w:val="0"/>
        <w:numPr>
          <w:ilvl w:val="0"/>
          <w:numId w:val="16"/>
        </w:numPr>
        <w:tabs>
          <w:tab w:val="left" w:pos="1134"/>
        </w:tabs>
        <w:overflowPunct/>
        <w:adjustRightInd/>
        <w:spacing w:after="0"/>
        <w:ind w:right="108" w:hanging="11"/>
        <w:jc w:val="both"/>
        <w:rPr>
          <w:color w:val="000000" w:themeColor="text1"/>
          <w:sz w:val="28"/>
          <w:szCs w:val="28"/>
          <w:lang w:val="kk-KZ"/>
        </w:rPr>
      </w:pPr>
      <w:r w:rsidRPr="000C0477">
        <w:rPr>
          <w:color w:val="000000" w:themeColor="text1"/>
          <w:sz w:val="28"/>
          <w:szCs w:val="28"/>
          <w:lang w:val="kk-KZ"/>
        </w:rPr>
        <w:t>жалақыдан міндетті әлеуметтік аударымдарды есептеу сомасына:</w:t>
      </w: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276"/>
        <w:gridCol w:w="7654"/>
      </w:tblGrid>
      <w:tr w:rsidR="001E108D" w:rsidRPr="001A767A" w14:paraId="7D654595" w14:textId="77777777" w:rsidTr="0029302E">
        <w:tc>
          <w:tcPr>
            <w:tcW w:w="709" w:type="dxa"/>
          </w:tcPr>
          <w:p w14:paraId="212A6804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Дт</w:t>
            </w:r>
          </w:p>
        </w:tc>
        <w:tc>
          <w:tcPr>
            <w:tcW w:w="1276" w:type="dxa"/>
          </w:tcPr>
          <w:p w14:paraId="72E51932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7220 01</w:t>
            </w:r>
          </w:p>
        </w:tc>
        <w:tc>
          <w:tcPr>
            <w:tcW w:w="7654" w:type="dxa"/>
          </w:tcPr>
          <w:p w14:paraId="5A0498C3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Әлеуметтік салық, әлеуметтік аударымдар және жұмыс берушінің міндетті зейнетақы жарналары бойынша шығыс</w:t>
            </w:r>
          </w:p>
        </w:tc>
      </w:tr>
      <w:tr w:rsidR="001E108D" w:rsidRPr="001A767A" w14:paraId="57A5E771" w14:textId="77777777" w:rsidTr="0029302E">
        <w:tc>
          <w:tcPr>
            <w:tcW w:w="709" w:type="dxa"/>
          </w:tcPr>
          <w:p w14:paraId="312B4FAE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Кт</w:t>
            </w:r>
          </w:p>
        </w:tc>
        <w:tc>
          <w:tcPr>
            <w:tcW w:w="1276" w:type="dxa"/>
          </w:tcPr>
          <w:p w14:paraId="659C8513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3150</w:t>
            </w:r>
          </w:p>
        </w:tc>
        <w:tc>
          <w:tcPr>
            <w:tcW w:w="7654" w:type="dxa"/>
          </w:tcPr>
          <w:p w14:paraId="40AA12F4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Әлеуметтік салық (Міндетті әлеуметтік аударымдар);</w:t>
            </w:r>
          </w:p>
        </w:tc>
      </w:tr>
    </w:tbl>
    <w:p w14:paraId="12ACBADC" w14:textId="77777777" w:rsidR="001E108D" w:rsidRPr="000C0477" w:rsidRDefault="001E108D" w:rsidP="001E108D">
      <w:pPr>
        <w:pStyle w:val="af7"/>
        <w:widowControl w:val="0"/>
        <w:numPr>
          <w:ilvl w:val="0"/>
          <w:numId w:val="16"/>
        </w:numPr>
        <w:tabs>
          <w:tab w:val="left" w:pos="1134"/>
        </w:tabs>
        <w:overflowPunct/>
        <w:adjustRightInd/>
        <w:spacing w:after="0"/>
        <w:ind w:right="108" w:hanging="11"/>
        <w:jc w:val="both"/>
        <w:rPr>
          <w:color w:val="000000" w:themeColor="text1"/>
          <w:sz w:val="28"/>
          <w:szCs w:val="28"/>
          <w:lang w:val="kk-KZ"/>
        </w:rPr>
      </w:pPr>
      <w:r w:rsidRPr="000C0477">
        <w:rPr>
          <w:color w:val="000000" w:themeColor="text1"/>
          <w:sz w:val="28"/>
          <w:szCs w:val="28"/>
          <w:lang w:val="kk-KZ"/>
        </w:rPr>
        <w:lastRenderedPageBreak/>
        <w:t>жалақыдан әлеуметтік салықты есептеу сомасына:</w:t>
      </w: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276"/>
        <w:gridCol w:w="7654"/>
      </w:tblGrid>
      <w:tr w:rsidR="001E108D" w:rsidRPr="001A767A" w14:paraId="12A22528" w14:textId="77777777" w:rsidTr="0029302E">
        <w:tc>
          <w:tcPr>
            <w:tcW w:w="709" w:type="dxa"/>
          </w:tcPr>
          <w:p w14:paraId="0789577A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Дт</w:t>
            </w:r>
          </w:p>
        </w:tc>
        <w:tc>
          <w:tcPr>
            <w:tcW w:w="1276" w:type="dxa"/>
          </w:tcPr>
          <w:p w14:paraId="3AED96B9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7220 01</w:t>
            </w:r>
          </w:p>
        </w:tc>
        <w:tc>
          <w:tcPr>
            <w:tcW w:w="7654" w:type="dxa"/>
          </w:tcPr>
          <w:p w14:paraId="47BC01E9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Әлеуметтік салық, әлеуметтік аударымдар және жұмыс берушінің міндетті зейнетақы жарналары бойынша шығыс</w:t>
            </w:r>
          </w:p>
        </w:tc>
      </w:tr>
      <w:tr w:rsidR="001E108D" w:rsidRPr="000C0477" w14:paraId="647981C1" w14:textId="77777777" w:rsidTr="0029302E">
        <w:tc>
          <w:tcPr>
            <w:tcW w:w="709" w:type="dxa"/>
          </w:tcPr>
          <w:p w14:paraId="71783D61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Кт</w:t>
            </w:r>
          </w:p>
        </w:tc>
        <w:tc>
          <w:tcPr>
            <w:tcW w:w="1276" w:type="dxa"/>
          </w:tcPr>
          <w:p w14:paraId="2CD7A7E1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3150</w:t>
            </w:r>
          </w:p>
        </w:tc>
        <w:tc>
          <w:tcPr>
            <w:tcW w:w="7654" w:type="dxa"/>
          </w:tcPr>
          <w:p w14:paraId="68501D1B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Әлеуметтік салық.</w:t>
            </w:r>
          </w:p>
        </w:tc>
      </w:tr>
    </w:tbl>
    <w:p w14:paraId="2473A700" w14:textId="70915D78" w:rsidR="001E108D" w:rsidRPr="000C0477" w:rsidRDefault="001E108D" w:rsidP="001E108D">
      <w:pPr>
        <w:pStyle w:val="pj"/>
        <w:tabs>
          <w:tab w:val="left" w:pos="993"/>
        </w:tabs>
        <w:ind w:firstLine="709"/>
        <w:rPr>
          <w:color w:val="000000" w:themeColor="text1"/>
          <w:sz w:val="28"/>
          <w:szCs w:val="28"/>
          <w:lang w:val="kk-KZ"/>
        </w:rPr>
      </w:pPr>
      <w:r w:rsidRPr="000C0477">
        <w:rPr>
          <w:color w:val="000000" w:themeColor="text1"/>
          <w:sz w:val="28"/>
          <w:szCs w:val="28"/>
          <w:lang w:val="kk-KZ"/>
        </w:rPr>
        <w:t xml:space="preserve">172. Нақты жалақы төленген кезде </w:t>
      </w:r>
      <w:r w:rsidR="009F17EE">
        <w:rPr>
          <w:color w:val="000000" w:themeColor="text1"/>
          <w:sz w:val="28"/>
          <w:szCs w:val="28"/>
          <w:lang w:val="kk-KZ"/>
        </w:rPr>
        <w:t>мынадай</w:t>
      </w:r>
      <w:r w:rsidRPr="000C0477">
        <w:rPr>
          <w:color w:val="000000" w:themeColor="text1"/>
          <w:sz w:val="28"/>
          <w:szCs w:val="28"/>
          <w:lang w:val="kk-KZ"/>
        </w:rPr>
        <w:t xml:space="preserve"> бухгалтерлік жазбалар жүзеге асырылады:</w:t>
      </w: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276"/>
        <w:gridCol w:w="7654"/>
      </w:tblGrid>
      <w:tr w:rsidR="001E108D" w:rsidRPr="001A767A" w14:paraId="07B9F1FB" w14:textId="77777777" w:rsidTr="0029302E">
        <w:tc>
          <w:tcPr>
            <w:tcW w:w="709" w:type="dxa"/>
          </w:tcPr>
          <w:p w14:paraId="03DA7555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Дт</w:t>
            </w:r>
          </w:p>
        </w:tc>
        <w:tc>
          <w:tcPr>
            <w:tcW w:w="1276" w:type="dxa"/>
          </w:tcPr>
          <w:p w14:paraId="6ED3F88C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3350</w:t>
            </w:r>
          </w:p>
        </w:tc>
        <w:tc>
          <w:tcPr>
            <w:tcW w:w="7654" w:type="dxa"/>
          </w:tcPr>
          <w:p w14:paraId="54F2F550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Еңбекке ақы төлеу бойынша қысқа мерзімді берешек</w:t>
            </w:r>
          </w:p>
        </w:tc>
      </w:tr>
      <w:tr w:rsidR="001E108D" w:rsidRPr="000C0477" w14:paraId="4FF047B3" w14:textId="77777777" w:rsidTr="0029302E">
        <w:tc>
          <w:tcPr>
            <w:tcW w:w="709" w:type="dxa"/>
          </w:tcPr>
          <w:p w14:paraId="0384DD97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Кт</w:t>
            </w:r>
          </w:p>
        </w:tc>
        <w:tc>
          <w:tcPr>
            <w:tcW w:w="1276" w:type="dxa"/>
          </w:tcPr>
          <w:p w14:paraId="1B358E33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1010</w:t>
            </w:r>
          </w:p>
        </w:tc>
        <w:tc>
          <w:tcPr>
            <w:tcW w:w="7654" w:type="dxa"/>
          </w:tcPr>
          <w:p w14:paraId="709CF1AC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Кассадағы ақша қаражаттары</w:t>
            </w:r>
          </w:p>
        </w:tc>
      </w:tr>
      <w:tr w:rsidR="001E108D" w:rsidRPr="000C0477" w14:paraId="41FA26A0" w14:textId="77777777" w:rsidTr="0029302E">
        <w:tc>
          <w:tcPr>
            <w:tcW w:w="709" w:type="dxa"/>
          </w:tcPr>
          <w:p w14:paraId="4FFB6D60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14:paraId="7B9FE36C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1030</w:t>
            </w:r>
          </w:p>
        </w:tc>
        <w:tc>
          <w:tcPr>
            <w:tcW w:w="7654" w:type="dxa"/>
          </w:tcPr>
          <w:p w14:paraId="3FE4A77C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Ағымдағы шоттардағы ақша қаражаттары.</w:t>
            </w:r>
          </w:p>
        </w:tc>
      </w:tr>
    </w:tbl>
    <w:p w14:paraId="34A89527" w14:textId="2AEC13D6" w:rsidR="001E108D" w:rsidRPr="000C0477" w:rsidRDefault="00AF3C61" w:rsidP="001E108D">
      <w:pPr>
        <w:pStyle w:val="pj"/>
        <w:tabs>
          <w:tab w:val="left" w:pos="993"/>
        </w:tabs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173. Осы н</w:t>
      </w:r>
      <w:r w:rsidR="001E108D" w:rsidRPr="000C0477">
        <w:rPr>
          <w:color w:val="000000" w:themeColor="text1"/>
          <w:sz w:val="28"/>
          <w:szCs w:val="28"/>
          <w:lang w:val="kk-KZ"/>
        </w:rPr>
        <w:t>ұсқаулықтың 171-тармағына сәйкес ұсталған және есептелген салықтар мен бюджетке төленетін міндетті төлемдерді төлеу кезінде жалақы бойынша мынадай бухгалтерлік жазбалар жүзеге асырылады:</w:t>
      </w:r>
    </w:p>
    <w:p w14:paraId="426EC884" w14:textId="77777777" w:rsidR="001E108D" w:rsidRPr="000C0477" w:rsidRDefault="001E108D" w:rsidP="001E108D">
      <w:pPr>
        <w:pStyle w:val="af7"/>
        <w:widowControl w:val="0"/>
        <w:numPr>
          <w:ilvl w:val="0"/>
          <w:numId w:val="14"/>
        </w:numPr>
        <w:tabs>
          <w:tab w:val="left" w:pos="1134"/>
        </w:tabs>
        <w:overflowPunct/>
        <w:adjustRightInd/>
        <w:spacing w:after="0"/>
        <w:ind w:right="108"/>
        <w:jc w:val="both"/>
        <w:rPr>
          <w:color w:val="000000" w:themeColor="text1"/>
          <w:sz w:val="28"/>
          <w:szCs w:val="28"/>
          <w:lang w:val="kk-KZ"/>
        </w:rPr>
      </w:pPr>
      <w:r w:rsidRPr="000C0477">
        <w:rPr>
          <w:color w:val="000000" w:themeColor="text1"/>
          <w:sz w:val="28"/>
          <w:szCs w:val="28"/>
          <w:lang w:val="kk-KZ"/>
        </w:rPr>
        <w:t>жеке табыс салығын төлеу сомасына:</w:t>
      </w: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276"/>
        <w:gridCol w:w="7654"/>
      </w:tblGrid>
      <w:tr w:rsidR="001E108D" w:rsidRPr="000C0477" w14:paraId="64FE99AB" w14:textId="77777777" w:rsidTr="0029302E">
        <w:tc>
          <w:tcPr>
            <w:tcW w:w="709" w:type="dxa"/>
          </w:tcPr>
          <w:p w14:paraId="2F0F5781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Дт</w:t>
            </w:r>
          </w:p>
        </w:tc>
        <w:tc>
          <w:tcPr>
            <w:tcW w:w="1276" w:type="dxa"/>
          </w:tcPr>
          <w:p w14:paraId="7A9CCAC0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3120</w:t>
            </w:r>
          </w:p>
        </w:tc>
        <w:tc>
          <w:tcPr>
            <w:tcW w:w="7654" w:type="dxa"/>
          </w:tcPr>
          <w:p w14:paraId="6C1B0E40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Жеке табыс салығы</w:t>
            </w:r>
          </w:p>
        </w:tc>
      </w:tr>
      <w:tr w:rsidR="001E108D" w:rsidRPr="000C0477" w14:paraId="01F7CD31" w14:textId="77777777" w:rsidTr="0029302E">
        <w:tc>
          <w:tcPr>
            <w:tcW w:w="709" w:type="dxa"/>
          </w:tcPr>
          <w:p w14:paraId="165A2F08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Кт</w:t>
            </w:r>
          </w:p>
        </w:tc>
        <w:tc>
          <w:tcPr>
            <w:tcW w:w="1276" w:type="dxa"/>
          </w:tcPr>
          <w:p w14:paraId="1CCB0DB1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1030</w:t>
            </w:r>
          </w:p>
        </w:tc>
        <w:tc>
          <w:tcPr>
            <w:tcW w:w="7654" w:type="dxa"/>
          </w:tcPr>
          <w:p w14:paraId="34D8F33A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Ағымдағы шоттардағы ақша қаражаттары</w:t>
            </w: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;</w:t>
            </w:r>
          </w:p>
        </w:tc>
      </w:tr>
    </w:tbl>
    <w:p w14:paraId="1A879177" w14:textId="77777777" w:rsidR="001E108D" w:rsidRPr="000C0477" w:rsidRDefault="001E108D" w:rsidP="001E108D">
      <w:pPr>
        <w:pStyle w:val="af7"/>
        <w:widowControl w:val="0"/>
        <w:numPr>
          <w:ilvl w:val="0"/>
          <w:numId w:val="14"/>
        </w:numPr>
        <w:tabs>
          <w:tab w:val="left" w:pos="1134"/>
        </w:tabs>
        <w:overflowPunct/>
        <w:adjustRightInd/>
        <w:spacing w:after="0"/>
        <w:ind w:right="108"/>
        <w:jc w:val="both"/>
        <w:rPr>
          <w:color w:val="000000" w:themeColor="text1"/>
          <w:sz w:val="28"/>
          <w:szCs w:val="28"/>
          <w:lang w:val="kk-KZ"/>
        </w:rPr>
      </w:pPr>
      <w:r w:rsidRPr="000C0477">
        <w:rPr>
          <w:color w:val="000000" w:themeColor="text1"/>
          <w:sz w:val="28"/>
          <w:szCs w:val="28"/>
          <w:lang w:val="kk-KZ"/>
        </w:rPr>
        <w:t>әлеуметтік салықты төлеу сомасына:</w:t>
      </w: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276"/>
        <w:gridCol w:w="7654"/>
      </w:tblGrid>
      <w:tr w:rsidR="001E108D" w:rsidRPr="000C0477" w14:paraId="7094EB09" w14:textId="77777777" w:rsidTr="0029302E">
        <w:tc>
          <w:tcPr>
            <w:tcW w:w="709" w:type="dxa"/>
          </w:tcPr>
          <w:p w14:paraId="5DE452B4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Дт</w:t>
            </w:r>
          </w:p>
        </w:tc>
        <w:tc>
          <w:tcPr>
            <w:tcW w:w="1276" w:type="dxa"/>
          </w:tcPr>
          <w:p w14:paraId="1B45B762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3150</w:t>
            </w:r>
          </w:p>
        </w:tc>
        <w:tc>
          <w:tcPr>
            <w:tcW w:w="7654" w:type="dxa"/>
          </w:tcPr>
          <w:p w14:paraId="5C98E4F8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Әлеуметтік салық</w:t>
            </w:r>
          </w:p>
        </w:tc>
      </w:tr>
      <w:tr w:rsidR="001E108D" w:rsidRPr="000C0477" w14:paraId="5296B2CD" w14:textId="77777777" w:rsidTr="0029302E">
        <w:tc>
          <w:tcPr>
            <w:tcW w:w="709" w:type="dxa"/>
          </w:tcPr>
          <w:p w14:paraId="1C09BC85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Кт</w:t>
            </w:r>
          </w:p>
        </w:tc>
        <w:tc>
          <w:tcPr>
            <w:tcW w:w="1276" w:type="dxa"/>
          </w:tcPr>
          <w:p w14:paraId="3C9204B9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1030</w:t>
            </w:r>
          </w:p>
        </w:tc>
        <w:tc>
          <w:tcPr>
            <w:tcW w:w="7654" w:type="dxa"/>
          </w:tcPr>
          <w:p w14:paraId="48CBEED8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Ағымдағы шоттардағы ақша қаражаттары</w:t>
            </w: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;</w:t>
            </w:r>
          </w:p>
        </w:tc>
      </w:tr>
    </w:tbl>
    <w:p w14:paraId="7A56569C" w14:textId="1D8B34C1" w:rsidR="001E108D" w:rsidRPr="000C0477" w:rsidRDefault="001E108D" w:rsidP="001E108D">
      <w:pPr>
        <w:pStyle w:val="af7"/>
        <w:widowControl w:val="0"/>
        <w:numPr>
          <w:ilvl w:val="0"/>
          <w:numId w:val="14"/>
        </w:numPr>
        <w:tabs>
          <w:tab w:val="left" w:pos="1134"/>
        </w:tabs>
        <w:overflowPunct/>
        <w:adjustRightInd/>
        <w:spacing w:after="0"/>
        <w:ind w:left="0" w:right="108" w:firstLine="709"/>
        <w:jc w:val="both"/>
        <w:rPr>
          <w:color w:val="000000" w:themeColor="text1"/>
          <w:sz w:val="28"/>
          <w:szCs w:val="28"/>
          <w:lang w:val="kk-KZ"/>
        </w:rPr>
      </w:pPr>
      <w:r w:rsidRPr="000C0477">
        <w:rPr>
          <w:color w:val="000000" w:themeColor="text1"/>
          <w:sz w:val="28"/>
          <w:szCs w:val="28"/>
          <w:lang w:val="kk-KZ"/>
        </w:rPr>
        <w:t xml:space="preserve">міндетті зейнетақы аударымдарын төлеу сомасына (әрбір қызметкер бойынша </w:t>
      </w:r>
      <w:r w:rsidR="009F17EE">
        <w:rPr>
          <w:color w:val="000000" w:themeColor="text1"/>
          <w:sz w:val="28"/>
          <w:szCs w:val="28"/>
          <w:lang w:val="kk-KZ"/>
        </w:rPr>
        <w:t>бөлгенде</w:t>
      </w:r>
      <w:r w:rsidRPr="000C0477">
        <w:rPr>
          <w:color w:val="000000" w:themeColor="text1"/>
          <w:sz w:val="28"/>
          <w:szCs w:val="28"/>
          <w:lang w:val="kk-KZ"/>
        </w:rPr>
        <w:t>):</w:t>
      </w: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276"/>
        <w:gridCol w:w="7654"/>
      </w:tblGrid>
      <w:tr w:rsidR="001E108D" w:rsidRPr="000C0477" w14:paraId="69CD706B" w14:textId="77777777" w:rsidTr="0029302E">
        <w:tc>
          <w:tcPr>
            <w:tcW w:w="709" w:type="dxa"/>
          </w:tcPr>
          <w:p w14:paraId="5D458D57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Дт</w:t>
            </w:r>
          </w:p>
        </w:tc>
        <w:tc>
          <w:tcPr>
            <w:tcW w:w="1276" w:type="dxa"/>
          </w:tcPr>
          <w:p w14:paraId="504C2762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3220</w:t>
            </w:r>
          </w:p>
        </w:tc>
        <w:tc>
          <w:tcPr>
            <w:tcW w:w="7654" w:type="dxa"/>
          </w:tcPr>
          <w:p w14:paraId="148FC035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Зейнетақы аударымдары бойынша міндеттемелер</w:t>
            </w:r>
          </w:p>
        </w:tc>
      </w:tr>
      <w:tr w:rsidR="001E108D" w:rsidRPr="000C0477" w14:paraId="2B6E05EE" w14:textId="77777777" w:rsidTr="0029302E">
        <w:tc>
          <w:tcPr>
            <w:tcW w:w="709" w:type="dxa"/>
          </w:tcPr>
          <w:p w14:paraId="095E976F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Кт</w:t>
            </w:r>
          </w:p>
        </w:tc>
        <w:tc>
          <w:tcPr>
            <w:tcW w:w="1276" w:type="dxa"/>
          </w:tcPr>
          <w:p w14:paraId="0CE439A5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1030</w:t>
            </w:r>
          </w:p>
        </w:tc>
        <w:tc>
          <w:tcPr>
            <w:tcW w:w="7654" w:type="dxa"/>
          </w:tcPr>
          <w:p w14:paraId="2A842AE3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Ағымдағы шоттардағы ақша қаражаттары</w:t>
            </w: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;</w:t>
            </w:r>
          </w:p>
        </w:tc>
      </w:tr>
    </w:tbl>
    <w:p w14:paraId="36E64F88" w14:textId="6C13B732" w:rsidR="001E108D" w:rsidRPr="000C0477" w:rsidRDefault="001E108D" w:rsidP="001E108D">
      <w:pPr>
        <w:pStyle w:val="af7"/>
        <w:widowControl w:val="0"/>
        <w:numPr>
          <w:ilvl w:val="0"/>
          <w:numId w:val="14"/>
        </w:numPr>
        <w:tabs>
          <w:tab w:val="left" w:pos="709"/>
        </w:tabs>
        <w:overflowPunct/>
        <w:adjustRightInd/>
        <w:spacing w:after="0"/>
        <w:ind w:left="0" w:right="108" w:firstLine="709"/>
        <w:jc w:val="both"/>
        <w:rPr>
          <w:color w:val="000000" w:themeColor="text1"/>
          <w:sz w:val="28"/>
          <w:szCs w:val="28"/>
          <w:lang w:val="kk-KZ"/>
        </w:rPr>
      </w:pPr>
      <w:r w:rsidRPr="000C0477">
        <w:rPr>
          <w:color w:val="000000" w:themeColor="text1"/>
          <w:sz w:val="28"/>
          <w:szCs w:val="28"/>
          <w:lang w:val="kk-KZ"/>
        </w:rPr>
        <w:t>міндетті зейнетақы аударымдарын төлеу сомасына</w:t>
      </w:r>
      <w:r w:rsidR="008D5AE0">
        <w:rPr>
          <w:color w:val="000000" w:themeColor="text1"/>
          <w:sz w:val="28"/>
          <w:szCs w:val="28"/>
          <w:lang w:val="kk-KZ"/>
        </w:rPr>
        <w:t xml:space="preserve"> (әрбір қызметкер бойынша бөлгенде</w:t>
      </w:r>
      <w:bookmarkStart w:id="0" w:name="_GoBack"/>
      <w:bookmarkEnd w:id="0"/>
      <w:r w:rsidRPr="000C0477">
        <w:rPr>
          <w:color w:val="000000" w:themeColor="text1"/>
          <w:sz w:val="28"/>
          <w:szCs w:val="28"/>
          <w:lang w:val="kk-KZ"/>
        </w:rPr>
        <w:t>):</w:t>
      </w: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276"/>
        <w:gridCol w:w="7654"/>
      </w:tblGrid>
      <w:tr w:rsidR="001E108D" w:rsidRPr="001A767A" w14:paraId="2871263A" w14:textId="77777777" w:rsidTr="0029302E">
        <w:tc>
          <w:tcPr>
            <w:tcW w:w="709" w:type="dxa"/>
          </w:tcPr>
          <w:p w14:paraId="3C85E69A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Дт</w:t>
            </w:r>
          </w:p>
        </w:tc>
        <w:tc>
          <w:tcPr>
            <w:tcW w:w="1276" w:type="dxa"/>
          </w:tcPr>
          <w:p w14:paraId="77EC85BF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3150</w:t>
            </w:r>
          </w:p>
        </w:tc>
        <w:tc>
          <w:tcPr>
            <w:tcW w:w="7654" w:type="dxa"/>
          </w:tcPr>
          <w:p w14:paraId="47D3EE7E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Әлеуметтік салық (Міндетті әлеуметтік аударымдар)</w:t>
            </w:r>
          </w:p>
        </w:tc>
      </w:tr>
      <w:tr w:rsidR="001E108D" w:rsidRPr="000C0477" w14:paraId="7A541AC8" w14:textId="77777777" w:rsidTr="0029302E">
        <w:tc>
          <w:tcPr>
            <w:tcW w:w="709" w:type="dxa"/>
          </w:tcPr>
          <w:p w14:paraId="17D4395E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Кт</w:t>
            </w:r>
          </w:p>
        </w:tc>
        <w:tc>
          <w:tcPr>
            <w:tcW w:w="1276" w:type="dxa"/>
          </w:tcPr>
          <w:p w14:paraId="43A98AC3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1030</w:t>
            </w:r>
          </w:p>
        </w:tc>
        <w:tc>
          <w:tcPr>
            <w:tcW w:w="7654" w:type="dxa"/>
          </w:tcPr>
          <w:p w14:paraId="5A3D3CD8" w14:textId="77777777" w:rsidR="001E108D" w:rsidRPr="000C0477" w:rsidRDefault="001E108D" w:rsidP="0029302E">
            <w:pPr>
              <w:jc w:val="both"/>
              <w:rPr>
                <w:iCs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color w:val="000000" w:themeColor="text1"/>
                <w:sz w:val="28"/>
                <w:szCs w:val="28"/>
                <w:lang w:val="kk-KZ"/>
              </w:rPr>
              <w:t>Ағымдағы шоттардағы ақша қаражаттары</w:t>
            </w:r>
            <w:r w:rsidRPr="000C0477">
              <w:rPr>
                <w:iCs/>
                <w:color w:val="000000" w:themeColor="text1"/>
                <w:sz w:val="28"/>
                <w:szCs w:val="28"/>
                <w:lang w:val="kk-KZ"/>
              </w:rPr>
              <w:t>.».</w:t>
            </w:r>
          </w:p>
        </w:tc>
      </w:tr>
    </w:tbl>
    <w:p w14:paraId="07947594" w14:textId="77777777" w:rsidR="001E108D" w:rsidRPr="000C0477" w:rsidRDefault="001E108D" w:rsidP="001E108D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0C0477">
        <w:rPr>
          <w:color w:val="000000" w:themeColor="text1"/>
          <w:sz w:val="28"/>
          <w:szCs w:val="28"/>
          <w:lang w:val="kk-KZ"/>
        </w:rPr>
        <w:t>2. Қазақстан Республикасы Ұлттық Банкінің Бухгалтерлік есеп департаменті Қазақстан Республикасының заңнамасында белгіленген тәртіппен:</w:t>
      </w:r>
    </w:p>
    <w:p w14:paraId="656F593F" w14:textId="77777777" w:rsidR="001E108D" w:rsidRPr="000C0477" w:rsidRDefault="001E108D" w:rsidP="001E108D">
      <w:pPr>
        <w:pStyle w:val="ae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0C0477">
        <w:rPr>
          <w:rFonts w:ascii="Times New Roman" w:hAnsi="Times New Roman"/>
          <w:color w:val="000000" w:themeColor="text1"/>
          <w:sz w:val="28"/>
          <w:szCs w:val="28"/>
          <w:lang w:val="kk-KZ"/>
        </w:rPr>
        <w:t>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тіркеуді;</w:t>
      </w:r>
    </w:p>
    <w:p w14:paraId="7BBFC5B6" w14:textId="77777777" w:rsidR="001E108D" w:rsidRPr="000C0477" w:rsidRDefault="001E108D" w:rsidP="001E108D">
      <w:pPr>
        <w:pStyle w:val="ae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0C0477">
        <w:rPr>
          <w:rFonts w:ascii="Times New Roman" w:hAnsi="Times New Roman"/>
          <w:color w:val="000000" w:themeColor="text1"/>
          <w:sz w:val="28"/>
          <w:szCs w:val="28"/>
          <w:lang w:val="kk-KZ"/>
        </w:rPr>
        <w:t>осы қаулыны ресми жарияланғаннан кейін Қазақстан Республикасы Ұлттық Банкінің ресми интернет-ресурсына орналастыруды;</w:t>
      </w:r>
    </w:p>
    <w:p w14:paraId="0710D2AE" w14:textId="77777777" w:rsidR="001E108D" w:rsidRPr="000C0477" w:rsidRDefault="001E108D" w:rsidP="001E108D">
      <w:pPr>
        <w:pStyle w:val="ae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0C0477">
        <w:rPr>
          <w:rFonts w:ascii="Times New Roman" w:hAnsi="Times New Roman"/>
          <w:color w:val="000000" w:themeColor="text1"/>
          <w:sz w:val="28"/>
          <w:szCs w:val="28"/>
          <w:lang w:val="kk-KZ"/>
        </w:rPr>
        <w:t>осы қаулы мемлекеттік тіркелгеннен кейін он жұмыс күні ішінде Қазақстан Республикасы Ұлттық Банкінің Заң департаментіне осы тармақтың 2) тармақшасында көзделген іс-шараның орындалуы туралы мәліметтерді ұсынуды қамтамасыз етсін.</w:t>
      </w:r>
    </w:p>
    <w:p w14:paraId="2B6EFE8E" w14:textId="77777777" w:rsidR="001E108D" w:rsidRPr="000C0477" w:rsidRDefault="001E108D" w:rsidP="001E108D">
      <w:pPr>
        <w:widowControl w:val="0"/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0C0477">
        <w:rPr>
          <w:color w:val="000000" w:themeColor="text1"/>
          <w:sz w:val="28"/>
          <w:szCs w:val="28"/>
          <w:lang w:val="kk-KZ"/>
        </w:rPr>
        <w:t>3. Осы қаулының орындалуын бақылау Қазақстан Республикасы Ұлттық Банкі Төрағасының жетекшілік ететін орынбасарына жүктелсін.</w:t>
      </w:r>
    </w:p>
    <w:p w14:paraId="5C2860E8" w14:textId="77777777" w:rsidR="001E108D" w:rsidRPr="000C0477" w:rsidRDefault="001E108D" w:rsidP="001E108D">
      <w:pPr>
        <w:widowControl w:val="0"/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0C0477">
        <w:rPr>
          <w:color w:val="000000" w:themeColor="text1"/>
          <w:sz w:val="28"/>
          <w:szCs w:val="28"/>
          <w:lang w:val="kk-KZ"/>
        </w:rPr>
        <w:t>4. Осы қаулы алғашқы ресми жарияланған күнінен кейін күнтізбелік он күн өткен соң қолданысқа енгізіледі.</w:t>
      </w:r>
    </w:p>
    <w:p w14:paraId="141A7D86" w14:textId="77777777" w:rsidR="001E108D" w:rsidRPr="000C0477" w:rsidRDefault="001E108D" w:rsidP="001E108D">
      <w:pPr>
        <w:ind w:firstLine="709"/>
        <w:rPr>
          <w:color w:val="000000" w:themeColor="text1"/>
          <w:sz w:val="28"/>
          <w:lang w:val="kk-KZ"/>
        </w:rPr>
      </w:pPr>
    </w:p>
    <w:p w14:paraId="574E3DF8" w14:textId="77777777" w:rsidR="001E108D" w:rsidRPr="000C0477" w:rsidRDefault="001E108D" w:rsidP="001E108D">
      <w:pPr>
        <w:ind w:firstLine="709"/>
        <w:rPr>
          <w:color w:val="000000" w:themeColor="text1"/>
          <w:sz w:val="28"/>
          <w:lang w:val="kk-KZ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980"/>
        <w:gridCol w:w="2351"/>
      </w:tblGrid>
      <w:tr w:rsidR="001E108D" w:rsidRPr="000C0477" w14:paraId="43FE0F8A" w14:textId="77777777" w:rsidTr="0029302E">
        <w:tc>
          <w:tcPr>
            <w:tcW w:w="6980" w:type="dxa"/>
            <w:hideMark/>
          </w:tcPr>
          <w:p w14:paraId="6FAC2716" w14:textId="77777777" w:rsidR="001E108D" w:rsidRPr="000C0477" w:rsidRDefault="001E108D" w:rsidP="0029302E">
            <w:pPr>
              <w:overflowPunct/>
              <w:autoSpaceDE/>
              <w:autoSpaceDN/>
              <w:adjustRightInd/>
              <w:ind w:firstLine="499"/>
              <w:jc w:val="both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b/>
                <w:color w:val="000000" w:themeColor="text1"/>
                <w:sz w:val="28"/>
                <w:szCs w:val="28"/>
                <w:lang w:val="kk-KZ"/>
              </w:rPr>
              <w:lastRenderedPageBreak/>
              <w:t xml:space="preserve">Қазақстан Республикасы </w:t>
            </w:r>
          </w:p>
          <w:p w14:paraId="3A646896" w14:textId="77777777" w:rsidR="001E108D" w:rsidRPr="000C0477" w:rsidRDefault="001E108D" w:rsidP="0029302E">
            <w:pPr>
              <w:overflowPunct/>
              <w:autoSpaceDE/>
              <w:autoSpaceDN/>
              <w:adjustRightInd/>
              <w:ind w:firstLine="1066"/>
              <w:jc w:val="both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Ұлттық Банкінің </w:t>
            </w:r>
          </w:p>
          <w:p w14:paraId="390D040E" w14:textId="77777777" w:rsidR="001E108D" w:rsidRPr="000C0477" w:rsidRDefault="001E108D" w:rsidP="0029302E">
            <w:pPr>
              <w:overflowPunct/>
              <w:autoSpaceDE/>
              <w:autoSpaceDN/>
              <w:adjustRightInd/>
              <w:ind w:firstLine="1633"/>
              <w:jc w:val="both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b/>
                <w:color w:val="000000" w:themeColor="text1"/>
                <w:sz w:val="28"/>
                <w:szCs w:val="28"/>
                <w:lang w:val="kk-KZ"/>
              </w:rPr>
              <w:t>Төрағасы</w:t>
            </w:r>
          </w:p>
        </w:tc>
        <w:tc>
          <w:tcPr>
            <w:tcW w:w="2351" w:type="dxa"/>
          </w:tcPr>
          <w:p w14:paraId="43616474" w14:textId="77777777" w:rsidR="001E108D" w:rsidRPr="000C0477" w:rsidRDefault="001E108D" w:rsidP="0029302E">
            <w:pPr>
              <w:overflowPunct/>
              <w:autoSpaceDE/>
              <w:autoSpaceDN/>
              <w:adjustRightInd/>
              <w:ind w:left="-114"/>
              <w:jc w:val="both"/>
              <w:rPr>
                <w:b/>
                <w:color w:val="000000" w:themeColor="text1"/>
                <w:sz w:val="28"/>
                <w:szCs w:val="28"/>
                <w:lang w:val="kk-KZ"/>
              </w:rPr>
            </w:pPr>
          </w:p>
          <w:p w14:paraId="0A57880A" w14:textId="77777777" w:rsidR="001E108D" w:rsidRPr="000C0477" w:rsidRDefault="001E108D" w:rsidP="0029302E">
            <w:pPr>
              <w:overflowPunct/>
              <w:autoSpaceDE/>
              <w:autoSpaceDN/>
              <w:adjustRightInd/>
              <w:ind w:left="-114"/>
              <w:jc w:val="both"/>
              <w:rPr>
                <w:b/>
                <w:color w:val="000000" w:themeColor="text1"/>
                <w:sz w:val="28"/>
                <w:szCs w:val="28"/>
                <w:lang w:val="kk-KZ"/>
              </w:rPr>
            </w:pPr>
          </w:p>
          <w:p w14:paraId="5B0AAF90" w14:textId="77777777" w:rsidR="001E108D" w:rsidRPr="000C0477" w:rsidRDefault="001E108D" w:rsidP="0029302E">
            <w:pPr>
              <w:overflowPunct/>
              <w:autoSpaceDE/>
              <w:autoSpaceDN/>
              <w:adjustRightInd/>
              <w:ind w:left="-114"/>
              <w:jc w:val="both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0C0477">
              <w:rPr>
                <w:b/>
                <w:color w:val="000000" w:themeColor="text1"/>
                <w:sz w:val="28"/>
                <w:szCs w:val="28"/>
                <w:lang w:val="kk-KZ"/>
              </w:rPr>
              <w:t>Т.М. Сүлейменов</w:t>
            </w:r>
          </w:p>
        </w:tc>
      </w:tr>
    </w:tbl>
    <w:p w14:paraId="04A6EE03" w14:textId="77777777" w:rsidR="001E108D" w:rsidRPr="000C0477" w:rsidRDefault="001E108D" w:rsidP="001E108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</w:p>
    <w:p w14:paraId="1305AA81" w14:textId="77777777" w:rsidR="001E108D" w:rsidRPr="000C0477" w:rsidRDefault="001E108D" w:rsidP="001E108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</w:p>
    <w:p w14:paraId="175CC9CF" w14:textId="77777777" w:rsidR="00487A74" w:rsidRPr="000C0477" w:rsidRDefault="00487A74" w:rsidP="001E108D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</w:p>
    <w:sectPr w:rsidR="00487A74" w:rsidRPr="000C0477" w:rsidSect="00570942">
      <w:headerReference w:type="even" r:id="rId9"/>
      <w:headerReference w:type="default" r:id="rId10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1D610" w14:textId="77777777" w:rsidR="003308B1" w:rsidRDefault="003308B1">
      <w:r>
        <w:separator/>
      </w:r>
    </w:p>
  </w:endnote>
  <w:endnote w:type="continuationSeparator" w:id="0">
    <w:p w14:paraId="6B03DB25" w14:textId="77777777" w:rsidR="003308B1" w:rsidRDefault="00330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DA341" w14:textId="77777777" w:rsidR="003308B1" w:rsidRDefault="003308B1">
      <w:r>
        <w:separator/>
      </w:r>
    </w:p>
  </w:footnote>
  <w:footnote w:type="continuationSeparator" w:id="0">
    <w:p w14:paraId="1DC27CD3" w14:textId="77777777" w:rsidR="003308B1" w:rsidRDefault="00330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F4DDE" w14:textId="77777777" w:rsidR="00DA40EF" w:rsidRDefault="00DA40EF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6C9B1A68" w14:textId="77777777" w:rsidR="00DA40EF" w:rsidRDefault="00DA40E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E68D4" w14:textId="45C0405B" w:rsidR="00DA40EF" w:rsidRPr="00570942" w:rsidRDefault="00DA40EF" w:rsidP="00E43190">
    <w:pPr>
      <w:pStyle w:val="aa"/>
      <w:framePr w:wrap="around" w:vAnchor="text" w:hAnchor="margin" w:xAlign="center" w:y="1"/>
      <w:rPr>
        <w:rStyle w:val="af0"/>
        <w:sz w:val="28"/>
        <w:szCs w:val="28"/>
      </w:rPr>
    </w:pPr>
    <w:r w:rsidRPr="00570942">
      <w:rPr>
        <w:rStyle w:val="af0"/>
        <w:sz w:val="28"/>
        <w:szCs w:val="28"/>
      </w:rPr>
      <w:fldChar w:fldCharType="begin"/>
    </w:r>
    <w:r w:rsidRPr="00570942">
      <w:rPr>
        <w:rStyle w:val="af0"/>
        <w:sz w:val="28"/>
        <w:szCs w:val="28"/>
      </w:rPr>
      <w:instrText xml:space="preserve">PAGE  </w:instrText>
    </w:r>
    <w:r w:rsidRPr="00570942">
      <w:rPr>
        <w:rStyle w:val="af0"/>
        <w:sz w:val="28"/>
        <w:szCs w:val="28"/>
      </w:rPr>
      <w:fldChar w:fldCharType="separate"/>
    </w:r>
    <w:r w:rsidR="008D5AE0">
      <w:rPr>
        <w:rStyle w:val="af0"/>
        <w:noProof/>
        <w:sz w:val="28"/>
        <w:szCs w:val="28"/>
      </w:rPr>
      <w:t>6</w:t>
    </w:r>
    <w:r w:rsidRPr="00570942">
      <w:rPr>
        <w:rStyle w:val="af0"/>
        <w:sz w:val="28"/>
        <w:szCs w:val="28"/>
      </w:rPr>
      <w:fldChar w:fldCharType="end"/>
    </w:r>
  </w:p>
  <w:p w14:paraId="583870D2" w14:textId="77777777" w:rsidR="00DA40EF" w:rsidRDefault="00DA40E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0BF3"/>
    <w:multiLevelType w:val="hybridMultilevel"/>
    <w:tmpl w:val="D84EC80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1E679E1"/>
    <w:multiLevelType w:val="hybridMultilevel"/>
    <w:tmpl w:val="43383E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08072A5B"/>
    <w:multiLevelType w:val="hybridMultilevel"/>
    <w:tmpl w:val="5CCC8EB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93C0164"/>
    <w:multiLevelType w:val="hybridMultilevel"/>
    <w:tmpl w:val="3168ADC2"/>
    <w:lvl w:ilvl="0" w:tplc="AEA452F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61052"/>
    <w:multiLevelType w:val="hybridMultilevel"/>
    <w:tmpl w:val="6F66F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E20EC"/>
    <w:multiLevelType w:val="hybridMultilevel"/>
    <w:tmpl w:val="B2A622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C31B4"/>
    <w:multiLevelType w:val="hybridMultilevel"/>
    <w:tmpl w:val="0E60EDEC"/>
    <w:lvl w:ilvl="0" w:tplc="2DFA2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3C17C9"/>
    <w:multiLevelType w:val="hybridMultilevel"/>
    <w:tmpl w:val="401CC01A"/>
    <w:lvl w:ilvl="0" w:tplc="8D6CCBD8">
      <w:start w:val="158"/>
      <w:numFmt w:val="decimal"/>
      <w:lvlText w:val="%1."/>
      <w:lvlJc w:val="left"/>
      <w:pPr>
        <w:ind w:left="364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D6125"/>
    <w:multiLevelType w:val="hybridMultilevel"/>
    <w:tmpl w:val="C6CE8678"/>
    <w:lvl w:ilvl="0" w:tplc="39526D9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A832144"/>
    <w:multiLevelType w:val="hybridMultilevel"/>
    <w:tmpl w:val="A4CA4B2A"/>
    <w:lvl w:ilvl="0" w:tplc="D0AE281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1" w15:restartNumberingAfterBreak="0">
    <w:nsid w:val="2B301259"/>
    <w:multiLevelType w:val="hybridMultilevel"/>
    <w:tmpl w:val="A8C06F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637AF"/>
    <w:multiLevelType w:val="hybridMultilevel"/>
    <w:tmpl w:val="76EA90A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145397B"/>
    <w:multiLevelType w:val="hybridMultilevel"/>
    <w:tmpl w:val="D36EB96C"/>
    <w:lvl w:ilvl="0" w:tplc="1002690A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A41C2B"/>
    <w:multiLevelType w:val="hybridMultilevel"/>
    <w:tmpl w:val="BE28741C"/>
    <w:lvl w:ilvl="0" w:tplc="4E043E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4A409C7"/>
    <w:multiLevelType w:val="hybridMultilevel"/>
    <w:tmpl w:val="35626D9C"/>
    <w:lvl w:ilvl="0" w:tplc="5F62A6D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AAE7E88"/>
    <w:multiLevelType w:val="hybridMultilevel"/>
    <w:tmpl w:val="D5FA7782"/>
    <w:lvl w:ilvl="0" w:tplc="3A8457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3B1482B"/>
    <w:multiLevelType w:val="hybridMultilevel"/>
    <w:tmpl w:val="B58687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AEA60B8"/>
    <w:multiLevelType w:val="hybridMultilevel"/>
    <w:tmpl w:val="7B4E014A"/>
    <w:lvl w:ilvl="0" w:tplc="04190011">
      <w:start w:val="1"/>
      <w:numFmt w:val="decimal"/>
      <w:lvlText w:val="%1)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0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21" w15:restartNumberingAfterBreak="0">
    <w:nsid w:val="715F2698"/>
    <w:multiLevelType w:val="hybridMultilevel"/>
    <w:tmpl w:val="FEDCE322"/>
    <w:lvl w:ilvl="0" w:tplc="5D4461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8CB44C7"/>
    <w:multiLevelType w:val="hybridMultilevel"/>
    <w:tmpl w:val="F48C31CC"/>
    <w:lvl w:ilvl="0" w:tplc="D39A5D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C742FB5"/>
    <w:multiLevelType w:val="hybridMultilevel"/>
    <w:tmpl w:val="F2240C8C"/>
    <w:lvl w:ilvl="0" w:tplc="4CA230F8">
      <w:start w:val="16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6"/>
  </w:num>
  <w:num w:numId="5">
    <w:abstractNumId w:val="22"/>
  </w:num>
  <w:num w:numId="6">
    <w:abstractNumId w:val="0"/>
  </w:num>
  <w:num w:numId="7">
    <w:abstractNumId w:val="3"/>
  </w:num>
  <w:num w:numId="8">
    <w:abstractNumId w:val="12"/>
  </w:num>
  <w:num w:numId="9">
    <w:abstractNumId w:val="19"/>
  </w:num>
  <w:num w:numId="10">
    <w:abstractNumId w:val="10"/>
  </w:num>
  <w:num w:numId="11">
    <w:abstractNumId w:val="8"/>
  </w:num>
  <w:num w:numId="12">
    <w:abstractNumId w:val="7"/>
  </w:num>
  <w:num w:numId="13">
    <w:abstractNumId w:val="5"/>
  </w:num>
  <w:num w:numId="14">
    <w:abstractNumId w:val="17"/>
  </w:num>
  <w:num w:numId="15">
    <w:abstractNumId w:val="6"/>
  </w:num>
  <w:num w:numId="16">
    <w:abstractNumId w:val="1"/>
  </w:num>
  <w:num w:numId="17">
    <w:abstractNumId w:val="11"/>
  </w:num>
  <w:num w:numId="18">
    <w:abstractNumId w:val="23"/>
  </w:num>
  <w:num w:numId="19">
    <w:abstractNumId w:val="14"/>
  </w:num>
  <w:num w:numId="20">
    <w:abstractNumId w:val="4"/>
  </w:num>
  <w:num w:numId="21">
    <w:abstractNumId w:val="15"/>
  </w:num>
  <w:num w:numId="22">
    <w:abstractNumId w:val="21"/>
  </w:num>
  <w:num w:numId="23">
    <w:abstractNumId w:val="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01331"/>
    <w:rsid w:val="00005FB6"/>
    <w:rsid w:val="00027214"/>
    <w:rsid w:val="00032B70"/>
    <w:rsid w:val="00043CAB"/>
    <w:rsid w:val="000516E7"/>
    <w:rsid w:val="00056E77"/>
    <w:rsid w:val="00071853"/>
    <w:rsid w:val="00073119"/>
    <w:rsid w:val="000922AA"/>
    <w:rsid w:val="000A5258"/>
    <w:rsid w:val="000A61F5"/>
    <w:rsid w:val="000C0477"/>
    <w:rsid w:val="000D4DAC"/>
    <w:rsid w:val="000E431F"/>
    <w:rsid w:val="000F48E7"/>
    <w:rsid w:val="00116444"/>
    <w:rsid w:val="001319EE"/>
    <w:rsid w:val="001355C3"/>
    <w:rsid w:val="00143292"/>
    <w:rsid w:val="001560A3"/>
    <w:rsid w:val="00162817"/>
    <w:rsid w:val="001731ED"/>
    <w:rsid w:val="001763DE"/>
    <w:rsid w:val="0018121C"/>
    <w:rsid w:val="001A1881"/>
    <w:rsid w:val="001A4951"/>
    <w:rsid w:val="001A767A"/>
    <w:rsid w:val="001B61C1"/>
    <w:rsid w:val="001B6D56"/>
    <w:rsid w:val="001C0611"/>
    <w:rsid w:val="001C0AF7"/>
    <w:rsid w:val="001C43FD"/>
    <w:rsid w:val="001E108D"/>
    <w:rsid w:val="001F367F"/>
    <w:rsid w:val="001F4925"/>
    <w:rsid w:val="001F64CB"/>
    <w:rsid w:val="002000F4"/>
    <w:rsid w:val="00200BB4"/>
    <w:rsid w:val="002073B6"/>
    <w:rsid w:val="0022101F"/>
    <w:rsid w:val="002233A9"/>
    <w:rsid w:val="0023374B"/>
    <w:rsid w:val="00251F3F"/>
    <w:rsid w:val="00267282"/>
    <w:rsid w:val="00285027"/>
    <w:rsid w:val="0029289B"/>
    <w:rsid w:val="002972E0"/>
    <w:rsid w:val="002A2818"/>
    <w:rsid w:val="002A394A"/>
    <w:rsid w:val="002C4349"/>
    <w:rsid w:val="002E6EEA"/>
    <w:rsid w:val="0031786A"/>
    <w:rsid w:val="003308B1"/>
    <w:rsid w:val="00337A9E"/>
    <w:rsid w:val="00364E0B"/>
    <w:rsid w:val="00366528"/>
    <w:rsid w:val="003668BE"/>
    <w:rsid w:val="003825CD"/>
    <w:rsid w:val="00383F5F"/>
    <w:rsid w:val="003A5C37"/>
    <w:rsid w:val="003B035F"/>
    <w:rsid w:val="003C51A0"/>
    <w:rsid w:val="003D1A75"/>
    <w:rsid w:val="003F241E"/>
    <w:rsid w:val="00407451"/>
    <w:rsid w:val="00423754"/>
    <w:rsid w:val="00430E89"/>
    <w:rsid w:val="00444725"/>
    <w:rsid w:val="00444B81"/>
    <w:rsid w:val="00460DC9"/>
    <w:rsid w:val="004726FE"/>
    <w:rsid w:val="00474DEF"/>
    <w:rsid w:val="00487A74"/>
    <w:rsid w:val="0049623C"/>
    <w:rsid w:val="004A65C1"/>
    <w:rsid w:val="004B400D"/>
    <w:rsid w:val="004C34B8"/>
    <w:rsid w:val="004C7B2A"/>
    <w:rsid w:val="004D5EF3"/>
    <w:rsid w:val="004E49BE"/>
    <w:rsid w:val="004F3375"/>
    <w:rsid w:val="005022D5"/>
    <w:rsid w:val="00505D6F"/>
    <w:rsid w:val="00527C6B"/>
    <w:rsid w:val="0055265D"/>
    <w:rsid w:val="00555BAE"/>
    <w:rsid w:val="00560CBA"/>
    <w:rsid w:val="00570942"/>
    <w:rsid w:val="00570B7A"/>
    <w:rsid w:val="005717E5"/>
    <w:rsid w:val="00576658"/>
    <w:rsid w:val="00581828"/>
    <w:rsid w:val="005A1937"/>
    <w:rsid w:val="005B0682"/>
    <w:rsid w:val="005B7E27"/>
    <w:rsid w:val="005C02C9"/>
    <w:rsid w:val="005D45A4"/>
    <w:rsid w:val="005F582C"/>
    <w:rsid w:val="00603B97"/>
    <w:rsid w:val="006076CC"/>
    <w:rsid w:val="006263F5"/>
    <w:rsid w:val="00626CA3"/>
    <w:rsid w:val="00635050"/>
    <w:rsid w:val="0063736E"/>
    <w:rsid w:val="00642211"/>
    <w:rsid w:val="00673A24"/>
    <w:rsid w:val="00680CE7"/>
    <w:rsid w:val="006A1BD6"/>
    <w:rsid w:val="006B6938"/>
    <w:rsid w:val="006C71B9"/>
    <w:rsid w:val="006D0C15"/>
    <w:rsid w:val="006D17CB"/>
    <w:rsid w:val="006E59D0"/>
    <w:rsid w:val="006E6AD5"/>
    <w:rsid w:val="006E7B9D"/>
    <w:rsid w:val="007006E3"/>
    <w:rsid w:val="007111E8"/>
    <w:rsid w:val="00715392"/>
    <w:rsid w:val="00715A05"/>
    <w:rsid w:val="00726EFB"/>
    <w:rsid w:val="00731B2A"/>
    <w:rsid w:val="00737BD2"/>
    <w:rsid w:val="00740441"/>
    <w:rsid w:val="007514E5"/>
    <w:rsid w:val="007767CD"/>
    <w:rsid w:val="00782A16"/>
    <w:rsid w:val="00794214"/>
    <w:rsid w:val="0079625F"/>
    <w:rsid w:val="007A1707"/>
    <w:rsid w:val="007A2F5A"/>
    <w:rsid w:val="007E588D"/>
    <w:rsid w:val="008026A5"/>
    <w:rsid w:val="0081000A"/>
    <w:rsid w:val="00814E07"/>
    <w:rsid w:val="008436CA"/>
    <w:rsid w:val="00851AD9"/>
    <w:rsid w:val="0085727D"/>
    <w:rsid w:val="00860CCC"/>
    <w:rsid w:val="00860F37"/>
    <w:rsid w:val="00866964"/>
    <w:rsid w:val="00867FA4"/>
    <w:rsid w:val="0087143C"/>
    <w:rsid w:val="008741D6"/>
    <w:rsid w:val="00884E58"/>
    <w:rsid w:val="00884FF3"/>
    <w:rsid w:val="00895119"/>
    <w:rsid w:val="008B5353"/>
    <w:rsid w:val="008D5AE0"/>
    <w:rsid w:val="008E46D7"/>
    <w:rsid w:val="008E7420"/>
    <w:rsid w:val="009139A9"/>
    <w:rsid w:val="00914138"/>
    <w:rsid w:val="00915A4B"/>
    <w:rsid w:val="0091618D"/>
    <w:rsid w:val="009203AA"/>
    <w:rsid w:val="00934587"/>
    <w:rsid w:val="009606B3"/>
    <w:rsid w:val="00972773"/>
    <w:rsid w:val="00976664"/>
    <w:rsid w:val="00981B11"/>
    <w:rsid w:val="0098518B"/>
    <w:rsid w:val="009924CE"/>
    <w:rsid w:val="009967CB"/>
    <w:rsid w:val="009A5DE7"/>
    <w:rsid w:val="009B69F4"/>
    <w:rsid w:val="009F17EE"/>
    <w:rsid w:val="009F7B8F"/>
    <w:rsid w:val="00A10052"/>
    <w:rsid w:val="00A10E6B"/>
    <w:rsid w:val="00A17FE7"/>
    <w:rsid w:val="00A202FF"/>
    <w:rsid w:val="00A31DE6"/>
    <w:rsid w:val="00A338BC"/>
    <w:rsid w:val="00A36165"/>
    <w:rsid w:val="00A3733E"/>
    <w:rsid w:val="00A3745B"/>
    <w:rsid w:val="00A40FD7"/>
    <w:rsid w:val="00A47D62"/>
    <w:rsid w:val="00A83BA1"/>
    <w:rsid w:val="00AA225A"/>
    <w:rsid w:val="00AA3D60"/>
    <w:rsid w:val="00AA48DF"/>
    <w:rsid w:val="00AC4777"/>
    <w:rsid w:val="00AC76FB"/>
    <w:rsid w:val="00AD2844"/>
    <w:rsid w:val="00AF3C61"/>
    <w:rsid w:val="00B2486D"/>
    <w:rsid w:val="00B62AF6"/>
    <w:rsid w:val="00B71082"/>
    <w:rsid w:val="00B72914"/>
    <w:rsid w:val="00B80AB0"/>
    <w:rsid w:val="00B86340"/>
    <w:rsid w:val="00B9298D"/>
    <w:rsid w:val="00BA27C2"/>
    <w:rsid w:val="00BD060A"/>
    <w:rsid w:val="00BD5590"/>
    <w:rsid w:val="00BD6A7F"/>
    <w:rsid w:val="00BE3CFA"/>
    <w:rsid w:val="00BE78CA"/>
    <w:rsid w:val="00BF4468"/>
    <w:rsid w:val="00C04B5C"/>
    <w:rsid w:val="00C11E77"/>
    <w:rsid w:val="00C23F1D"/>
    <w:rsid w:val="00C26727"/>
    <w:rsid w:val="00C27E13"/>
    <w:rsid w:val="00C42C27"/>
    <w:rsid w:val="00C52BDF"/>
    <w:rsid w:val="00C74793"/>
    <w:rsid w:val="00C7688F"/>
    <w:rsid w:val="00C7780A"/>
    <w:rsid w:val="00C8584E"/>
    <w:rsid w:val="00C86610"/>
    <w:rsid w:val="00C91E5B"/>
    <w:rsid w:val="00C92CEC"/>
    <w:rsid w:val="00CA1875"/>
    <w:rsid w:val="00CC7D90"/>
    <w:rsid w:val="00CE6A1B"/>
    <w:rsid w:val="00CF16BB"/>
    <w:rsid w:val="00CF50B8"/>
    <w:rsid w:val="00CF6C3C"/>
    <w:rsid w:val="00CF6CDC"/>
    <w:rsid w:val="00D03D0C"/>
    <w:rsid w:val="00D11982"/>
    <w:rsid w:val="00D14F06"/>
    <w:rsid w:val="00D21D8D"/>
    <w:rsid w:val="00D36FC0"/>
    <w:rsid w:val="00D372FB"/>
    <w:rsid w:val="00D41FAB"/>
    <w:rsid w:val="00D450E6"/>
    <w:rsid w:val="00D47453"/>
    <w:rsid w:val="00D500A2"/>
    <w:rsid w:val="00D538F0"/>
    <w:rsid w:val="00D5478B"/>
    <w:rsid w:val="00D65273"/>
    <w:rsid w:val="00D9120D"/>
    <w:rsid w:val="00DA40EF"/>
    <w:rsid w:val="00DB74E7"/>
    <w:rsid w:val="00DC59E8"/>
    <w:rsid w:val="00E03EDB"/>
    <w:rsid w:val="00E37DDF"/>
    <w:rsid w:val="00E411C4"/>
    <w:rsid w:val="00E43190"/>
    <w:rsid w:val="00E5170D"/>
    <w:rsid w:val="00E57A5B"/>
    <w:rsid w:val="00E7011B"/>
    <w:rsid w:val="00E866E0"/>
    <w:rsid w:val="00EA17E7"/>
    <w:rsid w:val="00EA502E"/>
    <w:rsid w:val="00EB54A3"/>
    <w:rsid w:val="00EC072E"/>
    <w:rsid w:val="00EC3C11"/>
    <w:rsid w:val="00EE1A39"/>
    <w:rsid w:val="00EF72AB"/>
    <w:rsid w:val="00F1495D"/>
    <w:rsid w:val="00F14A82"/>
    <w:rsid w:val="00F15586"/>
    <w:rsid w:val="00F22932"/>
    <w:rsid w:val="00F330DE"/>
    <w:rsid w:val="00F525B9"/>
    <w:rsid w:val="00F64017"/>
    <w:rsid w:val="00F878BD"/>
    <w:rsid w:val="00F90080"/>
    <w:rsid w:val="00F93EE0"/>
    <w:rsid w:val="00F95FD6"/>
    <w:rsid w:val="00F97151"/>
    <w:rsid w:val="00FA6E94"/>
    <w:rsid w:val="00FD4B89"/>
    <w:rsid w:val="00FE088C"/>
    <w:rsid w:val="00FF202B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99EDC44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2972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uiPriority w:val="3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qFormat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2">
    <w:name w:val="s2"/>
    <w:basedOn w:val="a0"/>
    <w:rsid w:val="00D47453"/>
    <w:rPr>
      <w:color w:val="000080"/>
    </w:rPr>
  </w:style>
  <w:style w:type="paragraph" w:customStyle="1" w:styleId="pc">
    <w:name w:val="pc"/>
    <w:basedOn w:val="a"/>
    <w:rsid w:val="00C7688F"/>
    <w:pPr>
      <w:overflowPunct/>
      <w:autoSpaceDE/>
      <w:autoSpaceDN/>
      <w:adjustRightInd/>
      <w:jc w:val="center"/>
    </w:pPr>
    <w:rPr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5022D5"/>
    <w:rPr>
      <w:rFonts w:ascii="Times/Kazakh" w:hAnsi="Times/Kazakh"/>
      <w:b/>
      <w:sz w:val="26"/>
      <w:lang w:eastAsia="ko-KR"/>
    </w:rPr>
  </w:style>
  <w:style w:type="paragraph" w:customStyle="1" w:styleId="p">
    <w:name w:val="p"/>
    <w:basedOn w:val="a"/>
    <w:rsid w:val="005022D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pji">
    <w:name w:val="pji"/>
    <w:basedOn w:val="a"/>
    <w:rsid w:val="005022D5"/>
    <w:pPr>
      <w:overflowPunct/>
      <w:autoSpaceDE/>
      <w:autoSpaceDN/>
      <w:adjustRightInd/>
      <w:jc w:val="both"/>
    </w:pPr>
    <w:rPr>
      <w:color w:val="000000"/>
      <w:sz w:val="24"/>
      <w:szCs w:val="24"/>
    </w:rPr>
  </w:style>
  <w:style w:type="paragraph" w:customStyle="1" w:styleId="pj">
    <w:name w:val="pj"/>
    <w:basedOn w:val="a"/>
    <w:rsid w:val="005022D5"/>
    <w:pPr>
      <w:overflowPunct/>
      <w:autoSpaceDE/>
      <w:autoSpaceDN/>
      <w:adjustRightInd/>
      <w:ind w:firstLine="400"/>
      <w:jc w:val="both"/>
    </w:pPr>
    <w:rPr>
      <w:color w:val="000000"/>
      <w:sz w:val="24"/>
      <w:szCs w:val="24"/>
    </w:rPr>
  </w:style>
  <w:style w:type="paragraph" w:styleId="af7">
    <w:name w:val="Body Text"/>
    <w:basedOn w:val="a"/>
    <w:link w:val="af8"/>
    <w:semiHidden/>
    <w:unhideWhenUsed/>
    <w:rsid w:val="00DA40EF"/>
    <w:pPr>
      <w:spacing w:after="120"/>
    </w:pPr>
  </w:style>
  <w:style w:type="character" w:customStyle="1" w:styleId="af8">
    <w:name w:val="Основной текст Знак"/>
    <w:basedOn w:val="a0"/>
    <w:link w:val="af7"/>
    <w:semiHidden/>
    <w:rsid w:val="00DA40EF"/>
  </w:style>
  <w:style w:type="paragraph" w:styleId="af9">
    <w:name w:val="Balloon Text"/>
    <w:basedOn w:val="a"/>
    <w:link w:val="afa"/>
    <w:semiHidden/>
    <w:unhideWhenUsed/>
    <w:rsid w:val="00337A9E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semiHidden/>
    <w:rsid w:val="00337A9E"/>
    <w:rPr>
      <w:rFonts w:ascii="Segoe UI" w:hAnsi="Segoe UI" w:cs="Segoe UI"/>
      <w:sz w:val="18"/>
      <w:szCs w:val="18"/>
    </w:rPr>
  </w:style>
  <w:style w:type="character" w:styleId="afb">
    <w:name w:val="annotation reference"/>
    <w:basedOn w:val="a0"/>
    <w:semiHidden/>
    <w:unhideWhenUsed/>
    <w:rsid w:val="00162817"/>
    <w:rPr>
      <w:sz w:val="16"/>
      <w:szCs w:val="16"/>
    </w:rPr>
  </w:style>
  <w:style w:type="paragraph" w:styleId="afc">
    <w:name w:val="annotation text"/>
    <w:basedOn w:val="a"/>
    <w:link w:val="afd"/>
    <w:unhideWhenUsed/>
    <w:rsid w:val="00162817"/>
  </w:style>
  <w:style w:type="character" w:customStyle="1" w:styleId="afd">
    <w:name w:val="Текст примечания Знак"/>
    <w:basedOn w:val="a0"/>
    <w:link w:val="afc"/>
    <w:rsid w:val="00162817"/>
  </w:style>
  <w:style w:type="paragraph" w:styleId="afe">
    <w:name w:val="annotation subject"/>
    <w:basedOn w:val="afc"/>
    <w:next w:val="afc"/>
    <w:link w:val="aff"/>
    <w:semiHidden/>
    <w:unhideWhenUsed/>
    <w:rsid w:val="00162817"/>
    <w:rPr>
      <w:b/>
      <w:bCs/>
    </w:rPr>
  </w:style>
  <w:style w:type="character" w:customStyle="1" w:styleId="aff">
    <w:name w:val="Тема примечания Знак"/>
    <w:basedOn w:val="afd"/>
    <w:link w:val="afe"/>
    <w:semiHidden/>
    <w:rsid w:val="00162817"/>
    <w:rPr>
      <w:b/>
      <w:bCs/>
    </w:rPr>
  </w:style>
  <w:style w:type="character" w:customStyle="1" w:styleId="10">
    <w:name w:val="Заголовок 1 Знак"/>
    <w:basedOn w:val="a0"/>
    <w:link w:val="1"/>
    <w:rsid w:val="002972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5F769-0700-45C1-B7EA-B01ADDF19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1149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Мұхтар Аметов</cp:lastModifiedBy>
  <cp:revision>48</cp:revision>
  <cp:lastPrinted>2023-05-23T04:02:00Z</cp:lastPrinted>
  <dcterms:created xsi:type="dcterms:W3CDTF">2023-09-18T11:29:00Z</dcterms:created>
  <dcterms:modified xsi:type="dcterms:W3CDTF">2023-09-29T06:36:00Z</dcterms:modified>
</cp:coreProperties>
</file>