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DC160" w14:textId="08C1FE28" w:rsidR="00505D8E" w:rsidRPr="00D2542A" w:rsidRDefault="00F3638F" w:rsidP="00505D8E">
      <w:pPr>
        <w:spacing w:after="0" w:line="240" w:lineRule="auto"/>
        <w:ind w:left="4253"/>
        <w:jc w:val="both"/>
        <w:rPr>
          <w:rFonts w:ascii="Times New Roman" w:hAnsi="Times New Roman" w:cs="Times New Roman"/>
          <w:sz w:val="28"/>
          <w:szCs w:val="28"/>
          <w:lang w:val="kk-KZ"/>
        </w:rPr>
      </w:pPr>
      <w:r w:rsidRPr="00D2542A">
        <w:rPr>
          <w:rFonts w:ascii="Times New Roman" w:hAnsi="Times New Roman" w:cs="Times New Roman"/>
          <w:bCs/>
          <w:sz w:val="28"/>
          <w:szCs w:val="28"/>
          <w:lang w:val="kk-KZ"/>
        </w:rPr>
        <w:t xml:space="preserve">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құжаттамаға </w:t>
      </w:r>
      <w:r w:rsidR="00A32EE3" w:rsidRPr="00D2542A">
        <w:rPr>
          <w:rFonts w:ascii="Times New Roman" w:hAnsi="Times New Roman" w:cs="Times New Roman"/>
          <w:bCs/>
          <w:sz w:val="28"/>
          <w:szCs w:val="28"/>
          <w:lang w:val="kk-KZ"/>
        </w:rPr>
        <w:br/>
      </w:r>
      <w:r w:rsidRPr="00D2542A">
        <w:rPr>
          <w:rFonts w:ascii="Times New Roman" w:hAnsi="Times New Roman" w:cs="Times New Roman"/>
          <w:b/>
          <w:bCs/>
          <w:sz w:val="28"/>
          <w:szCs w:val="28"/>
          <w:lang w:val="kk-KZ"/>
        </w:rPr>
        <w:t>1-қосымша</w:t>
      </w:r>
    </w:p>
    <w:p w14:paraId="35D07583" w14:textId="77777777" w:rsidR="00505D8E" w:rsidRPr="00D2542A" w:rsidRDefault="00505D8E" w:rsidP="00DA1E66">
      <w:pPr>
        <w:spacing w:line="240" w:lineRule="auto"/>
        <w:jc w:val="center"/>
        <w:rPr>
          <w:rFonts w:ascii="Times New Roman" w:hAnsi="Times New Roman" w:cs="Times New Roman"/>
          <w:b/>
          <w:sz w:val="24"/>
          <w:szCs w:val="24"/>
          <w:lang w:val="kk-KZ"/>
        </w:rPr>
      </w:pPr>
    </w:p>
    <w:p w14:paraId="1939032D" w14:textId="6E2FA8CA" w:rsidR="00DA1E66" w:rsidRPr="00D2542A" w:rsidRDefault="00F3638F" w:rsidP="00DA1E66">
      <w:pPr>
        <w:spacing w:line="240" w:lineRule="auto"/>
        <w:jc w:val="center"/>
        <w:rPr>
          <w:rFonts w:ascii="Times New Roman" w:hAnsi="Times New Roman" w:cs="Times New Roman"/>
          <w:b/>
          <w:sz w:val="24"/>
          <w:szCs w:val="24"/>
          <w:lang w:val="kk-KZ"/>
        </w:rPr>
      </w:pPr>
      <w:r w:rsidRPr="00D2542A">
        <w:rPr>
          <w:rFonts w:ascii="Times New Roman" w:hAnsi="Times New Roman" w:cs="Times New Roman"/>
          <w:b/>
          <w:sz w:val="24"/>
          <w:szCs w:val="24"/>
          <w:lang w:val="kk-KZ"/>
        </w:rPr>
        <w:t>ЗЕРТТЕУ ТАҚЫРЫБЫНА ТЕХНИКАЛЫҚ ТАПСЫРМА</w:t>
      </w:r>
      <w:r w:rsidR="00DA1E66" w:rsidRPr="00D2542A">
        <w:rPr>
          <w:rFonts w:ascii="Times New Roman" w:hAnsi="Times New Roman" w:cs="Times New Roman"/>
          <w:b/>
          <w:sz w:val="24"/>
          <w:szCs w:val="24"/>
          <w:lang w:val="kk-KZ"/>
        </w:rPr>
        <w:t>:</w:t>
      </w:r>
    </w:p>
    <w:p w14:paraId="3B3B8DFE" w14:textId="4A21E6BA" w:rsidR="00DA1E66" w:rsidRPr="00D2542A" w:rsidRDefault="00F06B13" w:rsidP="00DA1E66">
      <w:pPr>
        <w:spacing w:line="240" w:lineRule="auto"/>
        <w:jc w:val="center"/>
        <w:rPr>
          <w:rFonts w:ascii="Times New Roman" w:hAnsi="Times New Roman" w:cs="Times New Roman"/>
          <w:b/>
          <w:sz w:val="24"/>
          <w:szCs w:val="24"/>
          <w:lang w:val="kk-KZ"/>
        </w:rPr>
      </w:pPr>
      <w:r w:rsidRPr="00D2542A">
        <w:rPr>
          <w:rFonts w:ascii="Times New Roman" w:hAnsi="Times New Roman" w:cs="Times New Roman"/>
          <w:b/>
          <w:sz w:val="24"/>
          <w:szCs w:val="24"/>
          <w:lang w:val="kk-KZ"/>
        </w:rPr>
        <w:t xml:space="preserve">1. </w:t>
      </w:r>
      <w:r w:rsidR="00F3638F" w:rsidRPr="00D2542A">
        <w:rPr>
          <w:rFonts w:ascii="Times New Roman" w:hAnsi="Times New Roman" w:cs="Times New Roman"/>
          <w:b/>
          <w:sz w:val="24"/>
          <w:szCs w:val="24"/>
          <w:lang w:val="kk-KZ"/>
        </w:rPr>
        <w:t xml:space="preserve">ТУЫНДЫ ҚАРЖЫ ҚҰРАЛДАРЫНЫҢ НАРЫҒЫ: ДАМУ БОЙЫНША КЕДЕРГІЛЕР МЕН ШАРАЛАР </w:t>
      </w:r>
    </w:p>
    <w:tbl>
      <w:tblPr>
        <w:tblStyle w:val="a4"/>
        <w:tblW w:w="0" w:type="auto"/>
        <w:tblLook w:val="04A0" w:firstRow="1" w:lastRow="0" w:firstColumn="1" w:lastColumn="0" w:noHBand="0" w:noVBand="1"/>
      </w:tblPr>
      <w:tblGrid>
        <w:gridCol w:w="2815"/>
        <w:gridCol w:w="6756"/>
      </w:tblGrid>
      <w:tr w:rsidR="00F3638F" w:rsidRPr="00D2542A" w14:paraId="0EB65DDE" w14:textId="77777777" w:rsidTr="00F3638F">
        <w:tc>
          <w:tcPr>
            <w:tcW w:w="2815" w:type="dxa"/>
            <w:tcBorders>
              <w:top w:val="single" w:sz="4" w:space="0" w:color="auto"/>
              <w:left w:val="single" w:sz="4" w:space="0" w:color="auto"/>
              <w:bottom w:val="single" w:sz="4" w:space="0" w:color="auto"/>
              <w:right w:val="single" w:sz="4" w:space="0" w:color="auto"/>
            </w:tcBorders>
            <w:hideMark/>
          </w:tcPr>
          <w:p w14:paraId="76C32F66" w14:textId="468CFA79" w:rsidR="00F3638F" w:rsidRPr="00D2542A" w:rsidRDefault="00F3638F" w:rsidP="00F3638F">
            <w:pPr>
              <w:tabs>
                <w:tab w:val="left" w:pos="567"/>
              </w:tabs>
              <w:spacing w:after="120" w:line="240" w:lineRule="auto"/>
              <w:rPr>
                <w:rFonts w:ascii="Times New Roman" w:hAnsi="Times New Roman" w:cs="Times New Roman"/>
                <w:b/>
                <w:sz w:val="24"/>
                <w:szCs w:val="24"/>
                <w:lang w:val="kk-KZ"/>
              </w:rPr>
            </w:pPr>
            <w:r w:rsidRPr="00D2542A">
              <w:rPr>
                <w:rFonts w:ascii="Times New Roman" w:hAnsi="Times New Roman" w:cs="Times New Roman"/>
                <w:b/>
                <w:sz w:val="24"/>
                <w:szCs w:val="24"/>
                <w:lang w:val="kk-KZ"/>
              </w:rPr>
              <w:t>Жауапты бөлімше</w:t>
            </w:r>
          </w:p>
        </w:tc>
        <w:tc>
          <w:tcPr>
            <w:tcW w:w="6756" w:type="dxa"/>
            <w:tcBorders>
              <w:top w:val="single" w:sz="4" w:space="0" w:color="auto"/>
              <w:left w:val="single" w:sz="4" w:space="0" w:color="auto"/>
              <w:bottom w:val="single" w:sz="4" w:space="0" w:color="auto"/>
              <w:right w:val="single" w:sz="4" w:space="0" w:color="auto"/>
            </w:tcBorders>
            <w:hideMark/>
          </w:tcPr>
          <w:p w14:paraId="38FE4C00" w14:textId="0C2D9117" w:rsidR="00F3638F" w:rsidRPr="00D2542A" w:rsidRDefault="00F3638F" w:rsidP="00F3638F">
            <w:pPr>
              <w:tabs>
                <w:tab w:val="left" w:pos="567"/>
              </w:tabs>
              <w:spacing w:after="120" w:line="240" w:lineRule="auto"/>
              <w:rPr>
                <w:rFonts w:ascii="Times New Roman" w:hAnsi="Times New Roman" w:cs="Times New Roman"/>
                <w:b/>
                <w:sz w:val="24"/>
                <w:szCs w:val="24"/>
                <w:lang w:val="kk-KZ"/>
              </w:rPr>
            </w:pPr>
            <w:r w:rsidRPr="00D2542A">
              <w:rPr>
                <w:rFonts w:ascii="Times New Roman" w:hAnsi="Times New Roman" w:cs="Times New Roman"/>
                <w:b/>
                <w:sz w:val="24"/>
                <w:szCs w:val="24"/>
                <w:lang w:val="kk-KZ"/>
              </w:rPr>
              <w:t>Монетарлық операциялар департаменті</w:t>
            </w:r>
          </w:p>
        </w:tc>
      </w:tr>
      <w:tr w:rsidR="00DA1E66" w:rsidRPr="00D2542A" w14:paraId="5E7B70AB" w14:textId="77777777" w:rsidTr="00F3638F">
        <w:tc>
          <w:tcPr>
            <w:tcW w:w="9571" w:type="dxa"/>
            <w:gridSpan w:val="2"/>
            <w:tcBorders>
              <w:top w:val="single" w:sz="4" w:space="0" w:color="auto"/>
              <w:left w:val="single" w:sz="4" w:space="0" w:color="auto"/>
              <w:bottom w:val="single" w:sz="4" w:space="0" w:color="auto"/>
              <w:right w:val="single" w:sz="4" w:space="0" w:color="auto"/>
            </w:tcBorders>
            <w:hideMark/>
          </w:tcPr>
          <w:p w14:paraId="053BB42A" w14:textId="10FEED2C" w:rsidR="00DA1E66" w:rsidRPr="00D2542A" w:rsidRDefault="00DA1E66" w:rsidP="00BE2FB9">
            <w:pPr>
              <w:tabs>
                <w:tab w:val="left" w:pos="567"/>
              </w:tabs>
              <w:spacing w:after="120" w:line="240" w:lineRule="auto"/>
              <w:rPr>
                <w:rFonts w:ascii="Times New Roman" w:hAnsi="Times New Roman" w:cs="Times New Roman"/>
                <w:b/>
                <w:sz w:val="24"/>
                <w:szCs w:val="24"/>
                <w:lang w:val="kk-KZ"/>
              </w:rPr>
            </w:pPr>
            <w:r w:rsidRPr="00D2542A">
              <w:rPr>
                <w:rFonts w:ascii="Times New Roman" w:hAnsi="Times New Roman" w:cs="Times New Roman"/>
                <w:b/>
                <w:sz w:val="24"/>
                <w:szCs w:val="24"/>
                <w:lang w:val="kk-KZ"/>
              </w:rPr>
              <w:t xml:space="preserve">1. </w:t>
            </w:r>
            <w:r w:rsidR="00BE2FB9" w:rsidRPr="00D2542A">
              <w:rPr>
                <w:rFonts w:ascii="Times New Roman" w:hAnsi="Times New Roman" w:cs="Times New Roman"/>
                <w:b/>
                <w:sz w:val="24"/>
                <w:szCs w:val="24"/>
                <w:lang w:val="kk-KZ"/>
              </w:rPr>
              <w:t>Зерттеудің мақсаты мен міндеттері, зерттеу мәні, зерттеу міндетінің өзектілігі мен негізділігі</w:t>
            </w:r>
          </w:p>
        </w:tc>
      </w:tr>
      <w:tr w:rsidR="00DA1E66" w:rsidRPr="00617526" w14:paraId="2A1F4EFD" w14:textId="77777777" w:rsidTr="00F3638F">
        <w:tc>
          <w:tcPr>
            <w:tcW w:w="2815" w:type="dxa"/>
            <w:tcBorders>
              <w:top w:val="single" w:sz="4" w:space="0" w:color="auto"/>
              <w:left w:val="single" w:sz="4" w:space="0" w:color="auto"/>
              <w:bottom w:val="single" w:sz="4" w:space="0" w:color="auto"/>
              <w:right w:val="single" w:sz="4" w:space="0" w:color="auto"/>
            </w:tcBorders>
            <w:hideMark/>
          </w:tcPr>
          <w:p w14:paraId="409E3FEA" w14:textId="1DEF582D" w:rsidR="00DA1E66" w:rsidRPr="00D2542A" w:rsidRDefault="00BE2FB9">
            <w:pPr>
              <w:spacing w:after="0" w:line="240" w:lineRule="auto"/>
              <w:rPr>
                <w:rFonts w:ascii="Times New Roman" w:hAnsi="Times New Roman" w:cs="Times New Roman"/>
                <w:sz w:val="24"/>
                <w:szCs w:val="24"/>
                <w:lang w:val="kk-KZ"/>
              </w:rPr>
            </w:pPr>
            <w:r w:rsidRPr="00D2542A">
              <w:rPr>
                <w:rFonts w:ascii="Times New Roman" w:eastAsia="Times New Roman" w:hAnsi="Times New Roman" w:cs="Times New Roman"/>
                <w:b/>
                <w:sz w:val="24"/>
                <w:szCs w:val="24"/>
                <w:lang w:val="kk-KZ"/>
              </w:rPr>
              <w:t>Зерттеу проблемасын белгілеу</w:t>
            </w:r>
          </w:p>
        </w:tc>
        <w:tc>
          <w:tcPr>
            <w:tcW w:w="6756" w:type="dxa"/>
            <w:tcBorders>
              <w:top w:val="single" w:sz="4" w:space="0" w:color="auto"/>
              <w:left w:val="single" w:sz="4" w:space="0" w:color="auto"/>
              <w:bottom w:val="single" w:sz="4" w:space="0" w:color="auto"/>
              <w:right w:val="single" w:sz="4" w:space="0" w:color="auto"/>
            </w:tcBorders>
            <w:hideMark/>
          </w:tcPr>
          <w:p w14:paraId="1206CE26" w14:textId="7F441F03" w:rsidR="00DA1E66" w:rsidRPr="00D2542A" w:rsidRDefault="00583B1E" w:rsidP="008747C7">
            <w:pPr>
              <w:spacing w:after="60" w:line="240" w:lineRule="auto"/>
              <w:jc w:val="both"/>
              <w:rPr>
                <w:rFonts w:ascii="Times New Roman" w:hAnsi="Times New Roman" w:cs="Times New Roman"/>
                <w:sz w:val="24"/>
                <w:szCs w:val="24"/>
                <w:lang w:val="kk-KZ"/>
              </w:rPr>
            </w:pPr>
            <w:r w:rsidRPr="00D2542A">
              <w:rPr>
                <w:rFonts w:ascii="Times New Roman" w:eastAsia="Times New Roman" w:hAnsi="Times New Roman" w:cs="Times New Roman"/>
                <w:sz w:val="24"/>
                <w:szCs w:val="24"/>
                <w:lang w:val="kk-KZ"/>
              </w:rPr>
              <w:t xml:space="preserve">ҚР туынды қаржы құралдары (бұдан әрі – ТҚҚ) нарығындағы үрдістерді анықтау, оның ішінде нарықтың көлемі мен өтімділігін, қолданыстағы құралдардың сипаттамасын, олардың шетел валюталары нарығына және </w:t>
            </w:r>
            <w:r w:rsidR="008747C7" w:rsidRPr="00D2542A">
              <w:rPr>
                <w:rFonts w:ascii="Times New Roman" w:eastAsia="Times New Roman" w:hAnsi="Times New Roman" w:cs="Times New Roman"/>
                <w:sz w:val="24"/>
                <w:szCs w:val="24"/>
                <w:lang w:val="kk-KZ"/>
              </w:rPr>
              <w:t xml:space="preserve">ҚР </w:t>
            </w:r>
            <w:r w:rsidRPr="00D2542A">
              <w:rPr>
                <w:rFonts w:ascii="Times New Roman" w:eastAsia="Times New Roman" w:hAnsi="Times New Roman" w:cs="Times New Roman"/>
                <w:sz w:val="24"/>
                <w:szCs w:val="24"/>
                <w:lang w:val="kk-KZ"/>
              </w:rPr>
              <w:t>бағалы қағаздар нарығына әсерін бағалау</w:t>
            </w:r>
            <w:r w:rsidR="00DA1E66" w:rsidRPr="00D2542A">
              <w:rPr>
                <w:rFonts w:ascii="Times New Roman" w:eastAsia="Times New Roman" w:hAnsi="Times New Roman" w:cs="Times New Roman"/>
                <w:sz w:val="24"/>
                <w:szCs w:val="24"/>
                <w:lang w:val="kk-KZ"/>
              </w:rPr>
              <w:t xml:space="preserve">. </w:t>
            </w:r>
            <w:r w:rsidR="00474A1C" w:rsidRPr="00D2542A">
              <w:rPr>
                <w:rFonts w:ascii="Times New Roman" w:eastAsia="Times New Roman" w:hAnsi="Times New Roman" w:cs="Times New Roman"/>
                <w:sz w:val="24"/>
                <w:szCs w:val="24"/>
                <w:lang w:val="kk-KZ"/>
              </w:rPr>
              <w:t>ТҚҚ сұранысы мен ұсынысының негізгі көздерін және ТҚҚ сұранысы мен ұсынысына әсер ететін негізгі факторларды бөліп көрсету</w:t>
            </w:r>
            <w:r w:rsidR="00DA1E66" w:rsidRPr="00D2542A">
              <w:rPr>
                <w:rFonts w:ascii="Times New Roman" w:eastAsia="Times New Roman" w:hAnsi="Times New Roman" w:cs="Times New Roman"/>
                <w:sz w:val="24"/>
                <w:szCs w:val="24"/>
                <w:lang w:val="kk-KZ"/>
              </w:rPr>
              <w:t xml:space="preserve">. </w:t>
            </w:r>
            <w:r w:rsidR="004729E4" w:rsidRPr="00D2542A">
              <w:rPr>
                <w:rFonts w:ascii="Times New Roman" w:eastAsia="Times New Roman" w:hAnsi="Times New Roman" w:cs="Times New Roman"/>
                <w:sz w:val="24"/>
                <w:szCs w:val="24"/>
                <w:lang w:val="kk-KZ"/>
              </w:rPr>
              <w:t>Шетел валюталары нарығына қатысты offshore NDF нарығындағы үрдістерді, олардың сұранысы мен ұсыныстарының көздерін зерделеу. ТҚҚ нарығындағы негізгі проблемалар мен кедергілерді бөліп көрсету, нарық қатысушыларының төмен белсенділігінің себептерін анықтау. Халықаралық тәжірибені ескере отырып және соның мысалында ТҚҚ нарығының сандық және сапалық дамуы үшін ұйымдастырылған (биржалық) нарыққа назар аудара отырып ұсыныстар әзірлеу (реттеушілік/директивтік, нарықтық және басқа да шаралардың орындылығын қарау). Шетел валюталары нарығындағы және</w:t>
            </w:r>
            <w:r w:rsidR="00806D07" w:rsidRPr="00D2542A">
              <w:rPr>
                <w:rFonts w:ascii="Times New Roman" w:eastAsia="Times New Roman" w:hAnsi="Times New Roman" w:cs="Times New Roman"/>
                <w:sz w:val="24"/>
                <w:szCs w:val="24"/>
                <w:lang w:val="kk-KZ"/>
              </w:rPr>
              <w:t xml:space="preserve"> ҚР</w:t>
            </w:r>
            <w:r w:rsidR="004729E4" w:rsidRPr="00D2542A">
              <w:rPr>
                <w:rFonts w:ascii="Times New Roman" w:eastAsia="Times New Roman" w:hAnsi="Times New Roman" w:cs="Times New Roman"/>
                <w:sz w:val="24"/>
                <w:szCs w:val="24"/>
                <w:lang w:val="kk-KZ"/>
              </w:rPr>
              <w:t xml:space="preserve"> бағалы қағаздар нарығындағы ТҚҚ нарығының үлесін арттыру бойынша шаралар әзірлеу</w:t>
            </w:r>
            <w:r w:rsidR="00DA1E66" w:rsidRPr="00D2542A">
              <w:rPr>
                <w:rFonts w:ascii="Times New Roman" w:eastAsia="Times New Roman" w:hAnsi="Times New Roman" w:cs="Times New Roman"/>
                <w:sz w:val="24"/>
                <w:szCs w:val="24"/>
                <w:lang w:val="kk-KZ"/>
              </w:rPr>
              <w:t>.</w:t>
            </w:r>
          </w:p>
        </w:tc>
      </w:tr>
      <w:tr w:rsidR="00DA1E66" w:rsidRPr="00617526" w14:paraId="43608733" w14:textId="77777777" w:rsidTr="00F3638F">
        <w:tc>
          <w:tcPr>
            <w:tcW w:w="2815" w:type="dxa"/>
            <w:tcBorders>
              <w:top w:val="single" w:sz="4" w:space="0" w:color="auto"/>
              <w:left w:val="single" w:sz="4" w:space="0" w:color="auto"/>
              <w:bottom w:val="single" w:sz="4" w:space="0" w:color="auto"/>
              <w:right w:val="single" w:sz="4" w:space="0" w:color="auto"/>
            </w:tcBorders>
            <w:hideMark/>
          </w:tcPr>
          <w:p w14:paraId="0E2608D2" w14:textId="42297FC8" w:rsidR="00DA1E66" w:rsidRPr="00D2542A" w:rsidRDefault="00BE2FB9">
            <w:pPr>
              <w:spacing w:after="0" w:line="240" w:lineRule="auto"/>
              <w:rPr>
                <w:rFonts w:ascii="Times New Roman" w:hAnsi="Times New Roman" w:cs="Times New Roman"/>
                <w:sz w:val="24"/>
                <w:szCs w:val="24"/>
                <w:lang w:val="kk-KZ"/>
              </w:rPr>
            </w:pPr>
            <w:r w:rsidRPr="00D2542A">
              <w:rPr>
                <w:rFonts w:ascii="Times New Roman" w:eastAsia="Times New Roman" w:hAnsi="Times New Roman" w:cs="Times New Roman"/>
                <w:b/>
                <w:sz w:val="24"/>
                <w:szCs w:val="24"/>
                <w:lang w:val="kk-KZ"/>
              </w:rPr>
              <w:t>Зерттеу мақсаты</w:t>
            </w:r>
          </w:p>
        </w:tc>
        <w:tc>
          <w:tcPr>
            <w:tcW w:w="6756" w:type="dxa"/>
            <w:tcBorders>
              <w:top w:val="single" w:sz="4" w:space="0" w:color="auto"/>
              <w:left w:val="single" w:sz="4" w:space="0" w:color="auto"/>
              <w:bottom w:val="single" w:sz="4" w:space="0" w:color="auto"/>
              <w:right w:val="single" w:sz="4" w:space="0" w:color="auto"/>
            </w:tcBorders>
            <w:hideMark/>
          </w:tcPr>
          <w:p w14:paraId="642D09A6" w14:textId="654E6093" w:rsidR="00DA1E66" w:rsidRPr="00D2542A" w:rsidRDefault="00153AF3" w:rsidP="00AE6B60">
            <w:pPr>
              <w:spacing w:after="0" w:line="240" w:lineRule="auto"/>
              <w:jc w:val="both"/>
              <w:rPr>
                <w:rFonts w:ascii="Times New Roman" w:eastAsia="Times New Roman" w:hAnsi="Times New Roman" w:cs="Times New Roman"/>
                <w:sz w:val="24"/>
                <w:szCs w:val="24"/>
                <w:lang w:val="kk-KZ"/>
              </w:rPr>
            </w:pPr>
            <w:r w:rsidRPr="00D2542A">
              <w:rPr>
                <w:rFonts w:ascii="Times New Roman" w:eastAsia="Times New Roman" w:hAnsi="Times New Roman" w:cs="Times New Roman"/>
                <w:sz w:val="24"/>
                <w:szCs w:val="24"/>
                <w:lang w:val="kk-KZ"/>
              </w:rPr>
              <w:t xml:space="preserve">Зерттеу мақсаты </w:t>
            </w:r>
            <w:r w:rsidR="00CF2989" w:rsidRPr="00D2542A">
              <w:rPr>
                <w:rFonts w:ascii="Times New Roman" w:eastAsia="Times New Roman" w:hAnsi="Times New Roman" w:cs="Times New Roman"/>
                <w:sz w:val="24"/>
                <w:szCs w:val="24"/>
                <w:lang w:val="kk-KZ"/>
              </w:rPr>
              <w:t xml:space="preserve">– </w:t>
            </w:r>
            <w:r w:rsidRPr="00D2542A">
              <w:rPr>
                <w:rFonts w:ascii="Times New Roman" w:eastAsia="Times New Roman" w:hAnsi="Times New Roman" w:cs="Times New Roman"/>
                <w:sz w:val="24"/>
                <w:szCs w:val="24"/>
                <w:lang w:val="kk-KZ"/>
              </w:rPr>
              <w:t xml:space="preserve">эмпирикалық талдау негізінде зерттеудің алға қойылған проблемасын шешу арқылы ТҚҚ нарығының </w:t>
            </w:r>
            <w:r w:rsidR="00A32EE3" w:rsidRPr="00D2542A">
              <w:rPr>
                <w:rFonts w:ascii="Times New Roman" w:eastAsia="Times New Roman" w:hAnsi="Times New Roman" w:cs="Times New Roman"/>
                <w:sz w:val="24"/>
                <w:szCs w:val="24"/>
                <w:lang w:val="kk-KZ"/>
              </w:rPr>
              <w:br/>
            </w:r>
            <w:r w:rsidRPr="00D2542A">
              <w:rPr>
                <w:rFonts w:ascii="Times New Roman" w:eastAsia="Times New Roman" w:hAnsi="Times New Roman" w:cs="Times New Roman"/>
                <w:sz w:val="24"/>
                <w:szCs w:val="24"/>
                <w:lang w:val="kk-KZ"/>
              </w:rPr>
              <w:t xml:space="preserve">валюта нарығына және </w:t>
            </w:r>
            <w:r w:rsidR="00B63B3D" w:rsidRPr="00D2542A">
              <w:rPr>
                <w:rFonts w:ascii="Times New Roman" w:eastAsia="Times New Roman" w:hAnsi="Times New Roman" w:cs="Times New Roman"/>
                <w:sz w:val="24"/>
                <w:szCs w:val="24"/>
                <w:lang w:val="kk-KZ"/>
              </w:rPr>
              <w:t xml:space="preserve">ҚР </w:t>
            </w:r>
            <w:r w:rsidRPr="00D2542A">
              <w:rPr>
                <w:rFonts w:ascii="Times New Roman" w:eastAsia="Times New Roman" w:hAnsi="Times New Roman" w:cs="Times New Roman"/>
                <w:sz w:val="24"/>
                <w:szCs w:val="24"/>
                <w:lang w:val="kk-KZ"/>
              </w:rPr>
              <w:t>бағалы қағаздар нарығына әсерін зерделеу</w:t>
            </w:r>
            <w:r w:rsidR="00DA1E66" w:rsidRPr="00D2542A">
              <w:rPr>
                <w:rFonts w:ascii="Times New Roman" w:eastAsia="Times New Roman" w:hAnsi="Times New Roman" w:cs="Times New Roman"/>
                <w:sz w:val="24"/>
                <w:szCs w:val="24"/>
                <w:lang w:val="kk-KZ"/>
              </w:rPr>
              <w:t xml:space="preserve">, </w:t>
            </w:r>
            <w:r w:rsidRPr="00D2542A">
              <w:rPr>
                <w:rFonts w:ascii="Times New Roman" w:eastAsia="Times New Roman" w:hAnsi="Times New Roman" w:cs="Times New Roman"/>
                <w:sz w:val="24"/>
                <w:szCs w:val="24"/>
                <w:lang w:val="kk-KZ"/>
              </w:rPr>
              <w:t>ТҚҚ нарығында анықталған үрдістерді, оның ішінде қазіргі кедергілер мен проблемаларды сандық көрсету. Сонымен қатар алынған нәтижелердің практикалық қолданылуы тұрғысынан ТҚҚ нарығын дамыту және жетілдіру бойынша шаралар әзірлеу</w:t>
            </w:r>
            <w:r w:rsidR="00DA1E66" w:rsidRPr="00D2542A">
              <w:rPr>
                <w:rFonts w:ascii="Times New Roman" w:eastAsia="Times New Roman" w:hAnsi="Times New Roman" w:cs="Times New Roman"/>
                <w:sz w:val="24"/>
                <w:szCs w:val="24"/>
                <w:lang w:val="kk-KZ"/>
              </w:rPr>
              <w:t>.</w:t>
            </w:r>
          </w:p>
          <w:p w14:paraId="2ED80956" w14:textId="46F732A3" w:rsidR="00DA1E66" w:rsidRPr="00D2542A" w:rsidRDefault="005666F8" w:rsidP="00AE6B60">
            <w:pPr>
              <w:spacing w:after="0" w:line="240" w:lineRule="auto"/>
              <w:jc w:val="both"/>
              <w:rPr>
                <w:rFonts w:ascii="Times New Roman" w:eastAsia="Times New Roman" w:hAnsi="Times New Roman" w:cs="Times New Roman"/>
                <w:sz w:val="24"/>
                <w:szCs w:val="24"/>
                <w:lang w:val="kk-KZ"/>
              </w:rPr>
            </w:pPr>
            <w:r w:rsidRPr="00D2542A">
              <w:rPr>
                <w:rFonts w:ascii="Times New Roman" w:eastAsia="Times New Roman" w:hAnsi="Times New Roman" w:cs="Times New Roman"/>
                <w:sz w:val="24"/>
                <w:szCs w:val="24"/>
                <w:lang w:val="kk-KZ"/>
              </w:rPr>
              <w:t>Қойылған мақсатты іске асыру келесі міндеттерді шешу қажеттілігін анықтайды</w:t>
            </w:r>
            <w:r w:rsidR="00DA1E66" w:rsidRPr="00D2542A">
              <w:rPr>
                <w:rFonts w:ascii="Times New Roman" w:eastAsia="Times New Roman" w:hAnsi="Times New Roman" w:cs="Times New Roman"/>
                <w:sz w:val="24"/>
                <w:szCs w:val="24"/>
                <w:lang w:val="kk-KZ"/>
              </w:rPr>
              <w:t xml:space="preserve">: </w:t>
            </w:r>
          </w:p>
          <w:p w14:paraId="30EAEE87" w14:textId="4D85E766" w:rsidR="00DA1E66" w:rsidRPr="00D2542A" w:rsidRDefault="00DA1E66">
            <w:pPr>
              <w:spacing w:after="0" w:line="240" w:lineRule="auto"/>
              <w:jc w:val="both"/>
              <w:rPr>
                <w:rFonts w:ascii="Times New Roman" w:eastAsia="Times New Roman" w:hAnsi="Times New Roman" w:cs="Times New Roman"/>
                <w:sz w:val="24"/>
                <w:szCs w:val="24"/>
                <w:lang w:val="kk-KZ"/>
              </w:rPr>
            </w:pPr>
            <w:r w:rsidRPr="00D2542A">
              <w:rPr>
                <w:rFonts w:ascii="Times New Roman" w:eastAsia="Times New Roman" w:hAnsi="Times New Roman" w:cs="Times New Roman"/>
                <w:sz w:val="24"/>
                <w:szCs w:val="24"/>
                <w:lang w:val="kk-KZ"/>
              </w:rPr>
              <w:t xml:space="preserve">1) </w:t>
            </w:r>
            <w:r w:rsidR="005666F8" w:rsidRPr="00D2542A">
              <w:rPr>
                <w:rFonts w:ascii="Times New Roman" w:eastAsia="Times New Roman" w:hAnsi="Times New Roman" w:cs="Times New Roman"/>
                <w:sz w:val="24"/>
                <w:szCs w:val="24"/>
                <w:lang w:val="kk-KZ"/>
              </w:rPr>
              <w:t>ТҚҚ нарығындағы үрдістерді бағалау</w:t>
            </w:r>
            <w:r w:rsidRPr="00D2542A">
              <w:rPr>
                <w:rFonts w:ascii="Times New Roman" w:eastAsia="Times New Roman" w:hAnsi="Times New Roman" w:cs="Times New Roman"/>
                <w:sz w:val="24"/>
                <w:szCs w:val="24"/>
                <w:lang w:val="kk-KZ"/>
              </w:rPr>
              <w:t>;</w:t>
            </w:r>
          </w:p>
          <w:p w14:paraId="3FCD730E" w14:textId="773617F2" w:rsidR="00DA1E66" w:rsidRPr="00D2542A" w:rsidRDefault="00DA1E66">
            <w:pPr>
              <w:spacing w:after="0" w:line="240" w:lineRule="auto"/>
              <w:jc w:val="both"/>
              <w:rPr>
                <w:rFonts w:ascii="Times New Roman" w:eastAsia="Times New Roman" w:hAnsi="Times New Roman" w:cs="Times New Roman"/>
                <w:sz w:val="24"/>
                <w:szCs w:val="24"/>
                <w:lang w:val="kk-KZ"/>
              </w:rPr>
            </w:pPr>
            <w:r w:rsidRPr="00D2542A">
              <w:rPr>
                <w:rFonts w:ascii="Times New Roman" w:eastAsia="Times New Roman" w:hAnsi="Times New Roman" w:cs="Times New Roman"/>
                <w:sz w:val="24"/>
                <w:szCs w:val="24"/>
                <w:lang w:val="kk-KZ"/>
              </w:rPr>
              <w:t xml:space="preserve">2) </w:t>
            </w:r>
            <w:r w:rsidR="00871E33" w:rsidRPr="00D2542A">
              <w:rPr>
                <w:rFonts w:ascii="Times New Roman" w:eastAsia="Times New Roman" w:hAnsi="Times New Roman" w:cs="Times New Roman"/>
                <w:sz w:val="24"/>
                <w:szCs w:val="24"/>
                <w:lang w:val="kk-KZ"/>
              </w:rPr>
              <w:t xml:space="preserve">ТҚҚ нарығы көрсеткіштерінің көлемін, өтімділігін (оның ішінде құралдардың мерзімдері бойынша), транзакциялық шығыстарды, валюта және қор нарықтарымен, спот-тың айырбастау бағамымен, бағалы қағаздар және индекстер бағамымен корреляциясы мен серпімділігін, басқа да </w:t>
            </w:r>
            <w:r w:rsidR="00871E33" w:rsidRPr="00D2542A">
              <w:rPr>
                <w:rFonts w:ascii="Times New Roman" w:eastAsia="Times New Roman" w:hAnsi="Times New Roman" w:cs="Times New Roman"/>
                <w:sz w:val="24"/>
                <w:szCs w:val="24"/>
                <w:lang w:val="kk-KZ"/>
              </w:rPr>
              <w:lastRenderedPageBreak/>
              <w:t>анықталған факторларды, олардың уақытша құрылымын (осы көрсеткіштердің озуы немесе артта қалуы) қоса алғанда, құралдар мен нарықтар (банктер арасы мен ұйымдастырылған нарық) бойынша ТҚҚ нарығы көрсеткіштерінің сандық бағалауларын алу</w:t>
            </w:r>
            <w:r w:rsidRPr="00D2542A">
              <w:rPr>
                <w:rFonts w:ascii="Times New Roman" w:eastAsia="Times New Roman" w:hAnsi="Times New Roman" w:cs="Times New Roman"/>
                <w:sz w:val="24"/>
                <w:szCs w:val="24"/>
                <w:lang w:val="kk-KZ"/>
              </w:rPr>
              <w:t>;</w:t>
            </w:r>
          </w:p>
          <w:p w14:paraId="47C3BAE6" w14:textId="726B42C5" w:rsidR="00DA1E66" w:rsidRPr="00D2542A" w:rsidRDefault="00DA1E66">
            <w:pPr>
              <w:spacing w:after="0" w:line="240" w:lineRule="auto"/>
              <w:jc w:val="both"/>
              <w:rPr>
                <w:rFonts w:ascii="Times New Roman" w:eastAsia="Times New Roman" w:hAnsi="Times New Roman" w:cs="Times New Roman"/>
                <w:sz w:val="24"/>
                <w:szCs w:val="24"/>
                <w:lang w:val="kk-KZ"/>
              </w:rPr>
            </w:pPr>
            <w:r w:rsidRPr="00D2542A">
              <w:rPr>
                <w:rFonts w:ascii="Times New Roman" w:eastAsia="Times New Roman" w:hAnsi="Times New Roman" w:cs="Times New Roman"/>
                <w:sz w:val="24"/>
                <w:szCs w:val="24"/>
                <w:lang w:val="kk-KZ"/>
              </w:rPr>
              <w:t xml:space="preserve">3) </w:t>
            </w:r>
            <w:r w:rsidR="00871E33" w:rsidRPr="00D2542A">
              <w:rPr>
                <w:rFonts w:ascii="Times New Roman" w:eastAsia="Times New Roman" w:hAnsi="Times New Roman" w:cs="Times New Roman"/>
                <w:sz w:val="24"/>
                <w:szCs w:val="24"/>
                <w:lang w:val="kk-KZ"/>
              </w:rPr>
              <w:t>қатысушылардың төмен белсенділігінің себептерін, орын алған кедергілер мен проблемаларды бөліп көрсету</w:t>
            </w:r>
            <w:r w:rsidRPr="00D2542A">
              <w:rPr>
                <w:rFonts w:ascii="Times New Roman" w:eastAsia="Times New Roman" w:hAnsi="Times New Roman" w:cs="Times New Roman"/>
                <w:sz w:val="24"/>
                <w:szCs w:val="24"/>
                <w:lang w:val="kk-KZ"/>
              </w:rPr>
              <w:t>;</w:t>
            </w:r>
          </w:p>
          <w:p w14:paraId="3AE5E917" w14:textId="618C6C05" w:rsidR="00DA1E66" w:rsidRPr="00D2542A" w:rsidRDefault="00DA1E66">
            <w:pPr>
              <w:spacing w:after="0" w:line="240" w:lineRule="auto"/>
              <w:jc w:val="both"/>
              <w:rPr>
                <w:rFonts w:ascii="Times New Roman" w:eastAsia="Times New Roman" w:hAnsi="Times New Roman" w:cs="Times New Roman"/>
                <w:sz w:val="24"/>
                <w:szCs w:val="24"/>
                <w:lang w:val="kk-KZ"/>
              </w:rPr>
            </w:pPr>
            <w:r w:rsidRPr="00D2542A">
              <w:rPr>
                <w:rFonts w:ascii="Times New Roman" w:eastAsia="Times New Roman" w:hAnsi="Times New Roman" w:cs="Times New Roman"/>
                <w:sz w:val="24"/>
                <w:szCs w:val="24"/>
                <w:lang w:val="kk-KZ"/>
              </w:rPr>
              <w:t xml:space="preserve">4) </w:t>
            </w:r>
            <w:r w:rsidR="0066716F" w:rsidRPr="00D2542A">
              <w:rPr>
                <w:rFonts w:ascii="Times New Roman" w:eastAsia="Times New Roman" w:hAnsi="Times New Roman" w:cs="Times New Roman"/>
                <w:sz w:val="24"/>
                <w:szCs w:val="24"/>
                <w:lang w:val="kk-KZ"/>
              </w:rPr>
              <w:t>ТҚҚ нарығын дамыту жөніндегі шаралар мен ұсыныстарды әзірлеу, ТҚҚ нарығы үшін осы шаралардың ықтимал әсерін сандық бағалау</w:t>
            </w:r>
          </w:p>
          <w:p w14:paraId="212BE189" w14:textId="25F0BFAA" w:rsidR="00DA1E66" w:rsidRPr="00D2542A" w:rsidRDefault="00E55804" w:rsidP="00AE6B60">
            <w:pPr>
              <w:spacing w:after="0" w:line="240" w:lineRule="auto"/>
              <w:jc w:val="both"/>
              <w:rPr>
                <w:rFonts w:ascii="Times New Roman" w:eastAsia="Times New Roman" w:hAnsi="Times New Roman" w:cs="Times New Roman"/>
                <w:sz w:val="24"/>
                <w:szCs w:val="24"/>
                <w:lang w:val="kk-KZ"/>
              </w:rPr>
            </w:pPr>
            <w:r w:rsidRPr="00D2542A">
              <w:rPr>
                <w:rFonts w:ascii="Times New Roman" w:eastAsia="Times New Roman" w:hAnsi="Times New Roman" w:cs="Times New Roman"/>
                <w:sz w:val="24"/>
                <w:szCs w:val="24"/>
                <w:lang w:val="kk-KZ"/>
              </w:rPr>
              <w:t>Сыни бағалау үшін ықтимал қосымша теориялық негіздер мен мәселелер</w:t>
            </w:r>
            <w:r w:rsidR="00DA1E66" w:rsidRPr="00D2542A">
              <w:rPr>
                <w:rFonts w:ascii="Times New Roman" w:eastAsia="Times New Roman" w:hAnsi="Times New Roman" w:cs="Times New Roman"/>
                <w:sz w:val="24"/>
                <w:szCs w:val="24"/>
                <w:lang w:val="kk-KZ"/>
              </w:rPr>
              <w:t>:</w:t>
            </w:r>
          </w:p>
          <w:p w14:paraId="2B7817DE" w14:textId="717F037B" w:rsidR="00DA1E66" w:rsidRPr="00D2542A" w:rsidRDefault="00AE6B60">
            <w:pPr>
              <w:spacing w:after="0" w:line="240" w:lineRule="auto"/>
              <w:jc w:val="both"/>
              <w:rPr>
                <w:rFonts w:ascii="Times New Roman" w:eastAsia="Times New Roman" w:hAnsi="Times New Roman" w:cs="Times New Roman"/>
                <w:sz w:val="24"/>
                <w:szCs w:val="24"/>
                <w:lang w:val="kk-KZ"/>
              </w:rPr>
            </w:pPr>
            <w:r w:rsidRPr="00D2542A">
              <w:rPr>
                <w:rFonts w:ascii="Times New Roman" w:eastAsia="Times New Roman" w:hAnsi="Times New Roman" w:cs="Times New Roman"/>
                <w:sz w:val="24"/>
                <w:szCs w:val="24"/>
                <w:lang w:val="kk-KZ"/>
              </w:rPr>
              <w:t>–</w:t>
            </w:r>
            <w:r w:rsidR="00DA1E66" w:rsidRPr="00D2542A">
              <w:rPr>
                <w:rFonts w:ascii="Times New Roman" w:eastAsia="Times New Roman" w:hAnsi="Times New Roman" w:cs="Times New Roman"/>
                <w:sz w:val="24"/>
                <w:szCs w:val="24"/>
                <w:lang w:val="kk-KZ"/>
              </w:rPr>
              <w:t xml:space="preserve"> </w:t>
            </w:r>
            <w:r w:rsidR="00E55804" w:rsidRPr="00D2542A">
              <w:rPr>
                <w:rFonts w:ascii="Times New Roman" w:eastAsia="Times New Roman" w:hAnsi="Times New Roman" w:cs="Times New Roman"/>
                <w:sz w:val="24"/>
                <w:szCs w:val="24"/>
                <w:lang w:val="kk-KZ"/>
              </w:rPr>
              <w:t>құрылымдық теңгерімсіздіктерді және олардың тұрақтылық дәрежесін бағалау</w:t>
            </w:r>
            <w:r w:rsidR="00DA1E66" w:rsidRPr="00D2542A">
              <w:rPr>
                <w:rFonts w:ascii="Times New Roman" w:eastAsia="Times New Roman" w:hAnsi="Times New Roman" w:cs="Times New Roman"/>
                <w:sz w:val="24"/>
                <w:szCs w:val="24"/>
                <w:lang w:val="kk-KZ"/>
              </w:rPr>
              <w:t>;</w:t>
            </w:r>
          </w:p>
          <w:p w14:paraId="393863FC" w14:textId="3FB9979B" w:rsidR="00DA1E66" w:rsidRPr="00D2542A" w:rsidRDefault="00AE6B60">
            <w:pPr>
              <w:spacing w:after="0" w:line="240" w:lineRule="auto"/>
              <w:jc w:val="both"/>
              <w:rPr>
                <w:rFonts w:ascii="Times New Roman" w:hAnsi="Times New Roman" w:cs="Times New Roman"/>
                <w:sz w:val="24"/>
                <w:szCs w:val="24"/>
                <w:lang w:val="kk-KZ"/>
              </w:rPr>
            </w:pPr>
            <w:r w:rsidRPr="00D2542A">
              <w:rPr>
                <w:rFonts w:ascii="Times New Roman" w:eastAsia="Times New Roman" w:hAnsi="Times New Roman" w:cs="Times New Roman"/>
                <w:sz w:val="24"/>
                <w:szCs w:val="24"/>
                <w:lang w:val="kk-KZ"/>
              </w:rPr>
              <w:t>–</w:t>
            </w:r>
            <w:r w:rsidR="00DA1E66" w:rsidRPr="00D2542A">
              <w:rPr>
                <w:rFonts w:ascii="Times New Roman" w:eastAsia="Times New Roman" w:hAnsi="Times New Roman" w:cs="Times New Roman"/>
                <w:sz w:val="24"/>
                <w:szCs w:val="24"/>
                <w:lang w:val="kk-KZ"/>
              </w:rPr>
              <w:t xml:space="preserve"> </w:t>
            </w:r>
            <w:r w:rsidR="00E55804" w:rsidRPr="00D2542A">
              <w:rPr>
                <w:rFonts w:ascii="Times New Roman" w:eastAsia="Times New Roman" w:hAnsi="Times New Roman" w:cs="Times New Roman"/>
                <w:sz w:val="24"/>
                <w:szCs w:val="24"/>
                <w:lang w:val="kk-KZ"/>
              </w:rPr>
              <w:t>ТҚҚ нарығында баға тетіктерін қалыптастыруды айқындау</w:t>
            </w:r>
            <w:r w:rsidR="00DA1E66" w:rsidRPr="00D2542A">
              <w:rPr>
                <w:rFonts w:ascii="Times New Roman" w:eastAsia="Times New Roman" w:hAnsi="Times New Roman" w:cs="Times New Roman"/>
                <w:sz w:val="24"/>
                <w:szCs w:val="24"/>
                <w:lang w:val="kk-KZ"/>
              </w:rPr>
              <w:t>.</w:t>
            </w:r>
          </w:p>
        </w:tc>
      </w:tr>
      <w:tr w:rsidR="00E23B5E" w:rsidRPr="00617526" w14:paraId="481F55D9" w14:textId="77777777" w:rsidTr="00F3638F">
        <w:tc>
          <w:tcPr>
            <w:tcW w:w="2815" w:type="dxa"/>
            <w:tcBorders>
              <w:top w:val="single" w:sz="4" w:space="0" w:color="auto"/>
              <w:left w:val="single" w:sz="4" w:space="0" w:color="auto"/>
              <w:bottom w:val="single" w:sz="4" w:space="0" w:color="auto"/>
              <w:right w:val="single" w:sz="4" w:space="0" w:color="auto"/>
            </w:tcBorders>
            <w:hideMark/>
          </w:tcPr>
          <w:p w14:paraId="692F8265" w14:textId="536B555F" w:rsidR="00E23B5E" w:rsidRPr="00D2542A" w:rsidRDefault="00E23B5E" w:rsidP="00E23B5E">
            <w:pPr>
              <w:spacing w:after="0" w:line="240" w:lineRule="auto"/>
              <w:rPr>
                <w:rFonts w:ascii="Times New Roman" w:hAnsi="Times New Roman" w:cs="Times New Roman"/>
                <w:sz w:val="24"/>
                <w:szCs w:val="24"/>
                <w:lang w:val="kk-KZ"/>
              </w:rPr>
            </w:pPr>
            <w:r w:rsidRPr="00D2542A">
              <w:rPr>
                <w:rFonts w:ascii="Times New Roman" w:eastAsia="Times New Roman" w:hAnsi="Times New Roman" w:cs="Times New Roman"/>
                <w:b/>
                <w:sz w:val="24"/>
                <w:szCs w:val="24"/>
                <w:lang w:val="kk-KZ"/>
              </w:rPr>
              <w:lastRenderedPageBreak/>
              <w:t>Зерттеу объектісі</w:t>
            </w:r>
          </w:p>
        </w:tc>
        <w:tc>
          <w:tcPr>
            <w:tcW w:w="6756" w:type="dxa"/>
            <w:tcBorders>
              <w:top w:val="single" w:sz="4" w:space="0" w:color="auto"/>
              <w:left w:val="single" w:sz="4" w:space="0" w:color="auto"/>
              <w:bottom w:val="single" w:sz="4" w:space="0" w:color="auto"/>
              <w:right w:val="single" w:sz="4" w:space="0" w:color="auto"/>
            </w:tcBorders>
            <w:hideMark/>
          </w:tcPr>
          <w:p w14:paraId="5EAA58D9" w14:textId="200B5714" w:rsidR="00E23B5E" w:rsidRPr="00D2542A" w:rsidRDefault="00E23B5E" w:rsidP="00E23B5E">
            <w:pPr>
              <w:spacing w:after="0" w:line="240" w:lineRule="auto"/>
              <w:rPr>
                <w:rFonts w:ascii="Times New Roman" w:hAnsi="Times New Roman" w:cs="Times New Roman"/>
                <w:sz w:val="24"/>
                <w:szCs w:val="24"/>
                <w:lang w:val="kk-KZ"/>
              </w:rPr>
            </w:pPr>
            <w:r w:rsidRPr="00D2542A">
              <w:rPr>
                <w:rFonts w:ascii="Times New Roman" w:eastAsia="Times New Roman" w:hAnsi="Times New Roman" w:cs="Times New Roman"/>
                <w:sz w:val="24"/>
                <w:szCs w:val="24"/>
                <w:lang w:val="kk-KZ"/>
              </w:rPr>
              <w:t>ҚР туынды қаржы құралдары нарығы.</w:t>
            </w:r>
          </w:p>
        </w:tc>
      </w:tr>
      <w:tr w:rsidR="00DA1E66" w:rsidRPr="00617526" w14:paraId="7B15760C" w14:textId="77777777" w:rsidTr="00F3638F">
        <w:trPr>
          <w:trHeight w:val="675"/>
        </w:trPr>
        <w:tc>
          <w:tcPr>
            <w:tcW w:w="9571" w:type="dxa"/>
            <w:gridSpan w:val="2"/>
            <w:tcBorders>
              <w:top w:val="single" w:sz="4" w:space="0" w:color="auto"/>
              <w:left w:val="single" w:sz="4" w:space="0" w:color="auto"/>
              <w:bottom w:val="single" w:sz="4" w:space="0" w:color="auto"/>
              <w:right w:val="single" w:sz="4" w:space="0" w:color="auto"/>
            </w:tcBorders>
            <w:hideMark/>
          </w:tcPr>
          <w:p w14:paraId="752D3793" w14:textId="70DF1743" w:rsidR="00DA1E66" w:rsidRPr="00D2542A" w:rsidRDefault="00DA1E66">
            <w:pPr>
              <w:spacing w:before="120" w:after="60" w:line="240" w:lineRule="auto"/>
              <w:jc w:val="both"/>
              <w:rPr>
                <w:rFonts w:ascii="Times New Roman" w:hAnsi="Times New Roman" w:cs="Times New Roman"/>
                <w:b/>
                <w:sz w:val="24"/>
                <w:szCs w:val="24"/>
                <w:lang w:val="kk-KZ"/>
              </w:rPr>
            </w:pPr>
            <w:r w:rsidRPr="00D2542A">
              <w:rPr>
                <w:rFonts w:ascii="Times New Roman" w:hAnsi="Times New Roman" w:cs="Times New Roman"/>
                <w:b/>
                <w:sz w:val="24"/>
                <w:szCs w:val="24"/>
                <w:lang w:val="kk-KZ"/>
              </w:rPr>
              <w:t xml:space="preserve">2. </w:t>
            </w:r>
            <w:r w:rsidR="00E23B5E" w:rsidRPr="00D2542A">
              <w:rPr>
                <w:rFonts w:ascii="Times New Roman" w:hAnsi="Times New Roman" w:cs="Times New Roman"/>
                <w:b/>
                <w:sz w:val="24"/>
                <w:szCs w:val="24"/>
                <w:lang w:val="kk-KZ"/>
              </w:rPr>
              <w:t>Зерттеудің жетекші орындаушылары</w:t>
            </w:r>
          </w:p>
          <w:p w14:paraId="62BA091F" w14:textId="53613D19" w:rsidR="00DA1E66" w:rsidRPr="00D2542A" w:rsidRDefault="00354747" w:rsidP="00354747">
            <w:pPr>
              <w:spacing w:after="0" w:line="240" w:lineRule="auto"/>
              <w:jc w:val="both"/>
              <w:rPr>
                <w:rFonts w:ascii="Times New Roman" w:hAnsi="Times New Roman" w:cs="Times New Roman"/>
                <w:sz w:val="24"/>
                <w:szCs w:val="24"/>
                <w:lang w:val="kk-KZ"/>
              </w:rPr>
            </w:pPr>
            <w:r w:rsidRPr="00D2542A">
              <w:rPr>
                <w:rFonts w:ascii="Times New Roman" w:hAnsi="Times New Roman" w:cs="Times New Roman"/>
                <w:sz w:val="24"/>
                <w:szCs w:val="24"/>
                <w:lang w:val="kk-KZ"/>
              </w:rPr>
              <w:t>Зерттеу жүргізу үшін ізденуші жетекші орындаушыларды тартады, олардың арасынан мынадай талаптарға сәйкес келетін зерттеу жетекшісін тағайындайды</w:t>
            </w:r>
            <w:r w:rsidR="00DA1E66" w:rsidRPr="00D2542A">
              <w:rPr>
                <w:rFonts w:ascii="Times New Roman" w:hAnsi="Times New Roman" w:cs="Times New Roman"/>
                <w:sz w:val="24"/>
                <w:szCs w:val="24"/>
                <w:lang w:val="kk-KZ"/>
              </w:rPr>
              <w:t>:</w:t>
            </w:r>
          </w:p>
          <w:p w14:paraId="578BAADA" w14:textId="77777777" w:rsidR="00354747" w:rsidRPr="00D2542A" w:rsidRDefault="00DA1E66" w:rsidP="00354747">
            <w:pPr>
              <w:spacing w:after="0" w:line="240" w:lineRule="auto"/>
              <w:jc w:val="both"/>
              <w:rPr>
                <w:rFonts w:ascii="Times New Roman" w:hAnsi="Times New Roman" w:cs="Times New Roman"/>
                <w:sz w:val="24"/>
                <w:szCs w:val="24"/>
                <w:lang w:val="kk-KZ"/>
              </w:rPr>
            </w:pPr>
            <w:r w:rsidRPr="00D2542A">
              <w:rPr>
                <w:rFonts w:ascii="Times New Roman" w:hAnsi="Times New Roman" w:cs="Times New Roman"/>
                <w:sz w:val="24"/>
                <w:szCs w:val="24"/>
                <w:lang w:val="kk-KZ"/>
              </w:rPr>
              <w:t xml:space="preserve">1) </w:t>
            </w:r>
            <w:r w:rsidR="00354747" w:rsidRPr="00D2542A">
              <w:rPr>
                <w:rFonts w:ascii="Times New Roman" w:hAnsi="Times New Roman" w:cs="Times New Roman"/>
                <w:sz w:val="24"/>
                <w:szCs w:val="24"/>
                <w:lang w:val="kk-KZ"/>
              </w:rPr>
              <w:t>рецензияланатын мерзімді және (немесе) ғылыми басылымдарда зерттеу бағытына сәйкес келетін тақырыптар бойынша жарияланымы бар;</w:t>
            </w:r>
          </w:p>
          <w:p w14:paraId="2065C3CE" w14:textId="24264204" w:rsidR="00DA1E66" w:rsidRPr="00D2542A" w:rsidRDefault="00354747" w:rsidP="00354747">
            <w:pPr>
              <w:spacing w:after="0" w:line="240" w:lineRule="auto"/>
              <w:jc w:val="both"/>
              <w:rPr>
                <w:rFonts w:ascii="Times New Roman" w:hAnsi="Times New Roman" w:cs="Times New Roman"/>
                <w:b/>
                <w:sz w:val="24"/>
                <w:szCs w:val="24"/>
                <w:lang w:val="kk-KZ"/>
              </w:rPr>
            </w:pPr>
            <w:r w:rsidRPr="00D2542A">
              <w:rPr>
                <w:rFonts w:ascii="Times New Roman" w:hAnsi="Times New Roman" w:cs="Times New Roman"/>
                <w:sz w:val="24"/>
                <w:szCs w:val="24"/>
                <w:lang w:val="kk-KZ"/>
              </w:rPr>
              <w:t>2) зерттеу бағытына сәйкес келетін салада ғылыми дәрежесі және (немесе) жұмыс тәжірибесі бар</w:t>
            </w:r>
            <w:r w:rsidR="00DA1E66" w:rsidRPr="00D2542A">
              <w:rPr>
                <w:rFonts w:ascii="Times New Roman" w:eastAsia="Times New Roman" w:hAnsi="Times New Roman" w:cs="Times New Roman"/>
                <w:sz w:val="24"/>
                <w:szCs w:val="24"/>
                <w:lang w:val="kk-KZ"/>
              </w:rPr>
              <w:t>.</w:t>
            </w:r>
          </w:p>
        </w:tc>
      </w:tr>
      <w:tr w:rsidR="00DA1E66" w:rsidRPr="00D2542A" w14:paraId="25D69E1A" w14:textId="77777777" w:rsidTr="00F3638F">
        <w:trPr>
          <w:trHeight w:val="675"/>
        </w:trPr>
        <w:tc>
          <w:tcPr>
            <w:tcW w:w="9571" w:type="dxa"/>
            <w:gridSpan w:val="2"/>
            <w:tcBorders>
              <w:top w:val="single" w:sz="4" w:space="0" w:color="auto"/>
              <w:left w:val="single" w:sz="4" w:space="0" w:color="auto"/>
              <w:bottom w:val="single" w:sz="4" w:space="0" w:color="auto"/>
              <w:right w:val="single" w:sz="4" w:space="0" w:color="auto"/>
            </w:tcBorders>
            <w:hideMark/>
          </w:tcPr>
          <w:p w14:paraId="015E9DC1" w14:textId="5C485E03" w:rsidR="00DA1E66" w:rsidRPr="00D2542A" w:rsidRDefault="00DA1E66">
            <w:pPr>
              <w:spacing w:before="120" w:after="60" w:line="240" w:lineRule="auto"/>
              <w:jc w:val="both"/>
              <w:rPr>
                <w:rFonts w:ascii="Times New Roman" w:hAnsi="Times New Roman" w:cs="Times New Roman"/>
                <w:b/>
                <w:sz w:val="24"/>
                <w:szCs w:val="24"/>
                <w:lang w:val="kk-KZ"/>
              </w:rPr>
            </w:pPr>
            <w:r w:rsidRPr="00D2542A">
              <w:rPr>
                <w:rFonts w:ascii="Times New Roman" w:hAnsi="Times New Roman" w:cs="Times New Roman"/>
                <w:b/>
                <w:sz w:val="24"/>
                <w:szCs w:val="24"/>
                <w:lang w:val="kk-KZ"/>
              </w:rPr>
              <w:t xml:space="preserve">3. </w:t>
            </w:r>
            <w:r w:rsidR="00354747" w:rsidRPr="00D2542A">
              <w:rPr>
                <w:rFonts w:ascii="Times New Roman" w:hAnsi="Times New Roman" w:cs="Times New Roman"/>
                <w:b/>
                <w:sz w:val="24"/>
                <w:szCs w:val="24"/>
                <w:lang w:val="kk-KZ"/>
              </w:rPr>
              <w:t>Зерттеуге қажетті ақпараттық ресурстар</w:t>
            </w:r>
          </w:p>
        </w:tc>
      </w:tr>
      <w:tr w:rsidR="00B464EA" w:rsidRPr="00617526" w14:paraId="680CD977" w14:textId="77777777" w:rsidTr="00F3638F">
        <w:tc>
          <w:tcPr>
            <w:tcW w:w="2815" w:type="dxa"/>
            <w:tcBorders>
              <w:top w:val="single" w:sz="4" w:space="0" w:color="auto"/>
              <w:left w:val="single" w:sz="4" w:space="0" w:color="auto"/>
              <w:bottom w:val="single" w:sz="4" w:space="0" w:color="auto"/>
              <w:right w:val="single" w:sz="4" w:space="0" w:color="auto"/>
            </w:tcBorders>
            <w:hideMark/>
          </w:tcPr>
          <w:p w14:paraId="357C0CA3" w14:textId="6B8AA502" w:rsidR="00B464EA" w:rsidRPr="00D2542A" w:rsidRDefault="00B464EA" w:rsidP="00B464EA">
            <w:pPr>
              <w:spacing w:after="0" w:line="240" w:lineRule="auto"/>
              <w:rPr>
                <w:rFonts w:ascii="Times New Roman" w:eastAsia="Times New Roman" w:hAnsi="Times New Roman" w:cs="Times New Roman"/>
                <w:b/>
                <w:sz w:val="24"/>
                <w:szCs w:val="24"/>
                <w:lang w:val="kk-KZ"/>
              </w:rPr>
            </w:pPr>
            <w:r w:rsidRPr="00D2542A">
              <w:rPr>
                <w:rFonts w:ascii="Times New Roman" w:eastAsia="Times New Roman" w:hAnsi="Times New Roman" w:cs="Times New Roman"/>
                <w:b/>
                <w:sz w:val="24"/>
                <w:szCs w:val="24"/>
                <w:lang w:val="kk-KZ"/>
              </w:rPr>
              <w:t>Әдіснамалық, теориялық және эмпирикалық база</w:t>
            </w:r>
          </w:p>
        </w:tc>
        <w:tc>
          <w:tcPr>
            <w:tcW w:w="6756" w:type="dxa"/>
            <w:tcBorders>
              <w:top w:val="single" w:sz="4" w:space="0" w:color="auto"/>
              <w:left w:val="single" w:sz="4" w:space="0" w:color="auto"/>
              <w:bottom w:val="single" w:sz="4" w:space="0" w:color="auto"/>
              <w:right w:val="single" w:sz="4" w:space="0" w:color="auto"/>
            </w:tcBorders>
            <w:hideMark/>
          </w:tcPr>
          <w:p w14:paraId="72FD893D" w14:textId="64C3F53C" w:rsidR="00B464EA" w:rsidRPr="00D2542A" w:rsidRDefault="00CC7AEF" w:rsidP="00B464EA">
            <w:pPr>
              <w:shd w:val="clear" w:color="auto" w:fill="FFFFFF"/>
              <w:spacing w:after="0" w:line="240" w:lineRule="auto"/>
              <w:jc w:val="both"/>
              <w:rPr>
                <w:rFonts w:ascii="Times New Roman" w:eastAsia="Times New Roman" w:hAnsi="Times New Roman" w:cs="Times New Roman"/>
                <w:sz w:val="24"/>
                <w:szCs w:val="24"/>
                <w:lang w:val="kk-KZ"/>
              </w:rPr>
            </w:pPr>
            <w:r w:rsidRPr="00D2542A">
              <w:rPr>
                <w:rFonts w:ascii="Times New Roman" w:hAnsi="Times New Roman" w:cs="Times New Roman"/>
                <w:sz w:val="24"/>
                <w:szCs w:val="24"/>
                <w:lang w:val="kk-KZ"/>
              </w:rPr>
              <w:t>Осы проблема бойынша отандық және шетелдік ғалымдар зерттеулерінің нәтижелері</w:t>
            </w:r>
            <w:r w:rsidR="00B464EA" w:rsidRPr="00D2542A">
              <w:rPr>
                <w:rFonts w:ascii="Times New Roman" w:eastAsia="Times New Roman" w:hAnsi="Times New Roman" w:cs="Times New Roman"/>
                <w:sz w:val="24"/>
                <w:szCs w:val="24"/>
                <w:lang w:val="kk-KZ"/>
              </w:rPr>
              <w:t>.</w:t>
            </w:r>
          </w:p>
          <w:p w14:paraId="0386DE5A" w14:textId="366AF327" w:rsidR="00B464EA" w:rsidRPr="00D2542A" w:rsidRDefault="003501DB" w:rsidP="00B464EA">
            <w:pPr>
              <w:shd w:val="clear" w:color="auto" w:fill="FFFFFF"/>
              <w:spacing w:after="60" w:line="240" w:lineRule="auto"/>
              <w:jc w:val="both"/>
              <w:rPr>
                <w:rFonts w:ascii="Times New Roman" w:eastAsia="Times New Roman" w:hAnsi="Times New Roman" w:cs="Times New Roman"/>
                <w:sz w:val="24"/>
                <w:szCs w:val="24"/>
                <w:lang w:val="kk-KZ"/>
              </w:rPr>
            </w:pPr>
            <w:r w:rsidRPr="00D2542A">
              <w:rPr>
                <w:rFonts w:ascii="Times New Roman" w:eastAsia="Times New Roman" w:hAnsi="Times New Roman" w:cs="Times New Roman"/>
                <w:sz w:val="24"/>
                <w:lang w:val="kk-KZ"/>
              </w:rPr>
              <w:t>Зерттеу мақсатында орындаушылар ұқсас әдіснаманы қолдану үшін негіз ретінде эконометриялық модельдеуді қолдана отырып, бірақ қазақстандық көрсеткіштер негізінде бір зерттеуді таңдай алады</w:t>
            </w:r>
            <w:r w:rsidR="00B464EA" w:rsidRPr="00D2542A">
              <w:rPr>
                <w:rFonts w:ascii="Times New Roman" w:eastAsia="Times New Roman" w:hAnsi="Times New Roman" w:cs="Times New Roman"/>
                <w:sz w:val="24"/>
                <w:szCs w:val="24"/>
                <w:lang w:val="kk-KZ"/>
              </w:rPr>
              <w:t>.</w:t>
            </w:r>
          </w:p>
        </w:tc>
      </w:tr>
      <w:tr w:rsidR="00B464EA" w:rsidRPr="00617526" w14:paraId="0D219362" w14:textId="77777777" w:rsidTr="00F3638F">
        <w:tc>
          <w:tcPr>
            <w:tcW w:w="2815" w:type="dxa"/>
            <w:tcBorders>
              <w:top w:val="single" w:sz="4" w:space="0" w:color="auto"/>
              <w:left w:val="single" w:sz="4" w:space="0" w:color="auto"/>
              <w:bottom w:val="single" w:sz="4" w:space="0" w:color="auto"/>
              <w:right w:val="single" w:sz="4" w:space="0" w:color="auto"/>
            </w:tcBorders>
            <w:hideMark/>
          </w:tcPr>
          <w:p w14:paraId="4FFFA1F7" w14:textId="4ADAB498" w:rsidR="00B464EA" w:rsidRPr="00D2542A" w:rsidRDefault="00B464EA" w:rsidP="00B464EA">
            <w:pPr>
              <w:spacing w:after="0" w:line="240" w:lineRule="auto"/>
              <w:rPr>
                <w:rFonts w:ascii="Times New Roman" w:eastAsia="Times New Roman" w:hAnsi="Times New Roman" w:cs="Times New Roman"/>
                <w:b/>
                <w:sz w:val="24"/>
                <w:szCs w:val="24"/>
                <w:lang w:val="kk-KZ"/>
              </w:rPr>
            </w:pPr>
            <w:r w:rsidRPr="00D2542A">
              <w:rPr>
                <w:rFonts w:ascii="Times New Roman" w:eastAsia="Times New Roman" w:hAnsi="Times New Roman" w:cs="Times New Roman"/>
                <w:b/>
                <w:sz w:val="24"/>
                <w:szCs w:val="24"/>
                <w:lang w:val="kk-KZ"/>
              </w:rPr>
              <w:t xml:space="preserve">Әлеуетті ақпарат көзі  </w:t>
            </w:r>
          </w:p>
        </w:tc>
        <w:tc>
          <w:tcPr>
            <w:tcW w:w="6756" w:type="dxa"/>
            <w:tcBorders>
              <w:top w:val="single" w:sz="4" w:space="0" w:color="auto"/>
              <w:left w:val="single" w:sz="4" w:space="0" w:color="auto"/>
              <w:bottom w:val="single" w:sz="4" w:space="0" w:color="auto"/>
              <w:right w:val="single" w:sz="4" w:space="0" w:color="auto"/>
            </w:tcBorders>
            <w:hideMark/>
          </w:tcPr>
          <w:p w14:paraId="1CF5649D" w14:textId="207101D0" w:rsidR="00B464EA" w:rsidRPr="00D2542A" w:rsidRDefault="003D0A45" w:rsidP="003D0A45">
            <w:pPr>
              <w:shd w:val="clear" w:color="auto" w:fill="FFFFFF"/>
              <w:spacing w:after="60" w:line="240" w:lineRule="auto"/>
              <w:jc w:val="both"/>
              <w:rPr>
                <w:rFonts w:ascii="Times New Roman" w:eastAsia="Times New Roman" w:hAnsi="Times New Roman" w:cs="Times New Roman"/>
                <w:sz w:val="24"/>
                <w:szCs w:val="24"/>
                <w:lang w:val="kk-KZ"/>
              </w:rPr>
            </w:pPr>
            <w:r w:rsidRPr="00D2542A">
              <w:rPr>
                <w:rFonts w:ascii="Times New Roman" w:eastAsia="Times New Roman" w:hAnsi="Times New Roman" w:cs="Times New Roman"/>
                <w:sz w:val="24"/>
                <w:szCs w:val="24"/>
                <w:lang w:val="kk-KZ"/>
              </w:rPr>
              <w:t>«Қазақстан қор биржасы» АҚ, ҚР Қаржы нарығын реттеу және дамыту агенттігінің жарияланатын және жарияланбайтын (сұратуы бойынша) деректері</w:t>
            </w:r>
            <w:r w:rsidR="00B464EA" w:rsidRPr="00D2542A">
              <w:rPr>
                <w:rFonts w:ascii="Times New Roman" w:eastAsia="Times New Roman" w:hAnsi="Times New Roman" w:cs="Times New Roman"/>
                <w:sz w:val="24"/>
                <w:szCs w:val="24"/>
                <w:lang w:val="kk-KZ"/>
              </w:rPr>
              <w:t xml:space="preserve">. </w:t>
            </w:r>
            <w:r w:rsidRPr="00D2542A">
              <w:rPr>
                <w:rFonts w:ascii="Times New Roman" w:eastAsia="Times New Roman" w:hAnsi="Times New Roman" w:cs="Times New Roman"/>
                <w:sz w:val="24"/>
                <w:szCs w:val="24"/>
                <w:lang w:val="kk-KZ"/>
              </w:rPr>
              <w:t>Нарық қатысушыларына (жергілікті және шетелдік) зерделеу/пікіртерім жүргізу нәтижелері және басқа да ықтимал ақпарат көздері қосымша пайдаланылуы мүмкін</w:t>
            </w:r>
            <w:r w:rsidR="00B464EA" w:rsidRPr="00D2542A">
              <w:rPr>
                <w:rFonts w:ascii="Times New Roman" w:eastAsia="Times New Roman" w:hAnsi="Times New Roman" w:cs="Times New Roman"/>
                <w:sz w:val="24"/>
                <w:szCs w:val="24"/>
                <w:lang w:val="kk-KZ"/>
              </w:rPr>
              <w:t>.</w:t>
            </w:r>
          </w:p>
        </w:tc>
      </w:tr>
      <w:tr w:rsidR="00DA1E66" w:rsidRPr="00617526" w14:paraId="2C161534" w14:textId="77777777" w:rsidTr="00F3638F">
        <w:trPr>
          <w:trHeight w:val="435"/>
        </w:trPr>
        <w:tc>
          <w:tcPr>
            <w:tcW w:w="2815" w:type="dxa"/>
            <w:tcBorders>
              <w:top w:val="single" w:sz="4" w:space="0" w:color="auto"/>
              <w:left w:val="single" w:sz="4" w:space="0" w:color="auto"/>
              <w:bottom w:val="single" w:sz="4" w:space="0" w:color="auto"/>
              <w:right w:val="single" w:sz="4" w:space="0" w:color="auto"/>
            </w:tcBorders>
            <w:hideMark/>
          </w:tcPr>
          <w:p w14:paraId="295703A5" w14:textId="77777777" w:rsidR="004C7D51" w:rsidRPr="00D2542A" w:rsidRDefault="00DA1E66" w:rsidP="004C7D51">
            <w:pPr>
              <w:shd w:val="clear" w:color="auto" w:fill="FFFFFF"/>
              <w:spacing w:after="60"/>
              <w:jc w:val="both"/>
              <w:rPr>
                <w:rFonts w:ascii="Times New Roman" w:hAnsi="Times New Roman" w:cs="Times New Roman"/>
                <w:b/>
                <w:sz w:val="24"/>
                <w:szCs w:val="24"/>
                <w:lang w:val="kk-KZ"/>
              </w:rPr>
            </w:pPr>
            <w:r w:rsidRPr="00D2542A">
              <w:rPr>
                <w:rFonts w:ascii="Times New Roman" w:hAnsi="Times New Roman" w:cs="Times New Roman"/>
                <w:b/>
                <w:sz w:val="24"/>
                <w:szCs w:val="24"/>
                <w:lang w:val="kk-KZ"/>
              </w:rPr>
              <w:t xml:space="preserve">4. </w:t>
            </w:r>
            <w:r w:rsidR="004C7D51" w:rsidRPr="00D2542A">
              <w:rPr>
                <w:rFonts w:ascii="Times New Roman" w:hAnsi="Times New Roman" w:cs="Times New Roman"/>
                <w:b/>
                <w:sz w:val="24"/>
                <w:szCs w:val="24"/>
                <w:lang w:val="kk-KZ"/>
              </w:rPr>
              <w:t>Зерттеу жүргізу мерзімі</w:t>
            </w:r>
          </w:p>
          <w:p w14:paraId="4E020B9F" w14:textId="0A339907" w:rsidR="00DA1E66" w:rsidRPr="00D2542A" w:rsidRDefault="004C7D51" w:rsidP="004C7D51">
            <w:pPr>
              <w:shd w:val="clear" w:color="auto" w:fill="FFFFFF"/>
              <w:spacing w:after="60" w:line="240" w:lineRule="auto"/>
              <w:jc w:val="both"/>
              <w:rPr>
                <w:rFonts w:ascii="Times New Roman" w:hAnsi="Times New Roman" w:cs="Times New Roman"/>
                <w:sz w:val="24"/>
                <w:szCs w:val="24"/>
                <w:lang w:val="kk-KZ"/>
              </w:rPr>
            </w:pPr>
            <w:r w:rsidRPr="00D2542A">
              <w:rPr>
                <w:rFonts w:ascii="Times New Roman" w:hAnsi="Times New Roman" w:cs="Times New Roman"/>
                <w:sz w:val="24"/>
                <w:szCs w:val="24"/>
                <w:lang w:val="kk-KZ"/>
              </w:rPr>
              <w:t>(Зерттеу жүргізу мерзіміне ҚРҰБ-ның зерттеу нәтижесі бойынша есептерді қарау кезеңі кірмейді</w:t>
            </w:r>
            <w:r w:rsidR="00DA1E66" w:rsidRPr="00D2542A">
              <w:rPr>
                <w:rFonts w:ascii="Times New Roman" w:hAnsi="Times New Roman" w:cs="Times New Roman"/>
                <w:sz w:val="24"/>
                <w:szCs w:val="24"/>
                <w:lang w:val="kk-KZ"/>
              </w:rPr>
              <w:t>)</w:t>
            </w:r>
          </w:p>
        </w:tc>
        <w:tc>
          <w:tcPr>
            <w:tcW w:w="6756" w:type="dxa"/>
            <w:tcBorders>
              <w:top w:val="single" w:sz="4" w:space="0" w:color="auto"/>
              <w:left w:val="single" w:sz="4" w:space="0" w:color="auto"/>
              <w:bottom w:val="single" w:sz="4" w:space="0" w:color="auto"/>
              <w:right w:val="single" w:sz="4" w:space="0" w:color="auto"/>
            </w:tcBorders>
            <w:hideMark/>
          </w:tcPr>
          <w:p w14:paraId="15DFFF7D" w14:textId="77777777" w:rsidR="004C7D51" w:rsidRPr="00D2542A" w:rsidRDefault="004C7D51" w:rsidP="004C7D51">
            <w:pPr>
              <w:spacing w:after="0" w:line="240" w:lineRule="auto"/>
              <w:rPr>
                <w:rFonts w:ascii="Times New Roman" w:hAnsi="Times New Roman" w:cs="Times New Roman"/>
                <w:sz w:val="24"/>
                <w:szCs w:val="24"/>
                <w:lang w:val="kk-KZ"/>
              </w:rPr>
            </w:pPr>
            <w:r w:rsidRPr="00D2542A">
              <w:rPr>
                <w:rFonts w:ascii="Times New Roman" w:hAnsi="Times New Roman" w:cs="Times New Roman"/>
                <w:sz w:val="24"/>
                <w:szCs w:val="24"/>
                <w:lang w:val="kk-KZ"/>
              </w:rPr>
              <w:t xml:space="preserve">Зерттеу жүргізу мерзімі: </w:t>
            </w:r>
            <w:r w:rsidRPr="00D2542A">
              <w:rPr>
                <w:rFonts w:ascii="Times New Roman" w:hAnsi="Times New Roman" w:cs="Times New Roman"/>
                <w:b/>
                <w:sz w:val="24"/>
                <w:szCs w:val="24"/>
                <w:lang w:val="kk-KZ"/>
              </w:rPr>
              <w:t>6 айдан көп емес</w:t>
            </w:r>
          </w:p>
          <w:p w14:paraId="61C70BA1" w14:textId="4D5910E9" w:rsidR="00DA1E66" w:rsidRPr="00D2542A" w:rsidRDefault="004C7D51" w:rsidP="004C7D51">
            <w:pPr>
              <w:spacing w:after="0" w:line="240" w:lineRule="auto"/>
              <w:rPr>
                <w:rFonts w:ascii="Times New Roman" w:hAnsi="Times New Roman" w:cs="Times New Roman"/>
                <w:sz w:val="24"/>
                <w:szCs w:val="24"/>
                <w:lang w:val="kk-KZ"/>
              </w:rPr>
            </w:pPr>
            <w:r w:rsidRPr="00D2542A">
              <w:rPr>
                <w:rFonts w:ascii="Times New Roman" w:hAnsi="Times New Roman" w:cs="Times New Roman"/>
                <w:sz w:val="24"/>
                <w:szCs w:val="24"/>
                <w:lang w:val="kk-KZ"/>
              </w:rPr>
              <w:t xml:space="preserve">Аралық есепті ұсыну мерзімі: шартқа қол қойылған күннен бастап </w:t>
            </w:r>
            <w:r w:rsidRPr="00D2542A">
              <w:rPr>
                <w:rFonts w:ascii="Times New Roman" w:hAnsi="Times New Roman" w:cs="Times New Roman"/>
                <w:b/>
                <w:sz w:val="24"/>
                <w:szCs w:val="24"/>
                <w:lang w:val="kk-KZ"/>
              </w:rPr>
              <w:t>3 айдан кешіктірмей</w:t>
            </w:r>
            <w:r w:rsidR="00DA1E66" w:rsidRPr="00D2542A">
              <w:rPr>
                <w:rFonts w:ascii="Times New Roman" w:hAnsi="Times New Roman" w:cs="Times New Roman"/>
                <w:sz w:val="24"/>
                <w:szCs w:val="24"/>
                <w:lang w:val="kk-KZ"/>
              </w:rPr>
              <w:t>.</w:t>
            </w:r>
          </w:p>
        </w:tc>
      </w:tr>
      <w:tr w:rsidR="00DA1E66" w:rsidRPr="00617526" w14:paraId="553C4C47" w14:textId="77777777" w:rsidTr="00F3638F">
        <w:trPr>
          <w:trHeight w:val="435"/>
        </w:trPr>
        <w:tc>
          <w:tcPr>
            <w:tcW w:w="2815" w:type="dxa"/>
            <w:tcBorders>
              <w:top w:val="single" w:sz="4" w:space="0" w:color="auto"/>
              <w:left w:val="single" w:sz="4" w:space="0" w:color="auto"/>
              <w:bottom w:val="single" w:sz="4" w:space="0" w:color="auto"/>
              <w:right w:val="single" w:sz="4" w:space="0" w:color="auto"/>
            </w:tcBorders>
            <w:hideMark/>
          </w:tcPr>
          <w:p w14:paraId="66382D14" w14:textId="096634EA" w:rsidR="00DA1E66" w:rsidRPr="00D2542A" w:rsidRDefault="00DA1E66">
            <w:pPr>
              <w:shd w:val="clear" w:color="auto" w:fill="FFFFFF"/>
              <w:spacing w:after="60" w:line="240" w:lineRule="auto"/>
              <w:jc w:val="both"/>
              <w:rPr>
                <w:rFonts w:ascii="Times New Roman" w:hAnsi="Times New Roman" w:cs="Times New Roman"/>
                <w:b/>
                <w:sz w:val="24"/>
                <w:szCs w:val="24"/>
                <w:lang w:val="kk-KZ"/>
              </w:rPr>
            </w:pPr>
            <w:r w:rsidRPr="00D2542A">
              <w:rPr>
                <w:rFonts w:ascii="Times New Roman" w:hAnsi="Times New Roman" w:cs="Times New Roman"/>
                <w:b/>
                <w:sz w:val="24"/>
                <w:szCs w:val="24"/>
                <w:lang w:val="kk-KZ"/>
              </w:rPr>
              <w:t xml:space="preserve">5. </w:t>
            </w:r>
            <w:r w:rsidR="001F05CC" w:rsidRPr="00D2542A">
              <w:rPr>
                <w:rFonts w:ascii="Times New Roman" w:hAnsi="Times New Roman" w:cs="Times New Roman"/>
                <w:b/>
                <w:sz w:val="24"/>
                <w:szCs w:val="24"/>
                <w:lang w:val="kk-KZ"/>
              </w:rPr>
              <w:t>Зерттеу нәтижелері бойынша есептерге қойылатын талаптар</w:t>
            </w:r>
          </w:p>
        </w:tc>
        <w:tc>
          <w:tcPr>
            <w:tcW w:w="6756" w:type="dxa"/>
            <w:tcBorders>
              <w:top w:val="single" w:sz="4" w:space="0" w:color="auto"/>
              <w:left w:val="single" w:sz="4" w:space="0" w:color="auto"/>
              <w:bottom w:val="single" w:sz="4" w:space="0" w:color="auto"/>
              <w:right w:val="single" w:sz="4" w:space="0" w:color="auto"/>
            </w:tcBorders>
            <w:hideMark/>
          </w:tcPr>
          <w:p w14:paraId="14263328" w14:textId="24BFA105" w:rsidR="00DA1E66" w:rsidRPr="00D2542A" w:rsidRDefault="00FA210D">
            <w:pPr>
              <w:spacing w:after="0" w:line="240" w:lineRule="auto"/>
              <w:rPr>
                <w:rFonts w:ascii="Times New Roman" w:hAnsi="Times New Roman" w:cs="Times New Roman"/>
                <w:sz w:val="24"/>
                <w:szCs w:val="24"/>
                <w:lang w:val="kk-KZ"/>
              </w:rPr>
            </w:pPr>
            <w:r w:rsidRPr="00D2542A">
              <w:rPr>
                <w:rFonts w:ascii="Times New Roman" w:hAnsi="Times New Roman" w:cs="Times New Roman"/>
                <w:sz w:val="24"/>
                <w:szCs w:val="24"/>
                <w:lang w:val="kk-KZ"/>
              </w:rPr>
              <w:t>Аралық және қорытынды есептер қазақ және орыс тілдерінде Word және PDF электрондық форматында, сондай-ақ деректер қатарын және жүргізілген есептеулерді көрсету үшін .xls (Excel форматы) форматында және қағаз тасымалдағышта ұсынылады</w:t>
            </w:r>
            <w:r w:rsidR="00DA1E66" w:rsidRPr="00D2542A">
              <w:rPr>
                <w:rFonts w:ascii="Times New Roman" w:hAnsi="Times New Roman" w:cs="Times New Roman"/>
                <w:sz w:val="24"/>
                <w:szCs w:val="24"/>
                <w:lang w:val="kk-KZ"/>
              </w:rPr>
              <w:t xml:space="preserve">. </w:t>
            </w:r>
          </w:p>
          <w:p w14:paraId="342E9C62" w14:textId="77777777" w:rsidR="004309EE" w:rsidRPr="00D2542A" w:rsidRDefault="004309EE" w:rsidP="004309EE">
            <w:pPr>
              <w:spacing w:after="0" w:line="240" w:lineRule="auto"/>
              <w:jc w:val="both"/>
              <w:rPr>
                <w:rFonts w:ascii="Times New Roman" w:hAnsi="Times New Roman" w:cs="Times New Roman"/>
                <w:sz w:val="24"/>
                <w:szCs w:val="24"/>
                <w:lang w:val="kk-KZ"/>
              </w:rPr>
            </w:pPr>
            <w:r w:rsidRPr="00D2542A">
              <w:rPr>
                <w:rFonts w:ascii="Times New Roman" w:hAnsi="Times New Roman" w:cs="Times New Roman"/>
                <w:sz w:val="24"/>
                <w:szCs w:val="24"/>
                <w:lang w:val="kk-KZ"/>
              </w:rPr>
              <w:t xml:space="preserve">Зерттеу аясында эконометриялық бағдарламаларды пайдалану </w:t>
            </w:r>
            <w:r w:rsidRPr="00D2542A">
              <w:rPr>
                <w:rFonts w:ascii="Times New Roman" w:hAnsi="Times New Roman" w:cs="Times New Roman"/>
                <w:sz w:val="24"/>
                <w:szCs w:val="24"/>
                <w:lang w:val="kk-KZ"/>
              </w:rPr>
              <w:lastRenderedPageBreak/>
              <w:t>кезінде есептер олардың дәйектілігі мен көрсетілуін қамтамасыз ету үшін пайдаланылған кодтар сипаттамасын қамтиды.</w:t>
            </w:r>
          </w:p>
          <w:p w14:paraId="4BCE9D8B" w14:textId="7B3231D7" w:rsidR="00DA1E66" w:rsidRPr="00D2542A" w:rsidRDefault="004309EE" w:rsidP="004309EE">
            <w:pPr>
              <w:spacing w:after="0" w:line="240" w:lineRule="auto"/>
              <w:rPr>
                <w:rFonts w:ascii="Times New Roman" w:hAnsi="Times New Roman" w:cs="Times New Roman"/>
                <w:sz w:val="24"/>
                <w:szCs w:val="24"/>
                <w:lang w:val="kk-KZ"/>
              </w:rPr>
            </w:pPr>
            <w:r w:rsidRPr="00D2542A">
              <w:rPr>
                <w:rFonts w:ascii="Times New Roman" w:hAnsi="Times New Roman" w:cs="Times New Roman"/>
                <w:sz w:val="24"/>
                <w:szCs w:val="24"/>
                <w:lang w:val="kk-KZ"/>
              </w:rPr>
              <w:t>Аралық және қорытынды есептердегі тиісті жұмыстарға сілтемелер Гарвард стилінде беріледі</w:t>
            </w:r>
            <w:r w:rsidR="00DA1E66" w:rsidRPr="00D2542A">
              <w:rPr>
                <w:rFonts w:ascii="Times New Roman" w:hAnsi="Times New Roman" w:cs="Times New Roman"/>
                <w:sz w:val="24"/>
                <w:szCs w:val="24"/>
                <w:lang w:val="kk-KZ"/>
              </w:rPr>
              <w:t>.</w:t>
            </w:r>
          </w:p>
          <w:p w14:paraId="507EB0F7" w14:textId="55EC2EF5" w:rsidR="00DA1E66" w:rsidRPr="00D2542A" w:rsidRDefault="00F27502">
            <w:pPr>
              <w:spacing w:after="0" w:line="240" w:lineRule="auto"/>
              <w:rPr>
                <w:rFonts w:ascii="Times New Roman" w:hAnsi="Times New Roman" w:cs="Times New Roman"/>
                <w:b/>
                <w:sz w:val="24"/>
                <w:szCs w:val="24"/>
                <w:lang w:val="kk-KZ"/>
              </w:rPr>
            </w:pPr>
            <w:r w:rsidRPr="00D2542A">
              <w:rPr>
                <w:rFonts w:ascii="Times New Roman" w:hAnsi="Times New Roman" w:cs="Times New Roman"/>
                <w:b/>
                <w:sz w:val="24"/>
                <w:szCs w:val="24"/>
                <w:lang w:val="kk-KZ"/>
              </w:rPr>
              <w:t>Қорытынды есепте мыналар қамтылады</w:t>
            </w:r>
            <w:r w:rsidR="00DA1E66" w:rsidRPr="00D2542A">
              <w:rPr>
                <w:rFonts w:ascii="Times New Roman" w:hAnsi="Times New Roman" w:cs="Times New Roman"/>
                <w:b/>
                <w:sz w:val="24"/>
                <w:szCs w:val="24"/>
                <w:lang w:val="kk-KZ"/>
              </w:rPr>
              <w:t>:</w:t>
            </w:r>
          </w:p>
          <w:p w14:paraId="2757DAE9" w14:textId="3402F30A" w:rsidR="00DA1E66" w:rsidRPr="00D2542A" w:rsidRDefault="00DA1E66">
            <w:pPr>
              <w:spacing w:after="0" w:line="240" w:lineRule="auto"/>
              <w:rPr>
                <w:rFonts w:ascii="Times New Roman" w:hAnsi="Times New Roman" w:cs="Times New Roman"/>
                <w:sz w:val="24"/>
                <w:szCs w:val="24"/>
                <w:lang w:val="kk-KZ"/>
              </w:rPr>
            </w:pPr>
            <w:r w:rsidRPr="00D2542A">
              <w:rPr>
                <w:rFonts w:ascii="Times New Roman" w:hAnsi="Times New Roman" w:cs="Times New Roman"/>
                <w:sz w:val="24"/>
                <w:szCs w:val="24"/>
                <w:lang w:val="kk-KZ"/>
              </w:rPr>
              <w:t xml:space="preserve">1) </w:t>
            </w:r>
            <w:r w:rsidR="007C4E47" w:rsidRPr="00D2542A">
              <w:rPr>
                <w:rFonts w:ascii="Times New Roman" w:hAnsi="Times New Roman" w:cs="Times New Roman"/>
                <w:sz w:val="24"/>
                <w:szCs w:val="24"/>
                <w:lang w:val="kk-KZ"/>
              </w:rPr>
              <w:t>зерттеу мақсаты, сондай-ақ зерттеу нәтижелері бойынша қысқаша қорытындылар көрсетілген аннотация</w:t>
            </w:r>
            <w:r w:rsidRPr="00D2542A">
              <w:rPr>
                <w:rFonts w:ascii="Times New Roman" w:hAnsi="Times New Roman" w:cs="Times New Roman"/>
                <w:sz w:val="24"/>
                <w:szCs w:val="24"/>
                <w:lang w:val="kk-KZ"/>
              </w:rPr>
              <w:t>;</w:t>
            </w:r>
          </w:p>
          <w:p w14:paraId="7075D4B0" w14:textId="1E01245A" w:rsidR="00DA1E66" w:rsidRPr="00D2542A" w:rsidRDefault="00DA1E66">
            <w:pPr>
              <w:spacing w:after="0" w:line="240" w:lineRule="auto"/>
              <w:rPr>
                <w:rFonts w:ascii="Times New Roman" w:hAnsi="Times New Roman" w:cs="Times New Roman"/>
                <w:sz w:val="24"/>
                <w:szCs w:val="24"/>
                <w:lang w:val="kk-KZ"/>
              </w:rPr>
            </w:pPr>
            <w:r w:rsidRPr="00D2542A">
              <w:rPr>
                <w:rFonts w:ascii="Times New Roman" w:hAnsi="Times New Roman" w:cs="Times New Roman"/>
                <w:sz w:val="24"/>
                <w:szCs w:val="24"/>
                <w:lang w:val="kk-KZ"/>
              </w:rPr>
              <w:t xml:space="preserve">2) </w:t>
            </w:r>
            <w:r w:rsidR="00FA5744" w:rsidRPr="00D2542A">
              <w:rPr>
                <w:rFonts w:ascii="Times New Roman" w:hAnsi="Times New Roman" w:cs="Times New Roman"/>
                <w:sz w:val="24"/>
                <w:szCs w:val="24"/>
                <w:lang w:val="kk-KZ"/>
              </w:rPr>
              <w:t>жорамалдар мен шектеулерді қоса алғандағы зерттеуде қолданылатын ғылыми зерттеулерді шолуды, әдістер мен тәсілдердің негіздемесін және сипаттамасын қосқанда, зерттеу әдіснамасын сипаттау</w:t>
            </w:r>
            <w:r w:rsidRPr="00D2542A">
              <w:rPr>
                <w:rFonts w:ascii="Times New Roman" w:hAnsi="Times New Roman" w:cs="Times New Roman"/>
                <w:sz w:val="24"/>
                <w:szCs w:val="24"/>
                <w:lang w:val="kk-KZ"/>
              </w:rPr>
              <w:t>;</w:t>
            </w:r>
          </w:p>
          <w:p w14:paraId="736D5F0B" w14:textId="2A593760" w:rsidR="00DA1E66" w:rsidRPr="00D2542A" w:rsidRDefault="00DA1E66">
            <w:pPr>
              <w:spacing w:after="0" w:line="240" w:lineRule="auto"/>
              <w:rPr>
                <w:rFonts w:ascii="Times New Roman" w:hAnsi="Times New Roman" w:cs="Times New Roman"/>
                <w:sz w:val="24"/>
                <w:szCs w:val="24"/>
                <w:lang w:val="kk-KZ"/>
              </w:rPr>
            </w:pPr>
            <w:r w:rsidRPr="00D2542A">
              <w:rPr>
                <w:rFonts w:ascii="Times New Roman" w:hAnsi="Times New Roman" w:cs="Times New Roman"/>
                <w:sz w:val="24"/>
                <w:szCs w:val="24"/>
                <w:lang w:val="kk-KZ"/>
              </w:rPr>
              <w:t xml:space="preserve">3) </w:t>
            </w:r>
            <w:r w:rsidR="001A0A99" w:rsidRPr="00D2542A">
              <w:rPr>
                <w:rFonts w:ascii="Times New Roman" w:hAnsi="Times New Roman" w:cs="Times New Roman"/>
                <w:sz w:val="24"/>
                <w:szCs w:val="24"/>
                <w:lang w:val="kk-KZ"/>
              </w:rPr>
              <w:t>алғашқы (бастапқы) ақпаратты жинау әдістерін, оның дереккөздерін, деректерді өңдеу тәсілдерін, сондай-ақ олардың дәйектілігі мен жаңғыртылуын қамтамасыз етуді қоса алғанда, пайдаланылған деректердің сипаттамасы</w:t>
            </w:r>
            <w:r w:rsidRPr="00D2542A">
              <w:rPr>
                <w:rFonts w:ascii="Times New Roman" w:hAnsi="Times New Roman" w:cs="Times New Roman"/>
                <w:sz w:val="24"/>
                <w:szCs w:val="24"/>
                <w:lang w:val="kk-KZ"/>
              </w:rPr>
              <w:t>;</w:t>
            </w:r>
          </w:p>
          <w:p w14:paraId="45E4139E" w14:textId="262BAC1C" w:rsidR="00DA1E66" w:rsidRPr="00D2542A" w:rsidRDefault="00DA1E66">
            <w:pPr>
              <w:spacing w:after="0" w:line="240" w:lineRule="auto"/>
              <w:rPr>
                <w:rFonts w:ascii="Times New Roman" w:hAnsi="Times New Roman" w:cs="Times New Roman"/>
                <w:sz w:val="24"/>
                <w:szCs w:val="24"/>
                <w:lang w:val="kk-KZ"/>
              </w:rPr>
            </w:pPr>
            <w:r w:rsidRPr="00D2542A">
              <w:rPr>
                <w:rFonts w:ascii="Times New Roman" w:hAnsi="Times New Roman" w:cs="Times New Roman"/>
                <w:sz w:val="24"/>
                <w:szCs w:val="24"/>
                <w:lang w:val="kk-KZ"/>
              </w:rPr>
              <w:t xml:space="preserve">4) </w:t>
            </w:r>
            <w:r w:rsidR="001A0A99" w:rsidRPr="00D2542A">
              <w:rPr>
                <w:rFonts w:ascii="Times New Roman" w:hAnsi="Times New Roman" w:cs="Times New Roman"/>
                <w:sz w:val="24"/>
                <w:szCs w:val="24"/>
                <w:lang w:val="kk-KZ"/>
              </w:rPr>
              <w:t>зерттеу нәтижелерінің сандық және сапалық сипаттамаларының сипаттамасы</w:t>
            </w:r>
            <w:r w:rsidRPr="00D2542A">
              <w:rPr>
                <w:rFonts w:ascii="Times New Roman" w:hAnsi="Times New Roman" w:cs="Times New Roman"/>
                <w:sz w:val="24"/>
                <w:szCs w:val="24"/>
                <w:lang w:val="kk-KZ"/>
              </w:rPr>
              <w:t>;</w:t>
            </w:r>
          </w:p>
          <w:p w14:paraId="59D18085" w14:textId="4A5C08E5" w:rsidR="00DA1E66" w:rsidRPr="00D2542A" w:rsidRDefault="00DA1E66">
            <w:pPr>
              <w:spacing w:after="0" w:line="240" w:lineRule="auto"/>
              <w:rPr>
                <w:rFonts w:ascii="Times New Roman" w:hAnsi="Times New Roman" w:cs="Times New Roman"/>
                <w:sz w:val="24"/>
                <w:szCs w:val="24"/>
                <w:lang w:val="kk-KZ"/>
              </w:rPr>
            </w:pPr>
            <w:r w:rsidRPr="00D2542A">
              <w:rPr>
                <w:rFonts w:ascii="Times New Roman" w:hAnsi="Times New Roman" w:cs="Times New Roman"/>
                <w:sz w:val="24"/>
                <w:szCs w:val="24"/>
                <w:lang w:val="kk-KZ"/>
              </w:rPr>
              <w:t xml:space="preserve">5) </w:t>
            </w:r>
            <w:r w:rsidR="001A0A99" w:rsidRPr="00D2542A">
              <w:rPr>
                <w:rFonts w:ascii="Times New Roman" w:eastAsia="Times New Roman" w:hAnsi="Times New Roman" w:cs="Times New Roman"/>
                <w:sz w:val="24"/>
                <w:szCs w:val="24"/>
                <w:lang w:val="kk-KZ"/>
              </w:rPr>
              <w:t xml:space="preserve">ТҚҚ нарығын дамыту үшін </w:t>
            </w:r>
            <w:r w:rsidR="001A0A99" w:rsidRPr="00D2542A">
              <w:rPr>
                <w:rFonts w:ascii="Times New Roman" w:hAnsi="Times New Roman" w:cs="Times New Roman"/>
                <w:sz w:val="24"/>
                <w:szCs w:val="24"/>
                <w:lang w:val="kk-KZ"/>
              </w:rPr>
              <w:t>зерттеу нәтижелерін іс жүзінде қолдану жөніндегі ұсыныстар</w:t>
            </w:r>
          </w:p>
        </w:tc>
      </w:tr>
      <w:tr w:rsidR="00DA1E66" w:rsidRPr="00D2542A" w14:paraId="4C5081E4" w14:textId="77777777" w:rsidTr="00F3638F">
        <w:trPr>
          <w:trHeight w:val="435"/>
        </w:trPr>
        <w:tc>
          <w:tcPr>
            <w:tcW w:w="2815" w:type="dxa"/>
            <w:tcBorders>
              <w:top w:val="single" w:sz="4" w:space="0" w:color="auto"/>
              <w:left w:val="single" w:sz="4" w:space="0" w:color="auto"/>
              <w:bottom w:val="single" w:sz="4" w:space="0" w:color="auto"/>
              <w:right w:val="single" w:sz="4" w:space="0" w:color="auto"/>
            </w:tcBorders>
            <w:hideMark/>
          </w:tcPr>
          <w:p w14:paraId="05471118" w14:textId="1076490A" w:rsidR="00DA1E66" w:rsidRPr="00D2542A" w:rsidRDefault="00DA1E66">
            <w:pPr>
              <w:shd w:val="clear" w:color="auto" w:fill="FFFFFF"/>
              <w:spacing w:after="60" w:line="240" w:lineRule="auto"/>
              <w:jc w:val="both"/>
              <w:rPr>
                <w:rFonts w:ascii="Times New Roman" w:hAnsi="Times New Roman" w:cs="Times New Roman"/>
                <w:b/>
                <w:sz w:val="24"/>
                <w:szCs w:val="24"/>
                <w:lang w:val="kk-KZ"/>
              </w:rPr>
            </w:pPr>
            <w:r w:rsidRPr="00D2542A">
              <w:rPr>
                <w:rFonts w:ascii="Times New Roman" w:hAnsi="Times New Roman" w:cs="Times New Roman"/>
                <w:b/>
                <w:sz w:val="24"/>
                <w:szCs w:val="24"/>
                <w:lang w:val="kk-KZ"/>
              </w:rPr>
              <w:lastRenderedPageBreak/>
              <w:t xml:space="preserve">6. </w:t>
            </w:r>
            <w:r w:rsidR="001A0A99" w:rsidRPr="00D2542A">
              <w:rPr>
                <w:rFonts w:ascii="Times New Roman" w:hAnsi="Times New Roman" w:cs="Times New Roman"/>
                <w:b/>
                <w:sz w:val="24"/>
                <w:szCs w:val="24"/>
                <w:lang w:val="kk-KZ"/>
              </w:rPr>
              <w:t>Жауапты адамдардың байланыс деректері</w:t>
            </w:r>
          </w:p>
        </w:tc>
        <w:tc>
          <w:tcPr>
            <w:tcW w:w="6756" w:type="dxa"/>
            <w:tcBorders>
              <w:top w:val="single" w:sz="4" w:space="0" w:color="auto"/>
              <w:left w:val="single" w:sz="4" w:space="0" w:color="auto"/>
              <w:bottom w:val="single" w:sz="4" w:space="0" w:color="auto"/>
              <w:right w:val="single" w:sz="4" w:space="0" w:color="auto"/>
            </w:tcBorders>
            <w:hideMark/>
          </w:tcPr>
          <w:p w14:paraId="12677C45" w14:textId="076E4BA7" w:rsidR="00DA1E66" w:rsidRPr="00D2542A" w:rsidRDefault="001A0A99">
            <w:pPr>
              <w:spacing w:after="0" w:line="240" w:lineRule="auto"/>
              <w:rPr>
                <w:rFonts w:ascii="Times New Roman" w:hAnsi="Times New Roman" w:cs="Times New Roman"/>
                <w:sz w:val="24"/>
                <w:szCs w:val="24"/>
                <w:lang w:val="kk-KZ"/>
              </w:rPr>
            </w:pPr>
            <w:r w:rsidRPr="00D2542A">
              <w:rPr>
                <w:rFonts w:ascii="Times New Roman" w:hAnsi="Times New Roman" w:cs="Times New Roman"/>
                <w:sz w:val="24"/>
                <w:szCs w:val="24"/>
                <w:lang w:val="kk-KZ"/>
              </w:rPr>
              <w:t xml:space="preserve">Мұхтар </w:t>
            </w:r>
            <w:r w:rsidR="00DA1E66" w:rsidRPr="00D2542A">
              <w:rPr>
                <w:rFonts w:ascii="Times New Roman" w:hAnsi="Times New Roman" w:cs="Times New Roman"/>
                <w:sz w:val="24"/>
                <w:szCs w:val="24"/>
                <w:lang w:val="kk-KZ"/>
              </w:rPr>
              <w:t xml:space="preserve">Орман, email: </w:t>
            </w:r>
            <w:hyperlink r:id="rId9" w:history="1">
              <w:r w:rsidR="00DA1E66" w:rsidRPr="00D2542A">
                <w:rPr>
                  <w:rStyle w:val="a3"/>
                  <w:rFonts w:ascii="Times New Roman" w:hAnsi="Times New Roman" w:cs="Times New Roman"/>
                  <w:sz w:val="24"/>
                  <w:szCs w:val="24"/>
                  <w:lang w:val="kk-KZ"/>
                </w:rPr>
                <w:t>orman@nationalbank.kz</w:t>
              </w:r>
            </w:hyperlink>
            <w:r w:rsidR="00DA1E66" w:rsidRPr="00D2542A">
              <w:rPr>
                <w:rFonts w:ascii="Times New Roman" w:hAnsi="Times New Roman" w:cs="Times New Roman"/>
                <w:sz w:val="24"/>
                <w:szCs w:val="24"/>
                <w:lang w:val="kk-KZ"/>
              </w:rPr>
              <w:t xml:space="preserve"> </w:t>
            </w:r>
          </w:p>
          <w:p w14:paraId="27171F89" w14:textId="77777777" w:rsidR="00DA1E66" w:rsidRPr="00D2542A" w:rsidRDefault="00DA1E66">
            <w:pPr>
              <w:spacing w:after="0" w:line="240" w:lineRule="auto"/>
              <w:rPr>
                <w:rFonts w:ascii="Times New Roman" w:hAnsi="Times New Roman" w:cs="Times New Roman"/>
                <w:sz w:val="24"/>
                <w:szCs w:val="24"/>
                <w:lang w:val="kk-KZ"/>
              </w:rPr>
            </w:pPr>
            <w:r w:rsidRPr="00D2542A">
              <w:rPr>
                <w:rFonts w:ascii="Times New Roman" w:hAnsi="Times New Roman" w:cs="Times New Roman"/>
                <w:sz w:val="24"/>
                <w:szCs w:val="24"/>
                <w:lang w:val="kk-KZ"/>
              </w:rPr>
              <w:t xml:space="preserve">Олжас Игсатов, email: </w:t>
            </w:r>
            <w:hyperlink r:id="rId10" w:history="1">
              <w:r w:rsidRPr="00D2542A">
                <w:rPr>
                  <w:rStyle w:val="a3"/>
                  <w:rFonts w:ascii="Times New Roman" w:hAnsi="Times New Roman" w:cs="Times New Roman"/>
                  <w:sz w:val="24"/>
                  <w:szCs w:val="24"/>
                  <w:lang w:val="kk-KZ"/>
                </w:rPr>
                <w:t>Olzhas.Igsatov@nationalbank.kz</w:t>
              </w:r>
            </w:hyperlink>
            <w:r w:rsidRPr="00D2542A">
              <w:rPr>
                <w:rFonts w:ascii="Times New Roman" w:hAnsi="Times New Roman" w:cs="Times New Roman"/>
                <w:sz w:val="24"/>
                <w:szCs w:val="24"/>
                <w:lang w:val="kk-KZ"/>
              </w:rPr>
              <w:t xml:space="preserve"> </w:t>
            </w:r>
          </w:p>
          <w:p w14:paraId="3D2194A6" w14:textId="77777777" w:rsidR="00DA1E66" w:rsidRPr="00D2542A" w:rsidRDefault="00DA1E66">
            <w:pPr>
              <w:spacing w:after="0" w:line="240" w:lineRule="auto"/>
              <w:rPr>
                <w:rFonts w:ascii="Times New Roman" w:hAnsi="Times New Roman" w:cs="Times New Roman"/>
                <w:sz w:val="24"/>
                <w:szCs w:val="24"/>
                <w:lang w:val="kk-KZ"/>
              </w:rPr>
            </w:pPr>
            <w:r w:rsidRPr="00D2542A">
              <w:rPr>
                <w:rFonts w:ascii="Times New Roman" w:hAnsi="Times New Roman" w:cs="Times New Roman"/>
                <w:sz w:val="24"/>
                <w:szCs w:val="24"/>
                <w:lang w:val="kk-KZ"/>
              </w:rPr>
              <w:t xml:space="preserve">Эльмира Арнабекова, email: </w:t>
            </w:r>
            <w:hyperlink r:id="rId11" w:history="1">
              <w:r w:rsidRPr="00D2542A">
                <w:rPr>
                  <w:rStyle w:val="a3"/>
                  <w:rFonts w:ascii="Times New Roman" w:hAnsi="Times New Roman" w:cs="Times New Roman"/>
                  <w:sz w:val="24"/>
                  <w:szCs w:val="24"/>
                  <w:lang w:val="kk-KZ"/>
                </w:rPr>
                <w:t>Elmira.arnabekova@nationalbank.kz</w:t>
              </w:r>
            </w:hyperlink>
          </w:p>
        </w:tc>
      </w:tr>
    </w:tbl>
    <w:p w14:paraId="4793DCA6" w14:textId="77777777" w:rsidR="00DA1E66" w:rsidRPr="00D2542A" w:rsidRDefault="00DA1E66" w:rsidP="00DA1E66">
      <w:pPr>
        <w:rPr>
          <w:rFonts w:ascii="Times New Roman" w:hAnsi="Times New Roman" w:cs="Times New Roman"/>
          <w:sz w:val="24"/>
          <w:szCs w:val="24"/>
          <w:lang w:val="kk-KZ"/>
        </w:rPr>
      </w:pPr>
      <w:r w:rsidRPr="00D2542A">
        <w:rPr>
          <w:rFonts w:ascii="Times New Roman" w:hAnsi="Times New Roman" w:cs="Times New Roman"/>
          <w:sz w:val="24"/>
          <w:szCs w:val="24"/>
          <w:lang w:val="kk-KZ"/>
        </w:rPr>
        <w:br w:type="page"/>
      </w:r>
    </w:p>
    <w:p w14:paraId="0E849776" w14:textId="6883D07D" w:rsidR="00F06B13" w:rsidRPr="00D2542A" w:rsidRDefault="001A0A99" w:rsidP="00F06B13">
      <w:pPr>
        <w:spacing w:line="240" w:lineRule="auto"/>
        <w:jc w:val="center"/>
        <w:rPr>
          <w:rFonts w:ascii="Times New Roman" w:hAnsi="Times New Roman" w:cs="Times New Roman"/>
          <w:b/>
          <w:sz w:val="24"/>
          <w:szCs w:val="24"/>
          <w:lang w:val="kk-KZ"/>
        </w:rPr>
      </w:pPr>
      <w:r w:rsidRPr="00D2542A">
        <w:rPr>
          <w:rFonts w:ascii="Times New Roman" w:hAnsi="Times New Roman" w:cs="Times New Roman"/>
          <w:b/>
          <w:sz w:val="24"/>
          <w:szCs w:val="24"/>
          <w:lang w:val="kk-KZ"/>
        </w:rPr>
        <w:lastRenderedPageBreak/>
        <w:t>ЗЕРТТЕУ ТАҚЫРЫБЫНА ТЕХНИКАЛЫҚ ТАПСЫРМА</w:t>
      </w:r>
      <w:r w:rsidR="00F06B13" w:rsidRPr="00D2542A">
        <w:rPr>
          <w:rFonts w:ascii="Times New Roman" w:hAnsi="Times New Roman" w:cs="Times New Roman"/>
          <w:b/>
          <w:sz w:val="24"/>
          <w:szCs w:val="24"/>
          <w:lang w:val="kk-KZ"/>
        </w:rPr>
        <w:t>:</w:t>
      </w:r>
    </w:p>
    <w:p w14:paraId="0FB34477" w14:textId="05C55E65" w:rsidR="00F06B13" w:rsidRPr="00D2542A" w:rsidRDefault="00F06B13" w:rsidP="00F06B13">
      <w:pPr>
        <w:spacing w:line="240" w:lineRule="auto"/>
        <w:jc w:val="center"/>
        <w:rPr>
          <w:rFonts w:ascii="Times New Roman" w:hAnsi="Times New Roman" w:cs="Times New Roman"/>
          <w:b/>
          <w:sz w:val="24"/>
          <w:szCs w:val="24"/>
          <w:lang w:val="kk-KZ"/>
        </w:rPr>
      </w:pPr>
      <w:r w:rsidRPr="00D2542A">
        <w:rPr>
          <w:rFonts w:ascii="Times New Roman" w:hAnsi="Times New Roman" w:cs="Times New Roman"/>
          <w:b/>
          <w:sz w:val="24"/>
          <w:szCs w:val="24"/>
          <w:lang w:val="kk-KZ"/>
        </w:rPr>
        <w:t xml:space="preserve">2. </w:t>
      </w:r>
      <w:r w:rsidR="00640789" w:rsidRPr="00D2542A">
        <w:rPr>
          <w:rFonts w:ascii="Times New Roman" w:hAnsi="Times New Roman" w:cs="Times New Roman"/>
          <w:b/>
          <w:sz w:val="24"/>
          <w:szCs w:val="24"/>
          <w:lang w:val="kk-KZ"/>
        </w:rPr>
        <w:t xml:space="preserve">КЕПІЛДІ КРЕДИТОРЛАРДЫҢ ҚҰҚЫҚТАРЫ: ҚАЗАҚСТАН ПРАКТИКАСЫ МЕН ХАЛЫҚАРАЛЫҚ ТӘЖІРИБЕ </w:t>
      </w:r>
    </w:p>
    <w:tbl>
      <w:tblPr>
        <w:tblStyle w:val="a4"/>
        <w:tblW w:w="9679" w:type="dxa"/>
        <w:tblLook w:val="04A0" w:firstRow="1" w:lastRow="0" w:firstColumn="1" w:lastColumn="0" w:noHBand="0" w:noVBand="1"/>
      </w:tblPr>
      <w:tblGrid>
        <w:gridCol w:w="2830"/>
        <w:gridCol w:w="6849"/>
      </w:tblGrid>
      <w:tr w:rsidR="00F06B13" w:rsidRPr="00D2542A" w14:paraId="1573F196" w14:textId="77777777" w:rsidTr="00F06B13">
        <w:tc>
          <w:tcPr>
            <w:tcW w:w="2830" w:type="dxa"/>
            <w:tcBorders>
              <w:top w:val="single" w:sz="4" w:space="0" w:color="auto"/>
              <w:left w:val="single" w:sz="4" w:space="0" w:color="auto"/>
              <w:bottom w:val="single" w:sz="4" w:space="0" w:color="auto"/>
              <w:right w:val="single" w:sz="4" w:space="0" w:color="auto"/>
            </w:tcBorders>
            <w:hideMark/>
          </w:tcPr>
          <w:p w14:paraId="6B563E5A" w14:textId="42842015" w:rsidR="00F06B13" w:rsidRPr="00D2542A" w:rsidRDefault="001D1058">
            <w:pPr>
              <w:tabs>
                <w:tab w:val="left" w:pos="567"/>
              </w:tabs>
              <w:spacing w:after="120" w:line="240" w:lineRule="auto"/>
              <w:rPr>
                <w:rFonts w:ascii="Times New Roman" w:hAnsi="Times New Roman" w:cs="Times New Roman"/>
                <w:b/>
                <w:sz w:val="24"/>
                <w:szCs w:val="24"/>
                <w:lang w:val="kk-KZ"/>
              </w:rPr>
            </w:pPr>
            <w:r w:rsidRPr="00D2542A">
              <w:rPr>
                <w:rFonts w:ascii="Times New Roman" w:hAnsi="Times New Roman" w:cs="Times New Roman"/>
                <w:b/>
                <w:sz w:val="24"/>
                <w:szCs w:val="24"/>
                <w:lang w:val="kk-KZ"/>
              </w:rPr>
              <w:t>Жауапты бөлімше</w:t>
            </w:r>
          </w:p>
        </w:tc>
        <w:tc>
          <w:tcPr>
            <w:tcW w:w="6849" w:type="dxa"/>
            <w:tcBorders>
              <w:top w:val="single" w:sz="4" w:space="0" w:color="auto"/>
              <w:left w:val="single" w:sz="4" w:space="0" w:color="auto"/>
              <w:bottom w:val="single" w:sz="4" w:space="0" w:color="auto"/>
              <w:right w:val="single" w:sz="4" w:space="0" w:color="auto"/>
            </w:tcBorders>
            <w:hideMark/>
          </w:tcPr>
          <w:p w14:paraId="66A2FA94" w14:textId="3FE085B8" w:rsidR="00F06B13" w:rsidRPr="00D2542A" w:rsidRDefault="00617526" w:rsidP="00617526">
            <w:pPr>
              <w:tabs>
                <w:tab w:val="left" w:pos="567"/>
              </w:tabs>
              <w:spacing w:after="120" w:line="240" w:lineRule="auto"/>
              <w:rPr>
                <w:rFonts w:ascii="Times New Roman" w:hAnsi="Times New Roman" w:cs="Times New Roman"/>
                <w:b/>
                <w:sz w:val="24"/>
                <w:szCs w:val="24"/>
                <w:lang w:val="kk-KZ"/>
              </w:rPr>
            </w:pPr>
            <w:r w:rsidRPr="00617526">
              <w:rPr>
                <w:rFonts w:ascii="Times New Roman" w:hAnsi="Times New Roman" w:cs="Times New Roman"/>
                <w:b/>
                <w:sz w:val="24"/>
                <w:szCs w:val="24"/>
                <w:lang w:val="kk-KZ"/>
              </w:rPr>
              <w:t xml:space="preserve">Департамент </w:t>
            </w:r>
            <w:r>
              <w:rPr>
                <w:rFonts w:ascii="Times New Roman" w:hAnsi="Times New Roman" w:cs="Times New Roman"/>
                <w:b/>
                <w:sz w:val="24"/>
                <w:szCs w:val="24"/>
                <w:lang w:val="kk-KZ"/>
              </w:rPr>
              <w:t>–</w:t>
            </w:r>
            <w:bookmarkStart w:id="0" w:name="_GoBack"/>
            <w:bookmarkEnd w:id="0"/>
            <w:r w:rsidRPr="00617526">
              <w:rPr>
                <w:rFonts w:ascii="Times New Roman" w:hAnsi="Times New Roman" w:cs="Times New Roman"/>
                <w:b/>
                <w:sz w:val="24"/>
                <w:szCs w:val="24"/>
                <w:lang w:val="kk-KZ"/>
              </w:rPr>
              <w:t xml:space="preserve"> Зерттеулер және талдама орталығы</w:t>
            </w:r>
          </w:p>
        </w:tc>
      </w:tr>
      <w:tr w:rsidR="00F06B13" w:rsidRPr="00D2542A" w14:paraId="6F1B3395" w14:textId="77777777" w:rsidTr="00F06B13">
        <w:tc>
          <w:tcPr>
            <w:tcW w:w="9679" w:type="dxa"/>
            <w:gridSpan w:val="2"/>
            <w:tcBorders>
              <w:top w:val="single" w:sz="4" w:space="0" w:color="auto"/>
              <w:left w:val="single" w:sz="4" w:space="0" w:color="auto"/>
              <w:bottom w:val="single" w:sz="4" w:space="0" w:color="auto"/>
              <w:right w:val="single" w:sz="4" w:space="0" w:color="auto"/>
            </w:tcBorders>
            <w:hideMark/>
          </w:tcPr>
          <w:p w14:paraId="1C07B799" w14:textId="5A54D1C6" w:rsidR="00F06B13" w:rsidRPr="00D2542A" w:rsidRDefault="00F06B13">
            <w:pPr>
              <w:tabs>
                <w:tab w:val="left" w:pos="567"/>
              </w:tabs>
              <w:spacing w:after="120" w:line="240" w:lineRule="auto"/>
              <w:rPr>
                <w:rFonts w:ascii="Times New Roman" w:hAnsi="Times New Roman" w:cs="Times New Roman"/>
                <w:b/>
                <w:sz w:val="24"/>
                <w:szCs w:val="24"/>
                <w:lang w:val="kk-KZ"/>
              </w:rPr>
            </w:pPr>
            <w:r w:rsidRPr="00D2542A">
              <w:rPr>
                <w:rFonts w:ascii="Times New Roman" w:hAnsi="Times New Roman" w:cs="Times New Roman"/>
                <w:b/>
                <w:sz w:val="24"/>
                <w:szCs w:val="24"/>
                <w:lang w:val="kk-KZ"/>
              </w:rPr>
              <w:t xml:space="preserve">1. </w:t>
            </w:r>
            <w:r w:rsidR="001D1058" w:rsidRPr="00D2542A">
              <w:rPr>
                <w:rFonts w:ascii="Times New Roman" w:hAnsi="Times New Roman" w:cs="Times New Roman"/>
                <w:b/>
                <w:sz w:val="24"/>
                <w:szCs w:val="24"/>
                <w:lang w:val="kk-KZ"/>
              </w:rPr>
              <w:t>Зерттеудің мақсаты мен міндеттері, зерттеу мәні, зерттеу міндетінің өзектілігі мен негізділігі</w:t>
            </w:r>
          </w:p>
        </w:tc>
      </w:tr>
      <w:tr w:rsidR="00FA26E8" w:rsidRPr="00617526" w14:paraId="0F97DF91" w14:textId="77777777" w:rsidTr="00F06B13">
        <w:tc>
          <w:tcPr>
            <w:tcW w:w="2830" w:type="dxa"/>
            <w:tcBorders>
              <w:top w:val="single" w:sz="4" w:space="0" w:color="auto"/>
              <w:left w:val="single" w:sz="4" w:space="0" w:color="auto"/>
              <w:bottom w:val="single" w:sz="4" w:space="0" w:color="auto"/>
              <w:right w:val="single" w:sz="4" w:space="0" w:color="auto"/>
            </w:tcBorders>
            <w:hideMark/>
          </w:tcPr>
          <w:p w14:paraId="0196D484" w14:textId="34D3D263" w:rsidR="00FA26E8" w:rsidRPr="00D2542A" w:rsidRDefault="00FA26E8" w:rsidP="00FA26E8">
            <w:pPr>
              <w:spacing w:after="0" w:line="240" w:lineRule="auto"/>
              <w:rPr>
                <w:rFonts w:ascii="Times New Roman" w:hAnsi="Times New Roman" w:cs="Times New Roman"/>
                <w:sz w:val="24"/>
                <w:szCs w:val="24"/>
                <w:lang w:val="kk-KZ"/>
              </w:rPr>
            </w:pPr>
            <w:r w:rsidRPr="00D2542A">
              <w:rPr>
                <w:rFonts w:ascii="Times New Roman" w:eastAsia="Times New Roman" w:hAnsi="Times New Roman" w:cs="Times New Roman"/>
                <w:b/>
                <w:sz w:val="24"/>
                <w:szCs w:val="24"/>
                <w:lang w:val="kk-KZ"/>
              </w:rPr>
              <w:t>Зерттеу проблемасын белгілеу</w:t>
            </w:r>
          </w:p>
        </w:tc>
        <w:tc>
          <w:tcPr>
            <w:tcW w:w="6849" w:type="dxa"/>
            <w:tcBorders>
              <w:top w:val="single" w:sz="4" w:space="0" w:color="auto"/>
              <w:left w:val="single" w:sz="4" w:space="0" w:color="auto"/>
              <w:bottom w:val="single" w:sz="4" w:space="0" w:color="auto"/>
              <w:right w:val="single" w:sz="4" w:space="0" w:color="auto"/>
            </w:tcBorders>
            <w:hideMark/>
          </w:tcPr>
          <w:p w14:paraId="12638953" w14:textId="1BCAD907" w:rsidR="00FA26E8" w:rsidRPr="00D2542A" w:rsidRDefault="00CF3B60" w:rsidP="00FA26E8">
            <w:pPr>
              <w:spacing w:after="60" w:line="240" w:lineRule="auto"/>
              <w:jc w:val="both"/>
              <w:rPr>
                <w:rFonts w:ascii="Times New Roman" w:hAnsi="Times New Roman" w:cs="Times New Roman"/>
                <w:sz w:val="24"/>
                <w:szCs w:val="24"/>
                <w:lang w:val="kk-KZ"/>
              </w:rPr>
            </w:pPr>
            <w:r w:rsidRPr="00D2542A">
              <w:rPr>
                <w:rFonts w:ascii="Times New Roman" w:hAnsi="Times New Roman" w:cs="Times New Roman"/>
                <w:sz w:val="24"/>
                <w:szCs w:val="24"/>
                <w:lang w:val="kk-KZ"/>
              </w:rPr>
              <w:t>Кредитор банктер кепілмен</w:t>
            </w:r>
            <w:r w:rsidR="009D3512" w:rsidRPr="00D2542A">
              <w:rPr>
                <w:rFonts w:ascii="Times New Roman" w:hAnsi="Times New Roman" w:cs="Times New Roman"/>
                <w:sz w:val="24"/>
                <w:szCs w:val="24"/>
                <w:lang w:val="kk-KZ"/>
              </w:rPr>
              <w:t xml:space="preserve"> қамтамасыз ету ретінде қабылдаған мүлікке құқықтарды өндіріп алуға және/немесе </w:t>
            </w:r>
            <w:r w:rsidRPr="00D2542A">
              <w:rPr>
                <w:rFonts w:ascii="Times New Roman" w:hAnsi="Times New Roman" w:cs="Times New Roman"/>
                <w:sz w:val="24"/>
                <w:szCs w:val="24"/>
                <w:lang w:val="kk-KZ"/>
              </w:rPr>
              <w:t xml:space="preserve">басқаға </w:t>
            </w:r>
            <w:r w:rsidR="009D3512" w:rsidRPr="00D2542A">
              <w:rPr>
                <w:rFonts w:ascii="Times New Roman" w:hAnsi="Times New Roman" w:cs="Times New Roman"/>
                <w:sz w:val="24"/>
                <w:szCs w:val="24"/>
                <w:lang w:val="kk-KZ"/>
              </w:rPr>
              <w:t xml:space="preserve">беруге байланысты проблемалардың болуын талдау, сондай-ақ ҚР-да кепілдік кредиторлардың құқықтары мен мүдделерінің </w:t>
            </w:r>
            <w:r w:rsidRPr="00D2542A">
              <w:rPr>
                <w:rFonts w:ascii="Times New Roman" w:hAnsi="Times New Roman" w:cs="Times New Roman"/>
                <w:sz w:val="24"/>
                <w:szCs w:val="24"/>
                <w:lang w:val="kk-KZ"/>
              </w:rPr>
              <w:t xml:space="preserve">заңнамалық деңгейде </w:t>
            </w:r>
            <w:r w:rsidR="009D3512" w:rsidRPr="00D2542A">
              <w:rPr>
                <w:rFonts w:ascii="Times New Roman" w:hAnsi="Times New Roman" w:cs="Times New Roman"/>
                <w:sz w:val="24"/>
                <w:szCs w:val="24"/>
                <w:lang w:val="kk-KZ"/>
              </w:rPr>
              <w:t>қорғалуын бағалау</w:t>
            </w:r>
            <w:r w:rsidR="00FA26E8" w:rsidRPr="00D2542A">
              <w:rPr>
                <w:rFonts w:ascii="Times New Roman" w:hAnsi="Times New Roman" w:cs="Times New Roman"/>
                <w:sz w:val="24"/>
                <w:szCs w:val="24"/>
                <w:lang w:val="kk-KZ"/>
              </w:rPr>
              <w:t>.</w:t>
            </w:r>
          </w:p>
        </w:tc>
      </w:tr>
      <w:tr w:rsidR="00FA26E8" w:rsidRPr="00617526" w14:paraId="3E65CF9C" w14:textId="77777777" w:rsidTr="00F06B13">
        <w:tc>
          <w:tcPr>
            <w:tcW w:w="2830" w:type="dxa"/>
            <w:tcBorders>
              <w:top w:val="single" w:sz="4" w:space="0" w:color="auto"/>
              <w:left w:val="single" w:sz="4" w:space="0" w:color="auto"/>
              <w:bottom w:val="single" w:sz="4" w:space="0" w:color="auto"/>
              <w:right w:val="single" w:sz="4" w:space="0" w:color="auto"/>
            </w:tcBorders>
            <w:hideMark/>
          </w:tcPr>
          <w:p w14:paraId="5068754F" w14:textId="3D7F8E0B" w:rsidR="00FA26E8" w:rsidRPr="00D2542A" w:rsidRDefault="00FA26E8" w:rsidP="00FA26E8">
            <w:pPr>
              <w:spacing w:after="0" w:line="240" w:lineRule="auto"/>
              <w:rPr>
                <w:rFonts w:ascii="Times New Roman" w:hAnsi="Times New Roman" w:cs="Times New Roman"/>
                <w:sz w:val="24"/>
                <w:szCs w:val="24"/>
                <w:lang w:val="kk-KZ"/>
              </w:rPr>
            </w:pPr>
            <w:r w:rsidRPr="00D2542A">
              <w:rPr>
                <w:rFonts w:ascii="Times New Roman" w:eastAsia="Times New Roman" w:hAnsi="Times New Roman" w:cs="Times New Roman"/>
                <w:b/>
                <w:sz w:val="24"/>
                <w:szCs w:val="24"/>
                <w:lang w:val="kk-KZ"/>
              </w:rPr>
              <w:t>Зерттеу мақсаты</w:t>
            </w:r>
          </w:p>
        </w:tc>
        <w:tc>
          <w:tcPr>
            <w:tcW w:w="6849" w:type="dxa"/>
            <w:tcBorders>
              <w:top w:val="single" w:sz="4" w:space="0" w:color="auto"/>
              <w:left w:val="single" w:sz="4" w:space="0" w:color="auto"/>
              <w:bottom w:val="single" w:sz="4" w:space="0" w:color="auto"/>
              <w:right w:val="single" w:sz="4" w:space="0" w:color="auto"/>
            </w:tcBorders>
            <w:hideMark/>
          </w:tcPr>
          <w:p w14:paraId="273BDBA3" w14:textId="42EE7A86" w:rsidR="00FA26E8" w:rsidRPr="00D2542A" w:rsidRDefault="002259B2" w:rsidP="00E517EC">
            <w:pPr>
              <w:tabs>
                <w:tab w:val="left" w:pos="501"/>
                <w:tab w:val="left" w:pos="851"/>
              </w:tabs>
              <w:spacing w:after="0" w:line="240" w:lineRule="auto"/>
              <w:jc w:val="both"/>
              <w:rPr>
                <w:rFonts w:ascii="Times New Roman" w:eastAsia="Times New Roman" w:hAnsi="Times New Roman" w:cs="Times New Roman"/>
                <w:sz w:val="24"/>
                <w:szCs w:val="24"/>
                <w:lang w:val="kk-KZ"/>
              </w:rPr>
            </w:pPr>
            <w:r w:rsidRPr="00D2542A">
              <w:rPr>
                <w:rFonts w:ascii="Times New Roman" w:eastAsia="Times New Roman" w:hAnsi="Times New Roman" w:cs="Times New Roman"/>
                <w:sz w:val="24"/>
                <w:szCs w:val="24"/>
                <w:lang w:val="kk-KZ"/>
              </w:rPr>
              <w:t>Кепілді өндіріп алу шеңберінде кепілді кредиторлардың құқықтары бойынша негізгі проблемалар мен шектеулерді диагностикалау (заңнамалық және институционалдық, сондай-ақ құқық қолдану практикасында). Еуропа елдерінің, дамушы елдердің, сондай-ақ кепілді кредиторлардың құқықтары мен мүдделерін қорғау саласында экономикасы ұқсас елдердің халықаралық тәжірибесін талдау.</w:t>
            </w:r>
            <w:r w:rsidR="00E517EC" w:rsidRPr="00D2542A">
              <w:rPr>
                <w:rFonts w:ascii="Times New Roman" w:eastAsia="Times New Roman" w:hAnsi="Times New Roman" w:cs="Times New Roman"/>
                <w:sz w:val="24"/>
                <w:szCs w:val="24"/>
                <w:lang w:val="kk-KZ"/>
              </w:rPr>
              <w:t xml:space="preserve"> ҚР заңнамасындағы олқылықтарды жоюға және қарыз алушы тарапынан міндеттемелерді орындамаған кезде кепілді өндіріп алуға байланысты тәуекелдерді азайтуға бағытталған ұсынымдар әзірлеу.</w:t>
            </w:r>
          </w:p>
        </w:tc>
      </w:tr>
      <w:tr w:rsidR="00FA26E8" w:rsidRPr="00617526" w14:paraId="174C6870" w14:textId="77777777" w:rsidTr="00F06B13">
        <w:tc>
          <w:tcPr>
            <w:tcW w:w="2830" w:type="dxa"/>
            <w:tcBorders>
              <w:top w:val="single" w:sz="4" w:space="0" w:color="auto"/>
              <w:left w:val="single" w:sz="4" w:space="0" w:color="auto"/>
              <w:bottom w:val="single" w:sz="4" w:space="0" w:color="auto"/>
              <w:right w:val="single" w:sz="4" w:space="0" w:color="auto"/>
            </w:tcBorders>
            <w:hideMark/>
          </w:tcPr>
          <w:p w14:paraId="62DA73E1" w14:textId="06F4401E" w:rsidR="00FA26E8" w:rsidRPr="00D2542A" w:rsidRDefault="00FA26E8" w:rsidP="00FA26E8">
            <w:pPr>
              <w:spacing w:after="0" w:line="240" w:lineRule="auto"/>
              <w:rPr>
                <w:rFonts w:ascii="Times New Roman" w:hAnsi="Times New Roman" w:cs="Times New Roman"/>
                <w:sz w:val="24"/>
                <w:szCs w:val="24"/>
                <w:lang w:val="kk-KZ"/>
              </w:rPr>
            </w:pPr>
            <w:r w:rsidRPr="00D2542A">
              <w:rPr>
                <w:rFonts w:ascii="Times New Roman" w:eastAsia="Times New Roman" w:hAnsi="Times New Roman" w:cs="Times New Roman"/>
                <w:b/>
                <w:sz w:val="24"/>
                <w:szCs w:val="24"/>
                <w:lang w:val="kk-KZ"/>
              </w:rPr>
              <w:t>Зерттеу объектісі</w:t>
            </w:r>
          </w:p>
        </w:tc>
        <w:tc>
          <w:tcPr>
            <w:tcW w:w="6849" w:type="dxa"/>
            <w:tcBorders>
              <w:top w:val="single" w:sz="4" w:space="0" w:color="auto"/>
              <w:left w:val="single" w:sz="4" w:space="0" w:color="auto"/>
              <w:bottom w:val="single" w:sz="4" w:space="0" w:color="auto"/>
              <w:right w:val="single" w:sz="4" w:space="0" w:color="auto"/>
            </w:tcBorders>
            <w:hideMark/>
          </w:tcPr>
          <w:p w14:paraId="719C6144" w14:textId="6BE95E00" w:rsidR="00FA26E8" w:rsidRPr="00D2542A" w:rsidRDefault="00B35C15" w:rsidP="00FA26E8">
            <w:pPr>
              <w:pStyle w:val="a8"/>
              <w:spacing w:after="0"/>
              <w:rPr>
                <w:rFonts w:ascii="Times New Roman" w:hAnsi="Times New Roman" w:cs="Times New Roman"/>
                <w:sz w:val="24"/>
                <w:szCs w:val="24"/>
                <w:lang w:val="kk-KZ"/>
              </w:rPr>
            </w:pPr>
            <w:r w:rsidRPr="00D2542A">
              <w:rPr>
                <w:rFonts w:ascii="Times New Roman" w:hAnsi="Times New Roman" w:cs="Times New Roman"/>
                <w:sz w:val="24"/>
                <w:szCs w:val="24"/>
                <w:lang w:val="kk-KZ"/>
              </w:rPr>
              <w:t xml:space="preserve">Кепілді өндіріп алу және/немесе басқаға беру жөніндегі заңнамалық және құқық қолдану практикасы </w:t>
            </w:r>
          </w:p>
        </w:tc>
      </w:tr>
      <w:tr w:rsidR="00F06B13" w:rsidRPr="00617526" w14:paraId="7CFFFE83" w14:textId="77777777" w:rsidTr="00F06B13">
        <w:trPr>
          <w:trHeight w:val="675"/>
        </w:trPr>
        <w:tc>
          <w:tcPr>
            <w:tcW w:w="9679" w:type="dxa"/>
            <w:gridSpan w:val="2"/>
            <w:tcBorders>
              <w:top w:val="single" w:sz="4" w:space="0" w:color="auto"/>
              <w:left w:val="single" w:sz="4" w:space="0" w:color="auto"/>
              <w:bottom w:val="single" w:sz="4" w:space="0" w:color="auto"/>
              <w:right w:val="single" w:sz="4" w:space="0" w:color="auto"/>
            </w:tcBorders>
            <w:hideMark/>
          </w:tcPr>
          <w:p w14:paraId="694F588B" w14:textId="51EBEBED" w:rsidR="00F06B13" w:rsidRPr="00D2542A" w:rsidRDefault="00F06B13">
            <w:pPr>
              <w:spacing w:before="120" w:after="60" w:line="240" w:lineRule="auto"/>
              <w:jc w:val="both"/>
              <w:rPr>
                <w:rFonts w:ascii="Times New Roman" w:hAnsi="Times New Roman" w:cs="Times New Roman"/>
                <w:b/>
                <w:sz w:val="24"/>
                <w:szCs w:val="24"/>
                <w:lang w:val="kk-KZ"/>
              </w:rPr>
            </w:pPr>
            <w:r w:rsidRPr="00D2542A">
              <w:rPr>
                <w:rFonts w:ascii="Times New Roman" w:hAnsi="Times New Roman" w:cs="Times New Roman"/>
                <w:b/>
                <w:sz w:val="24"/>
                <w:szCs w:val="24"/>
                <w:lang w:val="kk-KZ"/>
              </w:rPr>
              <w:t xml:space="preserve">2. </w:t>
            </w:r>
            <w:r w:rsidR="00CD07CD" w:rsidRPr="00D2542A">
              <w:rPr>
                <w:rFonts w:ascii="Times New Roman" w:hAnsi="Times New Roman" w:cs="Times New Roman"/>
                <w:b/>
                <w:sz w:val="24"/>
                <w:szCs w:val="24"/>
                <w:lang w:val="kk-KZ"/>
              </w:rPr>
              <w:t>Зерттеудің жетекші орындаушылары</w:t>
            </w:r>
          </w:p>
          <w:p w14:paraId="71029191" w14:textId="77777777" w:rsidR="00CD07CD" w:rsidRPr="00D2542A" w:rsidRDefault="00CD07CD" w:rsidP="00CD07CD">
            <w:pPr>
              <w:spacing w:after="0" w:line="240" w:lineRule="auto"/>
              <w:jc w:val="both"/>
              <w:rPr>
                <w:rFonts w:ascii="Times New Roman" w:hAnsi="Times New Roman" w:cs="Times New Roman"/>
                <w:sz w:val="24"/>
                <w:szCs w:val="24"/>
                <w:lang w:val="kk-KZ"/>
              </w:rPr>
            </w:pPr>
            <w:r w:rsidRPr="00D2542A">
              <w:rPr>
                <w:rFonts w:ascii="Times New Roman" w:hAnsi="Times New Roman" w:cs="Times New Roman"/>
                <w:sz w:val="24"/>
                <w:szCs w:val="24"/>
                <w:lang w:val="kk-KZ"/>
              </w:rPr>
              <w:t>Зерттеу жүргізу үшін ізденуші жетекші орындаушыларды тартады, олардың арасынан мынадай талаптарға сәйкес келетін зерттеу жетекшісін тағайындайды:</w:t>
            </w:r>
          </w:p>
          <w:p w14:paraId="0A974890" w14:textId="77777777" w:rsidR="00CD07CD" w:rsidRPr="00D2542A" w:rsidRDefault="00CD07CD" w:rsidP="00CD07CD">
            <w:pPr>
              <w:spacing w:after="0" w:line="240" w:lineRule="auto"/>
              <w:jc w:val="both"/>
              <w:rPr>
                <w:rFonts w:ascii="Times New Roman" w:hAnsi="Times New Roman" w:cs="Times New Roman"/>
                <w:sz w:val="24"/>
                <w:szCs w:val="24"/>
                <w:lang w:val="kk-KZ"/>
              </w:rPr>
            </w:pPr>
            <w:r w:rsidRPr="00D2542A">
              <w:rPr>
                <w:rFonts w:ascii="Times New Roman" w:hAnsi="Times New Roman" w:cs="Times New Roman"/>
                <w:sz w:val="24"/>
                <w:szCs w:val="24"/>
                <w:lang w:val="kk-KZ"/>
              </w:rPr>
              <w:t>1) рецензияланатын мерзімді және (немесе) ғылыми басылымдарда зерттеу бағытына сәйкес келетін тақырыптар бойынша жарияланымы бар;</w:t>
            </w:r>
          </w:p>
          <w:p w14:paraId="79AD9792" w14:textId="4D6C7F90" w:rsidR="00F06B13" w:rsidRPr="00D2542A" w:rsidRDefault="00CD07CD">
            <w:pPr>
              <w:spacing w:after="0" w:line="240" w:lineRule="auto"/>
              <w:jc w:val="both"/>
              <w:rPr>
                <w:rFonts w:ascii="Times New Roman" w:hAnsi="Times New Roman" w:cs="Times New Roman"/>
                <w:sz w:val="24"/>
                <w:szCs w:val="24"/>
                <w:lang w:val="kk-KZ"/>
              </w:rPr>
            </w:pPr>
            <w:r w:rsidRPr="00D2542A">
              <w:rPr>
                <w:rFonts w:ascii="Times New Roman" w:hAnsi="Times New Roman" w:cs="Times New Roman"/>
                <w:sz w:val="24"/>
                <w:szCs w:val="24"/>
                <w:lang w:val="kk-KZ"/>
              </w:rPr>
              <w:t>2) зерттеу бағытына сәйкес келетін салада ғылыми дәрежесі және (немесе) жұмыс тәжірибесі бар</w:t>
            </w:r>
            <w:r w:rsidR="004F724B" w:rsidRPr="00D2542A">
              <w:rPr>
                <w:rFonts w:ascii="Times New Roman" w:hAnsi="Times New Roman" w:cs="Times New Roman"/>
                <w:sz w:val="24"/>
                <w:szCs w:val="24"/>
                <w:lang w:val="kk-KZ"/>
              </w:rPr>
              <w:t>;</w:t>
            </w:r>
          </w:p>
          <w:p w14:paraId="139CAF5B" w14:textId="4CBF62BE" w:rsidR="00F06B13" w:rsidRPr="00D2542A" w:rsidRDefault="00F06B13" w:rsidP="00E27BE0">
            <w:pPr>
              <w:spacing w:after="0" w:line="240" w:lineRule="auto"/>
              <w:jc w:val="both"/>
              <w:rPr>
                <w:rFonts w:ascii="Times New Roman" w:hAnsi="Times New Roman" w:cs="Times New Roman"/>
                <w:sz w:val="24"/>
                <w:szCs w:val="24"/>
                <w:lang w:val="kk-KZ"/>
              </w:rPr>
            </w:pPr>
            <w:r w:rsidRPr="00D2542A">
              <w:rPr>
                <w:rFonts w:ascii="Times New Roman" w:hAnsi="Times New Roman" w:cs="Times New Roman"/>
                <w:sz w:val="24"/>
                <w:szCs w:val="24"/>
                <w:lang w:val="kk-KZ"/>
              </w:rPr>
              <w:t xml:space="preserve">3) </w:t>
            </w:r>
            <w:r w:rsidR="00E27BE0" w:rsidRPr="00D2542A">
              <w:rPr>
                <w:rFonts w:ascii="Times New Roman" w:hAnsi="Times New Roman" w:cs="Times New Roman"/>
                <w:sz w:val="24"/>
                <w:szCs w:val="24"/>
                <w:lang w:val="kk-KZ"/>
              </w:rPr>
              <w:t>қаржы және төлем ұйымдарының үлестес және өзге де тұлғасы болып табылмайды</w:t>
            </w:r>
            <w:r w:rsidRPr="00D2542A">
              <w:rPr>
                <w:rFonts w:ascii="Times New Roman" w:hAnsi="Times New Roman" w:cs="Times New Roman"/>
                <w:sz w:val="24"/>
                <w:szCs w:val="24"/>
                <w:lang w:val="kk-KZ"/>
              </w:rPr>
              <w:t>.</w:t>
            </w:r>
          </w:p>
        </w:tc>
      </w:tr>
      <w:tr w:rsidR="00F06B13" w:rsidRPr="00617526" w14:paraId="7167DFF9" w14:textId="77777777" w:rsidTr="00F06B13">
        <w:trPr>
          <w:trHeight w:val="675"/>
        </w:trPr>
        <w:tc>
          <w:tcPr>
            <w:tcW w:w="9679" w:type="dxa"/>
            <w:gridSpan w:val="2"/>
            <w:tcBorders>
              <w:top w:val="single" w:sz="4" w:space="0" w:color="auto"/>
              <w:left w:val="single" w:sz="4" w:space="0" w:color="auto"/>
              <w:bottom w:val="single" w:sz="4" w:space="0" w:color="auto"/>
              <w:right w:val="single" w:sz="4" w:space="0" w:color="auto"/>
            </w:tcBorders>
            <w:hideMark/>
          </w:tcPr>
          <w:p w14:paraId="03D3DA3C" w14:textId="661B8A98" w:rsidR="00F06B13" w:rsidRPr="00D2542A" w:rsidRDefault="00F06B13">
            <w:pPr>
              <w:spacing w:before="120" w:after="60" w:line="240" w:lineRule="auto"/>
              <w:jc w:val="both"/>
              <w:rPr>
                <w:rFonts w:ascii="Times New Roman" w:hAnsi="Times New Roman" w:cs="Times New Roman"/>
                <w:b/>
                <w:sz w:val="24"/>
                <w:szCs w:val="24"/>
                <w:lang w:val="kk-KZ"/>
              </w:rPr>
            </w:pPr>
            <w:r w:rsidRPr="00D2542A">
              <w:rPr>
                <w:rFonts w:ascii="Times New Roman" w:hAnsi="Times New Roman" w:cs="Times New Roman"/>
                <w:b/>
                <w:sz w:val="24"/>
                <w:szCs w:val="24"/>
                <w:lang w:val="kk-KZ"/>
              </w:rPr>
              <w:t xml:space="preserve">3. </w:t>
            </w:r>
            <w:r w:rsidR="00A64602" w:rsidRPr="00D2542A">
              <w:rPr>
                <w:rFonts w:ascii="Times New Roman" w:hAnsi="Times New Roman" w:cs="Times New Roman"/>
                <w:b/>
                <w:sz w:val="24"/>
                <w:szCs w:val="24"/>
                <w:lang w:val="kk-KZ"/>
              </w:rPr>
              <w:t>Зерттеу үшін қажетті ақпараттық ресурстар</w:t>
            </w:r>
          </w:p>
        </w:tc>
      </w:tr>
      <w:tr w:rsidR="00FA26E8" w:rsidRPr="00617526" w14:paraId="405D52CA" w14:textId="77777777" w:rsidTr="00F06B13">
        <w:tc>
          <w:tcPr>
            <w:tcW w:w="2830" w:type="dxa"/>
            <w:tcBorders>
              <w:top w:val="single" w:sz="4" w:space="0" w:color="auto"/>
              <w:left w:val="single" w:sz="4" w:space="0" w:color="auto"/>
              <w:bottom w:val="single" w:sz="4" w:space="0" w:color="auto"/>
              <w:right w:val="single" w:sz="4" w:space="0" w:color="auto"/>
            </w:tcBorders>
            <w:hideMark/>
          </w:tcPr>
          <w:p w14:paraId="39084BCB" w14:textId="57465252" w:rsidR="00FA26E8" w:rsidRPr="00D2542A" w:rsidRDefault="00FA26E8" w:rsidP="00FA26E8">
            <w:pPr>
              <w:spacing w:after="0" w:line="240" w:lineRule="auto"/>
              <w:rPr>
                <w:rFonts w:ascii="Times New Roman" w:eastAsia="Times New Roman" w:hAnsi="Times New Roman" w:cs="Times New Roman"/>
                <w:b/>
                <w:sz w:val="24"/>
                <w:szCs w:val="24"/>
                <w:lang w:val="kk-KZ"/>
              </w:rPr>
            </w:pPr>
            <w:r w:rsidRPr="00D2542A">
              <w:rPr>
                <w:rFonts w:ascii="Times New Roman" w:eastAsia="Times New Roman" w:hAnsi="Times New Roman" w:cs="Times New Roman"/>
                <w:b/>
                <w:sz w:val="24"/>
                <w:szCs w:val="24"/>
                <w:lang w:val="kk-KZ"/>
              </w:rPr>
              <w:t>Әдіснамалық, теориялық және эмпирикалық база</w:t>
            </w:r>
          </w:p>
        </w:tc>
        <w:tc>
          <w:tcPr>
            <w:tcW w:w="6849" w:type="dxa"/>
            <w:tcBorders>
              <w:top w:val="single" w:sz="4" w:space="0" w:color="auto"/>
              <w:left w:val="single" w:sz="4" w:space="0" w:color="auto"/>
              <w:bottom w:val="single" w:sz="4" w:space="0" w:color="auto"/>
              <w:right w:val="single" w:sz="4" w:space="0" w:color="auto"/>
            </w:tcBorders>
            <w:hideMark/>
          </w:tcPr>
          <w:p w14:paraId="0E5079CC" w14:textId="3D7EB68E" w:rsidR="00FA26E8" w:rsidRPr="00D2542A" w:rsidRDefault="00E73F8D" w:rsidP="004A2C80">
            <w:pPr>
              <w:spacing w:after="0" w:line="240" w:lineRule="auto"/>
              <w:jc w:val="both"/>
              <w:rPr>
                <w:rFonts w:ascii="Times New Roman" w:eastAsia="Times New Roman" w:hAnsi="Times New Roman" w:cs="Times New Roman"/>
                <w:sz w:val="24"/>
                <w:szCs w:val="24"/>
                <w:lang w:val="kk-KZ"/>
              </w:rPr>
            </w:pPr>
            <w:r w:rsidRPr="00D2542A">
              <w:rPr>
                <w:rFonts w:ascii="Times New Roman" w:eastAsia="Times New Roman" w:hAnsi="Times New Roman" w:cs="Times New Roman"/>
                <w:sz w:val="24"/>
                <w:szCs w:val="24"/>
                <w:lang w:val="kk-KZ"/>
              </w:rPr>
              <w:t>Қазақстанның, Еуропа елдері мен басқа елдердің заңнамалық және нормативтік құқықтық актілері, осы тақырып бойынша отандық және шетелдік ғалымдарды</w:t>
            </w:r>
            <w:r w:rsidR="004A2C80" w:rsidRPr="00D2542A">
              <w:rPr>
                <w:rFonts w:ascii="Times New Roman" w:eastAsia="Times New Roman" w:hAnsi="Times New Roman" w:cs="Times New Roman"/>
                <w:sz w:val="24"/>
                <w:szCs w:val="24"/>
                <w:lang w:val="kk-KZ"/>
              </w:rPr>
              <w:t>ң</w:t>
            </w:r>
            <w:r w:rsidRPr="00D2542A">
              <w:rPr>
                <w:rFonts w:ascii="Times New Roman" w:eastAsia="Times New Roman" w:hAnsi="Times New Roman" w:cs="Times New Roman"/>
                <w:sz w:val="24"/>
                <w:szCs w:val="24"/>
                <w:lang w:val="kk-KZ"/>
              </w:rPr>
              <w:t>, халықаралық ұйымдарды</w:t>
            </w:r>
            <w:r w:rsidR="004A2C80" w:rsidRPr="00D2542A">
              <w:rPr>
                <w:rFonts w:ascii="Times New Roman" w:eastAsia="Times New Roman" w:hAnsi="Times New Roman" w:cs="Times New Roman"/>
                <w:sz w:val="24"/>
                <w:szCs w:val="24"/>
                <w:lang w:val="kk-KZ"/>
              </w:rPr>
              <w:t>ң</w:t>
            </w:r>
            <w:r w:rsidRPr="00D2542A">
              <w:rPr>
                <w:rFonts w:ascii="Times New Roman" w:eastAsia="Times New Roman" w:hAnsi="Times New Roman" w:cs="Times New Roman"/>
                <w:sz w:val="24"/>
                <w:szCs w:val="24"/>
                <w:lang w:val="kk-KZ"/>
              </w:rPr>
              <w:t xml:space="preserve"> зерттеу нәтижелері. </w:t>
            </w:r>
            <w:r w:rsidR="004A2C80" w:rsidRPr="00D2542A">
              <w:rPr>
                <w:rFonts w:ascii="Times New Roman" w:eastAsia="Times New Roman" w:hAnsi="Times New Roman" w:cs="Times New Roman"/>
                <w:sz w:val="24"/>
                <w:szCs w:val="24"/>
                <w:lang w:val="kk-KZ"/>
              </w:rPr>
              <w:t>Қарыз алушының тарапынан берешек төленбеген кезде кепілді өндіріп алу бойынша сот жағдайлары</w:t>
            </w:r>
            <w:r w:rsidR="00FA26E8" w:rsidRPr="00D2542A">
              <w:rPr>
                <w:rFonts w:ascii="Times New Roman" w:eastAsia="Times New Roman" w:hAnsi="Times New Roman" w:cs="Times New Roman"/>
                <w:sz w:val="24"/>
                <w:szCs w:val="24"/>
                <w:lang w:val="kk-KZ"/>
              </w:rPr>
              <w:t>.</w:t>
            </w:r>
          </w:p>
        </w:tc>
      </w:tr>
      <w:tr w:rsidR="00FA26E8" w:rsidRPr="00617526" w14:paraId="39B3396C" w14:textId="77777777" w:rsidTr="00F06B13">
        <w:tc>
          <w:tcPr>
            <w:tcW w:w="2830" w:type="dxa"/>
            <w:tcBorders>
              <w:top w:val="single" w:sz="4" w:space="0" w:color="auto"/>
              <w:left w:val="single" w:sz="4" w:space="0" w:color="auto"/>
              <w:bottom w:val="single" w:sz="4" w:space="0" w:color="auto"/>
              <w:right w:val="single" w:sz="4" w:space="0" w:color="auto"/>
            </w:tcBorders>
            <w:hideMark/>
          </w:tcPr>
          <w:p w14:paraId="573DD464" w14:textId="363225E7" w:rsidR="00FA26E8" w:rsidRPr="00D2542A" w:rsidRDefault="00FA26E8" w:rsidP="00FA26E8">
            <w:pPr>
              <w:spacing w:after="0" w:line="240" w:lineRule="auto"/>
              <w:rPr>
                <w:rFonts w:ascii="Times New Roman" w:eastAsia="Times New Roman" w:hAnsi="Times New Roman" w:cs="Times New Roman"/>
                <w:b/>
                <w:sz w:val="24"/>
                <w:szCs w:val="24"/>
                <w:lang w:val="kk-KZ"/>
              </w:rPr>
            </w:pPr>
            <w:r w:rsidRPr="00D2542A">
              <w:rPr>
                <w:rFonts w:ascii="Times New Roman" w:eastAsia="Times New Roman" w:hAnsi="Times New Roman" w:cs="Times New Roman"/>
                <w:b/>
                <w:sz w:val="24"/>
                <w:szCs w:val="24"/>
                <w:lang w:val="kk-KZ"/>
              </w:rPr>
              <w:t>Әлеуетті ақпарат көзі</w:t>
            </w:r>
          </w:p>
        </w:tc>
        <w:tc>
          <w:tcPr>
            <w:tcW w:w="6849" w:type="dxa"/>
            <w:tcBorders>
              <w:top w:val="single" w:sz="4" w:space="0" w:color="auto"/>
              <w:left w:val="single" w:sz="4" w:space="0" w:color="auto"/>
              <w:bottom w:val="single" w:sz="4" w:space="0" w:color="auto"/>
              <w:right w:val="single" w:sz="4" w:space="0" w:color="auto"/>
            </w:tcBorders>
            <w:hideMark/>
          </w:tcPr>
          <w:p w14:paraId="68AFC205" w14:textId="435FB991" w:rsidR="00FA26E8" w:rsidRPr="00D2542A" w:rsidRDefault="004C44F9" w:rsidP="00FA26E8">
            <w:pPr>
              <w:spacing w:after="0" w:line="240" w:lineRule="auto"/>
              <w:jc w:val="both"/>
              <w:rPr>
                <w:rFonts w:ascii="Times New Roman" w:eastAsia="Times New Roman" w:hAnsi="Times New Roman" w:cs="Times New Roman"/>
                <w:sz w:val="24"/>
                <w:szCs w:val="24"/>
                <w:lang w:val="kk-KZ"/>
              </w:rPr>
            </w:pPr>
            <w:r w:rsidRPr="00D2542A">
              <w:rPr>
                <w:rFonts w:ascii="Times New Roman" w:eastAsia="Times New Roman" w:hAnsi="Times New Roman" w:cs="Times New Roman"/>
                <w:sz w:val="24"/>
                <w:szCs w:val="24"/>
                <w:lang w:val="kk-KZ"/>
              </w:rPr>
              <w:t>Зерттеуге енгізілген елдердің құқықтық базасы, кепілдік кредиторлардың құқықтары бойынша халықаралық қаржы ұйымдарының ұсынымдары. Халықаралық қаржы ұйымдарының, орталық банктердің, БАҚ-тың сотқа жүгіну жағдайлары және т.б. туралы ресми интернет ресурстары</w:t>
            </w:r>
            <w:r w:rsidR="00FA26E8" w:rsidRPr="00D2542A">
              <w:rPr>
                <w:rFonts w:ascii="Times New Roman" w:eastAsia="Times New Roman" w:hAnsi="Times New Roman" w:cs="Times New Roman"/>
                <w:sz w:val="24"/>
                <w:szCs w:val="24"/>
                <w:lang w:val="kk-KZ"/>
              </w:rPr>
              <w:t>.</w:t>
            </w:r>
          </w:p>
        </w:tc>
      </w:tr>
      <w:tr w:rsidR="00F06B13" w:rsidRPr="00617526" w14:paraId="58184075" w14:textId="77777777" w:rsidTr="00F06B13">
        <w:trPr>
          <w:trHeight w:val="435"/>
        </w:trPr>
        <w:tc>
          <w:tcPr>
            <w:tcW w:w="2830" w:type="dxa"/>
            <w:tcBorders>
              <w:top w:val="single" w:sz="4" w:space="0" w:color="auto"/>
              <w:left w:val="single" w:sz="4" w:space="0" w:color="auto"/>
              <w:bottom w:val="single" w:sz="4" w:space="0" w:color="auto"/>
              <w:right w:val="single" w:sz="4" w:space="0" w:color="auto"/>
            </w:tcBorders>
            <w:hideMark/>
          </w:tcPr>
          <w:p w14:paraId="2BAEA486" w14:textId="07B10572" w:rsidR="00F06B13" w:rsidRPr="00D2542A" w:rsidRDefault="00F06B13">
            <w:pPr>
              <w:spacing w:after="0" w:line="240" w:lineRule="auto"/>
              <w:rPr>
                <w:rFonts w:ascii="Times New Roman" w:hAnsi="Times New Roman" w:cs="Times New Roman"/>
                <w:sz w:val="24"/>
                <w:szCs w:val="24"/>
                <w:lang w:val="kk-KZ"/>
              </w:rPr>
            </w:pPr>
            <w:r w:rsidRPr="00D2542A">
              <w:rPr>
                <w:rFonts w:ascii="Times New Roman" w:hAnsi="Times New Roman" w:cs="Times New Roman"/>
                <w:b/>
                <w:sz w:val="24"/>
                <w:szCs w:val="24"/>
                <w:lang w:val="kk-KZ"/>
              </w:rPr>
              <w:t xml:space="preserve">4. </w:t>
            </w:r>
            <w:r w:rsidR="0000519E" w:rsidRPr="00D2542A">
              <w:rPr>
                <w:rFonts w:ascii="Times New Roman" w:hAnsi="Times New Roman" w:cs="Times New Roman"/>
                <w:b/>
                <w:sz w:val="24"/>
                <w:szCs w:val="24"/>
                <w:lang w:val="kk-KZ"/>
              </w:rPr>
              <w:t>Зерттеу жүргізу және зерттеу нәтижелерін ұсыну мерзімдері</w:t>
            </w:r>
          </w:p>
          <w:p w14:paraId="65EA7CAC" w14:textId="37EBD4CC" w:rsidR="00F06B13" w:rsidRPr="00D2542A" w:rsidRDefault="00F06B13">
            <w:pPr>
              <w:spacing w:after="0" w:line="240" w:lineRule="auto"/>
              <w:rPr>
                <w:rFonts w:ascii="Times New Roman" w:hAnsi="Times New Roman" w:cs="Times New Roman"/>
                <w:sz w:val="24"/>
                <w:szCs w:val="24"/>
                <w:lang w:val="kk-KZ"/>
              </w:rPr>
            </w:pPr>
            <w:r w:rsidRPr="00D2542A">
              <w:rPr>
                <w:rFonts w:ascii="Times New Roman" w:hAnsi="Times New Roman" w:cs="Times New Roman"/>
                <w:sz w:val="24"/>
                <w:szCs w:val="24"/>
                <w:lang w:val="kk-KZ"/>
              </w:rPr>
              <w:t>(</w:t>
            </w:r>
            <w:r w:rsidR="0000519E" w:rsidRPr="00D2542A">
              <w:rPr>
                <w:rFonts w:ascii="Times New Roman" w:hAnsi="Times New Roman" w:cs="Times New Roman"/>
                <w:sz w:val="24"/>
                <w:szCs w:val="24"/>
                <w:lang w:val="kk-KZ"/>
              </w:rPr>
              <w:t xml:space="preserve">Зерттеу жүргізу </w:t>
            </w:r>
            <w:r w:rsidR="0000519E" w:rsidRPr="00D2542A">
              <w:rPr>
                <w:rFonts w:ascii="Times New Roman" w:hAnsi="Times New Roman" w:cs="Times New Roman"/>
                <w:sz w:val="24"/>
                <w:szCs w:val="24"/>
                <w:lang w:val="kk-KZ"/>
              </w:rPr>
              <w:lastRenderedPageBreak/>
              <w:t>мерзіміне ҚРҰБ-ның зерттеу нәтижесі бойынша есептерді қарау кезеңі кірмейді</w:t>
            </w:r>
            <w:r w:rsidRPr="00D2542A">
              <w:rPr>
                <w:rFonts w:ascii="Times New Roman" w:hAnsi="Times New Roman" w:cs="Times New Roman"/>
                <w:sz w:val="24"/>
                <w:szCs w:val="24"/>
                <w:lang w:val="kk-KZ"/>
              </w:rPr>
              <w:t>)</w:t>
            </w:r>
          </w:p>
        </w:tc>
        <w:tc>
          <w:tcPr>
            <w:tcW w:w="6849" w:type="dxa"/>
            <w:tcBorders>
              <w:top w:val="single" w:sz="4" w:space="0" w:color="auto"/>
              <w:left w:val="single" w:sz="4" w:space="0" w:color="auto"/>
              <w:bottom w:val="single" w:sz="4" w:space="0" w:color="auto"/>
              <w:right w:val="single" w:sz="4" w:space="0" w:color="auto"/>
            </w:tcBorders>
            <w:hideMark/>
          </w:tcPr>
          <w:p w14:paraId="6FBDC413" w14:textId="21CD5247" w:rsidR="00F06B13" w:rsidRPr="00D2542A" w:rsidRDefault="0000519E">
            <w:pPr>
              <w:spacing w:after="0" w:line="240" w:lineRule="auto"/>
              <w:rPr>
                <w:rFonts w:ascii="Times New Roman" w:hAnsi="Times New Roman" w:cs="Times New Roman"/>
                <w:sz w:val="24"/>
                <w:szCs w:val="24"/>
                <w:lang w:val="kk-KZ"/>
              </w:rPr>
            </w:pPr>
            <w:r w:rsidRPr="00D2542A">
              <w:rPr>
                <w:rFonts w:ascii="Times New Roman" w:hAnsi="Times New Roman" w:cs="Times New Roman"/>
                <w:sz w:val="24"/>
                <w:szCs w:val="24"/>
                <w:lang w:val="kk-KZ"/>
              </w:rPr>
              <w:lastRenderedPageBreak/>
              <w:t xml:space="preserve">Зерттеу жүргізу мерзімі: </w:t>
            </w:r>
            <w:r w:rsidR="00FA26E8" w:rsidRPr="00D2542A">
              <w:rPr>
                <w:rFonts w:ascii="Times New Roman" w:hAnsi="Times New Roman" w:cs="Times New Roman"/>
                <w:b/>
                <w:sz w:val="24"/>
                <w:szCs w:val="24"/>
                <w:lang w:val="kk-KZ"/>
              </w:rPr>
              <w:t>8</w:t>
            </w:r>
            <w:r w:rsidRPr="00D2542A">
              <w:rPr>
                <w:rFonts w:ascii="Times New Roman" w:hAnsi="Times New Roman" w:cs="Times New Roman"/>
                <w:b/>
                <w:sz w:val="24"/>
                <w:szCs w:val="24"/>
                <w:lang w:val="kk-KZ"/>
              </w:rPr>
              <w:t xml:space="preserve"> айдан аспайды</w:t>
            </w:r>
          </w:p>
          <w:p w14:paraId="5E17F4D4" w14:textId="3A997EF1" w:rsidR="00F06B13" w:rsidRPr="00D2542A" w:rsidRDefault="0000519E" w:rsidP="00FA26E8">
            <w:pPr>
              <w:spacing w:after="0" w:line="240" w:lineRule="auto"/>
              <w:rPr>
                <w:rFonts w:ascii="Times New Roman" w:hAnsi="Times New Roman" w:cs="Times New Roman"/>
                <w:sz w:val="24"/>
                <w:szCs w:val="24"/>
                <w:lang w:val="kk-KZ"/>
              </w:rPr>
            </w:pPr>
            <w:r w:rsidRPr="00D2542A">
              <w:rPr>
                <w:rFonts w:ascii="Times New Roman" w:hAnsi="Times New Roman" w:cs="Times New Roman"/>
                <w:sz w:val="24"/>
                <w:szCs w:val="24"/>
                <w:lang w:val="kk-KZ"/>
              </w:rPr>
              <w:t xml:space="preserve">Аралық есепті ұсыну мерзімі: шартқа қол қойылған күннен бастап </w:t>
            </w:r>
            <w:r w:rsidR="00FA26E8" w:rsidRPr="00D2542A">
              <w:rPr>
                <w:rFonts w:ascii="Times New Roman" w:hAnsi="Times New Roman" w:cs="Times New Roman"/>
                <w:b/>
                <w:sz w:val="24"/>
                <w:szCs w:val="24"/>
                <w:lang w:val="kk-KZ"/>
              </w:rPr>
              <w:t>4</w:t>
            </w:r>
            <w:r w:rsidRPr="00D2542A">
              <w:rPr>
                <w:rFonts w:ascii="Times New Roman" w:hAnsi="Times New Roman" w:cs="Times New Roman"/>
                <w:b/>
                <w:sz w:val="24"/>
                <w:szCs w:val="24"/>
                <w:lang w:val="kk-KZ"/>
              </w:rPr>
              <w:t xml:space="preserve"> айдан кешіктірмей</w:t>
            </w:r>
            <w:r w:rsidR="00F06B13" w:rsidRPr="00D2542A">
              <w:rPr>
                <w:rFonts w:ascii="Times New Roman" w:hAnsi="Times New Roman" w:cs="Times New Roman"/>
                <w:bCs/>
                <w:sz w:val="24"/>
                <w:szCs w:val="24"/>
                <w:lang w:val="kk-KZ"/>
              </w:rPr>
              <w:t>.</w:t>
            </w:r>
          </w:p>
        </w:tc>
      </w:tr>
      <w:tr w:rsidR="00F06B13" w:rsidRPr="00617526" w14:paraId="47F703A9" w14:textId="77777777" w:rsidTr="00F06B13">
        <w:trPr>
          <w:trHeight w:val="435"/>
        </w:trPr>
        <w:tc>
          <w:tcPr>
            <w:tcW w:w="2830" w:type="dxa"/>
            <w:tcBorders>
              <w:top w:val="single" w:sz="4" w:space="0" w:color="auto"/>
              <w:left w:val="single" w:sz="4" w:space="0" w:color="auto"/>
              <w:bottom w:val="single" w:sz="4" w:space="0" w:color="auto"/>
              <w:right w:val="single" w:sz="4" w:space="0" w:color="auto"/>
            </w:tcBorders>
            <w:hideMark/>
          </w:tcPr>
          <w:p w14:paraId="356DA15F" w14:textId="494F2375" w:rsidR="00F06B13" w:rsidRPr="00D2542A" w:rsidRDefault="00F06B13">
            <w:pPr>
              <w:shd w:val="clear" w:color="auto" w:fill="FFFFFF"/>
              <w:spacing w:after="60" w:line="240" w:lineRule="auto"/>
              <w:jc w:val="both"/>
              <w:rPr>
                <w:rFonts w:ascii="Times New Roman" w:hAnsi="Times New Roman" w:cs="Times New Roman"/>
                <w:b/>
                <w:sz w:val="24"/>
                <w:szCs w:val="24"/>
                <w:lang w:val="kk-KZ"/>
              </w:rPr>
            </w:pPr>
            <w:r w:rsidRPr="00D2542A">
              <w:rPr>
                <w:rFonts w:ascii="Times New Roman" w:hAnsi="Times New Roman" w:cs="Times New Roman"/>
                <w:b/>
                <w:sz w:val="24"/>
                <w:szCs w:val="24"/>
                <w:lang w:val="kk-KZ"/>
              </w:rPr>
              <w:lastRenderedPageBreak/>
              <w:t xml:space="preserve">5. </w:t>
            </w:r>
            <w:r w:rsidR="00413176" w:rsidRPr="00D2542A">
              <w:rPr>
                <w:rFonts w:ascii="Times New Roman" w:hAnsi="Times New Roman" w:cs="Times New Roman"/>
                <w:b/>
                <w:sz w:val="24"/>
                <w:szCs w:val="24"/>
                <w:lang w:val="kk-KZ"/>
              </w:rPr>
              <w:t>Зерттеу нәтижелері бойынша есептерге қойылатын талаптар</w:t>
            </w:r>
          </w:p>
        </w:tc>
        <w:tc>
          <w:tcPr>
            <w:tcW w:w="6849" w:type="dxa"/>
            <w:tcBorders>
              <w:top w:val="single" w:sz="4" w:space="0" w:color="auto"/>
              <w:left w:val="single" w:sz="4" w:space="0" w:color="auto"/>
              <w:bottom w:val="single" w:sz="4" w:space="0" w:color="auto"/>
              <w:right w:val="single" w:sz="4" w:space="0" w:color="auto"/>
            </w:tcBorders>
            <w:hideMark/>
          </w:tcPr>
          <w:p w14:paraId="49D47D52" w14:textId="415DCBFC" w:rsidR="00F06B13" w:rsidRPr="00D2542A" w:rsidRDefault="00446575">
            <w:pPr>
              <w:spacing w:after="0" w:line="240" w:lineRule="auto"/>
              <w:jc w:val="both"/>
              <w:rPr>
                <w:rFonts w:ascii="Times New Roman" w:hAnsi="Times New Roman" w:cs="Times New Roman"/>
                <w:sz w:val="24"/>
                <w:szCs w:val="24"/>
                <w:lang w:val="kk-KZ"/>
              </w:rPr>
            </w:pPr>
            <w:r w:rsidRPr="00D2542A">
              <w:rPr>
                <w:rFonts w:ascii="Times New Roman" w:hAnsi="Times New Roman" w:cs="Times New Roman"/>
                <w:sz w:val="24"/>
                <w:szCs w:val="24"/>
                <w:lang w:val="kk-KZ"/>
              </w:rPr>
              <w:t>Аралық және қорытынды есептер қазақ және орыс тілдерінде Word және PDF электрондық форматында</w:t>
            </w:r>
            <w:r w:rsidR="00FA26E8" w:rsidRPr="00D2542A">
              <w:rPr>
                <w:rFonts w:ascii="Times New Roman" w:hAnsi="Times New Roman" w:cs="Times New Roman"/>
                <w:sz w:val="24"/>
                <w:szCs w:val="24"/>
                <w:lang w:val="kk-KZ"/>
              </w:rPr>
              <w:t xml:space="preserve">, сондай-ақ </w:t>
            </w:r>
            <w:r w:rsidR="003E21F2" w:rsidRPr="00D2542A">
              <w:rPr>
                <w:rFonts w:ascii="Times New Roman" w:hAnsi="Times New Roman" w:cs="Times New Roman"/>
                <w:sz w:val="24"/>
                <w:szCs w:val="24"/>
                <w:lang w:val="kk-KZ"/>
              </w:rPr>
              <w:t xml:space="preserve">деректер қатарын және жүргізілген есептеулерді көрсету үшін </w:t>
            </w:r>
            <w:r w:rsidR="00FA26E8" w:rsidRPr="00D2542A">
              <w:rPr>
                <w:rFonts w:ascii="Times New Roman" w:hAnsi="Times New Roman" w:cs="Times New Roman"/>
                <w:sz w:val="24"/>
                <w:szCs w:val="24"/>
                <w:lang w:val="kk-KZ"/>
              </w:rPr>
              <w:t xml:space="preserve">.xls (Excel форматы) </w:t>
            </w:r>
            <w:r w:rsidR="003E21F2" w:rsidRPr="00D2542A">
              <w:rPr>
                <w:rFonts w:ascii="Times New Roman" w:hAnsi="Times New Roman" w:cs="Times New Roman"/>
                <w:sz w:val="24"/>
                <w:szCs w:val="24"/>
                <w:lang w:val="kk-KZ"/>
              </w:rPr>
              <w:t>форматында</w:t>
            </w:r>
            <w:r w:rsidRPr="00D2542A">
              <w:rPr>
                <w:rFonts w:ascii="Times New Roman" w:hAnsi="Times New Roman" w:cs="Times New Roman"/>
                <w:sz w:val="24"/>
                <w:szCs w:val="24"/>
                <w:lang w:val="kk-KZ"/>
              </w:rPr>
              <w:t xml:space="preserve"> және </w:t>
            </w:r>
            <w:r w:rsidR="003E21F2" w:rsidRPr="00D2542A">
              <w:rPr>
                <w:rFonts w:ascii="Times New Roman" w:hAnsi="Times New Roman" w:cs="Times New Roman"/>
                <w:sz w:val="24"/>
                <w:szCs w:val="24"/>
                <w:lang w:val="kk-KZ"/>
              </w:rPr>
              <w:t xml:space="preserve">қағаз тасымалдағышта </w:t>
            </w:r>
            <w:r w:rsidRPr="00D2542A">
              <w:rPr>
                <w:rFonts w:ascii="Times New Roman" w:hAnsi="Times New Roman" w:cs="Times New Roman"/>
                <w:sz w:val="24"/>
                <w:szCs w:val="24"/>
                <w:lang w:val="kk-KZ"/>
              </w:rPr>
              <w:t>ұсынылады</w:t>
            </w:r>
            <w:r w:rsidR="00F06B13" w:rsidRPr="00D2542A">
              <w:rPr>
                <w:rFonts w:ascii="Times New Roman" w:hAnsi="Times New Roman" w:cs="Times New Roman"/>
                <w:sz w:val="24"/>
                <w:szCs w:val="24"/>
                <w:lang w:val="kk-KZ"/>
              </w:rPr>
              <w:t xml:space="preserve">. </w:t>
            </w:r>
          </w:p>
          <w:p w14:paraId="1454F38D" w14:textId="42087B41" w:rsidR="003E21F2" w:rsidRPr="00D2542A" w:rsidRDefault="00477DBA" w:rsidP="00446575">
            <w:pPr>
              <w:spacing w:after="0" w:line="240" w:lineRule="auto"/>
              <w:rPr>
                <w:rFonts w:ascii="Times New Roman" w:hAnsi="Times New Roman" w:cs="Times New Roman"/>
                <w:sz w:val="24"/>
                <w:szCs w:val="24"/>
                <w:lang w:val="kk-KZ"/>
              </w:rPr>
            </w:pPr>
            <w:r w:rsidRPr="00D2542A">
              <w:rPr>
                <w:rFonts w:ascii="Times New Roman" w:hAnsi="Times New Roman" w:cs="Times New Roman"/>
                <w:sz w:val="24"/>
                <w:szCs w:val="24"/>
                <w:lang w:val="kk-KZ"/>
              </w:rPr>
              <w:t>Зерттеу шеңберінде эконометриялық бағдарламаларды пайдалану кезінде есептерде олардың дәйектілігін және көрсетілуін қамтамасыз ету мүмкіндігі үшін пайдаланылған кодтардың сипаттамасы қамтылады</w:t>
            </w:r>
            <w:r w:rsidR="003E21F2" w:rsidRPr="00D2542A">
              <w:rPr>
                <w:rFonts w:ascii="Times New Roman" w:hAnsi="Times New Roman" w:cs="Times New Roman"/>
                <w:sz w:val="24"/>
                <w:szCs w:val="24"/>
                <w:lang w:val="kk-KZ"/>
              </w:rPr>
              <w:t>.</w:t>
            </w:r>
          </w:p>
          <w:p w14:paraId="77880C95" w14:textId="034BF725" w:rsidR="00446575" w:rsidRPr="00D2542A" w:rsidRDefault="00446575" w:rsidP="00446575">
            <w:pPr>
              <w:spacing w:after="0" w:line="240" w:lineRule="auto"/>
              <w:rPr>
                <w:rFonts w:ascii="Times New Roman" w:hAnsi="Times New Roman" w:cs="Times New Roman"/>
                <w:sz w:val="24"/>
                <w:szCs w:val="24"/>
                <w:lang w:val="kk-KZ"/>
              </w:rPr>
            </w:pPr>
            <w:r w:rsidRPr="00D2542A">
              <w:rPr>
                <w:rFonts w:ascii="Times New Roman" w:hAnsi="Times New Roman" w:cs="Times New Roman"/>
                <w:sz w:val="24"/>
                <w:szCs w:val="24"/>
                <w:lang w:val="kk-KZ"/>
              </w:rPr>
              <w:t>Аралық және қорытынды есептердегі тиісті жұмыстарға сілтемелер Гарвард стилінде беріледі.</w:t>
            </w:r>
          </w:p>
          <w:p w14:paraId="4BCE14AF" w14:textId="3957998E" w:rsidR="00F06B13" w:rsidRPr="00D2542A" w:rsidRDefault="00446575" w:rsidP="00446575">
            <w:pPr>
              <w:tabs>
                <w:tab w:val="left" w:pos="463"/>
              </w:tabs>
              <w:spacing w:after="0" w:line="240" w:lineRule="auto"/>
              <w:ind w:left="38"/>
              <w:jc w:val="both"/>
              <w:rPr>
                <w:rFonts w:ascii="Times New Roman" w:hAnsi="Times New Roman" w:cs="Times New Roman"/>
                <w:b/>
                <w:sz w:val="24"/>
                <w:szCs w:val="24"/>
                <w:lang w:val="kk-KZ"/>
              </w:rPr>
            </w:pPr>
            <w:r w:rsidRPr="00D2542A">
              <w:rPr>
                <w:rFonts w:ascii="Times New Roman" w:hAnsi="Times New Roman" w:cs="Times New Roman"/>
                <w:b/>
                <w:sz w:val="24"/>
                <w:szCs w:val="24"/>
                <w:lang w:val="kk-KZ"/>
              </w:rPr>
              <w:t>Қорытынды есепте мыналар қамтылады</w:t>
            </w:r>
            <w:r w:rsidR="00F06B13" w:rsidRPr="00D2542A">
              <w:rPr>
                <w:rFonts w:ascii="Times New Roman" w:hAnsi="Times New Roman" w:cs="Times New Roman"/>
                <w:b/>
                <w:sz w:val="24"/>
                <w:szCs w:val="24"/>
                <w:lang w:val="kk-KZ"/>
              </w:rPr>
              <w:t>:</w:t>
            </w:r>
          </w:p>
          <w:p w14:paraId="3BFC50D2" w14:textId="729C76F4" w:rsidR="00F06B13" w:rsidRPr="00D2542A" w:rsidRDefault="006E0669" w:rsidP="00886459">
            <w:pPr>
              <w:pStyle w:val="a5"/>
              <w:numPr>
                <w:ilvl w:val="0"/>
                <w:numId w:val="2"/>
              </w:numPr>
              <w:tabs>
                <w:tab w:val="left" w:pos="463"/>
              </w:tabs>
              <w:spacing w:after="0" w:line="240" w:lineRule="auto"/>
              <w:ind w:left="38" w:firstLine="0"/>
              <w:jc w:val="both"/>
              <w:rPr>
                <w:rFonts w:ascii="Times New Roman" w:hAnsi="Times New Roman" w:cs="Times New Roman"/>
                <w:sz w:val="24"/>
                <w:szCs w:val="24"/>
                <w:lang w:val="kk-KZ"/>
              </w:rPr>
            </w:pPr>
            <w:r w:rsidRPr="00D2542A">
              <w:rPr>
                <w:rFonts w:ascii="Times New Roman" w:hAnsi="Times New Roman" w:cs="Times New Roman"/>
                <w:sz w:val="24"/>
                <w:szCs w:val="24"/>
                <w:lang w:val="kk-KZ"/>
              </w:rPr>
              <w:t xml:space="preserve">зерттеу мақсаты, сондай-ақ зерттеу нәтижелері бойынша </w:t>
            </w:r>
            <w:r w:rsidR="003E21F2" w:rsidRPr="00D2542A">
              <w:rPr>
                <w:rFonts w:ascii="Times New Roman" w:hAnsi="Times New Roman" w:cs="Times New Roman"/>
                <w:sz w:val="24"/>
                <w:szCs w:val="24"/>
                <w:lang w:val="kk-KZ"/>
              </w:rPr>
              <w:t>қысқаша қорытынды</w:t>
            </w:r>
            <w:r w:rsidRPr="00D2542A">
              <w:rPr>
                <w:rFonts w:ascii="Times New Roman" w:hAnsi="Times New Roman" w:cs="Times New Roman"/>
                <w:sz w:val="24"/>
                <w:szCs w:val="24"/>
                <w:lang w:val="kk-KZ"/>
              </w:rPr>
              <w:t xml:space="preserve"> көрсетіл</w:t>
            </w:r>
            <w:r w:rsidR="003E21F2" w:rsidRPr="00D2542A">
              <w:rPr>
                <w:rFonts w:ascii="Times New Roman" w:hAnsi="Times New Roman" w:cs="Times New Roman"/>
                <w:sz w:val="24"/>
                <w:szCs w:val="24"/>
                <w:lang w:val="kk-KZ"/>
              </w:rPr>
              <w:t>е отырып аннотация</w:t>
            </w:r>
            <w:r w:rsidR="00F06B13" w:rsidRPr="00D2542A">
              <w:rPr>
                <w:rFonts w:ascii="Times New Roman" w:hAnsi="Times New Roman" w:cs="Times New Roman"/>
                <w:sz w:val="24"/>
                <w:szCs w:val="24"/>
                <w:lang w:val="kk-KZ"/>
              </w:rPr>
              <w:t xml:space="preserve">; </w:t>
            </w:r>
          </w:p>
          <w:p w14:paraId="742B1EF4" w14:textId="5DE1036E" w:rsidR="00A26CFF" w:rsidRPr="00D2542A" w:rsidRDefault="00886459" w:rsidP="006C68D1">
            <w:pPr>
              <w:pStyle w:val="a5"/>
              <w:numPr>
                <w:ilvl w:val="0"/>
                <w:numId w:val="2"/>
              </w:numPr>
              <w:tabs>
                <w:tab w:val="left" w:pos="463"/>
              </w:tabs>
              <w:spacing w:after="0" w:line="240" w:lineRule="auto"/>
              <w:ind w:left="38" w:firstLine="0"/>
              <w:jc w:val="both"/>
              <w:rPr>
                <w:rFonts w:ascii="Times New Roman" w:hAnsi="Times New Roman" w:cs="Times New Roman"/>
                <w:sz w:val="24"/>
                <w:szCs w:val="24"/>
                <w:lang w:val="kk-KZ"/>
              </w:rPr>
            </w:pPr>
            <w:r w:rsidRPr="00D2542A">
              <w:rPr>
                <w:rFonts w:ascii="Times New Roman" w:hAnsi="Times New Roman" w:cs="Times New Roman"/>
                <w:sz w:val="24"/>
                <w:szCs w:val="24"/>
                <w:lang w:val="kk-KZ"/>
              </w:rPr>
              <w:t>ғылыми зерттеулерге шолуды қоса алғанда, зерттеу әдіснамасының сипаттамасы, жорамалдар мен шектеулерді қоса алғанда, зерттеуде қолданылатын әдістер мен тәсілдердің негіздемесі мен сипаттамасы</w:t>
            </w:r>
            <w:r w:rsidR="00F06B13" w:rsidRPr="00D2542A">
              <w:rPr>
                <w:rFonts w:ascii="Times New Roman" w:hAnsi="Times New Roman" w:cs="Times New Roman"/>
                <w:sz w:val="24"/>
                <w:szCs w:val="24"/>
                <w:lang w:val="kk-KZ"/>
              </w:rPr>
              <w:t>;</w:t>
            </w:r>
          </w:p>
          <w:p w14:paraId="25FA664D" w14:textId="02268851" w:rsidR="003A5EC0" w:rsidRPr="00D2542A" w:rsidRDefault="006C68D1" w:rsidP="006C68D1">
            <w:pPr>
              <w:pStyle w:val="a5"/>
              <w:numPr>
                <w:ilvl w:val="0"/>
                <w:numId w:val="2"/>
              </w:numPr>
              <w:tabs>
                <w:tab w:val="left" w:pos="463"/>
              </w:tabs>
              <w:spacing w:after="0" w:line="240" w:lineRule="auto"/>
              <w:ind w:left="38" w:firstLine="0"/>
              <w:jc w:val="both"/>
              <w:rPr>
                <w:rFonts w:ascii="Times New Roman" w:hAnsi="Times New Roman" w:cs="Times New Roman"/>
                <w:sz w:val="24"/>
                <w:szCs w:val="24"/>
                <w:lang w:val="kk-KZ"/>
              </w:rPr>
            </w:pPr>
            <w:r w:rsidRPr="00D2542A">
              <w:rPr>
                <w:rFonts w:ascii="Times New Roman" w:hAnsi="Times New Roman" w:cs="Times New Roman"/>
                <w:sz w:val="24"/>
                <w:szCs w:val="24"/>
                <w:lang w:val="kk-KZ"/>
              </w:rPr>
              <w:t>алғаш</w:t>
            </w:r>
            <w:r w:rsidR="00EB4F55" w:rsidRPr="00D2542A">
              <w:rPr>
                <w:rFonts w:ascii="Times New Roman" w:hAnsi="Times New Roman" w:cs="Times New Roman"/>
                <w:sz w:val="24"/>
                <w:szCs w:val="24"/>
                <w:lang w:val="kk-KZ"/>
              </w:rPr>
              <w:t xml:space="preserve">қы (бастапқы) ақпаратты жинау әдістерін, оның көздерін, деректерді өңдеу тәсілдерін, сондай-ақ олардың </w:t>
            </w:r>
            <w:r w:rsidRPr="00D2542A">
              <w:rPr>
                <w:rFonts w:ascii="Times New Roman" w:hAnsi="Times New Roman" w:cs="Times New Roman"/>
                <w:sz w:val="24"/>
                <w:szCs w:val="24"/>
                <w:lang w:val="kk-KZ"/>
              </w:rPr>
              <w:t>дәйектілігін</w:t>
            </w:r>
            <w:r w:rsidR="00EB4F55" w:rsidRPr="00D2542A">
              <w:rPr>
                <w:rFonts w:ascii="Times New Roman" w:hAnsi="Times New Roman" w:cs="Times New Roman"/>
                <w:sz w:val="24"/>
                <w:szCs w:val="24"/>
                <w:lang w:val="kk-KZ"/>
              </w:rPr>
              <w:t xml:space="preserve"> </w:t>
            </w:r>
            <w:r w:rsidRPr="00D2542A">
              <w:rPr>
                <w:rFonts w:ascii="Times New Roman" w:hAnsi="Times New Roman" w:cs="Times New Roman"/>
                <w:sz w:val="24"/>
                <w:szCs w:val="24"/>
                <w:lang w:val="kk-KZ"/>
              </w:rPr>
              <w:t>және</w:t>
            </w:r>
            <w:r w:rsidR="00EB4F55" w:rsidRPr="00D2542A">
              <w:rPr>
                <w:rFonts w:ascii="Times New Roman" w:hAnsi="Times New Roman" w:cs="Times New Roman"/>
                <w:sz w:val="24"/>
                <w:szCs w:val="24"/>
                <w:lang w:val="kk-KZ"/>
              </w:rPr>
              <w:t xml:space="preserve"> </w:t>
            </w:r>
            <w:r w:rsidRPr="00D2542A">
              <w:rPr>
                <w:rFonts w:ascii="Times New Roman" w:hAnsi="Times New Roman" w:cs="Times New Roman"/>
                <w:sz w:val="24"/>
                <w:szCs w:val="24"/>
                <w:lang w:val="kk-KZ"/>
              </w:rPr>
              <w:t>көрсетілуін</w:t>
            </w:r>
            <w:r w:rsidR="00EB4F55" w:rsidRPr="00D2542A">
              <w:rPr>
                <w:rFonts w:ascii="Times New Roman" w:hAnsi="Times New Roman" w:cs="Times New Roman"/>
                <w:sz w:val="24"/>
                <w:szCs w:val="24"/>
                <w:lang w:val="kk-KZ"/>
              </w:rPr>
              <w:t xml:space="preserve"> қамтамасыз етуді қоса алғанда, пайдаланылған деректердің сипаттамасы</w:t>
            </w:r>
            <w:r w:rsidR="00F06B13" w:rsidRPr="00D2542A">
              <w:rPr>
                <w:rFonts w:ascii="Times New Roman" w:hAnsi="Times New Roman" w:cs="Times New Roman"/>
                <w:sz w:val="24"/>
                <w:szCs w:val="24"/>
                <w:lang w:val="kk-KZ"/>
              </w:rPr>
              <w:t>;</w:t>
            </w:r>
          </w:p>
          <w:p w14:paraId="174ABF89" w14:textId="382FF922" w:rsidR="001A3A0A" w:rsidRPr="00D2542A" w:rsidRDefault="006C68D1" w:rsidP="00741AC1">
            <w:pPr>
              <w:pStyle w:val="a5"/>
              <w:numPr>
                <w:ilvl w:val="0"/>
                <w:numId w:val="2"/>
              </w:numPr>
              <w:tabs>
                <w:tab w:val="left" w:pos="463"/>
              </w:tabs>
              <w:spacing w:after="0" w:line="240" w:lineRule="auto"/>
              <w:ind w:left="38" w:firstLine="0"/>
              <w:jc w:val="both"/>
              <w:rPr>
                <w:rFonts w:ascii="Times New Roman" w:hAnsi="Times New Roman" w:cs="Times New Roman"/>
                <w:sz w:val="24"/>
                <w:szCs w:val="24"/>
                <w:lang w:val="kk-KZ"/>
              </w:rPr>
            </w:pPr>
            <w:r w:rsidRPr="00D2542A">
              <w:rPr>
                <w:rFonts w:ascii="Times New Roman" w:hAnsi="Times New Roman" w:cs="Times New Roman"/>
                <w:sz w:val="24"/>
                <w:szCs w:val="24"/>
                <w:lang w:val="kk-KZ"/>
              </w:rPr>
              <w:t>зерттеу нәтижелерінің сандық және сапалық сипаттамаларының сипаттамасы</w:t>
            </w:r>
            <w:r w:rsidR="001A3A0A" w:rsidRPr="00D2542A">
              <w:rPr>
                <w:rFonts w:ascii="Times New Roman" w:hAnsi="Times New Roman" w:cs="Times New Roman"/>
                <w:sz w:val="24"/>
                <w:szCs w:val="24"/>
                <w:lang w:val="kk-KZ"/>
              </w:rPr>
              <w:t>;</w:t>
            </w:r>
          </w:p>
          <w:p w14:paraId="063F5D9D" w14:textId="7C48E7D0" w:rsidR="00F06B13" w:rsidRPr="00D2542A" w:rsidRDefault="00741AC1" w:rsidP="00741AC1">
            <w:pPr>
              <w:pStyle w:val="a5"/>
              <w:numPr>
                <w:ilvl w:val="0"/>
                <w:numId w:val="2"/>
              </w:numPr>
              <w:tabs>
                <w:tab w:val="left" w:pos="463"/>
              </w:tabs>
              <w:spacing w:after="0" w:line="240" w:lineRule="auto"/>
              <w:ind w:left="38" w:firstLine="0"/>
              <w:jc w:val="both"/>
              <w:rPr>
                <w:rFonts w:ascii="Times New Roman" w:hAnsi="Times New Roman" w:cs="Times New Roman"/>
                <w:sz w:val="24"/>
                <w:szCs w:val="24"/>
                <w:lang w:val="kk-KZ"/>
              </w:rPr>
            </w:pPr>
            <w:r w:rsidRPr="00D2542A">
              <w:rPr>
                <w:rFonts w:ascii="Times New Roman" w:hAnsi="Times New Roman" w:cs="Times New Roman"/>
                <w:sz w:val="24"/>
                <w:szCs w:val="24"/>
                <w:lang w:val="kk-KZ"/>
              </w:rPr>
              <w:t>(қажет болған жағдайда) кредиторлардың кепілдік құқықтары төңірегіндегі ахуалды тұрақтандыру үшін Қазақстан заңнамасына өзгерістер енгізу жөніндегі ұсынымдар</w:t>
            </w:r>
            <w:r w:rsidR="00F06B13" w:rsidRPr="00D2542A">
              <w:rPr>
                <w:rFonts w:ascii="Times New Roman" w:hAnsi="Times New Roman" w:cs="Times New Roman"/>
                <w:sz w:val="24"/>
                <w:szCs w:val="24"/>
                <w:lang w:val="kk-KZ"/>
              </w:rPr>
              <w:t>.</w:t>
            </w:r>
          </w:p>
        </w:tc>
      </w:tr>
      <w:tr w:rsidR="00F06B13" w:rsidRPr="00617526" w14:paraId="4A899062" w14:textId="77777777" w:rsidTr="00F06B13">
        <w:trPr>
          <w:trHeight w:val="435"/>
        </w:trPr>
        <w:tc>
          <w:tcPr>
            <w:tcW w:w="2830" w:type="dxa"/>
            <w:tcBorders>
              <w:top w:val="single" w:sz="4" w:space="0" w:color="auto"/>
              <w:left w:val="single" w:sz="4" w:space="0" w:color="auto"/>
              <w:bottom w:val="single" w:sz="4" w:space="0" w:color="auto"/>
              <w:right w:val="single" w:sz="4" w:space="0" w:color="auto"/>
            </w:tcBorders>
            <w:hideMark/>
          </w:tcPr>
          <w:p w14:paraId="6A544A00" w14:textId="7B052E35" w:rsidR="00F06B13" w:rsidRPr="00D2542A" w:rsidRDefault="00F06B13">
            <w:pPr>
              <w:shd w:val="clear" w:color="auto" w:fill="FFFFFF"/>
              <w:spacing w:after="60" w:line="240" w:lineRule="auto"/>
              <w:jc w:val="both"/>
              <w:rPr>
                <w:rFonts w:ascii="Times New Roman" w:hAnsi="Times New Roman" w:cs="Times New Roman"/>
                <w:b/>
                <w:sz w:val="24"/>
                <w:szCs w:val="24"/>
                <w:lang w:val="kk-KZ"/>
              </w:rPr>
            </w:pPr>
            <w:r w:rsidRPr="00D2542A">
              <w:rPr>
                <w:rFonts w:ascii="Times New Roman" w:hAnsi="Times New Roman" w:cs="Times New Roman"/>
                <w:b/>
                <w:sz w:val="24"/>
                <w:szCs w:val="24"/>
                <w:lang w:val="kk-KZ"/>
              </w:rPr>
              <w:t xml:space="preserve">6. </w:t>
            </w:r>
            <w:r w:rsidR="004E4D7D" w:rsidRPr="00D2542A">
              <w:rPr>
                <w:rFonts w:ascii="Times New Roman" w:hAnsi="Times New Roman" w:cs="Times New Roman"/>
                <w:b/>
                <w:sz w:val="24"/>
                <w:szCs w:val="24"/>
                <w:lang w:val="kk-KZ"/>
              </w:rPr>
              <w:t>Жауапты адамдардың байланыс деректері</w:t>
            </w:r>
          </w:p>
        </w:tc>
        <w:tc>
          <w:tcPr>
            <w:tcW w:w="6849" w:type="dxa"/>
            <w:tcBorders>
              <w:top w:val="single" w:sz="4" w:space="0" w:color="auto"/>
              <w:left w:val="single" w:sz="4" w:space="0" w:color="auto"/>
              <w:bottom w:val="single" w:sz="4" w:space="0" w:color="auto"/>
              <w:right w:val="single" w:sz="4" w:space="0" w:color="auto"/>
            </w:tcBorders>
            <w:hideMark/>
          </w:tcPr>
          <w:p w14:paraId="3EA7D983" w14:textId="1AAEC42B" w:rsidR="00F06B13" w:rsidRPr="00D2542A" w:rsidRDefault="003B2A8C">
            <w:pPr>
              <w:spacing w:after="0" w:line="240" w:lineRule="auto"/>
              <w:rPr>
                <w:rFonts w:ascii="Times New Roman" w:hAnsi="Times New Roman" w:cs="Times New Roman"/>
                <w:sz w:val="24"/>
                <w:szCs w:val="24"/>
                <w:lang w:val="kk-KZ"/>
              </w:rPr>
            </w:pPr>
            <w:r w:rsidRPr="00D2542A">
              <w:rPr>
                <w:rFonts w:ascii="Times New Roman" w:hAnsi="Times New Roman" w:cs="Times New Roman"/>
                <w:sz w:val="24"/>
                <w:szCs w:val="24"/>
                <w:lang w:val="kk-KZ"/>
              </w:rPr>
              <w:t xml:space="preserve">Наталья Конурбаева, email: </w:t>
            </w:r>
            <w:hyperlink r:id="rId12" w:history="1">
              <w:r w:rsidRPr="00D2542A">
                <w:rPr>
                  <w:rStyle w:val="a3"/>
                  <w:rFonts w:ascii="Times New Roman" w:hAnsi="Times New Roman" w:cs="Times New Roman"/>
                  <w:sz w:val="24"/>
                  <w:szCs w:val="24"/>
                  <w:lang w:val="kk-KZ"/>
                </w:rPr>
                <w:t>konurbayeva@nationalbank.kz</w:t>
              </w:r>
            </w:hyperlink>
            <w:r w:rsidR="00FF55FE" w:rsidRPr="00D2542A">
              <w:rPr>
                <w:rFonts w:ascii="Times New Roman" w:hAnsi="Times New Roman" w:cs="Times New Roman"/>
                <w:sz w:val="24"/>
                <w:szCs w:val="24"/>
                <w:lang w:val="kk-KZ"/>
              </w:rPr>
              <w:t xml:space="preserve"> </w:t>
            </w:r>
          </w:p>
          <w:p w14:paraId="08556CB0" w14:textId="23663CC8" w:rsidR="00F06B13" w:rsidRPr="00D2542A" w:rsidRDefault="003B2A8C" w:rsidP="003B2A8C">
            <w:pPr>
              <w:spacing w:after="0" w:line="240" w:lineRule="auto"/>
              <w:rPr>
                <w:rStyle w:val="a3"/>
                <w:rFonts w:ascii="Times New Roman" w:hAnsi="Times New Roman" w:cs="Times New Roman"/>
                <w:sz w:val="24"/>
                <w:szCs w:val="24"/>
                <w:lang w:val="kk-KZ"/>
              </w:rPr>
            </w:pPr>
            <w:r w:rsidRPr="00D2542A">
              <w:rPr>
                <w:rFonts w:ascii="Times New Roman" w:hAnsi="Times New Roman" w:cs="Times New Roman"/>
                <w:sz w:val="24"/>
                <w:szCs w:val="24"/>
                <w:lang w:val="kk-KZ"/>
              </w:rPr>
              <w:t xml:space="preserve">Камилла Жусанғалиева, email: </w:t>
            </w:r>
            <w:hyperlink r:id="rId13" w:history="1">
              <w:r w:rsidRPr="00D2542A">
                <w:rPr>
                  <w:rStyle w:val="a3"/>
                  <w:rFonts w:ascii="Times New Roman" w:hAnsi="Times New Roman" w:cs="Times New Roman"/>
                  <w:sz w:val="24"/>
                  <w:szCs w:val="24"/>
                  <w:lang w:val="kk-KZ"/>
                </w:rPr>
                <w:t>Kamilla.J@nationalbank.kz</w:t>
              </w:r>
            </w:hyperlink>
          </w:p>
          <w:p w14:paraId="48504590" w14:textId="0F6DA278" w:rsidR="003B2A8C" w:rsidRPr="00D2542A" w:rsidRDefault="003B2A8C" w:rsidP="003B2A8C">
            <w:pPr>
              <w:spacing w:after="0" w:line="240" w:lineRule="auto"/>
              <w:rPr>
                <w:rFonts w:ascii="Times New Roman" w:hAnsi="Times New Roman" w:cs="Times New Roman"/>
                <w:b/>
                <w:sz w:val="24"/>
                <w:szCs w:val="24"/>
                <w:lang w:val="kk-KZ"/>
              </w:rPr>
            </w:pPr>
            <w:r w:rsidRPr="00D2542A">
              <w:rPr>
                <w:rFonts w:ascii="Times New Roman" w:hAnsi="Times New Roman" w:cs="Times New Roman"/>
                <w:sz w:val="24"/>
                <w:szCs w:val="24"/>
                <w:lang w:val="kk-KZ"/>
              </w:rPr>
              <w:t>Саида Ағамбаева,</w:t>
            </w:r>
            <w:r w:rsidRPr="00D2542A">
              <w:rPr>
                <w:rFonts w:ascii="Times New Roman" w:hAnsi="Times New Roman" w:cs="Times New Roman"/>
                <w:b/>
                <w:sz w:val="24"/>
                <w:szCs w:val="24"/>
                <w:lang w:val="kk-KZ"/>
              </w:rPr>
              <w:t xml:space="preserve"> </w:t>
            </w:r>
            <w:r w:rsidRPr="00D2542A">
              <w:rPr>
                <w:rFonts w:ascii="Times New Roman" w:hAnsi="Times New Roman" w:cs="Times New Roman"/>
                <w:sz w:val="24"/>
                <w:szCs w:val="24"/>
                <w:lang w:val="kk-KZ"/>
              </w:rPr>
              <w:t xml:space="preserve">email: </w:t>
            </w:r>
            <w:hyperlink r:id="rId14" w:history="1">
              <w:r w:rsidRPr="00D2542A">
                <w:rPr>
                  <w:rStyle w:val="a3"/>
                  <w:rFonts w:ascii="Times New Roman" w:hAnsi="Times New Roman" w:cs="Times New Roman"/>
                  <w:sz w:val="24"/>
                  <w:szCs w:val="24"/>
                  <w:lang w:val="kk-KZ"/>
                </w:rPr>
                <w:t>Agambayeva.S@nationalbank.kz</w:t>
              </w:r>
            </w:hyperlink>
          </w:p>
        </w:tc>
      </w:tr>
    </w:tbl>
    <w:p w14:paraId="1A74EF19" w14:textId="77777777" w:rsidR="0005179B" w:rsidRPr="00D2542A" w:rsidRDefault="0005179B">
      <w:pPr>
        <w:rPr>
          <w:lang w:val="kk-KZ"/>
        </w:rPr>
      </w:pPr>
    </w:p>
    <w:sectPr w:rsidR="0005179B" w:rsidRPr="00D2542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08954" w14:textId="77777777" w:rsidR="00D70FDE" w:rsidRDefault="00D70FDE" w:rsidP="00F06B13">
      <w:pPr>
        <w:spacing w:after="0" w:line="240" w:lineRule="auto"/>
      </w:pPr>
      <w:r>
        <w:separator/>
      </w:r>
    </w:p>
  </w:endnote>
  <w:endnote w:type="continuationSeparator" w:id="0">
    <w:p w14:paraId="7EE9B4A3" w14:textId="77777777" w:rsidR="00D70FDE" w:rsidRDefault="00D70FDE" w:rsidP="00F0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BD040" w14:textId="77777777" w:rsidR="00D70FDE" w:rsidRDefault="00D70FDE" w:rsidP="00F06B13">
      <w:pPr>
        <w:spacing w:after="0" w:line="240" w:lineRule="auto"/>
      </w:pPr>
      <w:r>
        <w:separator/>
      </w:r>
    </w:p>
  </w:footnote>
  <w:footnote w:type="continuationSeparator" w:id="0">
    <w:p w14:paraId="18B2D809" w14:textId="77777777" w:rsidR="00D70FDE" w:rsidRDefault="00D70FDE" w:rsidP="00F06B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D3C"/>
    <w:multiLevelType w:val="hybridMultilevel"/>
    <w:tmpl w:val="D44866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0A6501"/>
    <w:multiLevelType w:val="hybridMultilevel"/>
    <w:tmpl w:val="E1922A66"/>
    <w:lvl w:ilvl="0" w:tplc="01EC25EA">
      <w:start w:val="1"/>
      <w:numFmt w:val="decimal"/>
      <w:lvlText w:val="%1)"/>
      <w:lvlJc w:val="left"/>
      <w:pPr>
        <w:ind w:left="4368" w:hanging="4008"/>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296"/>
    <w:rsid w:val="00000F12"/>
    <w:rsid w:val="0000519E"/>
    <w:rsid w:val="0005179B"/>
    <w:rsid w:val="0005708C"/>
    <w:rsid w:val="00090D3F"/>
    <w:rsid w:val="00095A6B"/>
    <w:rsid w:val="000A1B2B"/>
    <w:rsid w:val="000E0307"/>
    <w:rsid w:val="00153AF3"/>
    <w:rsid w:val="0016191C"/>
    <w:rsid w:val="00164B5C"/>
    <w:rsid w:val="001678CD"/>
    <w:rsid w:val="00184296"/>
    <w:rsid w:val="001A0A99"/>
    <w:rsid w:val="001A1F15"/>
    <w:rsid w:val="001A3A0A"/>
    <w:rsid w:val="001C1288"/>
    <w:rsid w:val="001D1058"/>
    <w:rsid w:val="001F05CC"/>
    <w:rsid w:val="001F0D1D"/>
    <w:rsid w:val="002259B2"/>
    <w:rsid w:val="00240610"/>
    <w:rsid w:val="002469FF"/>
    <w:rsid w:val="00314BC1"/>
    <w:rsid w:val="00316017"/>
    <w:rsid w:val="00321D0E"/>
    <w:rsid w:val="003429B5"/>
    <w:rsid w:val="003501DB"/>
    <w:rsid w:val="00354747"/>
    <w:rsid w:val="003775A9"/>
    <w:rsid w:val="0039332C"/>
    <w:rsid w:val="003A5EC0"/>
    <w:rsid w:val="003B2A8C"/>
    <w:rsid w:val="003C79CA"/>
    <w:rsid w:val="003D0A45"/>
    <w:rsid w:val="003E21F2"/>
    <w:rsid w:val="00413176"/>
    <w:rsid w:val="0042014F"/>
    <w:rsid w:val="00420AC4"/>
    <w:rsid w:val="004309EE"/>
    <w:rsid w:val="00446575"/>
    <w:rsid w:val="004729E4"/>
    <w:rsid w:val="00474A1C"/>
    <w:rsid w:val="00477DBA"/>
    <w:rsid w:val="00495624"/>
    <w:rsid w:val="004A2C80"/>
    <w:rsid w:val="004A3766"/>
    <w:rsid w:val="004C44F9"/>
    <w:rsid w:val="004C7D51"/>
    <w:rsid w:val="004E4D7D"/>
    <w:rsid w:val="004F724B"/>
    <w:rsid w:val="00505D8E"/>
    <w:rsid w:val="00516AEE"/>
    <w:rsid w:val="0056092B"/>
    <w:rsid w:val="005666F8"/>
    <w:rsid w:val="00583B1E"/>
    <w:rsid w:val="005B7EBA"/>
    <w:rsid w:val="005F0607"/>
    <w:rsid w:val="00617526"/>
    <w:rsid w:val="00624EC2"/>
    <w:rsid w:val="00640789"/>
    <w:rsid w:val="0066114C"/>
    <w:rsid w:val="0066716F"/>
    <w:rsid w:val="006840BB"/>
    <w:rsid w:val="00691E55"/>
    <w:rsid w:val="006B4C84"/>
    <w:rsid w:val="006C03FB"/>
    <w:rsid w:val="006C68D1"/>
    <w:rsid w:val="006E0669"/>
    <w:rsid w:val="00741AC1"/>
    <w:rsid w:val="007C4E47"/>
    <w:rsid w:val="007C7C4F"/>
    <w:rsid w:val="00805CC2"/>
    <w:rsid w:val="00806D07"/>
    <w:rsid w:val="00871E33"/>
    <w:rsid w:val="008747C7"/>
    <w:rsid w:val="00886459"/>
    <w:rsid w:val="008A1B83"/>
    <w:rsid w:val="009429A5"/>
    <w:rsid w:val="009D3512"/>
    <w:rsid w:val="00A26CFF"/>
    <w:rsid w:val="00A32EE3"/>
    <w:rsid w:val="00A64602"/>
    <w:rsid w:val="00AC736D"/>
    <w:rsid w:val="00AE6B60"/>
    <w:rsid w:val="00B35C15"/>
    <w:rsid w:val="00B418BF"/>
    <w:rsid w:val="00B464EA"/>
    <w:rsid w:val="00B63B3D"/>
    <w:rsid w:val="00B741F1"/>
    <w:rsid w:val="00B76F7B"/>
    <w:rsid w:val="00BC42A3"/>
    <w:rsid w:val="00BE2FB9"/>
    <w:rsid w:val="00BF24AF"/>
    <w:rsid w:val="00C10523"/>
    <w:rsid w:val="00CC7AEF"/>
    <w:rsid w:val="00CD07CD"/>
    <w:rsid w:val="00CF2989"/>
    <w:rsid w:val="00CF3B60"/>
    <w:rsid w:val="00D14068"/>
    <w:rsid w:val="00D2542A"/>
    <w:rsid w:val="00D70FDE"/>
    <w:rsid w:val="00D74937"/>
    <w:rsid w:val="00D7673F"/>
    <w:rsid w:val="00DA1E66"/>
    <w:rsid w:val="00DE294C"/>
    <w:rsid w:val="00E02C38"/>
    <w:rsid w:val="00E23B5E"/>
    <w:rsid w:val="00E27BE0"/>
    <w:rsid w:val="00E517EC"/>
    <w:rsid w:val="00E55804"/>
    <w:rsid w:val="00E6152B"/>
    <w:rsid w:val="00E73F8D"/>
    <w:rsid w:val="00EB4F55"/>
    <w:rsid w:val="00F06B13"/>
    <w:rsid w:val="00F27502"/>
    <w:rsid w:val="00F3638F"/>
    <w:rsid w:val="00F8425A"/>
    <w:rsid w:val="00F911F8"/>
    <w:rsid w:val="00FA210D"/>
    <w:rsid w:val="00FA26E8"/>
    <w:rsid w:val="00FA5744"/>
    <w:rsid w:val="00FF20DD"/>
    <w:rsid w:val="00FF55FE"/>
    <w:rsid w:val="00FF6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E66"/>
    <w:pPr>
      <w:spacing w:after="160" w:line="256"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1E66"/>
    <w:rPr>
      <w:color w:val="0000FF" w:themeColor="hyperlink"/>
      <w:u w:val="single"/>
    </w:rPr>
  </w:style>
  <w:style w:type="table" w:styleId="a4">
    <w:name w:val="Table Grid"/>
    <w:basedOn w:val="a1"/>
    <w:uiPriority w:val="59"/>
    <w:rsid w:val="00DA1E66"/>
    <w:pPr>
      <w:spacing w:after="0" w:line="240" w:lineRule="auto"/>
    </w:pPr>
    <w:rPr>
      <w:rFonts w:asciiTheme="minorHAnsi" w:hAnsiTheme="minorHAnsi" w:cstheme="minorBid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F06B13"/>
    <w:pPr>
      <w:ind w:left="720"/>
      <w:contextualSpacing/>
    </w:pPr>
  </w:style>
  <w:style w:type="paragraph" w:styleId="a6">
    <w:name w:val="footnote text"/>
    <w:basedOn w:val="a"/>
    <w:link w:val="a7"/>
    <w:uiPriority w:val="99"/>
    <w:semiHidden/>
    <w:unhideWhenUsed/>
    <w:rsid w:val="00F06B13"/>
    <w:pPr>
      <w:spacing w:after="0" w:line="240" w:lineRule="auto"/>
    </w:pPr>
    <w:rPr>
      <w:sz w:val="20"/>
      <w:szCs w:val="20"/>
    </w:rPr>
  </w:style>
  <w:style w:type="character" w:customStyle="1" w:styleId="a7">
    <w:name w:val="Текст сноски Знак"/>
    <w:basedOn w:val="a0"/>
    <w:link w:val="a6"/>
    <w:uiPriority w:val="99"/>
    <w:semiHidden/>
    <w:rsid w:val="00F06B13"/>
    <w:rPr>
      <w:rFonts w:asciiTheme="minorHAnsi" w:hAnsiTheme="minorHAnsi" w:cstheme="minorBidi"/>
      <w:sz w:val="20"/>
      <w:szCs w:val="20"/>
    </w:rPr>
  </w:style>
  <w:style w:type="paragraph" w:styleId="a8">
    <w:name w:val="annotation text"/>
    <w:basedOn w:val="a"/>
    <w:link w:val="a9"/>
    <w:uiPriority w:val="99"/>
    <w:unhideWhenUsed/>
    <w:rsid w:val="00F06B13"/>
    <w:pPr>
      <w:spacing w:line="240" w:lineRule="auto"/>
    </w:pPr>
    <w:rPr>
      <w:sz w:val="20"/>
      <w:szCs w:val="20"/>
    </w:rPr>
  </w:style>
  <w:style w:type="character" w:customStyle="1" w:styleId="a9">
    <w:name w:val="Текст примечания Знак"/>
    <w:basedOn w:val="a0"/>
    <w:link w:val="a8"/>
    <w:uiPriority w:val="99"/>
    <w:rsid w:val="00F06B13"/>
    <w:rPr>
      <w:rFonts w:asciiTheme="minorHAnsi" w:hAnsiTheme="minorHAnsi" w:cstheme="minorBidi"/>
      <w:sz w:val="20"/>
      <w:szCs w:val="20"/>
    </w:rPr>
  </w:style>
  <w:style w:type="character" w:styleId="aa">
    <w:name w:val="footnote reference"/>
    <w:basedOn w:val="a0"/>
    <w:uiPriority w:val="99"/>
    <w:semiHidden/>
    <w:unhideWhenUsed/>
    <w:rsid w:val="00F06B13"/>
    <w:rPr>
      <w:vertAlign w:val="superscript"/>
    </w:rPr>
  </w:style>
  <w:style w:type="paragraph" w:styleId="ab">
    <w:name w:val="Balloon Text"/>
    <w:basedOn w:val="a"/>
    <w:link w:val="ac"/>
    <w:uiPriority w:val="99"/>
    <w:semiHidden/>
    <w:unhideWhenUsed/>
    <w:rsid w:val="00AE6B6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E6B60"/>
    <w:rPr>
      <w:rFonts w:ascii="Tahoma" w:hAnsi="Tahoma" w:cs="Tahoma"/>
      <w:sz w:val="16"/>
      <w:szCs w:val="16"/>
    </w:rPr>
  </w:style>
  <w:style w:type="character" w:styleId="ad">
    <w:name w:val="annotation reference"/>
    <w:basedOn w:val="a0"/>
    <w:uiPriority w:val="99"/>
    <w:semiHidden/>
    <w:unhideWhenUsed/>
    <w:rsid w:val="00691E55"/>
    <w:rPr>
      <w:sz w:val="16"/>
      <w:szCs w:val="16"/>
    </w:rPr>
  </w:style>
  <w:style w:type="paragraph" w:styleId="ae">
    <w:name w:val="annotation subject"/>
    <w:basedOn w:val="a8"/>
    <w:next w:val="a8"/>
    <w:link w:val="af"/>
    <w:uiPriority w:val="99"/>
    <w:semiHidden/>
    <w:unhideWhenUsed/>
    <w:rsid w:val="00691E55"/>
    <w:rPr>
      <w:b/>
      <w:bCs/>
    </w:rPr>
  </w:style>
  <w:style w:type="character" w:customStyle="1" w:styleId="af">
    <w:name w:val="Тема примечания Знак"/>
    <w:basedOn w:val="a9"/>
    <w:link w:val="ae"/>
    <w:uiPriority w:val="99"/>
    <w:semiHidden/>
    <w:rsid w:val="00691E55"/>
    <w:rPr>
      <w:rFonts w:asciiTheme="minorHAnsi" w:hAnsiTheme="minorHAnsi" w:cstheme="minorBid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E66"/>
    <w:pPr>
      <w:spacing w:after="160" w:line="256"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1E66"/>
    <w:rPr>
      <w:color w:val="0000FF" w:themeColor="hyperlink"/>
      <w:u w:val="single"/>
    </w:rPr>
  </w:style>
  <w:style w:type="table" w:styleId="a4">
    <w:name w:val="Table Grid"/>
    <w:basedOn w:val="a1"/>
    <w:uiPriority w:val="59"/>
    <w:rsid w:val="00DA1E66"/>
    <w:pPr>
      <w:spacing w:after="0" w:line="240" w:lineRule="auto"/>
    </w:pPr>
    <w:rPr>
      <w:rFonts w:asciiTheme="minorHAnsi" w:hAnsiTheme="minorHAnsi" w:cstheme="minorBid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F06B13"/>
    <w:pPr>
      <w:ind w:left="720"/>
      <w:contextualSpacing/>
    </w:pPr>
  </w:style>
  <w:style w:type="paragraph" w:styleId="a6">
    <w:name w:val="footnote text"/>
    <w:basedOn w:val="a"/>
    <w:link w:val="a7"/>
    <w:uiPriority w:val="99"/>
    <w:semiHidden/>
    <w:unhideWhenUsed/>
    <w:rsid w:val="00F06B13"/>
    <w:pPr>
      <w:spacing w:after="0" w:line="240" w:lineRule="auto"/>
    </w:pPr>
    <w:rPr>
      <w:sz w:val="20"/>
      <w:szCs w:val="20"/>
    </w:rPr>
  </w:style>
  <w:style w:type="character" w:customStyle="1" w:styleId="a7">
    <w:name w:val="Текст сноски Знак"/>
    <w:basedOn w:val="a0"/>
    <w:link w:val="a6"/>
    <w:uiPriority w:val="99"/>
    <w:semiHidden/>
    <w:rsid w:val="00F06B13"/>
    <w:rPr>
      <w:rFonts w:asciiTheme="minorHAnsi" w:hAnsiTheme="minorHAnsi" w:cstheme="minorBidi"/>
      <w:sz w:val="20"/>
      <w:szCs w:val="20"/>
    </w:rPr>
  </w:style>
  <w:style w:type="paragraph" w:styleId="a8">
    <w:name w:val="annotation text"/>
    <w:basedOn w:val="a"/>
    <w:link w:val="a9"/>
    <w:uiPriority w:val="99"/>
    <w:unhideWhenUsed/>
    <w:rsid w:val="00F06B13"/>
    <w:pPr>
      <w:spacing w:line="240" w:lineRule="auto"/>
    </w:pPr>
    <w:rPr>
      <w:sz w:val="20"/>
      <w:szCs w:val="20"/>
    </w:rPr>
  </w:style>
  <w:style w:type="character" w:customStyle="1" w:styleId="a9">
    <w:name w:val="Текст примечания Знак"/>
    <w:basedOn w:val="a0"/>
    <w:link w:val="a8"/>
    <w:uiPriority w:val="99"/>
    <w:rsid w:val="00F06B13"/>
    <w:rPr>
      <w:rFonts w:asciiTheme="minorHAnsi" w:hAnsiTheme="minorHAnsi" w:cstheme="minorBidi"/>
      <w:sz w:val="20"/>
      <w:szCs w:val="20"/>
    </w:rPr>
  </w:style>
  <w:style w:type="character" w:styleId="aa">
    <w:name w:val="footnote reference"/>
    <w:basedOn w:val="a0"/>
    <w:uiPriority w:val="99"/>
    <w:semiHidden/>
    <w:unhideWhenUsed/>
    <w:rsid w:val="00F06B13"/>
    <w:rPr>
      <w:vertAlign w:val="superscript"/>
    </w:rPr>
  </w:style>
  <w:style w:type="paragraph" w:styleId="ab">
    <w:name w:val="Balloon Text"/>
    <w:basedOn w:val="a"/>
    <w:link w:val="ac"/>
    <w:uiPriority w:val="99"/>
    <w:semiHidden/>
    <w:unhideWhenUsed/>
    <w:rsid w:val="00AE6B6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E6B60"/>
    <w:rPr>
      <w:rFonts w:ascii="Tahoma" w:hAnsi="Tahoma" w:cs="Tahoma"/>
      <w:sz w:val="16"/>
      <w:szCs w:val="16"/>
    </w:rPr>
  </w:style>
  <w:style w:type="character" w:styleId="ad">
    <w:name w:val="annotation reference"/>
    <w:basedOn w:val="a0"/>
    <w:uiPriority w:val="99"/>
    <w:semiHidden/>
    <w:unhideWhenUsed/>
    <w:rsid w:val="00691E55"/>
    <w:rPr>
      <w:sz w:val="16"/>
      <w:szCs w:val="16"/>
    </w:rPr>
  </w:style>
  <w:style w:type="paragraph" w:styleId="ae">
    <w:name w:val="annotation subject"/>
    <w:basedOn w:val="a8"/>
    <w:next w:val="a8"/>
    <w:link w:val="af"/>
    <w:uiPriority w:val="99"/>
    <w:semiHidden/>
    <w:unhideWhenUsed/>
    <w:rsid w:val="00691E55"/>
    <w:rPr>
      <w:b/>
      <w:bCs/>
    </w:rPr>
  </w:style>
  <w:style w:type="character" w:customStyle="1" w:styleId="af">
    <w:name w:val="Тема примечания Знак"/>
    <w:basedOn w:val="a9"/>
    <w:link w:val="ae"/>
    <w:uiPriority w:val="99"/>
    <w:semiHidden/>
    <w:rsid w:val="00691E55"/>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671086">
      <w:bodyDiv w:val="1"/>
      <w:marLeft w:val="0"/>
      <w:marRight w:val="0"/>
      <w:marTop w:val="0"/>
      <w:marBottom w:val="0"/>
      <w:divBdr>
        <w:top w:val="none" w:sz="0" w:space="0" w:color="auto"/>
        <w:left w:val="none" w:sz="0" w:space="0" w:color="auto"/>
        <w:bottom w:val="none" w:sz="0" w:space="0" w:color="auto"/>
        <w:right w:val="none" w:sz="0" w:space="0" w:color="auto"/>
      </w:divBdr>
    </w:div>
    <w:div w:id="779565891">
      <w:bodyDiv w:val="1"/>
      <w:marLeft w:val="0"/>
      <w:marRight w:val="0"/>
      <w:marTop w:val="0"/>
      <w:marBottom w:val="0"/>
      <w:divBdr>
        <w:top w:val="none" w:sz="0" w:space="0" w:color="auto"/>
        <w:left w:val="none" w:sz="0" w:space="0" w:color="auto"/>
        <w:bottom w:val="none" w:sz="0" w:space="0" w:color="auto"/>
        <w:right w:val="none" w:sz="0" w:space="0" w:color="auto"/>
      </w:divBdr>
    </w:div>
    <w:div w:id="144180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milla.J@nationalbank.k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onurbayeva@nationalbank.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mira.arnabekova@nationalbank.k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Olzhas.Igsatov@nationalbank.kz" TargetMode="External"/><Relationship Id="rId4" Type="http://schemas.microsoft.com/office/2007/relationships/stylesWithEffects" Target="stylesWithEffects.xml"/><Relationship Id="rId9" Type="http://schemas.openxmlformats.org/officeDocument/2006/relationships/hyperlink" Target="mailto:orman@nationalbank.kz" TargetMode="External"/><Relationship Id="rId14" Type="http://schemas.openxmlformats.org/officeDocument/2006/relationships/hyperlink" Target="mailto:Agambayeva.S@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D234D-757C-4A36-93ED-961E0EF6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5</Pages>
  <Words>1545</Words>
  <Characters>8810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Алиса Есафьева</cp:lastModifiedBy>
  <cp:revision>89</cp:revision>
  <dcterms:created xsi:type="dcterms:W3CDTF">2022-05-11T11:09:00Z</dcterms:created>
  <dcterms:modified xsi:type="dcterms:W3CDTF">2022-10-20T06:13:00Z</dcterms:modified>
</cp:coreProperties>
</file>