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E7" w:rsidRPr="00AB55D8" w:rsidRDefault="003711E7" w:rsidP="003711E7">
      <w:pPr>
        <w:tabs>
          <w:tab w:val="left" w:pos="4395"/>
        </w:tabs>
        <w:ind w:left="4395"/>
        <w:contextualSpacing/>
        <w:jc w:val="center"/>
        <w:rPr>
          <w:rFonts w:ascii="Times New Roman" w:hAnsi="Times New Roman" w:cs="Times New Roman"/>
          <w:bCs/>
          <w:sz w:val="28"/>
          <w:szCs w:val="28"/>
          <w:lang w:val="kk-KZ"/>
        </w:rPr>
      </w:pPr>
      <w:r w:rsidRPr="00AB55D8">
        <w:rPr>
          <w:rFonts w:ascii="Times New Roman" w:hAnsi="Times New Roman" w:cs="Times New Roman"/>
          <w:bCs/>
          <w:sz w:val="28"/>
          <w:szCs w:val="28"/>
          <w:lang w:val="kk-KZ"/>
        </w:rPr>
        <w:t xml:space="preserve">Гранттар ұсыну жөніндегі комиссияның </w:t>
      </w:r>
    </w:p>
    <w:p w:rsidR="003711E7" w:rsidRPr="00AB55D8" w:rsidRDefault="003711E7" w:rsidP="003711E7">
      <w:pPr>
        <w:tabs>
          <w:tab w:val="left" w:pos="4395"/>
        </w:tabs>
        <w:ind w:left="4395"/>
        <w:contextualSpacing/>
        <w:jc w:val="center"/>
        <w:rPr>
          <w:rFonts w:ascii="Times New Roman" w:hAnsi="Times New Roman" w:cs="Times New Roman"/>
          <w:bCs/>
          <w:sz w:val="28"/>
          <w:szCs w:val="28"/>
          <w:lang w:val="kk-KZ"/>
        </w:rPr>
      </w:pPr>
      <w:r w:rsidRPr="00AB55D8">
        <w:rPr>
          <w:rFonts w:ascii="Times New Roman" w:hAnsi="Times New Roman" w:cs="Times New Roman"/>
          <w:bCs/>
          <w:sz w:val="28"/>
          <w:szCs w:val="28"/>
          <w:lang w:val="kk-KZ"/>
        </w:rPr>
        <w:t>2022 жылғы «</w:t>
      </w:r>
      <w:r w:rsidR="005355C3">
        <w:rPr>
          <w:rFonts w:ascii="Times New Roman" w:hAnsi="Times New Roman" w:cs="Times New Roman"/>
          <w:bCs/>
          <w:sz w:val="28"/>
          <w:szCs w:val="28"/>
          <w:lang w:val="kk-KZ"/>
        </w:rPr>
        <w:t>14</w:t>
      </w:r>
      <w:r w:rsidRPr="00AB55D8">
        <w:rPr>
          <w:rFonts w:ascii="Times New Roman" w:hAnsi="Times New Roman" w:cs="Times New Roman"/>
          <w:bCs/>
          <w:sz w:val="28"/>
          <w:szCs w:val="28"/>
          <w:lang w:val="kk-KZ"/>
        </w:rPr>
        <w:t xml:space="preserve">» </w:t>
      </w:r>
      <w:r w:rsidR="005355C3" w:rsidRPr="005355C3">
        <w:rPr>
          <w:rFonts w:ascii="Times New Roman" w:hAnsi="Times New Roman" w:cs="Times New Roman"/>
          <w:bCs/>
          <w:sz w:val="28"/>
          <w:szCs w:val="28"/>
          <w:lang w:val="kk-KZ"/>
        </w:rPr>
        <w:t>қазандағы № 10</w:t>
      </w:r>
      <w:r w:rsidRPr="00AB55D8">
        <w:rPr>
          <w:rFonts w:ascii="Times New Roman" w:hAnsi="Times New Roman" w:cs="Times New Roman"/>
          <w:bCs/>
          <w:sz w:val="28"/>
          <w:szCs w:val="28"/>
          <w:lang w:val="kk-KZ"/>
        </w:rPr>
        <w:t xml:space="preserve"> </w:t>
      </w:r>
    </w:p>
    <w:p w:rsidR="003711E7" w:rsidRPr="00AB55D8" w:rsidRDefault="003711E7" w:rsidP="003711E7">
      <w:pPr>
        <w:tabs>
          <w:tab w:val="left" w:pos="4395"/>
        </w:tabs>
        <w:ind w:left="4395"/>
        <w:contextualSpacing/>
        <w:jc w:val="center"/>
        <w:rPr>
          <w:rFonts w:ascii="Times New Roman" w:hAnsi="Times New Roman" w:cs="Times New Roman"/>
          <w:bCs/>
          <w:sz w:val="28"/>
          <w:szCs w:val="28"/>
          <w:lang w:val="kk-KZ"/>
        </w:rPr>
      </w:pPr>
      <w:r w:rsidRPr="00AB55D8">
        <w:rPr>
          <w:rFonts w:ascii="Times New Roman" w:hAnsi="Times New Roman" w:cs="Times New Roman"/>
          <w:bCs/>
          <w:sz w:val="28"/>
          <w:szCs w:val="28"/>
          <w:lang w:val="kk-KZ"/>
        </w:rPr>
        <w:t xml:space="preserve">хаттамалық шешімімен </w:t>
      </w:r>
    </w:p>
    <w:p w:rsidR="003C7959" w:rsidRPr="00AB55D8" w:rsidRDefault="003711E7" w:rsidP="003711E7">
      <w:pPr>
        <w:tabs>
          <w:tab w:val="left" w:pos="4395"/>
        </w:tabs>
        <w:ind w:left="4395"/>
        <w:contextualSpacing/>
        <w:jc w:val="center"/>
        <w:rPr>
          <w:rFonts w:ascii="Times New Roman" w:hAnsi="Times New Roman" w:cs="Times New Roman"/>
          <w:bCs/>
          <w:sz w:val="28"/>
          <w:szCs w:val="28"/>
          <w:lang w:val="kk-KZ"/>
        </w:rPr>
      </w:pPr>
      <w:r w:rsidRPr="00AB55D8">
        <w:rPr>
          <w:rFonts w:ascii="Times New Roman" w:hAnsi="Times New Roman" w:cs="Times New Roman"/>
          <w:bCs/>
          <w:sz w:val="28"/>
          <w:szCs w:val="28"/>
          <w:lang w:val="kk-KZ"/>
        </w:rPr>
        <w:t>бекітілген</w:t>
      </w:r>
    </w:p>
    <w:p w:rsidR="003C7959" w:rsidRPr="00AB55D8" w:rsidRDefault="003C7959" w:rsidP="003C7959">
      <w:pPr>
        <w:spacing w:after="0" w:line="240" w:lineRule="auto"/>
        <w:jc w:val="center"/>
        <w:rPr>
          <w:rFonts w:ascii="Times New Roman" w:hAnsi="Times New Roman" w:cs="Times New Roman"/>
          <w:b/>
          <w:sz w:val="28"/>
          <w:szCs w:val="28"/>
          <w:lang w:val="kk-KZ"/>
        </w:rPr>
      </w:pPr>
    </w:p>
    <w:p w:rsidR="0033262A" w:rsidRPr="00AB55D8" w:rsidRDefault="0033262A" w:rsidP="003C7959">
      <w:pPr>
        <w:spacing w:after="0" w:line="240" w:lineRule="auto"/>
        <w:jc w:val="center"/>
        <w:rPr>
          <w:rFonts w:ascii="Times New Roman" w:hAnsi="Times New Roman" w:cs="Times New Roman"/>
          <w:b/>
          <w:sz w:val="28"/>
          <w:szCs w:val="28"/>
          <w:lang w:val="kk-KZ"/>
        </w:rPr>
      </w:pPr>
    </w:p>
    <w:p w:rsidR="003C7959" w:rsidRPr="00AB55D8" w:rsidRDefault="001E6678" w:rsidP="003C7959">
      <w:pPr>
        <w:spacing w:after="0" w:line="240" w:lineRule="auto"/>
        <w:jc w:val="center"/>
        <w:rPr>
          <w:rFonts w:ascii="Times New Roman" w:hAnsi="Times New Roman" w:cs="Times New Roman"/>
          <w:b/>
          <w:sz w:val="28"/>
          <w:szCs w:val="28"/>
          <w:lang w:val="kk-KZ"/>
        </w:rPr>
      </w:pPr>
      <w:r w:rsidRPr="00AB55D8">
        <w:rPr>
          <w:rFonts w:ascii="Times New Roman" w:hAnsi="Times New Roman" w:cs="Times New Roman"/>
          <w:b/>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w:t>
      </w:r>
    </w:p>
    <w:p w:rsidR="003C7959" w:rsidRPr="00AB55D8" w:rsidRDefault="003C7959" w:rsidP="003C7959">
      <w:pPr>
        <w:spacing w:after="0" w:line="240" w:lineRule="auto"/>
        <w:jc w:val="center"/>
        <w:rPr>
          <w:rFonts w:ascii="Times New Roman" w:hAnsi="Times New Roman" w:cs="Times New Roman"/>
          <w:sz w:val="28"/>
          <w:szCs w:val="28"/>
          <w:lang w:val="kk-KZ"/>
        </w:rPr>
      </w:pPr>
      <w:r w:rsidRPr="00AB55D8">
        <w:rPr>
          <w:rFonts w:ascii="Times New Roman" w:hAnsi="Times New Roman" w:cs="Times New Roman"/>
          <w:sz w:val="28"/>
          <w:szCs w:val="28"/>
          <w:lang w:val="kk-KZ"/>
        </w:rPr>
        <w:t>(</w:t>
      </w:r>
      <w:r w:rsidR="001E6678" w:rsidRPr="00AB55D8">
        <w:rPr>
          <w:rFonts w:ascii="Times New Roman" w:hAnsi="Times New Roman" w:cs="Times New Roman"/>
          <w:sz w:val="28"/>
          <w:szCs w:val="28"/>
          <w:lang w:val="kk-KZ"/>
        </w:rPr>
        <w:t>Конкурстық құжаттама</w:t>
      </w:r>
      <w:r w:rsidRPr="00AB55D8">
        <w:rPr>
          <w:rFonts w:ascii="Times New Roman" w:hAnsi="Times New Roman" w:cs="Times New Roman"/>
          <w:sz w:val="28"/>
          <w:szCs w:val="28"/>
          <w:lang w:val="kk-KZ"/>
        </w:rPr>
        <w:t>)</w:t>
      </w:r>
    </w:p>
    <w:p w:rsidR="003C7959" w:rsidRPr="00AB55D8" w:rsidRDefault="003C7959" w:rsidP="003C7959">
      <w:pPr>
        <w:spacing w:after="0" w:line="240" w:lineRule="auto"/>
        <w:rPr>
          <w:rFonts w:ascii="Times New Roman" w:hAnsi="Times New Roman" w:cs="Times New Roman"/>
          <w:b/>
          <w:sz w:val="28"/>
          <w:szCs w:val="28"/>
          <w:lang w:val="kk-KZ"/>
        </w:rPr>
      </w:pPr>
    </w:p>
    <w:p w:rsidR="00082FE4" w:rsidRPr="00AB55D8" w:rsidRDefault="00082FE4" w:rsidP="003C7959">
      <w:pPr>
        <w:spacing w:after="0" w:line="240" w:lineRule="auto"/>
        <w:rPr>
          <w:rFonts w:ascii="Times New Roman" w:hAnsi="Times New Roman" w:cs="Times New Roman"/>
          <w:b/>
          <w:sz w:val="28"/>
          <w:szCs w:val="28"/>
          <w:lang w:val="kk-KZ"/>
        </w:rPr>
      </w:pPr>
    </w:p>
    <w:p w:rsidR="003C7959" w:rsidRPr="00AB55D8" w:rsidRDefault="00557B84" w:rsidP="00557B84">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1. </w:t>
      </w:r>
      <w:r w:rsidR="001E6678" w:rsidRPr="00AB55D8">
        <w:rPr>
          <w:rFonts w:ascii="Times New Roman" w:hAnsi="Times New Roman" w:cs="Times New Roman"/>
          <w:b/>
          <w:sz w:val="28"/>
          <w:szCs w:val="28"/>
          <w:lang w:val="kk-KZ"/>
        </w:rPr>
        <w:t>Жалпы ереже</w:t>
      </w:r>
    </w:p>
    <w:p w:rsidR="003C7959" w:rsidRPr="00AB55D8" w:rsidRDefault="003C7959" w:rsidP="003C7959">
      <w:pPr>
        <w:spacing w:after="0" w:line="240" w:lineRule="auto"/>
        <w:rPr>
          <w:rFonts w:ascii="Times New Roman" w:hAnsi="Times New Roman" w:cs="Times New Roman"/>
          <w:sz w:val="28"/>
          <w:szCs w:val="28"/>
          <w:lang w:val="kk-KZ"/>
        </w:rPr>
      </w:pPr>
    </w:p>
    <w:p w:rsidR="003C7959" w:rsidRPr="00AB55D8" w:rsidRDefault="003C7959" w:rsidP="0033262A">
      <w:pPr>
        <w:pStyle w:val="a5"/>
        <w:ind w:firstLine="708"/>
        <w:jc w:val="both"/>
        <w:rPr>
          <w:rFonts w:ascii="Times New Roman" w:eastAsiaTheme="minorHAnsi" w:hAnsi="Times New Roman"/>
          <w:sz w:val="28"/>
          <w:szCs w:val="28"/>
          <w:lang w:val="kk-KZ"/>
        </w:rPr>
      </w:pPr>
      <w:r w:rsidRPr="00AB55D8">
        <w:rPr>
          <w:rFonts w:ascii="Times New Roman" w:eastAsiaTheme="minorHAnsi" w:hAnsi="Times New Roman"/>
          <w:sz w:val="28"/>
          <w:szCs w:val="28"/>
          <w:lang w:val="kk-KZ"/>
        </w:rPr>
        <w:t xml:space="preserve">1. </w:t>
      </w:r>
      <w:r w:rsidR="004C532D" w:rsidRPr="00AB55D8">
        <w:rPr>
          <w:rFonts w:ascii="Times New Roman" w:hAnsi="Times New Roman"/>
          <w:sz w:val="28"/>
          <w:szCs w:val="28"/>
          <w:lang w:val="kk-KZ"/>
        </w:rPr>
        <w:t>Ізденушілерді конкурстық іріктеу Қазақстан Ұлттық Банкі қызметінің басым бағыттары бойынша зерттеулерді жүргізу үшін Қазақстан Ұлттық Банкінің бюджеті (шығыстар сметасы) есебінен гранттар ұсыну қағидаларына (бұдан әрі – Гранттар ұсыну қағидалары) сәйкес жүргізіледі</w:t>
      </w:r>
      <w:r w:rsidRPr="00AB55D8">
        <w:rPr>
          <w:rFonts w:ascii="Times New Roman" w:eastAsiaTheme="minorHAnsi" w:hAnsi="Times New Roman"/>
          <w:sz w:val="28"/>
          <w:szCs w:val="28"/>
          <w:lang w:val="kk-KZ"/>
        </w:rPr>
        <w:t>.</w:t>
      </w:r>
    </w:p>
    <w:p w:rsidR="003C7959" w:rsidRPr="00AB55D8" w:rsidRDefault="00DD76A9" w:rsidP="003C7959">
      <w:pPr>
        <w:pStyle w:val="a5"/>
        <w:ind w:firstLine="708"/>
        <w:jc w:val="both"/>
        <w:rPr>
          <w:rFonts w:ascii="Times New Roman" w:eastAsiaTheme="minorHAnsi" w:hAnsi="Times New Roman"/>
          <w:sz w:val="28"/>
          <w:szCs w:val="28"/>
          <w:lang w:val="kk-KZ"/>
        </w:rPr>
      </w:pPr>
      <w:r w:rsidRPr="00AB55D8">
        <w:rPr>
          <w:rFonts w:ascii="Times New Roman" w:hAnsi="Times New Roman"/>
          <w:sz w:val="28"/>
          <w:szCs w:val="28"/>
          <w:lang w:val="kk-KZ"/>
        </w:rPr>
        <w:t>Конкурстық іріктеудің мақсаты – экономикалық зерттеулерді дамыту, академиялық қоғамдастықтың ақша-кредит саясаты және қаржылық тұрақтылық саласындағы ғылыми әлеуетін жұмылдыру, ақша-кредит саясаты, қаржы тұрақтылығы және Ұлттық Банк қызметінің басқа да бағыттары мәселелерінде жұртшылықтың хабардар болуын арттыру</w:t>
      </w:r>
      <w:r w:rsidR="003C7959" w:rsidRPr="00AB55D8">
        <w:rPr>
          <w:rFonts w:ascii="Times New Roman" w:hAnsi="Times New Roman"/>
          <w:sz w:val="28"/>
          <w:szCs w:val="28"/>
          <w:lang w:val="kk-KZ" w:eastAsia="ar-SA"/>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2. </w:t>
      </w:r>
      <w:r w:rsidR="00206273" w:rsidRPr="00AB55D8">
        <w:rPr>
          <w:rFonts w:ascii="Times New Roman" w:hAnsi="Times New Roman" w:cs="Times New Roman"/>
          <w:sz w:val="28"/>
          <w:szCs w:val="28"/>
          <w:lang w:val="kk-KZ"/>
        </w:rPr>
        <w:t>Гранттар Ұлттық Банктің бюджетінде (шығыстар сметасында) көзделген қаражат шегінде беріледі</w:t>
      </w:r>
      <w:r w:rsidRPr="00AB55D8">
        <w:rPr>
          <w:rFonts w:ascii="Times New Roman" w:hAnsi="Times New Roman" w:cs="Times New Roman"/>
          <w:sz w:val="28"/>
          <w:szCs w:val="28"/>
          <w:lang w:val="kk-KZ"/>
        </w:rPr>
        <w:t>.</w:t>
      </w:r>
      <w:r w:rsidR="00CA2BB9" w:rsidRPr="00AB55D8">
        <w:rPr>
          <w:rFonts w:ascii="Times New Roman" w:hAnsi="Times New Roman" w:cs="Times New Roman"/>
          <w:sz w:val="28"/>
          <w:szCs w:val="28"/>
          <w:lang w:val="kk-KZ"/>
        </w:rPr>
        <w:t xml:space="preserve"> </w:t>
      </w:r>
    </w:p>
    <w:p w:rsidR="003C7959" w:rsidRPr="00AB55D8" w:rsidRDefault="00D5400F"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r w:rsidR="003C7959"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3. </w:t>
      </w:r>
      <w:r w:rsidR="00D5400F" w:rsidRPr="00AB55D8">
        <w:rPr>
          <w:rFonts w:ascii="Times New Roman" w:hAnsi="Times New Roman" w:cs="Times New Roman"/>
          <w:sz w:val="28"/>
          <w:szCs w:val="28"/>
          <w:lang w:val="kk-KZ"/>
        </w:rPr>
        <w:t>Өтінімдерді қабылдау</w:t>
      </w:r>
      <w:r w:rsidR="005355C3">
        <w:rPr>
          <w:rFonts w:ascii="Times New Roman" w:hAnsi="Times New Roman" w:cs="Times New Roman"/>
          <w:sz w:val="28"/>
          <w:szCs w:val="28"/>
          <w:lang w:val="kk-KZ"/>
        </w:rPr>
        <w:t xml:space="preserve"> мерзімі – 2022 жылғы </w:t>
      </w:r>
      <w:r w:rsidR="005355C3" w:rsidRPr="005355C3">
        <w:rPr>
          <w:rFonts w:ascii="Times New Roman" w:hAnsi="Times New Roman" w:cs="Times New Roman"/>
          <w:sz w:val="28"/>
          <w:szCs w:val="28"/>
          <w:lang w:val="kk-KZ"/>
        </w:rPr>
        <w:t>22</w:t>
      </w:r>
      <w:r w:rsidR="00D5400F" w:rsidRPr="00AB55D8">
        <w:rPr>
          <w:rFonts w:ascii="Times New Roman" w:hAnsi="Times New Roman" w:cs="Times New Roman"/>
          <w:sz w:val="28"/>
          <w:szCs w:val="28"/>
          <w:lang w:val="kk-KZ"/>
        </w:rPr>
        <w:t xml:space="preserve"> </w:t>
      </w:r>
      <w:r w:rsidR="007D5C9B" w:rsidRPr="00AB55D8">
        <w:rPr>
          <w:rFonts w:ascii="Times New Roman" w:hAnsi="Times New Roman" w:cs="Times New Roman"/>
          <w:sz w:val="28"/>
          <w:szCs w:val="28"/>
          <w:lang w:val="kk-KZ"/>
        </w:rPr>
        <w:t>қазаннан</w:t>
      </w:r>
      <w:r w:rsidR="00D5400F" w:rsidRPr="00AB55D8">
        <w:rPr>
          <w:rFonts w:ascii="Times New Roman" w:hAnsi="Times New Roman" w:cs="Times New Roman"/>
          <w:sz w:val="28"/>
          <w:szCs w:val="28"/>
          <w:lang w:val="kk-KZ"/>
        </w:rPr>
        <w:t xml:space="preserve"> бастап 2022 жылғы </w:t>
      </w:r>
      <w:r w:rsidR="005355C3" w:rsidRPr="005355C3">
        <w:rPr>
          <w:rFonts w:ascii="Times New Roman" w:hAnsi="Times New Roman" w:cs="Times New Roman"/>
          <w:sz w:val="28"/>
          <w:szCs w:val="28"/>
          <w:lang w:val="kk-KZ"/>
        </w:rPr>
        <w:t>5</w:t>
      </w:r>
      <w:r w:rsidR="00D5400F" w:rsidRPr="00AB55D8">
        <w:rPr>
          <w:rFonts w:ascii="Times New Roman" w:hAnsi="Times New Roman" w:cs="Times New Roman"/>
          <w:sz w:val="28"/>
          <w:szCs w:val="28"/>
          <w:lang w:val="kk-KZ"/>
        </w:rPr>
        <w:t xml:space="preserve"> </w:t>
      </w:r>
      <w:r w:rsidR="005355C3" w:rsidRPr="005355C3">
        <w:rPr>
          <w:rFonts w:ascii="Times New Roman" w:hAnsi="Times New Roman" w:cs="Times New Roman"/>
          <w:sz w:val="28"/>
          <w:szCs w:val="28"/>
          <w:lang w:val="kk-KZ"/>
        </w:rPr>
        <w:t>желтоқсан</w:t>
      </w:r>
      <w:bookmarkStart w:id="0" w:name="_GoBack"/>
      <w:bookmarkEnd w:id="0"/>
      <w:r w:rsidR="00D5400F" w:rsidRPr="00AB55D8">
        <w:rPr>
          <w:rFonts w:ascii="Times New Roman" w:hAnsi="Times New Roman" w:cs="Times New Roman"/>
          <w:sz w:val="28"/>
          <w:szCs w:val="28"/>
          <w:lang w:val="kk-KZ"/>
        </w:rPr>
        <w:t xml:space="preserve"> дейін (қоса алғанда)</w:t>
      </w:r>
      <w:r w:rsidRPr="00AB55D8">
        <w:rPr>
          <w:rFonts w:ascii="Times New Roman" w:hAnsi="Times New Roman" w:cs="Times New Roman"/>
          <w:sz w:val="28"/>
          <w:szCs w:val="28"/>
          <w:lang w:val="kk-KZ"/>
        </w:rPr>
        <w:t>.</w:t>
      </w:r>
    </w:p>
    <w:p w:rsidR="00AB0FF5" w:rsidRPr="00AB55D8" w:rsidRDefault="00AB0FF5"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2. </w:t>
      </w:r>
      <w:r w:rsidR="00D5400F" w:rsidRPr="00AB55D8">
        <w:rPr>
          <w:rFonts w:ascii="Times New Roman" w:hAnsi="Times New Roman" w:cs="Times New Roman"/>
          <w:b/>
          <w:sz w:val="28"/>
          <w:szCs w:val="28"/>
          <w:lang w:val="kk-KZ"/>
        </w:rPr>
        <w:t>Зерттеу тақырыптарының атаулары</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4. </w:t>
      </w:r>
      <w:r w:rsidR="0009760C" w:rsidRPr="00AB55D8">
        <w:rPr>
          <w:rFonts w:ascii="Times New Roman" w:hAnsi="Times New Roman" w:cs="Times New Roman"/>
          <w:sz w:val="28"/>
          <w:szCs w:val="28"/>
          <w:lang w:val="kk-KZ"/>
        </w:rPr>
        <w:t>Гранттар Қазақстан Ұлттық Банкі қызметінің басым бағыттары бойынша зерттеулерді жүргізуге мынадай тақырыптарға бөлінеді</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408"/>
      </w:tblGrid>
      <w:tr w:rsidR="003C7959" w:rsidRPr="00AB55D8" w:rsidTr="00566101">
        <w:tc>
          <w:tcPr>
            <w:tcW w:w="2835" w:type="dxa"/>
            <w:shd w:val="clear" w:color="auto" w:fill="auto"/>
            <w:vAlign w:val="center"/>
          </w:tcPr>
          <w:p w:rsidR="003C7959" w:rsidRPr="00AB55D8" w:rsidRDefault="0009760C" w:rsidP="00566101">
            <w:pPr>
              <w:tabs>
                <w:tab w:val="left" w:pos="284"/>
                <w:tab w:val="center" w:pos="5031"/>
                <w:tab w:val="left" w:pos="7924"/>
              </w:tabs>
              <w:contextualSpacing/>
              <w:jc w:val="center"/>
              <w:rPr>
                <w:rFonts w:ascii="Times New Roman" w:hAnsi="Times New Roman" w:cs="Times New Roman"/>
                <w:b/>
                <w:i/>
                <w:sz w:val="28"/>
                <w:szCs w:val="28"/>
                <w:lang w:val="kk-KZ"/>
              </w:rPr>
            </w:pPr>
            <w:r w:rsidRPr="00AB55D8">
              <w:rPr>
                <w:rFonts w:ascii="Times New Roman" w:hAnsi="Times New Roman" w:cs="Times New Roman"/>
                <w:b/>
                <w:i/>
                <w:sz w:val="28"/>
                <w:szCs w:val="28"/>
                <w:lang w:val="kk-KZ"/>
              </w:rPr>
              <w:t>Басым бағыттар</w:t>
            </w:r>
          </w:p>
        </w:tc>
        <w:tc>
          <w:tcPr>
            <w:tcW w:w="6408" w:type="dxa"/>
            <w:shd w:val="clear" w:color="auto" w:fill="auto"/>
            <w:vAlign w:val="center"/>
          </w:tcPr>
          <w:p w:rsidR="003C7959" w:rsidRPr="00AB55D8" w:rsidRDefault="0009760C" w:rsidP="00566101">
            <w:pPr>
              <w:tabs>
                <w:tab w:val="left" w:pos="456"/>
                <w:tab w:val="left" w:pos="601"/>
                <w:tab w:val="center" w:pos="5031"/>
                <w:tab w:val="left" w:pos="7924"/>
              </w:tabs>
              <w:contextualSpacing/>
              <w:jc w:val="center"/>
              <w:rPr>
                <w:rFonts w:ascii="Times New Roman" w:hAnsi="Times New Roman" w:cs="Times New Roman"/>
                <w:b/>
                <w:i/>
                <w:sz w:val="28"/>
                <w:szCs w:val="28"/>
                <w:lang w:val="kk-KZ"/>
              </w:rPr>
            </w:pPr>
            <w:r w:rsidRPr="00AB55D8">
              <w:rPr>
                <w:rFonts w:ascii="Times New Roman" w:hAnsi="Times New Roman" w:cs="Times New Roman"/>
                <w:b/>
                <w:i/>
                <w:sz w:val="28"/>
                <w:szCs w:val="28"/>
                <w:lang w:val="kk-KZ"/>
              </w:rPr>
              <w:t>Зерттеу тақырыбы</w:t>
            </w:r>
          </w:p>
        </w:tc>
      </w:tr>
      <w:tr w:rsidR="00AB0FF5" w:rsidRPr="005355C3" w:rsidTr="00AB0FF5">
        <w:tc>
          <w:tcPr>
            <w:tcW w:w="2835" w:type="dxa"/>
            <w:shd w:val="clear" w:color="auto" w:fill="auto"/>
          </w:tcPr>
          <w:p w:rsidR="00AB0FF5" w:rsidRPr="00AB55D8" w:rsidRDefault="00A57F41" w:rsidP="0033262A">
            <w:pPr>
              <w:spacing w:after="0" w:line="240" w:lineRule="auto"/>
              <w:rPr>
                <w:rFonts w:ascii="Times New Roman" w:hAnsi="Times New Roman" w:cs="Times New Roman"/>
                <w:sz w:val="28"/>
                <w:szCs w:val="28"/>
                <w:lang w:val="kk-KZ"/>
              </w:rPr>
            </w:pPr>
            <w:r w:rsidRPr="00AB55D8">
              <w:rPr>
                <w:rFonts w:ascii="Times New Roman" w:hAnsi="Times New Roman" w:cs="Times New Roman"/>
                <w:sz w:val="28"/>
                <w:szCs w:val="28"/>
                <w:lang w:val="kk-KZ"/>
              </w:rPr>
              <w:t>Қаржы және сабақтас нарықтардағы өтімділік және баға белгілеу</w:t>
            </w:r>
          </w:p>
        </w:tc>
        <w:tc>
          <w:tcPr>
            <w:tcW w:w="6408" w:type="dxa"/>
            <w:shd w:val="clear" w:color="auto" w:fill="auto"/>
          </w:tcPr>
          <w:p w:rsidR="00AB0FF5" w:rsidRPr="00AB55D8" w:rsidRDefault="00A57F41" w:rsidP="00A57F41">
            <w:pPr>
              <w:tabs>
                <w:tab w:val="left" w:pos="456"/>
                <w:tab w:val="left" w:pos="601"/>
              </w:tabs>
              <w:spacing w:after="0" w:line="240" w:lineRule="auto"/>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Туынды қаржы құралдарының нарығы: даму бойынша кедергілер мен шаралар </w:t>
            </w:r>
          </w:p>
        </w:tc>
      </w:tr>
      <w:tr w:rsidR="00AB0FF5" w:rsidRPr="005355C3" w:rsidTr="00566101">
        <w:tc>
          <w:tcPr>
            <w:tcW w:w="2835" w:type="dxa"/>
            <w:shd w:val="clear" w:color="auto" w:fill="auto"/>
          </w:tcPr>
          <w:p w:rsidR="00AB0FF5" w:rsidRPr="00AB55D8" w:rsidRDefault="007D5C9B" w:rsidP="0033262A">
            <w:pPr>
              <w:spacing w:after="0" w:line="240" w:lineRule="auto"/>
              <w:rPr>
                <w:rFonts w:ascii="Times New Roman" w:hAnsi="Times New Roman" w:cs="Times New Roman"/>
                <w:sz w:val="28"/>
                <w:szCs w:val="28"/>
                <w:lang w:val="kk-KZ"/>
              </w:rPr>
            </w:pPr>
            <w:r w:rsidRPr="00AB55D8">
              <w:rPr>
                <w:rFonts w:ascii="Times New Roman" w:hAnsi="Times New Roman" w:cs="Times New Roman"/>
                <w:sz w:val="28"/>
                <w:szCs w:val="28"/>
                <w:lang w:val="kk-KZ"/>
              </w:rPr>
              <w:t>Қаржылық қатынастарды реттеу және дамыту</w:t>
            </w:r>
          </w:p>
        </w:tc>
        <w:tc>
          <w:tcPr>
            <w:tcW w:w="6408" w:type="dxa"/>
            <w:tcBorders>
              <w:bottom w:val="single" w:sz="4" w:space="0" w:color="auto"/>
            </w:tcBorders>
            <w:shd w:val="clear" w:color="auto" w:fill="auto"/>
          </w:tcPr>
          <w:p w:rsidR="00AB0FF5" w:rsidRPr="00AB55D8" w:rsidRDefault="009218EC" w:rsidP="0033262A">
            <w:pPr>
              <w:tabs>
                <w:tab w:val="left" w:pos="456"/>
                <w:tab w:val="left" w:pos="601"/>
              </w:tabs>
              <w:spacing w:after="0" w:line="240" w:lineRule="auto"/>
              <w:rPr>
                <w:rFonts w:ascii="Times New Roman" w:hAnsi="Times New Roman" w:cs="Times New Roman"/>
                <w:sz w:val="28"/>
                <w:szCs w:val="28"/>
                <w:lang w:val="kk-KZ"/>
              </w:rPr>
            </w:pPr>
            <w:r w:rsidRPr="00AB55D8">
              <w:rPr>
                <w:rFonts w:ascii="Times New Roman" w:hAnsi="Times New Roman" w:cs="Times New Roman"/>
                <w:sz w:val="28"/>
                <w:szCs w:val="28"/>
                <w:lang w:val="kk-KZ"/>
              </w:rPr>
              <w:t>Кепілді кредиторлардың құқықтары: Қазақстан практикасы мен халықаралық тәжірибе</w:t>
            </w:r>
          </w:p>
        </w:tc>
      </w:tr>
    </w:tbl>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B9613E" w:rsidP="003C7959">
      <w:pPr>
        <w:spacing w:after="0" w:line="240" w:lineRule="auto"/>
        <w:ind w:firstLine="708"/>
        <w:jc w:val="both"/>
        <w:rPr>
          <w:rFonts w:ascii="Times New Roman" w:hAnsi="Times New Roman" w:cs="Times New Roman"/>
          <w:b/>
          <w:sz w:val="28"/>
          <w:szCs w:val="28"/>
          <w:lang w:val="kk-KZ"/>
        </w:rPr>
      </w:pPr>
      <w:r w:rsidRPr="00AB55D8">
        <w:rPr>
          <w:rFonts w:ascii="Times New Roman" w:hAnsi="Times New Roman" w:cs="Times New Roman"/>
          <w:sz w:val="28"/>
          <w:szCs w:val="28"/>
          <w:lang w:val="kk-KZ"/>
        </w:rPr>
        <w:t xml:space="preserve">Техникалық тапсырманы, зерттеу жүргізу мерзімін және Қазақстан Ұлттық Банкі бөлімшелерінің жауапты адамдарының байланыс деректерін қоса алғанда, зерттеудің әрбір тақырыбы бойынша толығырақ ақпарат Конкурстық құжаттамаға </w:t>
      </w:r>
      <w:r w:rsidRPr="00AB55D8">
        <w:rPr>
          <w:rFonts w:ascii="Times New Roman" w:hAnsi="Times New Roman" w:cs="Times New Roman"/>
          <w:b/>
          <w:color w:val="365F91" w:themeColor="accent1" w:themeShade="BF"/>
          <w:sz w:val="28"/>
          <w:szCs w:val="28"/>
          <w:u w:val="single"/>
          <w:lang w:val="kk-KZ"/>
        </w:rPr>
        <w:t>1-қосымшада</w:t>
      </w:r>
      <w:r w:rsidRPr="00AB55D8">
        <w:rPr>
          <w:rFonts w:ascii="Times New Roman" w:hAnsi="Times New Roman" w:cs="Times New Roman"/>
          <w:sz w:val="28"/>
          <w:szCs w:val="28"/>
          <w:lang w:val="kk-KZ"/>
        </w:rPr>
        <w:t xml:space="preserve"> берілген</w:t>
      </w:r>
      <w:r w:rsidR="003C7959" w:rsidRPr="00AB55D8">
        <w:rPr>
          <w:rFonts w:ascii="Times New Roman" w:hAnsi="Times New Roman" w:cs="Times New Roman"/>
          <w:b/>
          <w:sz w:val="28"/>
          <w:szCs w:val="28"/>
          <w:lang w:val="kk-KZ"/>
        </w:rPr>
        <w:t xml:space="preserve">. </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522768">
      <w:pPr>
        <w:tabs>
          <w:tab w:val="left" w:pos="851"/>
          <w:tab w:val="left" w:pos="993"/>
        </w:tabs>
        <w:spacing w:after="0"/>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3. </w:t>
      </w:r>
      <w:r w:rsidR="007C4C57" w:rsidRPr="00AB55D8">
        <w:rPr>
          <w:rFonts w:ascii="Times New Roman" w:hAnsi="Times New Roman" w:cs="Times New Roman"/>
          <w:b/>
          <w:sz w:val="28"/>
          <w:szCs w:val="28"/>
          <w:lang w:val="kk-KZ"/>
        </w:rPr>
        <w:t>Ізденушіге және зерттеу жетекшісіне қойылатын біліктілік талаптары</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5. </w:t>
      </w:r>
      <w:r w:rsidR="00262D68" w:rsidRPr="00AB55D8">
        <w:rPr>
          <w:rFonts w:ascii="Times New Roman" w:hAnsi="Times New Roman" w:cs="Times New Roman"/>
          <w:sz w:val="28"/>
          <w:szCs w:val="28"/>
          <w:lang w:val="kk-KZ"/>
        </w:rPr>
        <w:t>Конкурстық іріктеуге қатысуға</w:t>
      </w:r>
      <w:r w:rsidRPr="00AB55D8">
        <w:rPr>
          <w:rFonts w:ascii="Times New Roman" w:hAnsi="Times New Roman" w:cs="Times New Roman"/>
          <w:sz w:val="28"/>
          <w:szCs w:val="28"/>
          <w:lang w:val="kk-KZ"/>
        </w:rPr>
        <w:t>:</w:t>
      </w:r>
    </w:p>
    <w:p w:rsidR="00903942" w:rsidRPr="00AB55D8" w:rsidRDefault="00903942" w:rsidP="00903942">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 </w:t>
      </w:r>
      <w:r w:rsidR="00262D68" w:rsidRPr="00AB55D8">
        <w:rPr>
          <w:rFonts w:ascii="Times New Roman" w:hAnsi="Times New Roman" w:cs="Times New Roman"/>
          <w:sz w:val="28"/>
          <w:szCs w:val="28"/>
          <w:lang w:val="kk-KZ"/>
        </w:rPr>
        <w:t>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r w:rsidRPr="00AB55D8">
        <w:rPr>
          <w:rFonts w:ascii="Times New Roman" w:hAnsi="Times New Roman" w:cs="Times New Roman"/>
          <w:sz w:val="28"/>
          <w:szCs w:val="28"/>
          <w:lang w:val="kk-KZ"/>
        </w:rPr>
        <w:t xml:space="preserve">; </w:t>
      </w:r>
    </w:p>
    <w:p w:rsidR="003C7959" w:rsidRPr="00AB55D8" w:rsidRDefault="00903942" w:rsidP="00903942">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 </w:t>
      </w:r>
      <w:r w:rsidR="00262D68" w:rsidRPr="00AB55D8">
        <w:rPr>
          <w:rFonts w:ascii="Times New Roman" w:hAnsi="Times New Roman" w:cs="Times New Roman"/>
          <w:sz w:val="28"/>
          <w:szCs w:val="28"/>
          <w:lang w:val="kk-KZ"/>
        </w:rPr>
        <w:t>таратылу немесе банкроттық процесінде емес заңды тұлғалар (бұдан әрі – ізденушілер) жіберіледі</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6. </w:t>
      </w:r>
      <w:r w:rsidR="00F43E47" w:rsidRPr="00AB55D8">
        <w:rPr>
          <w:rFonts w:ascii="Times New Roman" w:hAnsi="Times New Roman" w:cs="Times New Roman"/>
          <w:sz w:val="28"/>
          <w:szCs w:val="28"/>
          <w:lang w:val="kk-KZ"/>
        </w:rPr>
        <w:t xml:space="preserve">Зерттеу жүргізу үшін ізденуші жетекші орындаушыларды тартады, олардың ішінен мынадай талаптарға сәйкес келетін зерттеу </w:t>
      </w:r>
      <w:r w:rsidR="00007549" w:rsidRPr="00AB55D8">
        <w:rPr>
          <w:rFonts w:ascii="Times New Roman" w:hAnsi="Times New Roman" w:cs="Times New Roman"/>
          <w:sz w:val="28"/>
          <w:szCs w:val="28"/>
          <w:lang w:val="kk-KZ"/>
        </w:rPr>
        <w:t>жетекшісін</w:t>
      </w:r>
      <w:r w:rsidR="00F43E47" w:rsidRPr="00AB55D8">
        <w:rPr>
          <w:rFonts w:ascii="Times New Roman" w:hAnsi="Times New Roman" w:cs="Times New Roman"/>
          <w:sz w:val="28"/>
          <w:szCs w:val="28"/>
          <w:lang w:val="kk-KZ"/>
        </w:rPr>
        <w:t xml:space="preserve"> тағайындайды</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1) </w:t>
      </w:r>
      <w:r w:rsidR="00F43E47" w:rsidRPr="00AB55D8">
        <w:rPr>
          <w:rFonts w:ascii="Times New Roman" w:hAnsi="Times New Roman" w:cs="Times New Roman"/>
          <w:sz w:val="28"/>
          <w:szCs w:val="28"/>
          <w:lang w:val="kk-KZ"/>
        </w:rPr>
        <w:t>рецензияланатын мерзімді және (немесе) ғылыми басылымдарда зерттеу бағытына сәйкес келетін тақырыптарда жарияланымы бар</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2) </w:t>
      </w:r>
      <w:r w:rsidR="00F43E47" w:rsidRPr="00AB55D8">
        <w:rPr>
          <w:rFonts w:ascii="Times New Roman" w:hAnsi="Times New Roman" w:cs="Times New Roman"/>
          <w:sz w:val="28"/>
          <w:szCs w:val="28"/>
          <w:lang w:val="kk-KZ"/>
        </w:rPr>
        <w:t>зерттеу бағытына сәйкес келетін салада ғылыми дәрежесі және (немесе) жұмыс тәжірибесі бар</w:t>
      </w:r>
      <w:r w:rsidRPr="00AB55D8">
        <w:rPr>
          <w:rFonts w:ascii="Times New Roman" w:hAnsi="Times New Roman" w:cs="Times New Roman"/>
          <w:sz w:val="28"/>
          <w:szCs w:val="28"/>
          <w:lang w:val="kk-KZ"/>
        </w:rPr>
        <w:t>.</w:t>
      </w:r>
    </w:p>
    <w:p w:rsidR="003C7959" w:rsidRPr="00AB55D8" w:rsidRDefault="00F43E47"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Ұлттық Банктің немесе оның еншілес ұйымдарының қызметкерлері жетекші орындаушылар ретінде тартылмайды</w:t>
      </w:r>
      <w:r w:rsidR="003C7959" w:rsidRPr="00AB55D8">
        <w:rPr>
          <w:rFonts w:ascii="Times New Roman" w:hAnsi="Times New Roman" w:cs="Times New Roman"/>
          <w:sz w:val="28"/>
          <w:szCs w:val="28"/>
          <w:lang w:val="kk-KZ"/>
        </w:rPr>
        <w:t>.</w:t>
      </w:r>
    </w:p>
    <w:p w:rsidR="00254061" w:rsidRPr="00AB55D8" w:rsidRDefault="00254061" w:rsidP="0025406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7. </w:t>
      </w:r>
      <w:r w:rsidR="000A03D8" w:rsidRPr="00AB55D8">
        <w:rPr>
          <w:rFonts w:ascii="Times New Roman" w:hAnsi="Times New Roman" w:cs="Times New Roman"/>
          <w:sz w:val="28"/>
          <w:szCs w:val="28"/>
          <w:lang w:val="kk-KZ"/>
        </w:rPr>
        <w:t>Екі және одан да көп өтінім берген ізденуші әр өтінім бойынша әртүрлі жетекші орындаушылардың зерттеу жүргізуін қамтамасыз етеді</w:t>
      </w:r>
      <w:r w:rsidRPr="00AB55D8">
        <w:rPr>
          <w:rFonts w:ascii="Times New Roman" w:hAnsi="Times New Roman" w:cs="Times New Roman"/>
          <w:sz w:val="28"/>
          <w:szCs w:val="28"/>
          <w:lang w:val="kk-KZ"/>
        </w:rPr>
        <w:t>.</w:t>
      </w:r>
    </w:p>
    <w:p w:rsidR="00254061" w:rsidRPr="00AB55D8" w:rsidRDefault="00C61F7F" w:rsidP="0025406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Ізденушіге әрбір зерттеу тақырыбына бір гранттан артық берілмейді</w:t>
      </w:r>
      <w:r w:rsidR="00254061"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tabs>
          <w:tab w:val="left" w:pos="851"/>
          <w:tab w:val="left" w:pos="993"/>
        </w:tabs>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4. </w:t>
      </w:r>
      <w:r w:rsidR="00007549" w:rsidRPr="00AB55D8">
        <w:rPr>
          <w:rFonts w:ascii="Times New Roman" w:hAnsi="Times New Roman" w:cs="Times New Roman"/>
          <w:b/>
          <w:sz w:val="28"/>
          <w:szCs w:val="28"/>
          <w:lang w:val="kk-KZ"/>
        </w:rPr>
        <w:t xml:space="preserve">Конкурсқа қатысу үшін қажетті құжаттар және </w:t>
      </w:r>
      <w:r w:rsidR="00007549" w:rsidRPr="00AB55D8">
        <w:rPr>
          <w:rFonts w:ascii="Times New Roman" w:hAnsi="Times New Roman" w:cs="Times New Roman"/>
          <w:b/>
          <w:sz w:val="28"/>
          <w:szCs w:val="28"/>
          <w:lang w:val="kk-KZ"/>
        </w:rPr>
        <w:br/>
        <w:t>өтінім беру барысы</w:t>
      </w:r>
    </w:p>
    <w:p w:rsidR="003C7959" w:rsidRPr="00AB55D8" w:rsidRDefault="003C7959" w:rsidP="003C7959">
      <w:pPr>
        <w:tabs>
          <w:tab w:val="left" w:pos="851"/>
          <w:tab w:val="left" w:pos="993"/>
        </w:tabs>
        <w:contextualSpacing/>
        <w:jc w:val="center"/>
        <w:rPr>
          <w:rFonts w:ascii="Times New Roman" w:hAnsi="Times New Roman" w:cs="Times New Roman"/>
          <w:b/>
          <w:sz w:val="28"/>
          <w:szCs w:val="28"/>
          <w:lang w:val="kk-KZ"/>
        </w:rPr>
      </w:pPr>
    </w:p>
    <w:p w:rsidR="003C7959" w:rsidRPr="00AB55D8" w:rsidRDefault="00F612B5"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8</w:t>
      </w:r>
      <w:r w:rsidR="003C7959" w:rsidRPr="00AB55D8">
        <w:rPr>
          <w:rFonts w:ascii="Times New Roman" w:hAnsi="Times New Roman" w:cs="Times New Roman"/>
          <w:sz w:val="28"/>
          <w:szCs w:val="28"/>
          <w:lang w:val="kk-KZ"/>
        </w:rPr>
        <w:t xml:space="preserve">. </w:t>
      </w:r>
      <w:r w:rsidR="00007549" w:rsidRPr="00AB55D8">
        <w:rPr>
          <w:rFonts w:ascii="Times New Roman" w:hAnsi="Times New Roman" w:cs="Times New Roman"/>
          <w:sz w:val="28"/>
          <w:szCs w:val="28"/>
          <w:lang w:val="kk-KZ"/>
        </w:rPr>
        <w:t>Iзденушi iрiктеуге қатысу үшiн</w:t>
      </w:r>
      <w:r w:rsidR="003C7959"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1) </w:t>
      </w:r>
      <w:r w:rsidR="00007549" w:rsidRPr="00AB55D8">
        <w:rPr>
          <w:rFonts w:ascii="Times New Roman" w:hAnsi="Times New Roman" w:cs="Times New Roman"/>
          <w:sz w:val="28"/>
          <w:szCs w:val="28"/>
          <w:lang w:val="kk-KZ"/>
        </w:rPr>
        <w:t xml:space="preserve">Конкурстық құжаттамаға </w:t>
      </w:r>
      <w:r w:rsidR="00007549" w:rsidRPr="00AB55D8">
        <w:rPr>
          <w:rFonts w:ascii="Times New Roman" w:hAnsi="Times New Roman" w:cs="Times New Roman"/>
          <w:b/>
          <w:color w:val="365F91" w:themeColor="accent1" w:themeShade="BF"/>
          <w:sz w:val="28"/>
          <w:szCs w:val="28"/>
          <w:u w:val="single"/>
          <w:lang w:val="kk-KZ"/>
        </w:rPr>
        <w:t>2-қосымшада</w:t>
      </w:r>
      <w:r w:rsidR="00007549" w:rsidRPr="00AB55D8">
        <w:rPr>
          <w:rFonts w:ascii="Times New Roman" w:hAnsi="Times New Roman" w:cs="Times New Roman"/>
          <w:sz w:val="28"/>
          <w:szCs w:val="28"/>
          <w:lang w:val="kk-KZ"/>
        </w:rPr>
        <w:t xml:space="preserve"> белгіленген нысан бойынша зерттеу жүргізу үшін грант алуға өтінімді</w:t>
      </w:r>
      <w:r w:rsidRPr="00AB55D8">
        <w:rPr>
          <w:rFonts w:ascii="Times New Roman" w:hAnsi="Times New Roman"/>
          <w:sz w:val="28"/>
          <w:szCs w:val="28"/>
          <w:lang w:val="kk-KZ"/>
        </w:rPr>
        <w:t>;</w:t>
      </w:r>
    </w:p>
    <w:p w:rsidR="003C7959" w:rsidRPr="00AB55D8" w:rsidRDefault="003C7959"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 xml:space="preserve">2) </w:t>
      </w:r>
      <w:r w:rsidR="00535D08" w:rsidRPr="00AB55D8">
        <w:rPr>
          <w:rFonts w:ascii="Times New Roman" w:hAnsi="Times New Roman"/>
          <w:sz w:val="28"/>
          <w:szCs w:val="28"/>
          <w:lang w:val="kk-KZ"/>
        </w:rPr>
        <w:t xml:space="preserve">Конкурстық құжаттамаға </w:t>
      </w:r>
      <w:r w:rsidR="00535D08" w:rsidRPr="00AB55D8">
        <w:rPr>
          <w:rFonts w:ascii="Times New Roman" w:eastAsiaTheme="minorHAnsi" w:hAnsi="Times New Roman"/>
          <w:b/>
          <w:color w:val="365F91" w:themeColor="accent1" w:themeShade="BF"/>
          <w:sz w:val="28"/>
          <w:szCs w:val="28"/>
          <w:u w:val="single"/>
          <w:lang w:val="kk-KZ"/>
        </w:rPr>
        <w:t>3-қосымшада</w:t>
      </w:r>
      <w:r w:rsidR="00535D08" w:rsidRPr="00AB55D8">
        <w:rPr>
          <w:rFonts w:ascii="Times New Roman" w:hAnsi="Times New Roman"/>
          <w:sz w:val="28"/>
          <w:szCs w:val="28"/>
          <w:lang w:val="kk-KZ"/>
        </w:rPr>
        <w:t xml:space="preserve"> көрсетілген талаптар мен шектеулерге сәйкес шығыстар сметасын және олардың негіздемелерін</w:t>
      </w:r>
      <w:r w:rsidRPr="00AB55D8">
        <w:rPr>
          <w:rFonts w:ascii="Times New Roman" w:hAnsi="Times New Roman"/>
          <w:sz w:val="28"/>
          <w:szCs w:val="28"/>
          <w:lang w:val="kk-KZ"/>
        </w:rPr>
        <w:t>;</w:t>
      </w:r>
    </w:p>
    <w:p w:rsidR="003C7959" w:rsidRPr="00AB55D8" w:rsidRDefault="003C7959"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 xml:space="preserve">3) </w:t>
      </w:r>
      <w:r w:rsidR="00535D08" w:rsidRPr="00AB55D8">
        <w:rPr>
          <w:rFonts w:ascii="Times New Roman" w:hAnsi="Times New Roman"/>
          <w:sz w:val="28"/>
          <w:szCs w:val="28"/>
          <w:lang w:val="kk-KZ"/>
        </w:rPr>
        <w:t xml:space="preserve">Конкурстық құжаттамаға </w:t>
      </w:r>
      <w:r w:rsidR="00535D08" w:rsidRPr="00AB55D8">
        <w:rPr>
          <w:rFonts w:ascii="Times New Roman" w:eastAsiaTheme="minorHAnsi" w:hAnsi="Times New Roman"/>
          <w:b/>
          <w:color w:val="365F91" w:themeColor="accent1" w:themeShade="BF"/>
          <w:sz w:val="28"/>
          <w:szCs w:val="28"/>
          <w:u w:val="single"/>
          <w:lang w:val="kk-KZ"/>
        </w:rPr>
        <w:t>4-қосымшада</w:t>
      </w:r>
      <w:r w:rsidR="00535D08" w:rsidRPr="00AB55D8">
        <w:rPr>
          <w:rFonts w:ascii="Times New Roman" w:hAnsi="Times New Roman"/>
          <w:sz w:val="28"/>
          <w:szCs w:val="28"/>
          <w:lang w:val="kk-KZ"/>
        </w:rPr>
        <w:t xml:space="preserve"> көрсетілген талаптарға сәйкес зерттеудің негіздемесін</w:t>
      </w:r>
      <w:r w:rsidRPr="00AB55D8">
        <w:rPr>
          <w:rFonts w:ascii="Times New Roman" w:hAnsi="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4) </w:t>
      </w:r>
      <w:r w:rsidR="00535D08" w:rsidRPr="00AB55D8">
        <w:rPr>
          <w:rFonts w:ascii="Times New Roman" w:hAnsi="Times New Roman" w:cs="Times New Roman"/>
          <w:sz w:val="28"/>
          <w:szCs w:val="28"/>
          <w:lang w:val="kk-KZ"/>
        </w:rPr>
        <w:t>ізденуші жарғысының көшірмесін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5) </w:t>
      </w:r>
      <w:r w:rsidR="00535D08" w:rsidRPr="00AB55D8">
        <w:rPr>
          <w:rFonts w:ascii="Times New Roman" w:hAnsi="Times New Roman" w:cs="Times New Roman"/>
          <w:sz w:val="28"/>
          <w:szCs w:val="28"/>
          <w:lang w:val="kk-KZ"/>
        </w:rPr>
        <w:t xml:space="preserve">ізденушінің мемлекеттік лицензиясының және білім беру қызметін жүргізу құқығына лицензияға қосымшалардың көшірмесін </w:t>
      </w:r>
      <w:r w:rsidR="00535D08" w:rsidRPr="00AB55D8">
        <w:rPr>
          <w:rFonts w:ascii="Times New Roman" w:hAnsi="Times New Roman" w:cs="Times New Roman"/>
          <w:i/>
          <w:sz w:val="28"/>
          <w:szCs w:val="28"/>
          <w:lang w:val="kk-KZ"/>
        </w:rPr>
        <w:t>(жоғары және жоғары оқу орнынан кейінгі білім беру бағдарламасын іске асыру жөніндегі қызметті жүзеге асыратын заңды тұлға үшін)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lastRenderedPageBreak/>
        <w:t xml:space="preserve">6) </w:t>
      </w:r>
      <w:r w:rsidR="00535D08" w:rsidRPr="00AB55D8">
        <w:rPr>
          <w:rFonts w:ascii="Times New Roman" w:hAnsi="Times New Roman" w:cs="Times New Roman"/>
          <w:sz w:val="28"/>
          <w:szCs w:val="28"/>
          <w:lang w:val="kk-KZ"/>
        </w:rPr>
        <w:t>ғылыми және (немесе) ғылыми-техникалық қызметті аккредиттеу туралы куәліктің көшірмесін</w:t>
      </w:r>
      <w:r w:rsidR="00535D08" w:rsidRPr="00AB55D8">
        <w:rPr>
          <w:rFonts w:ascii="Times New Roman" w:hAnsi="Times New Roman" w:cs="Times New Roman"/>
          <w:i/>
          <w:sz w:val="28"/>
          <w:szCs w:val="28"/>
          <w:lang w:val="kk-KZ"/>
        </w:rPr>
        <w:t xml:space="preserve"> (ғылыми қызметті жүзеге асыратын заңды тұлға үшін)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7) </w:t>
      </w:r>
      <w:r w:rsidR="00535D08" w:rsidRPr="00AB55D8">
        <w:rPr>
          <w:rFonts w:ascii="Times New Roman" w:hAnsi="Times New Roman" w:cs="Times New Roman"/>
          <w:sz w:val="28"/>
          <w:szCs w:val="28"/>
          <w:lang w:val="kk-KZ"/>
        </w:rPr>
        <w:t>зерттеу жетекшісінің жоғары білім туралы дипломының көшірмесін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8) </w:t>
      </w:r>
      <w:r w:rsidR="00535D08" w:rsidRPr="00AB55D8">
        <w:rPr>
          <w:rFonts w:ascii="Times New Roman" w:hAnsi="Times New Roman" w:cs="Times New Roman"/>
          <w:sz w:val="28"/>
          <w:szCs w:val="28"/>
          <w:lang w:val="kk-KZ"/>
        </w:rPr>
        <w:t>зерттеу жетекшісінің ғылыми дәреже беру туралы дипломының көшірмесін (бар болса)</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9) </w:t>
      </w:r>
      <w:r w:rsidR="00535D08" w:rsidRPr="00AB55D8">
        <w:rPr>
          <w:rFonts w:ascii="Times New Roman" w:hAnsi="Times New Roman" w:cs="Times New Roman"/>
          <w:sz w:val="28"/>
          <w:szCs w:val="28"/>
          <w:lang w:val="kk-KZ"/>
        </w:rPr>
        <w:t>зерттеу жетекшісінің зерттеу тақырыбына сәйкес саладағы жарияланымдарының көшірмелерін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10) </w:t>
      </w:r>
      <w:r w:rsidR="00535D08" w:rsidRPr="00AB55D8">
        <w:rPr>
          <w:rFonts w:ascii="Times New Roman" w:hAnsi="Times New Roman" w:cs="Times New Roman"/>
          <w:sz w:val="28"/>
          <w:szCs w:val="28"/>
          <w:lang w:val="kk-KZ"/>
        </w:rPr>
        <w:t>жетекші орындаушылардың зерттеу тақырыбына сәйкес саладағы жарияланымдарының көшірмелерін (бар болса) ұсынады</w:t>
      </w:r>
      <w:r w:rsidRPr="00AB55D8">
        <w:rPr>
          <w:rFonts w:ascii="Times New Roman" w:hAnsi="Times New Roman" w:cs="Times New Roman"/>
          <w:sz w:val="28"/>
          <w:szCs w:val="28"/>
          <w:lang w:val="kk-KZ"/>
        </w:rPr>
        <w:t>.</w:t>
      </w:r>
    </w:p>
    <w:p w:rsidR="003C7959" w:rsidRPr="00AB55D8" w:rsidRDefault="00485A74"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Өтінім бере отырып, ізденуші өтінімде ұсынылған мәліметтер мен құжаттардың, оның ішінде өтінімде көрсетілген жетекші орындаушылар туралы мәліметтердің дұрыстығын растайды</w:t>
      </w:r>
      <w:r w:rsidR="003C7959" w:rsidRPr="00AB55D8">
        <w:rPr>
          <w:rFonts w:ascii="Times New Roman" w:hAnsi="Times New Roman" w:cs="Times New Roman"/>
          <w:sz w:val="28"/>
          <w:szCs w:val="28"/>
          <w:lang w:val="kk-KZ"/>
        </w:rPr>
        <w:t>.</w:t>
      </w:r>
    </w:p>
    <w:p w:rsidR="003C7959" w:rsidRPr="00AB55D8" w:rsidRDefault="00F612B5" w:rsidP="003C7959">
      <w:pPr>
        <w:pStyle w:val="secondary-title"/>
        <w:shd w:val="clear" w:color="auto" w:fill="FFFFFF"/>
        <w:spacing w:before="0" w:beforeAutospacing="0" w:after="0" w:afterAutospacing="0"/>
        <w:ind w:firstLine="709"/>
        <w:jc w:val="both"/>
        <w:rPr>
          <w:b/>
          <w:sz w:val="28"/>
          <w:szCs w:val="28"/>
          <w:lang w:val="kk-KZ"/>
        </w:rPr>
      </w:pPr>
      <w:r w:rsidRPr="00AB55D8">
        <w:rPr>
          <w:sz w:val="28"/>
          <w:szCs w:val="28"/>
          <w:lang w:val="kk-KZ"/>
        </w:rPr>
        <w:t>9</w:t>
      </w:r>
      <w:r w:rsidR="003C7959" w:rsidRPr="00AB55D8">
        <w:rPr>
          <w:sz w:val="28"/>
          <w:szCs w:val="28"/>
          <w:lang w:val="kk-KZ"/>
        </w:rPr>
        <w:t xml:space="preserve">. </w:t>
      </w:r>
      <w:r w:rsidR="00962633" w:rsidRPr="00AB55D8">
        <w:rPr>
          <w:sz w:val="28"/>
          <w:szCs w:val="28"/>
          <w:lang w:val="kk-KZ"/>
        </w:rPr>
        <w:t xml:space="preserve">Қазақстан Республикасының Ұлттық куәландырушы орталығы (ҚР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қолтаңбасымен расталған өтінімдер </w:t>
      </w:r>
      <w:r w:rsidR="00962633" w:rsidRPr="00AB55D8">
        <w:rPr>
          <w:b/>
          <w:color w:val="0070C0"/>
          <w:sz w:val="28"/>
          <w:szCs w:val="28"/>
          <w:u w:val="single"/>
          <w:lang w:val="kk-KZ"/>
        </w:rPr>
        <w:t>Қазақстан Ұлттық Банкінің Порталы</w:t>
      </w:r>
      <w:r w:rsidR="00962633" w:rsidRPr="00AB55D8">
        <w:rPr>
          <w:sz w:val="28"/>
          <w:szCs w:val="28"/>
          <w:lang w:val="kk-KZ"/>
        </w:rPr>
        <w:t xml:space="preserve"> арқылы онлайн қабылданады</w:t>
      </w:r>
      <w:r w:rsidR="003C7959" w:rsidRPr="00AB55D8">
        <w:rPr>
          <w:b/>
          <w:sz w:val="28"/>
          <w:szCs w:val="28"/>
          <w:lang w:val="kk-KZ"/>
        </w:rPr>
        <w:t>.</w:t>
      </w:r>
    </w:p>
    <w:p w:rsidR="003C7959" w:rsidRPr="00AB55D8" w:rsidRDefault="004313EC" w:rsidP="004313EC">
      <w:pPr>
        <w:pStyle w:val="secondary-title"/>
        <w:shd w:val="clear" w:color="auto" w:fill="FFFFFF"/>
        <w:spacing w:before="0" w:beforeAutospacing="0" w:after="0" w:afterAutospacing="0"/>
        <w:ind w:firstLine="709"/>
        <w:jc w:val="both"/>
        <w:rPr>
          <w:sz w:val="28"/>
          <w:szCs w:val="28"/>
          <w:lang w:val="kk-KZ"/>
        </w:rPr>
      </w:pPr>
      <w:r w:rsidRPr="00AB55D8">
        <w:rPr>
          <w:sz w:val="28"/>
          <w:szCs w:val="28"/>
          <w:lang w:val="kk-KZ"/>
        </w:rPr>
        <w:t xml:space="preserve">Гранттарды алуға өтінім беру үшін тіркеуден өтіп, </w:t>
      </w:r>
      <w:r w:rsidRPr="00AB55D8">
        <w:rPr>
          <w:b/>
          <w:color w:val="0070C0"/>
          <w:sz w:val="28"/>
          <w:szCs w:val="28"/>
          <w:u w:val="single"/>
          <w:lang w:val="kk-KZ"/>
        </w:rPr>
        <w:t xml:space="preserve">Қазақстан Ұлттық Банкінің Порталына </w:t>
      </w:r>
      <w:r w:rsidRPr="00AB55D8">
        <w:rPr>
          <w:sz w:val="28"/>
          <w:szCs w:val="28"/>
          <w:lang w:val="kk-KZ"/>
        </w:rPr>
        <w:t>кіру қажет. Тіркеу Қазақстан Республикасының Ұлттық куәландырушы орталығы (ҚР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қолтаңбасының көмегімен жүргізіледі</w:t>
      </w:r>
      <w:r w:rsidR="003C7959" w:rsidRPr="00AB55D8">
        <w:rPr>
          <w:sz w:val="28"/>
          <w:szCs w:val="28"/>
          <w:lang w:val="kk-KZ"/>
        </w:rPr>
        <w:t>.</w:t>
      </w:r>
    </w:p>
    <w:p w:rsidR="003C7959" w:rsidRPr="00AB55D8" w:rsidRDefault="004B5661" w:rsidP="003C7959">
      <w:pPr>
        <w:spacing w:after="0" w:line="240" w:lineRule="auto"/>
        <w:ind w:firstLine="708"/>
        <w:jc w:val="both"/>
        <w:rPr>
          <w:rFonts w:ascii="Times New Roman" w:hAnsi="Times New Roman" w:cs="Times New Roman"/>
          <w:sz w:val="28"/>
          <w:szCs w:val="28"/>
          <w:lang w:val="kk-KZ"/>
        </w:rPr>
      </w:pPr>
      <w:r w:rsidRPr="00AB55D8">
        <w:rPr>
          <w:rFonts w:ascii="Times New Roman" w:eastAsia="Times New Roman" w:hAnsi="Times New Roman" w:cs="Times New Roman"/>
          <w:b/>
          <w:color w:val="0070C0"/>
          <w:sz w:val="28"/>
          <w:szCs w:val="28"/>
          <w:u w:val="single"/>
          <w:lang w:val="kk-KZ" w:eastAsia="ru-RU"/>
        </w:rPr>
        <w:t xml:space="preserve">Өтінімді толтыру жөніндегі нұсқау </w:t>
      </w:r>
      <w:r w:rsidRPr="00AB55D8">
        <w:rPr>
          <w:rFonts w:ascii="Times New Roman" w:eastAsia="Times New Roman" w:hAnsi="Times New Roman" w:cs="Times New Roman"/>
          <w:sz w:val="28"/>
          <w:szCs w:val="28"/>
          <w:lang w:val="kk-KZ" w:eastAsia="ru-RU"/>
        </w:rPr>
        <w:t>Қазақстан Ұлттық Банкінің Порталында орналастырылған</w:t>
      </w:r>
      <w:r w:rsidR="003C7959" w:rsidRPr="00AB55D8">
        <w:rPr>
          <w:rFonts w:ascii="Times New Roman" w:hAnsi="Times New Roman" w:cs="Times New Roman"/>
          <w:sz w:val="28"/>
          <w:szCs w:val="28"/>
          <w:lang w:val="kk-KZ"/>
        </w:rPr>
        <w:t>.</w:t>
      </w:r>
    </w:p>
    <w:p w:rsidR="003C7959" w:rsidRPr="00AB55D8" w:rsidRDefault="00EE66A7"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Ұлттық Банктің Порталында тіркеудің және өтінімдерді толтырудың техникалық мәселелері бойынша Ұлттық Банктің техникалық қолдау қызметіне 1477 нөмірі бойынша хабарласуға болады</w:t>
      </w:r>
      <w:r w:rsidR="003C7959" w:rsidRPr="00AB55D8">
        <w:rPr>
          <w:rFonts w:ascii="Times New Roman" w:hAnsi="Times New Roman" w:cs="Times New Roman"/>
          <w:sz w:val="28"/>
          <w:szCs w:val="28"/>
          <w:lang w:val="kk-KZ"/>
        </w:rPr>
        <w:t>.</w:t>
      </w:r>
    </w:p>
    <w:p w:rsidR="003C7959" w:rsidRPr="00AB55D8" w:rsidRDefault="00F612B5" w:rsidP="00DD0776">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10</w:t>
      </w:r>
      <w:r w:rsidR="003C7959" w:rsidRPr="00AB55D8">
        <w:rPr>
          <w:rFonts w:ascii="Times New Roman" w:hAnsi="Times New Roman" w:cs="Times New Roman"/>
          <w:sz w:val="28"/>
          <w:szCs w:val="28"/>
          <w:lang w:val="kk-KZ"/>
        </w:rPr>
        <w:t xml:space="preserve">. </w:t>
      </w:r>
      <w:r w:rsidR="00DD0776" w:rsidRPr="00AB55D8">
        <w:rPr>
          <w:rFonts w:ascii="Times New Roman" w:hAnsi="Times New Roman" w:cs="Times New Roman"/>
          <w:sz w:val="28"/>
          <w:szCs w:val="28"/>
          <w:lang w:val="kk-KZ"/>
        </w:rPr>
        <w:t>Ізденушінің дәйекті емес мәліметтер мен құжаттарды ұсыну фактісі анықталған кезде өтінім оны қабылдамау себептерінің негіздемелерін көрсете отырып, іріктеудің кез келген сатысында кері қайтарылуға тиіс</w:t>
      </w:r>
      <w:r w:rsidR="003C7959" w:rsidRPr="00AB55D8">
        <w:rPr>
          <w:rFonts w:ascii="Times New Roman" w:hAnsi="Times New Roman" w:cs="Times New Roman"/>
          <w:sz w:val="28"/>
          <w:szCs w:val="28"/>
          <w:lang w:val="kk-KZ"/>
        </w:rPr>
        <w:t>.</w:t>
      </w:r>
    </w:p>
    <w:p w:rsidR="003C7959" w:rsidRPr="00AB55D8" w:rsidRDefault="00326340"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1</w:t>
      </w:r>
      <w:r w:rsidR="003C7959" w:rsidRPr="00AB55D8">
        <w:rPr>
          <w:rFonts w:ascii="Times New Roman" w:hAnsi="Times New Roman" w:cs="Times New Roman"/>
          <w:sz w:val="28"/>
          <w:szCs w:val="28"/>
          <w:lang w:val="kk-KZ"/>
        </w:rPr>
        <w:t xml:space="preserve">. </w:t>
      </w:r>
      <w:r w:rsidR="004E67ED" w:rsidRPr="00AB55D8">
        <w:rPr>
          <w:rFonts w:ascii="Times New Roman" w:hAnsi="Times New Roman" w:cs="Times New Roman"/>
          <w:sz w:val="28"/>
          <w:szCs w:val="28"/>
          <w:lang w:val="kk-KZ"/>
        </w:rPr>
        <w:t>Ізденушілердің өтінімдері ізденушілерді іріктеуді өткізу туралы хабарландыру жарияланған күннен бастап күнтізбелік 45 (қырық бес) күн ішінде қабылданады. Көрсетілген мерзім өткеннен кейін ұсынылған өтінімдер қарауға қабылданбайды</w:t>
      </w:r>
      <w:r w:rsidR="003C7959" w:rsidRPr="00AB55D8">
        <w:rPr>
          <w:rFonts w:ascii="Times New Roman" w:hAnsi="Times New Roman" w:cs="Times New Roman"/>
          <w:sz w:val="28"/>
          <w:szCs w:val="28"/>
          <w:lang w:val="kk-KZ"/>
        </w:rPr>
        <w:t>.</w:t>
      </w:r>
    </w:p>
    <w:p w:rsidR="00254061" w:rsidRPr="00AB55D8" w:rsidRDefault="003C7959" w:rsidP="007B06C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2</w:t>
      </w:r>
      <w:r w:rsidRPr="00AB55D8">
        <w:rPr>
          <w:rFonts w:ascii="Times New Roman" w:hAnsi="Times New Roman" w:cs="Times New Roman"/>
          <w:sz w:val="28"/>
          <w:szCs w:val="28"/>
          <w:lang w:val="kk-KZ"/>
        </w:rPr>
        <w:t xml:space="preserve">. </w:t>
      </w:r>
      <w:r w:rsidR="007B06C9" w:rsidRPr="00AB55D8">
        <w:rPr>
          <w:rFonts w:ascii="Times New Roman" w:hAnsi="Times New Roman" w:cs="Times New Roman"/>
          <w:sz w:val="28"/>
          <w:szCs w:val="28"/>
          <w:lang w:val="kk-KZ"/>
        </w:rPr>
        <w:t>Ұлттық Банк өтінімнің Қағидалардың 19-тармағында белгіленген талаптарға ізденушінің сәйкестігін, сондай-ақ өтінімнің белгіленген нысанға сәйкестігін, ондағы мәліметтер мен Қағидалардың 22-тармағында көзделген құжаттардың толықтығын тексереді</w:t>
      </w:r>
      <w:r w:rsidR="00254061" w:rsidRPr="00AB55D8">
        <w:rPr>
          <w:rFonts w:ascii="Times New Roman" w:hAnsi="Times New Roman" w:cs="Times New Roman"/>
          <w:sz w:val="28"/>
          <w:szCs w:val="28"/>
          <w:lang w:val="kk-KZ"/>
        </w:rPr>
        <w:t>.</w:t>
      </w:r>
    </w:p>
    <w:p w:rsidR="00E94475" w:rsidRPr="00AB55D8" w:rsidRDefault="00E94475" w:rsidP="00E94475">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Тексеру нәтижелері бойынша Ұлттық Банк өтінім келіп түскен күннен бастап 5 (бес) жұмыс күні ішінде ізденушіге: </w:t>
      </w:r>
    </w:p>
    <w:p w:rsidR="00E94475" w:rsidRPr="00AB55D8" w:rsidRDefault="00E94475" w:rsidP="00E94475">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 ескертулер болмаған кезде ізденушілерді іріктеуге өтінімді жіберу туралы;</w:t>
      </w:r>
    </w:p>
    <w:p w:rsidR="00E94475" w:rsidRPr="00AB55D8" w:rsidRDefault="00E94475" w:rsidP="00E94475">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lastRenderedPageBreak/>
        <w:t>2) ізденуші біліктілік талаптарына сәйкес келмеген кезде себептерін көрсете отырып, ізденушілерді іріктеуге жіберуден бас тарту туралы;</w:t>
      </w:r>
    </w:p>
    <w:p w:rsidR="003C7959" w:rsidRPr="00AB55D8" w:rsidRDefault="00E94475" w:rsidP="00E94475">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3) ізденуші өтінімде толық емес мәліметтер мен қоса берілген құжаттарды ұсынған не өтінім белгіленген нысанға сәйкес келмеген кезде себептерін көрсете отырып, өтінімді пысықтауға қайтару туралы хабарландыру жібереді</w:t>
      </w:r>
      <w:r w:rsidR="003C7959" w:rsidRPr="00AB55D8">
        <w:rPr>
          <w:rFonts w:ascii="Times New Roman" w:hAnsi="Times New Roman" w:cs="Times New Roman"/>
          <w:sz w:val="28"/>
          <w:szCs w:val="28"/>
          <w:lang w:val="kk-KZ"/>
        </w:rPr>
        <w:t xml:space="preserve">. </w:t>
      </w:r>
    </w:p>
    <w:p w:rsidR="00D70488" w:rsidRPr="00AB55D8" w:rsidRDefault="003C7959" w:rsidP="00D70488">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3</w:t>
      </w:r>
      <w:r w:rsidR="00326340" w:rsidRPr="00AB55D8">
        <w:rPr>
          <w:rFonts w:ascii="Times New Roman" w:hAnsi="Times New Roman" w:cs="Times New Roman"/>
          <w:sz w:val="28"/>
          <w:szCs w:val="28"/>
          <w:lang w:val="kk-KZ"/>
        </w:rPr>
        <w:t>.</w:t>
      </w:r>
      <w:r w:rsidRPr="00AB55D8">
        <w:rPr>
          <w:rFonts w:ascii="Times New Roman" w:hAnsi="Times New Roman" w:cs="Times New Roman"/>
          <w:sz w:val="28"/>
          <w:szCs w:val="28"/>
          <w:lang w:val="kk-KZ"/>
        </w:rPr>
        <w:t xml:space="preserve"> </w:t>
      </w:r>
      <w:r w:rsidR="000E07F3" w:rsidRPr="00AB55D8">
        <w:rPr>
          <w:rFonts w:ascii="Times New Roman" w:hAnsi="Times New Roman" w:cs="Times New Roman"/>
          <w:sz w:val="28"/>
          <w:szCs w:val="28"/>
          <w:lang w:val="kk-KZ"/>
        </w:rPr>
        <w:t>Ізденуші өтінімді пысықтау қажеттігі туралы хабарландыруды алған күннен бастап 5 (бес) жұмыс күні ішінде пысықталған өтінімді Ұлттық Банкке ұсынады</w:t>
      </w:r>
      <w:r w:rsidR="00D70488" w:rsidRPr="00AB55D8">
        <w:rPr>
          <w:rFonts w:ascii="Times New Roman" w:hAnsi="Times New Roman" w:cs="Times New Roman"/>
          <w:sz w:val="28"/>
          <w:szCs w:val="28"/>
          <w:lang w:val="kk-KZ"/>
        </w:rPr>
        <w:t>.</w:t>
      </w:r>
    </w:p>
    <w:p w:rsidR="003C7959" w:rsidRPr="00AB55D8" w:rsidRDefault="00085BE1" w:rsidP="00085BE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рұқсат етіледі</w:t>
      </w:r>
      <w:r w:rsidR="00D70488" w:rsidRPr="00AB55D8">
        <w:rPr>
          <w:rFonts w:ascii="Times New Roman" w:hAnsi="Times New Roman" w:cs="Times New Roman"/>
          <w:sz w:val="28"/>
          <w:szCs w:val="28"/>
          <w:lang w:val="kk-KZ"/>
        </w:rPr>
        <w:t>.</w:t>
      </w:r>
      <w:r w:rsidR="003C7959" w:rsidRPr="00AB55D8">
        <w:rPr>
          <w:rFonts w:ascii="Times New Roman" w:hAnsi="Times New Roman" w:cs="Times New Roman"/>
          <w:sz w:val="28"/>
          <w:szCs w:val="28"/>
          <w:lang w:val="kk-KZ"/>
        </w:rPr>
        <w:t xml:space="preserve"> </w:t>
      </w:r>
    </w:p>
    <w:p w:rsidR="00326340" w:rsidRPr="00AB55D8" w:rsidRDefault="008E5470" w:rsidP="008E5470">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AB55D8">
        <w:rPr>
          <w:rFonts w:ascii="Times New Roman" w:eastAsia="Times New Roman" w:hAnsi="Times New Roman" w:cs="Times New Roman"/>
          <w:color w:val="000000"/>
          <w:sz w:val="28"/>
          <w:szCs w:val="28"/>
          <w:lang w:val="kk-KZ" w:eastAsia="ru-RU"/>
        </w:rPr>
        <w:t>Ізденуші белгіленген мерзімде ұсынған пысықталған өтінімге ескертулер болмаған жағдайда, Ұлттық Банк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r w:rsidR="00326340" w:rsidRPr="00AB55D8">
        <w:rPr>
          <w:rFonts w:ascii="Times New Roman" w:eastAsia="Times New Roman" w:hAnsi="Times New Roman" w:cs="Times New Roman"/>
          <w:color w:val="000000"/>
          <w:sz w:val="28"/>
          <w:szCs w:val="28"/>
          <w:lang w:val="kk-KZ" w:eastAsia="ru-RU"/>
        </w:rPr>
        <w:t>.</w:t>
      </w:r>
    </w:p>
    <w:p w:rsidR="00D636DC" w:rsidRPr="00AB55D8" w:rsidRDefault="003C7959" w:rsidP="00D92DAC">
      <w:pPr>
        <w:overflowPunct w:val="0"/>
        <w:autoSpaceDE w:val="0"/>
        <w:autoSpaceDN w:val="0"/>
        <w:adjustRightInd w:val="0"/>
        <w:spacing w:after="0" w:line="240" w:lineRule="auto"/>
        <w:ind w:firstLine="709"/>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4</w:t>
      </w:r>
      <w:r w:rsidRPr="00AB55D8">
        <w:rPr>
          <w:rFonts w:ascii="Times New Roman" w:hAnsi="Times New Roman" w:cs="Times New Roman"/>
          <w:sz w:val="28"/>
          <w:szCs w:val="28"/>
          <w:lang w:val="kk-KZ"/>
        </w:rPr>
        <w:t xml:space="preserve">. </w:t>
      </w:r>
      <w:r w:rsidR="00F61678" w:rsidRPr="00AB55D8">
        <w:rPr>
          <w:rFonts w:ascii="Times New Roman" w:hAnsi="Times New Roman" w:cs="Times New Roman"/>
          <w:sz w:val="28"/>
          <w:szCs w:val="28"/>
          <w:lang w:val="kk-KZ"/>
        </w:rPr>
        <w:t>Пысықталған өтінім белгіленген мерзімде ұсынылмаған немесе хабарламада көрсетілген ескертулер жойылмаған жағдайда Ұлттық Банк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tabs>
          <w:tab w:val="left" w:pos="851"/>
          <w:tab w:val="left" w:pos="993"/>
        </w:tabs>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5. </w:t>
      </w:r>
      <w:r w:rsidR="00B92335" w:rsidRPr="00AB55D8">
        <w:rPr>
          <w:rFonts w:ascii="Times New Roman" w:hAnsi="Times New Roman" w:cs="Times New Roman"/>
          <w:b/>
          <w:sz w:val="28"/>
          <w:szCs w:val="28"/>
          <w:lang w:val="kk-KZ"/>
        </w:rPr>
        <w:t>Конкурстық іріктеу қорытындылары бойынша Грант алушыны таңдау туралы шешім қабылдау</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A33C61" w:rsidP="001C1966">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5</w:t>
      </w:r>
      <w:r w:rsidR="003C7959" w:rsidRPr="00AB55D8">
        <w:rPr>
          <w:rFonts w:ascii="Times New Roman" w:hAnsi="Times New Roman" w:cs="Times New Roman"/>
          <w:sz w:val="28"/>
          <w:szCs w:val="28"/>
          <w:lang w:val="kk-KZ"/>
        </w:rPr>
        <w:t xml:space="preserve">. </w:t>
      </w:r>
      <w:r w:rsidR="00840B26" w:rsidRPr="00AB55D8">
        <w:rPr>
          <w:rFonts w:ascii="Times New Roman" w:hAnsi="Times New Roman" w:cs="Times New Roman"/>
          <w:sz w:val="28"/>
          <w:szCs w:val="28"/>
          <w:lang w:val="kk-KZ"/>
        </w:rPr>
        <w:t xml:space="preserve">Ізденушілердің іріктеуге жіберілген әрбір өтінімін тәуелсіз бағалау үшін Ұлттық Банк екі тәуелсіз рецензентті тартады. </w:t>
      </w:r>
      <w:r w:rsidR="001C1966" w:rsidRPr="00AB55D8">
        <w:rPr>
          <w:rFonts w:ascii="Times New Roman" w:hAnsi="Times New Roman" w:cs="Times New Roman"/>
          <w:sz w:val="28"/>
          <w:szCs w:val="28"/>
          <w:lang w:val="kk-KZ"/>
        </w:rPr>
        <w:t>Тәуелсіз рецензенттер ретінде зерттеу тақырыбына сәйкес салаларда біліктілігі бар ғалымдар, оқытушылар, зерттеушілер, халықаралық қаржы ұйымдарының сарапшылары және (немесе) Қазақстан Республикасы мемлекеттік органдарының қызметкерлері тартылады</w:t>
      </w:r>
      <w:r w:rsidR="003C7959" w:rsidRPr="00AB55D8">
        <w:rPr>
          <w:rFonts w:ascii="Times New Roman" w:hAnsi="Times New Roman" w:cs="Times New Roman"/>
          <w:sz w:val="28"/>
          <w:szCs w:val="28"/>
          <w:lang w:val="kk-KZ"/>
        </w:rPr>
        <w:t>.</w:t>
      </w:r>
    </w:p>
    <w:p w:rsidR="003C7959" w:rsidRPr="00AB55D8" w:rsidRDefault="00AC571F"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6</w:t>
      </w:r>
      <w:r w:rsidR="003C7959" w:rsidRPr="00AB55D8">
        <w:rPr>
          <w:rFonts w:ascii="Times New Roman" w:hAnsi="Times New Roman" w:cs="Times New Roman"/>
          <w:sz w:val="28"/>
          <w:szCs w:val="28"/>
          <w:lang w:val="kk-KZ"/>
        </w:rPr>
        <w:t xml:space="preserve">. </w:t>
      </w:r>
      <w:r w:rsidR="00A00542" w:rsidRPr="00AB55D8">
        <w:rPr>
          <w:rFonts w:ascii="Times New Roman" w:hAnsi="Times New Roman"/>
          <w:sz w:val="28"/>
          <w:szCs w:val="28"/>
          <w:lang w:val="kk-KZ"/>
        </w:rPr>
        <w:t xml:space="preserve">Уәкілетті </w:t>
      </w:r>
      <w:r w:rsidR="00A00542" w:rsidRPr="00AB55D8">
        <w:rPr>
          <w:rFonts w:ascii="Times New Roman" w:hAnsi="Times New Roman" w:cs="Times New Roman"/>
          <w:sz w:val="28"/>
          <w:szCs w:val="28"/>
          <w:lang w:val="kk-KZ"/>
        </w:rPr>
        <w:t>бөлімше</w:t>
      </w:r>
      <w:r w:rsidR="00A00542" w:rsidRPr="00AB55D8">
        <w:rPr>
          <w:rFonts w:ascii="Times New Roman" w:hAnsi="Times New Roman"/>
          <w:sz w:val="28"/>
          <w:szCs w:val="28"/>
          <w:lang w:val="kk-KZ"/>
        </w:rPr>
        <w:t xml:space="preserve"> және тәуелсіз рецензенттер дайындаған өтінім бойынша қорытындыларда мынадай ақпарат</w:t>
      </w:r>
      <w:r w:rsidR="003C7959" w:rsidRPr="00AB55D8">
        <w:rPr>
          <w:rFonts w:ascii="Times New Roman" w:hAnsi="Times New Roman" w:cs="Times New Roman"/>
          <w:sz w:val="28"/>
          <w:szCs w:val="28"/>
          <w:lang w:val="kk-KZ"/>
        </w:rPr>
        <w:t>:</w:t>
      </w:r>
    </w:p>
    <w:p w:rsidR="003C7959" w:rsidRPr="00AB55D8" w:rsidRDefault="00CE1277"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sz w:val="28"/>
          <w:szCs w:val="28"/>
          <w:lang w:val="kk-KZ"/>
        </w:rPr>
        <w:t>ұсынылатын зерттеу әдіснамасы сипаттамасының толықтығы мен айқындылығы, оның негізділігі және эмпирикалық талдау үшін пайдалануға ұсынылатын деректерге қойылған зерттеу міндетіне сәйкестігі, дәйексөз ретіндегі әдебиеттің өзектілігі</w:t>
      </w:r>
      <w:r w:rsidR="003C7959" w:rsidRPr="00AB55D8">
        <w:rPr>
          <w:rFonts w:ascii="Times New Roman" w:hAnsi="Times New Roman"/>
          <w:sz w:val="28"/>
          <w:szCs w:val="28"/>
          <w:lang w:val="kk-KZ"/>
        </w:rPr>
        <w:t>;</w:t>
      </w:r>
    </w:p>
    <w:p w:rsidR="003C7959" w:rsidRPr="00AB55D8" w:rsidRDefault="00AB446A"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color w:val="000000"/>
          <w:spacing w:val="2"/>
          <w:sz w:val="28"/>
          <w:szCs w:val="28"/>
          <w:shd w:val="clear" w:color="auto" w:fill="FFFFFF"/>
          <w:lang w:val="kk-KZ"/>
        </w:rPr>
        <w:t>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r w:rsidR="003C7959" w:rsidRPr="00AB55D8">
        <w:rPr>
          <w:rFonts w:ascii="Times New Roman" w:hAnsi="Times New Roman"/>
          <w:sz w:val="28"/>
          <w:szCs w:val="28"/>
          <w:lang w:val="kk-KZ"/>
        </w:rPr>
        <w:t>;</w:t>
      </w:r>
    </w:p>
    <w:p w:rsidR="003C7959" w:rsidRPr="00AB55D8" w:rsidRDefault="00BF17F4"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color w:val="000000"/>
          <w:spacing w:val="2"/>
          <w:sz w:val="28"/>
          <w:szCs w:val="28"/>
          <w:shd w:val="clear" w:color="auto" w:fill="FFFFFF"/>
          <w:lang w:val="kk-KZ"/>
        </w:rPr>
        <w:t xml:space="preserve">зерттеу жоспарының сапасы мен іске асырылуы – зерттеудің күтілетін нәтижелеріне қолжеткізуді және олардың практикада </w:t>
      </w:r>
      <w:r w:rsidRPr="00AB55D8">
        <w:rPr>
          <w:rFonts w:ascii="Times New Roman" w:hAnsi="Times New Roman"/>
          <w:color w:val="000000"/>
          <w:spacing w:val="2"/>
          <w:sz w:val="28"/>
          <w:szCs w:val="28"/>
          <w:shd w:val="clear" w:color="auto" w:fill="FFFFFF"/>
          <w:lang w:val="kk-KZ"/>
        </w:rPr>
        <w:lastRenderedPageBreak/>
        <w:t>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негізділігін және орындалуын бағалау</w:t>
      </w:r>
      <w:r w:rsidR="003C7959" w:rsidRPr="00AB55D8">
        <w:rPr>
          <w:rFonts w:ascii="Times New Roman" w:hAnsi="Times New Roman"/>
          <w:spacing w:val="2"/>
          <w:sz w:val="28"/>
          <w:szCs w:val="28"/>
          <w:shd w:val="clear" w:color="auto" w:fill="FFFFFF"/>
          <w:lang w:val="kk-KZ"/>
        </w:rPr>
        <w:t>;</w:t>
      </w:r>
    </w:p>
    <w:p w:rsidR="003C7959" w:rsidRPr="00AB55D8" w:rsidRDefault="00676AF0"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sz w:val="28"/>
          <w:szCs w:val="28"/>
          <w:lang w:val="kk-KZ"/>
        </w:rPr>
        <w:t>жетекші орындаушылар жұмсайтын уақыттың негізділігін, қосымша орындаушыларды тартуды, шығыстар сметасында көзделген іс-шараларды жүргізу қажеттілігін бағалауды қоса алғанда, өтінімде көрсетілген зерттеудің күтілетін нәтижелерін алу тұрғысынан шығыстар сметасының негізді болуын</w:t>
      </w:r>
      <w:r w:rsidR="003C7959" w:rsidRPr="00AB55D8">
        <w:rPr>
          <w:rFonts w:ascii="Times New Roman" w:hAnsi="Times New Roman"/>
          <w:sz w:val="28"/>
          <w:szCs w:val="28"/>
          <w:lang w:val="kk-KZ"/>
        </w:rPr>
        <w:t>;</w:t>
      </w:r>
    </w:p>
    <w:p w:rsidR="003C7959" w:rsidRPr="00AB55D8" w:rsidRDefault="004067AE"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sz w:val="28"/>
          <w:szCs w:val="28"/>
          <w:lang w:val="kk-KZ"/>
        </w:rPr>
        <w:t xml:space="preserve">өтінімнің күшті және әлсіз жақтары </w:t>
      </w:r>
      <w:r w:rsidRPr="00AB55D8">
        <w:rPr>
          <w:rFonts w:ascii="Times New Roman" w:hAnsi="Times New Roman"/>
          <w:color w:val="000000"/>
          <w:spacing w:val="2"/>
          <w:sz w:val="28"/>
          <w:szCs w:val="28"/>
          <w:shd w:val="clear" w:color="auto" w:fill="FFFFFF"/>
          <w:lang w:val="kk-KZ"/>
        </w:rPr>
        <w:t>–</w:t>
      </w:r>
      <w:r w:rsidRPr="00AB55D8">
        <w:rPr>
          <w:rFonts w:ascii="Times New Roman" w:hAnsi="Times New Roman"/>
          <w:sz w:val="28"/>
          <w:szCs w:val="28"/>
          <w:lang w:val="kk-KZ"/>
        </w:rPr>
        <w:t xml:space="preserve">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r w:rsidR="003C7959" w:rsidRPr="00AB55D8">
        <w:rPr>
          <w:rFonts w:ascii="Times New Roman" w:hAnsi="Times New Roman"/>
          <w:sz w:val="28"/>
          <w:szCs w:val="28"/>
          <w:lang w:val="kk-KZ"/>
        </w:rPr>
        <w:t>;</w:t>
      </w:r>
    </w:p>
    <w:p w:rsidR="003C7959" w:rsidRPr="00AB55D8" w:rsidRDefault="00473D62" w:rsidP="00473D62">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sz w:val="28"/>
          <w:szCs w:val="28"/>
          <w:lang w:val="kk-KZ"/>
        </w:rPr>
        <w:t>Гранттар ұсыну жөніндегі комиссия үшін ұсынылған өтінім бойынша, оның ішінде грант ұсыну не ұсынбау бөлігінде ұсынымдар қамтылады</w:t>
      </w:r>
      <w:r w:rsidR="003C7959" w:rsidRPr="00AB55D8">
        <w:rPr>
          <w:rFonts w:ascii="Times New Roman" w:hAnsi="Times New Roman"/>
          <w:sz w:val="28"/>
          <w:szCs w:val="28"/>
          <w:lang w:val="kk-KZ"/>
        </w:rPr>
        <w:t xml:space="preserve">. </w:t>
      </w:r>
    </w:p>
    <w:p w:rsidR="00382021" w:rsidRPr="00AB55D8" w:rsidRDefault="003C7959" w:rsidP="0038202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7</w:t>
      </w:r>
      <w:r w:rsidRPr="00AB55D8">
        <w:rPr>
          <w:rFonts w:ascii="Times New Roman" w:hAnsi="Times New Roman" w:cs="Times New Roman"/>
          <w:sz w:val="28"/>
          <w:szCs w:val="28"/>
          <w:lang w:val="kk-KZ"/>
        </w:rPr>
        <w:t xml:space="preserve">. </w:t>
      </w:r>
      <w:r w:rsidR="00902873" w:rsidRPr="00AB55D8">
        <w:rPr>
          <w:rFonts w:ascii="Times New Roman" w:hAnsi="Times New Roman"/>
          <w:sz w:val="28"/>
          <w:szCs w:val="28"/>
          <w:lang w:val="kk-KZ"/>
        </w:rPr>
        <w:t>Шығыстар сметасын түзету қажеттілігі туралы ұсынысты, ол болған кезде, уәкілетті бөлімше Гранттар ұсыну жөніндегі комиссияның қарауына шығарады</w:t>
      </w:r>
      <w:r w:rsidR="00382021" w:rsidRPr="00AB55D8">
        <w:rPr>
          <w:rFonts w:ascii="Times New Roman" w:hAnsi="Times New Roman" w:cs="Times New Roman"/>
          <w:sz w:val="28"/>
          <w:szCs w:val="28"/>
          <w:lang w:val="kk-KZ"/>
        </w:rPr>
        <w:t>.</w:t>
      </w:r>
    </w:p>
    <w:p w:rsidR="00382021" w:rsidRPr="00AB55D8" w:rsidRDefault="00E112D4" w:rsidP="00E112D4">
      <w:pPr>
        <w:spacing w:after="0" w:line="240" w:lineRule="auto"/>
        <w:ind w:firstLine="708"/>
        <w:jc w:val="both"/>
        <w:rPr>
          <w:rFonts w:ascii="Times New Roman" w:hAnsi="Times New Roman"/>
          <w:sz w:val="28"/>
          <w:szCs w:val="28"/>
          <w:lang w:val="kk-KZ"/>
        </w:rPr>
      </w:pPr>
      <w:r w:rsidRPr="00AB55D8">
        <w:rPr>
          <w:rFonts w:ascii="Times New Roman" w:hAnsi="Times New Roman"/>
          <w:sz w:val="28"/>
          <w:szCs w:val="28"/>
          <w:lang w:val="kk-KZ"/>
        </w:rPr>
        <w:t>Гранттар ұсыну жөніндегі комиссия шығыстар сметасына түзетулер енгізу қажеттілігі туралы ұсынысты мақұлдаған кезде, уәкілетті бөлімше Гранттар ұсыну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r w:rsidR="00382021" w:rsidRPr="00AB55D8">
        <w:rPr>
          <w:rFonts w:ascii="Times New Roman" w:hAnsi="Times New Roman" w:cs="Times New Roman"/>
          <w:sz w:val="28"/>
          <w:szCs w:val="28"/>
          <w:lang w:val="kk-KZ"/>
        </w:rPr>
        <w:t xml:space="preserve">. </w:t>
      </w:r>
    </w:p>
    <w:p w:rsidR="00382021" w:rsidRPr="00AB55D8" w:rsidRDefault="00B52CC1" w:rsidP="00B52CC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sz w:val="28"/>
          <w:szCs w:val="28"/>
          <w:lang w:val="kk-KZ"/>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w:t>
      </w:r>
      <w:r w:rsidRPr="00AB55D8">
        <w:rPr>
          <w:rFonts w:ascii="Times New Roman" w:hAnsi="Times New Roman" w:cs="Times New Roman"/>
          <w:sz w:val="28"/>
          <w:szCs w:val="28"/>
          <w:lang w:val="kk-KZ"/>
        </w:rPr>
        <w:t xml:space="preserve"> түзетілген </w:t>
      </w:r>
      <w:r w:rsidRPr="00AB55D8">
        <w:rPr>
          <w:rFonts w:ascii="Times New Roman" w:hAnsi="Times New Roman"/>
          <w:sz w:val="28"/>
          <w:szCs w:val="28"/>
          <w:lang w:val="kk-KZ"/>
        </w:rPr>
        <w:t>шығыстар сметасын не түзетулер енгізуден бас тартуды береді</w:t>
      </w:r>
      <w:r w:rsidR="00382021" w:rsidRPr="00AB55D8">
        <w:rPr>
          <w:rFonts w:ascii="Times New Roman" w:hAnsi="Times New Roman" w:cs="Times New Roman"/>
          <w:sz w:val="28"/>
          <w:szCs w:val="28"/>
          <w:lang w:val="kk-KZ"/>
        </w:rPr>
        <w:t>.</w:t>
      </w:r>
    </w:p>
    <w:p w:rsidR="003C7959" w:rsidRPr="00AB55D8" w:rsidRDefault="00120DAE" w:rsidP="00120DAE">
      <w:pPr>
        <w:spacing w:after="0" w:line="240" w:lineRule="auto"/>
        <w:ind w:firstLine="708"/>
        <w:jc w:val="both"/>
        <w:rPr>
          <w:rFonts w:ascii="Times New Roman" w:hAnsi="Times New Roman"/>
          <w:sz w:val="28"/>
          <w:szCs w:val="28"/>
          <w:lang w:val="kk-KZ"/>
        </w:rPr>
      </w:pPr>
      <w:r w:rsidRPr="00AB55D8">
        <w:rPr>
          <w:rFonts w:ascii="Times New Roman" w:hAnsi="Times New Roman"/>
          <w:sz w:val="28"/>
          <w:szCs w:val="28"/>
          <w:lang w:val="kk-KZ"/>
        </w:rPr>
        <w:t xml:space="preserve">Белгіленген мерзімде </w:t>
      </w:r>
      <w:r w:rsidRPr="00AB55D8">
        <w:rPr>
          <w:rFonts w:ascii="Times New Roman" w:hAnsi="Times New Roman" w:cs="Times New Roman"/>
          <w:sz w:val="28"/>
          <w:szCs w:val="28"/>
          <w:lang w:val="kk-KZ"/>
        </w:rPr>
        <w:t xml:space="preserve">түзетілген </w:t>
      </w:r>
      <w:r w:rsidRPr="00AB55D8">
        <w:rPr>
          <w:rFonts w:ascii="Times New Roman" w:hAnsi="Times New Roman"/>
          <w:sz w:val="28"/>
          <w:szCs w:val="28"/>
          <w:lang w:val="kk-KZ"/>
        </w:rPr>
        <w:t>шығыстар сметасын ұсынбаған не шығыстар сметасын түзетуден бас тарту ұсынған ізденушінің өтінімі қаралмайды</w:t>
      </w:r>
      <w:r w:rsidR="00382021" w:rsidRPr="00AB55D8">
        <w:rPr>
          <w:rFonts w:ascii="Times New Roman" w:hAnsi="Times New Roman" w:cs="Times New Roman"/>
          <w:sz w:val="28"/>
          <w:szCs w:val="28"/>
          <w:lang w:val="kk-KZ"/>
        </w:rPr>
        <w:t>.</w:t>
      </w:r>
    </w:p>
    <w:p w:rsidR="003C7959" w:rsidRPr="00AB55D8" w:rsidRDefault="00AC571F" w:rsidP="001E0AB7">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8</w:t>
      </w:r>
      <w:r w:rsidR="003C7959" w:rsidRPr="00AB55D8">
        <w:rPr>
          <w:rFonts w:ascii="Times New Roman" w:hAnsi="Times New Roman" w:cs="Times New Roman"/>
          <w:sz w:val="28"/>
          <w:szCs w:val="28"/>
          <w:lang w:val="kk-KZ"/>
        </w:rPr>
        <w:t xml:space="preserve">. </w:t>
      </w:r>
      <w:r w:rsidR="001E0AB7" w:rsidRPr="00AB55D8">
        <w:rPr>
          <w:rFonts w:ascii="Times New Roman" w:hAnsi="Times New Roman"/>
          <w:sz w:val="28"/>
          <w:szCs w:val="28"/>
          <w:lang w:val="kk-KZ"/>
        </w:rPr>
        <w:t xml:space="preserve">Гранттар ұсыну жөніндегі комиссия </w:t>
      </w:r>
      <w:r w:rsidR="001E0AB7" w:rsidRPr="00AB55D8">
        <w:rPr>
          <w:rFonts w:ascii="Times New Roman" w:hAnsi="Times New Roman" w:cs="Times New Roman"/>
          <w:sz w:val="28"/>
          <w:szCs w:val="28"/>
          <w:lang w:val="kk-KZ"/>
        </w:rPr>
        <w:t>өтінімді мақұлдау және грант алушыны таңдау туралы шешімді өтінімдерді жан-жақты және объективті қарау нәтижелері бойынша Ұлттық Банктің уәкілетті бөлімшесінің және тәуелсіз рецензенттердің мынадай өлшемшарттар</w:t>
      </w:r>
      <w:r w:rsidR="003C7959" w:rsidRPr="00AB55D8">
        <w:rPr>
          <w:rFonts w:ascii="Times New Roman" w:hAnsi="Times New Roman" w:cs="Times New Roman"/>
          <w:sz w:val="28"/>
          <w:szCs w:val="28"/>
          <w:lang w:val="kk-KZ"/>
        </w:rPr>
        <w:t>:</w:t>
      </w:r>
    </w:p>
    <w:p w:rsidR="003C7959" w:rsidRPr="00AB55D8"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Pr="00AB55D8">
        <w:rPr>
          <w:rFonts w:ascii="Times New Roman" w:hAnsi="Times New Roman" w:cs="Times New Roman"/>
          <w:sz w:val="28"/>
          <w:szCs w:val="28"/>
          <w:lang w:val="kk-KZ"/>
        </w:rPr>
        <w:tab/>
      </w:r>
      <w:r w:rsidR="001E0AB7" w:rsidRPr="00AB55D8">
        <w:rPr>
          <w:rFonts w:ascii="Times New Roman" w:hAnsi="Times New Roman" w:cs="Times New Roman"/>
          <w:sz w:val="28"/>
          <w:szCs w:val="28"/>
          <w:lang w:val="kk-KZ"/>
        </w:rPr>
        <w:t>зерттеу әдіснамасының сапасы</w:t>
      </w:r>
      <w:r w:rsidRPr="00AB55D8">
        <w:rPr>
          <w:rFonts w:ascii="Times New Roman" w:hAnsi="Times New Roman" w:cs="Times New Roman"/>
          <w:sz w:val="28"/>
          <w:szCs w:val="28"/>
          <w:lang w:val="kk-KZ"/>
        </w:rPr>
        <w:t>;</w:t>
      </w:r>
    </w:p>
    <w:p w:rsidR="003C7959" w:rsidRPr="00AB55D8"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Pr="00AB55D8">
        <w:rPr>
          <w:rFonts w:ascii="Times New Roman" w:hAnsi="Times New Roman" w:cs="Times New Roman"/>
          <w:sz w:val="28"/>
          <w:szCs w:val="28"/>
          <w:lang w:val="kk-KZ"/>
        </w:rPr>
        <w:tab/>
      </w:r>
      <w:r w:rsidR="001E0AB7" w:rsidRPr="00AB55D8">
        <w:rPr>
          <w:rFonts w:ascii="Times New Roman" w:hAnsi="Times New Roman" w:cs="Times New Roman"/>
          <w:sz w:val="28"/>
          <w:szCs w:val="28"/>
          <w:lang w:val="kk-KZ"/>
        </w:rPr>
        <w:t>зерттеудің жетекші орындаушыларының құзыреттілігі мен ғылыми қоры</w:t>
      </w:r>
      <w:r w:rsidRPr="00AB55D8">
        <w:rPr>
          <w:rFonts w:ascii="Times New Roman" w:hAnsi="Times New Roman" w:cs="Times New Roman"/>
          <w:sz w:val="28"/>
          <w:szCs w:val="28"/>
          <w:lang w:val="kk-KZ"/>
        </w:rPr>
        <w:t>;</w:t>
      </w:r>
    </w:p>
    <w:p w:rsidR="003C7959" w:rsidRPr="00AB55D8"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3)</w:t>
      </w:r>
      <w:r w:rsidRPr="00AB55D8">
        <w:rPr>
          <w:rFonts w:ascii="Times New Roman" w:hAnsi="Times New Roman" w:cs="Times New Roman"/>
          <w:sz w:val="28"/>
          <w:szCs w:val="28"/>
          <w:lang w:val="kk-KZ"/>
        </w:rPr>
        <w:tab/>
      </w:r>
      <w:r w:rsidR="001E0AB7" w:rsidRPr="00AB55D8">
        <w:rPr>
          <w:rFonts w:ascii="Times New Roman" w:hAnsi="Times New Roman" w:cs="Times New Roman"/>
          <w:sz w:val="28"/>
          <w:szCs w:val="28"/>
          <w:lang w:val="kk-KZ"/>
        </w:rPr>
        <w:t>зерттеудің күтілетін нәтижелеріне қол жеткізуді және олардың практикалық қолданылуын қоса алғанда, зерттеу жоспарының сапасы мен іске асырылуы</w:t>
      </w:r>
      <w:r w:rsidRPr="00AB55D8">
        <w:rPr>
          <w:rFonts w:ascii="Times New Roman" w:hAnsi="Times New Roman" w:cs="Times New Roman"/>
          <w:sz w:val="28"/>
          <w:szCs w:val="28"/>
          <w:lang w:val="kk-KZ"/>
        </w:rPr>
        <w:t>;</w:t>
      </w:r>
    </w:p>
    <w:p w:rsidR="003C7959" w:rsidRPr="00AB55D8"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4)</w:t>
      </w:r>
      <w:r w:rsidRPr="00AB55D8">
        <w:rPr>
          <w:rFonts w:ascii="Times New Roman" w:hAnsi="Times New Roman" w:cs="Times New Roman"/>
          <w:sz w:val="28"/>
          <w:szCs w:val="28"/>
          <w:lang w:val="kk-KZ"/>
        </w:rPr>
        <w:tab/>
      </w:r>
      <w:r w:rsidR="001E0AB7" w:rsidRPr="00AB55D8">
        <w:rPr>
          <w:rFonts w:ascii="Times New Roman" w:hAnsi="Times New Roman" w:cs="Times New Roman"/>
          <w:sz w:val="28"/>
          <w:szCs w:val="28"/>
          <w:lang w:val="kk-KZ"/>
        </w:rPr>
        <w:t>шығыстар сметасында көрсетілген шығыстардың негізділігі бойынша қорытындыларын ескере отырып, қабылдайды</w:t>
      </w:r>
      <w:r w:rsidRPr="00AB55D8">
        <w:rPr>
          <w:rFonts w:ascii="Times New Roman" w:hAnsi="Times New Roman" w:cs="Times New Roman"/>
          <w:sz w:val="28"/>
          <w:szCs w:val="28"/>
          <w:lang w:val="kk-KZ"/>
        </w:rPr>
        <w:t>.</w:t>
      </w:r>
    </w:p>
    <w:p w:rsidR="003C7959" w:rsidRPr="00AB55D8" w:rsidRDefault="00EC6FB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lastRenderedPageBreak/>
        <w:t>Гранттар ұсыну жөніндегі комиссияның құрамына Ұлттық Банктің, ҚР Қаржы нарығын реттеу және дамыту агенттігінің, «Қазақстан қор биржасы» АҚ, «Қазақстан қаржыгерлерінің қауымдастығы» ЗТБ өкілдері кіреді</w:t>
      </w:r>
      <w:r w:rsidR="003C7959" w:rsidRPr="00AB55D8">
        <w:rPr>
          <w:rFonts w:ascii="Times New Roman" w:hAnsi="Times New Roman" w:cs="Times New Roman"/>
          <w:sz w:val="28"/>
          <w:szCs w:val="28"/>
          <w:lang w:val="kk-KZ"/>
        </w:rPr>
        <w:t>.</w:t>
      </w:r>
    </w:p>
    <w:p w:rsidR="003C7959" w:rsidRPr="00AB55D8" w:rsidRDefault="00720437"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19</w:t>
      </w:r>
      <w:r w:rsidR="003C7959" w:rsidRPr="00AB55D8">
        <w:rPr>
          <w:rFonts w:ascii="Times New Roman" w:hAnsi="Times New Roman" w:cs="Times New Roman"/>
          <w:sz w:val="28"/>
          <w:szCs w:val="28"/>
          <w:lang w:val="kk-KZ"/>
        </w:rPr>
        <w:t xml:space="preserve">. </w:t>
      </w:r>
      <w:r w:rsidR="0030242C" w:rsidRPr="00AB55D8">
        <w:rPr>
          <w:rFonts w:ascii="Times New Roman" w:hAnsi="Times New Roman" w:cs="Times New Roman"/>
          <w:sz w:val="28"/>
          <w:szCs w:val="28"/>
          <w:lang w:val="kk-KZ"/>
        </w:rPr>
        <w:t>Ізденушілерді іріктеу нәтижелері туралы ақпарат Грант алушылардың тізімі және оларды зерттеу тақырыбы көрсетіле отырып, Гранттар ұсыну жөніндегі комиссия шешім қабылдаған күннен бастап 5 (бес) жұмыс күнінен кешіктірілмейтін мерзімде Ұлттық Банктің интернет-ресурсында орналастырылады</w:t>
      </w:r>
      <w:r w:rsidR="003C7959"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0</w:t>
      </w:r>
      <w:r w:rsidRPr="00AB55D8">
        <w:rPr>
          <w:rFonts w:ascii="Times New Roman" w:hAnsi="Times New Roman" w:cs="Times New Roman"/>
          <w:sz w:val="28"/>
          <w:szCs w:val="28"/>
          <w:lang w:val="kk-KZ"/>
        </w:rPr>
        <w:t xml:space="preserve">. </w:t>
      </w:r>
      <w:r w:rsidR="00261891" w:rsidRPr="00AB55D8">
        <w:rPr>
          <w:rFonts w:ascii="Times New Roman" w:hAnsi="Times New Roman" w:cs="Times New Roman"/>
          <w:sz w:val="28"/>
          <w:szCs w:val="28"/>
          <w:lang w:val="kk-KZ"/>
        </w:rPr>
        <w:t xml:space="preserve">Конкурс қорытындысы бойынша грант алушымен грант туралы шарт жасалады. Грант алушымен үлгі шарттың жобасы Конкурстық құжаттамаға </w:t>
      </w:r>
      <w:r w:rsidR="00261891" w:rsidRPr="00AB55D8">
        <w:rPr>
          <w:rFonts w:ascii="Times New Roman" w:hAnsi="Times New Roman" w:cs="Times New Roman"/>
          <w:b/>
          <w:color w:val="365F91" w:themeColor="accent1" w:themeShade="BF"/>
          <w:sz w:val="28"/>
          <w:szCs w:val="28"/>
          <w:u w:val="single"/>
          <w:lang w:val="kk-KZ"/>
        </w:rPr>
        <w:t>5-қосымшада</w:t>
      </w:r>
      <w:r w:rsidR="00261891" w:rsidRPr="00AB55D8">
        <w:rPr>
          <w:rFonts w:ascii="Times New Roman" w:hAnsi="Times New Roman" w:cs="Times New Roman"/>
          <w:sz w:val="28"/>
          <w:szCs w:val="28"/>
          <w:lang w:val="kk-KZ"/>
        </w:rPr>
        <w:t xml:space="preserve"> ұсынылған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tabs>
          <w:tab w:val="left" w:pos="0"/>
          <w:tab w:val="left" w:pos="709"/>
          <w:tab w:val="left" w:pos="851"/>
        </w:tabs>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6. </w:t>
      </w:r>
      <w:r w:rsidR="00E30979" w:rsidRPr="00AB55D8">
        <w:rPr>
          <w:rFonts w:ascii="Times New Roman" w:hAnsi="Times New Roman" w:cs="Times New Roman"/>
          <w:b/>
          <w:sz w:val="28"/>
          <w:szCs w:val="28"/>
          <w:lang w:val="kk-KZ"/>
        </w:rPr>
        <w:t>Гранттарды беру талаптары мен тәртібі, сондай-ақ зерттеу жүргізу қорытындылары бойынша күтілетін нәтижелерге қойылатын талаптар</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1</w:t>
      </w:r>
      <w:r w:rsidRPr="00AB55D8">
        <w:rPr>
          <w:rFonts w:ascii="Times New Roman" w:hAnsi="Times New Roman" w:cs="Times New Roman"/>
          <w:sz w:val="28"/>
          <w:szCs w:val="28"/>
          <w:lang w:val="kk-KZ"/>
        </w:rPr>
        <w:t xml:space="preserve">. </w:t>
      </w:r>
      <w:r w:rsidR="003862BD" w:rsidRPr="00AB55D8">
        <w:rPr>
          <w:rFonts w:ascii="Times New Roman" w:hAnsi="Times New Roman" w:cs="Times New Roman"/>
          <w:sz w:val="28"/>
          <w:szCs w:val="28"/>
          <w:lang w:val="kk-KZ"/>
        </w:rPr>
        <w:t>Грант зерттеу жүргізуге тікелей байланысты шығыстарды және зерттеуге арналған шығыстар сметасында және олардың негіздемелерінде көрсетілген шығыстарды жабу үшін ұсынылады</w:t>
      </w:r>
      <w:r w:rsidRPr="00AB55D8">
        <w:rPr>
          <w:rFonts w:ascii="Times New Roman" w:hAnsi="Times New Roman" w:cs="Times New Roman"/>
          <w:sz w:val="28"/>
          <w:szCs w:val="28"/>
          <w:lang w:val="kk-KZ"/>
        </w:rPr>
        <w:t>.</w:t>
      </w:r>
    </w:p>
    <w:p w:rsidR="003C7959" w:rsidRPr="00AB55D8" w:rsidRDefault="003862BD" w:rsidP="003C7959">
      <w:pPr>
        <w:pStyle w:val="a5"/>
        <w:tabs>
          <w:tab w:val="left" w:pos="1134"/>
        </w:tabs>
        <w:ind w:left="709"/>
        <w:jc w:val="both"/>
        <w:rPr>
          <w:rFonts w:ascii="Times New Roman" w:hAnsi="Times New Roman"/>
          <w:sz w:val="28"/>
          <w:szCs w:val="28"/>
          <w:lang w:val="kk-KZ"/>
        </w:rPr>
      </w:pPr>
      <w:r w:rsidRPr="00AB55D8">
        <w:rPr>
          <w:rFonts w:ascii="Times New Roman" w:hAnsi="Times New Roman"/>
          <w:sz w:val="28"/>
          <w:szCs w:val="28"/>
          <w:lang w:val="kk-KZ"/>
        </w:rPr>
        <w:t>Грант сомасы мынадай тәртіппен беріледі</w:t>
      </w:r>
      <w:r w:rsidR="003C7959" w:rsidRPr="00AB55D8">
        <w:rPr>
          <w:rFonts w:ascii="Times New Roman" w:hAnsi="Times New Roman"/>
          <w:sz w:val="28"/>
          <w:szCs w:val="28"/>
          <w:lang w:val="kk-KZ"/>
        </w:rPr>
        <w:t>:</w:t>
      </w:r>
    </w:p>
    <w:p w:rsidR="003C7959" w:rsidRPr="00AB55D8" w:rsidRDefault="004525EB"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берілген грант сомасының 30% (отыз пайызы) – Ұлттық Банк пен грант алушы грант беру туралы шартқа қол қойған күннен бастап 7 (жеті) жұмыс күні ішінде</w:t>
      </w:r>
      <w:r w:rsidR="003C7959" w:rsidRPr="00AB55D8">
        <w:rPr>
          <w:rFonts w:ascii="Times New Roman" w:hAnsi="Times New Roman"/>
          <w:sz w:val="28"/>
          <w:szCs w:val="28"/>
          <w:lang w:val="kk-KZ"/>
        </w:rPr>
        <w:t>;</w:t>
      </w:r>
    </w:p>
    <w:p w:rsidR="003C7959" w:rsidRPr="00AB55D8" w:rsidRDefault="00E3717B"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берілген грант сомасы</w:t>
      </w:r>
      <w:r w:rsidR="00721AA3" w:rsidRPr="00AB55D8">
        <w:rPr>
          <w:rFonts w:ascii="Times New Roman" w:hAnsi="Times New Roman"/>
          <w:sz w:val="28"/>
          <w:szCs w:val="28"/>
          <w:lang w:val="kk-KZ"/>
        </w:rPr>
        <w:t xml:space="preserve">ның 40% (қырық пайызы) – Ұлттық </w:t>
      </w:r>
      <w:r w:rsidRPr="00AB55D8">
        <w:rPr>
          <w:rFonts w:ascii="Times New Roman" w:hAnsi="Times New Roman"/>
          <w:sz w:val="28"/>
          <w:szCs w:val="28"/>
          <w:lang w:val="kk-KZ"/>
        </w:rPr>
        <w:t>Банк зерттеу нәтижелері туралы аралық есепті және грант алушы ұсынған бөлінген грантты пайдалану туралы есепті келіскен күннен бастап 7 (жеті) жұмыс күні ішінде</w:t>
      </w:r>
      <w:r w:rsidR="003C7959" w:rsidRPr="00AB55D8">
        <w:rPr>
          <w:rFonts w:ascii="Times New Roman" w:hAnsi="Times New Roman"/>
          <w:sz w:val="28"/>
          <w:szCs w:val="28"/>
          <w:lang w:val="kk-KZ"/>
        </w:rPr>
        <w:t>;</w:t>
      </w:r>
    </w:p>
    <w:p w:rsidR="003C7959" w:rsidRPr="00AB55D8" w:rsidRDefault="00721AA3"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берілген грант сомасының 30% (отыз пайызы) – Гранттарды ұсыну жөніндегі комиссия грант алушы ұсынған зерттеу нәтижелері туралы қорытынды есепті мақұлдаған күннен бастап 7 (жеті) жұмыс күні ішінде</w:t>
      </w:r>
      <w:r w:rsidR="003C7959" w:rsidRPr="00AB55D8">
        <w:rPr>
          <w:rFonts w:ascii="Times New Roman" w:hAnsi="Times New Roman"/>
          <w:sz w:val="28"/>
          <w:szCs w:val="28"/>
          <w:lang w:val="kk-KZ"/>
        </w:rPr>
        <w:t>.</w:t>
      </w:r>
    </w:p>
    <w:p w:rsidR="004072A8" w:rsidRPr="00AB55D8" w:rsidRDefault="005254EC" w:rsidP="005254EC">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Егер грант алушы қосылған құн салығын (бұдан әрі – ҚҚС) төлеуші болып табылса, онда грант сомасы ҚҚС сомасын ескере отырып ұсынылады</w:t>
      </w:r>
      <w:r w:rsidR="004072A8" w:rsidRPr="00AB55D8">
        <w:rPr>
          <w:rFonts w:ascii="Times New Roman" w:hAnsi="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2</w:t>
      </w:r>
      <w:r w:rsidRPr="00AB55D8">
        <w:rPr>
          <w:rFonts w:ascii="Times New Roman" w:hAnsi="Times New Roman" w:cs="Times New Roman"/>
          <w:sz w:val="28"/>
          <w:szCs w:val="28"/>
          <w:lang w:val="kk-KZ"/>
        </w:rPr>
        <w:t xml:space="preserve">. </w:t>
      </w:r>
      <w:r w:rsidR="002F5788" w:rsidRPr="00AB55D8">
        <w:rPr>
          <w:rFonts w:ascii="Times New Roman" w:hAnsi="Times New Roman" w:cs="Times New Roman"/>
          <w:sz w:val="28"/>
          <w:szCs w:val="28"/>
          <w:lang w:val="kk-KZ"/>
        </w:rPr>
        <w:t>Грант алушы грант беру туралы шартта көзделген мерзімде Ұлттық Банкке</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1) </w:t>
      </w:r>
      <w:r w:rsidR="00F01D64" w:rsidRPr="00AB55D8">
        <w:rPr>
          <w:rFonts w:ascii="Times New Roman" w:hAnsi="Times New Roman"/>
          <w:sz w:val="28"/>
          <w:szCs w:val="28"/>
          <w:lang w:val="kk-KZ"/>
        </w:rPr>
        <w:t>зерттеу нәтижелері туралы аралық есепті</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Pr="00AB55D8">
        <w:rPr>
          <w:rFonts w:ascii="Times New Roman" w:hAnsi="Times New Roman"/>
          <w:sz w:val="28"/>
          <w:szCs w:val="28"/>
          <w:lang w:val="kk-KZ"/>
        </w:rPr>
        <w:t xml:space="preserve"> </w:t>
      </w:r>
      <w:r w:rsidR="00262FCC" w:rsidRPr="00AB55D8">
        <w:rPr>
          <w:rFonts w:ascii="Times New Roman" w:hAnsi="Times New Roman" w:cs="Times New Roman"/>
          <w:sz w:val="28"/>
          <w:szCs w:val="28"/>
          <w:lang w:val="kk-KZ"/>
        </w:rPr>
        <w:t xml:space="preserve">Конкурстық құжаттамаға </w:t>
      </w:r>
      <w:r w:rsidR="00262FCC" w:rsidRPr="00AB55D8">
        <w:rPr>
          <w:rFonts w:ascii="Times New Roman" w:hAnsi="Times New Roman" w:cs="Times New Roman"/>
          <w:b/>
          <w:color w:val="365F91" w:themeColor="accent1" w:themeShade="BF"/>
          <w:sz w:val="28"/>
          <w:szCs w:val="28"/>
          <w:u w:val="single"/>
          <w:lang w:val="kk-KZ"/>
        </w:rPr>
        <w:t>6-қосымшаға</w:t>
      </w:r>
      <w:r w:rsidR="00262FCC" w:rsidRPr="00AB55D8">
        <w:rPr>
          <w:rFonts w:ascii="Times New Roman" w:hAnsi="Times New Roman" w:cs="Times New Roman"/>
          <w:sz w:val="28"/>
          <w:szCs w:val="28"/>
          <w:lang w:val="kk-KZ"/>
        </w:rPr>
        <w:t xml:space="preserve"> сәйкес нысан бойынша растайтын құжаттарды қоса бере отырып, бөлінген грантты пайдалану туралы есептерді</w:t>
      </w:r>
      <w:r w:rsidRPr="00AB55D8">
        <w:rPr>
          <w:rFonts w:ascii="Times New Roman" w:hAnsi="Times New Roman"/>
          <w:sz w:val="28"/>
          <w:szCs w:val="28"/>
          <w:lang w:val="kk-KZ"/>
        </w:rPr>
        <w:t>;</w:t>
      </w:r>
    </w:p>
    <w:p w:rsidR="003C7959" w:rsidRPr="00AB55D8" w:rsidRDefault="004072A8" w:rsidP="00DB7A33">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3) </w:t>
      </w:r>
      <w:r w:rsidR="00DB7A33" w:rsidRPr="00AB55D8">
        <w:rPr>
          <w:rFonts w:ascii="Times New Roman" w:hAnsi="Times New Roman" w:cs="Times New Roman"/>
          <w:sz w:val="28"/>
          <w:szCs w:val="28"/>
          <w:lang w:val="kk-KZ"/>
        </w:rPr>
        <w:t xml:space="preserve">жетекші орындаушылардың зерттеу нәтижелерін болжамды жариялау мерзімдері туралы ақпаратты қамтитын </w:t>
      </w:r>
      <w:r w:rsidR="00DB7A33" w:rsidRPr="00AB55D8">
        <w:rPr>
          <w:rFonts w:ascii="Times New Roman" w:hAnsi="Times New Roman"/>
          <w:sz w:val="28"/>
          <w:szCs w:val="28"/>
          <w:lang w:val="kk-KZ"/>
        </w:rPr>
        <w:t xml:space="preserve">зерттеу нәтижелері туралы </w:t>
      </w:r>
      <w:r w:rsidR="00DB7A33" w:rsidRPr="00AB55D8">
        <w:rPr>
          <w:rFonts w:ascii="Times New Roman" w:hAnsi="Times New Roman" w:cs="Times New Roman"/>
          <w:sz w:val="28"/>
          <w:szCs w:val="28"/>
          <w:lang w:val="kk-KZ"/>
        </w:rPr>
        <w:t xml:space="preserve">қорытынды есепті </w:t>
      </w:r>
      <w:r w:rsidR="00DB7A33" w:rsidRPr="00AB55D8">
        <w:rPr>
          <w:rFonts w:ascii="Times New Roman" w:hAnsi="Times New Roman" w:cs="Times New Roman"/>
          <w:i/>
          <w:sz w:val="28"/>
          <w:szCs w:val="28"/>
          <w:lang w:val="kk-KZ"/>
        </w:rPr>
        <w:t xml:space="preserve">(мерзімдер бойынша шектеулерді Конкурстық құжаттамаға </w:t>
      </w:r>
      <w:r w:rsidR="00DB7A33" w:rsidRPr="00AB55D8">
        <w:rPr>
          <w:rFonts w:ascii="Times New Roman" w:hAnsi="Times New Roman" w:cs="Times New Roman"/>
          <w:b/>
          <w:color w:val="365F91" w:themeColor="accent1" w:themeShade="BF"/>
          <w:sz w:val="28"/>
          <w:szCs w:val="28"/>
          <w:u w:val="single"/>
          <w:lang w:val="kk-KZ"/>
        </w:rPr>
        <w:t>5-қосымшада</w:t>
      </w:r>
      <w:r w:rsidR="00DB7A33" w:rsidRPr="00AB55D8">
        <w:rPr>
          <w:rFonts w:ascii="Times New Roman" w:hAnsi="Times New Roman" w:cs="Times New Roman"/>
          <w:i/>
          <w:sz w:val="28"/>
          <w:szCs w:val="28"/>
          <w:lang w:val="kk-KZ"/>
        </w:rPr>
        <w:t xml:space="preserve"> Грант алушымен Үлгі шарттан қараңыз)</w:t>
      </w:r>
      <w:r w:rsidR="00DB7A33" w:rsidRPr="00AB55D8">
        <w:rPr>
          <w:rFonts w:ascii="Times New Roman" w:hAnsi="Times New Roman" w:cs="Times New Roman"/>
          <w:sz w:val="28"/>
          <w:szCs w:val="28"/>
          <w:lang w:val="kk-KZ"/>
        </w:rPr>
        <w:t xml:space="preserve"> беруге тиіс</w:t>
      </w:r>
      <w:r w:rsidR="003C7959" w:rsidRPr="00AB55D8">
        <w:rPr>
          <w:rFonts w:ascii="Times New Roman" w:hAnsi="Times New Roman" w:cs="Times New Roman"/>
          <w:i/>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3</w:t>
      </w:r>
      <w:r w:rsidR="002F4299" w:rsidRPr="00AB55D8">
        <w:rPr>
          <w:rFonts w:ascii="Times New Roman" w:hAnsi="Times New Roman" w:cs="Times New Roman"/>
          <w:sz w:val="28"/>
          <w:szCs w:val="28"/>
          <w:lang w:val="kk-KZ"/>
        </w:rPr>
        <w:t xml:space="preserve">. </w:t>
      </w:r>
      <w:r w:rsidR="00F47211" w:rsidRPr="00AB55D8">
        <w:rPr>
          <w:rFonts w:ascii="Times New Roman" w:hAnsi="Times New Roman" w:cs="Times New Roman"/>
          <w:sz w:val="28"/>
          <w:szCs w:val="28"/>
          <w:lang w:val="kk-KZ"/>
        </w:rPr>
        <w:t>Гранттар ұсыну жөніндегі комиссия зерттеу нәтижелері туралы қорытынды есепті мақұлдағаннан кейін Ұлттық Банктің интернет-</w:t>
      </w:r>
      <w:r w:rsidR="00F47211" w:rsidRPr="00AB55D8">
        <w:rPr>
          <w:rFonts w:ascii="Times New Roman" w:hAnsi="Times New Roman" w:cs="Times New Roman"/>
          <w:sz w:val="28"/>
          <w:szCs w:val="28"/>
          <w:lang w:val="kk-KZ"/>
        </w:rPr>
        <w:lastRenderedPageBreak/>
        <w:t>ресурсында зерттеу тақырыбы, зерттеудің мақсаты мен қысқаша қорытындылары, грант алушының атауы, жетекші орындаушылар туралы ақпарат және зерттеу нәтижелерін болжамды жариялау мерзімдері көрсетілген зерттеу бойынша қысқаша аннотация орналастырылады</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4</w:t>
      </w:r>
      <w:r w:rsidRPr="00AB55D8">
        <w:rPr>
          <w:rFonts w:ascii="Times New Roman" w:hAnsi="Times New Roman" w:cs="Times New Roman"/>
          <w:sz w:val="28"/>
          <w:szCs w:val="28"/>
          <w:lang w:val="kk-KZ"/>
        </w:rPr>
        <w:t xml:space="preserve">. </w:t>
      </w:r>
      <w:r w:rsidR="00EA6E21" w:rsidRPr="00AB55D8">
        <w:rPr>
          <w:rFonts w:ascii="Times New Roman" w:hAnsi="Times New Roman" w:cs="Times New Roman"/>
          <w:sz w:val="28"/>
          <w:szCs w:val="28"/>
          <w:lang w:val="kk-KZ"/>
        </w:rPr>
        <w:t>Зерттеу нәтижелерін жариялау және (немесе) тарату кезінде грант алушы мен жетекші орындаушылар зерттеудің Ұлттық Банктің грант қаражаты есебінен жүргізілгені туралы сілтемені көрсетуге міндетті</w:t>
      </w:r>
      <w:r w:rsidRPr="00AB55D8">
        <w:rPr>
          <w:rFonts w:ascii="Times New Roman" w:hAnsi="Times New Roman" w:cs="Times New Roman"/>
          <w:sz w:val="28"/>
          <w:szCs w:val="28"/>
          <w:lang w:val="kk-KZ"/>
        </w:rPr>
        <w:t>.</w:t>
      </w:r>
    </w:p>
    <w:p w:rsidR="003C7959" w:rsidRPr="00AB55D8" w:rsidRDefault="0050610B"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Грант алушы грант ұсыну туралы шартта көрсетілген мерзімде рецензияланатын мерзімді және (немесе) ғылыми басылымдардың атауы мен нөмірін көрсете отырып, жетекші орындаушылардың зерттеу нәтижелерін рецензияланатын мерзімді және (немесе) ғылыми басылымдарда жариялау фактісі туралы Қазақстан Ұлттық Банкін хабардар етуге міндетті</w:t>
      </w:r>
      <w:r w:rsidR="003C7959" w:rsidRPr="00AB55D8">
        <w:rPr>
          <w:rFonts w:ascii="Times New Roman" w:hAnsi="Times New Roman" w:cs="Times New Roman"/>
          <w:sz w:val="28"/>
          <w:szCs w:val="28"/>
          <w:lang w:val="kk-KZ"/>
        </w:rPr>
        <w:t>.</w:t>
      </w:r>
    </w:p>
    <w:p w:rsidR="003C7959" w:rsidRPr="00AB55D8" w:rsidRDefault="00B3662C"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Жетекші орындаушылар зерттеу нәтижелерін жарияламаған не аралық немесе қорытынды есепті мақұлдамаған жағдайда жетекші орындаушылар Ұлттық Банк жариялайтын зерттеулерді жүргізуге гранттар ұсынуға арналған кейінгі конкурстық іріктеулерге қатысудан 5 (бес) жылға шеттетіледі</w:t>
      </w:r>
      <w:r w:rsidR="003C7959"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5</w:t>
      </w:r>
      <w:r w:rsidRPr="00AB55D8">
        <w:rPr>
          <w:rFonts w:ascii="Times New Roman" w:hAnsi="Times New Roman" w:cs="Times New Roman"/>
          <w:sz w:val="28"/>
          <w:szCs w:val="28"/>
          <w:lang w:val="kk-KZ"/>
        </w:rPr>
        <w:t xml:space="preserve">. </w:t>
      </w:r>
      <w:r w:rsidR="006D409A" w:rsidRPr="00AB55D8">
        <w:rPr>
          <w:rFonts w:ascii="Times New Roman" w:hAnsi="Times New Roman" w:cs="Times New Roman"/>
          <w:sz w:val="28"/>
          <w:szCs w:val="28"/>
          <w:lang w:val="kk-KZ"/>
        </w:rPr>
        <w:t>Грант алушы грант ұсыну туралы шарт бойынша өз міндеттемелерін орындамаған не тиісінше орындамаған кезде, оның ішінде аралық және (немесе) зерттеу нәтижелері туралы қорытынды есептерді уақтылы ұсынбағанда, зерттеу жүргізу этикасының бұзылуы (плагиат, деректерді бұрмалау және ойдан шығару, жалған тең авторлық және нәтиж</w:t>
      </w:r>
      <w:r w:rsidR="00AB55D8" w:rsidRPr="00AB55D8">
        <w:rPr>
          <w:rFonts w:ascii="Times New Roman" w:hAnsi="Times New Roman" w:cs="Times New Roman"/>
          <w:sz w:val="28"/>
          <w:szCs w:val="28"/>
          <w:lang w:val="kk-KZ"/>
        </w:rPr>
        <w:t>елерді иемдену), грантты мақсат</w:t>
      </w:r>
      <w:r w:rsidR="006D409A" w:rsidRPr="00AB55D8">
        <w:rPr>
          <w:rFonts w:ascii="Times New Roman" w:hAnsi="Times New Roman" w:cs="Times New Roman"/>
          <w:sz w:val="28"/>
          <w:szCs w:val="28"/>
          <w:lang w:val="kk-KZ"/>
        </w:rPr>
        <w:t>ына сай пайдаланбау анықталған және грант алушы оларды белгіленген мерзімде жоймаған жағдайда Гранттарды ұсыну жөніндегі комиссияның қарауына гранттың толық немесе ішінара күшін жою және (немесе) бұрын берілген грант сомасын қайтару туралы мәселе шығарылады</w:t>
      </w:r>
      <w:r w:rsidRPr="00AB55D8">
        <w:rPr>
          <w:rFonts w:ascii="Times New Roman" w:hAnsi="Times New Roman" w:cs="Times New Roman"/>
          <w:sz w:val="28"/>
          <w:szCs w:val="28"/>
          <w:lang w:val="kk-KZ"/>
        </w:rPr>
        <w:t>.</w:t>
      </w:r>
    </w:p>
    <w:p w:rsidR="003C7959" w:rsidRPr="00AB55D8" w:rsidRDefault="003C7959" w:rsidP="00202D9C">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6</w:t>
      </w:r>
      <w:r w:rsidRPr="00AB55D8">
        <w:rPr>
          <w:rFonts w:ascii="Times New Roman" w:hAnsi="Times New Roman" w:cs="Times New Roman"/>
          <w:sz w:val="28"/>
          <w:szCs w:val="28"/>
          <w:lang w:val="kk-KZ"/>
        </w:rPr>
        <w:t xml:space="preserve">. </w:t>
      </w:r>
      <w:r w:rsidR="00202D9C" w:rsidRPr="00AB55D8">
        <w:rPr>
          <w:rFonts w:ascii="Times New Roman" w:hAnsi="Times New Roman" w:cs="Times New Roman"/>
          <w:sz w:val="28"/>
          <w:szCs w:val="28"/>
          <w:lang w:val="kk-KZ"/>
        </w:rPr>
        <w:t>Грант алушының құқықтары мен міндеттерін қоса алғанда, грант ұсыну талаптары туралы толығырақ Грант алушымен жасалатын Үлгі шартта көрсетілген (Конкурстық құжаттамаға</w:t>
      </w:r>
      <w:r w:rsidR="00202D9C" w:rsidRPr="00AB55D8">
        <w:rPr>
          <w:rFonts w:ascii="Times New Roman" w:hAnsi="Times New Roman" w:cs="Times New Roman"/>
          <w:b/>
          <w:color w:val="365F91" w:themeColor="accent1" w:themeShade="BF"/>
          <w:sz w:val="28"/>
          <w:szCs w:val="28"/>
          <w:u w:val="single"/>
          <w:lang w:val="kk-KZ"/>
        </w:rPr>
        <w:t xml:space="preserve"> 5-қосымша</w:t>
      </w:r>
      <w:r w:rsidR="00202D9C" w:rsidRPr="00AB55D8">
        <w:rPr>
          <w:rFonts w:ascii="Times New Roman" w:hAnsi="Times New Roman" w:cs="Times New Roman"/>
          <w:sz w:val="28"/>
          <w:szCs w:val="28"/>
          <w:lang w:val="kk-KZ"/>
        </w:rPr>
        <w:t>)</w:t>
      </w:r>
      <w:r w:rsidRPr="00AB55D8">
        <w:rPr>
          <w:rFonts w:ascii="Times New Roman" w:hAnsi="Times New Roman" w:cs="Times New Roman"/>
          <w:sz w:val="28"/>
          <w:szCs w:val="28"/>
          <w:lang w:val="kk-KZ"/>
        </w:rPr>
        <w:t>.</w:t>
      </w:r>
    </w:p>
    <w:p w:rsidR="0005179B" w:rsidRPr="00AB55D8" w:rsidRDefault="0005179B">
      <w:pPr>
        <w:rPr>
          <w:lang w:val="kk-KZ"/>
        </w:rPr>
      </w:pPr>
    </w:p>
    <w:sectPr w:rsidR="0005179B" w:rsidRPr="00AB55D8" w:rsidSect="00363D71">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5C1" w:rsidRDefault="001B15C1" w:rsidP="00363D71">
      <w:pPr>
        <w:spacing w:after="0" w:line="240" w:lineRule="auto"/>
      </w:pPr>
      <w:r>
        <w:separator/>
      </w:r>
    </w:p>
  </w:endnote>
  <w:endnote w:type="continuationSeparator" w:id="0">
    <w:p w:rsidR="001B15C1" w:rsidRDefault="001B15C1" w:rsidP="0036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5C1" w:rsidRDefault="001B15C1" w:rsidP="00363D71">
      <w:pPr>
        <w:spacing w:after="0" w:line="240" w:lineRule="auto"/>
      </w:pPr>
      <w:r>
        <w:separator/>
      </w:r>
    </w:p>
  </w:footnote>
  <w:footnote w:type="continuationSeparator" w:id="0">
    <w:p w:rsidR="001B15C1" w:rsidRDefault="001B15C1" w:rsidP="00363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509988"/>
      <w:docPartObj>
        <w:docPartGallery w:val="Page Numbers (Top of Page)"/>
        <w:docPartUnique/>
      </w:docPartObj>
    </w:sdtPr>
    <w:sdtEndPr>
      <w:rPr>
        <w:rFonts w:ascii="Times New Roman" w:hAnsi="Times New Roman" w:cs="Times New Roman"/>
        <w:sz w:val="24"/>
      </w:rPr>
    </w:sdtEndPr>
    <w:sdtContent>
      <w:p w:rsidR="00DB6009" w:rsidRPr="00363D71" w:rsidRDefault="00BA4DBE">
        <w:pPr>
          <w:pStyle w:val="a3"/>
          <w:jc w:val="center"/>
          <w:rPr>
            <w:rFonts w:ascii="Times New Roman" w:hAnsi="Times New Roman" w:cs="Times New Roman"/>
            <w:sz w:val="24"/>
          </w:rPr>
        </w:pPr>
        <w:r w:rsidRPr="00363D71">
          <w:rPr>
            <w:rFonts w:ascii="Times New Roman" w:hAnsi="Times New Roman" w:cs="Times New Roman"/>
            <w:sz w:val="24"/>
          </w:rPr>
          <w:fldChar w:fldCharType="begin"/>
        </w:r>
        <w:r w:rsidRPr="00363D71">
          <w:rPr>
            <w:rFonts w:ascii="Times New Roman" w:hAnsi="Times New Roman" w:cs="Times New Roman"/>
            <w:sz w:val="24"/>
          </w:rPr>
          <w:instrText>PAGE   \* MERGEFORMAT</w:instrText>
        </w:r>
        <w:r w:rsidRPr="00363D71">
          <w:rPr>
            <w:rFonts w:ascii="Times New Roman" w:hAnsi="Times New Roman" w:cs="Times New Roman"/>
            <w:sz w:val="24"/>
          </w:rPr>
          <w:fldChar w:fldCharType="separate"/>
        </w:r>
        <w:r w:rsidR="005355C3">
          <w:rPr>
            <w:rFonts w:ascii="Times New Roman" w:hAnsi="Times New Roman" w:cs="Times New Roman"/>
            <w:noProof/>
            <w:sz w:val="24"/>
          </w:rPr>
          <w:t>7</w:t>
        </w:r>
        <w:r w:rsidRPr="00363D71">
          <w:rPr>
            <w:rFonts w:ascii="Times New Roman" w:hAnsi="Times New Roman" w:cs="Times New Roman"/>
            <w:sz w:val="24"/>
          </w:rPr>
          <w:fldChar w:fldCharType="end"/>
        </w:r>
      </w:p>
    </w:sdtContent>
  </w:sdt>
  <w:p w:rsidR="00DB6009" w:rsidRDefault="001B15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363E2D71"/>
    <w:multiLevelType w:val="hybridMultilevel"/>
    <w:tmpl w:val="18EEE7E2"/>
    <w:lvl w:ilvl="0" w:tplc="04190011">
      <w:start w:val="1"/>
      <w:numFmt w:val="decimal"/>
      <w:lvlText w:val="%1)"/>
      <w:lvlJc w:val="left"/>
      <w:pPr>
        <w:ind w:left="3054"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nsid w:val="7B7D3DDC"/>
    <w:multiLevelType w:val="hybridMultilevel"/>
    <w:tmpl w:val="864CA8B8"/>
    <w:lvl w:ilvl="0" w:tplc="AFC21FA0">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EA"/>
    <w:rsid w:val="00007549"/>
    <w:rsid w:val="0001080C"/>
    <w:rsid w:val="00047704"/>
    <w:rsid w:val="0005179B"/>
    <w:rsid w:val="00082FE4"/>
    <w:rsid w:val="00085530"/>
    <w:rsid w:val="00085BE1"/>
    <w:rsid w:val="0009760C"/>
    <w:rsid w:val="000A03D8"/>
    <w:rsid w:val="000E07F3"/>
    <w:rsid w:val="00120DAE"/>
    <w:rsid w:val="001B15C1"/>
    <w:rsid w:val="001C1966"/>
    <w:rsid w:val="001E0AB7"/>
    <w:rsid w:val="001E6678"/>
    <w:rsid w:val="00202D9C"/>
    <w:rsid w:val="00206273"/>
    <w:rsid w:val="00254061"/>
    <w:rsid w:val="00261891"/>
    <w:rsid w:val="00262D68"/>
    <w:rsid w:val="00262FCC"/>
    <w:rsid w:val="002703D1"/>
    <w:rsid w:val="00272A07"/>
    <w:rsid w:val="002F4299"/>
    <w:rsid w:val="002F5788"/>
    <w:rsid w:val="0030242C"/>
    <w:rsid w:val="00326340"/>
    <w:rsid w:val="0033262A"/>
    <w:rsid w:val="00345808"/>
    <w:rsid w:val="00363D71"/>
    <w:rsid w:val="003711E7"/>
    <w:rsid w:val="00382021"/>
    <w:rsid w:val="003832EA"/>
    <w:rsid w:val="003862BD"/>
    <w:rsid w:val="003C7959"/>
    <w:rsid w:val="004067AE"/>
    <w:rsid w:val="004072A8"/>
    <w:rsid w:val="004313EC"/>
    <w:rsid w:val="004525EB"/>
    <w:rsid w:val="00473D62"/>
    <w:rsid w:val="00485A74"/>
    <w:rsid w:val="004B5661"/>
    <w:rsid w:val="004C532D"/>
    <w:rsid w:val="004E67ED"/>
    <w:rsid w:val="0050610B"/>
    <w:rsid w:val="00522768"/>
    <w:rsid w:val="005254EC"/>
    <w:rsid w:val="005355C3"/>
    <w:rsid w:val="00535D08"/>
    <w:rsid w:val="00557B84"/>
    <w:rsid w:val="005F2A47"/>
    <w:rsid w:val="005F58CD"/>
    <w:rsid w:val="00676AF0"/>
    <w:rsid w:val="00684D57"/>
    <w:rsid w:val="0069432D"/>
    <w:rsid w:val="006D409A"/>
    <w:rsid w:val="00720437"/>
    <w:rsid w:val="00721AA3"/>
    <w:rsid w:val="007B06C9"/>
    <w:rsid w:val="007C4C57"/>
    <w:rsid w:val="007D421C"/>
    <w:rsid w:val="007D5C9B"/>
    <w:rsid w:val="007E1C81"/>
    <w:rsid w:val="00840B26"/>
    <w:rsid w:val="008B05D3"/>
    <w:rsid w:val="008E5470"/>
    <w:rsid w:val="00902873"/>
    <w:rsid w:val="00903942"/>
    <w:rsid w:val="009218EC"/>
    <w:rsid w:val="00962633"/>
    <w:rsid w:val="00A00542"/>
    <w:rsid w:val="00A33C61"/>
    <w:rsid w:val="00A57F41"/>
    <w:rsid w:val="00AB0FF5"/>
    <w:rsid w:val="00AB446A"/>
    <w:rsid w:val="00AB55D8"/>
    <w:rsid w:val="00AC571F"/>
    <w:rsid w:val="00B26137"/>
    <w:rsid w:val="00B3662C"/>
    <w:rsid w:val="00B5073D"/>
    <w:rsid w:val="00B52CC1"/>
    <w:rsid w:val="00B868F0"/>
    <w:rsid w:val="00B92335"/>
    <w:rsid w:val="00B9613E"/>
    <w:rsid w:val="00BA4DBE"/>
    <w:rsid w:val="00BF17F4"/>
    <w:rsid w:val="00C30C06"/>
    <w:rsid w:val="00C61F7F"/>
    <w:rsid w:val="00CA2BB9"/>
    <w:rsid w:val="00CD7814"/>
    <w:rsid w:val="00CE1277"/>
    <w:rsid w:val="00D5400F"/>
    <w:rsid w:val="00D636DC"/>
    <w:rsid w:val="00D70488"/>
    <w:rsid w:val="00D92DAC"/>
    <w:rsid w:val="00DA1BE4"/>
    <w:rsid w:val="00DB7A33"/>
    <w:rsid w:val="00DD0776"/>
    <w:rsid w:val="00DD76A9"/>
    <w:rsid w:val="00E112D4"/>
    <w:rsid w:val="00E30979"/>
    <w:rsid w:val="00E3717B"/>
    <w:rsid w:val="00E44F20"/>
    <w:rsid w:val="00E70A9A"/>
    <w:rsid w:val="00E94475"/>
    <w:rsid w:val="00EA6E21"/>
    <w:rsid w:val="00EC3BDE"/>
    <w:rsid w:val="00EC6FB9"/>
    <w:rsid w:val="00EE66A7"/>
    <w:rsid w:val="00F01D64"/>
    <w:rsid w:val="00F144EE"/>
    <w:rsid w:val="00F43E47"/>
    <w:rsid w:val="00F47211"/>
    <w:rsid w:val="00F612B5"/>
    <w:rsid w:val="00F61678"/>
    <w:rsid w:val="00F75484"/>
    <w:rsid w:val="00FB3105"/>
    <w:rsid w:val="00FE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59"/>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ondary-title">
    <w:name w:val="secondary-title"/>
    <w:basedOn w:val="a"/>
    <w:rsid w:val="003C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C79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59"/>
    <w:rPr>
      <w:rFonts w:asciiTheme="minorHAnsi" w:hAnsiTheme="minorHAnsi" w:cstheme="minorBidi"/>
      <w:sz w:val="22"/>
    </w:rPr>
  </w:style>
  <w:style w:type="paragraph" w:styleId="a5">
    <w:name w:val="Plain Text"/>
    <w:basedOn w:val="a"/>
    <w:link w:val="a6"/>
    <w:uiPriority w:val="99"/>
    <w:unhideWhenUsed/>
    <w:rsid w:val="003C7959"/>
    <w:pPr>
      <w:spacing w:after="0" w:line="240" w:lineRule="auto"/>
    </w:pPr>
    <w:rPr>
      <w:rFonts w:ascii="Consolas" w:eastAsia="Times New Roman" w:hAnsi="Consolas" w:cs="Times New Roman"/>
      <w:sz w:val="21"/>
      <w:szCs w:val="21"/>
    </w:rPr>
  </w:style>
  <w:style w:type="character" w:customStyle="1" w:styleId="a6">
    <w:name w:val="Текст Знак"/>
    <w:basedOn w:val="a0"/>
    <w:link w:val="a5"/>
    <w:uiPriority w:val="99"/>
    <w:rsid w:val="003C7959"/>
    <w:rPr>
      <w:rFonts w:ascii="Consolas" w:eastAsia="Times New Roman" w:hAnsi="Consolas"/>
      <w:sz w:val="21"/>
      <w:szCs w:val="21"/>
    </w:rPr>
  </w:style>
  <w:style w:type="paragraph" w:styleId="a7">
    <w:name w:val="List Paragraph"/>
    <w:basedOn w:val="a"/>
    <w:uiPriority w:val="34"/>
    <w:qFormat/>
    <w:rsid w:val="00557B84"/>
    <w:pPr>
      <w:ind w:left="720"/>
      <w:contextualSpacing/>
    </w:pPr>
  </w:style>
  <w:style w:type="paragraph" w:styleId="a8">
    <w:name w:val="footer"/>
    <w:basedOn w:val="a"/>
    <w:link w:val="a9"/>
    <w:uiPriority w:val="99"/>
    <w:unhideWhenUsed/>
    <w:rsid w:val="00363D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D71"/>
    <w:rPr>
      <w:rFonts w:asciiTheme="minorHAnsi" w:hAnsiTheme="minorHAnsi" w:cstheme="minorBidi"/>
      <w:sz w:val="22"/>
    </w:rPr>
  </w:style>
  <w:style w:type="paragraph" w:styleId="aa">
    <w:name w:val="Balloon Text"/>
    <w:basedOn w:val="a"/>
    <w:link w:val="ab"/>
    <w:uiPriority w:val="99"/>
    <w:semiHidden/>
    <w:unhideWhenUsed/>
    <w:rsid w:val="0025406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0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59"/>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ondary-title">
    <w:name w:val="secondary-title"/>
    <w:basedOn w:val="a"/>
    <w:rsid w:val="003C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C79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59"/>
    <w:rPr>
      <w:rFonts w:asciiTheme="minorHAnsi" w:hAnsiTheme="minorHAnsi" w:cstheme="minorBidi"/>
      <w:sz w:val="22"/>
    </w:rPr>
  </w:style>
  <w:style w:type="paragraph" w:styleId="a5">
    <w:name w:val="Plain Text"/>
    <w:basedOn w:val="a"/>
    <w:link w:val="a6"/>
    <w:uiPriority w:val="99"/>
    <w:unhideWhenUsed/>
    <w:rsid w:val="003C7959"/>
    <w:pPr>
      <w:spacing w:after="0" w:line="240" w:lineRule="auto"/>
    </w:pPr>
    <w:rPr>
      <w:rFonts w:ascii="Consolas" w:eastAsia="Times New Roman" w:hAnsi="Consolas" w:cs="Times New Roman"/>
      <w:sz w:val="21"/>
      <w:szCs w:val="21"/>
    </w:rPr>
  </w:style>
  <w:style w:type="character" w:customStyle="1" w:styleId="a6">
    <w:name w:val="Текст Знак"/>
    <w:basedOn w:val="a0"/>
    <w:link w:val="a5"/>
    <w:uiPriority w:val="99"/>
    <w:rsid w:val="003C7959"/>
    <w:rPr>
      <w:rFonts w:ascii="Consolas" w:eastAsia="Times New Roman" w:hAnsi="Consolas"/>
      <w:sz w:val="21"/>
      <w:szCs w:val="21"/>
    </w:rPr>
  </w:style>
  <w:style w:type="paragraph" w:styleId="a7">
    <w:name w:val="List Paragraph"/>
    <w:basedOn w:val="a"/>
    <w:uiPriority w:val="34"/>
    <w:qFormat/>
    <w:rsid w:val="00557B84"/>
    <w:pPr>
      <w:ind w:left="720"/>
      <w:contextualSpacing/>
    </w:pPr>
  </w:style>
  <w:style w:type="paragraph" w:styleId="a8">
    <w:name w:val="footer"/>
    <w:basedOn w:val="a"/>
    <w:link w:val="a9"/>
    <w:uiPriority w:val="99"/>
    <w:unhideWhenUsed/>
    <w:rsid w:val="00363D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D71"/>
    <w:rPr>
      <w:rFonts w:asciiTheme="minorHAnsi" w:hAnsiTheme="minorHAnsi" w:cstheme="minorBidi"/>
      <w:sz w:val="22"/>
    </w:rPr>
  </w:style>
  <w:style w:type="paragraph" w:styleId="aa">
    <w:name w:val="Balloon Text"/>
    <w:basedOn w:val="a"/>
    <w:link w:val="ab"/>
    <w:uiPriority w:val="99"/>
    <w:semiHidden/>
    <w:unhideWhenUsed/>
    <w:rsid w:val="0025406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7</Pages>
  <Words>2300</Words>
  <Characters>13114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90</cp:revision>
  <dcterms:created xsi:type="dcterms:W3CDTF">2022-05-03T06:23:00Z</dcterms:created>
  <dcterms:modified xsi:type="dcterms:W3CDTF">2022-10-21T08:59:00Z</dcterms:modified>
</cp:coreProperties>
</file>