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D3F" w:rsidRPr="00735DDB" w:rsidRDefault="003127CD" w:rsidP="00A40D3F">
      <w:pPr>
        <w:rPr>
          <w:lang w:val="kk-KZ"/>
        </w:rPr>
      </w:pPr>
      <w:r w:rsidRPr="00735DDB">
        <w:rPr>
          <w:lang w:val="kk-KZ"/>
        </w:rPr>
        <w:t xml:space="preserve">             </w:t>
      </w:r>
      <w:r w:rsidR="00FB46F1" w:rsidRPr="00735DDB">
        <w:rPr>
          <w:lang w:val="kk-KZ"/>
        </w:rPr>
        <w:t xml:space="preserve">         </w:t>
      </w:r>
    </w:p>
    <w:tbl>
      <w:tblPr>
        <w:tblW w:w="10325" w:type="dxa"/>
        <w:tblLayout w:type="fixed"/>
        <w:tblLook w:val="01E0" w:firstRow="1" w:lastRow="1" w:firstColumn="1" w:lastColumn="1" w:noHBand="0" w:noVBand="0"/>
      </w:tblPr>
      <w:tblGrid>
        <w:gridCol w:w="3936"/>
        <w:gridCol w:w="2126"/>
        <w:gridCol w:w="4263"/>
      </w:tblGrid>
      <w:tr w:rsidR="00331AD6" w:rsidRPr="004B739E" w:rsidTr="00A13A8E">
        <w:trPr>
          <w:trHeight w:val="1348"/>
        </w:trPr>
        <w:tc>
          <w:tcPr>
            <w:tcW w:w="3936" w:type="dxa"/>
            <w:shd w:val="clear" w:color="auto" w:fill="auto"/>
          </w:tcPr>
          <w:p w:rsidR="00331AD6" w:rsidRPr="004B739E" w:rsidRDefault="00331AD6" w:rsidP="00A13A8E">
            <w:pPr>
              <w:jc w:val="center"/>
              <w:rPr>
                <w:b/>
                <w:sz w:val="22"/>
                <w:szCs w:val="22"/>
                <w:lang w:val="kk-KZ"/>
              </w:rPr>
            </w:pPr>
            <w:r w:rsidRPr="004B739E">
              <w:rPr>
                <w:b/>
                <w:sz w:val="22"/>
                <w:szCs w:val="22"/>
                <w:lang w:val="kk-KZ"/>
              </w:rPr>
              <w:t>«ҚАЗАҚСТАН РЕСПУБЛИКАСЫНЫҢ</w:t>
            </w:r>
          </w:p>
          <w:p w:rsidR="00331AD6" w:rsidRPr="004B739E" w:rsidRDefault="00331AD6" w:rsidP="00A13A8E">
            <w:pPr>
              <w:jc w:val="center"/>
              <w:rPr>
                <w:b/>
                <w:sz w:val="22"/>
                <w:szCs w:val="22"/>
              </w:rPr>
            </w:pPr>
            <w:r w:rsidRPr="004B739E">
              <w:rPr>
                <w:b/>
                <w:sz w:val="22"/>
                <w:szCs w:val="22"/>
                <w:lang w:val="kk-KZ"/>
              </w:rPr>
              <w:t>ҰЛТТЫҚ БАНКІ»</w:t>
            </w:r>
          </w:p>
          <w:p w:rsidR="00331AD6" w:rsidRPr="004B739E" w:rsidRDefault="00331AD6" w:rsidP="00A13A8E">
            <w:pPr>
              <w:jc w:val="center"/>
              <w:rPr>
                <w:b/>
                <w:sz w:val="22"/>
                <w:szCs w:val="22"/>
              </w:rPr>
            </w:pPr>
          </w:p>
          <w:p w:rsidR="00331AD6" w:rsidRPr="004B739E" w:rsidRDefault="00331AD6" w:rsidP="00A13A8E">
            <w:pPr>
              <w:jc w:val="center"/>
              <w:rPr>
                <w:sz w:val="22"/>
                <w:szCs w:val="22"/>
              </w:rPr>
            </w:pPr>
            <w:r w:rsidRPr="004B739E">
              <w:rPr>
                <w:sz w:val="22"/>
                <w:szCs w:val="22"/>
                <w:lang w:val="kk-KZ"/>
              </w:rPr>
              <w:t xml:space="preserve">РЕСПУБЛИКАЛЫҚ </w:t>
            </w:r>
          </w:p>
          <w:p w:rsidR="00331AD6" w:rsidRPr="004B739E" w:rsidRDefault="00331AD6" w:rsidP="00A13A8E">
            <w:pPr>
              <w:jc w:val="center"/>
              <w:rPr>
                <w:sz w:val="22"/>
                <w:szCs w:val="22"/>
                <w:lang w:val="kk-KZ"/>
              </w:rPr>
            </w:pPr>
            <w:r w:rsidRPr="004B739E">
              <w:rPr>
                <w:sz w:val="22"/>
                <w:szCs w:val="22"/>
                <w:lang w:val="kk-KZ"/>
              </w:rPr>
              <w:t>МЕМЛЕКЕТТІК МЕКЕМЕСІ</w:t>
            </w:r>
          </w:p>
          <w:p w:rsidR="00331AD6" w:rsidRPr="004B739E" w:rsidRDefault="00331AD6" w:rsidP="00A13A8E">
            <w:pPr>
              <w:spacing w:line="288" w:lineRule="auto"/>
              <w:ind w:right="459"/>
              <w:jc w:val="center"/>
              <w:rPr>
                <w:b/>
                <w:sz w:val="32"/>
                <w:szCs w:val="32"/>
                <w:lang w:val="kk-KZ"/>
              </w:rPr>
            </w:pPr>
          </w:p>
        </w:tc>
        <w:tc>
          <w:tcPr>
            <w:tcW w:w="2126" w:type="dxa"/>
            <w:shd w:val="clear" w:color="auto" w:fill="auto"/>
          </w:tcPr>
          <w:p w:rsidR="00331AD6" w:rsidRPr="004B739E" w:rsidRDefault="00331AD6" w:rsidP="00A13A8E">
            <w:pPr>
              <w:jc w:val="center"/>
              <w:rPr>
                <w:sz w:val="22"/>
                <w:szCs w:val="22"/>
                <w:lang w:val="kk-KZ"/>
              </w:rPr>
            </w:pPr>
            <w:r w:rsidRPr="004B739E">
              <w:rPr>
                <w:noProof/>
                <w:sz w:val="24"/>
                <w:szCs w:val="24"/>
              </w:rPr>
              <w:drawing>
                <wp:inline distT="0" distB="0" distL="0" distR="0" wp14:anchorId="3CB70C65" wp14:editId="556360D9">
                  <wp:extent cx="935665" cy="931551"/>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940337" cy="936202"/>
                          </a:xfrm>
                          <a:prstGeom prst="rect">
                            <a:avLst/>
                          </a:prstGeom>
                          <a:noFill/>
                          <a:ln w="9525">
                            <a:noFill/>
                            <a:miter lim="800000"/>
                            <a:headEnd/>
                            <a:tailEnd/>
                          </a:ln>
                        </pic:spPr>
                      </pic:pic>
                    </a:graphicData>
                  </a:graphic>
                </wp:inline>
              </w:drawing>
            </w:r>
          </w:p>
        </w:tc>
        <w:tc>
          <w:tcPr>
            <w:tcW w:w="4263" w:type="dxa"/>
            <w:shd w:val="clear" w:color="auto" w:fill="auto"/>
          </w:tcPr>
          <w:p w:rsidR="00331AD6" w:rsidRPr="004B739E" w:rsidRDefault="00331AD6" w:rsidP="00A13A8E">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331AD6" w:rsidRPr="004B739E" w:rsidRDefault="00331AD6" w:rsidP="00A13A8E">
            <w:pPr>
              <w:jc w:val="center"/>
              <w:rPr>
                <w:sz w:val="22"/>
                <w:szCs w:val="22"/>
              </w:rPr>
            </w:pPr>
          </w:p>
          <w:p w:rsidR="00331AD6" w:rsidRPr="004B739E" w:rsidRDefault="00331AD6" w:rsidP="00A13A8E">
            <w:pPr>
              <w:jc w:val="center"/>
              <w:rPr>
                <w:b/>
                <w:sz w:val="22"/>
                <w:szCs w:val="22"/>
              </w:rPr>
            </w:pPr>
            <w:r w:rsidRPr="004B739E">
              <w:rPr>
                <w:b/>
                <w:sz w:val="22"/>
                <w:szCs w:val="22"/>
              </w:rPr>
              <w:t>«НАЦИОНАЛЬНЫЙ БАНК</w:t>
            </w:r>
          </w:p>
          <w:p w:rsidR="00331AD6" w:rsidRPr="004B739E" w:rsidRDefault="00331AD6" w:rsidP="00A13A8E">
            <w:pPr>
              <w:jc w:val="center"/>
              <w:rPr>
                <w:b/>
                <w:sz w:val="22"/>
                <w:szCs w:val="22"/>
                <w:lang w:val="kk-KZ"/>
              </w:rPr>
            </w:pPr>
            <w:r w:rsidRPr="004B739E">
              <w:rPr>
                <w:b/>
                <w:sz w:val="22"/>
                <w:szCs w:val="22"/>
              </w:rPr>
              <w:t>РЕСПУБЛИКИ КАЗАХСТАН»</w:t>
            </w:r>
          </w:p>
          <w:p w:rsidR="00331AD6" w:rsidRPr="004B739E" w:rsidRDefault="00331AD6" w:rsidP="00A13A8E">
            <w:pPr>
              <w:spacing w:line="288" w:lineRule="auto"/>
              <w:jc w:val="center"/>
              <w:rPr>
                <w:b/>
                <w:sz w:val="29"/>
                <w:szCs w:val="29"/>
                <w:lang w:val="kk-KZ"/>
              </w:rPr>
            </w:pPr>
          </w:p>
        </w:tc>
      </w:tr>
      <w:tr w:rsidR="00331AD6" w:rsidRPr="004B739E" w:rsidTr="00A13A8E">
        <w:trPr>
          <w:trHeight w:val="591"/>
        </w:trPr>
        <w:tc>
          <w:tcPr>
            <w:tcW w:w="3936" w:type="dxa"/>
            <w:shd w:val="clear" w:color="auto" w:fill="auto"/>
          </w:tcPr>
          <w:p w:rsidR="00331AD6" w:rsidRPr="004B739E" w:rsidRDefault="00331AD6" w:rsidP="00A13A8E">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331AD6" w:rsidRPr="004B739E" w:rsidRDefault="00331AD6" w:rsidP="00A13A8E">
            <w:pPr>
              <w:widowControl w:val="0"/>
              <w:ind w:right="459"/>
              <w:jc w:val="center"/>
              <w:rPr>
                <w:b/>
                <w:bCs/>
                <w:sz w:val="22"/>
                <w:szCs w:val="22"/>
              </w:rPr>
            </w:pPr>
          </w:p>
        </w:tc>
        <w:tc>
          <w:tcPr>
            <w:tcW w:w="2126" w:type="dxa"/>
            <w:shd w:val="clear" w:color="auto" w:fill="auto"/>
          </w:tcPr>
          <w:p w:rsidR="00331AD6" w:rsidRPr="004B739E" w:rsidRDefault="00331AD6" w:rsidP="00A13A8E">
            <w:pPr>
              <w:jc w:val="center"/>
              <w:rPr>
                <w:sz w:val="22"/>
                <w:szCs w:val="22"/>
                <w:lang w:val="kk-KZ"/>
              </w:rPr>
            </w:pPr>
          </w:p>
        </w:tc>
        <w:tc>
          <w:tcPr>
            <w:tcW w:w="4263" w:type="dxa"/>
            <w:shd w:val="clear" w:color="auto" w:fill="auto"/>
          </w:tcPr>
          <w:p w:rsidR="00331AD6" w:rsidRPr="004B739E" w:rsidRDefault="00331AD6" w:rsidP="00A13A8E">
            <w:pPr>
              <w:jc w:val="center"/>
              <w:rPr>
                <w:b/>
                <w:sz w:val="28"/>
                <w:szCs w:val="28"/>
                <w:lang w:val="kk-KZ"/>
              </w:rPr>
            </w:pPr>
            <w:r w:rsidRPr="004B739E">
              <w:rPr>
                <w:b/>
                <w:sz w:val="28"/>
                <w:szCs w:val="28"/>
                <w:lang w:val="kk-KZ"/>
              </w:rPr>
              <w:t>ПОСТАНОВЛЕНИЕ</w:t>
            </w:r>
          </w:p>
          <w:p w:rsidR="00331AD6" w:rsidRPr="004B739E" w:rsidRDefault="00331AD6" w:rsidP="00A13A8E">
            <w:pPr>
              <w:jc w:val="center"/>
              <w:rPr>
                <w:b/>
                <w:sz w:val="28"/>
                <w:szCs w:val="28"/>
                <w:lang w:val="kk-KZ"/>
              </w:rPr>
            </w:pPr>
            <w:r w:rsidRPr="004B739E">
              <w:rPr>
                <w:b/>
                <w:sz w:val="28"/>
                <w:szCs w:val="28"/>
                <w:lang w:val="kk-KZ"/>
              </w:rPr>
              <w:t>ПРАВЛЕНИЯ</w:t>
            </w:r>
          </w:p>
          <w:p w:rsidR="00331AD6" w:rsidRPr="004B739E" w:rsidRDefault="00331AD6" w:rsidP="00A13A8E">
            <w:pPr>
              <w:spacing w:line="288" w:lineRule="auto"/>
              <w:jc w:val="center"/>
              <w:rPr>
                <w:b/>
                <w:bCs/>
                <w:lang w:val="kk-KZ"/>
              </w:rPr>
            </w:pPr>
          </w:p>
        </w:tc>
      </w:tr>
    </w:tbl>
    <w:p w:rsidR="00C77C27" w:rsidRDefault="00331AD6" w:rsidP="00331AD6">
      <w:pPr>
        <w:jc w:val="center"/>
        <w:rPr>
          <w:b/>
          <w:bCs/>
          <w:sz w:val="22"/>
          <w:szCs w:val="22"/>
        </w:rPr>
      </w:pPr>
      <w:r w:rsidRPr="00735DDB">
        <w:rPr>
          <w:b/>
          <w:sz w:val="22"/>
          <w:szCs w:val="22"/>
          <w:lang w:val="kk-KZ"/>
        </w:rPr>
        <w:t>20</w:t>
      </w:r>
      <w:r w:rsidRPr="00735DDB">
        <w:rPr>
          <w:sz w:val="22"/>
          <w:szCs w:val="22"/>
          <w:lang w:val="kk-KZ"/>
        </w:rPr>
        <w:t>___</w:t>
      </w:r>
      <w:r w:rsidRPr="00735DDB">
        <w:rPr>
          <w:b/>
          <w:sz w:val="22"/>
          <w:szCs w:val="22"/>
        </w:rPr>
        <w:t xml:space="preserve">   </w:t>
      </w:r>
      <w:r w:rsidRPr="00735DDB">
        <w:rPr>
          <w:b/>
          <w:sz w:val="22"/>
          <w:szCs w:val="22"/>
          <w:lang w:val="kk-KZ"/>
        </w:rPr>
        <w:t xml:space="preserve">жылғы  __________                                                                    </w:t>
      </w:r>
      <w:r w:rsidRPr="00735DDB">
        <w:rPr>
          <w:b/>
          <w:bCs/>
          <w:sz w:val="22"/>
          <w:szCs w:val="22"/>
        </w:rPr>
        <w:t>№  ____________________</w:t>
      </w:r>
    </w:p>
    <w:p w:rsidR="00331AD6" w:rsidRDefault="00331AD6" w:rsidP="00331AD6">
      <w:pPr>
        <w:jc w:val="center"/>
        <w:rPr>
          <w:b/>
          <w:bCs/>
          <w:sz w:val="22"/>
          <w:szCs w:val="22"/>
        </w:rPr>
      </w:pPr>
    </w:p>
    <w:p w:rsidR="00331AD6" w:rsidRDefault="00331AD6" w:rsidP="00331AD6">
      <w:pPr>
        <w:jc w:val="center"/>
        <w:rPr>
          <w:b/>
          <w:bCs/>
          <w:sz w:val="22"/>
          <w:szCs w:val="22"/>
        </w:rPr>
      </w:pPr>
      <w:r w:rsidRPr="00735DDB">
        <w:rPr>
          <w:lang w:val="kk-KZ"/>
        </w:rPr>
        <w:t>Астана қ</w:t>
      </w:r>
      <w:r w:rsidRPr="00735DDB">
        <w:t>аласы</w:t>
      </w:r>
      <w:r w:rsidRPr="00735DDB">
        <w:rPr>
          <w:lang w:val="kk-KZ"/>
        </w:rPr>
        <w:t xml:space="preserve">                                                                                                          город Астана</w:t>
      </w:r>
    </w:p>
    <w:p w:rsidR="00331AD6" w:rsidRDefault="00331AD6" w:rsidP="00934587">
      <w:pPr>
        <w:rPr>
          <w:b/>
          <w:bCs/>
          <w:sz w:val="22"/>
          <w:szCs w:val="22"/>
        </w:rPr>
      </w:pPr>
    </w:p>
    <w:p w:rsidR="00331AD6" w:rsidRPr="00735DDB" w:rsidRDefault="00331AD6" w:rsidP="00934587">
      <w:pPr>
        <w:rPr>
          <w:lang w:val="kk-KZ"/>
        </w:rPr>
      </w:pPr>
    </w:p>
    <w:p w:rsidR="00735DDB" w:rsidRPr="0038051C" w:rsidRDefault="00735DDB" w:rsidP="00735DDB">
      <w:pPr>
        <w:jc w:val="center"/>
        <w:rPr>
          <w:rFonts w:eastAsia="Calibri"/>
          <w:b/>
          <w:sz w:val="28"/>
          <w:szCs w:val="28"/>
          <w:lang w:val="kk-KZ" w:eastAsia="en-US"/>
        </w:rPr>
      </w:pPr>
      <w:r w:rsidRPr="00CA05CF">
        <w:rPr>
          <w:b/>
          <w:color w:val="000000"/>
          <w:sz w:val="28"/>
          <w:szCs w:val="28"/>
          <w:lang w:val="kk-KZ"/>
        </w:rPr>
        <w:t>Қазақстан Республикасының кейбір нормативтік құқықтық актілеріне қаржы нарығы</w:t>
      </w:r>
      <w:r>
        <w:rPr>
          <w:b/>
          <w:color w:val="000000"/>
          <w:sz w:val="28"/>
          <w:szCs w:val="28"/>
          <w:lang w:val="kk-KZ"/>
        </w:rPr>
        <w:t>на</w:t>
      </w:r>
      <w:r w:rsidRPr="00CA05CF">
        <w:rPr>
          <w:b/>
          <w:color w:val="000000"/>
          <w:sz w:val="28"/>
          <w:szCs w:val="28"/>
          <w:lang w:val="kk-KZ"/>
        </w:rPr>
        <w:t xml:space="preserve"> қатысушылар</w:t>
      </w:r>
      <w:r>
        <w:rPr>
          <w:b/>
          <w:color w:val="000000"/>
          <w:sz w:val="28"/>
          <w:szCs w:val="28"/>
          <w:lang w:val="kk-KZ"/>
        </w:rPr>
        <w:t>д</w:t>
      </w:r>
      <w:r w:rsidRPr="00CA05CF">
        <w:rPr>
          <w:b/>
          <w:color w:val="000000"/>
          <w:sz w:val="28"/>
          <w:szCs w:val="28"/>
          <w:lang w:val="kk-KZ"/>
        </w:rPr>
        <w:t>ың есептілікті ұсыну мәселелері бойынша өзгерістер мен толықтырулар енгізу туралы</w:t>
      </w:r>
      <w:r w:rsidRPr="0038051C">
        <w:rPr>
          <w:rFonts w:eastAsia="Calibri"/>
          <w:b/>
          <w:sz w:val="28"/>
          <w:szCs w:val="28"/>
          <w:lang w:val="kk-KZ" w:eastAsia="en-US"/>
        </w:rPr>
        <w:t xml:space="preserve"> </w:t>
      </w:r>
    </w:p>
    <w:p w:rsidR="00735DDB" w:rsidRPr="0038051C" w:rsidRDefault="00735DDB" w:rsidP="00735DDB">
      <w:pPr>
        <w:rPr>
          <w:rFonts w:eastAsia="Calibri"/>
          <w:sz w:val="28"/>
          <w:szCs w:val="28"/>
          <w:lang w:val="kk-KZ" w:eastAsia="en-US"/>
        </w:rPr>
      </w:pPr>
      <w:r>
        <w:rPr>
          <w:b/>
          <w:bCs/>
          <w:sz w:val="28"/>
          <w:szCs w:val="28"/>
          <w:lang w:val="kk-KZ"/>
        </w:rPr>
        <w:t xml:space="preserve"> </w:t>
      </w:r>
    </w:p>
    <w:p w:rsidR="00735DDB" w:rsidRPr="0038051C" w:rsidRDefault="00735DDB" w:rsidP="00735DDB">
      <w:pPr>
        <w:rPr>
          <w:rFonts w:eastAsia="Calibri"/>
          <w:sz w:val="28"/>
          <w:szCs w:val="28"/>
          <w:lang w:val="kk-KZ" w:eastAsia="en-US"/>
        </w:rPr>
      </w:pPr>
    </w:p>
    <w:p w:rsidR="00735DDB" w:rsidRPr="00F805D0" w:rsidRDefault="00735DDB" w:rsidP="00735DDB">
      <w:pPr>
        <w:ind w:firstLine="709"/>
        <w:jc w:val="both"/>
        <w:rPr>
          <w:rFonts w:eastAsia="Calibri"/>
          <w:sz w:val="28"/>
          <w:szCs w:val="28"/>
          <w:lang w:val="kk-KZ" w:eastAsia="en-US"/>
        </w:rPr>
      </w:pPr>
      <w:r w:rsidRPr="00F805D0">
        <w:rPr>
          <w:rStyle w:val="s0"/>
          <w:sz w:val="28"/>
          <w:szCs w:val="28"/>
          <w:lang w:val="kk-KZ"/>
        </w:rPr>
        <w:t xml:space="preserve">Қазақстан Республикасы Ұлттық Банкінің Басқармасы </w:t>
      </w:r>
      <w:r w:rsidRPr="00F805D0">
        <w:rPr>
          <w:rStyle w:val="s0"/>
          <w:sz w:val="28"/>
          <w:szCs w:val="28"/>
          <w:lang w:val="kk-KZ"/>
        </w:rPr>
        <w:br/>
      </w:r>
      <w:r w:rsidRPr="00F805D0">
        <w:rPr>
          <w:rStyle w:val="s0"/>
          <w:b/>
          <w:bCs/>
          <w:sz w:val="28"/>
          <w:szCs w:val="28"/>
          <w:lang w:val="kk-KZ"/>
        </w:rPr>
        <w:t>ҚАУЛЫ ЕТЕДІ</w:t>
      </w:r>
      <w:r w:rsidRPr="00F805D0">
        <w:rPr>
          <w:rFonts w:eastAsia="Calibri"/>
          <w:sz w:val="28"/>
          <w:szCs w:val="28"/>
          <w:lang w:val="kk-KZ" w:eastAsia="en-US"/>
        </w:rPr>
        <w:t>:</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1.</w:t>
      </w:r>
      <w:r w:rsidRPr="0091605C">
        <w:rPr>
          <w:rFonts w:eastAsia="Calibri"/>
          <w:sz w:val="28"/>
          <w:szCs w:val="28"/>
          <w:lang w:val="kk-KZ" w:eastAsia="en-US"/>
        </w:rPr>
        <w:tab/>
        <w:t>Осы қаулыға қосымшаға сәйкес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2.</w:t>
      </w:r>
      <w:r w:rsidRPr="0091605C">
        <w:rPr>
          <w:rFonts w:eastAsia="Calibri"/>
          <w:sz w:val="28"/>
          <w:szCs w:val="28"/>
          <w:lang w:val="kk-KZ" w:eastAsia="en-US"/>
        </w:rPr>
        <w:tab/>
        <w:t>Қаржы нарығының статистикасы департаменті (А.М. Боранбаева) Қазақстан Республикасының заңнамасында белгіленген тәртіппен:</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1) Заң департаментімен (Н.Қ. Қосбаев) бірлесіп осы қаулыны Қазақстан Республикасының Әділет министрлігінде мемлекеттік тіркеуді;</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3. Осы қаулының орындалуын бақылау Қазақстан Республикасының Ұлттық Банкі Төрағасының орынбасары А.М. Баймағамбетовке жүктелсін.</w:t>
      </w:r>
    </w:p>
    <w:p w:rsidR="0091605C" w:rsidRPr="0091605C" w:rsidRDefault="0091605C" w:rsidP="0091605C">
      <w:pPr>
        <w:widowControl w:val="0"/>
        <w:ind w:firstLine="709"/>
        <w:jc w:val="both"/>
        <w:rPr>
          <w:rFonts w:eastAsia="Calibri"/>
          <w:sz w:val="28"/>
          <w:szCs w:val="28"/>
          <w:lang w:val="kk-KZ" w:eastAsia="en-US"/>
        </w:rPr>
      </w:pPr>
      <w:r w:rsidRPr="0091605C">
        <w:rPr>
          <w:rFonts w:eastAsia="Calibri"/>
          <w:sz w:val="28"/>
          <w:szCs w:val="28"/>
          <w:lang w:val="kk-KZ" w:eastAsia="en-US"/>
        </w:rPr>
        <w:t>4.</w:t>
      </w:r>
      <w:r w:rsidRPr="0091605C">
        <w:rPr>
          <w:rFonts w:eastAsia="Calibri"/>
          <w:sz w:val="28"/>
          <w:szCs w:val="28"/>
          <w:lang w:val="kk-KZ" w:eastAsia="en-US"/>
        </w:rPr>
        <w:tab/>
        <w:t xml:space="preserve">Осы қаулы 2023 жылғы 1 желтоқсаннан бастап қолданысқа енгізілетін Тізбенің 3-тармағының жиырмасыншы, қырық бесінші, қырық алтыншы, қырық жетінші және алпыс алтыншы абзацтарын қоспағанда, алғашқы ресми жарияланған күнінен кейін күнтізбелік он күн өткен соң қолданысқа енгізіледі. </w:t>
      </w:r>
    </w:p>
    <w:p w:rsidR="00735DDB" w:rsidRPr="001C73CA" w:rsidRDefault="0091605C" w:rsidP="0091605C">
      <w:pPr>
        <w:widowControl w:val="0"/>
        <w:ind w:firstLine="709"/>
        <w:jc w:val="both"/>
        <w:rPr>
          <w:sz w:val="28"/>
          <w:szCs w:val="28"/>
          <w:lang w:val="kk-KZ"/>
        </w:rPr>
      </w:pPr>
      <w:r w:rsidRPr="0091605C">
        <w:rPr>
          <w:rFonts w:eastAsia="Calibri"/>
          <w:sz w:val="28"/>
          <w:szCs w:val="28"/>
          <w:lang w:val="kk-KZ" w:eastAsia="en-US"/>
        </w:rPr>
        <w:t>Тізбенің 3-тармағының он тоғызыншы, қырық төртінші және алпыс бесінші абзацтары 2023 жылғы 1 желтоқсанға дейі</w:t>
      </w:r>
      <w:r>
        <w:rPr>
          <w:rFonts w:eastAsia="Calibri"/>
          <w:sz w:val="28"/>
          <w:szCs w:val="28"/>
          <w:lang w:val="kk-KZ" w:eastAsia="en-US"/>
        </w:rPr>
        <w:t xml:space="preserve">н қолданылады деп белгіленсін. </w:t>
      </w:r>
    </w:p>
    <w:p w:rsidR="00642211" w:rsidRPr="00735DDB" w:rsidRDefault="00642211" w:rsidP="006340C9">
      <w:pPr>
        <w:overflowPunct/>
        <w:autoSpaceDE/>
        <w:autoSpaceDN/>
        <w:adjustRightInd/>
        <w:rPr>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Tr="00D0588B">
        <w:tc>
          <w:tcPr>
            <w:tcW w:w="3652" w:type="dxa"/>
            <w:hideMark/>
          </w:tcPr>
          <w:p w:rsidR="00D0588B" w:rsidRDefault="00D0588B">
            <w:pPr>
              <w:rPr>
                <w:b/>
                <w:sz w:val="28"/>
                <w:szCs w:val="28"/>
              </w:rPr>
            </w:pPr>
            <w:r>
              <w:rPr>
                <w:b/>
                <w:sz w:val="28"/>
                <w:szCs w:val="28"/>
              </w:rPr>
              <w:t>Лауазымы</w:t>
            </w:r>
          </w:p>
        </w:tc>
        <w:tc>
          <w:tcPr>
            <w:tcW w:w="2126" w:type="dxa"/>
          </w:tcPr>
          <w:p w:rsidR="00D0588B" w:rsidRDefault="00D0588B">
            <w:pPr>
              <w:rPr>
                <w:b/>
                <w:sz w:val="28"/>
                <w:szCs w:val="28"/>
                <w:lang w:val="kk-KZ"/>
              </w:rPr>
            </w:pPr>
          </w:p>
        </w:tc>
        <w:tc>
          <w:tcPr>
            <w:tcW w:w="3152" w:type="dxa"/>
            <w:hideMark/>
          </w:tcPr>
          <w:p w:rsidR="00D0588B" w:rsidRDefault="003B1C00">
            <w:pPr>
              <w:rPr>
                <w:b/>
                <w:sz w:val="28"/>
                <w:szCs w:val="28"/>
                <w:lang w:val="kk-KZ"/>
              </w:rPr>
            </w:pPr>
            <w:r>
              <w:rPr>
                <w:b/>
                <w:sz w:val="28"/>
                <w:szCs w:val="28"/>
                <w:lang w:val="kk-KZ"/>
              </w:rPr>
              <w:t>Аты-жөні</w:t>
            </w:r>
          </w:p>
        </w:tc>
      </w:tr>
    </w:tbl>
    <w:p w:rsidR="00735DDB" w:rsidRPr="001C73CA" w:rsidRDefault="00735DDB" w:rsidP="00735DDB">
      <w:pPr>
        <w:rPr>
          <w:sz w:val="28"/>
          <w:lang w:val="kk-KZ"/>
        </w:rPr>
      </w:pPr>
    </w:p>
    <w:p w:rsidR="00735DDB" w:rsidRPr="001C73CA" w:rsidRDefault="00735DDB" w:rsidP="00735DDB">
      <w:pPr>
        <w:rPr>
          <w:sz w:val="28"/>
          <w:lang w:val="kk-KZ"/>
        </w:rPr>
      </w:pPr>
    </w:p>
    <w:p w:rsidR="00735DDB" w:rsidRPr="001C73CA" w:rsidRDefault="00735DDB" w:rsidP="00735DDB">
      <w:pPr>
        <w:rPr>
          <w:sz w:val="28"/>
          <w:lang w:val="kk-KZ"/>
        </w:rPr>
      </w:pPr>
    </w:p>
    <w:p w:rsidR="00735DDB" w:rsidRPr="001C73CA" w:rsidRDefault="00735DDB" w:rsidP="00735DDB">
      <w:pPr>
        <w:rPr>
          <w:sz w:val="28"/>
          <w:szCs w:val="28"/>
          <w:lang w:val="kk-KZ"/>
        </w:rPr>
      </w:pPr>
      <w:r w:rsidRPr="001C73CA">
        <w:rPr>
          <w:sz w:val="28"/>
          <w:szCs w:val="28"/>
          <w:lang w:val="kk-KZ"/>
        </w:rPr>
        <w:t>«КЕЛІСІЛДІ»</w:t>
      </w:r>
    </w:p>
    <w:p w:rsidR="00735DDB" w:rsidRPr="001C73CA" w:rsidRDefault="00735DDB" w:rsidP="00735DDB">
      <w:pPr>
        <w:rPr>
          <w:sz w:val="28"/>
          <w:szCs w:val="28"/>
          <w:lang w:val="kk-KZ"/>
        </w:rPr>
      </w:pPr>
      <w:r w:rsidRPr="001C73CA">
        <w:rPr>
          <w:sz w:val="28"/>
          <w:szCs w:val="28"/>
          <w:lang w:val="kk-KZ"/>
        </w:rPr>
        <w:t xml:space="preserve">Қазақстан Республикасы </w:t>
      </w:r>
    </w:p>
    <w:p w:rsidR="00735DDB" w:rsidRPr="001C73CA" w:rsidRDefault="00735DDB" w:rsidP="00735DDB">
      <w:pPr>
        <w:rPr>
          <w:sz w:val="28"/>
          <w:szCs w:val="28"/>
          <w:lang w:val="kk-KZ"/>
        </w:rPr>
      </w:pPr>
      <w:r w:rsidRPr="001C73CA">
        <w:rPr>
          <w:sz w:val="28"/>
          <w:szCs w:val="28"/>
          <w:lang w:val="kk-KZ"/>
        </w:rPr>
        <w:t xml:space="preserve">Қаржы нарығын реттеу </w:t>
      </w:r>
    </w:p>
    <w:p w:rsidR="00735DDB" w:rsidRPr="001C73CA" w:rsidRDefault="00735DDB" w:rsidP="00735DDB">
      <w:pPr>
        <w:rPr>
          <w:sz w:val="28"/>
          <w:szCs w:val="28"/>
          <w:lang w:val="kk-KZ"/>
        </w:rPr>
      </w:pPr>
      <w:r w:rsidRPr="001C73CA">
        <w:rPr>
          <w:sz w:val="28"/>
          <w:szCs w:val="28"/>
          <w:lang w:val="kk-KZ"/>
        </w:rPr>
        <w:t>және дамыту агенттігі</w:t>
      </w:r>
    </w:p>
    <w:p w:rsidR="00735DDB" w:rsidRPr="001C73CA" w:rsidRDefault="00735DDB" w:rsidP="00735DDB">
      <w:pPr>
        <w:rPr>
          <w:sz w:val="28"/>
          <w:szCs w:val="28"/>
          <w:lang w:val="kk-KZ"/>
        </w:rPr>
      </w:pPr>
    </w:p>
    <w:p w:rsidR="00735DDB" w:rsidRPr="001C73CA" w:rsidRDefault="00735DDB" w:rsidP="00735DDB">
      <w:pPr>
        <w:rPr>
          <w:sz w:val="28"/>
          <w:szCs w:val="28"/>
          <w:lang w:val="kk-KZ"/>
        </w:rPr>
      </w:pPr>
    </w:p>
    <w:p w:rsidR="00735DDB" w:rsidRPr="001C73CA" w:rsidRDefault="00735DDB" w:rsidP="00735DDB">
      <w:pPr>
        <w:rPr>
          <w:sz w:val="28"/>
          <w:szCs w:val="28"/>
          <w:lang w:val="kk-KZ"/>
        </w:rPr>
      </w:pPr>
      <w:r w:rsidRPr="001C73CA">
        <w:rPr>
          <w:sz w:val="28"/>
          <w:szCs w:val="28"/>
          <w:lang w:val="kk-KZ"/>
        </w:rPr>
        <w:t>«КЕЛІСІЛДІ»</w:t>
      </w:r>
    </w:p>
    <w:p w:rsidR="00735DDB" w:rsidRPr="001C73CA" w:rsidRDefault="00735DDB" w:rsidP="00735DDB">
      <w:pPr>
        <w:rPr>
          <w:sz w:val="28"/>
          <w:szCs w:val="28"/>
          <w:lang w:val="kk-KZ"/>
        </w:rPr>
      </w:pPr>
      <w:r w:rsidRPr="001C73CA">
        <w:rPr>
          <w:sz w:val="28"/>
          <w:szCs w:val="28"/>
          <w:lang w:val="kk-KZ"/>
        </w:rPr>
        <w:t>Қазақстан Республикасы</w:t>
      </w:r>
    </w:p>
    <w:p w:rsidR="00735DDB" w:rsidRPr="001C73CA" w:rsidRDefault="00735DDB" w:rsidP="00735DDB">
      <w:pPr>
        <w:rPr>
          <w:sz w:val="28"/>
          <w:szCs w:val="28"/>
          <w:lang w:val="kk-KZ"/>
        </w:rPr>
      </w:pPr>
      <w:r w:rsidRPr="001C73CA">
        <w:rPr>
          <w:sz w:val="28"/>
          <w:szCs w:val="28"/>
          <w:lang w:val="kk-KZ"/>
        </w:rPr>
        <w:t>Стратегиялық жоспарлау</w:t>
      </w:r>
    </w:p>
    <w:p w:rsidR="00735DDB" w:rsidRPr="001C73CA" w:rsidRDefault="00735DDB" w:rsidP="00735DDB">
      <w:pPr>
        <w:rPr>
          <w:sz w:val="28"/>
          <w:szCs w:val="28"/>
          <w:lang w:val="kk-KZ"/>
        </w:rPr>
      </w:pPr>
      <w:r w:rsidRPr="001C73CA">
        <w:rPr>
          <w:sz w:val="28"/>
          <w:szCs w:val="28"/>
          <w:lang w:val="kk-KZ"/>
        </w:rPr>
        <w:t>және реформалар агенттігінің</w:t>
      </w:r>
    </w:p>
    <w:p w:rsidR="00735DDB" w:rsidRPr="001C73CA" w:rsidRDefault="00735DDB" w:rsidP="00735DDB">
      <w:pPr>
        <w:rPr>
          <w:sz w:val="28"/>
          <w:szCs w:val="28"/>
          <w:lang w:val="kk-KZ"/>
        </w:rPr>
      </w:pPr>
      <w:r w:rsidRPr="001C73CA">
        <w:rPr>
          <w:sz w:val="28"/>
          <w:szCs w:val="28"/>
          <w:lang w:val="kk-KZ"/>
        </w:rPr>
        <w:t>Ұлттық статистика бюросы</w:t>
      </w:r>
    </w:p>
    <w:p w:rsidR="00331AD6" w:rsidRPr="00331AD6" w:rsidRDefault="00331AD6" w:rsidP="00331AD6">
      <w:pPr>
        <w:widowControl w:val="0"/>
        <w:ind w:firstLine="709"/>
        <w:jc w:val="right"/>
        <w:rPr>
          <w:noProof/>
          <w:sz w:val="28"/>
          <w:szCs w:val="28"/>
          <w:lang w:val="kk-KZ"/>
        </w:rPr>
      </w:pPr>
      <w:r>
        <w:rPr>
          <w:lang w:val="kk-KZ"/>
        </w:rPr>
        <w:br w:type="column"/>
      </w:r>
      <w:r w:rsidRPr="00331AD6">
        <w:rPr>
          <w:noProof/>
          <w:sz w:val="28"/>
          <w:szCs w:val="28"/>
          <w:lang w:val="kk-KZ"/>
        </w:rPr>
        <w:lastRenderedPageBreak/>
        <w:t>Қазақстан Республикасы</w:t>
      </w:r>
    </w:p>
    <w:p w:rsidR="00331AD6" w:rsidRPr="00331AD6" w:rsidRDefault="00331AD6" w:rsidP="00331AD6">
      <w:pPr>
        <w:widowControl w:val="0"/>
        <w:overflowPunct/>
        <w:autoSpaceDE/>
        <w:autoSpaceDN/>
        <w:adjustRightInd/>
        <w:ind w:firstLine="709"/>
        <w:jc w:val="right"/>
        <w:rPr>
          <w:noProof/>
          <w:sz w:val="28"/>
          <w:szCs w:val="28"/>
          <w:lang w:val="kk-KZ"/>
        </w:rPr>
      </w:pPr>
      <w:r w:rsidRPr="00331AD6">
        <w:rPr>
          <w:noProof/>
          <w:sz w:val="28"/>
          <w:szCs w:val="28"/>
          <w:lang w:val="kk-KZ"/>
        </w:rPr>
        <w:t>Ұлттық Банкі Басқармасының</w:t>
      </w:r>
    </w:p>
    <w:p w:rsidR="00331AD6" w:rsidRPr="00331AD6" w:rsidRDefault="00331AD6" w:rsidP="00331AD6">
      <w:pPr>
        <w:widowControl w:val="0"/>
        <w:overflowPunct/>
        <w:autoSpaceDE/>
        <w:autoSpaceDN/>
        <w:adjustRightInd/>
        <w:ind w:firstLine="709"/>
        <w:jc w:val="right"/>
        <w:rPr>
          <w:noProof/>
          <w:sz w:val="28"/>
          <w:szCs w:val="28"/>
          <w:lang w:val="kk-KZ"/>
        </w:rPr>
      </w:pPr>
      <w:r w:rsidRPr="00331AD6">
        <w:rPr>
          <w:noProof/>
          <w:sz w:val="28"/>
          <w:szCs w:val="28"/>
          <w:lang w:val="kk-KZ"/>
        </w:rPr>
        <w:t xml:space="preserve">2023 жылғы </w:t>
      </w:r>
      <w:r w:rsidRPr="00331AD6">
        <w:rPr>
          <w:rFonts w:eastAsia="Calibri"/>
          <w:sz w:val="28"/>
          <w:szCs w:val="22"/>
          <w:lang w:val="kk-KZ" w:eastAsia="en-US"/>
        </w:rPr>
        <w:t xml:space="preserve">«___» __________ </w:t>
      </w:r>
    </w:p>
    <w:p w:rsidR="00331AD6" w:rsidRPr="00331AD6" w:rsidRDefault="00331AD6" w:rsidP="00331AD6">
      <w:pPr>
        <w:widowControl w:val="0"/>
        <w:overflowPunct/>
        <w:autoSpaceDE/>
        <w:autoSpaceDN/>
        <w:adjustRightInd/>
        <w:ind w:firstLine="709"/>
        <w:jc w:val="right"/>
        <w:rPr>
          <w:noProof/>
          <w:sz w:val="28"/>
          <w:szCs w:val="28"/>
          <w:lang w:val="kk-KZ"/>
        </w:rPr>
      </w:pPr>
      <w:r w:rsidRPr="00331AD6">
        <w:rPr>
          <w:rFonts w:eastAsia="Calibri"/>
          <w:sz w:val="28"/>
          <w:szCs w:val="22"/>
          <w:lang w:val="kk-KZ" w:eastAsia="en-US"/>
        </w:rPr>
        <w:t>№ ____</w:t>
      </w:r>
      <w:r w:rsidRPr="00331AD6">
        <w:rPr>
          <w:noProof/>
          <w:sz w:val="28"/>
          <w:szCs w:val="28"/>
          <w:lang w:val="kk-KZ"/>
        </w:rPr>
        <w:t xml:space="preserve"> қаулысына</w:t>
      </w:r>
    </w:p>
    <w:p w:rsidR="00331AD6" w:rsidRPr="00331AD6" w:rsidRDefault="00331AD6" w:rsidP="00331AD6">
      <w:pPr>
        <w:widowControl w:val="0"/>
        <w:overflowPunct/>
        <w:autoSpaceDE/>
        <w:autoSpaceDN/>
        <w:adjustRightInd/>
        <w:ind w:firstLine="709"/>
        <w:jc w:val="right"/>
        <w:rPr>
          <w:noProof/>
          <w:sz w:val="28"/>
          <w:szCs w:val="28"/>
          <w:lang w:val="kk-KZ"/>
        </w:rPr>
      </w:pPr>
      <w:r w:rsidRPr="00331AD6">
        <w:rPr>
          <w:noProof/>
          <w:sz w:val="28"/>
          <w:szCs w:val="28"/>
          <w:lang w:val="kk-KZ"/>
        </w:rPr>
        <w:t>қосымша</w:t>
      </w: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jc w:val="right"/>
        <w:rPr>
          <w:i/>
          <w:sz w:val="28"/>
          <w:szCs w:val="28"/>
          <w:lang w:val="kk-KZ"/>
        </w:rPr>
      </w:pP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tabs>
          <w:tab w:val="left" w:pos="3570"/>
        </w:tabs>
        <w:overflowPunct/>
        <w:autoSpaceDE/>
        <w:autoSpaceDN/>
        <w:adjustRightInd/>
        <w:jc w:val="center"/>
        <w:rPr>
          <w:b/>
          <w:sz w:val="28"/>
          <w:szCs w:val="28"/>
          <w:lang w:val="kk-KZ"/>
        </w:rPr>
      </w:pPr>
      <w:r w:rsidRPr="00331AD6">
        <w:rPr>
          <w:rFonts w:eastAsia="Calibri"/>
          <w:b/>
          <w:sz w:val="28"/>
          <w:szCs w:val="28"/>
          <w:lang w:val="kk-KZ" w:eastAsia="en-US"/>
        </w:rPr>
        <w:t>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r w:rsidRPr="00331AD6">
        <w:rPr>
          <w:b/>
          <w:sz w:val="28"/>
          <w:szCs w:val="28"/>
          <w:lang w:val="kk-KZ"/>
        </w:rPr>
        <w:t xml:space="preserve">  </w:t>
      </w: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tabs>
          <w:tab w:val="left" w:pos="709"/>
          <w:tab w:val="left" w:pos="851"/>
          <w:tab w:val="left" w:pos="993"/>
        </w:tabs>
        <w:overflowPunct/>
        <w:autoSpaceDE/>
        <w:autoSpaceDN/>
        <w:adjustRightInd/>
        <w:ind w:firstLine="709"/>
        <w:jc w:val="both"/>
        <w:rPr>
          <w:noProof/>
          <w:sz w:val="28"/>
          <w:szCs w:val="28"/>
          <w:lang w:val="kk-KZ"/>
        </w:rPr>
      </w:pPr>
      <w:r w:rsidRPr="00331AD6">
        <w:rPr>
          <w:sz w:val="28"/>
          <w:szCs w:val="28"/>
          <w:lang w:val="kk-KZ"/>
        </w:rPr>
        <w:t xml:space="preserve">1. </w:t>
      </w:r>
      <w:r w:rsidRPr="00331AD6">
        <w:rPr>
          <w:noProof/>
          <w:sz w:val="28"/>
          <w:szCs w:val="28"/>
          <w:lang w:val="kk-KZ"/>
        </w:rPr>
        <w:t>«</w:t>
      </w:r>
      <w:r w:rsidRPr="00331AD6">
        <w:rPr>
          <w:bCs/>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Pr="00331AD6">
        <w:rPr>
          <w:noProof/>
          <w:sz w:val="28"/>
          <w:szCs w:val="28"/>
          <w:lang w:val="kk-KZ"/>
        </w:rPr>
        <w:t xml:space="preserve">»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w:t>
      </w:r>
      <w:r w:rsidRPr="00331AD6">
        <w:rPr>
          <w:sz w:val="28"/>
          <w:szCs w:val="28"/>
          <w:lang w:val="kk-KZ"/>
        </w:rPr>
        <w:t>14832</w:t>
      </w:r>
      <w:r w:rsidRPr="00331AD6">
        <w:rPr>
          <w:noProof/>
          <w:sz w:val="28"/>
          <w:szCs w:val="28"/>
          <w:lang w:val="kk-KZ"/>
        </w:rPr>
        <w:t xml:space="preserve"> болып тіркелген) мынадай өзгерістер енгізілсін: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орыс тіліндегі тақырыбына түзету енгізілді, қазақ тіліндегі мәтін өзгермейді; </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кіріспе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туралы» Қазақстан Республикасы З</w:t>
      </w:r>
      <w:hyperlink r:id="rId9" w:history="1">
        <w:r w:rsidRPr="00331AD6">
          <w:rPr>
            <w:sz w:val="28"/>
            <w:szCs w:val="28"/>
            <w:lang w:val="kk-KZ"/>
          </w:rPr>
          <w:t>аңының</w:t>
        </w:r>
      </w:hyperlink>
      <w:r w:rsidRPr="00331AD6">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0" w:history="1">
        <w:r w:rsidRPr="00331AD6">
          <w:rPr>
            <w:sz w:val="28"/>
            <w:szCs w:val="28"/>
            <w:lang w:val="kk-KZ"/>
          </w:rPr>
          <w:t>аңы</w:t>
        </w:r>
      </w:hyperlink>
      <w:r w:rsidRPr="00331AD6">
        <w:rPr>
          <w:sz w:val="28"/>
          <w:szCs w:val="28"/>
          <w:lang w:val="kk-KZ"/>
        </w:rPr>
        <w:t>ның 54-бабының 1-тармағына және 54-1-бабының 1-тармағына, «Сақтандыру қызметі туралы» Қазақстан Республикасы З</w:t>
      </w:r>
      <w:hyperlink r:id="rId11" w:history="1">
        <w:r w:rsidRPr="00331AD6">
          <w:rPr>
            <w:sz w:val="28"/>
            <w:szCs w:val="28"/>
            <w:lang w:val="kk-KZ"/>
          </w:rPr>
          <w:t>аңы</w:t>
        </w:r>
      </w:hyperlink>
      <w:r w:rsidRPr="00331AD6">
        <w:rPr>
          <w:sz w:val="28"/>
          <w:szCs w:val="28"/>
          <w:lang w:val="kk-KZ"/>
        </w:rPr>
        <w:t xml:space="preserve">ның </w:t>
      </w:r>
      <w:r w:rsidRPr="00331AD6">
        <w:rPr>
          <w:sz w:val="28"/>
          <w:szCs w:val="28"/>
          <w:lang w:val="kk-KZ"/>
        </w:rPr>
        <w:br/>
        <w:t>74-1-бабының 1-тармағына, «Бағалы қағаздар рыногы туралы» Қазақстан Республикасы З</w:t>
      </w:r>
      <w:hyperlink r:id="rId12" w:history="1">
        <w:r w:rsidRPr="00331AD6">
          <w:rPr>
            <w:sz w:val="28"/>
            <w:szCs w:val="28"/>
            <w:lang w:val="kk-KZ"/>
          </w:rPr>
          <w:t xml:space="preserve">аңының </w:t>
        </w:r>
      </w:hyperlink>
      <w:r w:rsidRPr="00331AD6">
        <w:rPr>
          <w:sz w:val="28"/>
          <w:szCs w:val="28"/>
          <w:lang w:val="kk-KZ"/>
        </w:rPr>
        <w:t>72-4-бабының 1-тармағына және «Мемлекеттік статистика туралы» Қазақстан Республикасы З</w:t>
      </w:r>
      <w:hyperlink r:id="rId13" w:history="1">
        <w:r w:rsidRPr="00331AD6">
          <w:rPr>
            <w:sz w:val="28"/>
            <w:szCs w:val="28"/>
            <w:lang w:val="kk-KZ"/>
          </w:rPr>
          <w:t>аңының</w:t>
        </w:r>
      </w:hyperlink>
      <w:r w:rsidRPr="00331AD6">
        <w:rPr>
          <w:sz w:val="28"/>
          <w:szCs w:val="28"/>
          <w:lang w:val="kk-KZ"/>
        </w:rPr>
        <w:t xml:space="preserve"> 16-бабы 3-тармағының 2) тармақшасына сәйкес Қазақстан Республикасы Ұлттық Банкінің Басқармасы </w:t>
      </w:r>
      <w:r w:rsidRPr="00331AD6">
        <w:rPr>
          <w:b/>
          <w:sz w:val="28"/>
          <w:szCs w:val="28"/>
          <w:lang w:val="kk-KZ"/>
        </w:rPr>
        <w:t>ҚАУЛЫ ЕТЕДІ</w:t>
      </w:r>
      <w:r w:rsidRPr="00331AD6">
        <w:rPr>
          <w:sz w:val="28"/>
          <w:szCs w:val="28"/>
          <w:lang w:val="kk-KZ"/>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2-тармақта:</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7) тармақшасының үшінші абзацы мынадай редакцияда жазылсын: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8) тармақшада:</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үшінші абзац мынадай редакцияда жазылсын: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lastRenderedPageBreak/>
        <w:t>алтыншы абзац мынадай редакцияда жазылсын: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2-қосымша осы </w:t>
      </w:r>
      <w:r w:rsidRPr="00331AD6">
        <w:rPr>
          <w:rFonts w:eastAsia="Calibri"/>
          <w:sz w:val="28"/>
          <w:szCs w:val="28"/>
          <w:lang w:val="kk-KZ" w:eastAsia="en-US"/>
        </w:rPr>
        <w:t xml:space="preserve">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3-қосымша осы </w:t>
      </w:r>
      <w:r w:rsidRPr="00331AD6">
        <w:rPr>
          <w:rFonts w:eastAsia="Calibri"/>
          <w:sz w:val="28"/>
          <w:szCs w:val="28"/>
          <w:lang w:val="kk-KZ" w:eastAsia="en-US"/>
        </w:rPr>
        <w:t xml:space="preserve">Тізбеге 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4-қосымша осы </w:t>
      </w:r>
      <w:r w:rsidRPr="00331AD6">
        <w:rPr>
          <w:rFonts w:eastAsia="Calibri"/>
          <w:sz w:val="28"/>
          <w:szCs w:val="28"/>
          <w:lang w:val="kk-KZ" w:eastAsia="en-US"/>
        </w:rPr>
        <w:t xml:space="preserve">Тізбеге 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5-қосымша осы </w:t>
      </w:r>
      <w:r w:rsidRPr="00331AD6">
        <w:rPr>
          <w:rFonts w:eastAsia="Calibri"/>
          <w:sz w:val="28"/>
          <w:szCs w:val="28"/>
          <w:lang w:val="kk-KZ" w:eastAsia="en-US"/>
        </w:rPr>
        <w:t xml:space="preserve">Тізбеге 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6-қосымша осы </w:t>
      </w:r>
      <w:r w:rsidRPr="00331AD6">
        <w:rPr>
          <w:rFonts w:eastAsia="Calibri"/>
          <w:sz w:val="28"/>
          <w:szCs w:val="28"/>
          <w:lang w:val="kk-KZ" w:eastAsia="en-US"/>
        </w:rPr>
        <w:t xml:space="preserve">Тізбеге 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7-қосымша осы </w:t>
      </w:r>
      <w:r w:rsidRPr="00331AD6">
        <w:rPr>
          <w:rFonts w:eastAsia="Calibri"/>
          <w:sz w:val="28"/>
          <w:szCs w:val="28"/>
          <w:lang w:val="kk-KZ" w:eastAsia="en-US"/>
        </w:rPr>
        <w:t xml:space="preserve">Тізбеге 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8-қосымша осы </w:t>
      </w:r>
      <w:r w:rsidRPr="00331AD6">
        <w:rPr>
          <w:rFonts w:eastAsia="Calibri"/>
          <w:sz w:val="28"/>
          <w:szCs w:val="28"/>
          <w:lang w:val="kk-KZ" w:eastAsia="en-US"/>
        </w:rPr>
        <w:t xml:space="preserve">Тізбеге 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9-қосымша осы </w:t>
      </w:r>
      <w:r w:rsidRPr="00331AD6">
        <w:rPr>
          <w:rFonts w:eastAsia="Calibri"/>
          <w:sz w:val="28"/>
          <w:szCs w:val="28"/>
          <w:lang w:val="kk-KZ" w:eastAsia="en-US"/>
        </w:rPr>
        <w:t xml:space="preserve">Тізбеге 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10-қосымша осы </w:t>
      </w:r>
      <w:r w:rsidRPr="00331AD6">
        <w:rPr>
          <w:rFonts w:eastAsia="Calibri"/>
          <w:sz w:val="28"/>
          <w:szCs w:val="28"/>
          <w:lang w:val="kk-KZ" w:eastAsia="en-US"/>
        </w:rPr>
        <w:t xml:space="preserve">Тізбеге 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11-қосымша осы </w:t>
      </w:r>
      <w:r w:rsidRPr="00331AD6">
        <w:rPr>
          <w:rFonts w:eastAsia="Calibri"/>
          <w:sz w:val="28"/>
          <w:szCs w:val="28"/>
          <w:lang w:val="kk-KZ" w:eastAsia="en-US"/>
        </w:rPr>
        <w:t xml:space="preserve">Тізбеге 10-қосымшаға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12-қосымша осы </w:t>
      </w:r>
      <w:r w:rsidRPr="00331AD6">
        <w:rPr>
          <w:rFonts w:eastAsia="Calibri"/>
          <w:sz w:val="28"/>
          <w:szCs w:val="28"/>
          <w:lang w:val="kk-KZ" w:eastAsia="en-US"/>
        </w:rPr>
        <w:t xml:space="preserve">Тізбеге 11-қосымшаға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13-қосымша осы </w:t>
      </w:r>
      <w:r w:rsidRPr="00331AD6">
        <w:rPr>
          <w:rFonts w:eastAsia="Calibri"/>
          <w:sz w:val="28"/>
          <w:szCs w:val="28"/>
          <w:lang w:val="kk-KZ" w:eastAsia="en-US"/>
        </w:rPr>
        <w:t xml:space="preserve">Тізбеге 12-қосымшаға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noProof/>
          <w:sz w:val="28"/>
          <w:szCs w:val="28"/>
          <w:lang w:val="kk-KZ"/>
        </w:rPr>
      </w:pPr>
      <w:r w:rsidRPr="00331AD6">
        <w:rPr>
          <w:sz w:val="28"/>
          <w:szCs w:val="28"/>
          <w:lang w:val="kk-KZ"/>
        </w:rPr>
        <w:t>2. «</w:t>
      </w:r>
      <w:r w:rsidRPr="00331AD6">
        <w:rPr>
          <w:bCs/>
          <w:sz w:val="28"/>
          <w:szCs w:val="28"/>
          <w:lang w:val="kk-KZ"/>
        </w:rPr>
        <w:t xml:space="preserve">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sidRPr="00331AD6">
        <w:rPr>
          <w:noProof/>
          <w:sz w:val="28"/>
          <w:szCs w:val="28"/>
          <w:lang w:val="kk-KZ"/>
        </w:rPr>
        <w:t xml:space="preserve">қаулысына (Нормативтік құқықтық актілерді мемлекеттік тіркеу тізілімінде № </w:t>
      </w:r>
      <w:r w:rsidRPr="00331AD6">
        <w:rPr>
          <w:sz w:val="28"/>
          <w:szCs w:val="28"/>
          <w:lang w:val="kk-KZ"/>
        </w:rPr>
        <w:t>19834</w:t>
      </w:r>
      <w:r w:rsidRPr="00331AD6">
        <w:rPr>
          <w:noProof/>
          <w:sz w:val="28"/>
          <w:szCs w:val="28"/>
          <w:lang w:val="kk-KZ"/>
        </w:rPr>
        <w:t xml:space="preserve"> болып тіркелген) мынадай өзгерістер енгізілсін: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тақырып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w:t>
      </w:r>
      <w:r w:rsidRPr="00331AD6">
        <w:rPr>
          <w:bCs/>
          <w:sz w:val="28"/>
          <w:szCs w:val="28"/>
          <w:lang w:val="kk-KZ"/>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r w:rsidRPr="00331AD6">
        <w:rPr>
          <w:sz w:val="28"/>
          <w:szCs w:val="28"/>
          <w:lang w:val="kk-KZ"/>
        </w:rPr>
        <w:t xml:space="preserve">; </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кіріспе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туралы» Қазақстан Республикасы З</w:t>
      </w:r>
      <w:hyperlink r:id="rId14" w:history="1">
        <w:r w:rsidRPr="00331AD6">
          <w:rPr>
            <w:sz w:val="28"/>
            <w:szCs w:val="28"/>
            <w:lang w:val="kk-KZ"/>
          </w:rPr>
          <w:t>аңының</w:t>
        </w:r>
      </w:hyperlink>
      <w:r w:rsidRPr="00331AD6">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5" w:history="1">
        <w:r w:rsidRPr="00331AD6">
          <w:rPr>
            <w:sz w:val="28"/>
            <w:szCs w:val="28"/>
            <w:lang w:val="kk-KZ"/>
          </w:rPr>
          <w:t>аңы</w:t>
        </w:r>
      </w:hyperlink>
      <w:r w:rsidRPr="00331AD6">
        <w:rPr>
          <w:sz w:val="28"/>
          <w:szCs w:val="28"/>
          <w:lang w:val="kk-KZ"/>
        </w:rPr>
        <w:t>ның 42-бабының 3-тармағына және «Мемлекеттік статистика туралы» Қазақстан Республикасы З</w:t>
      </w:r>
      <w:hyperlink r:id="rId16" w:history="1">
        <w:r w:rsidRPr="00331AD6">
          <w:rPr>
            <w:sz w:val="28"/>
            <w:szCs w:val="28"/>
            <w:lang w:val="kk-KZ"/>
          </w:rPr>
          <w:t>аңының</w:t>
        </w:r>
      </w:hyperlink>
      <w:r w:rsidRPr="00331AD6">
        <w:rPr>
          <w:sz w:val="28"/>
          <w:szCs w:val="28"/>
          <w:lang w:val="kk-KZ"/>
        </w:rPr>
        <w:t xml:space="preserve"> 16-бабы 3-тармағының 2) тармақшасына сәйкес Қазақстан Республикасы Ұлттық Банкінің Басқармасы </w:t>
      </w:r>
      <w:r w:rsidRPr="00331AD6">
        <w:rPr>
          <w:b/>
          <w:sz w:val="28"/>
          <w:szCs w:val="28"/>
          <w:lang w:val="kk-KZ"/>
        </w:rPr>
        <w:t>ҚАУЛЫ ЕТЕДІ</w:t>
      </w:r>
      <w:r w:rsidRPr="00331AD6">
        <w:rPr>
          <w:sz w:val="28"/>
          <w:szCs w:val="28"/>
          <w:lang w:val="kk-KZ"/>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2-тармақтың 2) тармақшасы мынадай редакцияда жазылсын: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осы қаулының 1-тармағының 2), 3), 4), 5), 6) және 7) тармақшаларында көзделген есептілікті есепті жылдан кейінгі жылғы 31 (отыз бірінші) мамырдан (қоса алғанда) кешіктірмей жыл сайын ұсынады;»;</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2-қосымша осы </w:t>
      </w:r>
      <w:r w:rsidRPr="00331AD6">
        <w:rPr>
          <w:rFonts w:eastAsia="Calibri"/>
          <w:sz w:val="28"/>
          <w:szCs w:val="28"/>
          <w:lang w:val="kk-KZ" w:eastAsia="en-US"/>
        </w:rPr>
        <w:t xml:space="preserve">Тізбеге 13-қосымшаға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3-қосымша осы </w:t>
      </w:r>
      <w:r w:rsidRPr="00331AD6">
        <w:rPr>
          <w:rFonts w:eastAsia="Calibri"/>
          <w:sz w:val="28"/>
          <w:szCs w:val="28"/>
          <w:lang w:val="kk-KZ" w:eastAsia="en-US"/>
        </w:rPr>
        <w:t xml:space="preserve">Тізбеге 14-қосымшаға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4-қосымша осы </w:t>
      </w:r>
      <w:r w:rsidRPr="00331AD6">
        <w:rPr>
          <w:rFonts w:eastAsia="Calibri"/>
          <w:sz w:val="28"/>
          <w:szCs w:val="28"/>
          <w:lang w:val="kk-KZ" w:eastAsia="en-US"/>
        </w:rPr>
        <w:t xml:space="preserve">Тізбеге 15-қосымшаға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lastRenderedPageBreak/>
        <w:t xml:space="preserve">5-қосымша осы </w:t>
      </w:r>
      <w:r w:rsidRPr="00331AD6">
        <w:rPr>
          <w:rFonts w:eastAsia="Calibri"/>
          <w:sz w:val="28"/>
          <w:szCs w:val="28"/>
          <w:lang w:val="kk-KZ" w:eastAsia="en-US"/>
        </w:rPr>
        <w:t xml:space="preserve">Тізбеге 16-қосымшаға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6-қосымша осы </w:t>
      </w:r>
      <w:r w:rsidRPr="00331AD6">
        <w:rPr>
          <w:rFonts w:eastAsia="Calibri"/>
          <w:sz w:val="28"/>
          <w:szCs w:val="28"/>
          <w:lang w:val="kk-KZ" w:eastAsia="en-US"/>
        </w:rPr>
        <w:t xml:space="preserve">Тізбеге 17-қосымшаға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7-қосымша осы </w:t>
      </w:r>
      <w:r w:rsidRPr="00331AD6">
        <w:rPr>
          <w:rFonts w:eastAsia="Calibri"/>
          <w:sz w:val="28"/>
          <w:szCs w:val="28"/>
          <w:lang w:val="kk-KZ" w:eastAsia="en-US"/>
        </w:rPr>
        <w:t xml:space="preserve">Тізбеге 18-қосымшаға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8-қосымша осы </w:t>
      </w:r>
      <w:r w:rsidRPr="00331AD6">
        <w:rPr>
          <w:rFonts w:eastAsia="Calibri"/>
          <w:sz w:val="28"/>
          <w:szCs w:val="28"/>
          <w:lang w:val="kk-KZ" w:eastAsia="en-US"/>
        </w:rPr>
        <w:t xml:space="preserve">Тізбеге 19-қосымшаға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noProof/>
          <w:sz w:val="28"/>
          <w:szCs w:val="28"/>
          <w:lang w:val="kk-KZ"/>
        </w:rPr>
      </w:pPr>
      <w:r w:rsidRPr="00331AD6">
        <w:rPr>
          <w:sz w:val="28"/>
          <w:szCs w:val="28"/>
          <w:lang w:val="kk-KZ"/>
        </w:rPr>
        <w:t>3. «</w:t>
      </w:r>
      <w:r w:rsidRPr="00331AD6">
        <w:rPr>
          <w:bCs/>
          <w:sz w:val="28"/>
          <w:szCs w:val="28"/>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sidRPr="00331AD6">
        <w:rPr>
          <w:noProof/>
          <w:sz w:val="28"/>
          <w:szCs w:val="28"/>
          <w:lang w:val="kk-KZ"/>
        </w:rPr>
        <w:t xml:space="preserve">қаулысына (Нормативтік құқықтық актілерді мемлекеттік тіркеу тізілімінде № </w:t>
      </w:r>
      <w:r w:rsidRPr="00331AD6">
        <w:rPr>
          <w:sz w:val="28"/>
          <w:szCs w:val="28"/>
          <w:lang w:val="kk-KZ"/>
        </w:rPr>
        <w:t>20474</w:t>
      </w:r>
      <w:r w:rsidRPr="00331AD6">
        <w:rPr>
          <w:noProof/>
          <w:sz w:val="28"/>
          <w:szCs w:val="28"/>
          <w:lang w:val="kk-KZ"/>
        </w:rPr>
        <w:t xml:space="preserve"> болып тіркелген) мынадай өзгерістер мен толықтырулар енгізілсін: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кіріспе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туралы» Қазақстан Республикасы З</w:t>
      </w:r>
      <w:hyperlink r:id="rId17" w:history="1">
        <w:r w:rsidRPr="00331AD6">
          <w:rPr>
            <w:sz w:val="28"/>
            <w:szCs w:val="28"/>
            <w:lang w:val="kk-KZ"/>
          </w:rPr>
          <w:t>аңының</w:t>
        </w:r>
      </w:hyperlink>
      <w:r w:rsidRPr="00331AD6">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8" w:history="1">
        <w:r w:rsidRPr="00331AD6">
          <w:rPr>
            <w:sz w:val="28"/>
            <w:szCs w:val="28"/>
            <w:lang w:val="kk-KZ"/>
          </w:rPr>
          <w:t>аңы</w:t>
        </w:r>
      </w:hyperlink>
      <w:r w:rsidRPr="00331AD6">
        <w:rPr>
          <w:sz w:val="28"/>
          <w:szCs w:val="28"/>
          <w:lang w:val="kk-KZ"/>
        </w:rPr>
        <w:t>ның 54-бабының 1-тармағына және «Мемлекеттік статистика туралы» Қазақстан Республикасы З</w:t>
      </w:r>
      <w:hyperlink r:id="rId19" w:history="1">
        <w:r w:rsidRPr="00331AD6">
          <w:rPr>
            <w:sz w:val="28"/>
            <w:szCs w:val="28"/>
            <w:lang w:val="kk-KZ"/>
          </w:rPr>
          <w:t>аңының</w:t>
        </w:r>
      </w:hyperlink>
      <w:r w:rsidRPr="00331AD6">
        <w:rPr>
          <w:sz w:val="28"/>
          <w:szCs w:val="28"/>
          <w:lang w:val="kk-KZ"/>
        </w:rPr>
        <w:t xml:space="preserve"> 16-бабы 3-тармағының 2) тармақшасына сәйкес Қазақстан Республикасы Ұлттық Банкінің Басқармасы </w:t>
      </w:r>
      <w:r w:rsidRPr="00331AD6">
        <w:rPr>
          <w:b/>
          <w:sz w:val="28"/>
          <w:szCs w:val="28"/>
          <w:lang w:val="kk-KZ"/>
        </w:rPr>
        <w:t>ҚАУЛЫ ЕТЕДІ</w:t>
      </w:r>
      <w:r w:rsidRPr="00331AD6">
        <w:rPr>
          <w:sz w:val="28"/>
          <w:szCs w:val="28"/>
          <w:lang w:val="kk-KZ"/>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1 және 2-тармақтар мынадай редакцияда жазылсын: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 Мыналар:</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1) осы қаулыға </w:t>
      </w:r>
      <w:hyperlink r:id="rId20" w:history="1">
        <w:r w:rsidRPr="00331AD6">
          <w:rPr>
            <w:sz w:val="28"/>
            <w:szCs w:val="22"/>
            <w:lang w:val="kk-KZ" w:eastAsia="en-US"/>
          </w:rPr>
          <w:t>1-қосымшаға</w:t>
        </w:r>
      </w:hyperlink>
      <w:r w:rsidRPr="00331AD6">
        <w:rPr>
          <w:sz w:val="28"/>
          <w:szCs w:val="22"/>
          <w:lang w:val="kk-KZ" w:eastAsia="en-US"/>
        </w:rPr>
        <w:t xml:space="preserve"> сәйкес екінші деңгейдегі банктер есептілігінің тізбесі;</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2) осы қаулыға </w:t>
      </w:r>
      <w:hyperlink r:id="rId21" w:history="1">
        <w:r w:rsidRPr="00331AD6">
          <w:rPr>
            <w:sz w:val="28"/>
            <w:szCs w:val="22"/>
            <w:lang w:val="kk-KZ" w:eastAsia="en-US"/>
          </w:rPr>
          <w:t>2-қосымшаға</w:t>
        </w:r>
      </w:hyperlink>
      <w:r w:rsidRPr="00331AD6">
        <w:rPr>
          <w:sz w:val="28"/>
          <w:szCs w:val="22"/>
          <w:lang w:val="kk-KZ" w:eastAsia="en-US"/>
        </w:rPr>
        <w:t xml:space="preserve"> сәйкес баланстық және баланстан тыс шоттардағы қалдықтар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3) осы қаулыға </w:t>
      </w:r>
      <w:hyperlink r:id="rId22" w:history="1">
        <w:r w:rsidRPr="00331AD6">
          <w:rPr>
            <w:sz w:val="28"/>
            <w:szCs w:val="22"/>
            <w:lang w:val="kk-KZ" w:eastAsia="en-US"/>
          </w:rPr>
          <w:t>3-қосымшаға</w:t>
        </w:r>
      </w:hyperlink>
      <w:r w:rsidRPr="00331AD6">
        <w:rPr>
          <w:sz w:val="28"/>
          <w:szCs w:val="22"/>
          <w:lang w:val="kk-KZ" w:eastAsia="en-US"/>
        </w:rPr>
        <w:t xml:space="preserve"> сәйкес банк қызметінің жекелеген көрсеткіштері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4) осы қаулыға </w:t>
      </w:r>
      <w:hyperlink r:id="rId23" w:history="1">
        <w:r w:rsidRPr="00331AD6">
          <w:rPr>
            <w:sz w:val="28"/>
            <w:szCs w:val="22"/>
            <w:lang w:val="kk-KZ" w:eastAsia="en-US"/>
          </w:rPr>
          <w:t>4-қосымшаға</w:t>
        </w:r>
      </w:hyperlink>
      <w:r w:rsidRPr="00331AD6">
        <w:rPr>
          <w:sz w:val="28"/>
          <w:szCs w:val="22"/>
          <w:lang w:val="kk-KZ" w:eastAsia="en-US"/>
        </w:rPr>
        <w:t xml:space="preserve"> сәйкес шетел валютасымен биржадан тыс операциялар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5) осы қаулыға </w:t>
      </w:r>
      <w:hyperlink r:id="rId24" w:history="1">
        <w:r w:rsidRPr="00331AD6">
          <w:rPr>
            <w:sz w:val="28"/>
            <w:szCs w:val="22"/>
            <w:lang w:val="kk-KZ" w:eastAsia="en-US"/>
          </w:rPr>
          <w:t>5-қосымшаға</w:t>
        </w:r>
      </w:hyperlink>
      <w:r w:rsidRPr="00331AD6">
        <w:rPr>
          <w:sz w:val="28"/>
          <w:szCs w:val="22"/>
          <w:lang w:val="kk-KZ" w:eastAsia="en-US"/>
        </w:rPr>
        <w:t xml:space="preserve"> сәйкес банкаралық активтер және міндеттемелер бойынша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6) осы қаулыға </w:t>
      </w:r>
      <w:hyperlink r:id="rId25" w:history="1">
        <w:r w:rsidRPr="00331AD6">
          <w:rPr>
            <w:sz w:val="28"/>
            <w:szCs w:val="22"/>
            <w:lang w:val="kk-KZ" w:eastAsia="en-US"/>
          </w:rPr>
          <w:t>6-қосымшаға</w:t>
        </w:r>
      </w:hyperlink>
      <w:r w:rsidRPr="00331AD6">
        <w:rPr>
          <w:sz w:val="28"/>
          <w:szCs w:val="22"/>
          <w:lang w:val="kk-KZ" w:eastAsia="en-US"/>
        </w:rPr>
        <w:t xml:space="preserve"> сәйкес бағалы қағаздар портфелінің құрылымы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7) осы қаулыға </w:t>
      </w:r>
      <w:hyperlink r:id="rId26" w:history="1">
        <w:r w:rsidRPr="00331AD6">
          <w:rPr>
            <w:sz w:val="28"/>
            <w:szCs w:val="22"/>
            <w:lang w:val="kk-KZ" w:eastAsia="en-US"/>
          </w:rPr>
          <w:t>7-қосымшаға</w:t>
        </w:r>
      </w:hyperlink>
      <w:r w:rsidRPr="00331AD6">
        <w:rPr>
          <w:sz w:val="28"/>
          <w:szCs w:val="22"/>
          <w:lang w:val="kk-KZ" w:eastAsia="en-US"/>
        </w:rPr>
        <w:t xml:space="preserve"> сәйкес банктің басқа заңды тұлғалардың капиталына инвестициялары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8) осы қаулыға </w:t>
      </w:r>
      <w:hyperlink r:id="rId27" w:history="1">
        <w:r w:rsidRPr="00331AD6">
          <w:rPr>
            <w:sz w:val="28"/>
            <w:szCs w:val="22"/>
            <w:lang w:val="kk-KZ" w:eastAsia="en-US"/>
          </w:rPr>
          <w:t>8-қосымшаға</w:t>
        </w:r>
      </w:hyperlink>
      <w:r w:rsidRPr="00331AD6">
        <w:rPr>
          <w:sz w:val="28"/>
          <w:szCs w:val="22"/>
          <w:lang w:val="kk-KZ" w:eastAsia="en-US"/>
        </w:rPr>
        <w:t xml:space="preserve"> сәйкес өзге сыныпталатын активтер мен ірі дебиторлар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9) осы қаулыға </w:t>
      </w:r>
      <w:hyperlink r:id="rId28" w:history="1">
        <w:r w:rsidRPr="00331AD6">
          <w:rPr>
            <w:sz w:val="28"/>
            <w:szCs w:val="22"/>
            <w:lang w:val="kk-KZ" w:eastAsia="en-US"/>
          </w:rPr>
          <w:t>9-қосымшаға</w:t>
        </w:r>
      </w:hyperlink>
      <w:r w:rsidRPr="00331AD6">
        <w:rPr>
          <w:sz w:val="28"/>
          <w:szCs w:val="22"/>
          <w:lang w:val="kk-KZ" w:eastAsia="en-US"/>
        </w:rPr>
        <w:t xml:space="preserve"> сәйкес берілген қарыздар және олар бойынша сыйақы мөлшерлемелері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10) осы қаулыға </w:t>
      </w:r>
      <w:hyperlink r:id="rId29" w:history="1">
        <w:r w:rsidRPr="00331AD6">
          <w:rPr>
            <w:sz w:val="28"/>
            <w:szCs w:val="22"/>
            <w:lang w:val="kk-KZ" w:eastAsia="en-US"/>
          </w:rPr>
          <w:t>10-қосымшаға</w:t>
        </w:r>
      </w:hyperlink>
      <w:r w:rsidRPr="00331AD6">
        <w:rPr>
          <w:sz w:val="28"/>
          <w:szCs w:val="22"/>
          <w:lang w:val="kk-KZ" w:eastAsia="en-US"/>
        </w:rPr>
        <w:t xml:space="preserve"> сәйкес банкпен ерекше қатынастар арқылы байланысты тұлғалар және олармен жасалған мәмілелер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11) осы қаулыға </w:t>
      </w:r>
      <w:hyperlink r:id="rId30" w:history="1">
        <w:r w:rsidRPr="00331AD6">
          <w:rPr>
            <w:sz w:val="28"/>
            <w:szCs w:val="22"/>
            <w:lang w:val="kk-KZ" w:eastAsia="en-US"/>
          </w:rPr>
          <w:t>11-қосымшаға</w:t>
        </w:r>
      </w:hyperlink>
      <w:r w:rsidRPr="00331AD6">
        <w:rPr>
          <w:sz w:val="28"/>
          <w:szCs w:val="22"/>
          <w:lang w:val="kk-KZ" w:eastAsia="en-US"/>
        </w:rPr>
        <w:t xml:space="preserve"> сәйкес қолма-қол ақшамен операциялар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12) осы қаулыға </w:t>
      </w:r>
      <w:hyperlink r:id="rId31" w:history="1">
        <w:r w:rsidRPr="00331AD6">
          <w:rPr>
            <w:sz w:val="28"/>
            <w:szCs w:val="22"/>
            <w:lang w:val="kk-KZ" w:eastAsia="en-US"/>
          </w:rPr>
          <w:t>12-қосымшаға</w:t>
        </w:r>
      </w:hyperlink>
      <w:r w:rsidRPr="00331AD6">
        <w:rPr>
          <w:sz w:val="28"/>
          <w:szCs w:val="22"/>
          <w:lang w:val="kk-KZ" w:eastAsia="en-US"/>
        </w:rPr>
        <w:t xml:space="preserve"> сәйкес резидент-клиенттердің шоттары мен салымдары бойынша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lastRenderedPageBreak/>
        <w:t>13) осы қаулыға 13-қосымшаға сәйкес тартылған ақшаның негізгі көздері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14) осы қаулыға 14-қосымшаға сәйкес жеке тұлғалар депозиттерінің көлемі және сыйақы мөлшерлемелері бойынша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 xml:space="preserve">15) осы қаулыға 15-қосымшаға сәйкес жеке тұлғалар депозиттерінің көлемі және сыйақы мөлшерлемелері (оның ішінде сыйақының ең жоғары мөлшерлемелері) бойынша есептің нысаны; </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16) осы қаулыға 16-қосымшаға сәйкес зиян келтірген операциялық тәуекел оқиғаларының мониторингі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17) осы қаулыға 17-қосымшаға сәйкес банктің басшы қызметкерлеріне төленген кіріс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18) осы қаулыға 18-қосымшаға сәйкес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19) осы қаулыға 19-қосымшаға сәйкес талаптар мен міндеттемелерді орындау кестелеріне сәйкес әкету және әкелу туралы есептің нысаны;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20) осы қаулыға 20-қосымшаға сәйкес Екінші деңгейдегі банктердің есептілікті ұсыну қағидалары бекітілсін.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2. Екінші деңгейдегі банктер Қазақстан Республикасының Ұлттық Банкіне электрондық форматта мыналарды: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 осы қаулының 1-тармағының 2) тармақшасында көзделген есепті – есепті күннен кейінгі үш жұмыс күннен кешіктірмей күн сайын ұсынады, оған мыналар:</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есепті күннен кейінгі төрт жұмыс күнінен кешіктірмей ұсынылатын айдың бірінші, екінші және соңғы жұмыс күндері үшін есептер;</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аяқталған қаржы жылынан кейінгі жылғы отыз бірінші қаңтардан кешіктірмей ұсынылатын жылдың соңғы жұмыс күні (банкішілік операциялар бойынша қорытынды айналымдарды есепке алғанда) үшін қосымша есеп (оның ішінде банкішілік операциялар бойынша айналымдар болмаған кезде) қосылмайды;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2) осы қаулының 1-тармағының 3) тармақшасында көзделген есепті – есепті айдан кейінгі айдың жетінші жұмыс күнінен кешіктірмей, ай сайын ұсынады.</w:t>
      </w:r>
    </w:p>
    <w:p w:rsidR="00331AD6" w:rsidRPr="00331AD6" w:rsidRDefault="00331AD6" w:rsidP="00331AD6">
      <w:pPr>
        <w:overflowPunct/>
        <w:autoSpaceDE/>
        <w:autoSpaceDN/>
        <w:adjustRightInd/>
        <w:ind w:firstLine="709"/>
        <w:jc w:val="both"/>
        <w:rPr>
          <w:sz w:val="22"/>
          <w:szCs w:val="22"/>
          <w:lang w:val="kk-KZ" w:eastAsia="en-US"/>
        </w:rPr>
      </w:pPr>
      <w:r w:rsidRPr="00331AD6">
        <w:rPr>
          <w:sz w:val="28"/>
          <w:szCs w:val="22"/>
          <w:lang w:val="kk-KZ" w:eastAsia="en-US"/>
        </w:rPr>
        <w:t>Жылдың соңғы жұмыс күні (банкішілік операциялар бойынша қорытынды айналымдарды есепке алғанда) үшін қосымша есеп (банкішілік операциялар бойынша айналымдар болған кезде) аяқталған қаржы жылынан кейінгі жылғы отыз бірінші қаңтардан кешіктірмей ұсынылады;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3) осы қаулының 1-тармағының 4) тармақшасында көзделген есепті – есепті күннен кейінгі жұмыс күнінен кешіктірмей, күн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lastRenderedPageBreak/>
        <w:t>4) осы қаулының 1-тармағының 5), 6), 7) және 19) тармақшаларында көзделген есептерді 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5) осы қаулының 1-тармағының 8) тармақшасында көзделген есепті:</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өзге де сыныпталатын активтер туралы мәліметтер бөлігінде – аяқталған қаржы жылынан кейінгі жылғы отыз бірінші қаңтардан кешіктірмей ұсынылатын желтоқсан айы (банкішілік операциялар бойынша қорытынды айналымдарды есепке алғанда) үшін өзге сыныпталатын активтер туралы қосымша есепті (банкішілік операциялар бойынша айналымдар болған кезде) қоспағанда, 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709"/>
        <w:jc w:val="both"/>
        <w:rPr>
          <w:sz w:val="22"/>
          <w:szCs w:val="22"/>
          <w:lang w:val="kk-KZ" w:eastAsia="en-US"/>
        </w:rPr>
      </w:pPr>
      <w:r w:rsidRPr="00331AD6">
        <w:rPr>
          <w:sz w:val="28"/>
          <w:szCs w:val="22"/>
          <w:lang w:val="kk-KZ" w:eastAsia="en-US"/>
        </w:rPr>
        <w:t>ірі дебиторлар туралы мәліметтер бөлігінде – есепті тоқсаннан кейінгі айдың он бесінен кешіктірмей, тоқсан сайын;</w:t>
      </w:r>
      <w:bookmarkStart w:id="0" w:name="z739"/>
      <w:r w:rsidRPr="00331AD6">
        <w:rPr>
          <w:sz w:val="28"/>
          <w:szCs w:val="22"/>
          <w:lang w:val="kk-KZ" w:eastAsia="en-US"/>
        </w:rPr>
        <w:t xml:space="preserve">  </w:t>
      </w:r>
    </w:p>
    <w:bookmarkEnd w:id="0"/>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6) осы қаулының 1-тармағының 9) тармақшасында көзделген есепті – 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7) осы қаулының 1-тармағының 10) тармақшасында көзделген есепті:</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8) осы қаулының 1-тармағының 11) тармақшасында көзделген есепті –есепті айдан кейінгі айдың отызыншы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9) осы қаулының 1-тармағының 12) тармақшасында көзделген есепті –есепті айдан кейінгі айдың сегізінші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10) осы қаулының 1-тармағының 13) тармақшасында көзделген есепті –есепті айдан кейінгі айдың он бесінен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11)</w:t>
      </w:r>
      <w:r w:rsidRPr="00331AD6">
        <w:rPr>
          <w:sz w:val="24"/>
          <w:szCs w:val="24"/>
          <w:lang w:val="kk-KZ"/>
        </w:rPr>
        <w:t xml:space="preserve"> </w:t>
      </w:r>
      <w:r w:rsidRPr="00331AD6">
        <w:rPr>
          <w:sz w:val="28"/>
          <w:szCs w:val="22"/>
          <w:lang w:val="kk-KZ" w:eastAsia="en-US"/>
        </w:rPr>
        <w:t>осы қаулының 1-тармағының 14) тармақшасында көзделген есепті –есепті айдан кейінгі айдың оныншы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12) осы қаулының 1-тармағының 15) тармақшасында көзделген есепті:</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есепті айдан кейінгі айдың он екінші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жеке тұлғалардың ұлттық валютада тіркелген пайыздық мөлшерлемесі бар тартылған салымдары бойынша ең жоғары мөлшерлемелер туралы мәліметтер бөлігінде – есепті айдың күнтізбелік жиырмасыншы күнінен кейінгі екінші жұмыс күнінен кешіктірмей, ай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13) осы қаулының 1-тармағының 16) тармақшасында көзделген есепті –есепті тоқсаннан кейінгі айдың отызыншы күнінен кешіктірмей, тоқсан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lastRenderedPageBreak/>
        <w:t>14) осы қаулының 1-тармағының 17) тармақшасында көзделген есепті –қаржы жылының аяқталуы бойынша күнтізбелік отыз алты күннен кешіктірмей, жыл сайын;</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15) осы қаулының 1-тармағының 18) тармақшасында көзделген есепті – қаржы жылының аяқталуы бойынша күнтізбелік отыз алты күннен кешіктірілмей, жыл сайын ұсынады.</w:t>
      </w:r>
    </w:p>
    <w:p w:rsidR="00331AD6" w:rsidRPr="00331AD6" w:rsidRDefault="00331AD6" w:rsidP="00331AD6">
      <w:pPr>
        <w:overflowPunct/>
        <w:autoSpaceDE/>
        <w:autoSpaceDN/>
        <w:adjustRightInd/>
        <w:ind w:firstLine="709"/>
        <w:jc w:val="both"/>
        <w:rPr>
          <w:sz w:val="22"/>
          <w:szCs w:val="22"/>
          <w:lang w:val="kk-KZ" w:eastAsia="en-US"/>
        </w:rPr>
      </w:pPr>
      <w:r w:rsidRPr="00331AD6">
        <w:rPr>
          <w:sz w:val="28"/>
          <w:szCs w:val="22"/>
          <w:lang w:val="kk-KZ" w:eastAsia="en-US"/>
        </w:rPr>
        <w:t>Екінші деңгейдегі банктер осы қаулының 1-тармағының 5), 6), 7), 9), 12) және 15) тармақшаларында көзделген желтоқсан айы (банкішілік операциялар бойынша қорытынды айналымдарды есепке алғанда) үшін қосымша есептерді (есепті айда банкішілік операциялар бойынша айналымдар болған кезде) аяқталған қаржы жылынан кейінгі жылғы отыз бірінші қаңтардан кешіктірмей ұсынады.</w:t>
      </w:r>
      <w:r w:rsidRPr="00331AD6">
        <w:rPr>
          <w:rFonts w:eastAsia="Calibri"/>
          <w:sz w:val="28"/>
          <w:szCs w:val="28"/>
          <w:lang w:val="kk-KZ" w:eastAsia="ar-SA"/>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1-қосымша осы </w:t>
      </w:r>
      <w:r w:rsidRPr="00331AD6">
        <w:rPr>
          <w:rFonts w:eastAsia="Calibri"/>
          <w:sz w:val="28"/>
          <w:szCs w:val="28"/>
          <w:lang w:val="kk-KZ" w:eastAsia="en-US"/>
        </w:rPr>
        <w:t xml:space="preserve">Тізбеге 20-қосымшаға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2-қосымша осы </w:t>
      </w:r>
      <w:r w:rsidRPr="00331AD6">
        <w:rPr>
          <w:rFonts w:eastAsia="Calibri"/>
          <w:sz w:val="28"/>
          <w:szCs w:val="28"/>
          <w:lang w:val="kk-KZ" w:eastAsia="en-US"/>
        </w:rPr>
        <w:t xml:space="preserve">Тізбеге 21-қосымшаға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3-қосымша осы </w:t>
      </w:r>
      <w:r w:rsidRPr="00331AD6">
        <w:rPr>
          <w:rFonts w:eastAsia="Calibri"/>
          <w:sz w:val="28"/>
          <w:szCs w:val="28"/>
          <w:lang w:val="kk-KZ" w:eastAsia="en-US"/>
        </w:rPr>
        <w:t xml:space="preserve">Тізбеге 22-қосымшаға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4-қосымша осы </w:t>
      </w:r>
      <w:r w:rsidRPr="00331AD6">
        <w:rPr>
          <w:rFonts w:eastAsia="Calibri"/>
          <w:sz w:val="28"/>
          <w:szCs w:val="28"/>
          <w:lang w:val="kk-KZ" w:eastAsia="en-US"/>
        </w:rPr>
        <w:t xml:space="preserve">Тізбеге 23-қосымшаға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5-қосымша осы </w:t>
      </w:r>
      <w:r w:rsidRPr="00331AD6">
        <w:rPr>
          <w:rFonts w:eastAsia="Calibri"/>
          <w:sz w:val="28"/>
          <w:szCs w:val="28"/>
          <w:lang w:val="kk-KZ" w:eastAsia="en-US"/>
        </w:rPr>
        <w:t xml:space="preserve">Тізбеге 24-қосымшаға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6-қосымша осы </w:t>
      </w:r>
      <w:r w:rsidRPr="00331AD6">
        <w:rPr>
          <w:rFonts w:eastAsia="Calibri"/>
          <w:sz w:val="28"/>
          <w:szCs w:val="28"/>
          <w:lang w:val="kk-KZ" w:eastAsia="en-US"/>
        </w:rPr>
        <w:t xml:space="preserve">Тізбеге 25-қосымшаға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7-қосымша осы </w:t>
      </w:r>
      <w:r w:rsidRPr="00331AD6">
        <w:rPr>
          <w:rFonts w:eastAsia="Calibri"/>
          <w:sz w:val="28"/>
          <w:szCs w:val="28"/>
          <w:lang w:val="kk-KZ" w:eastAsia="en-US"/>
        </w:rPr>
        <w:t xml:space="preserve">Тізбеге 26-қосымшаға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8-қосымша осы </w:t>
      </w:r>
      <w:r w:rsidRPr="00331AD6">
        <w:rPr>
          <w:rFonts w:eastAsia="Calibri"/>
          <w:sz w:val="28"/>
          <w:szCs w:val="28"/>
          <w:lang w:val="kk-KZ" w:eastAsia="en-US"/>
        </w:rPr>
        <w:t xml:space="preserve">Тізбеге 27-қосымшаға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9-қосымша осы </w:t>
      </w:r>
      <w:r w:rsidRPr="00331AD6">
        <w:rPr>
          <w:rFonts w:eastAsia="Calibri"/>
          <w:sz w:val="28"/>
          <w:szCs w:val="28"/>
          <w:lang w:val="kk-KZ" w:eastAsia="en-US"/>
        </w:rPr>
        <w:t xml:space="preserve">Тізбеге 28-қосымшаға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10-қосымша осы </w:t>
      </w:r>
      <w:r w:rsidRPr="00331AD6">
        <w:rPr>
          <w:rFonts w:eastAsia="Calibri"/>
          <w:sz w:val="28"/>
          <w:szCs w:val="28"/>
          <w:lang w:val="kk-KZ" w:eastAsia="en-US"/>
        </w:rPr>
        <w:t xml:space="preserve">Тізбеге 29-қосымшаға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11-қосымша осы </w:t>
      </w:r>
      <w:r w:rsidRPr="00331AD6">
        <w:rPr>
          <w:rFonts w:eastAsia="Calibri"/>
          <w:sz w:val="28"/>
          <w:szCs w:val="28"/>
          <w:lang w:val="kk-KZ" w:eastAsia="en-US"/>
        </w:rPr>
        <w:t xml:space="preserve">Тізбеге 30-қосымшаға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12-қосымша осы </w:t>
      </w:r>
      <w:r w:rsidRPr="00331AD6">
        <w:rPr>
          <w:rFonts w:eastAsia="Calibri"/>
          <w:sz w:val="28"/>
          <w:szCs w:val="28"/>
          <w:lang w:val="kk-KZ" w:eastAsia="en-US"/>
        </w:rPr>
        <w:t xml:space="preserve">Тізбеге 31-қосымшаға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13-қосымша осы </w:t>
      </w:r>
      <w:r w:rsidRPr="00331AD6">
        <w:rPr>
          <w:rFonts w:eastAsia="Calibri"/>
          <w:sz w:val="28"/>
          <w:szCs w:val="28"/>
          <w:lang w:val="kk-KZ" w:eastAsia="en-US"/>
        </w:rPr>
        <w:t xml:space="preserve">Тізбеге 32-қосымшаға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14-қосымша осы </w:t>
      </w:r>
      <w:r w:rsidRPr="00331AD6">
        <w:rPr>
          <w:rFonts w:eastAsia="Calibri"/>
          <w:sz w:val="28"/>
          <w:szCs w:val="28"/>
          <w:lang w:val="kk-KZ" w:eastAsia="en-US"/>
        </w:rPr>
        <w:t xml:space="preserve">Тізбеге 33-қосымшаға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15-қосымша осы </w:t>
      </w:r>
      <w:r w:rsidRPr="00331AD6">
        <w:rPr>
          <w:rFonts w:eastAsia="Calibri"/>
          <w:sz w:val="28"/>
          <w:szCs w:val="28"/>
          <w:lang w:val="kk-KZ" w:eastAsia="en-US"/>
        </w:rPr>
        <w:t xml:space="preserve">Тізбеге 34-қосымшаға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16-қосымша осы </w:t>
      </w:r>
      <w:r w:rsidRPr="00331AD6">
        <w:rPr>
          <w:rFonts w:eastAsia="Calibri"/>
          <w:sz w:val="28"/>
          <w:szCs w:val="28"/>
          <w:lang w:val="kk-KZ" w:eastAsia="en-US"/>
        </w:rPr>
        <w:t xml:space="preserve">Тізбеге 35-қосымшаға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17-қосымша осы </w:t>
      </w:r>
      <w:r w:rsidRPr="00331AD6">
        <w:rPr>
          <w:rFonts w:eastAsia="Calibri"/>
          <w:sz w:val="28"/>
          <w:szCs w:val="28"/>
          <w:lang w:val="kk-KZ" w:eastAsia="en-US"/>
        </w:rPr>
        <w:t xml:space="preserve">Тізбеге 36-қосымшаға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18-қосымша осы </w:t>
      </w:r>
      <w:r w:rsidRPr="00331AD6">
        <w:rPr>
          <w:rFonts w:eastAsia="Calibri"/>
          <w:sz w:val="28"/>
          <w:szCs w:val="28"/>
          <w:lang w:val="kk-KZ" w:eastAsia="en-US"/>
        </w:rPr>
        <w:t xml:space="preserve">Тізбеге 37-қосымшаға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19-қосымша осы </w:t>
      </w:r>
      <w:r w:rsidRPr="00331AD6">
        <w:rPr>
          <w:rFonts w:eastAsia="Calibri"/>
          <w:sz w:val="28"/>
          <w:szCs w:val="28"/>
          <w:lang w:val="kk-KZ" w:eastAsia="en-US"/>
        </w:rPr>
        <w:t xml:space="preserve">Тізбеге 38-қосымшаға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20-қосымша осы </w:t>
      </w:r>
      <w:r w:rsidRPr="00331AD6">
        <w:rPr>
          <w:rFonts w:eastAsia="Calibri"/>
          <w:sz w:val="28"/>
          <w:szCs w:val="28"/>
          <w:lang w:val="kk-KZ" w:eastAsia="en-US"/>
        </w:rPr>
        <w:t xml:space="preserve">Тізбеге 39-қосымшаға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noProof/>
          <w:sz w:val="28"/>
          <w:szCs w:val="28"/>
          <w:lang w:val="kk-KZ"/>
        </w:rPr>
      </w:pPr>
      <w:r w:rsidRPr="00331AD6">
        <w:rPr>
          <w:sz w:val="28"/>
          <w:szCs w:val="28"/>
          <w:lang w:val="kk-KZ"/>
        </w:rPr>
        <w:t>4. «</w:t>
      </w:r>
      <w:r w:rsidRPr="00331AD6">
        <w:rPr>
          <w:bCs/>
          <w:sz w:val="28"/>
          <w:szCs w:val="28"/>
          <w:lang w:val="kk-KZ"/>
        </w:rPr>
        <w:t xml:space="preserve">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22 </w:t>
      </w:r>
      <w:r w:rsidRPr="00331AD6">
        <w:rPr>
          <w:noProof/>
          <w:sz w:val="28"/>
          <w:szCs w:val="28"/>
          <w:lang w:val="kk-KZ"/>
        </w:rPr>
        <w:t xml:space="preserve">қаулысына (Нормативтік құқықтық актілерді мемлекеттік тіркеу тізілімінде № </w:t>
      </w:r>
      <w:r w:rsidRPr="00331AD6">
        <w:rPr>
          <w:sz w:val="28"/>
          <w:szCs w:val="28"/>
          <w:lang w:val="kk-KZ"/>
        </w:rPr>
        <w:t>22323</w:t>
      </w:r>
      <w:r w:rsidRPr="00331AD6">
        <w:rPr>
          <w:noProof/>
          <w:sz w:val="28"/>
          <w:szCs w:val="28"/>
          <w:lang w:val="kk-KZ"/>
        </w:rPr>
        <w:t xml:space="preserve"> болып тіркелген) мынадай өзгерістер енгізілсін: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орыс тіліндегі тақырыбына түзету енгізілді, қазақ тіліндегі мәтін өзгермейді; </w:t>
      </w:r>
    </w:p>
    <w:p w:rsidR="00331AD6" w:rsidRPr="00331AD6" w:rsidRDefault="00331AD6" w:rsidP="00331AD6">
      <w:pPr>
        <w:tabs>
          <w:tab w:val="left" w:pos="709"/>
          <w:tab w:val="left" w:pos="851"/>
          <w:tab w:val="left" w:pos="993"/>
        </w:tabs>
        <w:overflowPunct/>
        <w:autoSpaceDE/>
        <w:autoSpaceDN/>
        <w:adjustRightInd/>
        <w:ind w:firstLine="709"/>
        <w:jc w:val="both"/>
        <w:rPr>
          <w:rFonts w:eastAsia="Calibri"/>
          <w:sz w:val="28"/>
          <w:szCs w:val="28"/>
          <w:lang w:val="kk-KZ" w:eastAsia="ar-SA"/>
        </w:rPr>
      </w:pPr>
      <w:r w:rsidRPr="00331AD6">
        <w:rPr>
          <w:sz w:val="28"/>
          <w:szCs w:val="28"/>
          <w:lang w:val="kk-KZ"/>
        </w:rPr>
        <w:t>кіріспе мынадай редакцияда жазылсын:</w:t>
      </w:r>
      <w:r w:rsidRPr="00331AD6">
        <w:rPr>
          <w:b/>
          <w:bCs/>
          <w:sz w:val="24"/>
          <w:szCs w:val="24"/>
          <w:lang w:val="kk-KZ"/>
        </w:rPr>
        <w:t xml:space="preserve"> </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туралы» Қазақстан Республикасы З</w:t>
      </w:r>
      <w:hyperlink r:id="rId32" w:history="1">
        <w:r w:rsidRPr="00331AD6">
          <w:rPr>
            <w:sz w:val="28"/>
            <w:szCs w:val="28"/>
            <w:lang w:val="kk-KZ"/>
          </w:rPr>
          <w:t>аңының</w:t>
        </w:r>
      </w:hyperlink>
      <w:r w:rsidRPr="00331AD6">
        <w:rPr>
          <w:sz w:val="28"/>
          <w:szCs w:val="28"/>
          <w:lang w:val="kk-KZ"/>
        </w:rPr>
        <w:t xml:space="preserve"> 15-бабы екінші бөлігінің 65-2) тармақшасына, </w:t>
      </w:r>
      <w:r w:rsidRPr="00331AD6">
        <w:rPr>
          <w:sz w:val="28"/>
          <w:szCs w:val="28"/>
          <w:lang w:val="kk-KZ"/>
        </w:rPr>
        <w:lastRenderedPageBreak/>
        <w:t>«Қазақстан Республикасындағы банктер және банк қызметі туралы» Қазақстан Республикасы З</w:t>
      </w:r>
      <w:hyperlink r:id="rId33" w:history="1">
        <w:r w:rsidRPr="00331AD6">
          <w:rPr>
            <w:sz w:val="28"/>
            <w:szCs w:val="28"/>
            <w:lang w:val="kk-KZ"/>
          </w:rPr>
          <w:t>аңы</w:t>
        </w:r>
      </w:hyperlink>
      <w:r w:rsidRPr="00331AD6">
        <w:rPr>
          <w:sz w:val="28"/>
          <w:szCs w:val="28"/>
          <w:lang w:val="kk-KZ"/>
        </w:rPr>
        <w:t>ның 54-бабының 1-тармағына және «Мемлекеттік статистика туралы» Қазақстан Республикасы З</w:t>
      </w:r>
      <w:hyperlink r:id="rId34" w:history="1">
        <w:r w:rsidRPr="00331AD6">
          <w:rPr>
            <w:sz w:val="28"/>
            <w:szCs w:val="28"/>
            <w:lang w:val="kk-KZ"/>
          </w:rPr>
          <w:t>аңының</w:t>
        </w:r>
      </w:hyperlink>
      <w:r w:rsidRPr="00331AD6">
        <w:rPr>
          <w:sz w:val="28"/>
          <w:szCs w:val="28"/>
          <w:lang w:val="kk-KZ"/>
        </w:rPr>
        <w:t xml:space="preserve"> 16-бабы 3-тармағының 2) тармақшасына сәйкес Қазақстан Республикасы Ұлттық Банкінің Басқармасы </w:t>
      </w:r>
      <w:r w:rsidRPr="00331AD6">
        <w:rPr>
          <w:b/>
          <w:sz w:val="28"/>
          <w:szCs w:val="28"/>
          <w:lang w:val="kk-KZ"/>
        </w:rPr>
        <w:t>ҚАУЛЫ ЕТЕДІ</w:t>
      </w:r>
      <w:r w:rsidRPr="00331AD6">
        <w:rPr>
          <w:sz w:val="28"/>
          <w:szCs w:val="28"/>
          <w:lang w:val="kk-KZ"/>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2-қосымша осы </w:t>
      </w:r>
      <w:r w:rsidRPr="00331AD6">
        <w:rPr>
          <w:rFonts w:eastAsia="Calibri"/>
          <w:sz w:val="28"/>
          <w:szCs w:val="28"/>
          <w:lang w:val="kk-KZ" w:eastAsia="en-US"/>
        </w:rPr>
        <w:t xml:space="preserve">Тізбеге 40-қосымшаға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3-қосымша осы </w:t>
      </w:r>
      <w:r w:rsidRPr="00331AD6">
        <w:rPr>
          <w:rFonts w:eastAsia="Calibri"/>
          <w:sz w:val="28"/>
          <w:szCs w:val="28"/>
          <w:lang w:val="kk-KZ" w:eastAsia="en-US"/>
        </w:rPr>
        <w:t xml:space="preserve">Тізбеге 41-қосымшаға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4-қосымша осы </w:t>
      </w:r>
      <w:r w:rsidRPr="00331AD6">
        <w:rPr>
          <w:rFonts w:eastAsia="Calibri"/>
          <w:sz w:val="28"/>
          <w:szCs w:val="28"/>
          <w:lang w:val="kk-KZ" w:eastAsia="en-US"/>
        </w:rPr>
        <w:t xml:space="preserve">Тізбеге 42-қосымшаға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5-қосымша осы </w:t>
      </w:r>
      <w:r w:rsidRPr="00331AD6">
        <w:rPr>
          <w:rFonts w:eastAsia="Calibri"/>
          <w:sz w:val="28"/>
          <w:szCs w:val="28"/>
          <w:lang w:val="kk-KZ" w:eastAsia="en-US"/>
        </w:rPr>
        <w:t xml:space="preserve">Тізбеге 43-қосымшаға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6-қосымша осы </w:t>
      </w:r>
      <w:r w:rsidRPr="00331AD6">
        <w:rPr>
          <w:rFonts w:eastAsia="Calibri"/>
          <w:sz w:val="28"/>
          <w:szCs w:val="28"/>
          <w:lang w:val="kk-KZ" w:eastAsia="en-US"/>
        </w:rPr>
        <w:t xml:space="preserve">Тізбеге 44-қосымшаға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7-қосымша осы </w:t>
      </w:r>
      <w:r w:rsidRPr="00331AD6">
        <w:rPr>
          <w:rFonts w:eastAsia="Calibri"/>
          <w:sz w:val="28"/>
          <w:szCs w:val="28"/>
          <w:lang w:val="kk-KZ" w:eastAsia="en-US"/>
        </w:rPr>
        <w:t xml:space="preserve">Тізбеге 45-қосымшаға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8-қосымша осы </w:t>
      </w:r>
      <w:r w:rsidRPr="00331AD6">
        <w:rPr>
          <w:rFonts w:eastAsia="Calibri"/>
          <w:sz w:val="28"/>
          <w:szCs w:val="28"/>
          <w:lang w:val="kk-KZ" w:eastAsia="en-US"/>
        </w:rPr>
        <w:t xml:space="preserve">Тізбеге 46-қосымшаға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9-қосымша осы </w:t>
      </w:r>
      <w:r w:rsidRPr="00331AD6">
        <w:rPr>
          <w:rFonts w:eastAsia="Calibri"/>
          <w:sz w:val="28"/>
          <w:szCs w:val="28"/>
          <w:lang w:val="kk-KZ" w:eastAsia="en-US"/>
        </w:rPr>
        <w:t xml:space="preserve">Тізбеге 47-қосымшаға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10-қосымша осы </w:t>
      </w:r>
      <w:r w:rsidRPr="00331AD6">
        <w:rPr>
          <w:rFonts w:eastAsia="Calibri"/>
          <w:sz w:val="28"/>
          <w:szCs w:val="28"/>
          <w:lang w:val="kk-KZ" w:eastAsia="en-US"/>
        </w:rPr>
        <w:t xml:space="preserve">Тізбеге 48-қосымшаға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11-қосымша осы </w:t>
      </w:r>
      <w:r w:rsidRPr="00331AD6">
        <w:rPr>
          <w:rFonts w:eastAsia="Calibri"/>
          <w:sz w:val="28"/>
          <w:szCs w:val="28"/>
          <w:lang w:val="kk-KZ" w:eastAsia="en-US"/>
        </w:rPr>
        <w:t xml:space="preserve">Тізбеге 49-қосымшаға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12-қосымша осы </w:t>
      </w:r>
      <w:r w:rsidRPr="00331AD6">
        <w:rPr>
          <w:rFonts w:eastAsia="Calibri"/>
          <w:sz w:val="28"/>
          <w:szCs w:val="28"/>
          <w:lang w:val="kk-KZ" w:eastAsia="en-US"/>
        </w:rPr>
        <w:t xml:space="preserve">Тізбеге 50-қосымшаға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13-қосымша осы </w:t>
      </w:r>
      <w:r w:rsidRPr="00331AD6">
        <w:rPr>
          <w:rFonts w:eastAsia="Calibri"/>
          <w:sz w:val="28"/>
          <w:szCs w:val="28"/>
          <w:lang w:val="kk-KZ" w:eastAsia="en-US"/>
        </w:rPr>
        <w:t xml:space="preserve">Тізбеге 51-қосымшаға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14-қосымша осы </w:t>
      </w:r>
      <w:r w:rsidRPr="00331AD6">
        <w:rPr>
          <w:rFonts w:eastAsia="Calibri"/>
          <w:sz w:val="28"/>
          <w:szCs w:val="28"/>
          <w:lang w:val="kk-KZ" w:eastAsia="en-US"/>
        </w:rPr>
        <w:t xml:space="preserve">Тізбеге 52-қосымшаға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15-қосымша осы </w:t>
      </w:r>
      <w:r w:rsidRPr="00331AD6">
        <w:rPr>
          <w:rFonts w:eastAsia="Calibri"/>
          <w:sz w:val="28"/>
          <w:szCs w:val="28"/>
          <w:lang w:val="kk-KZ" w:eastAsia="en-US"/>
        </w:rPr>
        <w:t xml:space="preserve">Тізбеге 53-қосымшаға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noProof/>
          <w:sz w:val="28"/>
          <w:szCs w:val="28"/>
          <w:lang w:val="kk-KZ"/>
        </w:rPr>
      </w:pPr>
      <w:r w:rsidRPr="00331AD6">
        <w:rPr>
          <w:sz w:val="28"/>
          <w:szCs w:val="28"/>
          <w:lang w:val="kk-KZ"/>
        </w:rPr>
        <w:t>5. «</w:t>
      </w:r>
      <w:r w:rsidRPr="00331AD6">
        <w:rPr>
          <w:bCs/>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w:t>
      </w:r>
      <w:r w:rsidRPr="00331AD6">
        <w:rPr>
          <w:bCs/>
          <w:sz w:val="28"/>
          <w:szCs w:val="28"/>
          <w:lang w:val="kk-KZ"/>
        </w:rPr>
        <w:br/>
        <w:t xml:space="preserve">Қазақстан Республикасы Ұлттық Банкі Басқармасының 2021 жылғы </w:t>
      </w:r>
      <w:r w:rsidRPr="00331AD6">
        <w:rPr>
          <w:bCs/>
          <w:sz w:val="28"/>
          <w:szCs w:val="28"/>
          <w:lang w:val="kk-KZ"/>
        </w:rPr>
        <w:br/>
        <w:t xml:space="preserve">2 наурыздағы № 23 </w:t>
      </w:r>
      <w:r w:rsidRPr="00331AD6">
        <w:rPr>
          <w:noProof/>
          <w:sz w:val="28"/>
          <w:szCs w:val="28"/>
          <w:lang w:val="kk-KZ"/>
        </w:rPr>
        <w:t xml:space="preserve">қаулысына (Нормативтік құқықтық актілерді мемлекеттік тіркеу тізілімінде № </w:t>
      </w:r>
      <w:r w:rsidRPr="00331AD6">
        <w:rPr>
          <w:sz w:val="28"/>
          <w:szCs w:val="28"/>
          <w:lang w:val="kk-KZ"/>
        </w:rPr>
        <w:t>22321</w:t>
      </w:r>
      <w:r w:rsidRPr="00331AD6">
        <w:rPr>
          <w:noProof/>
          <w:sz w:val="28"/>
          <w:szCs w:val="28"/>
          <w:lang w:val="kk-KZ"/>
        </w:rPr>
        <w:t xml:space="preserve"> болып тіркелген) мынадай өзгерістер енгізілсін: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тақырып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w:t>
      </w:r>
      <w:r w:rsidRPr="00331AD6">
        <w:rPr>
          <w:bCs/>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r w:rsidRPr="00331AD6">
        <w:rPr>
          <w:sz w:val="28"/>
          <w:szCs w:val="28"/>
          <w:lang w:val="kk-KZ"/>
        </w:rPr>
        <w:t xml:space="preserve">; </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кіріспе мынадай 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туралы» Қазақстан Республикасы З</w:t>
      </w:r>
      <w:hyperlink r:id="rId35" w:history="1">
        <w:r w:rsidRPr="00331AD6">
          <w:rPr>
            <w:sz w:val="28"/>
            <w:szCs w:val="28"/>
            <w:lang w:val="kk-KZ"/>
          </w:rPr>
          <w:t>аңының</w:t>
        </w:r>
      </w:hyperlink>
      <w:r w:rsidRPr="00331AD6">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36" w:history="1">
        <w:r w:rsidRPr="00331AD6">
          <w:rPr>
            <w:sz w:val="28"/>
            <w:szCs w:val="28"/>
            <w:lang w:val="kk-KZ"/>
          </w:rPr>
          <w:t>аңы</w:t>
        </w:r>
      </w:hyperlink>
      <w:r w:rsidRPr="00331AD6">
        <w:rPr>
          <w:sz w:val="28"/>
          <w:szCs w:val="28"/>
          <w:lang w:val="kk-KZ"/>
        </w:rPr>
        <w:t>ның 54-бабының 1-тармағына және «Мемлекеттік статистика туралы» Қазақстан Республикасы З</w:t>
      </w:r>
      <w:hyperlink r:id="rId37" w:history="1">
        <w:r w:rsidRPr="00331AD6">
          <w:rPr>
            <w:sz w:val="28"/>
            <w:szCs w:val="28"/>
            <w:lang w:val="kk-KZ"/>
          </w:rPr>
          <w:t>аңының</w:t>
        </w:r>
      </w:hyperlink>
      <w:r w:rsidRPr="00331AD6">
        <w:rPr>
          <w:sz w:val="28"/>
          <w:szCs w:val="28"/>
          <w:lang w:val="kk-KZ"/>
        </w:rPr>
        <w:t xml:space="preserve"> 16-бабы 3-тармағының 2) тармақшасына сәйкес Қазақстан Республикасы Ұлттық Банкінің Басқармасы </w:t>
      </w:r>
      <w:r w:rsidRPr="00331AD6">
        <w:rPr>
          <w:b/>
          <w:sz w:val="28"/>
          <w:szCs w:val="28"/>
          <w:lang w:val="kk-KZ"/>
        </w:rPr>
        <w:t>ҚАУЛЫ ЕТЕДІ</w:t>
      </w:r>
      <w:r w:rsidRPr="00331AD6">
        <w:rPr>
          <w:sz w:val="28"/>
          <w:szCs w:val="28"/>
          <w:lang w:val="kk-KZ"/>
        </w:rPr>
        <w:t>:»;</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2-қосымша осы </w:t>
      </w:r>
      <w:r w:rsidRPr="00331AD6">
        <w:rPr>
          <w:rFonts w:eastAsia="Calibri"/>
          <w:sz w:val="28"/>
          <w:szCs w:val="28"/>
          <w:lang w:val="kk-KZ" w:eastAsia="en-US"/>
        </w:rPr>
        <w:t xml:space="preserve">Тізбеге 54-қосымшаға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3-қосымша осы </w:t>
      </w:r>
      <w:r w:rsidRPr="00331AD6">
        <w:rPr>
          <w:rFonts w:eastAsia="Calibri"/>
          <w:sz w:val="28"/>
          <w:szCs w:val="28"/>
          <w:lang w:val="kk-KZ" w:eastAsia="en-US"/>
        </w:rPr>
        <w:t xml:space="preserve">Тізбеге 55-қосымшаға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4-қосымша осы </w:t>
      </w:r>
      <w:r w:rsidRPr="00331AD6">
        <w:rPr>
          <w:rFonts w:eastAsia="Calibri"/>
          <w:sz w:val="28"/>
          <w:szCs w:val="28"/>
          <w:lang w:val="kk-KZ" w:eastAsia="en-US"/>
        </w:rPr>
        <w:t xml:space="preserve">Тізбеге 56-қосымшаға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5-қосымша осы </w:t>
      </w:r>
      <w:r w:rsidRPr="00331AD6">
        <w:rPr>
          <w:rFonts w:eastAsia="Calibri"/>
          <w:sz w:val="28"/>
          <w:szCs w:val="28"/>
          <w:lang w:val="kk-KZ" w:eastAsia="en-US"/>
        </w:rPr>
        <w:t xml:space="preserve">Тізбеге 57-қосымшаға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lastRenderedPageBreak/>
        <w:t xml:space="preserve">6-қосымша осы </w:t>
      </w:r>
      <w:r w:rsidRPr="00331AD6">
        <w:rPr>
          <w:rFonts w:eastAsia="Calibri"/>
          <w:sz w:val="28"/>
          <w:szCs w:val="28"/>
          <w:lang w:val="kk-KZ" w:eastAsia="en-US"/>
        </w:rPr>
        <w:t xml:space="preserve">Тізбеге 58-қосымшаға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7-қосымша осы </w:t>
      </w:r>
      <w:r w:rsidRPr="00331AD6">
        <w:rPr>
          <w:rFonts w:eastAsia="Calibri"/>
          <w:sz w:val="28"/>
          <w:szCs w:val="28"/>
          <w:lang w:val="kk-KZ" w:eastAsia="en-US"/>
        </w:rPr>
        <w:t xml:space="preserve">Тізбеге 59-қосымшаға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8-қосымша осы </w:t>
      </w:r>
      <w:r w:rsidRPr="00331AD6">
        <w:rPr>
          <w:rFonts w:eastAsia="Calibri"/>
          <w:sz w:val="28"/>
          <w:szCs w:val="28"/>
          <w:lang w:val="kk-KZ" w:eastAsia="en-US"/>
        </w:rPr>
        <w:t xml:space="preserve">Тізбеге 60-қосымшаға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9-қосымша осы </w:t>
      </w:r>
      <w:r w:rsidRPr="00331AD6">
        <w:rPr>
          <w:rFonts w:eastAsia="Calibri"/>
          <w:sz w:val="28"/>
          <w:szCs w:val="28"/>
          <w:lang w:val="kk-KZ" w:eastAsia="en-US"/>
        </w:rPr>
        <w:t xml:space="preserve">Тізбеге 61-қосымшаға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10-қосымша осы </w:t>
      </w:r>
      <w:r w:rsidRPr="00331AD6">
        <w:rPr>
          <w:rFonts w:eastAsia="Calibri"/>
          <w:sz w:val="28"/>
          <w:szCs w:val="28"/>
          <w:lang w:val="kk-KZ" w:eastAsia="en-US"/>
        </w:rPr>
        <w:t xml:space="preserve">Тізбеге 62-қосымшаға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11-қосымша осы </w:t>
      </w:r>
      <w:r w:rsidRPr="00331AD6">
        <w:rPr>
          <w:rFonts w:eastAsia="Calibri"/>
          <w:sz w:val="28"/>
          <w:szCs w:val="28"/>
          <w:lang w:val="kk-KZ" w:eastAsia="en-US"/>
        </w:rPr>
        <w:t xml:space="preserve">Тізбеге 63-қосымшаға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12-қосымша осы </w:t>
      </w:r>
      <w:r w:rsidRPr="00331AD6">
        <w:rPr>
          <w:rFonts w:eastAsia="Calibri"/>
          <w:sz w:val="28"/>
          <w:szCs w:val="28"/>
          <w:lang w:val="kk-KZ" w:eastAsia="en-US"/>
        </w:rPr>
        <w:t xml:space="preserve">Тізбеге 64-қосымшаға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13-қосымша осы </w:t>
      </w:r>
      <w:r w:rsidRPr="00331AD6">
        <w:rPr>
          <w:rFonts w:eastAsia="Calibri"/>
          <w:sz w:val="28"/>
          <w:szCs w:val="28"/>
          <w:lang w:val="kk-KZ" w:eastAsia="en-US"/>
        </w:rPr>
        <w:t xml:space="preserve">Тізбеге 65-қосымшаға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14-қосымша осы </w:t>
      </w:r>
      <w:r w:rsidRPr="00331AD6">
        <w:rPr>
          <w:rFonts w:eastAsia="Calibri"/>
          <w:sz w:val="28"/>
          <w:szCs w:val="28"/>
          <w:lang w:val="kk-KZ" w:eastAsia="en-US"/>
        </w:rPr>
        <w:t xml:space="preserve">Тізбеге 66-қосымшаға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15-қосымша осы </w:t>
      </w:r>
      <w:r w:rsidRPr="00331AD6">
        <w:rPr>
          <w:rFonts w:eastAsia="Calibri"/>
          <w:sz w:val="28"/>
          <w:szCs w:val="28"/>
          <w:lang w:val="kk-KZ" w:eastAsia="en-US"/>
        </w:rPr>
        <w:t xml:space="preserve">Тізбеге 67-қосымшаға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16-қосымша осы </w:t>
      </w:r>
      <w:r w:rsidRPr="00331AD6">
        <w:rPr>
          <w:rFonts w:eastAsia="Calibri"/>
          <w:sz w:val="28"/>
          <w:szCs w:val="28"/>
          <w:lang w:val="kk-KZ" w:eastAsia="en-US"/>
        </w:rPr>
        <w:t xml:space="preserve">Тізбеге 68-қосымшаға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17-қосымша осы </w:t>
      </w:r>
      <w:r w:rsidRPr="00331AD6">
        <w:rPr>
          <w:rFonts w:eastAsia="Calibri"/>
          <w:sz w:val="28"/>
          <w:szCs w:val="28"/>
          <w:lang w:val="kk-KZ" w:eastAsia="en-US"/>
        </w:rPr>
        <w:t xml:space="preserve">Тізбеге 69-қосымшаға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18-қосымша осы </w:t>
      </w:r>
      <w:r w:rsidRPr="00331AD6">
        <w:rPr>
          <w:rFonts w:eastAsia="Calibri"/>
          <w:sz w:val="28"/>
          <w:szCs w:val="28"/>
          <w:lang w:val="kk-KZ" w:eastAsia="en-US"/>
        </w:rPr>
        <w:t xml:space="preserve">Тізбеге 70-қосымшаға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19-қосымша осы </w:t>
      </w:r>
      <w:r w:rsidRPr="00331AD6">
        <w:rPr>
          <w:rFonts w:eastAsia="Calibri"/>
          <w:sz w:val="28"/>
          <w:szCs w:val="28"/>
          <w:lang w:val="kk-KZ" w:eastAsia="en-US"/>
        </w:rPr>
        <w:t xml:space="preserve">Тізбеге 71-қосымшаға сәйкес </w:t>
      </w:r>
      <w:r w:rsidRPr="00331AD6">
        <w:rPr>
          <w:sz w:val="28"/>
          <w:szCs w:val="28"/>
          <w:lang w:val="kk-KZ"/>
        </w:rPr>
        <w:t>редакцияда жазылсын;</w:t>
      </w:r>
    </w:p>
    <w:p w:rsidR="00331AD6" w:rsidRPr="00331AD6" w:rsidRDefault="00331AD6" w:rsidP="00331AD6">
      <w:pPr>
        <w:tabs>
          <w:tab w:val="left" w:pos="709"/>
          <w:tab w:val="left" w:pos="851"/>
          <w:tab w:val="left" w:pos="993"/>
        </w:tabs>
        <w:overflowPunct/>
        <w:autoSpaceDE/>
        <w:autoSpaceDN/>
        <w:adjustRightInd/>
        <w:ind w:firstLine="709"/>
        <w:jc w:val="both"/>
        <w:rPr>
          <w:sz w:val="28"/>
          <w:szCs w:val="28"/>
          <w:lang w:val="kk-KZ"/>
        </w:rPr>
      </w:pPr>
      <w:r w:rsidRPr="00331AD6">
        <w:rPr>
          <w:sz w:val="28"/>
          <w:szCs w:val="28"/>
          <w:lang w:val="kk-KZ"/>
        </w:rPr>
        <w:t xml:space="preserve">20-қосымша осы </w:t>
      </w:r>
      <w:r w:rsidRPr="00331AD6">
        <w:rPr>
          <w:rFonts w:eastAsia="Calibri"/>
          <w:sz w:val="28"/>
          <w:szCs w:val="28"/>
          <w:lang w:val="kk-KZ" w:eastAsia="en-US"/>
        </w:rPr>
        <w:t xml:space="preserve">Тізбеге 72-қосымшаға сәйкес </w:t>
      </w:r>
      <w:r w:rsidRPr="00331AD6">
        <w:rPr>
          <w:sz w:val="28"/>
          <w:szCs w:val="28"/>
          <w:lang w:val="kk-KZ"/>
        </w:rPr>
        <w:t>редакцияда жазылсын.</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t>1-қосымша</w:t>
      </w: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2-қосымша</w:t>
      </w:r>
    </w:p>
    <w:p w:rsidR="00331AD6" w:rsidRPr="00331AD6" w:rsidRDefault="00331AD6" w:rsidP="00331AD6">
      <w:pPr>
        <w:overflowPunct/>
        <w:autoSpaceDE/>
        <w:autoSpaceDN/>
        <w:adjustRightInd/>
        <w:jc w:val="center"/>
        <w:rPr>
          <w:bCs/>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нысанының индексі: </w:t>
      </w:r>
      <w:r w:rsidRPr="00331AD6">
        <w:rPr>
          <w:color w:val="000000"/>
          <w:sz w:val="28"/>
          <w:szCs w:val="28"/>
        </w:rPr>
        <w:t>ЖТІҚ_Н</w:t>
      </w:r>
      <w:r w:rsidRPr="00331AD6">
        <w:rPr>
          <w:color w:val="000000"/>
          <w:sz w:val="28"/>
          <w:szCs w:val="28"/>
          <w:lang w:val="kk-KZ"/>
        </w:rPr>
        <w:t>2</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20__жылғы «___»________ бастап 20__жылғы «___»________ дейін 20__ жылғы «__» 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w:t>
      </w:r>
      <w:r w:rsidRPr="00331AD6">
        <w:rPr>
          <w:sz w:val="28"/>
          <w:szCs w:val="28"/>
          <w:lang w:val="kk-KZ"/>
        </w:rPr>
        <w:t>ты</w:t>
      </w:r>
      <w:r w:rsidRPr="00331AD6">
        <w:rPr>
          <w:sz w:val="28"/>
          <w:szCs w:val="28"/>
        </w:rPr>
        <w:t xml:space="preserve">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жыл сайын, қаржы жылы аяқталған соң күнтізбелік 120 (бір жүз жиырма) күннен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1-кесте. Алынған кірістер және өзге де ақша түсімдері</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(мың теңгемен)</w:t>
      </w:r>
    </w:p>
    <w:tbl>
      <w:tblPr>
        <w:tblW w:w="5000" w:type="pct"/>
        <w:jc w:val="center"/>
        <w:tblCellMar>
          <w:left w:w="0" w:type="dxa"/>
          <w:right w:w="0" w:type="dxa"/>
        </w:tblCellMar>
        <w:tblLook w:val="04A0" w:firstRow="1" w:lastRow="0" w:firstColumn="1" w:lastColumn="0" w:noHBand="0" w:noVBand="1"/>
      </w:tblPr>
      <w:tblGrid>
        <w:gridCol w:w="716"/>
        <w:gridCol w:w="7948"/>
        <w:gridCol w:w="953"/>
      </w:tblGrid>
      <w:tr w:rsidR="00331AD6" w:rsidRPr="00331AD6" w:rsidTr="00A13A8E">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Кірістер түрінің және өзге де ақша түсімдерінің атауы</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xml:space="preserve">Сомасы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Кірістер және өзге де ақша түсімдері, барлығы, оның ішінде: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жалақы және өзге де еңбек қызметіне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салымдар бойынша төленген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инвестициялық пай қорының басқаруындағы бағалы қағаздар, пайлар бойынша төленген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мүлікті жалға беруден түскен кіріс</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кәсіпкерлік қызметтен түскен өзге кірістер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мүлікті сату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1.8</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қарыздар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1.9</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қаржылық, материалдық және демеушілік көмек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1.10</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мүлікті сыйға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өзгелер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1.11.n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2-кесте. Мүлік бойынша мәліметтер</w:t>
      </w:r>
    </w:p>
    <w:p w:rsidR="00331AD6" w:rsidRPr="00331AD6" w:rsidRDefault="00331AD6" w:rsidP="00331AD6">
      <w:pPr>
        <w:overflowPunct/>
        <w:autoSpaceDE/>
        <w:autoSpaceDN/>
        <w:adjustRightInd/>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66"/>
        <w:gridCol w:w="6444"/>
        <w:gridCol w:w="1367"/>
        <w:gridCol w:w="1040"/>
      </w:tblGrid>
      <w:tr w:rsidR="00331AD6" w:rsidRPr="00331AD6" w:rsidTr="00A13A8E">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Мүлік түрінің атауы</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Мүліктің есепті кезең соңындағы құны (мың теңгемен)</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Өтімділік дәрежесі</w:t>
            </w: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Мүлік, барлығы, оның ішінде:</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Ақшаның барлығы, оның ішінде:</w:t>
            </w:r>
          </w:p>
          <w:p w:rsidR="00331AD6" w:rsidRPr="00331AD6" w:rsidRDefault="00331AD6" w:rsidP="00331AD6">
            <w:pPr>
              <w:overflowPunct/>
              <w:autoSpaceDE/>
              <w:autoSpaceDN/>
              <w:adjustRightInd/>
            </w:pPr>
            <w:r w:rsidRPr="00331AD6">
              <w:t>1) қолма-қол ақша:</w:t>
            </w:r>
          </w:p>
          <w:p w:rsidR="00331AD6" w:rsidRPr="00331AD6" w:rsidRDefault="00331AD6" w:rsidP="00331AD6">
            <w:pPr>
              <w:overflowPunct/>
              <w:autoSpaceDE/>
              <w:autoSpaceDN/>
              <w:adjustRightInd/>
            </w:pPr>
            <w:r w:rsidRPr="00331AD6">
              <w:t>ұлттық валютада;</w:t>
            </w:r>
          </w:p>
          <w:p w:rsidR="00331AD6" w:rsidRPr="00331AD6" w:rsidRDefault="00331AD6" w:rsidP="00331AD6">
            <w:pPr>
              <w:overflowPunct/>
              <w:autoSpaceDE/>
              <w:autoSpaceDN/>
              <w:adjustRightInd/>
            </w:pPr>
            <w:r w:rsidRPr="00331AD6">
              <w:t>шетел валютасында;</w:t>
            </w:r>
          </w:p>
          <w:p w:rsidR="00331AD6" w:rsidRPr="00331AD6" w:rsidRDefault="00331AD6" w:rsidP="00331AD6">
            <w:pPr>
              <w:overflowPunct/>
              <w:autoSpaceDE/>
              <w:autoSpaceDN/>
              <w:adjustRightInd/>
            </w:pPr>
            <w:r w:rsidRPr="00331AD6">
              <w:t>2) екiншi деңгейдегi банктердегі банктік шоттарда:</w:t>
            </w:r>
          </w:p>
          <w:p w:rsidR="00331AD6" w:rsidRPr="00331AD6" w:rsidRDefault="00331AD6" w:rsidP="00331AD6">
            <w:pPr>
              <w:overflowPunct/>
              <w:autoSpaceDE/>
              <w:autoSpaceDN/>
              <w:adjustRightInd/>
            </w:pPr>
            <w:r w:rsidRPr="00331AD6">
              <w:t>ұлттық валютада;</w:t>
            </w:r>
          </w:p>
          <w:p w:rsidR="00331AD6" w:rsidRPr="00331AD6" w:rsidRDefault="00331AD6" w:rsidP="00331AD6">
            <w:pPr>
              <w:overflowPunct/>
              <w:autoSpaceDE/>
              <w:autoSpaceDN/>
              <w:adjustRightInd/>
            </w:pPr>
            <w:r w:rsidRPr="00331AD6">
              <w:t>шетел валютасында;</w:t>
            </w:r>
          </w:p>
          <w:p w:rsidR="00331AD6" w:rsidRPr="00331AD6" w:rsidRDefault="00331AD6" w:rsidP="00331AD6">
            <w:pPr>
              <w:overflowPunct/>
              <w:autoSpaceDE/>
              <w:autoSpaceDN/>
              <w:adjustRightInd/>
            </w:pPr>
            <w:r w:rsidRPr="00331AD6">
              <w:t>3) шетел банктеріндегі шетел валютасындағы банктік шоттарда;</w:t>
            </w:r>
          </w:p>
          <w:p w:rsidR="00331AD6" w:rsidRPr="00331AD6" w:rsidRDefault="00331AD6" w:rsidP="00331AD6">
            <w:pPr>
              <w:overflowPunct/>
              <w:autoSpaceDE/>
              <w:autoSpaceDN/>
              <w:adjustRightInd/>
            </w:pPr>
            <w:r w:rsidRPr="00331AD6">
              <w:t>4) өзге нысанда (талдамасымен)</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1.1.4.1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1.1.4.n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аффинирленген бағалы металдар және олардан жасалған бұйымдар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жылжымайтын мүлік (талдамасымен)</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1.3.1</w:t>
            </w:r>
          </w:p>
        </w:tc>
        <w:tc>
          <w:tcPr>
            <w:tcW w:w="34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1.3.n</w:t>
            </w:r>
          </w:p>
        </w:tc>
        <w:tc>
          <w:tcPr>
            <w:tcW w:w="34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оның ішінде сенімгерлік басқаруда</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инвестициялық пай қорының басқаруындағы бағалы қағаздар, пайлар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 мүлік, оның ішінде:</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шығармашылық зияткерлік қызметтің нысандалған нәтижелері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фирмалық атаулар, тауарлық белгілер және бұйымдарды даралаудың өзге құралдары</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 мүліктік құқық</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1.6.4</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өзгесі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оған иелік ету, пайдалану және басқару шектелген мүлік (талдамасымен және шектеу негіздемесін көрсете отырып)</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қысқамерзімді міндеттемелер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p w:rsidR="00331AD6" w:rsidRPr="00331AD6" w:rsidRDefault="00331AD6" w:rsidP="00331AD6">
      <w:pPr>
        <w:overflowPunct/>
        <w:autoSpaceDE/>
        <w:autoSpaceDN/>
        <w:adjustRightInd/>
        <w:ind w:firstLine="709"/>
        <w:jc w:val="both"/>
        <w:rPr>
          <w:sz w:val="28"/>
          <w:szCs w:val="28"/>
        </w:rPr>
      </w:pPr>
    </w:p>
    <w:tbl>
      <w:tblPr>
        <w:tblW w:w="4859" w:type="pct"/>
        <w:jc w:val="center"/>
        <w:tblCellMar>
          <w:left w:w="0" w:type="dxa"/>
          <w:right w:w="0" w:type="dxa"/>
        </w:tblCellMar>
        <w:tblLook w:val="04A0" w:firstRow="1" w:lastRow="0" w:firstColumn="1" w:lastColumn="0" w:noHBand="0" w:noVBand="1"/>
      </w:tblPr>
      <w:tblGrid>
        <w:gridCol w:w="408"/>
        <w:gridCol w:w="1828"/>
        <w:gridCol w:w="1723"/>
        <w:gridCol w:w="2551"/>
        <w:gridCol w:w="1135"/>
        <w:gridCol w:w="1701"/>
      </w:tblGrid>
      <w:tr w:rsidR="00331AD6" w:rsidRPr="00331AD6" w:rsidTr="00A13A8E">
        <w:trPr>
          <w:jc w:val="center"/>
        </w:trPr>
        <w:tc>
          <w:tcPr>
            <w:tcW w:w="2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9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немесе өзге сәйкестендіру нөмірі (Қазақстан Республикасының бейрезиденттері үшін)</w:t>
            </w:r>
          </w:p>
        </w:tc>
        <w:tc>
          <w:tcPr>
            <w:tcW w:w="9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13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15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Акциялар саны</w:t>
            </w:r>
          </w:p>
        </w:tc>
      </w:tr>
      <w:tr w:rsidR="00331AD6" w:rsidRPr="00331AD6" w:rsidTr="00A13A8E">
        <w:trPr>
          <w:trHeight w:val="458"/>
          <w:jc w:val="center"/>
        </w:trPr>
        <w:tc>
          <w:tcPr>
            <w:tcW w:w="218"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978"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922"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365"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Жай</w:t>
            </w:r>
          </w:p>
        </w:tc>
        <w:tc>
          <w:tcPr>
            <w:tcW w:w="91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Артықшылықты</w:t>
            </w:r>
          </w:p>
        </w:tc>
      </w:tr>
      <w:tr w:rsidR="00331AD6" w:rsidRPr="00331AD6" w:rsidTr="00A13A8E">
        <w:trPr>
          <w:trHeight w:val="458"/>
          <w:jc w:val="center"/>
        </w:trPr>
        <w:tc>
          <w:tcPr>
            <w:tcW w:w="218" w:type="pct"/>
            <w:vMerge/>
            <w:tcBorders>
              <w:top w:val="single" w:sz="8" w:space="0" w:color="auto"/>
              <w:left w:val="single" w:sz="8" w:space="0" w:color="auto"/>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978"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922"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1365"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607" w:type="pct"/>
            <w:vMerge/>
            <w:tcBorders>
              <w:top w:val="nil"/>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910" w:type="pct"/>
            <w:vMerge/>
            <w:tcBorders>
              <w:top w:val="nil"/>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9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lastRenderedPageBreak/>
        <w:t>кестенің жалғасы:</w:t>
      </w:r>
    </w:p>
    <w:tbl>
      <w:tblPr>
        <w:tblW w:w="4929" w:type="pct"/>
        <w:jc w:val="center"/>
        <w:tblCellMar>
          <w:left w:w="0" w:type="dxa"/>
          <w:right w:w="0" w:type="dxa"/>
        </w:tblCellMar>
        <w:tblLook w:val="04A0" w:firstRow="1" w:lastRow="0" w:firstColumn="1" w:lastColumn="0" w:noHBand="0" w:noVBand="1"/>
      </w:tblPr>
      <w:tblGrid>
        <w:gridCol w:w="3205"/>
        <w:gridCol w:w="2170"/>
        <w:gridCol w:w="1083"/>
        <w:gridCol w:w="969"/>
        <w:gridCol w:w="1083"/>
        <w:gridCol w:w="975"/>
      </w:tblGrid>
      <w:tr w:rsidR="00331AD6" w:rsidRPr="00331AD6" w:rsidTr="00A13A8E">
        <w:trPr>
          <w:jc w:val="center"/>
        </w:trPr>
        <w:tc>
          <w:tcPr>
            <w:tcW w:w="1689"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rPr>
                <w:lang w:val="kk-KZ"/>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11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rPr>
                <w:lang w:val="kk-KZ"/>
              </w:rPr>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rsidR="00331AD6" w:rsidRPr="00331AD6" w:rsidRDefault="00331AD6" w:rsidP="00331AD6">
            <w:pPr>
              <w:overflowPunct/>
              <w:autoSpaceDE/>
              <w:autoSpaceDN/>
              <w:adjustRightInd/>
              <w:jc w:val="center"/>
              <w:rPr>
                <w:lang w:val="kk-KZ"/>
              </w:rPr>
            </w:pPr>
            <w:r w:rsidRPr="00331AD6">
              <w:rPr>
                <w:lang w:val="kk-KZ"/>
              </w:rPr>
              <w:t>ұйымның жарғылық капиталына қатысу үлестерін немесе акцияларын сатып алу үшін қаражат көздері</w:t>
            </w:r>
          </w:p>
        </w:tc>
        <w:tc>
          <w:tcPr>
            <w:tcW w:w="216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Алынған дивидендтер</w:t>
            </w:r>
          </w:p>
        </w:tc>
      </w:tr>
      <w:tr w:rsidR="00331AD6" w:rsidRPr="00331AD6" w:rsidTr="00A13A8E">
        <w:trPr>
          <w:jc w:val="center"/>
        </w:trPr>
        <w:tc>
          <w:tcPr>
            <w:tcW w:w="1689" w:type="pct"/>
            <w:vMerge/>
            <w:tcBorders>
              <w:top w:val="single" w:sz="8" w:space="0" w:color="auto"/>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0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Алдыңғы есепті кезеңдерде</w:t>
            </w:r>
          </w:p>
        </w:tc>
        <w:tc>
          <w:tcPr>
            <w:tcW w:w="10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кезеңнің алдындағы кезеңде</w:t>
            </w:r>
          </w:p>
        </w:tc>
      </w:tr>
      <w:tr w:rsidR="00331AD6" w:rsidRPr="00331AD6" w:rsidTr="00A13A8E">
        <w:trPr>
          <w:jc w:val="center"/>
        </w:trPr>
        <w:tc>
          <w:tcPr>
            <w:tcW w:w="1689" w:type="pct"/>
            <w:vMerge/>
            <w:tcBorders>
              <w:top w:val="single" w:sz="8" w:space="0" w:color="auto"/>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Кезеңі (жылы)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Кезеңі (жылы)</w:t>
            </w:r>
          </w:p>
        </w:tc>
      </w:tr>
      <w:tr w:rsidR="00331AD6" w:rsidRPr="00331AD6" w:rsidTr="00A13A8E">
        <w:trPr>
          <w:jc w:val="center"/>
        </w:trPr>
        <w:tc>
          <w:tcPr>
            <w:tcW w:w="168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Ескертпе: 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                     (мүлік құнының түрі)</w:t>
      </w:r>
    </w:p>
    <w:p w:rsidR="00331AD6" w:rsidRPr="00331AD6" w:rsidRDefault="00331AD6" w:rsidP="00331AD6">
      <w:pPr>
        <w:overflowPunct/>
        <w:autoSpaceDE/>
        <w:autoSpaceDN/>
        <w:adjustRightInd/>
        <w:ind w:firstLine="400"/>
        <w:jc w:val="both"/>
        <w:rPr>
          <w:sz w:val="28"/>
          <w:szCs w:val="28"/>
        </w:rPr>
      </w:pPr>
      <w:r w:rsidRPr="00331AD6">
        <w:rPr>
          <w:sz w:val="28"/>
          <w:szCs w:val="28"/>
        </w:rPr>
        <w:t> _____________________________________________________ 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(ірі қатысушының тегі, аты</w:t>
      </w:r>
      <w:r w:rsidRPr="00331AD6">
        <w:rPr>
          <w:sz w:val="28"/>
          <w:szCs w:val="28"/>
          <w:lang w:val="kk-KZ"/>
        </w:rPr>
        <w:t xml:space="preserve"> және</w:t>
      </w:r>
      <w:r w:rsidRPr="00331AD6">
        <w:rPr>
          <w:sz w:val="28"/>
          <w:szCs w:val="28"/>
        </w:rPr>
        <w:t xml:space="preserve"> әкесінің аты (ол бар болса))         (қолы)</w:t>
      </w:r>
    </w:p>
    <w:p w:rsidR="00331AD6" w:rsidRPr="00331AD6" w:rsidRDefault="00331AD6" w:rsidP="00331AD6">
      <w:pPr>
        <w:overflowPunct/>
        <w:autoSpaceDE/>
        <w:autoSpaceDN/>
        <w:adjustRightInd/>
        <w:ind w:firstLine="400"/>
        <w:jc w:val="both"/>
        <w:rPr>
          <w:sz w:val="28"/>
          <w:szCs w:val="28"/>
        </w:rPr>
      </w:pPr>
      <w:r w:rsidRPr="00331AD6">
        <w:rPr>
          <w:sz w:val="28"/>
          <w:szCs w:val="28"/>
        </w:rPr>
        <w:t>Күні 20__ жылғы «____» ______________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Екiншi деңгейдегi банктің,</w:t>
      </w:r>
    </w:p>
    <w:p w:rsidR="00331AD6" w:rsidRPr="00331AD6" w:rsidRDefault="00331AD6" w:rsidP="00331AD6">
      <w:pPr>
        <w:overflowPunct/>
        <w:autoSpaceDE/>
        <w:autoSpaceDN/>
        <w:adjustRightInd/>
        <w:jc w:val="right"/>
        <w:rPr>
          <w:sz w:val="28"/>
          <w:szCs w:val="28"/>
        </w:rPr>
      </w:pPr>
      <w:r w:rsidRPr="00331AD6">
        <w:rPr>
          <w:sz w:val="28"/>
          <w:szCs w:val="28"/>
        </w:rPr>
        <w:t>сақтандыру (қайта сақтандыру)</w:t>
      </w:r>
    </w:p>
    <w:p w:rsidR="00331AD6" w:rsidRPr="00331AD6" w:rsidRDefault="00331AD6" w:rsidP="00331AD6">
      <w:pPr>
        <w:overflowPunct/>
        <w:autoSpaceDE/>
        <w:autoSpaceDN/>
        <w:adjustRightInd/>
        <w:jc w:val="right"/>
        <w:rPr>
          <w:sz w:val="28"/>
          <w:szCs w:val="28"/>
        </w:rPr>
      </w:pPr>
      <w:r w:rsidRPr="00331AD6">
        <w:rPr>
          <w:sz w:val="28"/>
          <w:szCs w:val="28"/>
        </w:rPr>
        <w:t>ұйымының, инвестициялық</w:t>
      </w:r>
    </w:p>
    <w:p w:rsidR="00331AD6" w:rsidRPr="00331AD6" w:rsidRDefault="00331AD6" w:rsidP="00331AD6">
      <w:pPr>
        <w:overflowPunct/>
        <w:autoSpaceDE/>
        <w:autoSpaceDN/>
        <w:adjustRightInd/>
        <w:jc w:val="right"/>
        <w:rPr>
          <w:sz w:val="28"/>
          <w:szCs w:val="28"/>
        </w:rPr>
      </w:pPr>
      <w:r w:rsidRPr="00331AD6">
        <w:rPr>
          <w:sz w:val="28"/>
          <w:szCs w:val="28"/>
        </w:rPr>
        <w:t>портфельді басқарушының</w:t>
      </w:r>
    </w:p>
    <w:p w:rsidR="00331AD6" w:rsidRPr="00331AD6" w:rsidRDefault="00331AD6" w:rsidP="00331AD6">
      <w:pPr>
        <w:overflowPunct/>
        <w:autoSpaceDE/>
        <w:autoSpaceDN/>
        <w:adjustRightInd/>
        <w:jc w:val="right"/>
        <w:rPr>
          <w:sz w:val="28"/>
          <w:szCs w:val="28"/>
        </w:rPr>
      </w:pPr>
      <w:r w:rsidRPr="00331AD6">
        <w:rPr>
          <w:sz w:val="28"/>
          <w:szCs w:val="28"/>
        </w:rPr>
        <w:t>жеке тұлға болып табылатын</w:t>
      </w:r>
    </w:p>
    <w:p w:rsidR="00331AD6" w:rsidRPr="00331AD6" w:rsidRDefault="00331AD6" w:rsidP="00331AD6">
      <w:pPr>
        <w:overflowPunct/>
        <w:autoSpaceDE/>
        <w:autoSpaceDN/>
        <w:adjustRightInd/>
        <w:jc w:val="right"/>
        <w:rPr>
          <w:sz w:val="28"/>
          <w:szCs w:val="28"/>
        </w:rPr>
      </w:pPr>
      <w:r w:rsidRPr="00331AD6">
        <w:rPr>
          <w:sz w:val="28"/>
          <w:szCs w:val="28"/>
        </w:rPr>
        <w:t>ірі қатысушысының кірістері</w:t>
      </w:r>
    </w:p>
    <w:p w:rsidR="00331AD6" w:rsidRPr="00331AD6" w:rsidRDefault="00331AD6" w:rsidP="00331AD6">
      <w:pPr>
        <w:overflowPunct/>
        <w:autoSpaceDE/>
        <w:autoSpaceDN/>
        <w:adjustRightInd/>
        <w:jc w:val="right"/>
        <w:rPr>
          <w:sz w:val="28"/>
          <w:szCs w:val="28"/>
        </w:rPr>
      </w:pPr>
      <w:r w:rsidRPr="00331AD6">
        <w:rPr>
          <w:sz w:val="28"/>
          <w:szCs w:val="28"/>
        </w:rPr>
        <w:t>мен мүлкі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rsidR="00331AD6" w:rsidRPr="00331AD6" w:rsidRDefault="00331AD6" w:rsidP="00331AD6">
      <w:pPr>
        <w:overflowPunct/>
        <w:autoSpaceDE/>
        <w:autoSpaceDN/>
        <w:adjustRightInd/>
        <w:jc w:val="center"/>
        <w:rPr>
          <w:sz w:val="28"/>
          <w:szCs w:val="28"/>
        </w:rPr>
      </w:pPr>
      <w:r w:rsidRPr="00331AD6">
        <w:rPr>
          <w:sz w:val="28"/>
          <w:szCs w:val="28"/>
        </w:rPr>
        <w:t xml:space="preserve">(индексі – </w:t>
      </w:r>
      <w:r w:rsidRPr="00331AD6">
        <w:rPr>
          <w:color w:val="000000"/>
          <w:sz w:val="28"/>
          <w:szCs w:val="28"/>
        </w:rPr>
        <w:t>ЖТІҚ_Н</w:t>
      </w:r>
      <w:r w:rsidRPr="00331AD6">
        <w:rPr>
          <w:color w:val="000000"/>
          <w:sz w:val="28"/>
          <w:szCs w:val="28"/>
          <w:lang w:val="kk-KZ"/>
        </w:rPr>
        <w:t>2</w:t>
      </w:r>
      <w:r w:rsidRPr="00331AD6">
        <w:rPr>
          <w:sz w:val="28"/>
          <w:szCs w:val="28"/>
        </w:rPr>
        <w:t>, кезеңділігі – жыл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w:t>
      </w:r>
      <w:r w:rsidRPr="00331AD6">
        <w:rPr>
          <w:color w:val="000000"/>
          <w:sz w:val="28"/>
          <w:szCs w:val="28"/>
        </w:rPr>
        <w:t>54-бабының 1-тармағын</w:t>
      </w:r>
      <w:r w:rsidRPr="00331AD6">
        <w:rPr>
          <w:color w:val="000000"/>
          <w:sz w:val="28"/>
          <w:szCs w:val="28"/>
          <w:lang w:val="kk-KZ"/>
        </w:rPr>
        <w:t>а және</w:t>
      </w:r>
      <w:r w:rsidRPr="00331AD6">
        <w:rPr>
          <w:color w:val="000000"/>
          <w:sz w:val="28"/>
          <w:szCs w:val="28"/>
        </w:rPr>
        <w:t xml:space="preserve"> </w:t>
      </w:r>
      <w:r w:rsidRPr="00331AD6">
        <w:rPr>
          <w:sz w:val="28"/>
          <w:szCs w:val="28"/>
        </w:rPr>
        <w:t>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екiншi деңгейдегi банктің, сақтандыру (қайта сақтандыру) ұйымының, инвестициялық портфельді басқарушының ірі қатысушысы қол қояды.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center"/>
        <w:rPr>
          <w:sz w:val="28"/>
          <w:szCs w:val="28"/>
        </w:rPr>
      </w:pPr>
      <w:r w:rsidRPr="00331AD6">
        <w:rPr>
          <w:sz w:val="28"/>
          <w:szCs w:val="28"/>
        </w:rPr>
        <w:br w:type="column"/>
      </w:r>
      <w:r w:rsidRPr="00331AD6">
        <w:rPr>
          <w:sz w:val="28"/>
          <w:szCs w:val="28"/>
        </w:rPr>
        <w:lastRenderedPageBreak/>
        <w:t>2-тарау. Нысанды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1-кестенің 1.2-жолы бойынша 3-бағандағы деректер 3-кестенің 9 және 11-бағандарындағы деректер сомасына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Бұл ретте есеп беретін тұлға есептілікке ескертуде мүлік құнының түрін көрсетуі қажет.</w:t>
      </w:r>
    </w:p>
    <w:p w:rsidR="00331AD6" w:rsidRPr="00331AD6" w:rsidRDefault="00331AD6" w:rsidP="00331AD6">
      <w:pPr>
        <w:overflowPunct/>
        <w:autoSpaceDE/>
        <w:autoSpaceDN/>
        <w:adjustRightInd/>
        <w:ind w:firstLine="709"/>
        <w:jc w:val="both"/>
        <w:rPr>
          <w:sz w:val="28"/>
          <w:szCs w:val="28"/>
        </w:rPr>
      </w:pPr>
      <w:r w:rsidRPr="00331AD6">
        <w:rPr>
          <w:sz w:val="28"/>
          <w:szCs w:val="28"/>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331AD6" w:rsidRPr="00331AD6" w:rsidRDefault="00331AD6" w:rsidP="00331AD6">
      <w:pPr>
        <w:overflowPunct/>
        <w:autoSpaceDE/>
        <w:autoSpaceDN/>
        <w:adjustRightInd/>
        <w:ind w:firstLine="709"/>
        <w:jc w:val="both"/>
        <w:rPr>
          <w:sz w:val="28"/>
          <w:szCs w:val="28"/>
        </w:rPr>
      </w:pPr>
      <w:r w:rsidRPr="00331AD6">
        <w:rPr>
          <w:sz w:val="28"/>
          <w:szCs w:val="28"/>
        </w:rPr>
        <w:t>10. 2-кестенің 1.1-жолында есепті күндегі ақша қалдығы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2-кестенің 1.4-жолындағы деректер 3-кестенің 4-бағанындағы деректер сомасына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w:t>
      </w:r>
      <w:r w:rsidRPr="00331AD6">
        <w:rPr>
          <w:sz w:val="28"/>
          <w:szCs w:val="28"/>
        </w:rPr>
        <w:lastRenderedPageBreak/>
        <w:t>болса, онда 2-кестенің 2.1 және 2.n-жолдарында әрбір қаржы ұйымы бойынша деректер жеке-жеке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2-кестенің 3-жолында 1 жылға дейінгі (өтеуге дейін қалған мерзімі бар) кезеңде төленуге жататын барлық міндеттемелер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«X» символымен белгіленген ұяшықтар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18. 3-кестедегі мәліметтер есепті кезеңнің соңындағы жағдай бойынша көрсетіледі.</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2-қосымша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2016 жылғы 26 желтоқсандағы</w:t>
      </w:r>
    </w:p>
    <w:p w:rsidR="00331AD6" w:rsidRPr="00331AD6" w:rsidRDefault="00331AD6" w:rsidP="00331AD6">
      <w:pPr>
        <w:overflowPunct/>
        <w:autoSpaceDE/>
        <w:autoSpaceDN/>
        <w:adjustRightInd/>
        <w:jc w:val="right"/>
        <w:rPr>
          <w:sz w:val="28"/>
          <w:szCs w:val="28"/>
        </w:rPr>
      </w:pPr>
      <w:r w:rsidRPr="00331AD6">
        <w:rPr>
          <w:sz w:val="28"/>
          <w:szCs w:val="28"/>
        </w:rPr>
        <w:t>№ 315 қаулысына</w:t>
      </w:r>
    </w:p>
    <w:p w:rsidR="00331AD6" w:rsidRPr="00331AD6" w:rsidRDefault="00331AD6" w:rsidP="00331AD6">
      <w:pPr>
        <w:overflowPunct/>
        <w:autoSpaceDE/>
        <w:autoSpaceDN/>
        <w:adjustRightInd/>
        <w:jc w:val="right"/>
        <w:rPr>
          <w:sz w:val="28"/>
          <w:szCs w:val="28"/>
        </w:rPr>
      </w:pPr>
      <w:r w:rsidRPr="00331AD6">
        <w:rPr>
          <w:sz w:val="28"/>
          <w:szCs w:val="28"/>
        </w:rPr>
        <w:t>3-қосымша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Екiншi деңгейдегi банктің, сақтандыру (қайта сақтандыру) ұйымының, инвестициялық портфельді басқарушының жеке тұлға болып табылатын </w:t>
      </w:r>
    </w:p>
    <w:p w:rsidR="00331AD6" w:rsidRPr="00331AD6" w:rsidRDefault="00331AD6" w:rsidP="00331AD6">
      <w:pPr>
        <w:overflowPunct/>
        <w:autoSpaceDE/>
        <w:autoSpaceDN/>
        <w:adjustRightInd/>
        <w:ind w:firstLine="709"/>
        <w:jc w:val="center"/>
        <w:rPr>
          <w:sz w:val="28"/>
          <w:szCs w:val="28"/>
        </w:rPr>
      </w:pPr>
      <w:r w:rsidRPr="00331AD6">
        <w:rPr>
          <w:sz w:val="28"/>
          <w:szCs w:val="28"/>
        </w:rPr>
        <w:t>ірі қатысушысы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нысанының индексі: </w:t>
      </w:r>
      <w:r w:rsidRPr="00331AD6">
        <w:rPr>
          <w:color w:val="000000"/>
          <w:sz w:val="28"/>
          <w:szCs w:val="28"/>
        </w:rPr>
        <w:t>ЖТІҚ_Н3</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20__жылғы «___»_______ бастап 20__жылғы «___»________ дейін 20__ жылғы «__» 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жыл сайын, қаржы жылы аяқталған соң күнтізбелік 120 (бір жүз жиырма) күннен кешіктірмей.</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1-кесте. Есеп беруші тұлға туралы мәліметтер</w:t>
      </w:r>
    </w:p>
    <w:p w:rsidR="00331AD6" w:rsidRPr="00331AD6" w:rsidRDefault="00331AD6" w:rsidP="00331AD6">
      <w:pPr>
        <w:overflowPunct/>
        <w:autoSpaceDE/>
        <w:autoSpaceDN/>
        <w:adjustRightInd/>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516"/>
        <w:gridCol w:w="6554"/>
        <w:gridCol w:w="1588"/>
        <w:gridCol w:w="959"/>
      </w:tblGrid>
      <w:tr w:rsidR="00331AD6" w:rsidRPr="00331AD6" w:rsidTr="00A13A8E">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Тұрғылықты жері (мекенжайы, телефоны, электрондық мекенжайы)</w:t>
            </w:r>
          </w:p>
        </w:tc>
        <w:tc>
          <w:tcPr>
            <w:tcW w:w="12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куәлігі (төлқұжат) (сериясы, нөмірі, кім және қашан берді)</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сәйкестендіру нөмірі немесе өзге сәйкестендіру нөмірі (Қазақстан Республикасының бейрезиденттері үшін)</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басқа тұлғалармен бірлесіп, олардың арасында жасалған шарт күшімен</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өзге тәсілмен</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5.1</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5.n.</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373"/>
        <w:gridCol w:w="1590"/>
        <w:gridCol w:w="1858"/>
        <w:gridCol w:w="2389"/>
      </w:tblGrid>
      <w:tr w:rsidR="00331AD6" w:rsidRPr="00331AD6" w:rsidTr="00A13A8E">
        <w:trPr>
          <w:trHeight w:val="230"/>
          <w:jc w:val="center"/>
        </w:trPr>
        <w:tc>
          <w:tcPr>
            <w:tcW w:w="2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7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немесе өзге сәйкестендіру нөмірі (Қазақстан Республикасының бейрезиденттері үшін)</w:t>
            </w:r>
          </w:p>
        </w:tc>
        <w:tc>
          <w:tcPr>
            <w:tcW w:w="8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Ұйымның атауы</w:t>
            </w:r>
          </w:p>
        </w:tc>
        <w:tc>
          <w:tcPr>
            <w:tcW w:w="9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Атқаратын лауазымы</w:t>
            </w:r>
          </w:p>
        </w:tc>
        <w:tc>
          <w:tcPr>
            <w:tcW w:w="12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Акциялардың баланстық құны (қатысу сомасы) (мың теңгемен)</w:t>
            </w:r>
          </w:p>
        </w:tc>
      </w:tr>
      <w:tr w:rsidR="00331AD6" w:rsidRPr="00331AD6" w:rsidTr="00A13A8E">
        <w:trPr>
          <w:trHeight w:val="458"/>
          <w:jc w:val="center"/>
        </w:trPr>
        <w:tc>
          <w:tcPr>
            <w:tcW w:w="211"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75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27"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966"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243"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trHeight w:val="458"/>
          <w:jc w:val="center"/>
        </w:trPr>
        <w:tc>
          <w:tcPr>
            <w:tcW w:w="211"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75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27"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966"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243"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trHeight w:val="458"/>
          <w:jc w:val="center"/>
        </w:trPr>
        <w:tc>
          <w:tcPr>
            <w:tcW w:w="211" w:type="pct"/>
            <w:vMerge/>
            <w:tcBorders>
              <w:top w:val="single" w:sz="8" w:space="0" w:color="auto"/>
              <w:left w:val="single" w:sz="8" w:space="0" w:color="auto"/>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1754"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827"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966"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1243" w:type="pct"/>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lang w:val="kk-KZ"/>
        </w:rPr>
        <w:t>кестенің жалғасы:</w:t>
      </w: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841"/>
        <w:gridCol w:w="733"/>
        <w:gridCol w:w="2167"/>
        <w:gridCol w:w="733"/>
        <w:gridCol w:w="2248"/>
        <w:gridCol w:w="733"/>
        <w:gridCol w:w="2167"/>
      </w:tblGrid>
      <w:tr w:rsidR="00331AD6" w:rsidRPr="00331AD6" w:rsidTr="00A13A8E">
        <w:trPr>
          <w:jc w:val="center"/>
        </w:trPr>
        <w:tc>
          <w:tcPr>
            <w:tcW w:w="5000" w:type="pct"/>
            <w:gridSpan w:val="7"/>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rsidR="00331AD6" w:rsidRPr="00331AD6" w:rsidTr="00A13A8E">
        <w:trPr>
          <w:jc w:val="center"/>
        </w:trPr>
        <w:tc>
          <w:tcPr>
            <w:tcW w:w="1944" w:type="pct"/>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w:t>
            </w:r>
          </w:p>
        </w:tc>
        <w:tc>
          <w:tcPr>
            <w:tcW w:w="305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w:t>
            </w:r>
          </w:p>
        </w:tc>
      </w:tr>
      <w:tr w:rsidR="00331AD6" w:rsidRPr="00331AD6" w:rsidTr="00A13A8E">
        <w:trPr>
          <w:jc w:val="center"/>
        </w:trPr>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15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c>
          <w:tcPr>
            <w:tcW w:w="15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15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r>
      <w:tr w:rsidR="00331AD6" w:rsidRPr="00331AD6" w:rsidTr="00A13A8E">
        <w:trPr>
          <w:jc w:val="center"/>
        </w:trPr>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ол арқылы акцияға жанама иелік ету жүргізілетін ұйымның атауы, жеке тұлғаның тегі</w:t>
            </w:r>
            <w:r w:rsidRPr="00331AD6">
              <w:rPr>
                <w:lang w:val="kk-KZ"/>
              </w:rPr>
              <w:t xml:space="preserve"> және</w:t>
            </w:r>
            <w:r w:rsidRPr="00331AD6">
              <w:t xml:space="preserve"> аты, әкесінің аты (</w:t>
            </w:r>
            <w:r w:rsidRPr="00331AD6">
              <w:rPr>
                <w:lang w:val="kk-KZ"/>
              </w:rPr>
              <w:t xml:space="preserve">ол </w:t>
            </w:r>
            <w:r w:rsidRPr="00331AD6">
              <w:t>бар болса)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онымен бірлесіп акцияға жанама иелік ету жүргізілетін ұйымның атауы, жеке тұлғаның тегі</w:t>
            </w:r>
            <w:r w:rsidRPr="00331AD6">
              <w:rPr>
                <w:lang w:val="kk-KZ"/>
              </w:rPr>
              <w:t xml:space="preserve"> және</w:t>
            </w:r>
            <w:r w:rsidRPr="00331AD6">
              <w:t xml:space="preserve"> аты, әкесінің аты (</w:t>
            </w:r>
            <w:r w:rsidRPr="00331AD6">
              <w:rPr>
                <w:lang w:val="kk-KZ"/>
              </w:rPr>
              <w:t xml:space="preserve">ол </w:t>
            </w:r>
            <w:r w:rsidRPr="00331AD6">
              <w:t>бар болса)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ол арқылы акцияға жанама иелік ету жүргізілетін ұйымның атауы, жеке тұлғаның тегі, аты, әкесінің аты (</w:t>
            </w:r>
            <w:r w:rsidRPr="00331AD6">
              <w:rPr>
                <w:lang w:val="kk-KZ"/>
              </w:rPr>
              <w:t xml:space="preserve">ол </w:t>
            </w:r>
            <w:r w:rsidRPr="00331AD6">
              <w:t>бар болса)</w:t>
            </w:r>
          </w:p>
        </w:tc>
      </w:tr>
      <w:tr w:rsidR="00331AD6" w:rsidRPr="00331AD6" w:rsidTr="00A13A8E">
        <w:trPr>
          <w:jc w:val="center"/>
        </w:trPr>
        <w:tc>
          <w:tcPr>
            <w:tcW w:w="43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6</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1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11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11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r>
    </w:tbl>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w:t>
      </w:r>
      <w:r w:rsidRPr="00331AD6">
        <w:rPr>
          <w:sz w:val="28"/>
          <w:szCs w:val="28"/>
          <w:lang w:val="kk-KZ"/>
        </w:rPr>
        <w:t xml:space="preserve"> </w:t>
      </w:r>
      <w:r w:rsidRPr="00331AD6">
        <w:rPr>
          <w:sz w:val="28"/>
          <w:szCs w:val="28"/>
        </w:rPr>
        <w:t>(немесе) жұбайының (зайыбының) жақын туыстары, сондай-ақ осы тұлғалар бақылайтын ұйымдар туралы мәліметтер</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1778"/>
        <w:gridCol w:w="2757"/>
        <w:gridCol w:w="981"/>
        <w:gridCol w:w="1077"/>
        <w:gridCol w:w="2617"/>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9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сәйкестендіру нөмірі немесе өзге сәйкестендіру нөмірі (Қазақстан Республикасының бейрезиденттері үшін)</w:t>
            </w:r>
          </w:p>
        </w:tc>
        <w:tc>
          <w:tcPr>
            <w:tcW w:w="1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w:t>
            </w:r>
            <w:r w:rsidRPr="00331AD6">
              <w:rPr>
                <w:lang w:val="kk-KZ"/>
              </w:rPr>
              <w:t xml:space="preserve">ол </w:t>
            </w:r>
            <w:r w:rsidRPr="00331AD6">
              <w:t>бар болса)</w:t>
            </w:r>
          </w:p>
        </w:tc>
        <w:tc>
          <w:tcPr>
            <w:tcW w:w="3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Туыстық дәрежесі</w:t>
            </w:r>
          </w:p>
        </w:tc>
        <w:tc>
          <w:tcPr>
            <w:tcW w:w="18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Жақын туысы, жұбайы немесе жұбайының (зайыбының) жақын туысы бақылайтын ұйымның атауы</w:t>
            </w:r>
          </w:p>
        </w:tc>
      </w:tr>
      <w:tr w:rsidR="00331AD6" w:rsidRPr="00331AD6" w:rsidTr="00A13A8E">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4" w:space="0" w:color="auto"/>
              <w:right w:val="single" w:sz="8" w:space="0" w:color="auto"/>
            </w:tcBorders>
            <w:vAlign w:val="center"/>
            <w:hideMark/>
          </w:tcPr>
          <w:p w:rsidR="00331AD6" w:rsidRPr="00331AD6" w:rsidRDefault="00331AD6" w:rsidP="00331AD6">
            <w:pPr>
              <w:overflowPunct/>
              <w:autoSpaceDE/>
              <w:autoSpaceDN/>
              <w:adjustRightInd/>
            </w:pP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Ұйымның атауы</w:t>
            </w:r>
          </w:p>
        </w:tc>
        <w:tc>
          <w:tcPr>
            <w:tcW w:w="1541" w:type="pct"/>
            <w:tcBorders>
              <w:top w:val="nil"/>
              <w:left w:val="nil"/>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331AD6" w:rsidRPr="00331AD6" w:rsidTr="00A13A8E">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484"/>
        <w:gridCol w:w="1901"/>
        <w:gridCol w:w="966"/>
        <w:gridCol w:w="933"/>
        <w:gridCol w:w="3333"/>
      </w:tblGrid>
      <w:tr w:rsidR="00331AD6" w:rsidRPr="00331AD6" w:rsidTr="00A13A8E">
        <w:trPr>
          <w:jc w:val="center"/>
        </w:trPr>
        <w:tc>
          <w:tcPr>
            <w:tcW w:w="12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lang w:val="kk-KZ"/>
              </w:rPr>
            </w:pPr>
            <w:r w:rsidRPr="00331AD6">
              <w:t>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r w:rsidRPr="00331AD6">
              <w:rPr>
                <w:color w:val="000000"/>
              </w:rPr>
              <w:t> </w:t>
            </w:r>
            <w:r w:rsidRPr="00331AD6">
              <w:rPr>
                <w:color w:val="000000"/>
                <w:lang w:val="kk-KZ"/>
              </w:rPr>
              <w:t xml:space="preserve"> </w:t>
            </w:r>
          </w:p>
        </w:tc>
        <w:tc>
          <w:tcPr>
            <w:tcW w:w="9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lang w:val="kk-KZ"/>
              </w:rPr>
            </w:pPr>
            <w:r w:rsidRPr="00331AD6">
              <w:rPr>
                <w:lang w:val="kk-KZ"/>
              </w:rPr>
              <w:t>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r w:rsidRPr="00331AD6">
              <w:rPr>
                <w:color w:val="000000"/>
                <w:lang w:val="kk-KZ"/>
              </w:rPr>
              <w:t xml:space="preserve"> </w:t>
            </w:r>
          </w:p>
        </w:tc>
        <w:tc>
          <w:tcPr>
            <w:tcW w:w="272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lang w:val="kk-KZ"/>
              </w:rPr>
            </w:pPr>
            <w:r w:rsidRPr="00331AD6">
              <w:rPr>
                <w:lang w:val="kk-KZ"/>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r w:rsidRPr="00331AD6">
              <w:rPr>
                <w:color w:val="000000"/>
                <w:lang w:val="kk-KZ"/>
              </w:rPr>
              <w:t xml:space="preserve"> </w:t>
            </w:r>
          </w:p>
        </w:tc>
      </w:tr>
      <w:tr w:rsidR="00331AD6" w:rsidRPr="00331AD6" w:rsidTr="00A13A8E">
        <w:trPr>
          <w:jc w:val="center"/>
        </w:trPr>
        <w:tc>
          <w:tcPr>
            <w:tcW w:w="1291"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lang w:val="kk-KZ"/>
              </w:rPr>
            </w:pPr>
          </w:p>
        </w:tc>
        <w:tc>
          <w:tcPr>
            <w:tcW w:w="988"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lang w:val="kk-KZ"/>
              </w:rPr>
            </w:pPr>
          </w:p>
        </w:tc>
        <w:tc>
          <w:tcPr>
            <w:tcW w:w="272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lang w:val="kk-KZ"/>
              </w:rPr>
            </w:pPr>
            <w:r w:rsidRPr="00331AD6">
              <w:t>жеке</w:t>
            </w:r>
            <w:r w:rsidRPr="00331AD6">
              <w:rPr>
                <w:color w:val="000000"/>
              </w:rPr>
              <w:t xml:space="preserve"> </w:t>
            </w:r>
            <w:r w:rsidRPr="00331AD6">
              <w:rPr>
                <w:color w:val="000000"/>
                <w:lang w:val="kk-KZ"/>
              </w:rPr>
              <w:t xml:space="preserve"> </w:t>
            </w:r>
          </w:p>
        </w:tc>
      </w:tr>
      <w:tr w:rsidR="00331AD6" w:rsidRPr="00331AD6" w:rsidTr="00A13A8E">
        <w:trPr>
          <w:jc w:val="center"/>
        </w:trPr>
        <w:tc>
          <w:tcPr>
            <w:tcW w:w="1291"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988"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тікелей</w:t>
            </w:r>
          </w:p>
        </w:tc>
        <w:tc>
          <w:tcPr>
            <w:tcW w:w="22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жанама</w:t>
            </w:r>
          </w:p>
        </w:tc>
      </w:tr>
      <w:tr w:rsidR="00331AD6" w:rsidRPr="00331AD6" w:rsidTr="00A13A8E">
        <w:trPr>
          <w:jc w:val="center"/>
        </w:trPr>
        <w:tc>
          <w:tcPr>
            <w:tcW w:w="1291"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988"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пайыз</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пайыз</w:t>
            </w:r>
          </w:p>
        </w:tc>
        <w:tc>
          <w:tcPr>
            <w:tcW w:w="17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08"/>
              <w:jc w:val="center"/>
              <w:rPr>
                <w:color w:val="000000"/>
                <w:lang w:val="kk-KZ"/>
              </w:rPr>
            </w:pPr>
            <w:r w:rsidRPr="00331AD6">
              <w:t>ол арқылы акцияға жанама иелік ету жүргізілетін ұйымның атауы, жеке тұлғаның тегі, аты, әкесінің аты (</w:t>
            </w:r>
            <w:r w:rsidRPr="00331AD6">
              <w:rPr>
                <w:lang w:val="kk-KZ"/>
              </w:rPr>
              <w:t xml:space="preserve">ол </w:t>
            </w:r>
            <w:r w:rsidRPr="00331AD6">
              <w:t>бар болса)</w:t>
            </w:r>
            <w:r w:rsidRPr="00331AD6">
              <w:rPr>
                <w:lang w:val="kk-KZ"/>
              </w:rPr>
              <w:t xml:space="preserve"> </w:t>
            </w:r>
            <w:r w:rsidRPr="00331AD6">
              <w:rPr>
                <w:color w:val="000000"/>
                <w:lang w:val="kk-KZ"/>
              </w:rPr>
              <w:t xml:space="preserve"> </w:t>
            </w:r>
          </w:p>
        </w:tc>
      </w:tr>
      <w:tr w:rsidR="00331AD6" w:rsidRPr="00331AD6" w:rsidTr="00A13A8E">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7</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8</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9</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10</w:t>
            </w:r>
          </w:p>
        </w:tc>
        <w:tc>
          <w:tcPr>
            <w:tcW w:w="17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11</w:t>
            </w:r>
          </w:p>
        </w:tc>
      </w:tr>
    </w:tbl>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400"/>
        <w:jc w:val="both"/>
        <w:rPr>
          <w:color w:val="000000"/>
          <w:sz w:val="28"/>
          <w:szCs w:val="28"/>
        </w:rPr>
      </w:pPr>
      <w:r w:rsidRPr="00331AD6">
        <w:rPr>
          <w:color w:val="000000"/>
          <w:sz w:val="28"/>
          <w:szCs w:val="28"/>
          <w:lang w:val="kk-KZ"/>
        </w:rPr>
        <w:t>кестенің жалғасы</w:t>
      </w:r>
      <w:r w:rsidRPr="00331AD6">
        <w:rPr>
          <w:color w:val="000000"/>
          <w:sz w:val="28"/>
          <w:szCs w:val="28"/>
        </w:rPr>
        <w:t>:</w:t>
      </w:r>
    </w:p>
    <w:tbl>
      <w:tblPr>
        <w:tblW w:w="5002" w:type="pct"/>
        <w:jc w:val="center"/>
        <w:tblCellMar>
          <w:left w:w="0" w:type="dxa"/>
          <w:right w:w="0" w:type="dxa"/>
        </w:tblCellMar>
        <w:tblLook w:val="04A0" w:firstRow="1" w:lastRow="0" w:firstColumn="1" w:lastColumn="0" w:noHBand="0" w:noVBand="1"/>
      </w:tblPr>
      <w:tblGrid>
        <w:gridCol w:w="1128"/>
        <w:gridCol w:w="3687"/>
        <w:gridCol w:w="1276"/>
        <w:gridCol w:w="3535"/>
      </w:tblGrid>
      <w:tr w:rsidR="00331AD6" w:rsidRPr="00331AD6" w:rsidTr="00A13A8E">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lang w:val="kk-KZ"/>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331AD6" w:rsidRPr="00331AD6" w:rsidTr="00A13A8E">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lang w:val="kk-KZ"/>
              </w:rPr>
            </w:pPr>
            <w:r w:rsidRPr="00331AD6">
              <w:t>бірлесіп</w:t>
            </w:r>
            <w:r w:rsidRPr="00331AD6">
              <w:rPr>
                <w:color w:val="000000"/>
              </w:rPr>
              <w:t xml:space="preserve"> </w:t>
            </w:r>
            <w:r w:rsidRPr="00331AD6">
              <w:rPr>
                <w:color w:val="000000"/>
                <w:lang w:val="kk-KZ"/>
              </w:rPr>
              <w:t xml:space="preserve"> </w:t>
            </w:r>
          </w:p>
        </w:tc>
      </w:tr>
      <w:tr w:rsidR="00331AD6" w:rsidRPr="00331AD6" w:rsidTr="00A13A8E">
        <w:trPr>
          <w:jc w:val="center"/>
        </w:trPr>
        <w:tc>
          <w:tcPr>
            <w:tcW w:w="2501" w:type="pct"/>
            <w:gridSpan w:val="2"/>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r w:rsidRPr="00331AD6">
              <w:t>тікелей</w:t>
            </w:r>
          </w:p>
        </w:tc>
        <w:tc>
          <w:tcPr>
            <w:tcW w:w="2499" w:type="pct"/>
            <w:gridSpan w:val="2"/>
            <w:tcBorders>
              <w:top w:val="single" w:sz="8" w:space="0" w:color="auto"/>
              <w:left w:val="single" w:sz="4" w:space="0" w:color="auto"/>
              <w:bottom w:val="single" w:sz="8" w:space="0" w:color="auto"/>
              <w:right w:val="single" w:sz="8" w:space="0" w:color="auto"/>
            </w:tcBorders>
          </w:tcPr>
          <w:p w:rsidR="00331AD6" w:rsidRPr="00331AD6" w:rsidRDefault="00331AD6" w:rsidP="00331AD6">
            <w:pPr>
              <w:overflowPunct/>
              <w:autoSpaceDE/>
              <w:autoSpaceDN/>
              <w:adjustRightInd/>
              <w:jc w:val="center"/>
              <w:rPr>
                <w:color w:val="000000"/>
              </w:rPr>
            </w:pPr>
            <w:r w:rsidRPr="00331AD6">
              <w:t>жанама</w:t>
            </w:r>
          </w:p>
        </w:tc>
      </w:tr>
      <w:tr w:rsidR="00331AD6" w:rsidRPr="00331AD6" w:rsidTr="00A13A8E">
        <w:trPr>
          <w:jc w:val="center"/>
        </w:trPr>
        <w:tc>
          <w:tcPr>
            <w:tcW w:w="586"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r w:rsidRPr="00331AD6">
              <w:t>пайыз</w:t>
            </w:r>
          </w:p>
        </w:tc>
        <w:tc>
          <w:tcPr>
            <w:tcW w:w="1915" w:type="pct"/>
            <w:tcBorders>
              <w:top w:val="single" w:sz="4" w:space="0" w:color="auto"/>
              <w:left w:val="single" w:sz="4" w:space="0" w:color="auto"/>
              <w:bottom w:val="single" w:sz="8" w:space="0" w:color="auto"/>
              <w:right w:val="single" w:sz="4" w:space="0" w:color="auto"/>
            </w:tcBorders>
          </w:tcPr>
          <w:p w:rsidR="00331AD6" w:rsidRPr="00331AD6" w:rsidRDefault="00331AD6" w:rsidP="00331AD6">
            <w:pPr>
              <w:overflowPunct/>
              <w:autoSpaceDE/>
              <w:autoSpaceDN/>
              <w:adjustRightInd/>
              <w:jc w:val="center"/>
              <w:rPr>
                <w:color w:val="000000"/>
                <w:lang w:val="kk-KZ"/>
              </w:rPr>
            </w:pPr>
            <w:r w:rsidRPr="00331AD6">
              <w:t>онымен бірлесіп акцияға жанама иелік ету жүргізілетін ұйымның атауы, жеке тұлғаның тегі, аты, әкесінің аты (</w:t>
            </w:r>
            <w:r w:rsidRPr="00331AD6">
              <w:rPr>
                <w:lang w:val="kk-KZ"/>
              </w:rPr>
              <w:t xml:space="preserve">ол </w:t>
            </w:r>
            <w:r w:rsidRPr="00331AD6">
              <w:t>бар болса)</w:t>
            </w:r>
            <w:r w:rsidRPr="00331AD6">
              <w:rPr>
                <w:color w:val="000000"/>
                <w:lang w:val="kk-KZ"/>
              </w:rPr>
              <w:t xml:space="preserve"> </w:t>
            </w:r>
          </w:p>
        </w:tc>
        <w:tc>
          <w:tcPr>
            <w:tcW w:w="663" w:type="pct"/>
            <w:tcBorders>
              <w:top w:val="single" w:sz="8" w:space="0" w:color="auto"/>
              <w:left w:val="single" w:sz="4" w:space="0" w:color="auto"/>
              <w:bottom w:val="single" w:sz="8"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t>пайыз</w:t>
            </w:r>
          </w:p>
        </w:tc>
        <w:tc>
          <w:tcPr>
            <w:tcW w:w="1836" w:type="pct"/>
            <w:tcBorders>
              <w:top w:val="single" w:sz="8" w:space="0" w:color="auto"/>
              <w:left w:val="single" w:sz="4" w:space="0" w:color="auto"/>
              <w:bottom w:val="single" w:sz="8" w:space="0" w:color="auto"/>
              <w:right w:val="single" w:sz="8" w:space="0" w:color="auto"/>
            </w:tcBorders>
          </w:tcPr>
          <w:p w:rsidR="00331AD6" w:rsidRPr="00331AD6" w:rsidRDefault="00331AD6" w:rsidP="00331AD6">
            <w:pPr>
              <w:overflowPunct/>
              <w:autoSpaceDE/>
              <w:autoSpaceDN/>
              <w:adjustRightInd/>
              <w:jc w:val="center"/>
              <w:rPr>
                <w:color w:val="000000"/>
                <w:lang w:val="kk-KZ"/>
              </w:rPr>
            </w:pPr>
            <w:r w:rsidRPr="00331AD6">
              <w:t>ол арқылы акцияға жанама иелік ету жүргізілетін ұйымның атауы, жеке тұлғаның тегі, аты, әкесінің аты (</w:t>
            </w:r>
            <w:r w:rsidRPr="00331AD6">
              <w:rPr>
                <w:lang w:val="kk-KZ"/>
              </w:rPr>
              <w:t xml:space="preserve">ол </w:t>
            </w:r>
            <w:r w:rsidRPr="00331AD6">
              <w:t>бар болса)</w:t>
            </w:r>
            <w:r w:rsidRPr="00331AD6">
              <w:rPr>
                <w:color w:val="000000"/>
                <w:lang w:val="kk-KZ"/>
              </w:rPr>
              <w:t xml:space="preserve"> </w:t>
            </w:r>
          </w:p>
        </w:tc>
      </w:tr>
      <w:tr w:rsidR="00331AD6" w:rsidRPr="00331AD6" w:rsidTr="00A13A8E">
        <w:trPr>
          <w:jc w:val="center"/>
        </w:trPr>
        <w:tc>
          <w:tcPr>
            <w:tcW w:w="58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r w:rsidRPr="00331AD6">
              <w:rPr>
                <w:color w:val="000000"/>
              </w:rPr>
              <w:t>12</w:t>
            </w:r>
          </w:p>
        </w:tc>
        <w:tc>
          <w:tcPr>
            <w:tcW w:w="1915" w:type="pct"/>
            <w:tcBorders>
              <w:top w:val="single" w:sz="8" w:space="0" w:color="auto"/>
              <w:left w:val="single" w:sz="4" w:space="0" w:color="auto"/>
              <w:bottom w:val="single" w:sz="8"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rPr>
                <w:color w:val="000000"/>
              </w:rPr>
              <w:t>13</w:t>
            </w:r>
          </w:p>
        </w:tc>
        <w:tc>
          <w:tcPr>
            <w:tcW w:w="663" w:type="pct"/>
            <w:tcBorders>
              <w:top w:val="single" w:sz="8" w:space="0" w:color="auto"/>
              <w:left w:val="single" w:sz="4" w:space="0" w:color="auto"/>
              <w:bottom w:val="single" w:sz="8"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rPr>
                <w:color w:val="000000"/>
              </w:rPr>
              <w:t>14</w:t>
            </w:r>
          </w:p>
        </w:tc>
        <w:tc>
          <w:tcPr>
            <w:tcW w:w="1836" w:type="pct"/>
            <w:tcBorders>
              <w:top w:val="single" w:sz="8" w:space="0" w:color="auto"/>
              <w:left w:val="single" w:sz="4" w:space="0" w:color="auto"/>
              <w:bottom w:val="single" w:sz="8" w:space="0" w:color="auto"/>
              <w:right w:val="single" w:sz="8" w:space="0" w:color="auto"/>
            </w:tcBorders>
          </w:tcPr>
          <w:p w:rsidR="00331AD6" w:rsidRPr="00331AD6" w:rsidRDefault="00331AD6" w:rsidP="00331AD6">
            <w:pPr>
              <w:overflowPunct/>
              <w:autoSpaceDE/>
              <w:autoSpaceDN/>
              <w:adjustRightInd/>
              <w:jc w:val="center"/>
              <w:rPr>
                <w:color w:val="000000"/>
              </w:rPr>
            </w:pPr>
            <w:r w:rsidRPr="00331AD6">
              <w:rPr>
                <w:color w:val="000000"/>
              </w:rPr>
              <w:t>15</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__________________________________________________ 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(ірі қатысушының тегі, аты</w:t>
      </w:r>
      <w:r w:rsidRPr="00331AD6">
        <w:rPr>
          <w:sz w:val="28"/>
          <w:szCs w:val="28"/>
          <w:lang w:val="kk-KZ"/>
        </w:rPr>
        <w:t xml:space="preserve"> және</w:t>
      </w:r>
      <w:r w:rsidRPr="00331AD6">
        <w:rPr>
          <w:sz w:val="28"/>
          <w:szCs w:val="28"/>
        </w:rPr>
        <w:t xml:space="preserve"> әкесінің аты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 жылғы «____» ______________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Екiншi деңгейдегi банктің,</w:t>
      </w:r>
    </w:p>
    <w:p w:rsidR="00331AD6" w:rsidRPr="00331AD6" w:rsidRDefault="00331AD6" w:rsidP="00331AD6">
      <w:pPr>
        <w:overflowPunct/>
        <w:autoSpaceDE/>
        <w:autoSpaceDN/>
        <w:adjustRightInd/>
        <w:jc w:val="right"/>
        <w:rPr>
          <w:sz w:val="28"/>
          <w:szCs w:val="28"/>
        </w:rPr>
      </w:pPr>
      <w:r w:rsidRPr="00331AD6">
        <w:rPr>
          <w:sz w:val="28"/>
          <w:szCs w:val="28"/>
        </w:rPr>
        <w:t>сақтандыру (қайта сақтандыру)</w:t>
      </w:r>
    </w:p>
    <w:p w:rsidR="00331AD6" w:rsidRPr="00331AD6" w:rsidRDefault="00331AD6" w:rsidP="00331AD6">
      <w:pPr>
        <w:overflowPunct/>
        <w:autoSpaceDE/>
        <w:autoSpaceDN/>
        <w:adjustRightInd/>
        <w:jc w:val="right"/>
        <w:rPr>
          <w:sz w:val="28"/>
          <w:szCs w:val="28"/>
        </w:rPr>
      </w:pPr>
      <w:r w:rsidRPr="00331AD6">
        <w:rPr>
          <w:sz w:val="28"/>
          <w:szCs w:val="28"/>
        </w:rPr>
        <w:t>ұйымының, инвестициялық</w:t>
      </w:r>
    </w:p>
    <w:p w:rsidR="00331AD6" w:rsidRPr="00331AD6" w:rsidRDefault="00331AD6" w:rsidP="00331AD6">
      <w:pPr>
        <w:overflowPunct/>
        <w:autoSpaceDE/>
        <w:autoSpaceDN/>
        <w:adjustRightInd/>
        <w:jc w:val="right"/>
        <w:rPr>
          <w:sz w:val="28"/>
          <w:szCs w:val="28"/>
        </w:rPr>
      </w:pPr>
      <w:r w:rsidRPr="00331AD6">
        <w:rPr>
          <w:sz w:val="28"/>
          <w:szCs w:val="28"/>
        </w:rPr>
        <w:t>портфельді басқарушының жеке</w:t>
      </w:r>
    </w:p>
    <w:p w:rsidR="00331AD6" w:rsidRPr="00331AD6" w:rsidRDefault="00331AD6" w:rsidP="00331AD6">
      <w:pPr>
        <w:overflowPunct/>
        <w:autoSpaceDE/>
        <w:autoSpaceDN/>
        <w:adjustRightInd/>
        <w:jc w:val="right"/>
        <w:rPr>
          <w:sz w:val="28"/>
          <w:szCs w:val="28"/>
        </w:rPr>
      </w:pPr>
      <w:r w:rsidRPr="00331AD6">
        <w:rPr>
          <w:sz w:val="28"/>
          <w:szCs w:val="28"/>
        </w:rPr>
        <w:t>тұлға болып табылатын ірі</w:t>
      </w:r>
    </w:p>
    <w:p w:rsidR="00331AD6" w:rsidRPr="00331AD6" w:rsidRDefault="00331AD6" w:rsidP="00331AD6">
      <w:pPr>
        <w:overflowPunct/>
        <w:autoSpaceDE/>
        <w:autoSpaceDN/>
        <w:adjustRightInd/>
        <w:jc w:val="right"/>
        <w:rPr>
          <w:sz w:val="28"/>
          <w:szCs w:val="28"/>
        </w:rPr>
      </w:pPr>
      <w:r w:rsidRPr="00331AD6">
        <w:rPr>
          <w:sz w:val="28"/>
          <w:szCs w:val="28"/>
        </w:rPr>
        <w:t>қатысушысы туралы</w:t>
      </w:r>
    </w:p>
    <w:p w:rsidR="00331AD6" w:rsidRPr="00331AD6" w:rsidRDefault="00331AD6" w:rsidP="00331AD6">
      <w:pPr>
        <w:overflowPunct/>
        <w:autoSpaceDE/>
        <w:autoSpaceDN/>
        <w:adjustRightInd/>
        <w:jc w:val="right"/>
        <w:rPr>
          <w:sz w:val="28"/>
          <w:szCs w:val="28"/>
        </w:rPr>
      </w:pPr>
      <w:r w:rsidRPr="00331AD6">
        <w:rPr>
          <w:sz w:val="28"/>
          <w:szCs w:val="28"/>
        </w:rPr>
        <w:t>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ind w:firstLine="709"/>
        <w:jc w:val="center"/>
        <w:rPr>
          <w:sz w:val="28"/>
          <w:szCs w:val="28"/>
        </w:rPr>
      </w:pPr>
      <w:r w:rsidRPr="00331AD6">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(индексі – ЖТІҚ_Н3, кезеңділігі – жыл сайын)</w:t>
      </w:r>
    </w:p>
    <w:p w:rsidR="00331AD6" w:rsidRPr="00331AD6" w:rsidRDefault="00331AD6" w:rsidP="00331AD6">
      <w:pPr>
        <w:overflowPunct/>
        <w:autoSpaceDE/>
        <w:autoSpaceDN/>
        <w:adjustRightInd/>
        <w:ind w:firstLine="709"/>
        <w:jc w:val="center"/>
        <w:rPr>
          <w:sz w:val="28"/>
          <w:szCs w:val="28"/>
        </w:rPr>
      </w:pPr>
      <w:r w:rsidRPr="00331AD6">
        <w:rPr>
          <w:sz w:val="28"/>
          <w:szCs w:val="28"/>
          <w:lang w:val="en-US"/>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w:t>
      </w:r>
      <w:r w:rsidRPr="00331AD6">
        <w:rPr>
          <w:sz w:val="28"/>
          <w:szCs w:val="28"/>
          <w:lang w:val="kk-KZ"/>
        </w:rPr>
        <w:t>және</w:t>
      </w:r>
      <w:r w:rsidRPr="00331AD6">
        <w:rPr>
          <w:sz w:val="28"/>
          <w:szCs w:val="28"/>
        </w:rPr>
        <w:t xml:space="preserve">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w:t>
      </w:r>
      <w:r w:rsidRPr="00331AD6">
        <w:rPr>
          <w:sz w:val="28"/>
          <w:szCs w:val="28"/>
          <w:lang w:val="kk-KZ"/>
        </w:rPr>
        <w:t xml:space="preserve">және </w:t>
      </w:r>
      <w:r w:rsidRPr="00331AD6">
        <w:rPr>
          <w:sz w:val="28"/>
          <w:szCs w:val="28"/>
        </w:rPr>
        <w:t>«</w:t>
      </w:r>
      <w:r w:rsidRPr="00331AD6">
        <w:rPr>
          <w:sz w:val="28"/>
          <w:szCs w:val="28"/>
          <w:lang w:val="kk-KZ"/>
        </w:rPr>
        <w:t>Мемлекеттік статистика</w:t>
      </w:r>
      <w:r w:rsidRPr="00331AD6">
        <w:rPr>
          <w:sz w:val="28"/>
          <w:szCs w:val="28"/>
        </w:rPr>
        <w:t xml:space="preserve"> туралы» Қазақстан Республикасы Заңы</w:t>
      </w:r>
      <w:r w:rsidRPr="00331AD6">
        <w:rPr>
          <w:sz w:val="28"/>
          <w:szCs w:val="28"/>
          <w:lang w:val="kk-KZ"/>
        </w:rPr>
        <w:t>ның</w:t>
      </w:r>
      <w:r w:rsidRPr="00331AD6">
        <w:rPr>
          <w:sz w:val="28"/>
          <w:szCs w:val="28"/>
        </w:rPr>
        <w:t xml:space="preserve"> </w:t>
      </w:r>
      <w:r w:rsidRPr="00331AD6">
        <w:rPr>
          <w:sz w:val="28"/>
          <w:szCs w:val="28"/>
          <w:lang w:val="kk-KZ"/>
        </w:rPr>
        <w:t>16</w:t>
      </w:r>
      <w:r w:rsidRPr="00331AD6">
        <w:rPr>
          <w:sz w:val="28"/>
          <w:szCs w:val="28"/>
        </w:rPr>
        <w:t xml:space="preserve">-бабы </w:t>
      </w:r>
      <w:r w:rsidRPr="00331AD6">
        <w:rPr>
          <w:sz w:val="28"/>
          <w:szCs w:val="28"/>
          <w:lang w:val="kk-KZ"/>
        </w:rPr>
        <w:t>3</w:t>
      </w:r>
      <w:r w:rsidRPr="00331AD6">
        <w:rPr>
          <w:sz w:val="28"/>
          <w:szCs w:val="28"/>
        </w:rPr>
        <w:t>-тармағын</w:t>
      </w:r>
      <w:r w:rsidRPr="00331AD6">
        <w:rPr>
          <w:sz w:val="28"/>
          <w:szCs w:val="28"/>
          <w:lang w:val="kk-KZ"/>
        </w:rPr>
        <w:t>ың</w:t>
      </w:r>
      <w:r w:rsidRPr="00331AD6">
        <w:rPr>
          <w:b/>
          <w:sz w:val="28"/>
          <w:szCs w:val="28"/>
        </w:rPr>
        <w:t xml:space="preserve"> </w:t>
      </w:r>
      <w:r w:rsidRPr="00331AD6">
        <w:rPr>
          <w:sz w:val="28"/>
          <w:szCs w:val="28"/>
        </w:rPr>
        <w:t>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екiншi деңгейдегi банктің, сақтандыру (қайта сақтандыру) ұйымының, инвестициялық портфельді басқарушының ірі қатысушысы қол қояды.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 1-кестенің </w:t>
      </w:r>
      <w:r w:rsidRPr="00331AD6">
        <w:rPr>
          <w:sz w:val="28"/>
          <w:szCs w:val="28"/>
          <w:lang w:val="kk-KZ"/>
        </w:rPr>
        <w:t>5-жолының 1</w:t>
      </w:r>
      <w:r w:rsidRPr="00331AD6">
        <w:rPr>
          <w:sz w:val="28"/>
          <w:szCs w:val="28"/>
        </w:rPr>
        <w:t>-бағанында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w:t>
      </w:r>
      <w:r w:rsidRPr="00331AD6">
        <w:rPr>
          <w:sz w:val="28"/>
          <w:szCs w:val="28"/>
          <w:lang w:val="kk-KZ"/>
        </w:rPr>
        <w:t>5-жолының 2</w:t>
      </w:r>
      <w:r w:rsidRPr="00331AD6">
        <w:rPr>
          <w:sz w:val="28"/>
          <w:szCs w:val="28"/>
        </w:rPr>
        <w:t>-бағанында осы тұлғалар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w:t>
      </w:r>
      <w:r w:rsidRPr="00331AD6">
        <w:rPr>
          <w:sz w:val="28"/>
          <w:szCs w:val="28"/>
          <w:lang w:val="kk-KZ"/>
        </w:rPr>
        <w:t xml:space="preserve"> 5-жолының 3</w:t>
      </w:r>
      <w:r w:rsidRPr="00331AD6">
        <w:rPr>
          <w:sz w:val="28"/>
          <w:szCs w:val="28"/>
        </w:rPr>
        <w:t>-бағанында тиісті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2 және 3-кестелерде есепті кезеңнің соңындағы жағдай бойынша мәліметтер көрсетіледі.</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3-қосымша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2016 жылғы 26 желтоқсандағы</w:t>
      </w:r>
    </w:p>
    <w:p w:rsidR="00331AD6" w:rsidRPr="00331AD6" w:rsidRDefault="00331AD6" w:rsidP="00331AD6">
      <w:pPr>
        <w:overflowPunct/>
        <w:autoSpaceDE/>
        <w:autoSpaceDN/>
        <w:adjustRightInd/>
        <w:jc w:val="right"/>
        <w:rPr>
          <w:sz w:val="28"/>
          <w:szCs w:val="28"/>
        </w:rPr>
      </w:pPr>
      <w:r w:rsidRPr="00331AD6">
        <w:rPr>
          <w:sz w:val="28"/>
          <w:szCs w:val="28"/>
        </w:rPr>
        <w:t>№ 315 қаулысына</w:t>
      </w:r>
    </w:p>
    <w:p w:rsidR="00331AD6" w:rsidRPr="00331AD6" w:rsidRDefault="00331AD6" w:rsidP="00331AD6">
      <w:pPr>
        <w:overflowPunct/>
        <w:autoSpaceDE/>
        <w:autoSpaceDN/>
        <w:adjustRightInd/>
        <w:jc w:val="right"/>
        <w:rPr>
          <w:sz w:val="28"/>
          <w:szCs w:val="28"/>
        </w:rPr>
      </w:pPr>
      <w:r w:rsidRPr="00331AD6">
        <w:rPr>
          <w:sz w:val="28"/>
          <w:szCs w:val="28"/>
        </w:rPr>
        <w:t>4-қосымша</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lang w:val="en-US"/>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lang w:val="en-US"/>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ЗТ БСХ ІҚ _Н4</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20__жылғы «___» 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тоқсаннан кейінгі күнтізбелік 30 (отыз) күннен кешіктірмей,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10"/>
        <w:gridCol w:w="5110"/>
        <w:gridCol w:w="2695"/>
        <w:gridCol w:w="1402"/>
      </w:tblGrid>
      <w:tr w:rsidR="00331AD6" w:rsidRPr="00331AD6" w:rsidTr="00A13A8E">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сәйкестендіру нөмірі немесе өзге сәйкестендіру нөмірі (Қазақстан Республикасының бейрезиденттері үшін)</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Лауазымды тұлғаның тегі, аты ж</w:t>
            </w:r>
            <w:r w:rsidRPr="00331AD6">
              <w:rPr>
                <w:lang w:val="kk-KZ"/>
              </w:rPr>
              <w:t>әне</w:t>
            </w:r>
            <w:r w:rsidRPr="00331AD6">
              <w:t xml:space="preserve"> әкесінің аты (бар болса)</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Резидент, бейрезидент</w:t>
            </w: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6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6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989"/>
        <w:gridCol w:w="1228"/>
        <w:gridCol w:w="1744"/>
        <w:gridCol w:w="1713"/>
        <w:gridCol w:w="2948"/>
      </w:tblGrid>
      <w:tr w:rsidR="00331AD6" w:rsidRPr="00331AD6" w:rsidTr="00A13A8E">
        <w:trPr>
          <w:jc w:val="center"/>
        </w:trPr>
        <w:tc>
          <w:tcPr>
            <w:tcW w:w="103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 сәйкестендіру нөмірі</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Ұйымның атауы</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Ұйымдағы атқаратын лауазымы</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Лауазымына тағайындалу күні</w:t>
            </w:r>
          </w:p>
        </w:tc>
        <w:tc>
          <w:tcPr>
            <w:tcW w:w="1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Акциялардың баланстық құны (қатысу сомасы) (мың теңгемен)</w:t>
            </w:r>
          </w:p>
        </w:tc>
      </w:tr>
      <w:tr w:rsidR="00331AD6" w:rsidRPr="00331AD6" w:rsidTr="00A13A8E">
        <w:trPr>
          <w:jc w:val="center"/>
        </w:trPr>
        <w:tc>
          <w:tcPr>
            <w:tcW w:w="103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r>
      <w:tr w:rsidR="00331AD6" w:rsidRPr="00331AD6" w:rsidTr="00A13A8E">
        <w:trPr>
          <w:jc w:val="center"/>
        </w:trPr>
        <w:tc>
          <w:tcPr>
            <w:tcW w:w="103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0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9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53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841"/>
        <w:gridCol w:w="733"/>
        <w:gridCol w:w="2026"/>
        <w:gridCol w:w="733"/>
        <w:gridCol w:w="2360"/>
        <w:gridCol w:w="733"/>
        <w:gridCol w:w="2191"/>
      </w:tblGrid>
      <w:tr w:rsidR="00331AD6" w:rsidRPr="00331AD6" w:rsidTr="00A13A8E">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rsidR="00331AD6" w:rsidRPr="00331AD6" w:rsidTr="00A13A8E">
        <w:trPr>
          <w:jc w:val="center"/>
        </w:trPr>
        <w:tc>
          <w:tcPr>
            <w:tcW w:w="17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w:t>
            </w:r>
          </w:p>
        </w:tc>
        <w:tc>
          <w:tcPr>
            <w:tcW w:w="325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w:t>
            </w:r>
          </w:p>
        </w:tc>
      </w:tr>
      <w:tr w:rsidR="00331AD6" w:rsidRPr="00331AD6" w:rsidTr="00A13A8E">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14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c>
          <w:tcPr>
            <w:tcW w:w="1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15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r>
      <w:tr w:rsidR="00331AD6" w:rsidRPr="00331AD6" w:rsidTr="00A13A8E">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акцияларға иелік ету жүргізілетін заңды тұлғаның атауы, жеке тұлғаның тегі, аты</w:t>
            </w:r>
            <w:r w:rsidRPr="00331AD6">
              <w:rPr>
                <w:lang w:val="kk-KZ"/>
              </w:rPr>
              <w:t xml:space="preserve"> және</w:t>
            </w:r>
            <w:r w:rsidRPr="00331AD6">
              <w:t xml:space="preserve"> әкесінің аты (ол бар болса)</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 акцияларды жанама иелік ету жүргізілетін заңды тұлғаның атауы, жеке тұлғаның тегі және аты, әкесінің аты (ол бар болса)</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 жанама иелік ету жүргізілетін заңды тұлғаның атауы, жеке тұлғаның тегі, аты</w:t>
            </w:r>
            <w:r w:rsidRPr="00331AD6">
              <w:rPr>
                <w:lang w:val="kk-KZ"/>
              </w:rPr>
              <w:t xml:space="preserve"> және</w:t>
            </w:r>
            <w:r w:rsidRPr="00331AD6">
              <w:t xml:space="preserve"> әкесінің аты (ол бар болса)</w:t>
            </w:r>
          </w:p>
        </w:tc>
      </w:tr>
      <w:tr w:rsidR="00331AD6" w:rsidRPr="00331AD6" w:rsidTr="00A13A8E">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bl>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126"/>
        <w:gridCol w:w="1702"/>
        <w:gridCol w:w="3266"/>
        <w:gridCol w:w="1116"/>
      </w:tblGrid>
      <w:tr w:rsidR="00331AD6" w:rsidRPr="00331AD6" w:rsidTr="00A13A8E">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5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Қарыз берген ұйым, жеке тұлға</w:t>
            </w:r>
          </w:p>
        </w:tc>
        <w:tc>
          <w:tcPr>
            <w:tcW w:w="227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Акциялары (жарғылық капиталында қатысу үлестері) қарыз есебінен сатып алынған ұйым</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немесе өзге сәйкестендіру нөмірі (Қазақстан Республикасының бейрезиденттері үшін)</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rPr>
                <w:lang w:val="kk-KZ"/>
              </w:rPr>
              <w:t>Ұ</w:t>
            </w:r>
            <w:r w:rsidRPr="00331AD6">
              <w:t>йымның атауы, жеке тұлғаның тегі</w:t>
            </w:r>
            <w:r w:rsidRPr="00331AD6">
              <w:rPr>
                <w:lang w:val="kk-KZ"/>
              </w:rPr>
              <w:t>,</w:t>
            </w:r>
            <w:r w:rsidRPr="00331AD6">
              <w:t xml:space="preserve"> аты және әкесінің аты (бар болса)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немесе өзге сәйкестендіру нөмірі (Қазақстан Республикасының бейрезиденттері үшін)</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rPr>
                <w:lang w:val="kk-KZ"/>
              </w:rPr>
              <w:t>Ұ</w:t>
            </w:r>
            <w:r w:rsidRPr="00331AD6">
              <w:t>йымның атауы</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1393"/>
        <w:gridCol w:w="1759"/>
        <w:gridCol w:w="1053"/>
        <w:gridCol w:w="5417"/>
      </w:tblGrid>
      <w:tr w:rsidR="00331AD6" w:rsidRPr="00331AD6" w:rsidTr="00A13A8E">
        <w:trPr>
          <w:trHeight w:val="230"/>
          <w:jc w:val="center"/>
        </w:trPr>
        <w:tc>
          <w:tcPr>
            <w:tcW w:w="724"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Қарыз сомасы (мың теңгемен</w:t>
            </w:r>
          </w:p>
        </w:tc>
        <w:tc>
          <w:tcPr>
            <w:tcW w:w="9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Акциялардың баланстық құны (қатысу сомасы) (мың теңгемен)</w:t>
            </w:r>
          </w:p>
        </w:tc>
        <w:tc>
          <w:tcPr>
            <w:tcW w:w="5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 саны</w:t>
            </w:r>
          </w:p>
        </w:tc>
        <w:tc>
          <w:tcPr>
            <w:tcW w:w="28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rsidR="00331AD6" w:rsidRPr="00331AD6" w:rsidTr="00A13A8E">
        <w:trPr>
          <w:trHeight w:val="458"/>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72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2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r>
      <w:tr w:rsidR="00331AD6" w:rsidRPr="00331AD6" w:rsidTr="00A13A8E">
        <w:trPr>
          <w:jc w:val="center"/>
        </w:trPr>
        <w:tc>
          <w:tcPr>
            <w:tcW w:w="7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4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815"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Екiншi деңгейдегi банктің,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сақтандыру (қайта сақтандыру)</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ұйымының заңды тұлға болып</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табылатын ірі қатысушысының,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банк холдингінің, сақтандыру</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холдингінің лауазымды тұлғалары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туралы есептің нысаны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ЗТ БСХ ІҚ _Н4, кезеңділігі – тоқсан сайын, жыл сайын)</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w:t>
      </w:r>
      <w:r w:rsidRPr="00331AD6">
        <w:rPr>
          <w:color w:val="000000"/>
          <w:sz w:val="28"/>
          <w:szCs w:val="28"/>
          <w:lang w:val="kk-KZ"/>
        </w:rPr>
        <w:t xml:space="preserve"> «Бағалы қағаздар рыногы туралы» Қазақстан Республикасының Заңы </w:t>
      </w:r>
      <w:hyperlink r:id="rId38" w:history="1">
        <w:r w:rsidRPr="00331AD6">
          <w:rPr>
            <w:color w:val="000000"/>
            <w:sz w:val="28"/>
            <w:szCs w:val="28"/>
            <w:lang w:val="kk-KZ"/>
          </w:rPr>
          <w:t>72-4-бабының 1-тармағына</w:t>
        </w:r>
      </w:hyperlink>
      <w:r w:rsidRPr="00331AD6">
        <w:rPr>
          <w:sz w:val="28"/>
          <w:szCs w:val="28"/>
          <w:lang w:val="kk-KZ"/>
        </w:rPr>
        <w:t xml:space="preserve"> және «Мемлекеттік статистика туралы» Қазақстан Республикасы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 сақтандыру (қайта сақтандыру) ұйымының Қазақстан Республикасының резиденті-заңды тұлға болып табылатын ірі қатысушысы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1-кестеде банк холдингі, сақтандыру холдингі және қаржы ұйымдары үшін оның ішінде басшы қызметкерлері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5-қосымша</w:t>
      </w:r>
    </w:p>
    <w:p w:rsidR="00331AD6" w:rsidRPr="00331AD6" w:rsidRDefault="00331AD6" w:rsidP="00331AD6">
      <w:pPr>
        <w:overflowPunct/>
        <w:autoSpaceDE/>
        <w:autoSpaceDN/>
        <w:adjustRightInd/>
        <w:jc w:val="center"/>
        <w:rPr>
          <w:bCs/>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Ек</w:t>
      </w:r>
      <w:r w:rsidRPr="00331AD6">
        <w:rPr>
          <w:sz w:val="28"/>
          <w:szCs w:val="28"/>
          <w:lang w:val="en-US"/>
        </w:rPr>
        <w:t>i</w:t>
      </w:r>
      <w:r w:rsidRPr="00331AD6">
        <w:rPr>
          <w:sz w:val="28"/>
          <w:szCs w:val="28"/>
        </w:rPr>
        <w:t>нш</w:t>
      </w:r>
      <w:r w:rsidRPr="00331AD6">
        <w:rPr>
          <w:sz w:val="28"/>
          <w:szCs w:val="28"/>
          <w:lang w:val="en-US"/>
        </w:rPr>
        <w:t>i</w:t>
      </w:r>
      <w:r w:rsidRPr="00331AD6">
        <w:rPr>
          <w:sz w:val="28"/>
          <w:szCs w:val="28"/>
        </w:rPr>
        <w:t xml:space="preserve"> деңгейдег</w:t>
      </w:r>
      <w:r w:rsidRPr="00331AD6">
        <w:rPr>
          <w:sz w:val="28"/>
          <w:szCs w:val="28"/>
          <w:lang w:val="en-US"/>
        </w:rPr>
        <w:t>i</w:t>
      </w:r>
      <w:r w:rsidRPr="00331AD6">
        <w:rPr>
          <w:sz w:val="28"/>
          <w:szCs w:val="28"/>
        </w:rPr>
        <w:t xml:space="preserve">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ЗТ БСХ ІҚ_Н5</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 __ жылғы «____» 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 Ек</w:t>
      </w:r>
      <w:r w:rsidRPr="00331AD6">
        <w:rPr>
          <w:sz w:val="28"/>
          <w:szCs w:val="28"/>
          <w:lang w:val="en-US"/>
        </w:rPr>
        <w:t>i</w:t>
      </w:r>
      <w:r w:rsidRPr="00331AD6">
        <w:rPr>
          <w:sz w:val="28"/>
          <w:szCs w:val="28"/>
        </w:rPr>
        <w:t>нш</w:t>
      </w:r>
      <w:r w:rsidRPr="00331AD6">
        <w:rPr>
          <w:sz w:val="28"/>
          <w:szCs w:val="28"/>
          <w:lang w:val="en-US"/>
        </w:rPr>
        <w:t>i</w:t>
      </w:r>
      <w:r w:rsidRPr="00331AD6">
        <w:rPr>
          <w:sz w:val="28"/>
          <w:szCs w:val="28"/>
        </w:rPr>
        <w:t xml:space="preserve"> деңгейдег</w:t>
      </w:r>
      <w:r w:rsidRPr="00331AD6">
        <w:rPr>
          <w:sz w:val="28"/>
          <w:szCs w:val="28"/>
          <w:lang w:val="en-US"/>
        </w:rPr>
        <w:t>i</w:t>
      </w:r>
      <w:r w:rsidRPr="00331AD6">
        <w:rPr>
          <w:sz w:val="28"/>
          <w:szCs w:val="28"/>
        </w:rPr>
        <w:t xml:space="preserve">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w:t>
      </w:r>
    </w:p>
    <w:p w:rsidR="00331AD6" w:rsidRPr="00331AD6" w:rsidRDefault="00331AD6" w:rsidP="00331AD6">
      <w:pPr>
        <w:overflowPunct/>
        <w:autoSpaceDE/>
        <w:autoSpaceDN/>
        <w:adjustRightInd/>
        <w:jc w:val="right"/>
        <w:rPr>
          <w:sz w:val="28"/>
          <w:szCs w:val="28"/>
        </w:rPr>
      </w:pPr>
      <w:r w:rsidRPr="00331AD6">
        <w:rPr>
          <w:sz w:val="28"/>
          <w:szCs w:val="28"/>
          <w:lang w:val="en-US"/>
        </w:rPr>
        <w:t> </w:t>
      </w:r>
    </w:p>
    <w:tbl>
      <w:tblPr>
        <w:tblW w:w="5000" w:type="pct"/>
        <w:jc w:val="center"/>
        <w:tblCellMar>
          <w:left w:w="0" w:type="dxa"/>
          <w:right w:w="0" w:type="dxa"/>
        </w:tblCellMar>
        <w:tblLook w:val="04A0" w:firstRow="1" w:lastRow="0" w:firstColumn="1" w:lastColumn="0" w:noHBand="0" w:noVBand="1"/>
      </w:tblPr>
      <w:tblGrid>
        <w:gridCol w:w="410"/>
        <w:gridCol w:w="3124"/>
        <w:gridCol w:w="1117"/>
        <w:gridCol w:w="869"/>
        <w:gridCol w:w="1277"/>
        <w:gridCol w:w="1277"/>
        <w:gridCol w:w="1543"/>
      </w:tblGrid>
      <w:tr w:rsidR="00331AD6" w:rsidRPr="00331AD6" w:rsidTr="00A13A8E">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Бзнес - сәйкестендіру нөмірі немесе өзге сәйкестендіру нөмірі (Қазақстан Республикасының бейрезиденттері үшін)</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тұлғаның атауы</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Қызмет түрінің сипаты</w:t>
            </w:r>
          </w:p>
        </w:tc>
        <w:tc>
          <w:tcPr>
            <w:tcW w:w="21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Қатысу сомасы (иеленген акциялар құны) (мың теңгемен)</w:t>
            </w:r>
          </w:p>
        </w:tc>
      </w:tr>
      <w:tr w:rsidR="00331AD6" w:rsidRPr="00331AD6" w:rsidTr="00A13A8E">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62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52"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Номиналды (сатып алынған)</w:t>
            </w:r>
          </w:p>
        </w:tc>
        <w:tc>
          <w:tcPr>
            <w:tcW w:w="6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(резервтерді шегергенде)</w:t>
            </w:r>
          </w:p>
        </w:tc>
        <w:tc>
          <w:tcPr>
            <w:tcW w:w="8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Анықтама үшін: резервтер (провизиялар)</w:t>
            </w:r>
          </w:p>
        </w:tc>
      </w:tr>
      <w:tr w:rsidR="00331AD6" w:rsidRPr="00331AD6" w:rsidTr="00A13A8E">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62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52"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64"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64"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02"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62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52"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64"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64"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02"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702"/>
        <w:gridCol w:w="1345"/>
        <w:gridCol w:w="1024"/>
        <w:gridCol w:w="1355"/>
        <w:gridCol w:w="899"/>
        <w:gridCol w:w="4297"/>
      </w:tblGrid>
      <w:tr w:rsidR="00331AD6" w:rsidRPr="00331AD6" w:rsidTr="00A13A8E">
        <w:trPr>
          <w:jc w:val="center"/>
        </w:trPr>
        <w:tc>
          <w:tcPr>
            <w:tcW w:w="106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 саны (дана)</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Иеленген күні</w:t>
            </w:r>
          </w:p>
        </w:tc>
        <w:tc>
          <w:tcPr>
            <w:tcW w:w="34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rsidR="00331AD6" w:rsidRPr="00331AD6" w:rsidTr="00A13A8E">
        <w:trPr>
          <w:jc w:val="center"/>
        </w:trPr>
        <w:tc>
          <w:tcPr>
            <w:tcW w:w="365" w:type="pct"/>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жай</w:t>
            </w:r>
          </w:p>
        </w:tc>
        <w:tc>
          <w:tcPr>
            <w:tcW w:w="6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артықшылық берілген</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4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w:t>
            </w:r>
          </w:p>
        </w:tc>
      </w:tr>
      <w:tr w:rsidR="00331AD6" w:rsidRPr="00331AD6" w:rsidTr="00A13A8E">
        <w:trPr>
          <w:jc w:val="center"/>
        </w:trPr>
        <w:tc>
          <w:tcPr>
            <w:tcW w:w="0" w:type="auto"/>
            <w:vMerge/>
            <w:tcBorders>
              <w:top w:val="nil"/>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7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 (пайызбен)</w:t>
            </w:r>
          </w:p>
        </w:tc>
        <w:tc>
          <w:tcPr>
            <w:tcW w:w="2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r>
      <w:tr w:rsidR="00331AD6" w:rsidRPr="00331AD6" w:rsidTr="00A13A8E">
        <w:trPr>
          <w:jc w:val="center"/>
        </w:trPr>
        <w:tc>
          <w:tcPr>
            <w:tcW w:w="0" w:type="auto"/>
            <w:vMerge/>
            <w:tcBorders>
              <w:top w:val="nil"/>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 жанама иелену жүзеге асырылатын ұйымның атауы,жеке тұлғаның тегі, аты, әкесінің аты (ол бар болса)</w:t>
            </w:r>
          </w:p>
        </w:tc>
      </w:tr>
      <w:tr w:rsidR="00331AD6" w:rsidRPr="00331AD6" w:rsidTr="00A13A8E">
        <w:trPr>
          <w:jc w:val="center"/>
        </w:trPr>
        <w:tc>
          <w:tcPr>
            <w:tcW w:w="3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r>
      <w:tr w:rsidR="00331AD6" w:rsidRPr="00331AD6" w:rsidTr="00A13A8E">
        <w:trPr>
          <w:jc w:val="center"/>
        </w:trPr>
        <w:tc>
          <w:tcPr>
            <w:tcW w:w="3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23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733"/>
        <w:gridCol w:w="3545"/>
        <w:gridCol w:w="733"/>
        <w:gridCol w:w="3304"/>
        <w:gridCol w:w="651"/>
        <w:gridCol w:w="651"/>
      </w:tblGrid>
      <w:tr w:rsidR="00331AD6" w:rsidRPr="00331AD6" w:rsidTr="00A13A8E">
        <w:trPr>
          <w:jc w:val="center"/>
        </w:trPr>
        <w:tc>
          <w:tcPr>
            <w:tcW w:w="4335"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6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кезеңде алынған дивидендтер</w:t>
            </w:r>
          </w:p>
          <w:p w:rsidR="00331AD6" w:rsidRPr="00331AD6" w:rsidRDefault="00331AD6" w:rsidP="00331AD6">
            <w:pPr>
              <w:overflowPunct/>
              <w:autoSpaceDE/>
              <w:autoSpaceDN/>
              <w:adjustRightInd/>
              <w:jc w:val="center"/>
            </w:pPr>
            <w:r w:rsidRPr="00331AD6">
              <w:t>(мың теңгемен)</w:t>
            </w:r>
          </w:p>
        </w:tc>
      </w:tr>
      <w:tr w:rsidR="00331AD6" w:rsidRPr="00331AD6" w:rsidTr="00A13A8E">
        <w:trPr>
          <w:jc w:val="center"/>
        </w:trPr>
        <w:tc>
          <w:tcPr>
            <w:tcW w:w="433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21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 акцияларды жанама иелену жүзеге асырылатын ұйымның атауы, жеке тұлғаның тегі, аты, әкесінің аты (ол бар болса)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 жанама иелену жүзеге асырылатын ұйымның атауы, жеке тұлғаның тегі, аты, әкесінің аты (ол бар болса)</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18</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19</w:t>
            </w:r>
          </w:p>
        </w:tc>
      </w:tr>
      <w:tr w:rsidR="00331AD6" w:rsidRPr="00331AD6" w:rsidTr="00A13A8E">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color w:val="000000"/>
          <w:sz w:val="28"/>
          <w:szCs w:val="28"/>
          <w:lang w:val="kk-KZ"/>
        </w:rPr>
      </w:pPr>
      <w:r w:rsidRPr="00331AD6">
        <w:rPr>
          <w:sz w:val="28"/>
          <w:szCs w:val="28"/>
          <w:lang w:val="kk-KZ"/>
        </w:rPr>
        <w:br w:type="column"/>
      </w:r>
      <w:r w:rsidRPr="00331AD6">
        <w:rPr>
          <w:color w:val="000000"/>
          <w:sz w:val="28"/>
          <w:szCs w:val="28"/>
          <w:lang w:val="kk-KZ"/>
        </w:rPr>
        <w:lastRenderedPageBreak/>
        <w:t>Екiншi деңгейдегi банктің, сақтандыру (қайта сақтандыру)</w:t>
      </w:r>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ұйымының, инвестициялық портфельді басқарушының</w:t>
      </w:r>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заңды тұлға болып табылатын ірі қатысушысы,</w:t>
      </w:r>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банк холдингі және сақтандыру холдингі</w:t>
      </w:r>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қатысушысы (акционері) болып табылатын</w:t>
      </w:r>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 xml:space="preserve">ұйымдар туралы есептің </w:t>
      </w:r>
      <w:hyperlink r:id="rId39" w:history="1">
        <w:r w:rsidRPr="00331AD6">
          <w:rPr>
            <w:color w:val="000000"/>
            <w:sz w:val="28"/>
            <w:szCs w:val="28"/>
            <w:lang w:val="kk-KZ"/>
          </w:rPr>
          <w:t>нысанына</w:t>
        </w:r>
      </w:hyperlink>
    </w:p>
    <w:p w:rsidR="00331AD6" w:rsidRPr="00331AD6" w:rsidRDefault="00331AD6" w:rsidP="00331AD6">
      <w:pPr>
        <w:overflowPunct/>
        <w:autoSpaceDE/>
        <w:autoSpaceDN/>
        <w:adjustRightInd/>
        <w:jc w:val="right"/>
        <w:rPr>
          <w:color w:val="000000"/>
          <w:sz w:val="28"/>
          <w:szCs w:val="28"/>
          <w:lang w:val="kk-KZ"/>
        </w:rPr>
      </w:pPr>
      <w:r w:rsidRPr="00331AD6">
        <w:rPr>
          <w:color w:val="000000"/>
          <w:sz w:val="28"/>
          <w:szCs w:val="28"/>
          <w:lang w:val="kk-KZ"/>
        </w:rPr>
        <w:t>қосымша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БСХ ЗТ ІҚ_Н5, 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Республикасының Заңы 15-бабының 65-2) тармақшасына, «Қазақстан Республикасындағы банктер және банк қызметi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 есепке қол қоюға функциясы жүктелген адам қол қояды.</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7-бағанда резервтердің (провизиялардың) сомасы абсолюттік мәнінде және қосу белгісімен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6-қосымша</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ЗТ БСХ ІҚ_Н6</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 ____ жылғы «____» 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w:t>
      </w:r>
    </w:p>
    <w:p w:rsidR="00331AD6" w:rsidRPr="00331AD6" w:rsidRDefault="00331AD6" w:rsidP="00331AD6">
      <w:pPr>
        <w:overflowPunct/>
        <w:autoSpaceDE/>
        <w:autoSpaceDN/>
        <w:adjustRightInd/>
        <w:ind w:firstLine="709"/>
        <w:jc w:val="both"/>
        <w:rPr>
          <w:sz w:val="28"/>
          <w:szCs w:val="28"/>
        </w:rPr>
      </w:pPr>
      <w:r w:rsidRPr="00331AD6">
        <w:rPr>
          <w:sz w:val="28"/>
          <w:szCs w:val="28"/>
        </w:rPr>
        <w:t>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w:t>
      </w:r>
      <w:r w:rsidRPr="00331AD6">
        <w:rPr>
          <w:sz w:val="28"/>
          <w:szCs w:val="28"/>
        </w:rPr>
        <w:lastRenderedPageBreak/>
        <w:t>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rsidR="00331AD6" w:rsidRPr="00331AD6" w:rsidRDefault="00331AD6" w:rsidP="00331AD6">
      <w:pPr>
        <w:overflowPunct/>
        <w:autoSpaceDE/>
        <w:autoSpaceDN/>
        <w:adjustRightInd/>
        <w:ind w:firstLine="709"/>
        <w:jc w:val="both"/>
        <w:rPr>
          <w:sz w:val="28"/>
          <w:szCs w:val="28"/>
        </w:rPr>
      </w:pPr>
      <w:r w:rsidRPr="00331AD6">
        <w:rPr>
          <w:sz w:val="28"/>
          <w:szCs w:val="28"/>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287"/>
        <w:gridCol w:w="1274"/>
        <w:gridCol w:w="1450"/>
        <w:gridCol w:w="866"/>
        <w:gridCol w:w="1336"/>
        <w:gridCol w:w="997"/>
      </w:tblGrid>
      <w:tr w:rsidR="00331AD6" w:rsidRPr="00331AD6" w:rsidTr="00A13A8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Резидент, бейрезидент</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t>Ірі қатысушының атауы</w:t>
            </w:r>
            <w:r w:rsidRPr="00331AD6">
              <w:rPr>
                <w:lang w:val="kk-KZ"/>
              </w:rPr>
              <w:t>/</w:t>
            </w:r>
            <w:r w:rsidRPr="00331AD6">
              <w:rPr>
                <w:sz w:val="24"/>
                <w:szCs w:val="24"/>
              </w:rPr>
              <w:t xml:space="preserve"> </w:t>
            </w:r>
            <w:r w:rsidRPr="00331AD6">
              <w:t>тегі, аты және әкесінің аты (бар болса)</w:t>
            </w:r>
          </w:p>
        </w:tc>
        <w:tc>
          <w:tcPr>
            <w:tcW w:w="4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Қызмет түрінің сипаты</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Акциясының баланстық құны (қатысу сомасы) (мың теңгемен)</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Тиесілі акциялар саны (дана)</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16"/>
          <w:szCs w:val="16"/>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866"/>
        <w:gridCol w:w="733"/>
        <w:gridCol w:w="2130"/>
        <w:gridCol w:w="733"/>
        <w:gridCol w:w="2294"/>
        <w:gridCol w:w="733"/>
        <w:gridCol w:w="2128"/>
      </w:tblGrid>
      <w:tr w:rsidR="00331AD6" w:rsidRPr="00331AD6" w:rsidTr="00A13A8E">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rsidR="00331AD6" w:rsidRPr="00331AD6" w:rsidRDefault="00331AD6" w:rsidP="00331AD6">
            <w:pPr>
              <w:overflowPunct/>
              <w:autoSpaceDE/>
              <w:autoSpaceDN/>
              <w:adjustRightInd/>
              <w:jc w:val="center"/>
            </w:pPr>
            <w:r w:rsidRPr="00331AD6">
              <w:t>қатысу үлесі (пайызбен)</w:t>
            </w:r>
          </w:p>
        </w:tc>
      </w:tr>
      <w:tr w:rsidR="00331AD6" w:rsidRPr="00331AD6" w:rsidTr="00A13A8E">
        <w:trPr>
          <w:jc w:val="center"/>
        </w:trPr>
        <w:tc>
          <w:tcPr>
            <w:tcW w:w="18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w:t>
            </w:r>
          </w:p>
        </w:tc>
        <w:tc>
          <w:tcPr>
            <w:tcW w:w="31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w:t>
            </w:r>
          </w:p>
        </w:tc>
      </w:tr>
      <w:tr w:rsidR="00331AD6" w:rsidRPr="00331AD6" w:rsidTr="00A13A8E">
        <w:trPr>
          <w:jc w:val="center"/>
        </w:trPr>
        <w:tc>
          <w:tcPr>
            <w:tcW w:w="2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p w:rsidR="00331AD6" w:rsidRPr="00331AD6" w:rsidRDefault="00331AD6" w:rsidP="00331AD6">
            <w:pPr>
              <w:overflowPunct/>
              <w:autoSpaceDE/>
              <w:autoSpaceDN/>
              <w:adjustRightInd/>
              <w:jc w:val="center"/>
            </w:pPr>
            <w:r w:rsidRPr="00331AD6">
              <w:t>(пайыз)</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c>
          <w:tcPr>
            <w:tcW w:w="1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тікелей</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жанама</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 жанама иелену жүзеге асырылатын ұйымның атауы, жеке тұлғаның тегі, аты және әкесінің аты (ол бар болса)</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бірлесіп акцияларды жанама иелену жүзеге асырылатын ұйымның атауы, жеке тұлғаның тегі, аты және әкесінің аты (ол бар болса)</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 жанама иелену жүзеге асырылатын ұйымның атауы, жеке тұлғаның тегі, аты және әкесінің аты (ол бар болса)</w:t>
            </w:r>
          </w:p>
        </w:tc>
      </w:tr>
      <w:tr w:rsidR="00331AD6" w:rsidRPr="00331AD6" w:rsidTr="00A13A8E">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r>
      <w:tr w:rsidR="00331AD6" w:rsidRPr="00331AD6" w:rsidTr="00A13A8E">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8"/>
        <w:gridCol w:w="2418"/>
        <w:gridCol w:w="1135"/>
        <w:gridCol w:w="992"/>
        <w:gridCol w:w="2481"/>
        <w:gridCol w:w="2183"/>
      </w:tblGrid>
      <w:tr w:rsidR="00331AD6" w:rsidRPr="00331AD6" w:rsidTr="00A13A8E">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2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Тұлғаның атауы</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Бақылау негізі</w:t>
            </w:r>
          </w:p>
        </w:tc>
        <w:tc>
          <w:tcPr>
            <w:tcW w:w="24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257"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90"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6"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еншілес ұйымның атауы</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өзге ұйымдардың атауы</w:t>
            </w:r>
          </w:p>
        </w:tc>
      </w:tr>
      <w:tr w:rsidR="00331AD6" w:rsidRPr="00331AD6" w:rsidTr="00A13A8E">
        <w:trPr>
          <w:jc w:val="center"/>
        </w:trPr>
        <w:tc>
          <w:tcPr>
            <w:tcW w:w="2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2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2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1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w:t>
      </w:r>
      <w:r w:rsidRPr="00331AD6">
        <w:rPr>
          <w:sz w:val="28"/>
          <w:szCs w:val="28"/>
          <w:lang w:val="kk-KZ"/>
        </w:rPr>
        <w:t xml:space="preserve">  </w:t>
      </w:r>
      <w:r w:rsidRPr="00331AD6">
        <w:rPr>
          <w:sz w:val="28"/>
          <w:szCs w:val="28"/>
        </w:rPr>
        <w:t>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Басшы немесе есепке қол қою функциясы жүктелген адам</w:t>
      </w:r>
      <w:r w:rsidRPr="00331AD6">
        <w:rPr>
          <w:sz w:val="28"/>
          <w:szCs w:val="28"/>
          <w:lang w:val="kk-KZ"/>
        </w:rPr>
        <w:t xml:space="preserve"> </w:t>
      </w:r>
    </w:p>
    <w:p w:rsidR="00331AD6" w:rsidRPr="00331AD6" w:rsidRDefault="00331AD6" w:rsidP="00331AD6">
      <w:pPr>
        <w:overflowPunct/>
        <w:autoSpaceDE/>
        <w:autoSpaceDN/>
        <w:adjustRightInd/>
        <w:rPr>
          <w:sz w:val="28"/>
          <w:szCs w:val="28"/>
          <w:lang w:val="kk-KZ"/>
        </w:rPr>
      </w:pPr>
      <w:r w:rsidRPr="00331AD6">
        <w:rPr>
          <w:sz w:val="28"/>
          <w:szCs w:val="28"/>
          <w:lang w:val="kk-KZ"/>
        </w:rPr>
        <w:t>_________________________________________________    ________________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Екiншi деңгейдегi банктің, сақтандыру (қайта сақтандыру)</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ұйымының, инвестициялық портфельді басқарушының заңды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тұлға болып табылатын ірі қатысушысының, банк холдингінің,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сақтандыру холдингінің ірі қатысушылары (акционерлері)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туралы есеп, сондай-ақ екiншi деңгейдегi банктің, сақтандыру</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 (қайта сақтандыру) ұйымының, инвестициялық портфельді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басқарушының заңды тұлға болып табылатын ірі қатысушысын,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банк холдингін, сақтандыру холдингін бақылауды жүзеге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асыратын тұлғалар туралы мәліметтер </w:t>
      </w:r>
      <w:hyperlink r:id="rId40" w:history="1">
        <w:r w:rsidRPr="00331AD6">
          <w:rPr>
            <w:sz w:val="28"/>
            <w:szCs w:val="28"/>
            <w:lang w:val="kk-KZ"/>
          </w:rPr>
          <w:t>нысанына</w:t>
        </w:r>
      </w:hyperlink>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(индексі – ЗТ БСХ ІҚ_Н6, 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3. Нысанды: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1-кестенің 5-бағаны 4-бағанда көрсетілген тұлға қызметінің сипаты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2-кестенің 4-бағанында «Қазақстан Республикасындағы банктер және банк қызметі туралы» Қазақстан Республикасы Заңының 2-бабына, «Сақтандыру қызметі туралы» Қазақстан Республикасы Заңының 3-бабына және «Бағалы қағаздар рыногы туралы» Қазақстан Республикасы Заңының 72-1-бабына сәйкес бақылау үшін негіздер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2-кестені толтыру бойынша талаптар Қазақстан Республикасының бейрезидент банк холдингтеріне қолданылмайды.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7-қосымша</w:t>
      </w:r>
    </w:p>
    <w:p w:rsidR="00331AD6" w:rsidRPr="00331AD6" w:rsidRDefault="00331AD6" w:rsidP="00331AD6">
      <w:pPr>
        <w:overflowPunct/>
        <w:autoSpaceDE/>
        <w:autoSpaceDN/>
        <w:adjustRightInd/>
        <w:jc w:val="center"/>
        <w:rPr>
          <w:bCs/>
          <w:sz w:val="28"/>
          <w:szCs w:val="28"/>
          <w:lang w:val="kk-KZ"/>
        </w:rPr>
      </w:pPr>
      <w:r w:rsidRPr="00331AD6">
        <w:rPr>
          <w:bCs/>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 үшін арналған нысан</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деректерге арналған нысан www.nationalbank.kz интернет-ресурсына орналастырылған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нысанның индексі: ЗТ БСХ ІҚ_Н7</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 ____ жылғы «____» 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Ақпаратты</w:t>
      </w:r>
      <w:r w:rsidRPr="00331AD6">
        <w:rPr>
          <w:sz w:val="28"/>
          <w:szCs w:val="28"/>
        </w:rPr>
        <w:t xml:space="preserve">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color w:val="000000"/>
          <w:sz w:val="28"/>
          <w:szCs w:val="28"/>
          <w:lang w:val="kk-KZ"/>
        </w:rPr>
      </w:pPr>
      <w:r w:rsidRPr="00331AD6">
        <w:rPr>
          <w:sz w:val="28"/>
          <w:szCs w:val="28"/>
          <w:lang w:val="kk-KZ"/>
        </w:rPr>
        <w:t>1-кесте. Байланысты тұлғалармен, оның ішінде үлестес тұлғалармен жасалған мәмілелер туралы есеп</w:t>
      </w:r>
      <w:r w:rsidRPr="00331AD6">
        <w:rPr>
          <w:color w:val="000000"/>
          <w:sz w:val="28"/>
          <w:szCs w:val="28"/>
          <w:lang w:val="kk-KZ"/>
        </w:rPr>
        <w:t xml:space="preserve">  </w:t>
      </w:r>
    </w:p>
    <w:p w:rsidR="00331AD6" w:rsidRPr="00331AD6" w:rsidRDefault="00331AD6" w:rsidP="00331AD6">
      <w:pPr>
        <w:overflowPunct/>
        <w:autoSpaceDE/>
        <w:autoSpaceDN/>
        <w:adjustRightInd/>
        <w:jc w:val="center"/>
        <w:rPr>
          <w:color w:val="000000"/>
          <w:sz w:val="28"/>
          <w:szCs w:val="28"/>
          <w:lang w:val="kk-KZ"/>
        </w:rPr>
      </w:pPr>
      <w:r w:rsidRPr="00331AD6">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8"/>
        <w:gridCol w:w="2985"/>
        <w:gridCol w:w="4818"/>
        <w:gridCol w:w="1406"/>
      </w:tblGrid>
      <w:tr w:rsidR="00331AD6" w:rsidRPr="00331AD6" w:rsidTr="00A13A8E">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42" w:right="-44"/>
              <w:jc w:val="center"/>
              <w:rPr>
                <w:color w:val="000000"/>
              </w:rPr>
            </w:pPr>
            <w:r w:rsidRPr="00331AD6">
              <w:t>Байланысты (үлестес) тұлға ұйымның атауы, тегі, аты (ол бар болса әкесінің аты)</w:t>
            </w:r>
          </w:p>
        </w:tc>
        <w:tc>
          <w:tcPr>
            <w:tcW w:w="2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48" w:firstLine="17"/>
              <w:jc w:val="center"/>
              <w:rPr>
                <w:color w:val="000000"/>
              </w:rPr>
            </w:pPr>
            <w:r w:rsidRPr="00331AD6">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Резиденттік елі</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2</w:t>
            </w: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3</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4</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color w:val="000000"/>
              </w:rPr>
            </w:pPr>
            <w:r w:rsidRPr="00331AD6">
              <w:rPr>
                <w:color w:val="000000"/>
              </w:rPr>
              <w:t> </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1" w:type="pct"/>
            <w:tcBorders>
              <w:top w:val="nil"/>
              <w:left w:val="nil"/>
              <w:bottom w:val="single" w:sz="8"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788" w:type="pct"/>
            <w:gridSpan w:val="3"/>
            <w:tcBorders>
              <w:top w:val="nil"/>
              <w:left w:val="nil"/>
              <w:bottom w:val="single" w:sz="8"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color w:val="000000"/>
                <w:sz w:val="28"/>
                <w:szCs w:val="28"/>
                <w:lang w:val="kk-KZ"/>
              </w:rPr>
            </w:pPr>
            <w:r w:rsidRPr="00331AD6">
              <w:rPr>
                <w:sz w:val="28"/>
                <w:szCs w:val="28"/>
              </w:rPr>
              <w:t>Жиынтығы</w:t>
            </w:r>
            <w:r w:rsidRPr="00331AD6">
              <w:rPr>
                <w:color w:val="000000"/>
                <w:sz w:val="28"/>
                <w:szCs w:val="28"/>
              </w:rPr>
              <w:t xml:space="preserve"> </w:t>
            </w:r>
            <w:r w:rsidRPr="00331AD6">
              <w:rPr>
                <w:color w:val="000000"/>
                <w:sz w:val="28"/>
                <w:szCs w:val="28"/>
                <w:lang w:val="kk-KZ"/>
              </w:rPr>
              <w:t xml:space="preserve"> </w:t>
            </w:r>
          </w:p>
        </w:tc>
      </w:tr>
    </w:tbl>
    <w:p w:rsidR="00331AD6" w:rsidRPr="00331AD6" w:rsidRDefault="00331AD6" w:rsidP="00331AD6">
      <w:pPr>
        <w:overflowPunct/>
        <w:autoSpaceDE/>
        <w:autoSpaceDN/>
        <w:adjustRightInd/>
        <w:ind w:firstLine="400"/>
        <w:jc w:val="both"/>
        <w:rPr>
          <w:color w:val="000000"/>
          <w:sz w:val="28"/>
          <w:szCs w:val="28"/>
        </w:rPr>
      </w:pPr>
      <w:r w:rsidRPr="00331AD6">
        <w:rPr>
          <w:color w:val="000000"/>
          <w:sz w:val="28"/>
          <w:szCs w:val="28"/>
        </w:rPr>
        <w:t> </w:t>
      </w:r>
    </w:p>
    <w:p w:rsidR="00331AD6" w:rsidRPr="00331AD6" w:rsidRDefault="00331AD6" w:rsidP="00331AD6">
      <w:pPr>
        <w:overflowPunct/>
        <w:autoSpaceDE/>
        <w:autoSpaceDN/>
        <w:adjustRightInd/>
        <w:ind w:firstLine="400"/>
        <w:jc w:val="both"/>
        <w:rPr>
          <w:color w:val="000000"/>
          <w:sz w:val="28"/>
          <w:szCs w:val="28"/>
        </w:rPr>
      </w:pPr>
      <w:r w:rsidRPr="00331AD6">
        <w:rPr>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71"/>
        <w:gridCol w:w="860"/>
        <w:gridCol w:w="993"/>
        <w:gridCol w:w="1132"/>
        <w:gridCol w:w="1276"/>
        <w:gridCol w:w="1690"/>
      </w:tblGrid>
      <w:tr w:rsidR="00331AD6" w:rsidRPr="00331AD6" w:rsidTr="00A13A8E">
        <w:trPr>
          <w:jc w:val="center"/>
        </w:trPr>
        <w:tc>
          <w:tcPr>
            <w:tcW w:w="19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lang w:val="kk-KZ"/>
              </w:rPr>
            </w:pPr>
            <w:r w:rsidRPr="00331AD6">
              <w:t>Тұлға ерекше қатынастармен байланысқан</w:t>
            </w:r>
            <w:r w:rsidRPr="00331AD6">
              <w:rPr>
                <w:lang w:val="kk-KZ"/>
              </w:rPr>
              <w:t xml:space="preserve"> (</w:t>
            </w:r>
            <w:r w:rsidRPr="00331AD6">
              <w:t>үлестес</w:t>
            </w:r>
            <w:r w:rsidRPr="00331AD6">
              <w:rPr>
                <w:lang w:val="kk-KZ"/>
              </w:rPr>
              <w:t xml:space="preserve">) </w:t>
            </w:r>
            <w:r w:rsidRPr="00331AD6">
              <w:t>тұлғаға жатқызылған белгі</w:t>
            </w:r>
            <w:r w:rsidRPr="00331AD6">
              <w:rPr>
                <w:color w:val="000000"/>
              </w:rPr>
              <w:t xml:space="preserve"> </w:t>
            </w:r>
            <w:r w:rsidRPr="00331AD6">
              <w:rPr>
                <w:color w:val="000000"/>
                <w:lang w:val="kk-KZ"/>
              </w:rPr>
              <w:t xml:space="preserve"> </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Мәміле түрі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Мәміле мақсаты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Шарттың күні</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Шарт жасалған күн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Шарттың қолданысы аяқталған күн</w:t>
            </w:r>
          </w:p>
        </w:tc>
      </w:tr>
      <w:tr w:rsidR="00331AD6" w:rsidRPr="00331AD6" w:rsidTr="00A13A8E">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7</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8</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9</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10</w:t>
            </w:r>
          </w:p>
        </w:tc>
      </w:tr>
      <w:tr w:rsidR="00331AD6" w:rsidRPr="00331AD6" w:rsidTr="00A13A8E">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44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6"/>
            <w:tcBorders>
              <w:top w:val="nil"/>
              <w:left w:val="single" w:sz="4" w:space="0" w:color="auto"/>
              <w:bottom w:val="single" w:sz="8" w:space="0" w:color="auto"/>
              <w:right w:val="single" w:sz="8" w:space="0" w:color="auto"/>
            </w:tcBorders>
          </w:tcPr>
          <w:p w:rsidR="00331AD6" w:rsidRPr="00331AD6" w:rsidRDefault="00331AD6" w:rsidP="00331AD6">
            <w:pPr>
              <w:overflowPunct/>
              <w:autoSpaceDE/>
              <w:autoSpaceDN/>
              <w:adjustRightInd/>
              <w:rPr>
                <w:color w:val="000000"/>
              </w:rPr>
            </w:pPr>
          </w:p>
        </w:tc>
      </w:tr>
    </w:tbl>
    <w:p w:rsidR="00331AD6" w:rsidRPr="00331AD6" w:rsidRDefault="00331AD6" w:rsidP="00331AD6">
      <w:pPr>
        <w:overflowPunct/>
        <w:autoSpaceDE/>
        <w:autoSpaceDN/>
        <w:adjustRightInd/>
        <w:ind w:firstLine="400"/>
        <w:jc w:val="both"/>
        <w:rPr>
          <w:color w:val="000000"/>
          <w:sz w:val="28"/>
          <w:szCs w:val="28"/>
        </w:rPr>
      </w:pPr>
    </w:p>
    <w:p w:rsidR="00331AD6" w:rsidRPr="00331AD6" w:rsidRDefault="00331AD6" w:rsidP="00331AD6">
      <w:pPr>
        <w:overflowPunct/>
        <w:autoSpaceDE/>
        <w:autoSpaceDN/>
        <w:adjustRightInd/>
        <w:ind w:firstLine="400"/>
        <w:jc w:val="both"/>
        <w:rPr>
          <w:color w:val="000000"/>
          <w:sz w:val="28"/>
          <w:szCs w:val="28"/>
        </w:rPr>
      </w:pPr>
      <w:r w:rsidRPr="00331AD6">
        <w:rPr>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1408"/>
        <w:gridCol w:w="989"/>
        <w:gridCol w:w="854"/>
        <w:gridCol w:w="1135"/>
        <w:gridCol w:w="992"/>
        <w:gridCol w:w="1275"/>
        <w:gridCol w:w="1135"/>
        <w:gridCol w:w="1829"/>
      </w:tblGrid>
      <w:tr w:rsidR="00331AD6" w:rsidRPr="00331AD6" w:rsidTr="00A13A8E">
        <w:trPr>
          <w:jc w:val="center"/>
        </w:trPr>
        <w:tc>
          <w:tcPr>
            <w:tcW w:w="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17" w:right="-69"/>
              <w:jc w:val="center"/>
              <w:rPr>
                <w:color w:val="000000"/>
              </w:rPr>
            </w:pPr>
            <w:r w:rsidRPr="00331AD6">
              <w:t>Уәкілетті орган шешімінің деректемелері</w:t>
            </w:r>
          </w:p>
        </w:tc>
        <w:tc>
          <w:tcPr>
            <w:tcW w:w="5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47" w:right="-49" w:firstLine="26"/>
              <w:jc w:val="center"/>
              <w:rPr>
                <w:color w:val="000000"/>
              </w:rPr>
            </w:pPr>
            <w:r w:rsidRPr="00331AD6">
              <w:t>Мәміле сомасы (мың теңгемен)</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00" w:right="-111"/>
              <w:jc w:val="center"/>
              <w:rPr>
                <w:color w:val="000000"/>
              </w:rPr>
            </w:pPr>
            <w:r w:rsidRPr="00331AD6">
              <w:t>Мәміле валютасы</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03" w:right="-109"/>
              <w:jc w:val="center"/>
              <w:rPr>
                <w:color w:val="000000"/>
              </w:rPr>
            </w:pPr>
            <w:r w:rsidRPr="00331AD6">
              <w:t>Қамтамасыз етудің болуы туралы мәліметтер (иә/жоқ)</w:t>
            </w:r>
          </w:p>
        </w:tc>
        <w:tc>
          <w:tcPr>
            <w:tcW w:w="11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Сыйақы (жылдық пайызбен)</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00"/>
              <w:jc w:val="center"/>
              <w:rPr>
                <w:color w:val="000000"/>
              </w:rPr>
            </w:pPr>
            <w:r w:rsidRPr="00331AD6">
              <w:t>Есепті күнге мәміле түрі бойынша қалдық (мың теңгемен)</w:t>
            </w:r>
          </w:p>
        </w:tc>
        <w:tc>
          <w:tcPr>
            <w:tcW w:w="9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t>Ескерту (2-16-бағандарда көзделмеген өзге мәліметтер көрсетіледі)</w:t>
            </w:r>
          </w:p>
        </w:tc>
      </w:tr>
      <w:tr w:rsidR="00331AD6" w:rsidRPr="00331AD6" w:rsidTr="00A13A8E">
        <w:trPr>
          <w:jc w:val="center"/>
        </w:trPr>
        <w:tc>
          <w:tcPr>
            <w:tcW w:w="732"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51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444"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590"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251" w:right="-104" w:firstLine="142"/>
              <w:jc w:val="center"/>
              <w:rPr>
                <w:color w:val="000000"/>
              </w:rPr>
            </w:pPr>
            <w:r w:rsidRPr="00331AD6">
              <w:t>шарттың талаптары бойынша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04" w:right="-164"/>
              <w:jc w:val="center"/>
              <w:rPr>
                <w:color w:val="000000"/>
              </w:rPr>
            </w:pPr>
            <w:r w:rsidRPr="00331AD6">
              <w:t>байланысты емес тұлғалар үшін ішкі талаптар бойынша</w:t>
            </w:r>
          </w:p>
        </w:tc>
        <w:tc>
          <w:tcPr>
            <w:tcW w:w="590"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c>
          <w:tcPr>
            <w:tcW w:w="95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rPr>
                <w:color w:val="000000"/>
              </w:rPr>
            </w:pPr>
          </w:p>
        </w:tc>
      </w:tr>
      <w:tr w:rsidR="00331AD6" w:rsidRPr="00331AD6" w:rsidTr="00A13A8E">
        <w:trPr>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12</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13</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15</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17</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18</w:t>
            </w:r>
          </w:p>
        </w:tc>
      </w:tr>
      <w:tr w:rsidR="00331AD6" w:rsidRPr="00331AD6" w:rsidTr="00A13A8E">
        <w:trPr>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color w:val="000000"/>
              </w:rPr>
            </w:pPr>
            <w:r w:rsidRPr="00331AD6">
              <w:rPr>
                <w:color w:val="000000"/>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color w:val="000000"/>
                <w:lang w:val="kk-KZ"/>
              </w:rPr>
            </w:pPr>
            <w:r w:rsidRPr="00331AD6">
              <w:t>Жиынтығы</w:t>
            </w:r>
            <w:r w:rsidRPr="00331AD6">
              <w:rPr>
                <w:color w:val="000000"/>
              </w:rPr>
              <w:t xml:space="preserve"> </w:t>
            </w:r>
            <w:r w:rsidRPr="00331AD6">
              <w:rPr>
                <w:color w:val="000000"/>
                <w:lang w:val="kk-KZ"/>
              </w:rPr>
              <w:t xml:space="preserve"> </w:t>
            </w:r>
          </w:p>
        </w:tc>
      </w:tr>
    </w:tbl>
    <w:p w:rsidR="00331AD6" w:rsidRPr="00331AD6" w:rsidRDefault="00331AD6" w:rsidP="00331AD6">
      <w:pPr>
        <w:overflowPunct/>
        <w:autoSpaceDE/>
        <w:autoSpaceDN/>
        <w:adjustRightInd/>
        <w:jc w:val="center"/>
        <w:rPr>
          <w:color w:val="000000"/>
          <w:sz w:val="28"/>
          <w:szCs w:val="28"/>
        </w:rPr>
      </w:pPr>
      <w:r w:rsidRPr="00331AD6">
        <w:rPr>
          <w:color w:val="000000"/>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 Байланысты тұлғалардың, оның ішінде үлестес тұлғалардың тізілімі</w:t>
      </w:r>
    </w:p>
    <w:p w:rsidR="00331AD6" w:rsidRPr="00331AD6" w:rsidRDefault="00331AD6" w:rsidP="00331AD6">
      <w:pPr>
        <w:overflowPunct/>
        <w:autoSpaceDE/>
        <w:autoSpaceDN/>
        <w:adjustRightInd/>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4677"/>
        <w:gridCol w:w="1268"/>
        <w:gridCol w:w="1228"/>
        <w:gridCol w:w="2037"/>
      </w:tblGrid>
      <w:tr w:rsidR="00331AD6" w:rsidRPr="00331AD6" w:rsidTr="00A13A8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Байланысты (үлестес) тұлғаның атауы</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Резиденттік елі</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Тұлға ерекше қатынастармен байланысқан/үлестес тұлғаға жатқызылған белгі</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5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5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Орындаушы ____________________________________</w:t>
      </w:r>
      <w:r w:rsidRPr="00331AD6">
        <w:rPr>
          <w:sz w:val="28"/>
          <w:szCs w:val="28"/>
          <w:lang w:val="kk-KZ"/>
        </w:rPr>
        <w:t xml:space="preserve">  </w:t>
      </w:r>
      <w:r w:rsidRPr="00331AD6">
        <w:rPr>
          <w:sz w:val="28"/>
          <w:szCs w:val="28"/>
        </w:rPr>
        <w:t>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Басшы немесе есепке қол қою функциясы жүктелген адам</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______________________________________________   ________________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Байланысты тұлғалармен, оның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ішінде үлестес тұлғалармен есепті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кезең ішінде жасалған, сондай-ақ</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 күнгі жағдай бойынша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қолданыстағы мәмілелер туралы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 және байланысты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тұлғалардың, оның ішінде үлестес</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тұлғалардың тізілімі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 жинауға арналған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w:t>
      </w:r>
      <w:r w:rsidRPr="00331AD6">
        <w:rPr>
          <w:sz w:val="28"/>
          <w:szCs w:val="28"/>
          <w:lang w:val="kk-KZ"/>
        </w:rPr>
        <w:lastRenderedPageBreak/>
        <w:t>Республикасының резиденті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15-1-бабында, «Акционерлік қоғамдар туралы» Қазақстан Республикасы Заңының 64-бабында анықталады.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1 және 2-кестелерде: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банк холдингі, сақтандыру холдингі онымен ерекше қатынастармен байланысқан тұлғалар туралы мәліметтерді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1-кестенің 11-бағаны ақпарат болмаған жағдайда толтыру міндетті емес.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8-қосымша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 үшін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деректерге арналған нысан www.nationalbank.kz интернет-ресурсына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Шоғырландырылған қаржылық есептілікті жасау жөніндегі жұмыс кестелерінің талдамасы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нысанның индексі: ЖК БСХ ІҚ_Н8</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 ____ жылғы «____» 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1-кесте. Шоғырландырылған бухгалтерлік балансты жасау бойынша жұмыс кестесі</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841"/>
        <w:gridCol w:w="3118"/>
        <w:gridCol w:w="1135"/>
        <w:gridCol w:w="994"/>
        <w:gridCol w:w="969"/>
        <w:gridCol w:w="889"/>
        <w:gridCol w:w="844"/>
        <w:gridCol w:w="827"/>
      </w:tblGrid>
      <w:tr w:rsidR="00331AD6" w:rsidRPr="00331AD6" w:rsidTr="00A13A8E">
        <w:trPr>
          <w:jc w:val="center"/>
        </w:trPr>
        <w:tc>
          <w:tcPr>
            <w:tcW w:w="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w:t>
            </w:r>
          </w:p>
        </w:tc>
        <w:tc>
          <w:tcPr>
            <w:tcW w:w="161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1-қатысушы</w:t>
            </w:r>
          </w:p>
        </w:tc>
        <w:tc>
          <w:tcPr>
            <w:tcW w:w="133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қатысушы</w:t>
            </w:r>
          </w:p>
        </w:tc>
      </w:tr>
      <w:tr w:rsidR="00331AD6" w:rsidRPr="00331AD6" w:rsidTr="00A13A8E">
        <w:trPr>
          <w:jc w:val="center"/>
        </w:trPr>
        <w:tc>
          <w:tcPr>
            <w:tcW w:w="437"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62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10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жою</w:t>
            </w:r>
          </w:p>
        </w:tc>
        <w:tc>
          <w:tcPr>
            <w:tcW w:w="4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жою</w:t>
            </w:r>
          </w:p>
        </w:tc>
      </w:tr>
      <w:tr w:rsidR="00331AD6" w:rsidRPr="00331AD6" w:rsidTr="00A13A8E">
        <w:trPr>
          <w:jc w:val="center"/>
        </w:trPr>
        <w:tc>
          <w:tcPr>
            <w:tcW w:w="437"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621"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90"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c>
          <w:tcPr>
            <w:tcW w:w="462"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3.1.1</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3.n.2</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3.n.3</w:t>
            </w: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Активтер</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Міндеттемелер</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Капитал</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Міндеттемелер мен капитал жиынтығы</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lang w:val="kk-KZ"/>
        </w:rPr>
        <w:t>кестенің жалғасы:</w:t>
      </w:r>
      <w:r w:rsidRPr="00331AD6">
        <w:rPr>
          <w:sz w:val="28"/>
          <w:szCs w:val="28"/>
        </w:rPr>
        <w:t> </w:t>
      </w:r>
    </w:p>
    <w:tbl>
      <w:tblPr>
        <w:tblW w:w="5001" w:type="pct"/>
        <w:jc w:val="center"/>
        <w:tblCellMar>
          <w:left w:w="0" w:type="dxa"/>
          <w:right w:w="0" w:type="dxa"/>
        </w:tblCellMar>
        <w:tblLook w:val="04A0" w:firstRow="1" w:lastRow="0" w:firstColumn="1" w:lastColumn="0" w:noHBand="0" w:noVBand="1"/>
      </w:tblPr>
      <w:tblGrid>
        <w:gridCol w:w="2363"/>
        <w:gridCol w:w="2400"/>
        <w:gridCol w:w="1193"/>
        <w:gridCol w:w="941"/>
        <w:gridCol w:w="1097"/>
        <w:gridCol w:w="1630"/>
      </w:tblGrid>
      <w:tr w:rsidR="00331AD6" w:rsidRPr="00331AD6" w:rsidTr="00A13A8E">
        <w:trPr>
          <w:jc w:val="center"/>
        </w:trPr>
        <w:tc>
          <w:tcPr>
            <w:tcW w:w="247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Анықтама үшін: қауымдасқан (тәуелді) ұйымдар</w:t>
            </w:r>
          </w:p>
        </w:tc>
        <w:tc>
          <w:tcPr>
            <w:tcW w:w="6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Қалдық</w:t>
            </w:r>
          </w:p>
        </w:tc>
        <w:tc>
          <w:tcPr>
            <w:tcW w:w="10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Түзетулер</w:t>
            </w:r>
          </w:p>
        </w:tc>
        <w:tc>
          <w:tcPr>
            <w:tcW w:w="8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r>
      <w:tr w:rsidR="00331AD6" w:rsidRPr="00331AD6" w:rsidTr="00A13A8E">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5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22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1-қатысушы</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қатысушы</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7</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color w:val="000000"/>
              </w:rPr>
            </w:pPr>
            <w:r w:rsidRPr="00331AD6">
              <w:rPr>
                <w:color w:val="000000"/>
              </w:rPr>
              <w:t>8</w:t>
            </w:r>
          </w:p>
        </w:tc>
      </w:tr>
      <w:tr w:rsidR="00331AD6" w:rsidRPr="00331AD6" w:rsidTr="00A13A8E">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p>
        </w:tc>
        <w:tc>
          <w:tcPr>
            <w:tcW w:w="62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color w:val="000000"/>
              </w:rPr>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Кірістер мен шығыстар туралы шоғырландырылған есепті жасау бойынша жұмыс кестесі</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16"/>
        <w:gridCol w:w="2635"/>
        <w:gridCol w:w="992"/>
        <w:gridCol w:w="1135"/>
        <w:gridCol w:w="1135"/>
        <w:gridCol w:w="1133"/>
        <w:gridCol w:w="992"/>
        <w:gridCol w:w="979"/>
      </w:tblGrid>
      <w:tr w:rsidR="00331AD6" w:rsidRPr="00331AD6" w:rsidTr="00A13A8E">
        <w:trPr>
          <w:jc w:val="center"/>
        </w:trPr>
        <w:tc>
          <w:tcPr>
            <w:tcW w:w="3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3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w:t>
            </w:r>
          </w:p>
        </w:tc>
        <w:tc>
          <w:tcPr>
            <w:tcW w:w="16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1-қатысушы</w:t>
            </w:r>
          </w:p>
        </w:tc>
        <w:tc>
          <w:tcPr>
            <w:tcW w:w="16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қатысушы</w:t>
            </w:r>
          </w:p>
        </w:tc>
      </w:tr>
      <w:tr w:rsidR="00331AD6" w:rsidRPr="00331AD6" w:rsidTr="00A13A8E">
        <w:trPr>
          <w:jc w:val="center"/>
        </w:trPr>
        <w:tc>
          <w:tcPr>
            <w:tcW w:w="320"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370"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1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жою</w:t>
            </w:r>
          </w:p>
        </w:tc>
        <w:tc>
          <w:tcPr>
            <w:tcW w:w="5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10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жою</w:t>
            </w:r>
          </w:p>
        </w:tc>
      </w:tr>
      <w:tr w:rsidR="00331AD6" w:rsidRPr="00331AD6" w:rsidTr="00A13A8E">
        <w:trPr>
          <w:jc w:val="center"/>
        </w:trPr>
        <w:tc>
          <w:tcPr>
            <w:tcW w:w="320"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370"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6"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c>
          <w:tcPr>
            <w:tcW w:w="589"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3.n.1</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3.n.3</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Кірістер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4.1.1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Шығыстар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5.2</w:t>
            </w:r>
          </w:p>
        </w:tc>
        <w:tc>
          <w:tcPr>
            <w:tcW w:w="1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Салық салынғанға дейін таза пайда (таза шығын)</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Табыс салығы бойынша шығыстар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Табыс салығы төленгеннен кейінгі табыс (шығын)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Таза пайда (таза шығын)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2290"/>
        <w:gridCol w:w="2334"/>
        <w:gridCol w:w="1226"/>
        <w:gridCol w:w="966"/>
        <w:gridCol w:w="1132"/>
        <w:gridCol w:w="1674"/>
      </w:tblGrid>
      <w:tr w:rsidR="00331AD6" w:rsidRPr="00331AD6" w:rsidTr="00A13A8E">
        <w:trPr>
          <w:jc w:val="center"/>
        </w:trPr>
        <w:tc>
          <w:tcPr>
            <w:tcW w:w="2403"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rPr>
                <w:lang w:val="kk-KZ"/>
              </w:rPr>
              <w:t>Анықтама үшін: қауымдасқан (тәуелді) ұйымдар</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Қалдық</w:t>
            </w:r>
          </w:p>
        </w:tc>
        <w:tc>
          <w:tcPr>
            <w:tcW w:w="109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Түзетулер</w:t>
            </w:r>
          </w:p>
        </w:tc>
        <w:tc>
          <w:tcPr>
            <w:tcW w:w="8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r>
      <w:tr w:rsidR="00331AD6" w:rsidRPr="00331AD6" w:rsidTr="00A13A8E">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gridSpan w:val="2"/>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19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1-қатысушы</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 қатысушы</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r>
      <w:tr w:rsidR="00331AD6" w:rsidRPr="00331AD6" w:rsidTr="00A13A8E">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63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w:t>
      </w:r>
      <w:r w:rsidRPr="00331AD6">
        <w:rPr>
          <w:sz w:val="28"/>
          <w:szCs w:val="28"/>
          <w:lang w:val="kk-KZ"/>
        </w:rPr>
        <w:t xml:space="preserve">   </w:t>
      </w:r>
      <w:r w:rsidRPr="00331AD6">
        <w:rPr>
          <w:sz w:val="28"/>
          <w:szCs w:val="28"/>
        </w:rPr>
        <w:t>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Басшы немесе есепке қол қою функциясы жүктелген адам</w:t>
      </w:r>
      <w:r w:rsidRPr="00331AD6">
        <w:rPr>
          <w:sz w:val="28"/>
          <w:szCs w:val="28"/>
          <w:lang w:val="kk-KZ"/>
        </w:rPr>
        <w:t xml:space="preserve"> </w:t>
      </w:r>
    </w:p>
    <w:p w:rsidR="00331AD6" w:rsidRPr="00331AD6" w:rsidRDefault="00331AD6" w:rsidP="00331AD6">
      <w:pPr>
        <w:overflowPunct/>
        <w:autoSpaceDE/>
        <w:autoSpaceDN/>
        <w:adjustRightInd/>
        <w:rPr>
          <w:sz w:val="28"/>
          <w:szCs w:val="28"/>
          <w:lang w:val="kk-KZ"/>
        </w:rPr>
      </w:pPr>
      <w:r w:rsidRPr="00331AD6">
        <w:rPr>
          <w:sz w:val="28"/>
          <w:szCs w:val="28"/>
          <w:lang w:val="kk-KZ"/>
        </w:rPr>
        <w:t xml:space="preserve">          _____________________________________________    ________________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Шоғырландырылған қаржылық</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есептілікті жасау жөніндегі жұмыс</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кестелерінің талдамасы туралы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есептілік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w:t>
      </w:r>
      <w:r w:rsidRPr="00331AD6">
        <w:rPr>
          <w:color w:val="000000"/>
          <w:sz w:val="28"/>
          <w:szCs w:val="28"/>
          <w:lang w:val="kk-KZ"/>
        </w:rPr>
        <w:t xml:space="preserve">«Бағалы қағаздар рыногы туралы» Қазақстан Республикасының Заңы </w:t>
      </w:r>
      <w:hyperlink r:id="rId41" w:history="1">
        <w:r w:rsidRPr="00331AD6">
          <w:rPr>
            <w:color w:val="000000"/>
            <w:sz w:val="28"/>
            <w:szCs w:val="28"/>
            <w:lang w:val="kk-KZ"/>
          </w:rPr>
          <w:t>72-4-бабының 1-тармағына</w:t>
        </w:r>
      </w:hyperlink>
      <w:r w:rsidRPr="00331AD6">
        <w:rPr>
          <w:color w:val="000000"/>
          <w:sz w:val="28"/>
          <w:szCs w:val="28"/>
          <w:lang w:val="kk-KZ"/>
        </w:rPr>
        <w:t xml:space="preserve"> </w:t>
      </w:r>
      <w:r w:rsidRPr="00331AD6">
        <w:rPr>
          <w:sz w:val="28"/>
          <w:szCs w:val="28"/>
          <w:lang w:val="kk-KZ"/>
        </w:rPr>
        <w:t>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2-кестенің 2-бағанында құралдар бөлігінде кірістер мен шығыстар талдамасы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6. 2-кестедегі мәліметтер екінші деңгейдегі банктің, сақтандыру (қайта сақтандыру) ұйымының жүзеге асыратын қызметіне байланысты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Қауымдасқан (тәуелді) ұйымдар бойынша көрсеткіштер 1 және 2-кестелердің 4-бағандарында банк конгломератының, сақтандыру тобының әрбір қатысушысы бойынша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1-кестенің 5-бағанында «Активтер» көрсеткіштері үшін тиісті жолда мыналар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3.1.3, 3.n.3 бағандар сомасын шегергенде 3.1.1, 3.1.2, 3.n.1, 3.n.2 бағандарының сомасы;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«Міндеттемелер», «Капитал» көрсеткіштері үшін тиісті жолда мыналар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3.1.2, 3.n.2 бағандар сомасын шегергенде 3.1.1, 3.1.3, 3.n.1, 3.n.3 бағандарының сомасы;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мұндағы n - банк конгломераты, сақтандыру тобы қатысушыларының саны немесе екінші деңгейдегі банктің еншілес ұйымдары.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Банк конгломераты, сақтандыру тобы немесе екінші деңгейдегі банктің еншілес ұйымдары қатысушыларының атауы – «N қатысушы» жолдарында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11. 1 және 2-кестелердегі деректер мың теңгемен толтырылады.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8-қосымша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2016 жылғы 26 желтоқсандағы</w:t>
      </w:r>
    </w:p>
    <w:p w:rsidR="00331AD6" w:rsidRPr="00331AD6" w:rsidRDefault="00331AD6" w:rsidP="00331AD6">
      <w:pPr>
        <w:overflowPunct/>
        <w:autoSpaceDE/>
        <w:autoSpaceDN/>
        <w:adjustRightInd/>
        <w:jc w:val="right"/>
        <w:rPr>
          <w:sz w:val="28"/>
          <w:szCs w:val="28"/>
        </w:rPr>
      </w:pPr>
      <w:r w:rsidRPr="00331AD6">
        <w:rPr>
          <w:sz w:val="28"/>
          <w:szCs w:val="28"/>
        </w:rPr>
        <w:t>№ 315 қаулысына</w:t>
      </w:r>
    </w:p>
    <w:p w:rsidR="00331AD6" w:rsidRPr="00331AD6" w:rsidRDefault="00331AD6" w:rsidP="00331AD6">
      <w:pPr>
        <w:overflowPunct/>
        <w:autoSpaceDE/>
        <w:autoSpaceDN/>
        <w:adjustRightInd/>
        <w:jc w:val="right"/>
        <w:rPr>
          <w:sz w:val="28"/>
          <w:szCs w:val="28"/>
        </w:rPr>
      </w:pPr>
      <w:r w:rsidRPr="00331AD6">
        <w:rPr>
          <w:sz w:val="28"/>
          <w:szCs w:val="28"/>
        </w:rPr>
        <w:t>9-қосымша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 үшін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деректерге арналған нысан www.nationalbank.kz интернет-ресурсына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Шоғырландырылған және шоғырландырылмаған қаржылық есептілік және оған түсіндірме жазба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нысанның индексі: ҚЕ БСХ ІҚ_Н9</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 ____ жылғы «____» 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шоғырландырылмаған қаржылық есептілік үшін тоқсан сайын, есепті тоқсаннан кейінгі күнтізбелік 30 (отыз)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1-кесте. Шоғырландырылған және шоғырландырылмаған бухгалтерлік баланс, қаржылық жағдай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5853"/>
        <w:gridCol w:w="3764"/>
      </w:tblGrid>
      <w:tr w:rsidR="00331AD6" w:rsidRPr="00331AD6" w:rsidTr="00A13A8E">
        <w:trPr>
          <w:jc w:val="center"/>
        </w:trPr>
        <w:tc>
          <w:tcPr>
            <w:tcW w:w="3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w:t>
            </w:r>
          </w:p>
        </w:tc>
        <w:tc>
          <w:tcPr>
            <w:tcW w:w="1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Есептік кезеңнің соңына</w:t>
            </w: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Активтер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Міндеттемелер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Міндеттемелер мен 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Пайда мен шығын туралы шоғырландырылған және шоғырландырылмаған есеп, жиынтық кіріс туралы есеп</w:t>
      </w:r>
    </w:p>
    <w:tbl>
      <w:tblPr>
        <w:tblW w:w="5000" w:type="pct"/>
        <w:jc w:val="center"/>
        <w:tblCellMar>
          <w:left w:w="0" w:type="dxa"/>
          <w:right w:w="0" w:type="dxa"/>
        </w:tblCellMar>
        <w:tblLook w:val="04A0" w:firstRow="1" w:lastRow="0" w:firstColumn="1" w:lastColumn="0" w:noHBand="0" w:noVBand="1"/>
      </w:tblPr>
      <w:tblGrid>
        <w:gridCol w:w="4383"/>
        <w:gridCol w:w="5234"/>
      </w:tblGrid>
      <w:tr w:rsidR="00331AD6" w:rsidRPr="00331AD6" w:rsidTr="00A13A8E">
        <w:trPr>
          <w:jc w:val="center"/>
        </w:trPr>
        <w:tc>
          <w:tcPr>
            <w:tcW w:w="2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жыл басынан бастап есептік кезеңнің соңына дейінгі кезеңде</w:t>
            </w: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Салық салынғанға дейінгі 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Табыс салығы бойынша шығыстар</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Табыс салығы төленгеннен кейінгі пайда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Шоғырландырылған және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шоғырландырылмаған қаржылық</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есептілік және оған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түсіндірме жазба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Әкімшілік деректер нысанын толтыру бойынша түсіндірме Шоғырландырылған және шоғырландырылмаған қаржылық есептілік және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оған түсіндірме жазба (индексі – ҚЕ БСХ ІҚ_Н9,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lastRenderedPageBreak/>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Шоғырландырылған және шоғырландырылмаған қаржылық есептілікке түсіндірме жазба еркін нысанда ұсынылады және мынадай ақпаратты қамтуы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қаржылық есептілікке талдамалар және түсіндірмелер;</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10-қосымша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 www.nationalbank.kz интернет-ресурсына орналастырылды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нысанының индексі: </w:t>
      </w:r>
      <w:r w:rsidRPr="00331AD6">
        <w:rPr>
          <w:color w:val="000000"/>
          <w:sz w:val="28"/>
          <w:szCs w:val="28"/>
          <w:lang w:val="kk-KZ"/>
        </w:rPr>
        <w:t xml:space="preserve">ЖЗТ ІҚ </w:t>
      </w:r>
      <w:r w:rsidRPr="00331AD6">
        <w:rPr>
          <w:color w:val="000000"/>
          <w:sz w:val="28"/>
          <w:szCs w:val="28"/>
        </w:rPr>
        <w:t>_</w:t>
      </w:r>
      <w:r w:rsidRPr="00331AD6">
        <w:rPr>
          <w:color w:val="000000"/>
          <w:sz w:val="28"/>
          <w:szCs w:val="28"/>
          <w:lang w:val="kk-KZ"/>
        </w:rPr>
        <w:t>Н</w:t>
      </w:r>
      <w:r w:rsidRPr="00331AD6">
        <w:rPr>
          <w:color w:val="000000"/>
          <w:sz w:val="28"/>
          <w:szCs w:val="28"/>
        </w:rPr>
        <w:t>10</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акциялардың саны және (немесе) пайыздық арақатынасы өзгерген жағдайда</w:t>
      </w:r>
    </w:p>
    <w:p w:rsidR="00331AD6" w:rsidRPr="00331AD6" w:rsidRDefault="00331AD6" w:rsidP="00331AD6">
      <w:pPr>
        <w:overflowPunct/>
        <w:autoSpaceDE/>
        <w:autoSpaceDN/>
        <w:adjustRightInd/>
        <w:ind w:firstLine="709"/>
        <w:jc w:val="both"/>
        <w:rPr>
          <w:sz w:val="28"/>
          <w:szCs w:val="28"/>
        </w:rPr>
      </w:pPr>
      <w:r w:rsidRPr="00331AD6">
        <w:rPr>
          <w:sz w:val="28"/>
          <w:szCs w:val="28"/>
        </w:rPr>
        <w:t>Шешім қабылданған күні 20__ жылғы «___»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416"/>
        <w:gridCol w:w="1277"/>
        <w:gridCol w:w="1280"/>
        <w:gridCol w:w="1545"/>
        <w:gridCol w:w="1843"/>
        <w:gridCol w:w="2256"/>
      </w:tblGrid>
      <w:tr w:rsidR="00331AD6" w:rsidRPr="00331AD6" w:rsidTr="00A13A8E">
        <w:trPr>
          <w:jc w:val="center"/>
        </w:trPr>
        <w:tc>
          <w:tcPr>
            <w:tcW w:w="7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 сәйкестендіру нөмірі</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атауы</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Ол арқылы екiншi деңгейдегi банктің, сақтандыру (қайта сақтандыру) ұйымының акцияларын жанама иелену жүзеге асырылатын ұйымның атауы</w:t>
            </w:r>
          </w:p>
        </w:tc>
        <w:tc>
          <w:tcPr>
            <w:tcW w:w="293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тиесілі акцияларының саны (дана)</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331AD6" w:rsidRPr="00331AD6" w:rsidTr="00A13A8E">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10"/>
        <w:gridCol w:w="1352"/>
        <w:gridCol w:w="1105"/>
        <w:gridCol w:w="1162"/>
        <w:gridCol w:w="2203"/>
        <w:gridCol w:w="2290"/>
      </w:tblGrid>
      <w:tr w:rsidR="00331AD6" w:rsidRPr="00331AD6" w:rsidTr="00A13A8E">
        <w:trPr>
          <w:jc w:val="center"/>
        </w:trPr>
        <w:tc>
          <w:tcPr>
            <w:tcW w:w="1995"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rPr>
                <w:lang w:val="kk-KZ"/>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rsidR="00331AD6" w:rsidRPr="00331AD6" w:rsidTr="00A13A8E">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Қарсы агент /мәміленің түрі</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Шарттың № және күні</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 саны (дана)</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Брокердің атауы</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бір акциясын иелену/сату бағасы, теңгемен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Акциялардың баланстық құны / екiншi деңгейдегi банктің, сақтандыру (қайта сақтандыру) ұ йымының қатысу сомасы (мың теңгемен)</w:t>
            </w:r>
          </w:p>
        </w:tc>
      </w:tr>
      <w:tr w:rsidR="00331AD6" w:rsidRPr="00331AD6" w:rsidTr="00A13A8E">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r>
      <w:tr w:rsidR="00331AD6" w:rsidRPr="00331AD6" w:rsidTr="00A13A8E">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8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2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241"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031"/>
        <w:gridCol w:w="2770"/>
        <w:gridCol w:w="4816"/>
      </w:tblGrid>
      <w:tr w:rsidR="00331AD6" w:rsidRPr="00331AD6" w:rsidTr="00A13A8E">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331AD6" w:rsidRPr="00331AD6" w:rsidTr="00A13A8E">
        <w:trPr>
          <w:jc w:val="center"/>
        </w:trPr>
        <w:tc>
          <w:tcPr>
            <w:tcW w:w="10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xml:space="preserve">Екiншi деңгейдегi банктің, сақтандыру (қайта сақтандыру) ұйымының тиесілі </w:t>
            </w:r>
            <w:r w:rsidRPr="00331AD6">
              <w:lastRenderedPageBreak/>
              <w:t>акцияларының саны (дана)</w:t>
            </w:r>
          </w:p>
        </w:tc>
        <w:tc>
          <w:tcPr>
            <w:tcW w:w="14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 xml:space="preserve">Тиесілі акциялар санының екiншi деңгейдегi банктің, сақтандыру (қайта сақтандыру) ұйымының </w:t>
            </w:r>
            <w:r w:rsidRPr="00331AD6">
              <w:lastRenderedPageBreak/>
              <w:t>дауыс беретін акциялар санына пайыздық арақатынасы</w:t>
            </w:r>
          </w:p>
        </w:tc>
        <w:tc>
          <w:tcPr>
            <w:tcW w:w="2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 xml:space="preserve">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w:t>
            </w:r>
            <w:r w:rsidRPr="00331AD6">
              <w:lastRenderedPageBreak/>
              <w:t>(артықшылықты және сатып алынғанды шегергенде) акциялары санына пайыздық арақатынасы</w:t>
            </w:r>
          </w:p>
        </w:tc>
      </w:tr>
      <w:tr w:rsidR="00331AD6" w:rsidRPr="00331AD6" w:rsidTr="00A13A8E">
        <w:trPr>
          <w:jc w:val="center"/>
        </w:trPr>
        <w:tc>
          <w:tcPr>
            <w:tcW w:w="1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13</w:t>
            </w:r>
          </w:p>
        </w:tc>
        <w:tc>
          <w:tcPr>
            <w:tcW w:w="14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2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r>
      <w:tr w:rsidR="00331AD6" w:rsidRPr="00331AD6" w:rsidTr="00A13A8E">
        <w:trPr>
          <w:jc w:val="center"/>
        </w:trPr>
        <w:tc>
          <w:tcPr>
            <w:tcW w:w="1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4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2-кесте. Акцияларды сатып алу үшін пайдаланылатын қаражат көздері</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5696"/>
        <w:gridCol w:w="3514"/>
      </w:tblGrid>
      <w:tr w:rsidR="00331AD6" w:rsidRPr="00331AD6" w:rsidTr="00A13A8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9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18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8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8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rPr>
          <w:sz w:val="28"/>
          <w:szCs w:val="28"/>
        </w:rPr>
      </w:pPr>
      <w:r w:rsidRPr="00331AD6">
        <w:rPr>
          <w:sz w:val="28"/>
          <w:szCs w:val="28"/>
        </w:rPr>
        <w:t>Орындаушы ___________________________________</w:t>
      </w:r>
      <w:r w:rsidRPr="00331AD6">
        <w:rPr>
          <w:sz w:val="28"/>
          <w:szCs w:val="28"/>
          <w:lang w:val="kk-KZ"/>
        </w:rPr>
        <w:t xml:space="preserve">  </w:t>
      </w:r>
      <w:r w:rsidRPr="00331AD6">
        <w:rPr>
          <w:sz w:val="28"/>
          <w:szCs w:val="28"/>
        </w:rPr>
        <w:t>_______________</w:t>
      </w:r>
    </w:p>
    <w:p w:rsidR="00331AD6" w:rsidRPr="00331AD6" w:rsidRDefault="00331AD6" w:rsidP="00331AD6">
      <w:pPr>
        <w:overflowPunct/>
        <w:autoSpaceDE/>
        <w:autoSpaceDN/>
        <w:adjustRightInd/>
        <w:ind w:firstLine="709"/>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ind w:firstLine="709"/>
        <w:rPr>
          <w:sz w:val="28"/>
          <w:szCs w:val="28"/>
        </w:rPr>
      </w:pPr>
      <w:r w:rsidRPr="00331AD6">
        <w:rPr>
          <w:sz w:val="28"/>
          <w:szCs w:val="28"/>
        </w:rPr>
        <w:t>________________________________________________    ____________</w:t>
      </w:r>
    </w:p>
    <w:p w:rsidR="00331AD6" w:rsidRPr="00331AD6" w:rsidRDefault="00331AD6" w:rsidP="00331AD6">
      <w:pPr>
        <w:overflowPunct/>
        <w:autoSpaceDE/>
        <w:autoSpaceDN/>
        <w:adjustRightInd/>
        <w:ind w:firstLine="709"/>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lang w:val="kk-KZ"/>
        </w:rPr>
      </w:pPr>
      <w:r w:rsidRPr="00331AD6">
        <w:rPr>
          <w:sz w:val="28"/>
          <w:szCs w:val="28"/>
        </w:rPr>
        <w:t>Күні 20__ жылғы «______» ______________</w:t>
      </w:r>
      <w:r w:rsidRPr="00331AD6">
        <w:rPr>
          <w:sz w:val="28"/>
          <w:szCs w:val="28"/>
          <w:lang w:val="kk-KZ"/>
        </w:rPr>
        <w:t xml:space="preserve">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rPr>
      </w:pPr>
      <w:r w:rsidRPr="00331AD6">
        <w:rPr>
          <w:sz w:val="28"/>
          <w:szCs w:val="28"/>
          <w:lang w:val="kk-KZ"/>
        </w:rPr>
        <w:br w:type="column"/>
      </w:r>
      <w:r w:rsidRPr="00331AD6">
        <w:rPr>
          <w:sz w:val="28"/>
          <w:szCs w:val="28"/>
        </w:rPr>
        <w:lastRenderedPageBreak/>
        <w:t>Екiншi деңгейдегi банктің, сақтандыру (қайта сақтандыру)</w:t>
      </w:r>
    </w:p>
    <w:p w:rsidR="00331AD6" w:rsidRPr="00331AD6" w:rsidRDefault="00331AD6" w:rsidP="00331AD6">
      <w:pPr>
        <w:overflowPunct/>
        <w:autoSpaceDE/>
        <w:autoSpaceDN/>
        <w:adjustRightInd/>
        <w:jc w:val="right"/>
        <w:rPr>
          <w:sz w:val="28"/>
          <w:szCs w:val="28"/>
        </w:rPr>
      </w:pPr>
      <w:r w:rsidRPr="00331AD6">
        <w:rPr>
          <w:sz w:val="28"/>
          <w:szCs w:val="28"/>
        </w:rPr>
        <w:t>ұйымының заңды немесе жеке тұлғасы болып</w:t>
      </w:r>
    </w:p>
    <w:p w:rsidR="00331AD6" w:rsidRPr="00331AD6" w:rsidRDefault="00331AD6" w:rsidP="00331AD6">
      <w:pPr>
        <w:overflowPunct/>
        <w:autoSpaceDE/>
        <w:autoSpaceDN/>
        <w:adjustRightInd/>
        <w:jc w:val="right"/>
        <w:rPr>
          <w:sz w:val="28"/>
          <w:szCs w:val="28"/>
        </w:rPr>
      </w:pPr>
      <w:r w:rsidRPr="00331AD6">
        <w:rPr>
          <w:sz w:val="28"/>
          <w:szCs w:val="28"/>
        </w:rPr>
        <w:t>табылатын ірі қатысушысына, банк холдингіне, сақтандыру</w:t>
      </w:r>
    </w:p>
    <w:p w:rsidR="00331AD6" w:rsidRPr="00331AD6" w:rsidRDefault="00331AD6" w:rsidP="00331AD6">
      <w:pPr>
        <w:overflowPunct/>
        <w:autoSpaceDE/>
        <w:autoSpaceDN/>
        <w:adjustRightInd/>
        <w:jc w:val="right"/>
        <w:rPr>
          <w:sz w:val="28"/>
          <w:szCs w:val="28"/>
        </w:rPr>
      </w:pPr>
      <w:r w:rsidRPr="00331AD6">
        <w:rPr>
          <w:sz w:val="28"/>
          <w:szCs w:val="28"/>
        </w:rPr>
        <w:t>холдингіне тиесілі екiншi деңгейдегi банктің, сақтандыру</w:t>
      </w:r>
    </w:p>
    <w:p w:rsidR="00331AD6" w:rsidRPr="00331AD6" w:rsidRDefault="00331AD6" w:rsidP="00331AD6">
      <w:pPr>
        <w:overflowPunct/>
        <w:autoSpaceDE/>
        <w:autoSpaceDN/>
        <w:adjustRightInd/>
        <w:jc w:val="right"/>
        <w:rPr>
          <w:sz w:val="28"/>
          <w:szCs w:val="28"/>
        </w:rPr>
      </w:pPr>
      <w:r w:rsidRPr="00331AD6">
        <w:rPr>
          <w:sz w:val="28"/>
          <w:szCs w:val="28"/>
        </w:rPr>
        <w:t xml:space="preserve"> (қайта сақтандыру) ұйымының акциялары санының және</w:t>
      </w:r>
    </w:p>
    <w:p w:rsidR="00331AD6" w:rsidRPr="00331AD6" w:rsidRDefault="00331AD6" w:rsidP="00331AD6">
      <w:pPr>
        <w:overflowPunct/>
        <w:autoSpaceDE/>
        <w:autoSpaceDN/>
        <w:adjustRightInd/>
        <w:jc w:val="right"/>
        <w:rPr>
          <w:sz w:val="28"/>
          <w:szCs w:val="28"/>
        </w:rPr>
      </w:pPr>
      <w:r w:rsidRPr="00331AD6">
        <w:rPr>
          <w:sz w:val="28"/>
          <w:szCs w:val="28"/>
        </w:rPr>
        <w:t xml:space="preserve"> (немесе) пайыздық арақатынасының өзгеруі, сондай-ақ</w:t>
      </w:r>
    </w:p>
    <w:p w:rsidR="00331AD6" w:rsidRPr="00331AD6" w:rsidRDefault="00331AD6" w:rsidP="00331AD6">
      <w:pPr>
        <w:overflowPunct/>
        <w:autoSpaceDE/>
        <w:autoSpaceDN/>
        <w:adjustRightInd/>
        <w:jc w:val="right"/>
        <w:rPr>
          <w:sz w:val="28"/>
          <w:szCs w:val="28"/>
        </w:rPr>
      </w:pPr>
      <w:r w:rsidRPr="00331AD6">
        <w:rPr>
          <w:sz w:val="28"/>
          <w:szCs w:val="28"/>
        </w:rPr>
        <w:t xml:space="preserve">акцияларды сатып алу үшін пайдаланылатын </w:t>
      </w:r>
    </w:p>
    <w:p w:rsidR="00331AD6" w:rsidRPr="00331AD6" w:rsidRDefault="00331AD6" w:rsidP="00331AD6">
      <w:pPr>
        <w:overflowPunct/>
        <w:autoSpaceDE/>
        <w:autoSpaceDN/>
        <w:adjustRightInd/>
        <w:jc w:val="right"/>
        <w:rPr>
          <w:sz w:val="28"/>
          <w:szCs w:val="28"/>
        </w:rPr>
      </w:pPr>
      <w:r w:rsidRPr="00331AD6">
        <w:rPr>
          <w:sz w:val="28"/>
          <w:szCs w:val="28"/>
        </w:rPr>
        <w:t>қаражат көздері</w:t>
      </w:r>
      <w:r w:rsidRPr="00331AD6">
        <w:rPr>
          <w:sz w:val="28"/>
          <w:szCs w:val="28"/>
          <w:lang w:val="kk-KZ"/>
        </w:rPr>
        <w:t xml:space="preserve"> </w:t>
      </w:r>
      <w:r w:rsidRPr="00331AD6">
        <w:rPr>
          <w:sz w:val="28"/>
          <w:szCs w:val="28"/>
        </w:rPr>
        <w:t xml:space="preserve">туралы есеп </w:t>
      </w:r>
      <w:hyperlink r:id="rId42" w:history="1">
        <w:r w:rsidRPr="00331AD6">
          <w:rPr>
            <w:sz w:val="28"/>
            <w:szCs w:val="28"/>
          </w:rPr>
          <w:t>нысанына</w:t>
        </w:r>
      </w:hyperlink>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w:t>
      </w:r>
    </w:p>
    <w:p w:rsidR="00331AD6" w:rsidRPr="00331AD6" w:rsidRDefault="00331AD6" w:rsidP="00331AD6">
      <w:pPr>
        <w:overflowPunct/>
        <w:autoSpaceDE/>
        <w:autoSpaceDN/>
        <w:adjustRightInd/>
        <w:ind w:firstLine="709"/>
        <w:jc w:val="center"/>
        <w:rPr>
          <w:sz w:val="28"/>
          <w:szCs w:val="28"/>
        </w:rPr>
      </w:pPr>
      <w:r w:rsidRPr="00331AD6">
        <w:rPr>
          <w:color w:val="000000"/>
          <w:sz w:val="28"/>
          <w:szCs w:val="28"/>
          <w:lang w:val="kk-KZ"/>
        </w:rPr>
        <w:t>ЖЗТ ІҚ</w:t>
      </w:r>
      <w:r w:rsidRPr="00331AD6">
        <w:rPr>
          <w:color w:val="000000"/>
          <w:sz w:val="28"/>
          <w:szCs w:val="28"/>
        </w:rPr>
        <w:t xml:space="preserve"> _Н10</w:t>
      </w:r>
      <w:r w:rsidRPr="00331AD6">
        <w:rPr>
          <w:sz w:val="28"/>
          <w:szCs w:val="28"/>
        </w:rPr>
        <w:t xml:space="preserve">, кезеңділігі - акциялар саны және (немесе) </w:t>
      </w:r>
    </w:p>
    <w:p w:rsidR="00331AD6" w:rsidRPr="00331AD6" w:rsidRDefault="00331AD6" w:rsidP="00331AD6">
      <w:pPr>
        <w:overflowPunct/>
        <w:autoSpaceDE/>
        <w:autoSpaceDN/>
        <w:adjustRightInd/>
        <w:ind w:firstLine="709"/>
        <w:jc w:val="center"/>
        <w:rPr>
          <w:sz w:val="28"/>
          <w:szCs w:val="28"/>
        </w:rPr>
      </w:pPr>
      <w:r w:rsidRPr="00331AD6">
        <w:rPr>
          <w:sz w:val="28"/>
          <w:szCs w:val="28"/>
        </w:rPr>
        <w:t>пайыздық арақатынасы өзгерген жағдайда)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w:t>
      </w:r>
      <w:r w:rsidRPr="00331AD6">
        <w:rPr>
          <w:sz w:val="28"/>
          <w:szCs w:val="28"/>
          <w:lang w:val="kk-KZ"/>
        </w:rPr>
        <w:t>және</w:t>
      </w:r>
      <w:r w:rsidRPr="00331AD6">
        <w:rPr>
          <w:sz w:val="28"/>
          <w:szCs w:val="28"/>
        </w:rPr>
        <w:t xml:space="preserve"> 54-1-бабының 1-тармағына, «Сақтандыру қызметі туралы» Қазақстан Республикасының Заңы 74-1-бабының 1-тармағына</w:t>
      </w:r>
      <w:r w:rsidRPr="00331AD6">
        <w:rPr>
          <w:sz w:val="28"/>
          <w:szCs w:val="28"/>
          <w:lang w:val="kk-KZ"/>
        </w:rPr>
        <w:t>,</w:t>
      </w:r>
      <w:r w:rsidRPr="00331AD6">
        <w:rPr>
          <w:sz w:val="28"/>
          <w:szCs w:val="28"/>
        </w:rPr>
        <w:t xml:space="preserve"> </w:t>
      </w:r>
      <w:r w:rsidRPr="00331AD6">
        <w:rPr>
          <w:color w:val="000000"/>
          <w:sz w:val="28"/>
          <w:szCs w:val="28"/>
        </w:rPr>
        <w:t xml:space="preserve">«Бағалы қағаздар рыногы туралы» Қазақстан Республикасының Заңы </w:t>
      </w:r>
      <w:hyperlink r:id="rId43" w:history="1">
        <w:r w:rsidRPr="00331AD6">
          <w:rPr>
            <w:color w:val="000000"/>
            <w:sz w:val="28"/>
            <w:szCs w:val="28"/>
          </w:rPr>
          <w:t>72-4-бабының 1-тармағына</w:t>
        </w:r>
      </w:hyperlink>
      <w:r w:rsidRPr="00331AD6">
        <w:rPr>
          <w:color w:val="000000"/>
          <w:sz w:val="28"/>
          <w:szCs w:val="28"/>
          <w:lang w:val="kk-KZ"/>
        </w:rPr>
        <w:t xml:space="preserve"> </w:t>
      </w:r>
      <w:r w:rsidRPr="00331AD6">
        <w:rPr>
          <w:sz w:val="28"/>
          <w:szCs w:val="28"/>
          <w:lang w:val="kk-KZ"/>
        </w:rPr>
        <w:t xml:space="preserve">және </w:t>
      </w:r>
      <w:r w:rsidRPr="00331AD6">
        <w:rPr>
          <w:sz w:val="28"/>
          <w:szCs w:val="28"/>
        </w:rPr>
        <w:t>«</w:t>
      </w:r>
      <w:r w:rsidRPr="00331AD6">
        <w:rPr>
          <w:sz w:val="28"/>
          <w:szCs w:val="28"/>
          <w:lang w:val="kk-KZ"/>
        </w:rPr>
        <w:t>Мемлекеттік статистика</w:t>
      </w:r>
      <w:r w:rsidRPr="00331AD6">
        <w:rPr>
          <w:sz w:val="28"/>
          <w:szCs w:val="28"/>
        </w:rPr>
        <w:t xml:space="preserve"> туралы» Қазақстан Республикасы Заңы</w:t>
      </w:r>
      <w:r w:rsidRPr="00331AD6">
        <w:rPr>
          <w:sz w:val="28"/>
          <w:szCs w:val="28"/>
          <w:lang w:val="kk-KZ"/>
        </w:rPr>
        <w:t>ның</w:t>
      </w:r>
      <w:r w:rsidRPr="00331AD6">
        <w:rPr>
          <w:sz w:val="28"/>
          <w:szCs w:val="28"/>
        </w:rPr>
        <w:t xml:space="preserve"> </w:t>
      </w:r>
      <w:r w:rsidRPr="00331AD6">
        <w:rPr>
          <w:sz w:val="28"/>
          <w:szCs w:val="28"/>
          <w:lang w:val="kk-KZ"/>
        </w:rPr>
        <w:t>16</w:t>
      </w:r>
      <w:r w:rsidRPr="00331AD6">
        <w:rPr>
          <w:sz w:val="28"/>
          <w:szCs w:val="28"/>
        </w:rPr>
        <w:t xml:space="preserve">-бабы </w:t>
      </w:r>
      <w:r w:rsidRPr="00331AD6">
        <w:rPr>
          <w:sz w:val="28"/>
          <w:szCs w:val="28"/>
          <w:lang w:val="kk-KZ"/>
        </w:rPr>
        <w:t>3</w:t>
      </w:r>
      <w:r w:rsidRPr="00331AD6">
        <w:rPr>
          <w:sz w:val="28"/>
          <w:szCs w:val="28"/>
        </w:rPr>
        <w:t>-тармағын</w:t>
      </w:r>
      <w:r w:rsidRPr="00331AD6">
        <w:rPr>
          <w:sz w:val="28"/>
          <w:szCs w:val="28"/>
          <w:lang w:val="kk-KZ"/>
        </w:rPr>
        <w:t>ың</w:t>
      </w:r>
      <w:r w:rsidRPr="00331AD6">
        <w:rPr>
          <w:b/>
          <w:sz w:val="28"/>
          <w:szCs w:val="28"/>
        </w:rPr>
        <w:t xml:space="preserve"> </w:t>
      </w:r>
      <w:r w:rsidRPr="00331AD6">
        <w:rPr>
          <w:sz w:val="28"/>
          <w:szCs w:val="28"/>
        </w:rPr>
        <w:t>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 Есеп нысанын екiншi деңгейдегi банктің, сақтандыру (қайта сақтандыру) ұйымының заңды немесе жеке тұлғасы болып табылатын ірі қатысушысына, </w:t>
      </w:r>
      <w:r w:rsidRPr="00331AD6">
        <w:rPr>
          <w:sz w:val="28"/>
          <w:szCs w:val="28"/>
        </w:rPr>
        <w:lastRenderedPageBreak/>
        <w:t>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10-қосымша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2016 жылғы 26 желтоқсандағы</w:t>
      </w:r>
    </w:p>
    <w:p w:rsidR="00331AD6" w:rsidRPr="00331AD6" w:rsidRDefault="00331AD6" w:rsidP="00331AD6">
      <w:pPr>
        <w:overflowPunct/>
        <w:autoSpaceDE/>
        <w:autoSpaceDN/>
        <w:adjustRightInd/>
        <w:jc w:val="right"/>
        <w:rPr>
          <w:sz w:val="28"/>
          <w:szCs w:val="28"/>
        </w:rPr>
      </w:pPr>
      <w:r w:rsidRPr="00331AD6">
        <w:rPr>
          <w:sz w:val="28"/>
          <w:szCs w:val="28"/>
        </w:rPr>
        <w:t>№ 315 қаулысына</w:t>
      </w:r>
    </w:p>
    <w:p w:rsidR="00331AD6" w:rsidRPr="00331AD6" w:rsidRDefault="00331AD6" w:rsidP="00331AD6">
      <w:pPr>
        <w:overflowPunct/>
        <w:autoSpaceDE/>
        <w:autoSpaceDN/>
        <w:adjustRightInd/>
        <w:jc w:val="right"/>
        <w:rPr>
          <w:sz w:val="28"/>
          <w:szCs w:val="28"/>
        </w:rPr>
      </w:pPr>
      <w:r w:rsidRPr="00331AD6">
        <w:rPr>
          <w:sz w:val="28"/>
          <w:szCs w:val="28"/>
        </w:rPr>
        <w:t>11-қосымша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 www.nationalbank.kz интернет-ресурсына орналастырылды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w:t>
      </w:r>
    </w:p>
    <w:p w:rsidR="00331AD6" w:rsidRPr="00331AD6" w:rsidRDefault="00331AD6" w:rsidP="00331AD6">
      <w:pPr>
        <w:overflowPunct/>
        <w:autoSpaceDE/>
        <w:autoSpaceDN/>
        <w:adjustRightInd/>
        <w:ind w:firstLine="709"/>
        <w:jc w:val="center"/>
        <w:rPr>
          <w:sz w:val="28"/>
          <w:szCs w:val="28"/>
        </w:rPr>
      </w:pPr>
      <w:r w:rsidRPr="00331AD6">
        <w:rPr>
          <w:sz w:val="28"/>
          <w:szCs w:val="28"/>
        </w:rPr>
        <w:t>барлық міндеттемелері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нысанының индексі: </w:t>
      </w:r>
      <w:r w:rsidRPr="00331AD6">
        <w:rPr>
          <w:color w:val="000000"/>
          <w:sz w:val="28"/>
          <w:szCs w:val="28"/>
          <w:lang w:val="kk-KZ"/>
        </w:rPr>
        <w:t>ЗТ СТ</w:t>
      </w:r>
      <w:r w:rsidRPr="00331AD6">
        <w:rPr>
          <w:color w:val="000000"/>
          <w:sz w:val="28"/>
          <w:szCs w:val="28"/>
        </w:rPr>
        <w:t>_Н11</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тоқсан</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сақтандыру тобының құрамына кіретін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тоқсан сайын, есепті тоқсаннан кейінгі күнтізбелік алпыс күннен кешіктірмей.</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Кесте.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мәліметтері</w:t>
      </w:r>
    </w:p>
    <w:p w:rsidR="00331AD6" w:rsidRPr="00331AD6" w:rsidRDefault="00331AD6" w:rsidP="00331AD6">
      <w:pPr>
        <w:overflowPunct/>
        <w:autoSpaceDE/>
        <w:autoSpaceDN/>
        <w:adjustRightInd/>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6"/>
        <w:gridCol w:w="932"/>
        <w:gridCol w:w="1052"/>
        <w:gridCol w:w="864"/>
        <w:gridCol w:w="1059"/>
        <w:gridCol w:w="2420"/>
        <w:gridCol w:w="2824"/>
      </w:tblGrid>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Контр агенттің атауы</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Операция түрі</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Валюта түрі</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c>
          <w:tcPr>
            <w:tcW w:w="12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Шарттың жасалған күні (талаптарды орындаудың басталған күні)</w:t>
            </w:r>
          </w:p>
        </w:tc>
        <w:tc>
          <w:tcPr>
            <w:tcW w:w="1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Шарттың қолданылуының аяқталған күні (талаптарды орындаудың аяқталған күні)</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r>
      <w:tr w:rsidR="00331AD6" w:rsidRPr="00331AD6" w:rsidTr="00A13A8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 (1 сақтандыру тобы қатысушының атауы)</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27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 қатысушысы міндеттемелерінің жиынтығы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r>
      <w:tr w:rsidR="00331AD6" w:rsidRPr="00331AD6" w:rsidTr="00A13A8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(n сақтандыру тобы қатысушының атауы)</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127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 қатысушысы міндеттемелерінің жиынтығы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rPr>
          <w:sz w:val="28"/>
          <w:szCs w:val="28"/>
        </w:rPr>
      </w:pPr>
      <w:r w:rsidRPr="00331AD6">
        <w:rPr>
          <w:sz w:val="28"/>
          <w:szCs w:val="28"/>
        </w:rPr>
        <w:t>Орындаушы ____________________________________</w:t>
      </w:r>
      <w:r w:rsidRPr="00331AD6">
        <w:rPr>
          <w:sz w:val="28"/>
          <w:szCs w:val="28"/>
          <w:lang w:val="kk-KZ"/>
        </w:rPr>
        <w:t xml:space="preserve">    </w:t>
      </w:r>
      <w:r w:rsidRPr="00331AD6">
        <w:rPr>
          <w:sz w:val="28"/>
          <w:szCs w:val="28"/>
        </w:rPr>
        <w:t>________________</w:t>
      </w:r>
    </w:p>
    <w:p w:rsidR="00331AD6" w:rsidRPr="00331AD6" w:rsidRDefault="00331AD6" w:rsidP="00331AD6">
      <w:pPr>
        <w:overflowPunct/>
        <w:autoSpaceDE/>
        <w:autoSpaceDN/>
        <w:adjustRightInd/>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rPr>
          <w:sz w:val="28"/>
          <w:szCs w:val="28"/>
        </w:rPr>
      </w:pPr>
      <w:r w:rsidRPr="00331AD6">
        <w:rPr>
          <w:sz w:val="28"/>
          <w:szCs w:val="28"/>
        </w:rPr>
        <w:t>________________________________________________    ________________</w:t>
      </w:r>
    </w:p>
    <w:p w:rsidR="00331AD6" w:rsidRPr="00331AD6" w:rsidRDefault="00331AD6" w:rsidP="00331AD6">
      <w:pPr>
        <w:overflowPunct/>
        <w:autoSpaceDE/>
        <w:autoSpaceDN/>
        <w:adjustRightInd/>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r w:rsidRPr="00331AD6">
        <w:rPr>
          <w:sz w:val="28"/>
          <w:szCs w:val="28"/>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Сақтандыру тобына қатысушылардың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үшінші тұлғалар (тұлғалар тобы)</w:t>
      </w:r>
    </w:p>
    <w:p w:rsidR="00331AD6" w:rsidRPr="00331AD6" w:rsidRDefault="00331AD6" w:rsidP="00331AD6">
      <w:pPr>
        <w:overflowPunct/>
        <w:autoSpaceDE/>
        <w:autoSpaceDN/>
        <w:adjustRightInd/>
        <w:jc w:val="right"/>
        <w:rPr>
          <w:sz w:val="28"/>
          <w:szCs w:val="28"/>
        </w:rPr>
      </w:pPr>
      <w:r w:rsidRPr="00331AD6">
        <w:rPr>
          <w:sz w:val="28"/>
          <w:szCs w:val="28"/>
        </w:rPr>
        <w:t>алдындағы сақтандыру тобы</w:t>
      </w:r>
    </w:p>
    <w:p w:rsidR="00331AD6" w:rsidRPr="00331AD6" w:rsidRDefault="00331AD6" w:rsidP="00331AD6">
      <w:pPr>
        <w:overflowPunct/>
        <w:autoSpaceDE/>
        <w:autoSpaceDN/>
        <w:adjustRightInd/>
        <w:jc w:val="right"/>
        <w:rPr>
          <w:sz w:val="28"/>
          <w:szCs w:val="28"/>
        </w:rPr>
      </w:pPr>
      <w:r w:rsidRPr="00331AD6">
        <w:rPr>
          <w:sz w:val="28"/>
          <w:szCs w:val="28"/>
        </w:rPr>
        <w:t>меншікті капиталының он</w:t>
      </w:r>
    </w:p>
    <w:p w:rsidR="00331AD6" w:rsidRPr="00331AD6" w:rsidRDefault="00331AD6" w:rsidP="00331AD6">
      <w:pPr>
        <w:overflowPunct/>
        <w:autoSpaceDE/>
        <w:autoSpaceDN/>
        <w:adjustRightInd/>
        <w:jc w:val="right"/>
        <w:rPr>
          <w:sz w:val="28"/>
          <w:szCs w:val="28"/>
        </w:rPr>
      </w:pPr>
      <w:r w:rsidRPr="00331AD6">
        <w:rPr>
          <w:sz w:val="28"/>
          <w:szCs w:val="28"/>
        </w:rPr>
        <w:t>және одан көп пайызын құрайтын,</w:t>
      </w:r>
    </w:p>
    <w:p w:rsidR="00331AD6" w:rsidRPr="00331AD6" w:rsidRDefault="00331AD6" w:rsidP="00331AD6">
      <w:pPr>
        <w:overflowPunct/>
        <w:autoSpaceDE/>
        <w:autoSpaceDN/>
        <w:adjustRightInd/>
        <w:jc w:val="right"/>
        <w:rPr>
          <w:sz w:val="28"/>
          <w:szCs w:val="28"/>
        </w:rPr>
      </w:pPr>
      <w:r w:rsidRPr="00331AD6">
        <w:rPr>
          <w:sz w:val="28"/>
          <w:szCs w:val="28"/>
        </w:rPr>
        <w:t>есепті күнгі жағдай бойынша</w:t>
      </w:r>
    </w:p>
    <w:p w:rsidR="00331AD6" w:rsidRPr="00331AD6" w:rsidRDefault="00331AD6" w:rsidP="00331AD6">
      <w:pPr>
        <w:overflowPunct/>
        <w:autoSpaceDE/>
        <w:autoSpaceDN/>
        <w:adjustRightInd/>
        <w:jc w:val="right"/>
        <w:rPr>
          <w:sz w:val="28"/>
          <w:szCs w:val="28"/>
        </w:rPr>
      </w:pPr>
      <w:r w:rsidRPr="00331AD6">
        <w:rPr>
          <w:sz w:val="28"/>
          <w:szCs w:val="28"/>
        </w:rPr>
        <w:t>қолданыстағы барлық міндеттемелері</w:t>
      </w:r>
    </w:p>
    <w:p w:rsidR="00331AD6" w:rsidRPr="00331AD6" w:rsidRDefault="00331AD6" w:rsidP="00331AD6">
      <w:pPr>
        <w:overflowPunct/>
        <w:autoSpaceDE/>
        <w:autoSpaceDN/>
        <w:adjustRightInd/>
        <w:jc w:val="right"/>
        <w:rPr>
          <w:sz w:val="28"/>
          <w:szCs w:val="28"/>
        </w:rPr>
      </w:pPr>
      <w:r w:rsidRPr="00331AD6">
        <w:rPr>
          <w:sz w:val="28"/>
          <w:szCs w:val="28"/>
        </w:rPr>
        <w:t>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w:t>
      </w:r>
      <w:r w:rsidRPr="00331AD6">
        <w:rPr>
          <w:sz w:val="28"/>
          <w:szCs w:val="28"/>
          <w:lang w:val="kk-KZ"/>
        </w:rPr>
        <w:t>ЗТ СТ</w:t>
      </w:r>
      <w:r w:rsidRPr="00331AD6">
        <w:rPr>
          <w:sz w:val="28"/>
          <w:szCs w:val="28"/>
        </w:rPr>
        <w:t>_</w:t>
      </w:r>
      <w:r w:rsidRPr="00331AD6">
        <w:rPr>
          <w:sz w:val="28"/>
          <w:szCs w:val="28"/>
          <w:lang w:val="kk-KZ"/>
        </w:rPr>
        <w:t>Н</w:t>
      </w:r>
      <w:r w:rsidRPr="00331AD6">
        <w:rPr>
          <w:sz w:val="28"/>
          <w:szCs w:val="28"/>
        </w:rPr>
        <w:t>11, кезеңділігі – тоқсан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Республикасының Заңы 74-1-бабының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сақтандыру тобының құрамына кіретін сақтандыру холдингі тоқсан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бірінші басшы не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n символы - сақтандыру тобындағы қатысушылар саны.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11-қосымша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2016 жылғы 26 желтоқсандағы</w:t>
      </w:r>
    </w:p>
    <w:p w:rsidR="00331AD6" w:rsidRPr="00331AD6" w:rsidRDefault="00331AD6" w:rsidP="00331AD6">
      <w:pPr>
        <w:overflowPunct/>
        <w:autoSpaceDE/>
        <w:autoSpaceDN/>
        <w:adjustRightInd/>
        <w:jc w:val="right"/>
        <w:rPr>
          <w:sz w:val="28"/>
          <w:szCs w:val="28"/>
        </w:rPr>
      </w:pPr>
      <w:r w:rsidRPr="00331AD6">
        <w:rPr>
          <w:sz w:val="28"/>
          <w:szCs w:val="28"/>
        </w:rPr>
        <w:t>№ 315 қаулысына</w:t>
      </w:r>
    </w:p>
    <w:p w:rsidR="00331AD6" w:rsidRPr="00331AD6" w:rsidRDefault="00331AD6" w:rsidP="00331AD6">
      <w:pPr>
        <w:overflowPunct/>
        <w:autoSpaceDE/>
        <w:autoSpaceDN/>
        <w:adjustRightInd/>
        <w:jc w:val="right"/>
        <w:rPr>
          <w:sz w:val="28"/>
          <w:szCs w:val="28"/>
        </w:rPr>
      </w:pPr>
      <w:r w:rsidRPr="00331AD6">
        <w:rPr>
          <w:sz w:val="28"/>
          <w:szCs w:val="28"/>
        </w:rPr>
        <w:t>12-қосымша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Сақтандыру тобының есепті кезең ішінде жасалған, сондай-ақ есепті күнгі жағдай бойынша қолданыстағы топ ішіндегі мәмілелер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нысанының индексі: </w:t>
      </w:r>
      <w:r w:rsidRPr="00331AD6">
        <w:rPr>
          <w:color w:val="000000"/>
          <w:sz w:val="28"/>
          <w:szCs w:val="28"/>
          <w:lang w:val="kk-KZ"/>
        </w:rPr>
        <w:t>ЗТ СТ</w:t>
      </w:r>
      <w:r w:rsidRPr="00331AD6">
        <w:rPr>
          <w:color w:val="000000"/>
          <w:sz w:val="28"/>
          <w:szCs w:val="28"/>
        </w:rPr>
        <w:t>_</w:t>
      </w:r>
      <w:r w:rsidRPr="00331AD6">
        <w:rPr>
          <w:color w:val="000000"/>
          <w:sz w:val="28"/>
          <w:szCs w:val="28"/>
          <w:lang w:val="kk-KZ"/>
        </w:rPr>
        <w:t>Н</w:t>
      </w:r>
      <w:r w:rsidRPr="00331AD6">
        <w:rPr>
          <w:color w:val="000000"/>
          <w:sz w:val="28"/>
          <w:szCs w:val="28"/>
        </w:rPr>
        <w:t>12</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20__жылғы ___ тоқсан үшін</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сақтандыру тобының құрамына кіретін сақтандыру холдингі</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тоқсан сайын, есепті тоқсаннан кейінгі күнтізбелік 60 (алпыс) күннен кешіктірмей.</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Кесте. Сақтандыру тобының есепті кезең ішінде жасалған, сондай-ақ есепті күнгі жағдай бойынша қолданыстағы топ ішіндегі мәмілелер туралы мәліметтер</w:t>
      </w:r>
    </w:p>
    <w:p w:rsidR="00331AD6" w:rsidRPr="00331AD6" w:rsidRDefault="00331AD6" w:rsidP="00331AD6">
      <w:pPr>
        <w:overflowPunct/>
        <w:autoSpaceDE/>
        <w:autoSpaceDN/>
        <w:adjustRightInd/>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10"/>
        <w:gridCol w:w="991"/>
        <w:gridCol w:w="2552"/>
        <w:gridCol w:w="991"/>
        <w:gridCol w:w="2277"/>
        <w:gridCol w:w="1396"/>
      </w:tblGrid>
      <w:tr w:rsidR="00331AD6" w:rsidRPr="00331AD6" w:rsidTr="00A13A8E">
        <w:trPr>
          <w:jc w:val="center"/>
        </w:trPr>
        <w:tc>
          <w:tcPr>
            <w:tcW w:w="7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p>
        </w:tc>
        <w:tc>
          <w:tcPr>
            <w:tcW w:w="18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rPr>
                <w:lang w:val="kk-KZ"/>
              </w:rPr>
              <w:t>Сақтандыру тобының қатысушысы (мәміле шарты бойынша 1 тарап)</w:t>
            </w:r>
          </w:p>
        </w:tc>
        <w:tc>
          <w:tcPr>
            <w:tcW w:w="169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rPr>
                <w:lang w:val="kk-KZ"/>
              </w:rPr>
              <w:t>Сақтандыру тобының қатысушысы (мәміле шарты бойынша 2 тарап)</w:t>
            </w:r>
          </w:p>
        </w:tc>
        <w:tc>
          <w:tcPr>
            <w:tcW w:w="7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түрі</w:t>
            </w:r>
          </w:p>
        </w:tc>
      </w:tr>
      <w:tr w:rsidR="00331AD6" w:rsidRPr="00331AD6" w:rsidTr="00A13A8E">
        <w:trPr>
          <w:trHeight w:val="458"/>
          <w:jc w:val="center"/>
        </w:trPr>
        <w:tc>
          <w:tcPr>
            <w:tcW w:w="733"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13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Бизнес - сәйкестендіру нөмірі (бар болса)</w:t>
            </w:r>
          </w:p>
        </w:tc>
        <w:tc>
          <w:tcPr>
            <w:tcW w:w="5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11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Бизнес - сәйкестендіру нөмірі (бар болса)</w:t>
            </w:r>
          </w:p>
        </w:tc>
        <w:tc>
          <w:tcPr>
            <w:tcW w:w="726"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trHeight w:val="458"/>
          <w:jc w:val="center"/>
        </w:trPr>
        <w:tc>
          <w:tcPr>
            <w:tcW w:w="733" w:type="pct"/>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5"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327"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5"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184" w:type="pct"/>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726" w:type="pct"/>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r>
      <w:tr w:rsidR="00331AD6" w:rsidRPr="00331AD6" w:rsidTr="00A13A8E">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34"/>
        <w:gridCol w:w="1413"/>
        <w:gridCol w:w="1478"/>
        <w:gridCol w:w="1786"/>
        <w:gridCol w:w="1366"/>
        <w:gridCol w:w="1145"/>
      </w:tblGrid>
      <w:tr w:rsidR="00331AD6" w:rsidRPr="00331AD6" w:rsidTr="00A13A8E">
        <w:trPr>
          <w:jc w:val="center"/>
        </w:trPr>
        <w:tc>
          <w:tcPr>
            <w:tcW w:w="5000"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сомасы (мың теңгемен)</w:t>
            </w:r>
          </w:p>
        </w:tc>
      </w:tr>
      <w:tr w:rsidR="00331AD6" w:rsidRPr="00331AD6" w:rsidTr="00A13A8E">
        <w:trPr>
          <w:jc w:val="center"/>
        </w:trPr>
        <w:tc>
          <w:tcPr>
            <w:tcW w:w="1265" w:type="pct"/>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тоқсан ішінде жүргізілген айналымдар</w:t>
            </w:r>
          </w:p>
        </w:tc>
        <w:tc>
          <w:tcPr>
            <w:tcW w:w="373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тоқсанның аяғындағы талаптардың қалдықтары</w:t>
            </w:r>
          </w:p>
        </w:tc>
      </w:tr>
      <w:tr w:rsidR="00331AD6" w:rsidRPr="00331AD6" w:rsidTr="00A13A8E">
        <w:trPr>
          <w:jc w:val="center"/>
        </w:trPr>
        <w:tc>
          <w:tcPr>
            <w:tcW w:w="0" w:type="auto"/>
            <w:vMerge/>
            <w:tcBorders>
              <w:top w:val="nil"/>
              <w:left w:val="single" w:sz="4"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Негізгі борыш</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есептелген сыйақы</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дисконттар, сыйлықақылар</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Оң (теріс) түзетулер</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резервтер</w:t>
            </w:r>
          </w:p>
        </w:tc>
      </w:tr>
      <w:tr w:rsidR="00331AD6" w:rsidRPr="00331AD6" w:rsidTr="00A13A8E">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r>
      <w:tr w:rsidR="00331AD6" w:rsidRPr="00331AD6" w:rsidTr="00A13A8E">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Х</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700"/>
        <w:gridCol w:w="1106"/>
        <w:gridCol w:w="3910"/>
        <w:gridCol w:w="901"/>
      </w:tblGrid>
      <w:tr w:rsidR="00331AD6" w:rsidRPr="00331AD6" w:rsidTr="00A13A8E">
        <w:trPr>
          <w:jc w:val="center"/>
        </w:trPr>
        <w:tc>
          <w:tcPr>
            <w:tcW w:w="19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 бойынша сыйақы мөлшерлемесі (жылдық пайызбен)</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 жасау күні</w:t>
            </w:r>
          </w:p>
        </w:tc>
        <w:tc>
          <w:tcPr>
            <w:tcW w:w="2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Шарттың қолданысы аяқталған күн (ұзартуды ескере отырып)</w:t>
            </w:r>
          </w:p>
        </w:tc>
        <w:tc>
          <w:tcPr>
            <w:tcW w:w="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Ескерту</w:t>
            </w:r>
          </w:p>
        </w:tc>
      </w:tr>
      <w:tr w:rsidR="00331AD6" w:rsidRPr="00331AD6" w:rsidTr="00A13A8E">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r w:rsidR="00331AD6" w:rsidRPr="00331AD6" w:rsidTr="00A13A8E">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rPr>
          <w:sz w:val="28"/>
          <w:szCs w:val="28"/>
        </w:rPr>
      </w:pPr>
      <w:r w:rsidRPr="00331AD6">
        <w:rPr>
          <w:sz w:val="28"/>
          <w:szCs w:val="28"/>
        </w:rPr>
        <w:t>Орындаушы ______________________________________</w:t>
      </w:r>
      <w:r w:rsidRPr="00331AD6">
        <w:rPr>
          <w:sz w:val="28"/>
          <w:szCs w:val="28"/>
          <w:lang w:val="kk-KZ"/>
        </w:rPr>
        <w:t xml:space="preserve">   </w:t>
      </w:r>
      <w:r w:rsidRPr="00331AD6">
        <w:rPr>
          <w:sz w:val="28"/>
          <w:szCs w:val="28"/>
        </w:rPr>
        <w:t>______________</w:t>
      </w:r>
    </w:p>
    <w:p w:rsidR="00331AD6" w:rsidRPr="00331AD6" w:rsidRDefault="00331AD6" w:rsidP="00331AD6">
      <w:pPr>
        <w:overflowPunct/>
        <w:autoSpaceDE/>
        <w:autoSpaceDN/>
        <w:adjustRightInd/>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rPr>
          <w:sz w:val="28"/>
          <w:szCs w:val="28"/>
        </w:rPr>
      </w:pPr>
      <w:r w:rsidRPr="00331AD6">
        <w:rPr>
          <w:sz w:val="28"/>
          <w:szCs w:val="28"/>
        </w:rPr>
        <w:t>________________________________________________    ________________</w:t>
      </w:r>
    </w:p>
    <w:p w:rsidR="00331AD6" w:rsidRPr="00331AD6" w:rsidRDefault="00331AD6" w:rsidP="00331AD6">
      <w:pPr>
        <w:overflowPunct/>
        <w:autoSpaceDE/>
        <w:autoSpaceDN/>
        <w:adjustRightInd/>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lang w:val="kk-KZ"/>
        </w:rPr>
      </w:pPr>
      <w:r w:rsidRPr="00331AD6">
        <w:rPr>
          <w:sz w:val="28"/>
          <w:szCs w:val="28"/>
        </w:rPr>
        <w:t>Күні 20__ жылғы «______» ______________</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Сақтандыру тобының есепті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кезең ішінде жасалған,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сондай-ақ есепті күнгі жағдай</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бойынша қолданыстағы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топ ішіндегі мәмілелер</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Әкімшілік деректер нысанын толтыру бойынша түсіндірме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Сақтандыру тобының есепті кезең ішінде жасалған, сондай-ақ есепті күнгі жағдай бойынша қолданыстағы топ ішіндегі мәмілелер туралы есеп (индексі – ЗТ СТ_Н12, кезеңділігі – тоқсан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 ның Заңы 74-1-бабының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 сақтандыру тобының құрамына кіретін сақтандыру холдингі тоқсан сайын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Нысандағы мәміле бір рет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«X» символымен белгіленген ұяшықтар толтырылмайды.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2016 жылғы 26 желтоқсандағы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315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13-қосымша</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bCs/>
          <w:sz w:val="28"/>
          <w:szCs w:val="28"/>
          <w:lang w:val="kk-KZ"/>
        </w:rPr>
        <w:t>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3-тармағының</w:t>
      </w:r>
      <w:r w:rsidRPr="00331AD6">
        <w:rPr>
          <w:b/>
          <w:sz w:val="28"/>
          <w:szCs w:val="28"/>
          <w:lang w:val="kk-KZ"/>
        </w:rPr>
        <w:t xml:space="preserve"> </w:t>
      </w:r>
      <w:r w:rsidRPr="00331AD6">
        <w:rPr>
          <w:sz w:val="28"/>
          <w:szCs w:val="28"/>
          <w:lang w:val="kk-KZ"/>
        </w:rPr>
        <w:t>2) тармақшасына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2019 жылғы 27 желтоқсандағы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258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Банк конгломератының пруденциялық нормативтерді орындауы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1-BK_Prud_norm</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right"/>
        <w:rPr>
          <w:sz w:val="28"/>
          <w:szCs w:val="28"/>
        </w:rPr>
      </w:pPr>
    </w:p>
    <w:p w:rsidR="00331AD6" w:rsidRPr="00331AD6" w:rsidRDefault="00331AD6" w:rsidP="00331AD6">
      <w:pPr>
        <w:overflowPunct/>
        <w:autoSpaceDE/>
        <w:autoSpaceDN/>
        <w:adjustRightInd/>
        <w:ind w:firstLine="709"/>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Банк конгломератының жарғылық капиталын есептеу</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57"/>
        <w:gridCol w:w="6411"/>
        <w:gridCol w:w="2749"/>
      </w:tblGrid>
      <w:tr w:rsidR="00331AD6" w:rsidRPr="00331AD6" w:rsidTr="00A13A8E">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1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r>
      <w:tr w:rsidR="00331AD6" w:rsidRPr="00331AD6" w:rsidTr="00A13A8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жарғылық капиталы, оның ішінде:</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жарғылық (төленген) капитал</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алынған акциялары (алынған капиталы)</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Банк конгломератының меншікті капиталы жеткіліктілігінің коэффициентін есептеу</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16"/>
        <w:gridCol w:w="7537"/>
        <w:gridCol w:w="1464"/>
      </w:tblGrid>
      <w:tr w:rsidR="00331AD6" w:rsidRPr="00331AD6" w:rsidTr="00A13A8E">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 қатысушысының атауы</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1-қатысушысының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1-қатысушысының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n-қатысушысының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n-қатысушысының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 қатысушыларының тәуекел дәрежесі бойынша сараланған активтерінің, шартты және ықтимал міндеттемелерінің сомасы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меншікті капиталының жеткіліктілігі коэффиценті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3-кесте. Бір қарыз алушыға жасалатын тәуекелдің ең көп мөлшерін есептеу</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2900"/>
        <w:gridCol w:w="1166"/>
        <w:gridCol w:w="1777"/>
        <w:gridCol w:w="1142"/>
        <w:gridCol w:w="1166"/>
        <w:gridCol w:w="1059"/>
      </w:tblGrid>
      <w:tr w:rsidR="00331AD6" w:rsidRPr="00331AD6" w:rsidTr="00A13A8E">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Коэффициенттің атауы</w:t>
            </w:r>
          </w:p>
        </w:tc>
        <w:tc>
          <w:tcPr>
            <w:tcW w:w="6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Тәуекелдің мөлшері (мың теңгемен)</w:t>
            </w:r>
          </w:p>
        </w:tc>
        <w:tc>
          <w:tcPr>
            <w:tcW w:w="9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Тәуекелдің банк конгломератының меншікті капиталының мөлшеріне қатынасы</w:t>
            </w:r>
          </w:p>
        </w:tc>
        <w:tc>
          <w:tcPr>
            <w:tcW w:w="175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Қарыз алушы және банк конгломераты тәуекелінің түрі туралы мәліметтер</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Тәуекелдің түрі</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r>
      <w:tr w:rsidR="00331AD6" w:rsidRPr="00331AD6" w:rsidTr="00A13A8E">
        <w:trPr>
          <w:jc w:val="center"/>
        </w:trPr>
        <w:tc>
          <w:tcPr>
            <w:tcW w:w="21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Банк конгломератымен ерекше қатынастар арқылы байланысты емес тұлғаға </w:t>
            </w:r>
            <w:r w:rsidRPr="00331AD6">
              <w:lastRenderedPageBreak/>
              <w:t>қатысты банк конгломераты тәуекелінің ең көп мөлшері</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val="restart"/>
            <w:tcBorders>
              <w:top w:val="single" w:sz="4"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4"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конгломератымен ерекше қатынастар арқылы байланысты тұлғаға қатысты банк конгломераты тәуекелінің ең көп мөлшері</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5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p w:rsidR="00331AD6" w:rsidRPr="00331AD6" w:rsidRDefault="00331AD6" w:rsidP="00331AD6">
            <w:pPr>
              <w:overflowPunct/>
              <w:autoSpaceDE/>
              <w:autoSpaceDN/>
              <w:adjustRightInd/>
              <w:jc w:val="center"/>
            </w:pP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Әрқайсысының мөлшері банк конгломератының меншікті капиталының он пайызынан </w:t>
            </w:r>
            <w:r w:rsidRPr="00331AD6">
              <w:lastRenderedPageBreak/>
              <w:t>асатын банк конгломераты тәуекелдерінің сомасы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val="restart"/>
            <w:tcBorders>
              <w:top w:val="single" w:sz="4"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4"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Басшы немесе есепке қол қою функциясы жүктелген адам</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________________________________________________    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 жылғы «______» ______________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 конгломератының</w:t>
      </w:r>
    </w:p>
    <w:p w:rsidR="00331AD6" w:rsidRPr="00331AD6" w:rsidRDefault="00331AD6" w:rsidP="00331AD6">
      <w:pPr>
        <w:overflowPunct/>
        <w:autoSpaceDE/>
        <w:autoSpaceDN/>
        <w:adjustRightInd/>
        <w:jc w:val="right"/>
        <w:rPr>
          <w:sz w:val="28"/>
          <w:szCs w:val="28"/>
        </w:rPr>
      </w:pPr>
      <w:r w:rsidRPr="00331AD6">
        <w:rPr>
          <w:sz w:val="28"/>
          <w:szCs w:val="28"/>
        </w:rPr>
        <w:t>пруденциялық нормативтерді</w:t>
      </w:r>
    </w:p>
    <w:p w:rsidR="00331AD6" w:rsidRPr="00331AD6" w:rsidRDefault="00331AD6" w:rsidP="00331AD6">
      <w:pPr>
        <w:overflowPunct/>
        <w:autoSpaceDE/>
        <w:autoSpaceDN/>
        <w:adjustRightInd/>
        <w:jc w:val="right"/>
        <w:rPr>
          <w:sz w:val="28"/>
          <w:szCs w:val="28"/>
        </w:rPr>
      </w:pPr>
      <w:r w:rsidRPr="00331AD6">
        <w:rPr>
          <w:sz w:val="28"/>
          <w:szCs w:val="28"/>
        </w:rPr>
        <w:t>орындауы туралы есепке</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Банк конгломератының пруденциалық нормативтерді орындауы туралы есеп (индексі – </w:t>
      </w:r>
      <w:r w:rsidRPr="00331AD6">
        <w:rPr>
          <w:color w:val="000000"/>
          <w:sz w:val="28"/>
          <w:szCs w:val="28"/>
        </w:rPr>
        <w:t>1-BK_Prud_norm</w:t>
      </w:r>
      <w:r w:rsidRPr="00331AD6">
        <w:rPr>
          <w:sz w:val="28"/>
          <w:szCs w:val="28"/>
        </w:rPr>
        <w:t>, кезеңділігі – тоқсан сайын, жыл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жөніндегі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1-кестенің 1-жолы 1-кестенің 3-жолын шегергендегі 1-кестенің 2-жолына тең.</w:t>
      </w:r>
    </w:p>
    <w:p w:rsidR="00331AD6" w:rsidRPr="00331AD6" w:rsidRDefault="00331AD6" w:rsidP="00331AD6">
      <w:pPr>
        <w:overflowPunct/>
        <w:autoSpaceDE/>
        <w:autoSpaceDN/>
        <w:adjustRightInd/>
        <w:ind w:firstLine="709"/>
        <w:jc w:val="both"/>
        <w:rPr>
          <w:sz w:val="28"/>
          <w:szCs w:val="28"/>
        </w:rPr>
      </w:pPr>
      <w:r w:rsidRPr="00331AD6">
        <w:rPr>
          <w:sz w:val="28"/>
          <w:szCs w:val="28"/>
        </w:rPr>
        <w:t>Сатып алынған акциялар (алынған капитал) бойынша сома абсолютті мәнде және плюс белгісімен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w:t>
      </w:r>
      <w:r w:rsidRPr="00331AD6">
        <w:rPr>
          <w:sz w:val="28"/>
          <w:szCs w:val="28"/>
        </w:rPr>
        <w:lastRenderedPageBreak/>
        <w:t>шегергендегі 2-кестенің «Банк конгломераты қатысушысының меншікті капиталының нақты мөлшері» деген жолына тең.</w:t>
      </w:r>
    </w:p>
    <w:p w:rsidR="00331AD6" w:rsidRPr="00331AD6" w:rsidRDefault="00331AD6" w:rsidP="00331AD6">
      <w:pPr>
        <w:overflowPunct/>
        <w:autoSpaceDE/>
        <w:autoSpaceDN/>
        <w:adjustRightInd/>
        <w:ind w:firstLine="709"/>
        <w:jc w:val="both"/>
        <w:rPr>
          <w:sz w:val="28"/>
          <w:szCs w:val="28"/>
        </w:rPr>
      </w:pPr>
      <w:r w:rsidRPr="00331AD6">
        <w:rPr>
          <w:sz w:val="28"/>
          <w:szCs w:val="28"/>
        </w:rPr>
        <w:t>N белгісі-банк конгломератына қатысушылардың саны.</w:t>
      </w:r>
    </w:p>
    <w:p w:rsidR="00331AD6" w:rsidRPr="00331AD6" w:rsidRDefault="00331AD6" w:rsidP="00331AD6">
      <w:pPr>
        <w:overflowPunct/>
        <w:autoSpaceDE/>
        <w:autoSpaceDN/>
        <w:adjustRightInd/>
        <w:ind w:firstLine="709"/>
        <w:jc w:val="both"/>
        <w:rPr>
          <w:sz w:val="28"/>
          <w:szCs w:val="28"/>
        </w:rPr>
      </w:pPr>
      <w:r w:rsidRPr="00331AD6">
        <w:rPr>
          <w:sz w:val="28"/>
          <w:szCs w:val="28"/>
        </w:rPr>
        <w:t>7. 2-кестенің 1.1-жолы 1.1.1, 1.1.n-жолдардың сомасына тең.</w:t>
      </w:r>
    </w:p>
    <w:p w:rsidR="00331AD6" w:rsidRPr="00331AD6" w:rsidRDefault="00331AD6" w:rsidP="00331AD6">
      <w:pPr>
        <w:overflowPunct/>
        <w:autoSpaceDE/>
        <w:autoSpaceDN/>
        <w:adjustRightInd/>
        <w:ind w:firstLine="709"/>
        <w:jc w:val="both"/>
        <w:rPr>
          <w:sz w:val="28"/>
          <w:szCs w:val="28"/>
        </w:rPr>
      </w:pPr>
      <w:r w:rsidRPr="00331AD6">
        <w:rPr>
          <w:sz w:val="28"/>
          <w:szCs w:val="28"/>
        </w:rPr>
        <w:t>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2-кестенің «Банк конгломератының меншікті капиталының нақты мөлшері» деген жолы 1.2,</w:t>
      </w:r>
      <w:r w:rsidRPr="00331AD6">
        <w:rPr>
          <w:sz w:val="28"/>
          <w:szCs w:val="28"/>
          <w:lang w:val="kk-KZ"/>
        </w:rPr>
        <w:t xml:space="preserve"> </w:t>
      </w:r>
      <w:r w:rsidRPr="00331AD6">
        <w:rPr>
          <w:sz w:val="28"/>
          <w:szCs w:val="28"/>
        </w:rPr>
        <w:t>n.2-жолдарының сомасын білдіреді.</w:t>
      </w:r>
    </w:p>
    <w:p w:rsidR="00331AD6" w:rsidRPr="00331AD6" w:rsidRDefault="00331AD6" w:rsidP="00331AD6">
      <w:pPr>
        <w:overflowPunct/>
        <w:autoSpaceDE/>
        <w:autoSpaceDN/>
        <w:adjustRightInd/>
        <w:ind w:firstLine="709"/>
        <w:jc w:val="both"/>
        <w:rPr>
          <w:sz w:val="28"/>
          <w:szCs w:val="28"/>
        </w:rPr>
      </w:pPr>
      <w:r w:rsidRPr="00331AD6">
        <w:rPr>
          <w:sz w:val="28"/>
          <w:szCs w:val="28"/>
        </w:rPr>
        <w:t>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w:t>
      </w:r>
      <w:r w:rsidRPr="00331AD6">
        <w:rPr>
          <w:sz w:val="28"/>
          <w:szCs w:val="28"/>
          <w:lang w:val="kk-KZ"/>
        </w:rPr>
        <w:t>белгіленген</w:t>
      </w:r>
      <w:r w:rsidRPr="00331AD6">
        <w:rPr>
          <w:sz w:val="28"/>
          <w:szCs w:val="28"/>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12. «X» белгісімен белгіленген ұяшықтар толтырылмайды.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14-қосымша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 xml:space="preserve">2019 жылғы 27 желтоқсандағы </w:t>
      </w:r>
    </w:p>
    <w:p w:rsidR="00331AD6" w:rsidRPr="00331AD6" w:rsidRDefault="00331AD6" w:rsidP="00331AD6">
      <w:pPr>
        <w:overflowPunct/>
        <w:autoSpaceDE/>
        <w:autoSpaceDN/>
        <w:adjustRightInd/>
        <w:jc w:val="right"/>
        <w:rPr>
          <w:sz w:val="28"/>
          <w:szCs w:val="28"/>
        </w:rPr>
      </w:pPr>
      <w:r w:rsidRPr="00331AD6">
        <w:rPr>
          <w:sz w:val="28"/>
          <w:szCs w:val="28"/>
        </w:rPr>
        <w:t>№ 258 қаулысына</w:t>
      </w:r>
    </w:p>
    <w:p w:rsidR="00331AD6" w:rsidRPr="00331AD6" w:rsidRDefault="00331AD6" w:rsidP="00331AD6">
      <w:pPr>
        <w:overflowPunct/>
        <w:autoSpaceDE/>
        <w:autoSpaceDN/>
        <w:adjustRightInd/>
        <w:jc w:val="right"/>
        <w:rPr>
          <w:sz w:val="28"/>
          <w:szCs w:val="28"/>
        </w:rPr>
      </w:pPr>
      <w:r w:rsidRPr="00331AD6">
        <w:rPr>
          <w:sz w:val="28"/>
          <w:szCs w:val="28"/>
        </w:rPr>
        <w:t>3-қосымша</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интернет-ресурcында орналастырылған</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2-BK_RA</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28"/>
        <w:gridCol w:w="1635"/>
        <w:gridCol w:w="1030"/>
        <w:gridCol w:w="1101"/>
        <w:gridCol w:w="1101"/>
        <w:gridCol w:w="762"/>
        <w:gridCol w:w="914"/>
        <w:gridCol w:w="1182"/>
        <w:gridCol w:w="1464"/>
      </w:tblGrid>
      <w:tr w:rsidR="00331AD6" w:rsidRPr="00331AD6" w:rsidTr="00A13A8E">
        <w:trPr>
          <w:jc w:val="center"/>
        </w:trPr>
        <w:tc>
          <w:tcPr>
            <w:tcW w:w="1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Салымдардың кредит тәуекелінің дәрежесі бойынша сараланған активтер, шартты және ықтимал міндеттемелер баптарының атауы</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Тәуекел дәрежесі пайызбен</w:t>
            </w:r>
          </w:p>
        </w:tc>
        <w:tc>
          <w:tcPr>
            <w:tcW w:w="12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 бойынша активтер, шартты және ықтимал міндеттемелер сомасы (банк конгломератының қатысушылары бөлігінде)</w:t>
            </w:r>
          </w:p>
        </w:tc>
        <w:tc>
          <w:tcPr>
            <w:tcW w:w="4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Элиминирленген</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Салымдардың кредит тәуекелінің дәрежесі бойынша сараланған активтер, шартты және ықтимал міндеттемелер сомасы</w:t>
            </w: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 қатысушы</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 қатысушы</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Дебет</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Активтер: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III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75</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IV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V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II</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 тәуекелінің дәрежесі бойынша сараланған активтер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III</w:t>
            </w:r>
          </w:p>
        </w:tc>
        <w:tc>
          <w:tcPr>
            <w:tcW w:w="12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 тәуекелінің дәрежесі бойынша шартты және ықтимал міндеттемелер сомасы</w:t>
            </w:r>
          </w:p>
        </w:tc>
        <w:tc>
          <w:tcPr>
            <w:tcW w:w="3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IV</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Салымдардың кредит тәуекелінің дәрежесі бойынша сараланған активтер, шартты және ықтимал міндеттемелер сомасының жиынтығы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 Нарықтық және операциялық тәуекелдер ескеріле отырып сараланған активтер, шартты және ықтимал талаптар мен міндеттемелер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1383"/>
        <w:gridCol w:w="1101"/>
        <w:gridCol w:w="1101"/>
        <w:gridCol w:w="767"/>
        <w:gridCol w:w="909"/>
        <w:gridCol w:w="3949"/>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Тәуекелдің атауы</w:t>
            </w:r>
          </w:p>
        </w:tc>
        <w:tc>
          <w:tcPr>
            <w:tcW w:w="10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 қатысушыларының атауы</w:t>
            </w:r>
          </w:p>
        </w:tc>
        <w:tc>
          <w:tcPr>
            <w:tcW w:w="5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Элиминирленген</w:t>
            </w:r>
          </w:p>
        </w:tc>
        <w:tc>
          <w:tcPr>
            <w:tcW w:w="2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Нарық және операциялық тәуекелдер ескеріле отырып сараланған активтер, шартты және ықтимал талаптар мен міндеттемелер сомасы</w:t>
            </w:r>
          </w:p>
          <w:p w:rsidR="00331AD6" w:rsidRPr="00331AD6" w:rsidRDefault="00331AD6" w:rsidP="00331AD6">
            <w:pPr>
              <w:overflowPunct/>
              <w:autoSpaceDE/>
              <w:autoSpaceDN/>
              <w:adjustRightInd/>
              <w:jc w:val="center"/>
            </w:pPr>
            <w:r w:rsidRPr="00331AD6">
              <w:t>(мың теңгемен)</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 қатысушы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қатысушы</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Дебет</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Кредит</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Нарықтық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________________________________________________    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Банк конгломераты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қатысушыларының салымдар</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тәуекелінің дәрежесі бойынша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сараланған активтерінің, шартты</w:t>
      </w:r>
    </w:p>
    <w:p w:rsidR="00331AD6" w:rsidRPr="00331AD6" w:rsidRDefault="00331AD6" w:rsidP="00331AD6">
      <w:pPr>
        <w:overflowPunct/>
        <w:autoSpaceDE/>
        <w:autoSpaceDN/>
        <w:adjustRightInd/>
        <w:jc w:val="right"/>
        <w:rPr>
          <w:sz w:val="28"/>
          <w:szCs w:val="28"/>
        </w:rPr>
      </w:pPr>
      <w:r w:rsidRPr="00331AD6">
        <w:rPr>
          <w:sz w:val="28"/>
          <w:szCs w:val="28"/>
        </w:rPr>
        <w:t>және ықтимал талаптары мен</w:t>
      </w:r>
    </w:p>
    <w:p w:rsidR="00331AD6" w:rsidRPr="00331AD6" w:rsidRDefault="00331AD6" w:rsidP="00331AD6">
      <w:pPr>
        <w:overflowPunct/>
        <w:autoSpaceDE/>
        <w:autoSpaceDN/>
        <w:adjustRightInd/>
        <w:jc w:val="right"/>
        <w:rPr>
          <w:sz w:val="28"/>
          <w:szCs w:val="28"/>
        </w:rPr>
      </w:pPr>
      <w:r w:rsidRPr="00331AD6">
        <w:rPr>
          <w:sz w:val="28"/>
          <w:szCs w:val="28"/>
        </w:rPr>
        <w:t>міндеттемелерінің таратылып</w:t>
      </w:r>
    </w:p>
    <w:p w:rsidR="00331AD6" w:rsidRPr="00331AD6" w:rsidRDefault="00331AD6" w:rsidP="00331AD6">
      <w:pPr>
        <w:overflowPunct/>
        <w:autoSpaceDE/>
        <w:autoSpaceDN/>
        <w:adjustRightInd/>
        <w:jc w:val="right"/>
        <w:rPr>
          <w:sz w:val="28"/>
          <w:szCs w:val="28"/>
        </w:rPr>
      </w:pPr>
      <w:r w:rsidRPr="00331AD6">
        <w:rPr>
          <w:sz w:val="28"/>
          <w:szCs w:val="28"/>
        </w:rPr>
        <w:t>жазылуы 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r w:rsidRPr="00331AD6">
        <w:rPr>
          <w:sz w:val="28"/>
          <w:szCs w:val="28"/>
          <w:lang w:val="kk-KZ"/>
        </w:rPr>
        <w:t>)</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br w:type="column"/>
      </w:r>
      <w:r w:rsidRPr="00331AD6">
        <w:rPr>
          <w:sz w:val="28"/>
          <w:szCs w:val="28"/>
        </w:rPr>
        <w:lastRenderedPageBreak/>
        <w:t>2-тарау. Нысанды толтыру жөніндегі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Банк конгломераты қатысушыларының атауы «N </w:t>
      </w:r>
      <w:r w:rsidRPr="00331AD6">
        <w:rPr>
          <w:sz w:val="28"/>
          <w:szCs w:val="28"/>
          <w:lang w:val="kk-KZ"/>
        </w:rPr>
        <w:t>қ</w:t>
      </w:r>
      <w:r w:rsidRPr="00331AD6">
        <w:rPr>
          <w:sz w:val="28"/>
          <w:szCs w:val="28"/>
        </w:rPr>
        <w:t>атысушы» деген бағандарда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t>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1-кестенің ІІ, ІІІ және IV жолдары бойынша 5 және 6-бағандарындағы сомалар анықтама үшін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w:t>
      </w:r>
      <w:r w:rsidRPr="00331AD6">
        <w:rPr>
          <w:sz w:val="28"/>
          <w:szCs w:val="28"/>
          <w:lang w:val="kk-KZ"/>
        </w:rPr>
        <w:t>лгіленген</w:t>
      </w:r>
      <w:r w:rsidRPr="00331AD6">
        <w:rPr>
          <w:sz w:val="28"/>
          <w:szCs w:val="28"/>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p w:rsidR="00331AD6" w:rsidRPr="00331AD6" w:rsidRDefault="00331AD6" w:rsidP="00331AD6">
      <w:pPr>
        <w:overflowPunct/>
        <w:autoSpaceDE/>
        <w:autoSpaceDN/>
        <w:adjustRightInd/>
        <w:ind w:firstLine="709"/>
        <w:jc w:val="both"/>
        <w:rPr>
          <w:sz w:val="28"/>
          <w:szCs w:val="28"/>
        </w:rPr>
      </w:pPr>
      <w:r w:rsidRPr="00331AD6">
        <w:rPr>
          <w:sz w:val="28"/>
          <w:szCs w:val="28"/>
        </w:rPr>
        <w:t>9. «X» белгісімен белгіленген ұяшықтар толтырылмайды.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15-қосымша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 xml:space="preserve">2019 жылғы 27 желтоқсандағы </w:t>
      </w:r>
    </w:p>
    <w:p w:rsidR="00331AD6" w:rsidRPr="00331AD6" w:rsidRDefault="00331AD6" w:rsidP="00331AD6">
      <w:pPr>
        <w:overflowPunct/>
        <w:autoSpaceDE/>
        <w:autoSpaceDN/>
        <w:adjustRightInd/>
        <w:jc w:val="right"/>
        <w:rPr>
          <w:sz w:val="28"/>
          <w:szCs w:val="28"/>
        </w:rPr>
      </w:pPr>
      <w:r w:rsidRPr="00331AD6">
        <w:rPr>
          <w:sz w:val="28"/>
          <w:szCs w:val="28"/>
        </w:rPr>
        <w:t>№ 258 қаулысына</w:t>
      </w:r>
    </w:p>
    <w:p w:rsidR="00331AD6" w:rsidRPr="00331AD6" w:rsidRDefault="00331AD6" w:rsidP="00331AD6">
      <w:pPr>
        <w:overflowPunct/>
        <w:autoSpaceDE/>
        <w:autoSpaceDN/>
        <w:adjustRightInd/>
        <w:jc w:val="right"/>
        <w:rPr>
          <w:sz w:val="28"/>
          <w:szCs w:val="28"/>
        </w:rPr>
      </w:pPr>
      <w:r w:rsidRPr="00331AD6">
        <w:rPr>
          <w:sz w:val="28"/>
          <w:szCs w:val="28"/>
        </w:rPr>
        <w:t>4-қосымша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3-BK_ IKDU</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Кесте. </w:t>
      </w:r>
      <w:r w:rsidRPr="00331AD6">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м</w:t>
      </w:r>
      <w:r w:rsidRPr="00331AD6">
        <w:rPr>
          <w:sz w:val="28"/>
          <w:szCs w:val="28"/>
          <w:lang w:val="kk-KZ"/>
        </w:rPr>
        <w:t>ә</w:t>
      </w:r>
      <w:r w:rsidRPr="00331AD6">
        <w:rPr>
          <w:sz w:val="28"/>
          <w:szCs w:val="28"/>
        </w:rPr>
        <w:t>л</w:t>
      </w:r>
      <w:r w:rsidRPr="00331AD6">
        <w:rPr>
          <w:sz w:val="28"/>
          <w:szCs w:val="28"/>
          <w:lang w:val="kk-KZ"/>
        </w:rPr>
        <w:t>і</w:t>
      </w:r>
      <w:r w:rsidRPr="00331AD6">
        <w:rPr>
          <w:sz w:val="28"/>
          <w:szCs w:val="28"/>
        </w:rPr>
        <w:t>меттер</w:t>
      </w:r>
    </w:p>
    <w:p w:rsidR="00331AD6" w:rsidRPr="00331AD6" w:rsidRDefault="00331AD6" w:rsidP="00331AD6">
      <w:pPr>
        <w:overflowPunct/>
        <w:autoSpaceDE/>
        <w:autoSpaceDN/>
        <w:adjustRightInd/>
        <w:jc w:val="right"/>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92"/>
        <w:gridCol w:w="1593"/>
        <w:gridCol w:w="927"/>
        <w:gridCol w:w="959"/>
        <w:gridCol w:w="1015"/>
        <w:gridCol w:w="1281"/>
        <w:gridCol w:w="304"/>
        <w:gridCol w:w="1454"/>
        <w:gridCol w:w="1592"/>
      </w:tblGrid>
      <w:tr w:rsidR="00331AD6" w:rsidRPr="00331AD6" w:rsidTr="00A13A8E">
        <w:trPr>
          <w:jc w:val="center"/>
        </w:trPr>
        <w:tc>
          <w:tcPr>
            <w:tcW w:w="1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9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немесе өзге сәйкестендіру нөмірі (Қазақстан Республикасының бейрезиденттері үшін)</w:t>
            </w:r>
          </w:p>
        </w:tc>
        <w:tc>
          <w:tcPr>
            <w:tcW w:w="2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тұлғаның</w:t>
            </w:r>
          </w:p>
          <w:p w:rsidR="00331AD6" w:rsidRPr="00331AD6" w:rsidRDefault="00331AD6" w:rsidP="00331AD6">
            <w:pPr>
              <w:overflowPunct/>
              <w:autoSpaceDE/>
              <w:autoSpaceDN/>
              <w:adjustRightInd/>
              <w:jc w:val="center"/>
            </w:pPr>
            <w:r w:rsidRPr="00331AD6">
              <w:t>атауы</w:t>
            </w:r>
          </w:p>
        </w:tc>
        <w:tc>
          <w:tcPr>
            <w:tcW w:w="355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тұлғаның жарғылық капиталына салымды білдіретін инвестициялар</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алынған акциялардың қатысу сомасы (құны) (мың теңгемен)</w:t>
            </w:r>
          </w:p>
        </w:tc>
        <w:tc>
          <w:tcPr>
            <w:tcW w:w="84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Количество акций (штук)</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құны (мың теңгемен)</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 мың теңгемен</w:t>
            </w:r>
          </w:p>
        </w:tc>
        <w:tc>
          <w:tcPr>
            <w:tcW w:w="5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жай</w:t>
            </w:r>
          </w:p>
        </w:tc>
        <w:tc>
          <w:tcPr>
            <w:tcW w:w="2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Артықшылықты</w:t>
            </w:r>
          </w:p>
        </w:tc>
        <w:tc>
          <w:tcPr>
            <w:tcW w:w="18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Барлығы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резервтер (провизиялар)</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1-қатысушысының атауы</w:t>
            </w: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1-қатысушысы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n-қатысушысының атауы</w:t>
            </w:r>
          </w:p>
        </w:tc>
      </w:tr>
      <w:tr w:rsidR="00331AD6" w:rsidRPr="00331AD6" w:rsidTr="00A13A8E">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конгломератының n-қатысушысы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Барлығы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767"/>
        <w:gridCol w:w="736"/>
        <w:gridCol w:w="2302"/>
        <w:gridCol w:w="971"/>
        <w:gridCol w:w="1614"/>
        <w:gridCol w:w="971"/>
        <w:gridCol w:w="2256"/>
      </w:tblGrid>
      <w:tr w:rsidR="00331AD6" w:rsidRPr="00331AD6" w:rsidTr="00A13A8E">
        <w:trPr>
          <w:jc w:val="center"/>
        </w:trPr>
        <w:tc>
          <w:tcPr>
            <w:tcW w:w="192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тұлғаның жарғылық капиталына салуды білдіретін инвестициялар</w:t>
            </w:r>
          </w:p>
        </w:tc>
        <w:tc>
          <w:tcPr>
            <w:tcW w:w="13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тұлғаның реттелген борышына инвестициялар</w:t>
            </w:r>
          </w:p>
        </w:tc>
        <w:tc>
          <w:tcPr>
            <w:tcW w:w="17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тұлғалардың меншікті капиталына өзге салымдарға инвестициялар</w:t>
            </w:r>
          </w:p>
        </w:tc>
      </w:tr>
      <w:tr w:rsidR="00331AD6" w:rsidRPr="00331AD6" w:rsidTr="00A13A8E">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Күні</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 қатысушысының есепті күнгі рейтингі</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w:t>
            </w:r>
          </w:p>
        </w:tc>
        <w:tc>
          <w:tcPr>
            <w:tcW w:w="1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w:t>
            </w:r>
          </w:p>
        </w:tc>
      </w:tr>
      <w:tr w:rsidR="00331AD6" w:rsidRPr="00331AD6" w:rsidTr="00A13A8E">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өткізу</w:t>
            </w: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Барлығы</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резервтер (провизиялар)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Барлығы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резервтер (провизиялар)</w:t>
            </w:r>
          </w:p>
        </w:tc>
      </w:tr>
      <w:tr w:rsidR="00331AD6" w:rsidRPr="00331AD6" w:rsidTr="00A13A8E">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13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r w:rsidR="00331AD6" w:rsidRPr="00331AD6" w:rsidTr="00A13A8E">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ind w:firstLine="709"/>
        <w:rPr>
          <w:sz w:val="28"/>
          <w:szCs w:val="28"/>
        </w:rPr>
      </w:pPr>
      <w:r w:rsidRPr="00331AD6">
        <w:rPr>
          <w:sz w:val="28"/>
          <w:szCs w:val="28"/>
        </w:rPr>
        <w:t>________________________________________________    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Заңды тұлғалардың жарғылық</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капиталына, заңды тұлғалардың</w:t>
      </w:r>
    </w:p>
    <w:p w:rsidR="00331AD6" w:rsidRPr="00331AD6" w:rsidRDefault="00331AD6" w:rsidP="00331AD6">
      <w:pPr>
        <w:overflowPunct/>
        <w:autoSpaceDE/>
        <w:autoSpaceDN/>
        <w:adjustRightInd/>
        <w:jc w:val="right"/>
        <w:rPr>
          <w:sz w:val="28"/>
          <w:szCs w:val="28"/>
        </w:rPr>
      </w:pPr>
      <w:r w:rsidRPr="00331AD6">
        <w:rPr>
          <w:sz w:val="28"/>
          <w:szCs w:val="28"/>
        </w:rPr>
        <w:t>реттелген борышына салымдар</w:t>
      </w:r>
    </w:p>
    <w:p w:rsidR="00331AD6" w:rsidRPr="00331AD6" w:rsidRDefault="00331AD6" w:rsidP="00331AD6">
      <w:pPr>
        <w:overflowPunct/>
        <w:autoSpaceDE/>
        <w:autoSpaceDN/>
        <w:adjustRightInd/>
        <w:jc w:val="right"/>
        <w:rPr>
          <w:sz w:val="28"/>
          <w:szCs w:val="28"/>
        </w:rPr>
      </w:pPr>
      <w:r w:rsidRPr="00331AD6">
        <w:rPr>
          <w:sz w:val="28"/>
          <w:szCs w:val="28"/>
        </w:rPr>
        <w:t>болып табылатын инвестициялар,</w:t>
      </w:r>
    </w:p>
    <w:p w:rsidR="00331AD6" w:rsidRPr="00331AD6" w:rsidRDefault="00331AD6" w:rsidP="00331AD6">
      <w:pPr>
        <w:overflowPunct/>
        <w:autoSpaceDE/>
        <w:autoSpaceDN/>
        <w:adjustRightInd/>
        <w:jc w:val="right"/>
        <w:rPr>
          <w:sz w:val="28"/>
          <w:szCs w:val="28"/>
        </w:rPr>
      </w:pPr>
      <w:r w:rsidRPr="00331AD6">
        <w:rPr>
          <w:sz w:val="28"/>
          <w:szCs w:val="28"/>
        </w:rPr>
        <w:t>сондай-ақ банк конгломератының</w:t>
      </w:r>
    </w:p>
    <w:p w:rsidR="00331AD6" w:rsidRPr="00331AD6" w:rsidRDefault="00331AD6" w:rsidP="00331AD6">
      <w:pPr>
        <w:overflowPunct/>
        <w:autoSpaceDE/>
        <w:autoSpaceDN/>
        <w:adjustRightInd/>
        <w:jc w:val="right"/>
        <w:rPr>
          <w:sz w:val="28"/>
          <w:szCs w:val="28"/>
        </w:rPr>
      </w:pPr>
      <w:r w:rsidRPr="00331AD6">
        <w:rPr>
          <w:sz w:val="28"/>
          <w:szCs w:val="28"/>
        </w:rPr>
        <w:t>қатысушы заңды тұлғаларының</w:t>
      </w:r>
    </w:p>
    <w:p w:rsidR="00331AD6" w:rsidRPr="00331AD6" w:rsidRDefault="00331AD6" w:rsidP="00331AD6">
      <w:pPr>
        <w:overflowPunct/>
        <w:autoSpaceDE/>
        <w:autoSpaceDN/>
        <w:adjustRightInd/>
        <w:jc w:val="right"/>
        <w:rPr>
          <w:sz w:val="28"/>
          <w:szCs w:val="28"/>
        </w:rPr>
      </w:pPr>
      <w:r w:rsidRPr="00331AD6">
        <w:rPr>
          <w:sz w:val="28"/>
          <w:szCs w:val="28"/>
        </w:rPr>
        <w:t>меншікті капиталына есепті кезеңде</w:t>
      </w:r>
    </w:p>
    <w:p w:rsidR="00331AD6" w:rsidRPr="00331AD6" w:rsidRDefault="00331AD6" w:rsidP="00331AD6">
      <w:pPr>
        <w:overflowPunct/>
        <w:autoSpaceDE/>
        <w:autoSpaceDN/>
        <w:adjustRightInd/>
        <w:jc w:val="right"/>
        <w:rPr>
          <w:sz w:val="28"/>
          <w:szCs w:val="28"/>
        </w:rPr>
      </w:pPr>
      <w:r w:rsidRPr="00331AD6">
        <w:rPr>
          <w:sz w:val="28"/>
          <w:szCs w:val="28"/>
        </w:rPr>
        <w:t>жүзеге асырылған, сондай-ақ</w:t>
      </w:r>
    </w:p>
    <w:p w:rsidR="00331AD6" w:rsidRPr="00331AD6" w:rsidRDefault="00331AD6" w:rsidP="00331AD6">
      <w:pPr>
        <w:overflowPunct/>
        <w:autoSpaceDE/>
        <w:autoSpaceDN/>
        <w:adjustRightInd/>
        <w:jc w:val="right"/>
        <w:rPr>
          <w:sz w:val="28"/>
          <w:szCs w:val="28"/>
        </w:rPr>
      </w:pPr>
      <w:r w:rsidRPr="00331AD6">
        <w:rPr>
          <w:sz w:val="28"/>
          <w:szCs w:val="28"/>
        </w:rPr>
        <w:t>есепті күнгі жағдай бойынша</w:t>
      </w:r>
    </w:p>
    <w:p w:rsidR="00331AD6" w:rsidRPr="00331AD6" w:rsidRDefault="00331AD6" w:rsidP="00331AD6">
      <w:pPr>
        <w:overflowPunct/>
        <w:autoSpaceDE/>
        <w:autoSpaceDN/>
        <w:adjustRightInd/>
        <w:jc w:val="right"/>
        <w:rPr>
          <w:sz w:val="28"/>
          <w:szCs w:val="28"/>
        </w:rPr>
      </w:pPr>
      <w:r w:rsidRPr="00331AD6">
        <w:rPr>
          <w:sz w:val="28"/>
          <w:szCs w:val="28"/>
        </w:rPr>
        <w:t>қолданыстағы өзге салымдар</w:t>
      </w:r>
    </w:p>
    <w:p w:rsidR="00331AD6" w:rsidRPr="00331AD6" w:rsidRDefault="00331AD6" w:rsidP="00331AD6">
      <w:pPr>
        <w:overflowPunct/>
        <w:autoSpaceDE/>
        <w:autoSpaceDN/>
        <w:adjustRightInd/>
        <w:jc w:val="right"/>
        <w:rPr>
          <w:sz w:val="28"/>
          <w:szCs w:val="28"/>
        </w:rPr>
      </w:pPr>
      <w:r w:rsidRPr="00331AD6">
        <w:rPr>
          <w:sz w:val="28"/>
          <w:szCs w:val="28"/>
        </w:rPr>
        <w:t>бойынша мәліметтер жинау</w:t>
      </w:r>
    </w:p>
    <w:p w:rsidR="00331AD6" w:rsidRPr="00331AD6" w:rsidRDefault="00331AD6" w:rsidP="00331AD6">
      <w:pPr>
        <w:overflowPunct/>
        <w:autoSpaceDE/>
        <w:autoSpaceDN/>
        <w:adjustRightInd/>
        <w:jc w:val="right"/>
        <w:rPr>
          <w:sz w:val="28"/>
          <w:szCs w:val="28"/>
        </w:rPr>
      </w:pPr>
      <w:r w:rsidRPr="00331AD6">
        <w:rPr>
          <w:sz w:val="28"/>
          <w:szCs w:val="28"/>
        </w:rPr>
        <w:t>жөніндегі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 – 3-BK_ IKDU, кезеңділігі – тоқсан сайын, жыл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w:t>
      </w:r>
      <w:r w:rsidRPr="00331AD6">
        <w:rPr>
          <w:sz w:val="28"/>
          <w:szCs w:val="28"/>
        </w:rPr>
        <w:lastRenderedPageBreak/>
        <w:t xml:space="preserve">31 (отыз бірінші) мамырдан (қоса алғанда) кешіктірмей ұсынады. Нысандағы деректер мың теңгемен толтырылады. Есепте 500 (бес жүз) теңгеден кем сома </w:t>
      </w:r>
      <w:r w:rsidRPr="00331AD6">
        <w:rPr>
          <w:sz w:val="28"/>
          <w:szCs w:val="28"/>
        </w:rPr>
        <w:br/>
        <w:t>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4-бағанда акциялардың сатып алу күнгі сатып алу құны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Резервтердің (провизиялардың) сомасы абсолюттік мәнде және плюс белгісімен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p w:rsidR="00331AD6" w:rsidRPr="00331AD6" w:rsidRDefault="00331AD6" w:rsidP="00331AD6">
      <w:pPr>
        <w:overflowPunct/>
        <w:autoSpaceDE/>
        <w:autoSpaceDN/>
        <w:adjustRightInd/>
        <w:ind w:firstLine="709"/>
        <w:jc w:val="both"/>
        <w:rPr>
          <w:sz w:val="28"/>
          <w:szCs w:val="28"/>
        </w:rPr>
      </w:pPr>
      <w:r w:rsidRPr="00331AD6">
        <w:rPr>
          <w:sz w:val="28"/>
          <w:szCs w:val="28"/>
        </w:rPr>
        <w:t>Мұнда n-банк конгломератына қатысушылардың саны.</w:t>
      </w:r>
    </w:p>
    <w:p w:rsidR="00331AD6" w:rsidRPr="00331AD6" w:rsidRDefault="00331AD6" w:rsidP="00331AD6">
      <w:pPr>
        <w:overflowPunct/>
        <w:autoSpaceDE/>
        <w:autoSpaceDN/>
        <w:adjustRightInd/>
        <w:ind w:firstLine="709"/>
        <w:jc w:val="both"/>
        <w:rPr>
          <w:sz w:val="28"/>
          <w:szCs w:val="28"/>
        </w:rPr>
      </w:pPr>
      <w:r w:rsidRPr="00331AD6">
        <w:rPr>
          <w:sz w:val="28"/>
          <w:szCs w:val="28"/>
        </w:rPr>
        <w:t>9.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p>
    <w:p w:rsidR="00331AD6" w:rsidRPr="00331AD6" w:rsidRDefault="00331AD6" w:rsidP="00331AD6">
      <w:pPr>
        <w:overflowPunct/>
        <w:autoSpaceDE/>
        <w:autoSpaceDN/>
        <w:adjustRightInd/>
        <w:ind w:firstLine="709"/>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16-қосымша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 xml:space="preserve">2019 жылғы 27 желтоқсандағы </w:t>
      </w:r>
    </w:p>
    <w:p w:rsidR="00331AD6" w:rsidRPr="00331AD6" w:rsidRDefault="00331AD6" w:rsidP="00331AD6">
      <w:pPr>
        <w:overflowPunct/>
        <w:autoSpaceDE/>
        <w:autoSpaceDN/>
        <w:adjustRightInd/>
        <w:jc w:val="right"/>
        <w:rPr>
          <w:sz w:val="28"/>
          <w:szCs w:val="28"/>
        </w:rPr>
      </w:pPr>
      <w:r w:rsidRPr="00331AD6">
        <w:rPr>
          <w:sz w:val="28"/>
          <w:szCs w:val="28"/>
        </w:rPr>
        <w:t>№ 258 қаулысына</w:t>
      </w:r>
    </w:p>
    <w:p w:rsidR="00331AD6" w:rsidRPr="00331AD6" w:rsidRDefault="00331AD6" w:rsidP="00331AD6">
      <w:pPr>
        <w:overflowPunct/>
        <w:autoSpaceDE/>
        <w:autoSpaceDN/>
        <w:adjustRightInd/>
        <w:jc w:val="right"/>
        <w:rPr>
          <w:sz w:val="28"/>
          <w:szCs w:val="28"/>
        </w:rPr>
      </w:pPr>
      <w:r w:rsidRPr="00331AD6">
        <w:rPr>
          <w:sz w:val="28"/>
          <w:szCs w:val="28"/>
        </w:rPr>
        <w:t>5-қосымша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Есепті күнгі жағдай бойынша банк конгломераты қатысушыларының бағалы қағаздар портфелінің құрылымы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4-BK_SSP</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jc w:val="both"/>
        <w:rPr>
          <w:sz w:val="28"/>
          <w:szCs w:val="28"/>
        </w:rPr>
      </w:pPr>
      <w:r w:rsidRPr="00331AD6">
        <w:rPr>
          <w:sz w:val="28"/>
          <w:szCs w:val="28"/>
        </w:rPr>
        <w:br w:type="column"/>
      </w:r>
    </w:p>
    <w:p w:rsidR="00331AD6" w:rsidRPr="00331AD6" w:rsidRDefault="00331AD6" w:rsidP="00331AD6">
      <w:pPr>
        <w:overflowPunct/>
        <w:autoSpaceDE/>
        <w:autoSpaceDN/>
        <w:adjustRightInd/>
        <w:jc w:val="right"/>
        <w:rPr>
          <w:sz w:val="28"/>
          <w:szCs w:val="28"/>
        </w:rPr>
      </w:pPr>
      <w:r w:rsidRPr="00331AD6">
        <w:rPr>
          <w:sz w:val="28"/>
          <w:szCs w:val="28"/>
        </w:rPr>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 Банк конгломераты қатысушыларының бағалы қағаздар портфелінің құрылымы туралы мәліметтер</w:t>
      </w:r>
    </w:p>
    <w:p w:rsidR="00331AD6" w:rsidRPr="00331AD6" w:rsidRDefault="00331AD6" w:rsidP="00331AD6">
      <w:pPr>
        <w:overflowPunct/>
        <w:autoSpaceDE/>
        <w:autoSpaceDN/>
        <w:adjustRightInd/>
        <w:jc w:val="right"/>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1295"/>
        <w:gridCol w:w="1538"/>
        <w:gridCol w:w="1643"/>
        <w:gridCol w:w="4734"/>
      </w:tblGrid>
      <w:tr w:rsidR="00331AD6" w:rsidRPr="00331AD6" w:rsidTr="00A13A8E">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Эмитенттің атауы</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Эмитент елінің атауы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атауы</w:t>
            </w:r>
          </w:p>
        </w:tc>
        <w:tc>
          <w:tcPr>
            <w:tcW w:w="2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сәйкестендіру нөмірі және халықаралық сәйкестендіру нөмірі</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1-қатысушысының атауы</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1-қатысушысы бойынша жиынтығы</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n-қатысушысының атауы</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n-қатысушысы бойынша жиынтығы</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Барлығы</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71"/>
        <w:gridCol w:w="2409"/>
        <w:gridCol w:w="2364"/>
        <w:gridCol w:w="2524"/>
        <w:gridCol w:w="1349"/>
      </w:tblGrid>
      <w:tr w:rsidR="00331AD6" w:rsidRPr="00331AD6" w:rsidTr="00A13A8E">
        <w:trPr>
          <w:jc w:val="center"/>
        </w:trPr>
        <w:tc>
          <w:tcPr>
            <w:tcW w:w="289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Бағалы қағаздардың саны (дана)</w:t>
            </w:r>
          </w:p>
        </w:tc>
        <w:tc>
          <w:tcPr>
            <w:tcW w:w="13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Бағалы қағаздың номиналдық құны / сатып алу құны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Бағалы қағаздың валютасы</w:t>
            </w:r>
          </w:p>
        </w:tc>
      </w:tr>
      <w:tr w:rsidR="00331AD6" w:rsidRPr="00331AD6" w:rsidTr="00A13A8E">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Барлығы</w:t>
            </w:r>
          </w:p>
        </w:tc>
        <w:tc>
          <w:tcPr>
            <w:tcW w:w="25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ауыртпалық салынған бағалы қағаздар</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rPr>
                <w:lang w:val="kk-KZ"/>
              </w:rPr>
              <w:t>Б</w:t>
            </w:r>
            <w:r w:rsidRPr="00331AD6">
              <w:t>арлығы</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репо нысанасы болып табылатын бағалы қағаздар</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r>
      <w:tr w:rsidR="00331AD6" w:rsidRPr="00331AD6" w:rsidTr="00A13A8E">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403"/>
        <w:gridCol w:w="1789"/>
        <w:gridCol w:w="1660"/>
        <w:gridCol w:w="1468"/>
        <w:gridCol w:w="3297"/>
      </w:tblGrid>
      <w:tr w:rsidR="00331AD6" w:rsidRPr="00331AD6" w:rsidTr="00A13A8E">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Өзге жиынтық кіріс арқылы әділ құны бойынша есепке алынатын бағалы қағаздар</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 мың теңгемен</w:t>
            </w:r>
          </w:p>
        </w:tc>
      </w:tr>
      <w:tr w:rsidR="00331AD6" w:rsidRPr="00331AD6" w:rsidTr="00A13A8E">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құны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Дисконт, сыйлықақы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Есептелген сыйақы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Оң (теріс) түзету</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Резервтердің (провизиялардың) мөлшері</w:t>
            </w:r>
          </w:p>
        </w:tc>
      </w:tr>
      <w:tr w:rsidR="00331AD6" w:rsidRPr="00331AD6" w:rsidTr="00A13A8E">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r>
      <w:tr w:rsidR="00331AD6" w:rsidRPr="00331AD6" w:rsidTr="00A13A8E">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136"/>
        <w:gridCol w:w="2724"/>
        <w:gridCol w:w="2524"/>
        <w:gridCol w:w="2233"/>
      </w:tblGrid>
      <w:tr w:rsidR="00331AD6" w:rsidRPr="00331AD6" w:rsidTr="00A13A8E">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Пайда немесе зиян арқылы әділ құны бойынша есепке алынатын бағалы қағаздар</w:t>
            </w:r>
          </w:p>
        </w:tc>
      </w:tr>
      <w:tr w:rsidR="00331AD6" w:rsidRPr="00331AD6" w:rsidTr="00A13A8E">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 мың теңгемен</w:t>
            </w:r>
          </w:p>
        </w:tc>
      </w:tr>
      <w:tr w:rsidR="00331AD6" w:rsidRPr="00331AD6" w:rsidTr="00A13A8E">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құны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Дисконт, сыйлықақы</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Есептелген сыйақы</w:t>
            </w: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Оң (теріс) түзету</w:t>
            </w:r>
          </w:p>
        </w:tc>
      </w:tr>
      <w:tr w:rsidR="00331AD6" w:rsidRPr="00331AD6" w:rsidTr="00A13A8E">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17</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18</w:t>
            </w: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19</w:t>
            </w:r>
          </w:p>
        </w:tc>
      </w:tr>
      <w:tr w:rsidR="00331AD6" w:rsidRPr="00331AD6" w:rsidTr="00A13A8E">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310"/>
        <w:gridCol w:w="1670"/>
        <w:gridCol w:w="1550"/>
        <w:gridCol w:w="1369"/>
        <w:gridCol w:w="3718"/>
      </w:tblGrid>
      <w:tr w:rsidR="00331AD6" w:rsidRPr="00331AD6" w:rsidTr="00A13A8E">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Амортизацияланған құны бойынша есепке алынатын бағалы қағаздар</w:t>
            </w:r>
          </w:p>
        </w:tc>
      </w:tr>
      <w:tr w:rsidR="00331AD6" w:rsidRPr="00331AD6" w:rsidTr="00A13A8E">
        <w:trPr>
          <w:jc w:val="center"/>
        </w:trPr>
        <w:tc>
          <w:tcPr>
            <w:tcW w:w="3067"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Баланстық құны (нетто), мың теңгемен</w:t>
            </w:r>
          </w:p>
        </w:tc>
        <w:tc>
          <w:tcPr>
            <w:tcW w:w="19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Болашақ ақша ағындарының дисконтталған құны</w:t>
            </w:r>
          </w:p>
        </w:tc>
      </w:tr>
      <w:tr w:rsidR="00331AD6" w:rsidRPr="00331AD6" w:rsidTr="00A13A8E">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құны</w:t>
            </w:r>
          </w:p>
        </w:tc>
        <w:tc>
          <w:tcPr>
            <w:tcW w:w="8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Дисконт, сыйлықақы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Есептелген сыйақы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Оң (теріс) түзету</w:t>
            </w: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68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20</w:t>
            </w:r>
          </w:p>
        </w:tc>
        <w:tc>
          <w:tcPr>
            <w:tcW w:w="8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21</w:t>
            </w: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22</w:t>
            </w:r>
          </w:p>
        </w:tc>
        <w:tc>
          <w:tcPr>
            <w:tcW w:w="7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23</w:t>
            </w:r>
          </w:p>
        </w:tc>
        <w:tc>
          <w:tcPr>
            <w:tcW w:w="1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24</w:t>
            </w:r>
          </w:p>
        </w:tc>
      </w:tr>
      <w:tr w:rsidR="00331AD6" w:rsidRPr="00331AD6" w:rsidTr="00A13A8E">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6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71"/>
        <w:gridCol w:w="4628"/>
        <w:gridCol w:w="997"/>
        <w:gridCol w:w="676"/>
        <w:gridCol w:w="2345"/>
      </w:tblGrid>
      <w:tr w:rsidR="00331AD6" w:rsidRPr="00331AD6" w:rsidTr="00A13A8E">
        <w:trPr>
          <w:jc w:val="center"/>
        </w:trPr>
        <w:tc>
          <w:tcPr>
            <w:tcW w:w="280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Ауыртпалық салынған бағалы қағаздар бойынша баланстық құн (нетто), мың теңгемен</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күні</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Өтеу күні</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Халықаралық қор биржасының атауы</w:t>
            </w:r>
          </w:p>
        </w:tc>
      </w:tr>
      <w:tr w:rsidR="00331AD6" w:rsidRPr="00331AD6" w:rsidTr="00A13A8E">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Барлығы</w:t>
            </w:r>
          </w:p>
        </w:tc>
        <w:tc>
          <w:tcPr>
            <w:tcW w:w="24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оның ішінде репо нысанасы болып табылатын бағалы қағаздар</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25</w:t>
            </w:r>
          </w:p>
        </w:tc>
        <w:tc>
          <w:tcPr>
            <w:tcW w:w="24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26</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27</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28</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29</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015"/>
        <w:gridCol w:w="1512"/>
        <w:gridCol w:w="3299"/>
        <w:gridCol w:w="2791"/>
      </w:tblGrid>
      <w:tr w:rsidR="00331AD6" w:rsidRPr="00331AD6" w:rsidTr="00A13A8E">
        <w:trPr>
          <w:jc w:val="center"/>
        </w:trPr>
        <w:tc>
          <w:tcPr>
            <w:tcW w:w="18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Қор биржасы тізімінің санаты</w:t>
            </w:r>
          </w:p>
        </w:tc>
        <w:tc>
          <w:tcPr>
            <w:tcW w:w="3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Рейтинг</w:t>
            </w:r>
          </w:p>
        </w:tc>
      </w:tr>
      <w:tr w:rsidR="00331AD6" w:rsidRPr="00331AD6" w:rsidTr="00A13A8E">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сатып алу күніне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күнге</w:t>
            </w: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Эмитенттің сатып алу күніне</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Эмитенттің есепті күнге</w:t>
            </w:r>
          </w:p>
        </w:tc>
      </w:tr>
      <w:tr w:rsidR="00331AD6" w:rsidRPr="00331AD6" w:rsidTr="00A13A8E">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30</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31</w:t>
            </w: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32</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33</w:t>
            </w:r>
          </w:p>
        </w:tc>
      </w:tr>
      <w:tr w:rsidR="00331AD6" w:rsidRPr="00331AD6" w:rsidTr="00A13A8E">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4207"/>
        <w:gridCol w:w="4206"/>
        <w:gridCol w:w="1204"/>
      </w:tblGrid>
      <w:tr w:rsidR="00331AD6" w:rsidRPr="00331AD6" w:rsidTr="00A13A8E">
        <w:trPr>
          <w:jc w:val="center"/>
        </w:trPr>
        <w:tc>
          <w:tcPr>
            <w:tcW w:w="437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Рейтинг</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Ескертпе</w:t>
            </w:r>
          </w:p>
        </w:tc>
      </w:tr>
      <w:tr w:rsidR="00331AD6" w:rsidRPr="00331AD6" w:rsidTr="00A13A8E">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Бағалы қағаздың сатып алу күніндегі</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Бағалы қағаздың сатып алу күніндегі</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34</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35</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36</w:t>
            </w:r>
          </w:p>
        </w:tc>
      </w:tr>
      <w:tr w:rsidR="00331AD6" w:rsidRPr="00331AD6" w:rsidTr="00A13A8E">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_____________________________________</w:t>
      </w:r>
      <w:r w:rsidRPr="00331AD6">
        <w:rPr>
          <w:sz w:val="28"/>
          <w:szCs w:val="28"/>
          <w:lang w:val="kk-KZ"/>
        </w:rPr>
        <w:t xml:space="preserve">   </w:t>
      </w:r>
      <w:r w:rsidRPr="00331AD6">
        <w:rPr>
          <w:sz w:val="28"/>
          <w:szCs w:val="28"/>
        </w:rPr>
        <w:t>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ind w:firstLine="851"/>
        <w:rPr>
          <w:sz w:val="28"/>
          <w:szCs w:val="28"/>
        </w:rPr>
      </w:pPr>
      <w:r w:rsidRPr="00331AD6">
        <w:rPr>
          <w:sz w:val="28"/>
          <w:szCs w:val="28"/>
        </w:rPr>
        <w:t>________________________________________________    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Есепті күнгі жағдай бойынша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банк конгломераты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қатысушыларының бағалы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қағаздар портфелінің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құрылымы туралы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есептің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xml:space="preserve"> Есепті күнгі жағдай бойынша банк конгломераты қатысушыларының бағалы қағаздар портфелінің құрылымы туралы есеп (индекс – 4-BK_SSP, 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5. Нысанда осы қаулыға 4-қосымшаға сәйкес Заңды тұлғалардың жарғылық капиталына, заңды тұлғалардың реттелген борышына салымдар </w:t>
      </w:r>
      <w:r w:rsidRPr="00331AD6">
        <w:rPr>
          <w:sz w:val="28"/>
          <w:szCs w:val="28"/>
          <w:lang w:val="kk-KZ"/>
        </w:rPr>
        <w:lastRenderedPageBreak/>
        <w:t>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4-бағанда сатып алынған бағалы қағаздың атауы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6-бағанда сатып алынған бағалы қағаздың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331AD6">
        <w:rPr>
          <w:sz w:val="28"/>
          <w:szCs w:val="28"/>
          <w:lang w:val="kk-KZ"/>
        </w:rPr>
        <w:br/>
        <w:t>№ 99 бұйрығында көзделген тәртіппен айқындалған транзакция күніне валюта айырбастаудың нарықтық бағамы бойынша қайта есептеуде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25-бағанда бухгалтерлік есепте көрсетілген ауыртпалық салынған бағалы қағаздардың құны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26-бағанда репо шарттарымен ауыртпалық салынған, бухгалтерлік есепте көрсетілген бағалы қағаздардың құны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29-бағанда Қазақстан Республикасының бейрезиденттері заңды тұлғалардың акциялары бойынша халықаралық қор биржасының атауы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14. 32, 33, 34 және 35-бағандарды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w:t>
      </w:r>
      <w:r w:rsidRPr="00331AD6">
        <w:rPr>
          <w:sz w:val="28"/>
          <w:szCs w:val="28"/>
          <w:lang w:val="kk-KZ"/>
        </w:rPr>
        <w:lastRenderedPageBreak/>
        <w:t>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Рейтинг болмаған кезде 32, 33, 34 және 35-бағандарда «рейтингі жоқ» деп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N белгісі - банк конгломератының қатысушысы.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2019 жылғы 27 желтоқсандағы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258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6-қосымша</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400"/>
        <w:jc w:val="both"/>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5-BK_RIGT</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lang w:val="kk-KZ"/>
        </w:rPr>
        <w:t xml:space="preserve">Кесте. </w:t>
      </w:r>
      <w:r w:rsidRPr="00331AD6">
        <w:rPr>
          <w:sz w:val="28"/>
          <w:szCs w:val="28"/>
        </w:rPr>
        <w:t xml:space="preserve">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w:t>
      </w:r>
      <w:r w:rsidRPr="00331AD6">
        <w:rPr>
          <w:sz w:val="28"/>
          <w:szCs w:val="28"/>
          <w:lang w:val="kk-KZ"/>
        </w:rPr>
        <w:t>мәліметтер</w:t>
      </w:r>
    </w:p>
    <w:p w:rsidR="00331AD6" w:rsidRPr="00331AD6" w:rsidRDefault="00331AD6" w:rsidP="00331AD6">
      <w:pPr>
        <w:overflowPunct/>
        <w:autoSpaceDE/>
        <w:autoSpaceDN/>
        <w:adjustRightInd/>
        <w:jc w:val="right"/>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57"/>
        <w:gridCol w:w="771"/>
        <w:gridCol w:w="3247"/>
        <w:gridCol w:w="771"/>
        <w:gridCol w:w="3248"/>
        <w:gridCol w:w="1123"/>
      </w:tblGrid>
      <w:tr w:rsidR="00331AD6" w:rsidRPr="00331AD6" w:rsidTr="00A13A8E">
        <w:trPr>
          <w:jc w:val="center"/>
        </w:trPr>
        <w:tc>
          <w:tcPr>
            <w:tcW w:w="1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2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қатысушысы (топішілік мәмілелер бойынша 1-тарап)</w:t>
            </w:r>
          </w:p>
        </w:tc>
        <w:tc>
          <w:tcPr>
            <w:tcW w:w="2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қатысушысы (топішілік мәмілелер бойынша 2-тарап)</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Мәміленің түрі</w:t>
            </w: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(бар болса)</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Бизнес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Активтер</w:t>
            </w: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Баланстан тыс шоттардағы талаптар</w:t>
            </w: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Шығыстар</w:t>
            </w: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768"/>
        <w:gridCol w:w="996"/>
        <w:gridCol w:w="1279"/>
        <w:gridCol w:w="1746"/>
        <w:gridCol w:w="1262"/>
        <w:gridCol w:w="1566"/>
      </w:tblGrid>
      <w:tr w:rsidR="00331AD6" w:rsidRPr="00331AD6" w:rsidTr="00A13A8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сомасы (мың теңгемен)</w:t>
            </w:r>
          </w:p>
        </w:tc>
      </w:tr>
      <w:tr w:rsidR="00331AD6" w:rsidRPr="00331AD6" w:rsidTr="00A13A8E">
        <w:trPr>
          <w:jc w:val="center"/>
        </w:trPr>
        <w:tc>
          <w:tcPr>
            <w:tcW w:w="14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тоқсан ішінде жүргізілген айналымдар</w:t>
            </w:r>
          </w:p>
        </w:tc>
        <w:tc>
          <w:tcPr>
            <w:tcW w:w="3561"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тоқсан соңындағы талаптардың қалдығы</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Негізгі борыш</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Есептелген сыйақы</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Дисконттар, сыйлықақылар</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Оң/ теріс түзетулер</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Резервтер (провизиялар)</w:t>
            </w:r>
          </w:p>
        </w:tc>
      </w:tr>
      <w:tr w:rsidR="00331AD6" w:rsidRPr="00331AD6" w:rsidTr="00A13A8E">
        <w:trPr>
          <w:jc w:val="center"/>
        </w:trPr>
        <w:tc>
          <w:tcPr>
            <w:tcW w:w="1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957"/>
        <w:gridCol w:w="1205"/>
        <w:gridCol w:w="3458"/>
        <w:gridCol w:w="997"/>
      </w:tblGrid>
      <w:tr w:rsidR="00331AD6" w:rsidRPr="00331AD6" w:rsidTr="00A13A8E">
        <w:trPr>
          <w:jc w:val="center"/>
        </w:trPr>
        <w:tc>
          <w:tcPr>
            <w:tcW w:w="21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 бойынша сыйақының мөлшерлемесі (жылдық пайыздармен)</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 жасалған күн</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Шартты қолдану аяқталған күн (ұзартуды ескере отырып)</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Ескертпе</w:t>
            </w:r>
          </w:p>
        </w:tc>
      </w:tr>
      <w:tr w:rsidR="00331AD6" w:rsidRPr="00331AD6" w:rsidTr="00A13A8E">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r w:rsidR="00331AD6" w:rsidRPr="00331AD6" w:rsidTr="00A13A8E">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Туынды 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w:t>
      </w:r>
      <w:r w:rsidRPr="00331AD6">
        <w:rPr>
          <w:sz w:val="28"/>
          <w:szCs w:val="28"/>
          <w:lang w:val="kk-KZ"/>
        </w:rPr>
        <w:t xml:space="preserve">  </w:t>
      </w:r>
      <w:r w:rsidRPr="00331AD6">
        <w:rPr>
          <w:sz w:val="28"/>
          <w:szCs w:val="28"/>
        </w:rPr>
        <w:t>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Басшы немесе есепке қол қою функциясы жүктелген адам</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________________________________________________    _____________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ind w:firstLine="400"/>
        <w:jc w:val="both"/>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Банк конгломератының есепті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кезең ішінде жасасқан,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сондай-ақ есепті күнгі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жағдай бойынша қолданыстағы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топішілік мәмілелері бойынша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мәліметтер жинау жөніндегі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есептің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w:t>
      </w:r>
      <w:r w:rsidRPr="00331AD6">
        <w:rPr>
          <w:sz w:val="28"/>
          <w:szCs w:val="28"/>
          <w:lang w:val="kk-KZ"/>
        </w:rPr>
        <w:br/>
        <w:t>0 (нөлге) дейін дөңгелектенеді, ал 500 (бес жүз) теңгеге тең және одан жоғары сома 1000 (бір мың) теңгеге дейін дөңгелектенеді.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br w:type="column"/>
      </w:r>
      <w:r w:rsidRPr="00331AD6">
        <w:rPr>
          <w:sz w:val="28"/>
          <w:szCs w:val="28"/>
          <w:lang w:val="kk-KZ"/>
        </w:rPr>
        <w:lastRenderedPageBreak/>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Нысанда осы қаулының 1 қосымшасымен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Нысанда мәміле «Активтер» және «Баланстан тыс шоттардағы талаптар» көрсеткіші бойынша бір рет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Бұл ретте 16-бағанда банк конгломератының аралық қатысушыларын (бар болса) және олардың мәмілеге қатысу мақсатын көрсету қажет.</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6 және 7-бағандарды толтыру үшін операциялар мен көрсеткіштердің мынадай түрлері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активтер (көрсеткіш):</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қарыздар (овердрафт, қаржы лизингін, вексельдерді есепке алу, факторинг, форфейтинг) беру;</w:t>
      </w:r>
    </w:p>
    <w:p w:rsidR="00331AD6" w:rsidRPr="00331AD6" w:rsidRDefault="00331AD6" w:rsidP="00331AD6">
      <w:pPr>
        <w:overflowPunct/>
        <w:autoSpaceDE/>
        <w:autoSpaceDN/>
        <w:adjustRightInd/>
        <w:ind w:firstLine="709"/>
        <w:jc w:val="both"/>
        <w:rPr>
          <w:sz w:val="28"/>
          <w:szCs w:val="28"/>
        </w:rPr>
      </w:pPr>
      <w:r w:rsidRPr="00331AD6">
        <w:rPr>
          <w:sz w:val="28"/>
          <w:szCs w:val="28"/>
        </w:rPr>
        <w:t>реттелген қарыздар беру;</w:t>
      </w:r>
    </w:p>
    <w:p w:rsidR="00331AD6" w:rsidRPr="00331AD6" w:rsidRDefault="00331AD6" w:rsidP="00331AD6">
      <w:pPr>
        <w:overflowPunct/>
        <w:autoSpaceDE/>
        <w:autoSpaceDN/>
        <w:adjustRightInd/>
        <w:ind w:firstLine="709"/>
        <w:jc w:val="both"/>
        <w:rPr>
          <w:sz w:val="28"/>
          <w:szCs w:val="28"/>
        </w:rPr>
      </w:pPr>
      <w:r w:rsidRPr="00331AD6">
        <w:rPr>
          <w:sz w:val="28"/>
          <w:szCs w:val="28"/>
        </w:rPr>
        <w:t>бағалы қағаздармен кері репо операциялары;</w:t>
      </w:r>
    </w:p>
    <w:p w:rsidR="00331AD6" w:rsidRPr="00331AD6" w:rsidRDefault="00331AD6" w:rsidP="00331AD6">
      <w:pPr>
        <w:overflowPunct/>
        <w:autoSpaceDE/>
        <w:autoSpaceDN/>
        <w:adjustRightInd/>
        <w:ind w:firstLine="709"/>
        <w:jc w:val="both"/>
        <w:rPr>
          <w:sz w:val="28"/>
          <w:szCs w:val="28"/>
        </w:rPr>
      </w:pPr>
      <w:r w:rsidRPr="00331AD6">
        <w:rPr>
          <w:sz w:val="28"/>
          <w:szCs w:val="28"/>
        </w:rPr>
        <w:t>ағымдағы шотты ашу (болуы);</w:t>
      </w:r>
    </w:p>
    <w:p w:rsidR="00331AD6" w:rsidRPr="00331AD6" w:rsidRDefault="00331AD6" w:rsidP="00331AD6">
      <w:pPr>
        <w:overflowPunct/>
        <w:autoSpaceDE/>
        <w:autoSpaceDN/>
        <w:adjustRightInd/>
        <w:ind w:firstLine="709"/>
        <w:jc w:val="both"/>
        <w:rPr>
          <w:sz w:val="28"/>
          <w:szCs w:val="28"/>
        </w:rPr>
      </w:pPr>
      <w:r w:rsidRPr="00331AD6">
        <w:rPr>
          <w:sz w:val="28"/>
          <w:szCs w:val="28"/>
        </w:rPr>
        <w:t>корреспонденттік шотты ашу (болуы);</w:t>
      </w:r>
    </w:p>
    <w:p w:rsidR="00331AD6" w:rsidRPr="00331AD6" w:rsidRDefault="00331AD6" w:rsidP="00331AD6">
      <w:pPr>
        <w:overflowPunct/>
        <w:autoSpaceDE/>
        <w:autoSpaceDN/>
        <w:adjustRightInd/>
        <w:ind w:firstLine="709"/>
        <w:jc w:val="both"/>
        <w:rPr>
          <w:sz w:val="28"/>
          <w:szCs w:val="28"/>
        </w:rPr>
      </w:pPr>
      <w:r w:rsidRPr="00331AD6">
        <w:rPr>
          <w:sz w:val="28"/>
          <w:szCs w:val="28"/>
        </w:rPr>
        <w:t>салымды орналастыру;</w:t>
      </w:r>
    </w:p>
    <w:p w:rsidR="00331AD6" w:rsidRPr="00331AD6" w:rsidRDefault="00331AD6" w:rsidP="00331AD6">
      <w:pPr>
        <w:overflowPunct/>
        <w:autoSpaceDE/>
        <w:autoSpaceDN/>
        <w:adjustRightInd/>
        <w:ind w:firstLine="709"/>
        <w:jc w:val="both"/>
        <w:rPr>
          <w:sz w:val="28"/>
          <w:szCs w:val="28"/>
        </w:rPr>
      </w:pPr>
      <w:r w:rsidRPr="00331AD6">
        <w:rPr>
          <w:sz w:val="28"/>
          <w:szCs w:val="28"/>
        </w:rPr>
        <w:t>жылжымалы (жылжымайтын) мүлікті сату;</w:t>
      </w:r>
    </w:p>
    <w:p w:rsidR="00331AD6" w:rsidRPr="00331AD6" w:rsidRDefault="00331AD6" w:rsidP="00331AD6">
      <w:pPr>
        <w:overflowPunct/>
        <w:autoSpaceDE/>
        <w:autoSpaceDN/>
        <w:adjustRightInd/>
        <w:ind w:firstLine="709"/>
        <w:jc w:val="both"/>
        <w:rPr>
          <w:sz w:val="28"/>
          <w:szCs w:val="28"/>
        </w:rPr>
      </w:pPr>
      <w:r w:rsidRPr="00331AD6">
        <w:rPr>
          <w:sz w:val="28"/>
          <w:szCs w:val="28"/>
        </w:rPr>
        <w:t>активтерді (қарыздарды, дебиторлық берешекті) сату (секьюритилендіру);</w:t>
      </w:r>
    </w:p>
    <w:p w:rsidR="00331AD6" w:rsidRPr="00331AD6" w:rsidRDefault="00331AD6" w:rsidP="00331AD6">
      <w:pPr>
        <w:overflowPunct/>
        <w:autoSpaceDE/>
        <w:autoSpaceDN/>
        <w:adjustRightInd/>
        <w:ind w:firstLine="709"/>
        <w:jc w:val="both"/>
        <w:rPr>
          <w:sz w:val="28"/>
          <w:szCs w:val="28"/>
        </w:rPr>
      </w:pPr>
      <w:r w:rsidRPr="00331AD6">
        <w:rPr>
          <w:sz w:val="28"/>
          <w:szCs w:val="28"/>
        </w:rPr>
        <w:t>талап ету құқығын басқаға беру;</w:t>
      </w:r>
    </w:p>
    <w:p w:rsidR="00331AD6" w:rsidRPr="00331AD6" w:rsidRDefault="00331AD6" w:rsidP="00331AD6">
      <w:pPr>
        <w:overflowPunct/>
        <w:autoSpaceDE/>
        <w:autoSpaceDN/>
        <w:adjustRightInd/>
        <w:ind w:firstLine="709"/>
        <w:jc w:val="both"/>
        <w:rPr>
          <w:sz w:val="28"/>
          <w:szCs w:val="28"/>
        </w:rPr>
      </w:pPr>
      <w:r w:rsidRPr="00331AD6">
        <w:rPr>
          <w:sz w:val="28"/>
          <w:szCs w:val="28"/>
        </w:rPr>
        <w:t>күмәнді активтерді басқаруды жүзеге асыратын ұйымның мүлкі мен активтерін беру;</w:t>
      </w:r>
    </w:p>
    <w:p w:rsidR="00331AD6" w:rsidRPr="00331AD6" w:rsidRDefault="00331AD6" w:rsidP="00331AD6">
      <w:pPr>
        <w:overflowPunct/>
        <w:autoSpaceDE/>
        <w:autoSpaceDN/>
        <w:adjustRightInd/>
        <w:ind w:firstLine="709"/>
        <w:jc w:val="both"/>
        <w:rPr>
          <w:sz w:val="28"/>
          <w:szCs w:val="28"/>
        </w:rPr>
      </w:pPr>
      <w:r w:rsidRPr="00331AD6">
        <w:rPr>
          <w:sz w:val="28"/>
          <w:szCs w:val="28"/>
        </w:rPr>
        <w:t>дивидендтер есептеу;</w:t>
      </w:r>
    </w:p>
    <w:p w:rsidR="00331AD6" w:rsidRPr="00331AD6" w:rsidRDefault="00331AD6" w:rsidP="00331AD6">
      <w:pPr>
        <w:overflowPunct/>
        <w:autoSpaceDE/>
        <w:autoSpaceDN/>
        <w:adjustRightInd/>
        <w:ind w:firstLine="709"/>
        <w:jc w:val="both"/>
        <w:rPr>
          <w:sz w:val="28"/>
          <w:szCs w:val="28"/>
        </w:rPr>
      </w:pPr>
      <w:r w:rsidRPr="00331AD6">
        <w:rPr>
          <w:sz w:val="28"/>
          <w:szCs w:val="28"/>
        </w:rPr>
        <w:t>комиссиялық кіріс есептеу;</w:t>
      </w:r>
    </w:p>
    <w:p w:rsidR="00331AD6" w:rsidRPr="00331AD6" w:rsidRDefault="00331AD6" w:rsidP="00331AD6">
      <w:pPr>
        <w:overflowPunct/>
        <w:autoSpaceDE/>
        <w:autoSpaceDN/>
        <w:adjustRightInd/>
        <w:ind w:firstLine="709"/>
        <w:jc w:val="both"/>
        <w:rPr>
          <w:sz w:val="28"/>
          <w:szCs w:val="28"/>
        </w:rPr>
      </w:pPr>
      <w:r w:rsidRPr="00331AD6">
        <w:rPr>
          <w:sz w:val="28"/>
          <w:szCs w:val="28"/>
        </w:rPr>
        <w:t>дебиторлық берешек;</w:t>
      </w:r>
    </w:p>
    <w:p w:rsidR="00331AD6" w:rsidRPr="00331AD6" w:rsidRDefault="00331AD6" w:rsidP="00331AD6">
      <w:pPr>
        <w:overflowPunct/>
        <w:autoSpaceDE/>
        <w:autoSpaceDN/>
        <w:adjustRightInd/>
        <w:ind w:firstLine="709"/>
        <w:jc w:val="both"/>
        <w:rPr>
          <w:sz w:val="28"/>
          <w:szCs w:val="28"/>
        </w:rPr>
      </w:pPr>
      <w:r w:rsidRPr="00331AD6">
        <w:rPr>
          <w:sz w:val="28"/>
          <w:szCs w:val="28"/>
        </w:rPr>
        <w:t>туынды қаржы құралдары бойынша талаптар;</w:t>
      </w:r>
    </w:p>
    <w:p w:rsidR="00331AD6" w:rsidRPr="00331AD6" w:rsidRDefault="00331AD6" w:rsidP="00331AD6">
      <w:pPr>
        <w:overflowPunct/>
        <w:autoSpaceDE/>
        <w:autoSpaceDN/>
        <w:adjustRightInd/>
        <w:ind w:firstLine="709"/>
        <w:jc w:val="both"/>
        <w:rPr>
          <w:sz w:val="28"/>
          <w:szCs w:val="28"/>
        </w:rPr>
      </w:pPr>
      <w:r w:rsidRPr="00331AD6">
        <w:rPr>
          <w:sz w:val="28"/>
          <w:szCs w:val="28"/>
        </w:rPr>
        <w:t>дилингтік операциялар бойынша талаптар;</w:t>
      </w:r>
    </w:p>
    <w:p w:rsidR="00331AD6" w:rsidRPr="00331AD6" w:rsidRDefault="00331AD6" w:rsidP="00331AD6">
      <w:pPr>
        <w:overflowPunct/>
        <w:autoSpaceDE/>
        <w:autoSpaceDN/>
        <w:adjustRightInd/>
        <w:ind w:firstLine="709"/>
        <w:jc w:val="both"/>
        <w:rPr>
          <w:sz w:val="28"/>
          <w:szCs w:val="28"/>
        </w:rPr>
      </w:pPr>
      <w:r w:rsidRPr="00331AD6">
        <w:rPr>
          <w:sz w:val="28"/>
          <w:szCs w:val="28"/>
        </w:rPr>
        <w:t>сақтандыру активтері;</w:t>
      </w:r>
    </w:p>
    <w:p w:rsidR="00331AD6" w:rsidRPr="00331AD6" w:rsidRDefault="00331AD6" w:rsidP="00331AD6">
      <w:pPr>
        <w:overflowPunct/>
        <w:autoSpaceDE/>
        <w:autoSpaceDN/>
        <w:adjustRightInd/>
        <w:ind w:firstLine="709"/>
        <w:jc w:val="both"/>
        <w:rPr>
          <w:sz w:val="28"/>
          <w:szCs w:val="28"/>
        </w:rPr>
      </w:pPr>
      <w:r w:rsidRPr="00331AD6">
        <w:rPr>
          <w:sz w:val="28"/>
          <w:szCs w:val="28"/>
        </w:rPr>
        <w:t>басқа да активтер (операция түрі 16-бағанда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 баланстан тыс шоттардағы талаптар (көрсеткіш):</w:t>
      </w:r>
    </w:p>
    <w:p w:rsidR="00331AD6" w:rsidRPr="00331AD6" w:rsidRDefault="00331AD6" w:rsidP="00331AD6">
      <w:pPr>
        <w:overflowPunct/>
        <w:autoSpaceDE/>
        <w:autoSpaceDN/>
        <w:adjustRightInd/>
        <w:ind w:firstLine="709"/>
        <w:jc w:val="both"/>
        <w:rPr>
          <w:sz w:val="28"/>
          <w:szCs w:val="28"/>
        </w:rPr>
      </w:pPr>
      <w:r w:rsidRPr="00331AD6">
        <w:rPr>
          <w:sz w:val="28"/>
          <w:szCs w:val="28"/>
        </w:rPr>
        <w:t>кепілдіктер беру;</w:t>
      </w:r>
    </w:p>
    <w:p w:rsidR="00331AD6" w:rsidRPr="00331AD6" w:rsidRDefault="00331AD6" w:rsidP="00331AD6">
      <w:pPr>
        <w:overflowPunct/>
        <w:autoSpaceDE/>
        <w:autoSpaceDN/>
        <w:adjustRightInd/>
        <w:ind w:firstLine="709"/>
        <w:jc w:val="both"/>
        <w:rPr>
          <w:sz w:val="28"/>
          <w:szCs w:val="28"/>
        </w:rPr>
      </w:pPr>
      <w:r w:rsidRPr="00331AD6">
        <w:rPr>
          <w:sz w:val="28"/>
          <w:szCs w:val="28"/>
        </w:rPr>
        <w:t>аккредитив ашу;</w:t>
      </w:r>
    </w:p>
    <w:p w:rsidR="00331AD6" w:rsidRPr="00331AD6" w:rsidRDefault="00331AD6" w:rsidP="00331AD6">
      <w:pPr>
        <w:overflowPunct/>
        <w:autoSpaceDE/>
        <w:autoSpaceDN/>
        <w:adjustRightInd/>
        <w:ind w:firstLine="709"/>
        <w:jc w:val="both"/>
        <w:rPr>
          <w:sz w:val="28"/>
          <w:szCs w:val="28"/>
        </w:rPr>
      </w:pPr>
      <w:r w:rsidRPr="00331AD6">
        <w:rPr>
          <w:sz w:val="28"/>
          <w:szCs w:val="28"/>
        </w:rPr>
        <w:t>кері қайтарылатын кредиттік желіні ашу;</w:t>
      </w:r>
    </w:p>
    <w:p w:rsidR="00331AD6" w:rsidRPr="00331AD6" w:rsidRDefault="00331AD6" w:rsidP="00331AD6">
      <w:pPr>
        <w:overflowPunct/>
        <w:autoSpaceDE/>
        <w:autoSpaceDN/>
        <w:adjustRightInd/>
        <w:ind w:firstLine="709"/>
        <w:jc w:val="both"/>
        <w:rPr>
          <w:sz w:val="28"/>
          <w:szCs w:val="28"/>
        </w:rPr>
      </w:pPr>
      <w:r w:rsidRPr="00331AD6">
        <w:rPr>
          <w:sz w:val="28"/>
          <w:szCs w:val="28"/>
        </w:rPr>
        <w:t>кері қайтарылмайтын кредиттік желіні ашу;</w:t>
      </w:r>
    </w:p>
    <w:p w:rsidR="00331AD6" w:rsidRPr="00331AD6" w:rsidRDefault="00331AD6" w:rsidP="00331AD6">
      <w:pPr>
        <w:overflowPunct/>
        <w:autoSpaceDE/>
        <w:autoSpaceDN/>
        <w:adjustRightInd/>
        <w:ind w:firstLine="709"/>
        <w:jc w:val="both"/>
        <w:rPr>
          <w:sz w:val="28"/>
          <w:szCs w:val="28"/>
        </w:rPr>
      </w:pPr>
      <w:r w:rsidRPr="00331AD6">
        <w:rPr>
          <w:sz w:val="28"/>
          <w:szCs w:val="28"/>
        </w:rPr>
        <w:t>туынды қаржы құралдары;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дилингтік операциялар;</w:t>
      </w:r>
    </w:p>
    <w:p w:rsidR="00331AD6" w:rsidRPr="00331AD6" w:rsidRDefault="00331AD6" w:rsidP="00331AD6">
      <w:pPr>
        <w:overflowPunct/>
        <w:autoSpaceDE/>
        <w:autoSpaceDN/>
        <w:adjustRightInd/>
        <w:ind w:firstLine="709"/>
        <w:jc w:val="both"/>
        <w:rPr>
          <w:sz w:val="28"/>
          <w:szCs w:val="28"/>
        </w:rPr>
      </w:pPr>
      <w:r w:rsidRPr="00331AD6">
        <w:rPr>
          <w:sz w:val="28"/>
          <w:szCs w:val="28"/>
        </w:rPr>
        <w:t>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rsidR="00331AD6" w:rsidRPr="00331AD6" w:rsidRDefault="00331AD6" w:rsidP="00331AD6">
      <w:pPr>
        <w:overflowPunct/>
        <w:autoSpaceDE/>
        <w:autoSpaceDN/>
        <w:adjustRightInd/>
        <w:ind w:firstLine="709"/>
        <w:jc w:val="both"/>
        <w:rPr>
          <w:sz w:val="28"/>
          <w:szCs w:val="28"/>
        </w:rPr>
      </w:pPr>
      <w:r w:rsidRPr="00331AD6">
        <w:rPr>
          <w:sz w:val="28"/>
          <w:szCs w:val="28"/>
        </w:rPr>
        <w:t>активтерді сақтандырудың өзге түрлері (сақтандыру шарты бойынша сақтандыру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қызметкерлерді сақтандыру (сақтандыру шарты бойынша сақтандыру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мүлікті кепілге қабылдау;</w:t>
      </w:r>
    </w:p>
    <w:p w:rsidR="00331AD6" w:rsidRPr="00331AD6" w:rsidRDefault="00331AD6" w:rsidP="00331AD6">
      <w:pPr>
        <w:overflowPunct/>
        <w:autoSpaceDE/>
        <w:autoSpaceDN/>
        <w:adjustRightInd/>
        <w:ind w:firstLine="709"/>
        <w:jc w:val="both"/>
        <w:rPr>
          <w:sz w:val="28"/>
          <w:szCs w:val="28"/>
        </w:rPr>
      </w:pPr>
      <w:r w:rsidRPr="00331AD6">
        <w:rPr>
          <w:sz w:val="28"/>
          <w:szCs w:val="28"/>
        </w:rPr>
        <w:t>баланстан тыс шоттар бойынша басқа да талаптар (операция түрі 16-бағанда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 шығыстар (көрсеткіш);</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 үшін комиссиялық сыйақы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туынды қаржы құралдары бойынша таза шығыстар;</w:t>
      </w:r>
    </w:p>
    <w:p w:rsidR="00331AD6" w:rsidRPr="00331AD6" w:rsidRDefault="00331AD6" w:rsidP="00331AD6">
      <w:pPr>
        <w:overflowPunct/>
        <w:autoSpaceDE/>
        <w:autoSpaceDN/>
        <w:adjustRightInd/>
        <w:ind w:firstLine="709"/>
        <w:jc w:val="both"/>
        <w:rPr>
          <w:sz w:val="28"/>
          <w:szCs w:val="28"/>
        </w:rPr>
      </w:pPr>
      <w:r w:rsidRPr="00331AD6">
        <w:rPr>
          <w:sz w:val="28"/>
          <w:szCs w:val="28"/>
        </w:rPr>
        <w:t>дилингтік операциялар бойынша шығыстар;</w:t>
      </w:r>
    </w:p>
    <w:p w:rsidR="00331AD6" w:rsidRPr="00331AD6" w:rsidRDefault="00331AD6" w:rsidP="00331AD6">
      <w:pPr>
        <w:overflowPunct/>
        <w:autoSpaceDE/>
        <w:autoSpaceDN/>
        <w:adjustRightInd/>
        <w:ind w:firstLine="709"/>
        <w:jc w:val="both"/>
        <w:rPr>
          <w:sz w:val="28"/>
          <w:szCs w:val="28"/>
        </w:rPr>
      </w:pPr>
      <w:r w:rsidRPr="00331AD6">
        <w:rPr>
          <w:sz w:val="28"/>
          <w:szCs w:val="28"/>
        </w:rPr>
        <w:t>қайта бағалаудан таза шығыстар;</w:t>
      </w:r>
    </w:p>
    <w:p w:rsidR="00331AD6" w:rsidRPr="00331AD6" w:rsidRDefault="00331AD6" w:rsidP="00331AD6">
      <w:pPr>
        <w:overflowPunct/>
        <w:autoSpaceDE/>
        <w:autoSpaceDN/>
        <w:adjustRightInd/>
        <w:ind w:firstLine="709"/>
        <w:jc w:val="both"/>
        <w:rPr>
          <w:sz w:val="28"/>
          <w:szCs w:val="28"/>
        </w:rPr>
      </w:pPr>
      <w:r w:rsidRPr="00331AD6">
        <w:rPr>
          <w:sz w:val="28"/>
          <w:szCs w:val="28"/>
        </w:rPr>
        <w:t>дивидендтер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міндеттемелер бойынша сыйақы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мүлік үшін жалдау ақысын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сақтандыру сыйлықақысын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сақтандыру төлемдері;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айыппұлдар, өсімпұлдар, тұрақсыздық айыбын және санкциялардың басқа түрлерін төлеу;</w:t>
      </w:r>
    </w:p>
    <w:p w:rsidR="00331AD6" w:rsidRPr="00331AD6" w:rsidRDefault="00331AD6" w:rsidP="00331AD6">
      <w:pPr>
        <w:overflowPunct/>
        <w:autoSpaceDE/>
        <w:autoSpaceDN/>
        <w:adjustRightInd/>
        <w:ind w:firstLine="709"/>
        <w:jc w:val="both"/>
        <w:rPr>
          <w:sz w:val="28"/>
          <w:szCs w:val="28"/>
        </w:rPr>
      </w:pPr>
      <w:r w:rsidRPr="00331AD6">
        <w:rPr>
          <w:sz w:val="28"/>
          <w:szCs w:val="28"/>
        </w:rPr>
        <w:t>шығыстардың өзге түрлері (операция түрі 16-бағанда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18-қосымша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 xml:space="preserve">2019 жылғы 27 желтоқсандағы </w:t>
      </w:r>
    </w:p>
    <w:p w:rsidR="00331AD6" w:rsidRPr="00331AD6" w:rsidRDefault="00331AD6" w:rsidP="00331AD6">
      <w:pPr>
        <w:overflowPunct/>
        <w:autoSpaceDE/>
        <w:autoSpaceDN/>
        <w:adjustRightInd/>
        <w:jc w:val="right"/>
        <w:rPr>
          <w:sz w:val="28"/>
          <w:szCs w:val="28"/>
        </w:rPr>
      </w:pPr>
      <w:r w:rsidRPr="00331AD6">
        <w:rPr>
          <w:sz w:val="28"/>
          <w:szCs w:val="28"/>
        </w:rPr>
        <w:t>№ 258 қаулысына</w:t>
      </w:r>
    </w:p>
    <w:p w:rsidR="00331AD6" w:rsidRPr="00331AD6" w:rsidRDefault="00331AD6" w:rsidP="00331AD6">
      <w:pPr>
        <w:overflowPunct/>
        <w:autoSpaceDE/>
        <w:autoSpaceDN/>
        <w:adjustRightInd/>
        <w:jc w:val="right"/>
        <w:rPr>
          <w:sz w:val="28"/>
          <w:szCs w:val="28"/>
        </w:rPr>
      </w:pPr>
      <w:r w:rsidRPr="00331AD6">
        <w:rPr>
          <w:sz w:val="28"/>
          <w:szCs w:val="28"/>
        </w:rPr>
        <w:t>7-қосымша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6-BK_RL</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банк холдингі немесе еншілес ұйымы бар, бірақ банк холдингі жоқ банк</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тоқсан сайын (төртінші тоқсанды қоспағанда), есепті тоқсаннан кейінгі күнтізбелік 60 (алпыс) күннен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жыл сайын, есепті жылдан кейінгі жылғы 31 (отыз бірінші) мамырдан (қоса алғанда) кешіктірмей</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right"/>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Кесте.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ақпараттар</w:t>
      </w:r>
    </w:p>
    <w:p w:rsidR="00331AD6" w:rsidRPr="00331AD6" w:rsidRDefault="00331AD6" w:rsidP="00331AD6">
      <w:pPr>
        <w:overflowPunct/>
        <w:autoSpaceDE/>
        <w:autoSpaceDN/>
        <w:adjustRightInd/>
        <w:ind w:firstLine="709"/>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15"/>
        <w:gridCol w:w="1667"/>
        <w:gridCol w:w="1437"/>
        <w:gridCol w:w="1389"/>
        <w:gridCol w:w="1203"/>
        <w:gridCol w:w="1051"/>
        <w:gridCol w:w="1197"/>
        <w:gridCol w:w="1258"/>
      </w:tblGrid>
      <w:tr w:rsidR="00331AD6" w:rsidRPr="00331AD6" w:rsidTr="00A13A8E">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98" w:right="-72"/>
              <w:jc w:val="center"/>
            </w:pPr>
            <w:r w:rsidRPr="00331AD6">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Контрагенттің атауы</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Операцияның түрі</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Валютаның түрі</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 (мың теңгемен)</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Шарт жасалған күн (шарттың талаптарын орындау басталған күн)</w:t>
            </w:r>
          </w:p>
        </w:tc>
        <w:tc>
          <w:tcPr>
            <w:tcW w:w="10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Мерзімін ұзартуды ескере отырып шартты қолдау аяқталатын күн (талаптарды орындау аяқталатын күн)</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r>
      <w:tr w:rsidR="00331AD6" w:rsidRPr="00331AD6" w:rsidTr="00A13A8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1-қатысушысының атауы)</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57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1-қатысушы міндеттемелерінің жиынтығы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конгломератының n-қатысушысының атауы)</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57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n-қатысушы міндеттемелерінің жиынтығы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 ____________________________________</w:t>
      </w:r>
      <w:r w:rsidRPr="00331AD6">
        <w:rPr>
          <w:sz w:val="28"/>
          <w:szCs w:val="28"/>
          <w:lang w:val="kk-KZ"/>
        </w:rPr>
        <w:t xml:space="preserve">   </w:t>
      </w:r>
      <w:r w:rsidRPr="00331AD6">
        <w:rPr>
          <w:sz w:val="28"/>
          <w:szCs w:val="28"/>
        </w:rPr>
        <w:t>_______________</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                       </w:t>
      </w:r>
      <w:r w:rsidRPr="00331AD6">
        <w:rPr>
          <w:sz w:val="28"/>
          <w:szCs w:val="28"/>
        </w:rPr>
        <w:t xml:space="preserve">тегі, аты және әкесінің аты (ол бар болса) </w:t>
      </w:r>
      <w:r w:rsidRPr="00331AD6">
        <w:rPr>
          <w:sz w:val="28"/>
          <w:szCs w:val="28"/>
          <w:lang w:val="kk-KZ"/>
        </w:rPr>
        <w:t xml:space="preserve">        </w:t>
      </w:r>
      <w:r w:rsidRPr="00331AD6">
        <w:rPr>
          <w:sz w:val="28"/>
          <w:szCs w:val="28"/>
        </w:rPr>
        <w:t>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Басшы немесе есепке қол қою функциясы жүктелген адам</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________________________________________________    ____________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Күні 20__ жылғы «______» ______________</w:t>
      </w:r>
    </w:p>
    <w:p w:rsidR="00331AD6" w:rsidRPr="00331AD6" w:rsidRDefault="00331AD6" w:rsidP="00331AD6">
      <w:pPr>
        <w:overflowPunct/>
        <w:autoSpaceDE/>
        <w:autoSpaceDN/>
        <w:adjustRightInd/>
        <w:ind w:firstLine="400"/>
        <w:jc w:val="both"/>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Банк конгломераты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қатысушыларының үшінші</w:t>
      </w:r>
    </w:p>
    <w:p w:rsidR="00331AD6" w:rsidRPr="00331AD6" w:rsidRDefault="00331AD6" w:rsidP="00331AD6">
      <w:pPr>
        <w:overflowPunct/>
        <w:autoSpaceDE/>
        <w:autoSpaceDN/>
        <w:adjustRightInd/>
        <w:jc w:val="right"/>
        <w:rPr>
          <w:sz w:val="28"/>
          <w:szCs w:val="28"/>
        </w:rPr>
      </w:pPr>
      <w:r w:rsidRPr="00331AD6">
        <w:rPr>
          <w:sz w:val="28"/>
          <w:szCs w:val="28"/>
        </w:rPr>
        <w:t>тұлғалар алдындағы, банк</w:t>
      </w:r>
    </w:p>
    <w:p w:rsidR="00331AD6" w:rsidRPr="00331AD6" w:rsidRDefault="00331AD6" w:rsidP="00331AD6">
      <w:pPr>
        <w:overflowPunct/>
        <w:autoSpaceDE/>
        <w:autoSpaceDN/>
        <w:adjustRightInd/>
        <w:jc w:val="right"/>
        <w:rPr>
          <w:sz w:val="28"/>
          <w:szCs w:val="28"/>
        </w:rPr>
      </w:pPr>
      <w:r w:rsidRPr="00331AD6">
        <w:rPr>
          <w:sz w:val="28"/>
          <w:szCs w:val="28"/>
        </w:rPr>
        <w:t>конгломераты меншікті</w:t>
      </w:r>
    </w:p>
    <w:p w:rsidR="00331AD6" w:rsidRPr="00331AD6" w:rsidRDefault="00331AD6" w:rsidP="00331AD6">
      <w:pPr>
        <w:overflowPunct/>
        <w:autoSpaceDE/>
        <w:autoSpaceDN/>
        <w:adjustRightInd/>
        <w:jc w:val="right"/>
        <w:rPr>
          <w:sz w:val="28"/>
          <w:szCs w:val="28"/>
        </w:rPr>
      </w:pPr>
      <w:r w:rsidRPr="00331AD6">
        <w:rPr>
          <w:sz w:val="28"/>
          <w:szCs w:val="28"/>
        </w:rPr>
        <w:t>капиталының 10 (он) және</w:t>
      </w:r>
    </w:p>
    <w:p w:rsidR="00331AD6" w:rsidRPr="00331AD6" w:rsidRDefault="00331AD6" w:rsidP="00331AD6">
      <w:pPr>
        <w:overflowPunct/>
        <w:autoSpaceDE/>
        <w:autoSpaceDN/>
        <w:adjustRightInd/>
        <w:jc w:val="right"/>
        <w:rPr>
          <w:sz w:val="28"/>
          <w:szCs w:val="28"/>
        </w:rPr>
      </w:pPr>
      <w:r w:rsidRPr="00331AD6">
        <w:rPr>
          <w:sz w:val="28"/>
          <w:szCs w:val="28"/>
        </w:rPr>
        <w:t>одан көп пайызын құрайтын,</w:t>
      </w:r>
    </w:p>
    <w:p w:rsidR="00331AD6" w:rsidRPr="00331AD6" w:rsidRDefault="00331AD6" w:rsidP="00331AD6">
      <w:pPr>
        <w:overflowPunct/>
        <w:autoSpaceDE/>
        <w:autoSpaceDN/>
        <w:adjustRightInd/>
        <w:jc w:val="right"/>
        <w:rPr>
          <w:sz w:val="28"/>
          <w:szCs w:val="28"/>
        </w:rPr>
      </w:pPr>
      <w:r w:rsidRPr="00331AD6">
        <w:rPr>
          <w:sz w:val="28"/>
          <w:szCs w:val="28"/>
        </w:rPr>
        <w:t>есепті күнгі жағдай бойынша</w:t>
      </w:r>
    </w:p>
    <w:p w:rsidR="00331AD6" w:rsidRPr="00331AD6" w:rsidRDefault="00331AD6" w:rsidP="00331AD6">
      <w:pPr>
        <w:overflowPunct/>
        <w:autoSpaceDE/>
        <w:autoSpaceDN/>
        <w:adjustRightInd/>
        <w:jc w:val="right"/>
        <w:rPr>
          <w:sz w:val="28"/>
          <w:szCs w:val="28"/>
        </w:rPr>
      </w:pPr>
      <w:r w:rsidRPr="00331AD6">
        <w:rPr>
          <w:sz w:val="28"/>
          <w:szCs w:val="28"/>
        </w:rPr>
        <w:t>қолданыстағы міндеттемелері</w:t>
      </w:r>
    </w:p>
    <w:p w:rsidR="00331AD6" w:rsidRPr="00331AD6" w:rsidRDefault="00331AD6" w:rsidP="00331AD6">
      <w:pPr>
        <w:overflowPunct/>
        <w:autoSpaceDE/>
        <w:autoSpaceDN/>
        <w:adjustRightInd/>
        <w:jc w:val="right"/>
        <w:rPr>
          <w:sz w:val="28"/>
          <w:szCs w:val="28"/>
        </w:rPr>
      </w:pPr>
      <w:r w:rsidRPr="00331AD6">
        <w:rPr>
          <w:sz w:val="28"/>
          <w:szCs w:val="28"/>
        </w:rPr>
        <w:t>туралы мәліметтер жинау</w:t>
      </w:r>
    </w:p>
    <w:p w:rsidR="00331AD6" w:rsidRPr="00331AD6" w:rsidRDefault="00331AD6" w:rsidP="00331AD6">
      <w:pPr>
        <w:overflowPunct/>
        <w:autoSpaceDE/>
        <w:autoSpaceDN/>
        <w:adjustRightInd/>
        <w:jc w:val="right"/>
        <w:rPr>
          <w:sz w:val="28"/>
          <w:szCs w:val="28"/>
        </w:rPr>
      </w:pPr>
      <w:r w:rsidRPr="00331AD6">
        <w:rPr>
          <w:sz w:val="28"/>
          <w:szCs w:val="28"/>
        </w:rPr>
        <w:t>жөніндегі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6. n символы - банк конгломераты қатысушыларының саны.</w:t>
      </w:r>
    </w:p>
    <w:p w:rsidR="00331AD6" w:rsidRPr="00331AD6" w:rsidRDefault="00331AD6" w:rsidP="00331AD6">
      <w:pPr>
        <w:overflowPunct/>
        <w:autoSpaceDE/>
        <w:autoSpaceDN/>
        <w:adjustRightInd/>
        <w:ind w:firstLine="709"/>
        <w:jc w:val="both"/>
        <w:rPr>
          <w:sz w:val="28"/>
          <w:szCs w:val="28"/>
        </w:rPr>
      </w:pPr>
      <w:r w:rsidRPr="00331AD6">
        <w:rPr>
          <w:sz w:val="28"/>
          <w:szCs w:val="28"/>
        </w:rPr>
        <w:t>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rPr>
      </w:pPr>
      <w:r w:rsidRPr="00331AD6">
        <w:rPr>
          <w:sz w:val="28"/>
          <w:szCs w:val="28"/>
          <w:lang w:val="kk-KZ"/>
        </w:rPr>
        <w:t>19-қосымша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 xml:space="preserve">2019 жылғы 27 желтоқсандағы </w:t>
      </w:r>
    </w:p>
    <w:p w:rsidR="00331AD6" w:rsidRPr="00331AD6" w:rsidRDefault="00331AD6" w:rsidP="00331AD6">
      <w:pPr>
        <w:overflowPunct/>
        <w:autoSpaceDE/>
        <w:autoSpaceDN/>
        <w:adjustRightInd/>
        <w:jc w:val="right"/>
        <w:rPr>
          <w:sz w:val="28"/>
          <w:szCs w:val="28"/>
        </w:rPr>
      </w:pPr>
      <w:r w:rsidRPr="00331AD6">
        <w:rPr>
          <w:sz w:val="28"/>
          <w:szCs w:val="28"/>
        </w:rPr>
        <w:t>№ 258 қаулысына</w:t>
      </w:r>
    </w:p>
    <w:p w:rsidR="00331AD6" w:rsidRPr="00331AD6" w:rsidRDefault="00331AD6" w:rsidP="00331AD6">
      <w:pPr>
        <w:overflowPunct/>
        <w:autoSpaceDE/>
        <w:autoSpaceDN/>
        <w:adjustRightInd/>
        <w:jc w:val="right"/>
        <w:rPr>
          <w:sz w:val="28"/>
          <w:szCs w:val="28"/>
        </w:rPr>
      </w:pPr>
      <w:r w:rsidRPr="00331AD6">
        <w:rPr>
          <w:sz w:val="28"/>
          <w:szCs w:val="28"/>
        </w:rPr>
        <w:t>8-қосымша</w:t>
      </w:r>
    </w:p>
    <w:p w:rsidR="00331AD6" w:rsidRPr="00331AD6" w:rsidRDefault="00331AD6" w:rsidP="00331AD6">
      <w:pPr>
        <w:overflowPunct/>
        <w:autoSpaceDE/>
        <w:autoSpaceDN/>
        <w:adjustRightInd/>
        <w:jc w:val="center"/>
        <w:rPr>
          <w:bCs/>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bCs/>
          <w:sz w:val="28"/>
          <w:szCs w:val="28"/>
        </w:rPr>
        <w:t xml:space="preserve">Банк конгломераттарының пруденциялық нормативтерді орындауы туралы есептілікті ұсыну </w:t>
      </w:r>
    </w:p>
    <w:p w:rsidR="00331AD6" w:rsidRPr="00331AD6" w:rsidRDefault="00331AD6" w:rsidP="00331AD6">
      <w:pPr>
        <w:overflowPunct/>
        <w:autoSpaceDE/>
        <w:autoSpaceDN/>
        <w:adjustRightInd/>
        <w:jc w:val="center"/>
        <w:rPr>
          <w:sz w:val="28"/>
          <w:szCs w:val="28"/>
        </w:rPr>
      </w:pPr>
      <w:r w:rsidRPr="00331AD6">
        <w:rPr>
          <w:bCs/>
          <w:sz w:val="28"/>
          <w:szCs w:val="28"/>
        </w:rPr>
        <w:t>қағидалары</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65-2) тармақшасына, «Қазақстан Республикасындағы банктер және банк қызметі туралы» Қазақстан Республикасының Заңы 42-бабының 3-тармағына </w:t>
      </w:r>
      <w:r w:rsidRPr="00331AD6">
        <w:rPr>
          <w:sz w:val="28"/>
          <w:szCs w:val="28"/>
          <w:lang w:val="kk-KZ"/>
        </w:rPr>
        <w:t xml:space="preserve">және </w:t>
      </w:r>
      <w:r w:rsidRPr="00331AD6">
        <w:rPr>
          <w:sz w:val="28"/>
          <w:szCs w:val="28"/>
        </w:rPr>
        <w:t>«</w:t>
      </w:r>
      <w:r w:rsidRPr="00331AD6">
        <w:rPr>
          <w:sz w:val="28"/>
          <w:szCs w:val="28"/>
          <w:lang w:val="kk-KZ"/>
        </w:rPr>
        <w:t>Мемлекеттік статистика</w:t>
      </w:r>
      <w:r w:rsidRPr="00331AD6">
        <w:rPr>
          <w:sz w:val="28"/>
          <w:szCs w:val="28"/>
        </w:rPr>
        <w:t xml:space="preserve"> туралы» Қазақстан Республикасының Заңы</w:t>
      </w:r>
      <w:r w:rsidRPr="00331AD6">
        <w:rPr>
          <w:sz w:val="28"/>
          <w:szCs w:val="28"/>
          <w:lang w:val="kk-KZ"/>
        </w:rPr>
        <w:t>ның</w:t>
      </w:r>
      <w:r w:rsidRPr="00331AD6">
        <w:rPr>
          <w:sz w:val="28"/>
          <w:szCs w:val="28"/>
        </w:rPr>
        <w:t xml:space="preserve"> </w:t>
      </w:r>
      <w:r w:rsidRPr="00331AD6">
        <w:rPr>
          <w:sz w:val="28"/>
          <w:szCs w:val="28"/>
          <w:lang w:val="kk-KZ"/>
        </w:rPr>
        <w:t>16</w:t>
      </w:r>
      <w:r w:rsidRPr="00331AD6">
        <w:rPr>
          <w:sz w:val="28"/>
          <w:szCs w:val="28"/>
        </w:rPr>
        <w:t xml:space="preserve">-бабы </w:t>
      </w:r>
      <w:r w:rsidRPr="00331AD6">
        <w:rPr>
          <w:sz w:val="28"/>
          <w:szCs w:val="28"/>
          <w:lang w:val="kk-KZ"/>
        </w:rPr>
        <w:t>3</w:t>
      </w:r>
      <w:r w:rsidRPr="00331AD6">
        <w:rPr>
          <w:sz w:val="28"/>
          <w:szCs w:val="28"/>
        </w:rPr>
        <w:t>-тармағын</w:t>
      </w:r>
      <w:r w:rsidRPr="00331AD6">
        <w:rPr>
          <w:sz w:val="28"/>
          <w:szCs w:val="28"/>
          <w:lang w:val="kk-KZ"/>
        </w:rPr>
        <w:t>ың</w:t>
      </w:r>
      <w:r w:rsidRPr="00331AD6">
        <w:rPr>
          <w:b/>
          <w:sz w:val="28"/>
          <w:szCs w:val="28"/>
        </w:rPr>
        <w:t xml:space="preserve"> </w:t>
      </w:r>
      <w:r w:rsidRPr="00331AD6">
        <w:rPr>
          <w:sz w:val="28"/>
          <w:szCs w:val="28"/>
        </w:rPr>
        <w:t>2) тармақшасына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w:t>
      </w:r>
      <w:r w:rsidRPr="00331AD6">
        <w:rPr>
          <w:sz w:val="28"/>
          <w:szCs w:val="28"/>
        </w:rPr>
        <w:lastRenderedPageBreak/>
        <w:t>автоматтандырылған ақпараттық шағын жүйе арқылы электрондық форматта ұсынылады.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1-қосымша</w:t>
      </w:r>
    </w:p>
    <w:p w:rsidR="00331AD6" w:rsidRPr="00331AD6" w:rsidRDefault="00331AD6" w:rsidP="00331AD6">
      <w:pPr>
        <w:overflowPunct/>
        <w:autoSpaceDE/>
        <w:autoSpaceDN/>
        <w:adjustRightInd/>
        <w:rPr>
          <w:sz w:val="28"/>
          <w:szCs w:val="28"/>
          <w:lang w:val="kk-KZ"/>
        </w:rPr>
      </w:pPr>
      <w:r w:rsidRPr="00331AD6">
        <w:rPr>
          <w:sz w:val="28"/>
          <w:szCs w:val="28"/>
          <w:lang w:val="kk-KZ"/>
        </w:rPr>
        <w:t> </w:t>
      </w:r>
    </w:p>
    <w:p w:rsidR="00331AD6" w:rsidRPr="00331AD6" w:rsidRDefault="00331AD6" w:rsidP="00331AD6">
      <w:pPr>
        <w:overflowPunct/>
        <w:autoSpaceDE/>
        <w:autoSpaceDN/>
        <w:adjustRightInd/>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Екінші деңгейдегі банктер есептілігінің тізбесі</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Екінші деңгейдегі банктердің есептілігінде мыналар қамтылады:</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 баланстық және баланстан тыс шоттардағы қалдықтар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2) банк қызметінің жекелеген көрсеткіштері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3) шетел валютасымен биржадан тыс операциялар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4) банкаралық активтер және міндеттемелер бойынша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5) бағалы қағаздар портфелінің құрылымы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6) банктің басқа заңды тұлғалардың капиталына инвестициялары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7) өзге сыныпталатын активтер мен ірі дебиторлар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8) берілген қарыздар және олар бойынша сыйақы мөлшерлемелері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9) банкпен ерекше қатынастар арқылы байланысты тұлғалар және олармен жасалған мәмілелер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10) қолма-қол ақшамен операциялар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11) резидент-клиенттердің шоттары мен салымдары бойынша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12) тартылған ақшаның негізгі көздері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13) жеке тұлғалар депозиттерінің көлемі және сыйақы мөлшерлемелері бойынша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14) жеке тұлғалар депозиттерінің көлемі және сыйақы мөлшерлемелері (оның ішінде сыйақының ең жоғарғы мөлшерлемесі) бойынша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15) зиян келтірген операциялық тәуекел оқиғаларының мониторингі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16) банктің басшы қызметкерлеріне төленген кіріс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17)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331AD6" w:rsidRPr="00331AD6" w:rsidRDefault="00331AD6" w:rsidP="00331AD6">
      <w:pPr>
        <w:overflowPunct/>
        <w:autoSpaceDE/>
        <w:autoSpaceDN/>
        <w:adjustRightInd/>
        <w:ind w:firstLine="709"/>
        <w:jc w:val="both"/>
        <w:rPr>
          <w:sz w:val="28"/>
          <w:szCs w:val="22"/>
          <w:lang w:val="kk-KZ" w:eastAsia="en-US"/>
        </w:rPr>
      </w:pPr>
      <w:r w:rsidRPr="00331AD6">
        <w:rPr>
          <w:sz w:val="28"/>
          <w:szCs w:val="22"/>
          <w:lang w:val="kk-KZ" w:eastAsia="en-US"/>
        </w:rPr>
        <w:t>18) талаптар мен міндеттемелерді орындау кестелеріне сәйкес әкету және әкелу туралы есеп.</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2-қосымша</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Баланстық және баланстан тыс шоттардағы қалдықтар туралы</w:t>
      </w:r>
    </w:p>
    <w:p w:rsidR="00331AD6" w:rsidRPr="00331AD6" w:rsidRDefault="00331AD6" w:rsidP="00331AD6">
      <w:pPr>
        <w:overflowPunct/>
        <w:autoSpaceDE/>
        <w:autoSpaceDN/>
        <w:adjustRightInd/>
        <w:ind w:firstLine="709"/>
        <w:jc w:val="center"/>
        <w:rPr>
          <w:sz w:val="28"/>
          <w:szCs w:val="28"/>
        </w:rPr>
      </w:pP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700-N(D)</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күнделікті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«___»________________ үшін</w:t>
      </w:r>
    </w:p>
    <w:p w:rsidR="00331AD6" w:rsidRPr="00331AD6" w:rsidRDefault="00331AD6" w:rsidP="00331AD6">
      <w:pPr>
        <w:overflowPunct/>
        <w:autoSpaceDE/>
        <w:autoSpaceDN/>
        <w:adjustRightInd/>
        <w:ind w:firstLine="709"/>
        <w:jc w:val="both"/>
        <w:rPr>
          <w:sz w:val="28"/>
          <w:szCs w:val="28"/>
        </w:rPr>
      </w:pPr>
      <w:r w:rsidRPr="00331AD6">
        <w:rPr>
          <w:sz w:val="28"/>
          <w:szCs w:val="28"/>
        </w:rPr>
        <w:t>А</w:t>
      </w:r>
      <w:r w:rsidRPr="00331AD6">
        <w:rPr>
          <w:sz w:val="28"/>
          <w:szCs w:val="28"/>
          <w:lang w:val="kk-KZ"/>
        </w:rPr>
        <w:t>қпаратты</w:t>
      </w:r>
      <w:r w:rsidRPr="00331AD6">
        <w:rPr>
          <w:sz w:val="28"/>
          <w:szCs w:val="28"/>
        </w:rPr>
        <w:t xml:space="preserve">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(оның ішінде банкішілік операциялар бойынша айналымдар болмаған кезде) ұсынылады</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 Баланстық және баланстан тыс шоттардағы қалдықтар туралы есеп</w:t>
      </w:r>
    </w:p>
    <w:p w:rsidR="00331AD6" w:rsidRPr="00331AD6" w:rsidRDefault="00331AD6" w:rsidP="00331AD6">
      <w:pPr>
        <w:overflowPunct/>
        <w:autoSpaceDE/>
        <w:autoSpaceDN/>
        <w:adjustRightInd/>
        <w:rPr>
          <w:sz w:val="28"/>
          <w:szCs w:val="28"/>
        </w:rPr>
      </w:pPr>
    </w:p>
    <w:tbl>
      <w:tblPr>
        <w:tblW w:w="5000" w:type="pct"/>
        <w:jc w:val="center"/>
        <w:tblCellMar>
          <w:left w:w="0" w:type="dxa"/>
          <w:right w:w="0" w:type="dxa"/>
        </w:tblCellMar>
        <w:tblLook w:val="04A0" w:firstRow="1" w:lastRow="0" w:firstColumn="1" w:lastColumn="0" w:noHBand="0" w:noVBand="1"/>
      </w:tblPr>
      <w:tblGrid>
        <w:gridCol w:w="965"/>
        <w:gridCol w:w="7065"/>
        <w:gridCol w:w="1587"/>
      </w:tblGrid>
      <w:tr w:rsidR="00331AD6" w:rsidRPr="00331AD6" w:rsidTr="00A13A8E">
        <w:trPr>
          <w:jc w:val="center"/>
        </w:trPr>
        <w:tc>
          <w:tcPr>
            <w:tcW w:w="4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en-US"/>
              </w:rPr>
            </w:pPr>
            <w:r w:rsidRPr="00331AD6">
              <w:rPr>
                <w:lang w:val="en-US"/>
              </w:rPr>
              <w:t>1</w:t>
            </w:r>
          </w:p>
        </w:tc>
        <w:tc>
          <w:tcPr>
            <w:tcW w:w="36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en-US"/>
              </w:rPr>
            </w:pPr>
            <w:r w:rsidRPr="00331AD6">
              <w:rPr>
                <w:lang w:val="en-US"/>
              </w:rPr>
              <w:t>2</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en-US"/>
              </w:rPr>
            </w:pPr>
            <w:r w:rsidRPr="00331AD6">
              <w:rPr>
                <w:lang w:val="en-US"/>
              </w:rPr>
              <w:t>3</w:t>
            </w:r>
          </w:p>
        </w:tc>
      </w:tr>
      <w:tr w:rsidR="00331AD6" w:rsidRPr="00331AD6" w:rsidTr="00A13A8E">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Экономика секторының коды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Валюталар тобының коды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Баланстық және баланстан тыс</w:t>
      </w:r>
    </w:p>
    <w:p w:rsidR="00331AD6" w:rsidRPr="00331AD6" w:rsidRDefault="00331AD6" w:rsidP="00331AD6">
      <w:pPr>
        <w:overflowPunct/>
        <w:autoSpaceDE/>
        <w:autoSpaceDN/>
        <w:adjustRightInd/>
        <w:jc w:val="right"/>
        <w:rPr>
          <w:sz w:val="28"/>
          <w:szCs w:val="28"/>
        </w:rPr>
      </w:pPr>
      <w:r w:rsidRPr="00331AD6">
        <w:rPr>
          <w:sz w:val="28"/>
          <w:szCs w:val="28"/>
        </w:rPr>
        <w:t>шоттардағы қалдықтар</w:t>
      </w:r>
    </w:p>
    <w:p w:rsidR="00331AD6" w:rsidRPr="00331AD6" w:rsidRDefault="00331AD6" w:rsidP="00331AD6">
      <w:pPr>
        <w:overflowPunct/>
        <w:autoSpaceDE/>
        <w:autoSpaceDN/>
        <w:adjustRightInd/>
        <w:jc w:val="right"/>
        <w:rPr>
          <w:sz w:val="28"/>
          <w:szCs w:val="28"/>
        </w:rPr>
      </w:pPr>
      <w:r w:rsidRPr="00331AD6">
        <w:rPr>
          <w:sz w:val="28"/>
          <w:szCs w:val="28"/>
        </w:rPr>
        <w:t>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Баланстық және баланстан тыс шоттардағы қалдықтар туралы есеп</w:t>
      </w:r>
    </w:p>
    <w:p w:rsidR="00331AD6" w:rsidRPr="00331AD6" w:rsidRDefault="00331AD6" w:rsidP="00331AD6">
      <w:pPr>
        <w:overflowPunct/>
        <w:autoSpaceDE/>
        <w:autoSpaceDN/>
        <w:adjustRightInd/>
        <w:jc w:val="center"/>
        <w:rPr>
          <w:sz w:val="28"/>
          <w:szCs w:val="28"/>
        </w:rPr>
      </w:pPr>
      <w:r w:rsidRPr="00331AD6">
        <w:rPr>
          <w:bCs/>
          <w:sz w:val="28"/>
          <w:szCs w:val="28"/>
        </w:rPr>
        <w:t>(индексі - 700-N(D), кезеңділігі - күн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«Баланстық және баланстан тыс шоттардағы қалдықтар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4"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 күн сайын жасалады, есепті күнінің соңындағы жағдай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Қосымша есеп жыл сайын (оның ішінде банкішілік операциялар бойынша айналымдар болмаған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 мен</w:t>
      </w:r>
      <w:r w:rsidRPr="00331AD6">
        <w:rPr>
          <w:sz w:val="28"/>
          <w:szCs w:val="28"/>
          <w:lang w:val="kk-KZ"/>
        </w:rPr>
        <w:t xml:space="preserve"> осы т</w:t>
      </w:r>
      <w:r w:rsidRPr="00331AD6">
        <w:rPr>
          <w:sz w:val="28"/>
          <w:szCs w:val="28"/>
        </w:rPr>
        <w:t>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Нысанда мерзімдер бойынша активтер мен міндеттемелердің мынадай сыныптамасы қабылданды:</w:t>
      </w:r>
    </w:p>
    <w:p w:rsidR="00331AD6" w:rsidRPr="00331AD6" w:rsidRDefault="00331AD6" w:rsidP="00331AD6">
      <w:pPr>
        <w:overflowPunct/>
        <w:autoSpaceDE/>
        <w:autoSpaceDN/>
        <w:adjustRightInd/>
        <w:ind w:firstLine="709"/>
        <w:jc w:val="both"/>
        <w:rPr>
          <w:sz w:val="28"/>
          <w:szCs w:val="28"/>
        </w:rPr>
      </w:pPr>
      <w:r w:rsidRPr="00331AD6">
        <w:rPr>
          <w:sz w:val="28"/>
          <w:szCs w:val="28"/>
        </w:rPr>
        <w:t>қысқа мерзімді – бір жылға дейін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ұзақ мерзімді – бір жылдан астам.</w:t>
      </w:r>
    </w:p>
    <w:p w:rsidR="00331AD6" w:rsidRPr="00331AD6" w:rsidRDefault="00331AD6" w:rsidP="00331AD6">
      <w:pPr>
        <w:overflowPunct/>
        <w:autoSpaceDE/>
        <w:autoSpaceDN/>
        <w:adjustRightInd/>
        <w:ind w:firstLine="709"/>
        <w:jc w:val="both"/>
        <w:rPr>
          <w:sz w:val="28"/>
          <w:szCs w:val="28"/>
        </w:rPr>
      </w:pPr>
      <w:r w:rsidRPr="00331AD6">
        <w:rPr>
          <w:sz w:val="28"/>
          <w:szCs w:val="28"/>
        </w:rPr>
        <w:t>10. 1, 2, 3 және 4-жолдарда мәндер кодтар «Қазақстан Республикасы Ұлттық Банкінің Веб-порталы»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2, 3 және 4-жолдарда резиденттік белгісіне, экономика секторына және валюталар тобына сәйкес келетін кодтар осы түсіндірменің 18, 19, 20 және 21-тармақтарына сәйкес ерекшеліктерді ескере отырып, осындай нақтылау қолданылатын шоттар үшін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1-жолда Банктер шоттарының үлгі жоспарына сәйкес келетін шоттың төрт таңбалы нөмірі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2-жолда мынадай кодтарға сәйкес резиденттік белгісі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коды - Қазақстан Республикасының резиденті;</w:t>
      </w:r>
    </w:p>
    <w:p w:rsidR="00331AD6" w:rsidRPr="00331AD6" w:rsidRDefault="00331AD6" w:rsidP="00331AD6">
      <w:pPr>
        <w:overflowPunct/>
        <w:autoSpaceDE/>
        <w:autoSpaceDN/>
        <w:adjustRightInd/>
        <w:ind w:firstLine="709"/>
        <w:jc w:val="both"/>
        <w:rPr>
          <w:sz w:val="28"/>
          <w:szCs w:val="28"/>
        </w:rPr>
      </w:pPr>
      <w:r w:rsidRPr="00331AD6">
        <w:rPr>
          <w:sz w:val="28"/>
          <w:szCs w:val="28"/>
        </w:rPr>
        <w:t>«2» коды - Қазақстан Республикасының бейрезиденті.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331AD6">
        <w:rPr>
          <w:sz w:val="28"/>
          <w:szCs w:val="28"/>
          <w:lang w:val="kk-KZ"/>
        </w:rPr>
        <w:t>Э</w:t>
      </w:r>
      <w:r w:rsidRPr="00331AD6">
        <w:rPr>
          <w:sz w:val="28"/>
          <w:szCs w:val="28"/>
        </w:rPr>
        <w:t>кономика секторларының кодтарын қолдану және төлемдерді тағайындау қағидаларына сәйкес экономика секторының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15. 4</w:t>
      </w:r>
      <w:r w:rsidRPr="00331AD6">
        <w:rPr>
          <w:sz w:val="28"/>
          <w:szCs w:val="28"/>
          <w:lang w:val="kk-KZ"/>
        </w:rPr>
        <w:t>-</w:t>
      </w:r>
      <w:r w:rsidRPr="00331AD6">
        <w:rPr>
          <w:sz w:val="28"/>
          <w:szCs w:val="28"/>
        </w:rPr>
        <w:t>жолда мынадай кодтарға сәйкес валюталар тобының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коды – қазақстандық теңге, Қазақстан Республикасының ұлттық валютасы (бұдан әрі – теңге);</w:t>
      </w:r>
    </w:p>
    <w:p w:rsidR="00331AD6" w:rsidRPr="00331AD6" w:rsidRDefault="00331AD6" w:rsidP="00331AD6">
      <w:pPr>
        <w:overflowPunct/>
        <w:autoSpaceDE/>
        <w:autoSpaceDN/>
        <w:adjustRightInd/>
        <w:ind w:firstLine="709"/>
        <w:jc w:val="both"/>
        <w:rPr>
          <w:sz w:val="28"/>
          <w:szCs w:val="28"/>
        </w:rPr>
      </w:pPr>
      <w:r w:rsidRPr="00331AD6">
        <w:rPr>
          <w:sz w:val="28"/>
          <w:szCs w:val="28"/>
        </w:rPr>
        <w:t>«2» коды – еркін айырбасталатын валюта;</w:t>
      </w:r>
    </w:p>
    <w:p w:rsidR="00331AD6" w:rsidRPr="00331AD6" w:rsidRDefault="00331AD6" w:rsidP="00331AD6">
      <w:pPr>
        <w:overflowPunct/>
        <w:autoSpaceDE/>
        <w:autoSpaceDN/>
        <w:adjustRightInd/>
        <w:ind w:firstLine="709"/>
        <w:jc w:val="both"/>
        <w:rPr>
          <w:sz w:val="28"/>
          <w:szCs w:val="28"/>
        </w:rPr>
      </w:pPr>
      <w:r w:rsidRPr="00331AD6">
        <w:rPr>
          <w:sz w:val="28"/>
          <w:szCs w:val="28"/>
        </w:rPr>
        <w:t>«3» коды – валюталардың басқа түрлері.</w:t>
      </w:r>
    </w:p>
    <w:p w:rsidR="00331AD6" w:rsidRPr="00331AD6" w:rsidRDefault="00331AD6" w:rsidP="00331AD6">
      <w:pPr>
        <w:overflowPunct/>
        <w:autoSpaceDE/>
        <w:autoSpaceDN/>
        <w:adjustRightInd/>
        <w:ind w:firstLine="709"/>
        <w:jc w:val="both"/>
        <w:rPr>
          <w:sz w:val="28"/>
          <w:szCs w:val="28"/>
        </w:rPr>
      </w:pPr>
      <w:r w:rsidRPr="00331AD6">
        <w:rPr>
          <w:sz w:val="28"/>
          <w:szCs w:val="28"/>
        </w:rPr>
        <w:t>16. 2 және 3</w:t>
      </w:r>
      <w:r w:rsidRPr="00331AD6">
        <w:rPr>
          <w:sz w:val="28"/>
          <w:szCs w:val="28"/>
          <w:lang w:val="kk-KZ"/>
        </w:rPr>
        <w:t>-</w:t>
      </w:r>
      <w:r w:rsidRPr="00331AD6">
        <w:rPr>
          <w:sz w:val="28"/>
          <w:szCs w:val="28"/>
        </w:rPr>
        <w:t>жолдарда:</w:t>
      </w:r>
    </w:p>
    <w:p w:rsidR="00331AD6" w:rsidRPr="00331AD6" w:rsidRDefault="00331AD6" w:rsidP="00331AD6">
      <w:pPr>
        <w:overflowPunct/>
        <w:autoSpaceDE/>
        <w:autoSpaceDN/>
        <w:adjustRightInd/>
        <w:ind w:firstLine="709"/>
        <w:jc w:val="both"/>
        <w:rPr>
          <w:sz w:val="28"/>
          <w:szCs w:val="28"/>
        </w:rPr>
      </w:pPr>
      <w:r w:rsidRPr="00331AD6">
        <w:rPr>
          <w:sz w:val="28"/>
          <w:szCs w:val="28"/>
        </w:rPr>
        <w:t>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1405, 1406, 1425, 1752 және 1864 шоттары үшін резиденттік белгісі және вексель берушінің экономика секторының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1201, 1202, 1205, 1206, 1208, 1209, 1452, 1453, 1454, 1456, 1457, 1459, 1481, 1482, 1483, 1485, 1486, 1491, 1492, 1494, 1495, 1744, 1745, 1746, 1750 және 1757 </w:t>
      </w:r>
      <w:r w:rsidRPr="00331AD6">
        <w:rPr>
          <w:sz w:val="28"/>
          <w:szCs w:val="28"/>
        </w:rPr>
        <w:lastRenderedPageBreak/>
        <w:t>шоттары үшін резиденттік белгісі және экономика секторының коды көрсетіледі Эмитент;</w:t>
      </w:r>
    </w:p>
    <w:p w:rsidR="00331AD6" w:rsidRPr="00331AD6" w:rsidRDefault="00331AD6" w:rsidP="00331AD6">
      <w:pPr>
        <w:overflowPunct/>
        <w:autoSpaceDE/>
        <w:autoSpaceDN/>
        <w:adjustRightInd/>
        <w:ind w:firstLine="709"/>
        <w:jc w:val="both"/>
        <w:rPr>
          <w:sz w:val="28"/>
          <w:szCs w:val="28"/>
        </w:rPr>
      </w:pPr>
      <w:r w:rsidRPr="00331AD6">
        <w:rPr>
          <w:sz w:val="28"/>
          <w:szCs w:val="28"/>
        </w:rPr>
        <w:t>2301, 2303, 2306, 2401, 2402, 2405 ж</w:t>
      </w:r>
      <w:r w:rsidRPr="00331AD6">
        <w:rPr>
          <w:sz w:val="28"/>
          <w:szCs w:val="28"/>
          <w:lang w:val="kk-KZ"/>
        </w:rPr>
        <w:t>әне</w:t>
      </w:r>
      <w:r w:rsidRPr="00331AD6">
        <w:rPr>
          <w:sz w:val="28"/>
          <w:szCs w:val="28"/>
        </w:rPr>
        <w:t xml:space="preserve"> 2406 шоттар үшін бағалы қағазды ұстаушының резиденттік белгісі және экономика секторының коды, бағалы қағазды ұстаушыны анықтау мүмкіндігі болмаған кезде – резиденттік белгісі және бағалы қағаздың номиналды ұстаушысының (сенімгерлік меншік иесінің)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17. 3-жолда банк операцияларының жекелеген түрлерін жүзеге асыратын ұйымда немесе Ұлттық пошта операторында орналастырылған және </w:t>
      </w:r>
      <w:r w:rsidRPr="00331AD6">
        <w:rPr>
          <w:sz w:val="28"/>
          <w:szCs w:val="28"/>
        </w:rPr>
        <w:t xml:space="preserve">1250-топтың </w:t>
      </w:r>
      <w:r w:rsidRPr="00331AD6">
        <w:rPr>
          <w:sz w:val="28"/>
          <w:szCs w:val="28"/>
          <w:lang w:val="kk-KZ"/>
        </w:rPr>
        <w:t>«Басқа банктерде орналастырылған салымдар» шоттарында көрсетілген салымдар бойынша экономика секторының «5»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1007, 1009, 1603 және 1604 шоттары үшін: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2-жолда Қазақстан Республикасының Ұлттық Банкі шығарған бағалы металдардан және ұлттық валютадағы коллекциялық монеталардан жасалған монеталар үшін «1» коды, бағалы металдардан жасалған монеталар мен Қазақстан Республикасының бейрезидент эмитенттерінің коллекциялық монеталары үшін – «2»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және 4-жолдарда көрсеткіштер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4-жолда көрсеткіш 1013, 1727, 2016, 2126, 2212, 2216, 2708 және 2717 шоттар бойынша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2, 3 және 4-жолдарда көрсеткіштер 1011, 1012, 1601, 1602, 1610, 1651, 1652, 1653, 1654, 1655, 1656, 1657, 1658, 1659, 1660, 1661, 1662, 1691, 1692, 1693, 1694, 1695, 1696, 1697, 1698, 1699, 1854, 1857, 1858, 1859, 1873, 1874, 2854, 2857, 2858, 2859, 2861, 2872, 2873, 3001, 3003, 3025, 3027, 3101, 3200, 3400, 3510, 3540, 3580, 3589 және 3599 шоттар, 4 (төртінші) шоттарға, Үлгілік Шоттар жоспарының 5 (бесінші), 6 (алтыншы) және 7 (жетінші) сыныптары бойынша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w:t>
      </w:r>
      <w:r w:rsidRPr="00331AD6">
        <w:rPr>
          <w:sz w:val="24"/>
          <w:szCs w:val="24"/>
          <w:lang w:val="kk-KZ"/>
        </w:rPr>
        <w:t xml:space="preserve"> </w:t>
      </w:r>
      <w:r w:rsidRPr="00331AD6">
        <w:rPr>
          <w:sz w:val="28"/>
          <w:szCs w:val="28"/>
          <w:lang w:val="kk-KZ"/>
        </w:rPr>
        <w:t>5-жолда теңгедегі сома үтірден кейін екі белгісі бар сан форматында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интернет-ресурста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Банк қызметінің жекелеген көрсеткіштері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ADD</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Банк қызметінің жекелеген көрсеткіштері туралы есеп</w:t>
      </w:r>
    </w:p>
    <w:p w:rsidR="00331AD6" w:rsidRPr="00331AD6" w:rsidRDefault="00331AD6" w:rsidP="00331AD6">
      <w:pPr>
        <w:overflowPunct/>
        <w:autoSpaceDE/>
        <w:autoSpaceDN/>
        <w:adjustRightInd/>
        <w:jc w:val="right"/>
        <w:rPr>
          <w:sz w:val="28"/>
          <w:szCs w:val="28"/>
        </w:rPr>
      </w:pPr>
    </w:p>
    <w:tbl>
      <w:tblPr>
        <w:tblW w:w="5000" w:type="pct"/>
        <w:jc w:val="center"/>
        <w:tblCellMar>
          <w:left w:w="0" w:type="dxa"/>
          <w:right w:w="0" w:type="dxa"/>
        </w:tblCellMar>
        <w:tblLook w:val="04A0" w:firstRow="1" w:lastRow="0" w:firstColumn="1" w:lastColumn="0" w:noHBand="0" w:noVBand="1"/>
      </w:tblPr>
      <w:tblGrid>
        <w:gridCol w:w="888"/>
        <w:gridCol w:w="7267"/>
        <w:gridCol w:w="1462"/>
      </w:tblGrid>
      <w:tr w:rsidR="00331AD6" w:rsidRPr="00331AD6" w:rsidTr="00A13A8E">
        <w:trPr>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қызметі көрсеткішінің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 қызметінің</w:t>
      </w:r>
    </w:p>
    <w:p w:rsidR="00331AD6" w:rsidRPr="00331AD6" w:rsidRDefault="00331AD6" w:rsidP="00331AD6">
      <w:pPr>
        <w:overflowPunct/>
        <w:autoSpaceDE/>
        <w:autoSpaceDN/>
        <w:adjustRightInd/>
        <w:jc w:val="right"/>
        <w:rPr>
          <w:sz w:val="28"/>
          <w:szCs w:val="28"/>
        </w:rPr>
      </w:pPr>
      <w:r w:rsidRPr="00331AD6">
        <w:rPr>
          <w:sz w:val="28"/>
          <w:szCs w:val="28"/>
        </w:rPr>
        <w:t>жекелеген көрсеткіштері</w:t>
      </w:r>
    </w:p>
    <w:p w:rsidR="00331AD6" w:rsidRPr="00331AD6" w:rsidRDefault="00331AD6" w:rsidP="00331AD6">
      <w:pPr>
        <w:overflowPunct/>
        <w:autoSpaceDE/>
        <w:autoSpaceDN/>
        <w:adjustRightInd/>
        <w:jc w:val="right"/>
        <w:rPr>
          <w:sz w:val="28"/>
          <w:szCs w:val="28"/>
        </w:rPr>
      </w:pPr>
      <w:r w:rsidRPr="00331AD6">
        <w:rPr>
          <w:sz w:val="28"/>
          <w:szCs w:val="28"/>
        </w:rPr>
        <w:t>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 қызметінің жекелеген көрсеткіштері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(индексі - ADD,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 қызметінің жекелеген көрсеткіштері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5"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есепті айдың әрбір жұмыс күнінің соңындағы жағдай бойынша жасайды және ай сайын, есепті айдан кейінгі айдың жетінші жұмыс күнінен кешіктірмей ұсынады.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Қосымша есеп жыл сайын (банкішілік операциялар бойынша айналымдар болған кезде)</w:t>
      </w:r>
      <w:r w:rsidRPr="00331AD6">
        <w:rPr>
          <w:sz w:val="28"/>
          <w:szCs w:val="28"/>
          <w:lang w:val="kk-KZ"/>
        </w:rPr>
        <w:t xml:space="preserve"> </w:t>
      </w:r>
      <w:r w:rsidRPr="00331AD6">
        <w:rPr>
          <w:sz w:val="28"/>
          <w:szCs w:val="28"/>
        </w:rPr>
        <w:t>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Нысан мен </w:t>
      </w:r>
      <w:r w:rsidRPr="00331AD6">
        <w:rPr>
          <w:sz w:val="28"/>
          <w:szCs w:val="28"/>
          <w:lang w:val="kk-KZ"/>
        </w:rPr>
        <w:t xml:space="preserve">осы </w:t>
      </w:r>
      <w:r w:rsidRPr="00331AD6">
        <w:rPr>
          <w:sz w:val="28"/>
          <w:szCs w:val="28"/>
        </w:rPr>
        <w:t xml:space="preserve">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1-жолда мән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жүйесінде жасалған және орналастырылған анықтамалықтан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 8713 және 8714</w:t>
      </w:r>
      <w:r w:rsidRPr="00331AD6">
        <w:rPr>
          <w:sz w:val="28"/>
          <w:szCs w:val="28"/>
          <w:lang w:val="kk-KZ"/>
        </w:rPr>
        <w:t>-</w:t>
      </w:r>
      <w:r w:rsidRPr="00331AD6">
        <w:rPr>
          <w:sz w:val="28"/>
          <w:szCs w:val="28"/>
        </w:rPr>
        <w:t xml:space="preserve">кодтар бойынша күн (кезең) соңындағы сома </w:t>
      </w:r>
      <w:r w:rsidRPr="00331AD6">
        <w:rPr>
          <w:sz w:val="28"/>
          <w:szCs w:val="28"/>
          <w:lang w:val="kk-KZ"/>
        </w:rPr>
        <w:t>Ү</w:t>
      </w:r>
      <w:r w:rsidRPr="00331AD6">
        <w:rPr>
          <w:sz w:val="28"/>
          <w:szCs w:val="28"/>
        </w:rPr>
        <w:t>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8713, 8714, 8721, 8722, 8723, 8724, 8725, 8726, 8727, 8728, 8729, 8730, 8731, 8732, 8733, 8734, 8735, 8736, 8737, 8738, 8739, 8740, 8741, 8742, 8743 және 8744</w:t>
      </w:r>
      <w:r w:rsidRPr="00331AD6">
        <w:rPr>
          <w:sz w:val="28"/>
          <w:szCs w:val="28"/>
          <w:lang w:val="kk-KZ"/>
        </w:rPr>
        <w:t>-</w:t>
      </w:r>
      <w:r w:rsidRPr="00331AD6">
        <w:rPr>
          <w:sz w:val="28"/>
          <w:szCs w:val="28"/>
        </w:rPr>
        <w:t>кодтар бойынша деректер есепті айдың соңғы жұмыс күні үшін ғана, басқа кодтар бойынша - есепті айдың әрбір жұмыс күні үшін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8715, 8716, 8717, 8718, 8719, 8720, 8732, 8733, 8734 және 8735</w:t>
      </w:r>
      <w:r w:rsidRPr="00331AD6">
        <w:rPr>
          <w:sz w:val="28"/>
          <w:szCs w:val="28"/>
          <w:lang w:val="kk-KZ"/>
        </w:rPr>
        <w:t>-</w:t>
      </w:r>
      <w:r w:rsidRPr="00331AD6">
        <w:rPr>
          <w:sz w:val="28"/>
          <w:szCs w:val="28"/>
        </w:rPr>
        <w:t>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w:t>
      </w:r>
      <w:r w:rsidRPr="00331AD6">
        <w:rPr>
          <w:sz w:val="28"/>
          <w:szCs w:val="28"/>
          <w:lang w:val="kk-KZ"/>
        </w:rPr>
        <w:t xml:space="preserve">мен бекітілген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әдістемесіне </w:t>
      </w:r>
      <w:r w:rsidRPr="00331AD6">
        <w:rPr>
          <w:sz w:val="28"/>
          <w:szCs w:val="28"/>
        </w:rPr>
        <w:t>сәйкес қалыптастырылады.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13. 8715 және 8716</w:t>
      </w:r>
      <w:r w:rsidRPr="00331AD6">
        <w:rPr>
          <w:sz w:val="28"/>
          <w:szCs w:val="28"/>
          <w:lang w:val="kk-KZ"/>
        </w:rPr>
        <w:t>-</w:t>
      </w:r>
      <w:r w:rsidRPr="00331AD6">
        <w:rPr>
          <w:sz w:val="28"/>
          <w:szCs w:val="28"/>
        </w:rPr>
        <w:t>кодтарына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w:t>
      </w:r>
      <w:r w:rsidRPr="00331AD6">
        <w:rPr>
          <w:sz w:val="28"/>
          <w:szCs w:val="28"/>
          <w:lang w:val="kk-KZ"/>
        </w:rPr>
        <w:t>н қамтиды</w:t>
      </w:r>
      <w:r w:rsidRPr="00331AD6">
        <w:rPr>
          <w:sz w:val="28"/>
          <w:szCs w:val="28"/>
        </w:rPr>
        <w:t>.</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14. 8717</w:t>
      </w:r>
      <w:r w:rsidRPr="00331AD6">
        <w:rPr>
          <w:sz w:val="28"/>
          <w:szCs w:val="28"/>
          <w:lang w:val="kk-KZ"/>
        </w:rPr>
        <w:t>-</w:t>
      </w:r>
      <w:r w:rsidRPr="00331AD6">
        <w:rPr>
          <w:sz w:val="28"/>
          <w:szCs w:val="28"/>
        </w:rPr>
        <w:t>код бойынша көрсетілген акционерлік қоғамдардың еншілес ұйымдары шығарған бағалы қағаздарды есепке алусыз, «Самұрық-Қазына</w:t>
      </w:r>
      <w:r w:rsidRPr="00331AD6">
        <w:rPr>
          <w:sz w:val="28"/>
          <w:szCs w:val="28"/>
          <w:lang w:val="kk-KZ"/>
        </w:rPr>
        <w:t xml:space="preserve">» </w:t>
      </w:r>
      <w:r w:rsidRPr="00331AD6">
        <w:rPr>
          <w:sz w:val="28"/>
          <w:szCs w:val="28"/>
        </w:rPr>
        <w:t>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w:t>
      </w:r>
      <w:r w:rsidRPr="00331AD6">
        <w:rPr>
          <w:sz w:val="28"/>
          <w:szCs w:val="28"/>
          <w:lang w:val="kk-KZ"/>
        </w:rPr>
        <w:t xml:space="preserve">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8716 және 8717-кодтар бойынша қалдықтар үлгі шот жоспарының 3562 шотында көрсетілген, әділ құны бойынша басқа жиынтық кіріс арқылы ескерілетін бағалы қағаздар бойынша күтілетін кредиттік залалдарға арналған резервтердің (провизиялардың) сомаларын есепке алмағанда осы қаулыға 6-қосымшаға сәйкес нысан бойынша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16. 8718 және 8719-кодтар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17. 8721, 8722, 8723, 8726 және 8727-кодтар бойынша баланстық және баланстан тыс шоттарда ескерілетін сомалар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8728 және 8731-кодтар бойынша есепті күнгі жағдай бойынша қалыптастырылған резервтердің (провизиялардың)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Сыныпталған қарыздар деп бухгалтерлік есептің деректеріне сәйкес </w:t>
      </w:r>
      <w:r w:rsidRPr="00331AD6">
        <w:rPr>
          <w:sz w:val="28"/>
          <w:szCs w:val="28"/>
          <w:lang w:val="kk-KZ"/>
        </w:rPr>
        <w:br/>
        <w:t>10 (он) пайыздан астам деңгейде резервтер қалыптастырылған қарыздар бойынша негізгі борыш сомасы түсініледі.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8735-код бойынша ол бойынша қалыптастырылған резервтерді есепке алмағанда, сыныпталған дебиторлық берешек бойынша сома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24. 8741 және 8742-кодтар бойынша «Қаржы құралдары» 9 (International Financial Reporting Standards –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заңды және жеке тұлғаларға берілген қарыздар (резервтерді (провизияларды) шегергенде);</w:t>
      </w:r>
    </w:p>
    <w:p w:rsidR="00331AD6" w:rsidRPr="00331AD6" w:rsidRDefault="00331AD6" w:rsidP="00331AD6">
      <w:pPr>
        <w:overflowPunct/>
        <w:autoSpaceDE/>
        <w:autoSpaceDN/>
        <w:adjustRightInd/>
        <w:ind w:firstLine="709"/>
        <w:jc w:val="both"/>
        <w:rPr>
          <w:sz w:val="28"/>
          <w:szCs w:val="28"/>
        </w:rPr>
      </w:pPr>
      <w:r w:rsidRPr="00331AD6">
        <w:rPr>
          <w:sz w:val="28"/>
          <w:szCs w:val="28"/>
        </w:rPr>
        <w:t>банктерге қойылатын талаптар (резервтерді (провизияларды) шегергенде);</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Ұлттық Банкіне қойылатын талаптар;</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б</w:t>
      </w:r>
      <w:r w:rsidRPr="00331AD6">
        <w:rPr>
          <w:sz w:val="28"/>
          <w:szCs w:val="28"/>
        </w:rPr>
        <w:t>ағалы қағаздар (резервтерді (провизияларды) шегергенде);</w:t>
      </w:r>
    </w:p>
    <w:p w:rsidR="00331AD6" w:rsidRPr="00331AD6" w:rsidRDefault="00331AD6" w:rsidP="00331AD6">
      <w:pPr>
        <w:overflowPunct/>
        <w:autoSpaceDE/>
        <w:autoSpaceDN/>
        <w:adjustRightInd/>
        <w:ind w:firstLine="709"/>
        <w:jc w:val="both"/>
        <w:rPr>
          <w:sz w:val="28"/>
          <w:szCs w:val="28"/>
        </w:rPr>
      </w:pPr>
      <w:r w:rsidRPr="00331AD6">
        <w:rPr>
          <w:sz w:val="28"/>
          <w:szCs w:val="28"/>
        </w:rPr>
        <w:t>кері репо операциялары (резервтерді (провизияларды) шегергенде);</w:t>
      </w:r>
    </w:p>
    <w:p w:rsidR="00331AD6" w:rsidRPr="00331AD6" w:rsidRDefault="00331AD6" w:rsidP="00331AD6">
      <w:pPr>
        <w:overflowPunct/>
        <w:autoSpaceDE/>
        <w:autoSpaceDN/>
        <w:adjustRightInd/>
        <w:ind w:firstLine="709"/>
        <w:jc w:val="both"/>
        <w:rPr>
          <w:sz w:val="28"/>
          <w:szCs w:val="28"/>
        </w:rPr>
      </w:pPr>
      <w:r w:rsidRPr="00331AD6">
        <w:rPr>
          <w:sz w:val="28"/>
          <w:szCs w:val="28"/>
        </w:rPr>
        <w:t>реттелген борыш (резервтерді (провизияларды) шегергенде);</w:t>
      </w:r>
    </w:p>
    <w:p w:rsidR="00331AD6" w:rsidRPr="00331AD6" w:rsidRDefault="00331AD6" w:rsidP="00331AD6">
      <w:pPr>
        <w:overflowPunct/>
        <w:autoSpaceDE/>
        <w:autoSpaceDN/>
        <w:adjustRightInd/>
        <w:ind w:firstLine="709"/>
        <w:jc w:val="both"/>
        <w:rPr>
          <w:sz w:val="28"/>
          <w:szCs w:val="28"/>
        </w:rPr>
      </w:pPr>
      <w:r w:rsidRPr="00331AD6">
        <w:rPr>
          <w:sz w:val="28"/>
          <w:szCs w:val="28"/>
        </w:rPr>
        <w:t>өзге қаржы активтері.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Өзге қаржы активтеріне </w:t>
      </w:r>
      <w:r w:rsidRPr="00331AD6">
        <w:rPr>
          <w:sz w:val="28"/>
          <w:szCs w:val="28"/>
          <w:lang w:val="kk-KZ"/>
        </w:rPr>
        <w:t>Ү</w:t>
      </w:r>
      <w:r w:rsidRPr="00331AD6">
        <w:rPr>
          <w:sz w:val="28"/>
          <w:szCs w:val="28"/>
        </w:rPr>
        <w:t>лгі шот жоспарының мына шоттарында көрсетілген сомалар жатады: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1753 «Туынды қаржы құралдарымен операциялар бойынша есептелген кіріс»;</w:t>
      </w:r>
    </w:p>
    <w:p w:rsidR="00331AD6" w:rsidRPr="00331AD6" w:rsidRDefault="00331AD6" w:rsidP="00331AD6">
      <w:pPr>
        <w:overflowPunct/>
        <w:autoSpaceDE/>
        <w:autoSpaceDN/>
        <w:adjustRightInd/>
        <w:ind w:firstLine="709"/>
        <w:jc w:val="both"/>
        <w:rPr>
          <w:sz w:val="28"/>
          <w:szCs w:val="28"/>
        </w:rPr>
      </w:pPr>
      <w:r w:rsidRPr="00331AD6">
        <w:rPr>
          <w:sz w:val="28"/>
          <w:szCs w:val="28"/>
        </w:rPr>
        <w:t>1855 «Құжаттамалық есеп айырысулар бойынша дебиторлар»;</w:t>
      </w:r>
    </w:p>
    <w:p w:rsidR="00331AD6" w:rsidRPr="00331AD6" w:rsidRDefault="00331AD6" w:rsidP="00331AD6">
      <w:pPr>
        <w:overflowPunct/>
        <w:autoSpaceDE/>
        <w:autoSpaceDN/>
        <w:adjustRightInd/>
        <w:ind w:firstLine="709"/>
        <w:jc w:val="both"/>
        <w:rPr>
          <w:sz w:val="28"/>
          <w:szCs w:val="28"/>
        </w:rPr>
      </w:pPr>
      <w:r w:rsidRPr="00331AD6">
        <w:rPr>
          <w:sz w:val="28"/>
          <w:szCs w:val="28"/>
        </w:rPr>
        <w:t>1860 «Банк қызметі бойынша басқа да дебиторлар»;</w:t>
      </w:r>
    </w:p>
    <w:p w:rsidR="00331AD6" w:rsidRPr="00331AD6" w:rsidRDefault="00331AD6" w:rsidP="00331AD6">
      <w:pPr>
        <w:overflowPunct/>
        <w:autoSpaceDE/>
        <w:autoSpaceDN/>
        <w:adjustRightInd/>
        <w:ind w:firstLine="709"/>
        <w:jc w:val="both"/>
        <w:rPr>
          <w:sz w:val="28"/>
          <w:szCs w:val="28"/>
        </w:rPr>
      </w:pPr>
      <w:r w:rsidRPr="00331AD6">
        <w:rPr>
          <w:sz w:val="28"/>
          <w:szCs w:val="28"/>
        </w:rPr>
        <w:t>1861 «Кепілдіктер бойынша дебиторлар»;</w:t>
      </w:r>
    </w:p>
    <w:p w:rsidR="00331AD6" w:rsidRPr="00331AD6" w:rsidRDefault="00331AD6" w:rsidP="00331AD6">
      <w:pPr>
        <w:overflowPunct/>
        <w:autoSpaceDE/>
        <w:autoSpaceDN/>
        <w:adjustRightInd/>
        <w:ind w:firstLine="709"/>
        <w:jc w:val="both"/>
        <w:rPr>
          <w:sz w:val="28"/>
          <w:szCs w:val="28"/>
        </w:rPr>
      </w:pPr>
      <w:r w:rsidRPr="00331AD6">
        <w:rPr>
          <w:sz w:val="28"/>
          <w:szCs w:val="28"/>
        </w:rPr>
        <w:t>1864 «Акцептелген вексельдер үшін клиентке қойылатын талаптар»;</w:t>
      </w:r>
    </w:p>
    <w:p w:rsidR="00331AD6" w:rsidRPr="00331AD6" w:rsidRDefault="00331AD6" w:rsidP="00331AD6">
      <w:pPr>
        <w:overflowPunct/>
        <w:autoSpaceDE/>
        <w:autoSpaceDN/>
        <w:adjustRightInd/>
        <w:ind w:firstLine="709"/>
        <w:jc w:val="both"/>
        <w:rPr>
          <w:sz w:val="28"/>
          <w:szCs w:val="28"/>
        </w:rPr>
      </w:pPr>
      <w:r w:rsidRPr="00331AD6">
        <w:rPr>
          <w:sz w:val="28"/>
          <w:szCs w:val="28"/>
        </w:rPr>
        <w:t>1877 «Банк қызметіне байланысты дебиторлық берешек бойынша резервтер (провизиялар)»;</w:t>
      </w:r>
    </w:p>
    <w:p w:rsidR="00331AD6" w:rsidRPr="00331AD6" w:rsidRDefault="00331AD6" w:rsidP="00331AD6">
      <w:pPr>
        <w:overflowPunct/>
        <w:autoSpaceDE/>
        <w:autoSpaceDN/>
        <w:adjustRightInd/>
        <w:ind w:firstLine="709"/>
        <w:jc w:val="both"/>
        <w:rPr>
          <w:sz w:val="28"/>
          <w:szCs w:val="28"/>
        </w:rPr>
      </w:pPr>
      <w:r w:rsidRPr="00331AD6">
        <w:rPr>
          <w:sz w:val="28"/>
          <w:szCs w:val="28"/>
        </w:rPr>
        <w:t>1879 «Есептелген тұрақсыздық айыбы (айыппұл, өсімпұл)»;</w:t>
      </w:r>
    </w:p>
    <w:p w:rsidR="00331AD6" w:rsidRPr="00331AD6" w:rsidRDefault="00331AD6" w:rsidP="00331AD6">
      <w:pPr>
        <w:overflowPunct/>
        <w:autoSpaceDE/>
        <w:autoSpaceDN/>
        <w:adjustRightInd/>
        <w:ind w:firstLine="709"/>
        <w:jc w:val="both"/>
        <w:rPr>
          <w:sz w:val="28"/>
          <w:szCs w:val="28"/>
        </w:rPr>
      </w:pPr>
      <w:r w:rsidRPr="00331AD6">
        <w:rPr>
          <w:sz w:val="28"/>
          <w:szCs w:val="28"/>
        </w:rPr>
        <w:t>1890 «Туынды қаржы құралдарымен жасалған операциялар мен дилинг операциялары бойынша талаптар» шоттар тобы.</w:t>
      </w:r>
    </w:p>
    <w:p w:rsidR="00331AD6" w:rsidRPr="00331AD6" w:rsidRDefault="00331AD6" w:rsidP="00331AD6">
      <w:pPr>
        <w:overflowPunct/>
        <w:autoSpaceDE/>
        <w:autoSpaceDN/>
        <w:adjustRightInd/>
        <w:ind w:firstLine="709"/>
        <w:jc w:val="both"/>
        <w:rPr>
          <w:sz w:val="28"/>
          <w:szCs w:val="28"/>
        </w:rPr>
      </w:pPr>
      <w:r w:rsidRPr="00331AD6">
        <w:rPr>
          <w:sz w:val="28"/>
          <w:szCs w:val="28"/>
        </w:rPr>
        <w:t>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rsidR="00331AD6" w:rsidRPr="00331AD6" w:rsidRDefault="00331AD6" w:rsidP="00331AD6">
      <w:pPr>
        <w:overflowPunct/>
        <w:autoSpaceDE/>
        <w:autoSpaceDN/>
        <w:adjustRightInd/>
        <w:ind w:firstLine="709"/>
        <w:jc w:val="both"/>
        <w:rPr>
          <w:sz w:val="28"/>
          <w:szCs w:val="28"/>
        </w:rPr>
      </w:pPr>
      <w:r w:rsidRPr="00331AD6">
        <w:rPr>
          <w:sz w:val="28"/>
          <w:szCs w:val="28"/>
        </w:rPr>
        <w:t>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26. 8744-код бойынша 1 (бір) жылға дейінгі өтелгенге дейінгі мерзімі бар міндеттемелер мыналарды қоса алғанда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клиенттердің салымдары;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бейрезидент-клиенттерінің салымдары;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банктер алдындағы міндеттемелер;</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Ұлттық Банкінің алдындағы міндеттемелер;</w:t>
      </w:r>
    </w:p>
    <w:p w:rsidR="00331AD6" w:rsidRPr="00331AD6" w:rsidRDefault="00331AD6" w:rsidP="00331AD6">
      <w:pPr>
        <w:overflowPunct/>
        <w:autoSpaceDE/>
        <w:autoSpaceDN/>
        <w:adjustRightInd/>
        <w:ind w:firstLine="709"/>
        <w:jc w:val="both"/>
        <w:rPr>
          <w:sz w:val="28"/>
          <w:szCs w:val="28"/>
        </w:rPr>
      </w:pPr>
      <w:r w:rsidRPr="00331AD6">
        <w:rPr>
          <w:sz w:val="28"/>
          <w:szCs w:val="28"/>
        </w:rPr>
        <w:t>айналысқа шығарылған бағалы қағаздар;</w:t>
      </w:r>
    </w:p>
    <w:p w:rsidR="00331AD6" w:rsidRPr="00331AD6" w:rsidRDefault="00331AD6" w:rsidP="00331AD6">
      <w:pPr>
        <w:overflowPunct/>
        <w:autoSpaceDE/>
        <w:autoSpaceDN/>
        <w:adjustRightInd/>
        <w:ind w:firstLine="709"/>
        <w:jc w:val="both"/>
        <w:rPr>
          <w:sz w:val="28"/>
          <w:szCs w:val="28"/>
        </w:rPr>
      </w:pPr>
      <w:r w:rsidRPr="00331AD6">
        <w:rPr>
          <w:sz w:val="28"/>
          <w:szCs w:val="28"/>
        </w:rPr>
        <w:t>халықаралық қаржы ұйымдарынан алынған қарыздар;</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Үкіметінен және Қазақстан Республикасының жергілікті билік органдарынан алынған қарыздар;</w:t>
      </w:r>
    </w:p>
    <w:p w:rsidR="00331AD6" w:rsidRPr="00331AD6" w:rsidRDefault="00331AD6" w:rsidP="00331AD6">
      <w:pPr>
        <w:overflowPunct/>
        <w:autoSpaceDE/>
        <w:autoSpaceDN/>
        <w:adjustRightInd/>
        <w:ind w:firstLine="709"/>
        <w:jc w:val="both"/>
        <w:rPr>
          <w:sz w:val="28"/>
          <w:szCs w:val="28"/>
        </w:rPr>
      </w:pPr>
      <w:r w:rsidRPr="00331AD6">
        <w:rPr>
          <w:sz w:val="28"/>
          <w:szCs w:val="28"/>
        </w:rPr>
        <w:t>репо операциялары;</w:t>
      </w:r>
    </w:p>
    <w:p w:rsidR="00331AD6" w:rsidRPr="00331AD6" w:rsidRDefault="00331AD6" w:rsidP="00331AD6">
      <w:pPr>
        <w:overflowPunct/>
        <w:autoSpaceDE/>
        <w:autoSpaceDN/>
        <w:adjustRightInd/>
        <w:ind w:firstLine="709"/>
        <w:jc w:val="both"/>
        <w:rPr>
          <w:sz w:val="28"/>
          <w:szCs w:val="28"/>
        </w:rPr>
      </w:pPr>
      <w:r w:rsidRPr="00331AD6">
        <w:rPr>
          <w:sz w:val="28"/>
          <w:szCs w:val="28"/>
        </w:rPr>
        <w:t>реттелген борыш;</w:t>
      </w:r>
    </w:p>
    <w:p w:rsidR="00331AD6" w:rsidRPr="00331AD6" w:rsidRDefault="00331AD6" w:rsidP="00331AD6">
      <w:pPr>
        <w:overflowPunct/>
        <w:autoSpaceDE/>
        <w:autoSpaceDN/>
        <w:adjustRightInd/>
        <w:ind w:firstLine="709"/>
        <w:jc w:val="both"/>
        <w:rPr>
          <w:sz w:val="28"/>
          <w:szCs w:val="28"/>
        </w:rPr>
      </w:pPr>
      <w:r w:rsidRPr="00331AD6">
        <w:rPr>
          <w:sz w:val="28"/>
          <w:szCs w:val="28"/>
        </w:rPr>
        <w:t>арнайы мақсаттағы еншілес ұйымдардың салымдары;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өзге қаржы міндеттемелері.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Өзге қаржы міндеттемелеріне </w:t>
      </w:r>
      <w:r w:rsidRPr="00331AD6">
        <w:rPr>
          <w:sz w:val="28"/>
          <w:szCs w:val="28"/>
          <w:lang w:val="kk-KZ"/>
        </w:rPr>
        <w:t>Ү</w:t>
      </w:r>
      <w:r w:rsidRPr="00331AD6">
        <w:rPr>
          <w:sz w:val="28"/>
          <w:szCs w:val="28"/>
        </w:rPr>
        <w:t>лгі шот жоспарының мына шоттарында көрсетілген сомалар жатады:</w:t>
      </w:r>
    </w:p>
    <w:p w:rsidR="00331AD6" w:rsidRPr="00331AD6" w:rsidRDefault="00331AD6" w:rsidP="00331AD6">
      <w:pPr>
        <w:overflowPunct/>
        <w:autoSpaceDE/>
        <w:autoSpaceDN/>
        <w:adjustRightInd/>
        <w:ind w:firstLine="709"/>
        <w:jc w:val="both"/>
        <w:rPr>
          <w:sz w:val="28"/>
          <w:szCs w:val="28"/>
        </w:rPr>
      </w:pPr>
      <w:r w:rsidRPr="00331AD6">
        <w:rPr>
          <w:sz w:val="28"/>
          <w:szCs w:val="28"/>
        </w:rPr>
        <w:t>2451 «Мерзімсіз қаржы құралдары»;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2727 «Туынды қаржы құралдарымен операциялар бойынша есептелген шығыстар»;</w:t>
      </w:r>
    </w:p>
    <w:p w:rsidR="00331AD6" w:rsidRPr="00331AD6" w:rsidRDefault="00331AD6" w:rsidP="00331AD6">
      <w:pPr>
        <w:overflowPunct/>
        <w:autoSpaceDE/>
        <w:autoSpaceDN/>
        <w:adjustRightInd/>
        <w:ind w:firstLine="709"/>
        <w:jc w:val="both"/>
        <w:rPr>
          <w:sz w:val="28"/>
          <w:szCs w:val="28"/>
        </w:rPr>
      </w:pPr>
      <w:r w:rsidRPr="00331AD6">
        <w:rPr>
          <w:sz w:val="28"/>
          <w:szCs w:val="28"/>
        </w:rPr>
        <w:t>2757 «Мерзімсіз қаржы құралдары бойынша есептелген шығыстар»;</w:t>
      </w:r>
    </w:p>
    <w:p w:rsidR="00331AD6" w:rsidRPr="00331AD6" w:rsidRDefault="00331AD6" w:rsidP="00331AD6">
      <w:pPr>
        <w:overflowPunct/>
        <w:autoSpaceDE/>
        <w:autoSpaceDN/>
        <w:adjustRightInd/>
        <w:ind w:firstLine="709"/>
        <w:jc w:val="both"/>
        <w:rPr>
          <w:sz w:val="28"/>
          <w:szCs w:val="28"/>
        </w:rPr>
      </w:pPr>
      <w:r w:rsidRPr="00331AD6">
        <w:rPr>
          <w:sz w:val="28"/>
          <w:szCs w:val="28"/>
        </w:rPr>
        <w:t>2855 «Құжаттамалық есеп айырысулар бойынша кредиторлар»;</w:t>
      </w:r>
    </w:p>
    <w:p w:rsidR="00331AD6" w:rsidRPr="00331AD6" w:rsidRDefault="00331AD6" w:rsidP="00331AD6">
      <w:pPr>
        <w:overflowPunct/>
        <w:autoSpaceDE/>
        <w:autoSpaceDN/>
        <w:adjustRightInd/>
        <w:ind w:firstLine="709"/>
        <w:jc w:val="both"/>
        <w:rPr>
          <w:sz w:val="28"/>
          <w:szCs w:val="28"/>
        </w:rPr>
      </w:pPr>
      <w:r w:rsidRPr="00331AD6">
        <w:rPr>
          <w:sz w:val="28"/>
          <w:szCs w:val="28"/>
        </w:rPr>
        <w:t>2860 «Банк қызметі бойынша басқа да кредиторлар»;</w:t>
      </w:r>
    </w:p>
    <w:p w:rsidR="00331AD6" w:rsidRPr="00331AD6" w:rsidRDefault="00331AD6" w:rsidP="00331AD6">
      <w:pPr>
        <w:overflowPunct/>
        <w:autoSpaceDE/>
        <w:autoSpaceDN/>
        <w:adjustRightInd/>
        <w:ind w:firstLine="709"/>
        <w:jc w:val="both"/>
        <w:rPr>
          <w:sz w:val="28"/>
          <w:szCs w:val="28"/>
        </w:rPr>
      </w:pPr>
      <w:r w:rsidRPr="00331AD6">
        <w:rPr>
          <w:sz w:val="28"/>
          <w:szCs w:val="28"/>
        </w:rPr>
        <w:t>2864 «Акцептер бойынша міндеттемелер»;</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2890 «Туынды қаржы құралдарымен жасалған операциялар мен дилинг операциялары бойынша міндеттемелер» шоттар тобы.</w:t>
      </w:r>
    </w:p>
    <w:p w:rsidR="00331AD6" w:rsidRPr="00331AD6" w:rsidRDefault="00331AD6" w:rsidP="00331AD6">
      <w:pPr>
        <w:overflowPunct/>
        <w:autoSpaceDE/>
        <w:autoSpaceDN/>
        <w:adjustRightInd/>
        <w:ind w:firstLine="709"/>
        <w:jc w:val="both"/>
        <w:rPr>
          <w:sz w:val="28"/>
          <w:szCs w:val="28"/>
        </w:rPr>
      </w:pPr>
      <w:r w:rsidRPr="00331AD6">
        <w:rPr>
          <w:sz w:val="28"/>
          <w:szCs w:val="28"/>
        </w:rPr>
        <w:t>Барлық міндеттемелер өтелгенге дейінгі түпкілікті мерзім бойынша бөлінеді (өзге қаржы міндеттемелерін қосқанда).</w:t>
      </w:r>
    </w:p>
    <w:p w:rsidR="00331AD6" w:rsidRPr="00331AD6" w:rsidRDefault="00331AD6" w:rsidP="00331AD6">
      <w:pPr>
        <w:overflowPunct/>
        <w:autoSpaceDE/>
        <w:autoSpaceDN/>
        <w:adjustRightInd/>
        <w:ind w:firstLine="709"/>
        <w:jc w:val="both"/>
        <w:rPr>
          <w:sz w:val="28"/>
          <w:szCs w:val="28"/>
        </w:rPr>
      </w:pPr>
      <w:r w:rsidRPr="00331AD6">
        <w:rPr>
          <w:sz w:val="28"/>
          <w:szCs w:val="28"/>
        </w:rPr>
        <w:t>Міндеттемелер сомасы есептелген шығыстар, оң (теріс) түзетулер, дисконттар мен сыйлықақылар ескеріле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8743 және 8744</w:t>
      </w:r>
      <w:r w:rsidRPr="00331AD6">
        <w:rPr>
          <w:sz w:val="28"/>
          <w:szCs w:val="28"/>
          <w:lang w:val="kk-KZ"/>
        </w:rPr>
        <w:t>-</w:t>
      </w:r>
      <w:r w:rsidRPr="00331AD6">
        <w:rPr>
          <w:sz w:val="28"/>
          <w:szCs w:val="28"/>
        </w:rPr>
        <w:t>кодтар бойынша сомалар талап етілгенге дейінгі активтер мен міндеттемелерді қамтиды.</w:t>
      </w:r>
    </w:p>
    <w:p w:rsidR="00331AD6" w:rsidRPr="00331AD6" w:rsidRDefault="00331AD6" w:rsidP="00331AD6">
      <w:pPr>
        <w:overflowPunct/>
        <w:autoSpaceDE/>
        <w:autoSpaceDN/>
        <w:adjustRightInd/>
        <w:ind w:firstLine="709"/>
        <w:jc w:val="both"/>
        <w:rPr>
          <w:sz w:val="28"/>
          <w:szCs w:val="28"/>
        </w:rPr>
      </w:pPr>
      <w:r w:rsidRPr="00331AD6">
        <w:rPr>
          <w:sz w:val="28"/>
          <w:szCs w:val="28"/>
        </w:rPr>
        <w:t>28. Деректер болмаған кезде тиісті жолдардың көрсеткіштері ұсынылмайды.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4-қосымша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Шетел валютасымен биржадан тыс операциялар туралы</w:t>
      </w:r>
      <w:r w:rsidRPr="00331AD6">
        <w:rPr>
          <w:bCs/>
          <w:sz w:val="28"/>
          <w:szCs w:val="28"/>
          <w:lang w:val="kk-KZ"/>
        </w:rPr>
        <w:t xml:space="preserve"> </w:t>
      </w: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OTC</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күн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«___»________________ үшін</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 күн сайын, есепті күннен кейінгі жұмыс күнінен кешіктірмей</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Шетел валютасымен биржадан тыс операциялар туралы есеп</w:t>
      </w:r>
    </w:p>
    <w:p w:rsidR="00331AD6" w:rsidRPr="00331AD6" w:rsidRDefault="00331AD6" w:rsidP="00331AD6">
      <w:pPr>
        <w:overflowPunct/>
        <w:autoSpaceDE/>
        <w:autoSpaceDN/>
        <w:adjustRightInd/>
        <w:jc w:val="right"/>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141"/>
        <w:gridCol w:w="7028"/>
        <w:gridCol w:w="1448"/>
      </w:tblGrid>
      <w:tr w:rsidR="00331AD6" w:rsidRPr="00331AD6" w:rsidTr="00A13A8E">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туралы мәліметтер:</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сәйкестендіргіш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сәйкестендіру нөмірі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туралы мәліметтер:</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есептеу нысаны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мақсаты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мәмілені жасау күні мен уақыты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мәмілені валюталау күні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коды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сомасы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Сату:</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коды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сомасы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Шетел валютасымен</w:t>
      </w:r>
    </w:p>
    <w:p w:rsidR="00331AD6" w:rsidRPr="00331AD6" w:rsidRDefault="00331AD6" w:rsidP="00331AD6">
      <w:pPr>
        <w:overflowPunct/>
        <w:autoSpaceDE/>
        <w:autoSpaceDN/>
        <w:adjustRightInd/>
        <w:jc w:val="right"/>
        <w:rPr>
          <w:sz w:val="28"/>
          <w:szCs w:val="28"/>
        </w:rPr>
      </w:pPr>
      <w:r w:rsidRPr="00331AD6">
        <w:rPr>
          <w:sz w:val="28"/>
          <w:szCs w:val="28"/>
        </w:rPr>
        <w:t>биржадан тыс операциялар</w:t>
      </w:r>
    </w:p>
    <w:p w:rsidR="00331AD6" w:rsidRPr="00331AD6" w:rsidRDefault="00331AD6" w:rsidP="00331AD6">
      <w:pPr>
        <w:overflowPunct/>
        <w:autoSpaceDE/>
        <w:autoSpaceDN/>
        <w:adjustRightInd/>
        <w:jc w:val="right"/>
        <w:rPr>
          <w:sz w:val="28"/>
          <w:szCs w:val="28"/>
        </w:rPr>
      </w:pPr>
      <w:r w:rsidRPr="00331AD6">
        <w:rPr>
          <w:sz w:val="28"/>
          <w:szCs w:val="28"/>
        </w:rPr>
        <w:t>туралы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 xml:space="preserve">Шетел валютасымен биржадан тыс операциялар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(индексі – OTC, кезеңділігі – күн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«Шетел валютасымен биржадан тыс операциялар туралы есеп»</w:t>
      </w:r>
      <w:r w:rsidRPr="00331AD6">
        <w:rPr>
          <w:sz w:val="24"/>
          <w:szCs w:val="24"/>
        </w:rPr>
        <w:t xml:space="preserve"> </w:t>
      </w:r>
      <w:r w:rsidRPr="00331AD6">
        <w:rPr>
          <w:sz w:val="28"/>
          <w:szCs w:val="28"/>
        </w:rPr>
        <w:t>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6"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7. 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w:t>
      </w:r>
      <w:r w:rsidRPr="00331AD6">
        <w:rPr>
          <w:sz w:val="28"/>
          <w:szCs w:val="28"/>
          <w:lang w:val="kk-KZ"/>
        </w:rPr>
        <w:t xml:space="preserve"> </w:t>
      </w:r>
      <w:r w:rsidRPr="00331AD6">
        <w:rPr>
          <w:sz w:val="28"/>
          <w:szCs w:val="28"/>
        </w:rPr>
        <w:t>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8. 1.2, 1.4, 2.1, 2.2, 2.3, 3.1</w:t>
      </w:r>
      <w:r w:rsidRPr="00331AD6">
        <w:rPr>
          <w:sz w:val="28"/>
          <w:szCs w:val="28"/>
          <w:lang w:val="kk-KZ"/>
        </w:rPr>
        <w:t xml:space="preserve"> </w:t>
      </w:r>
      <w:r w:rsidRPr="00331AD6">
        <w:rPr>
          <w:sz w:val="28"/>
          <w:szCs w:val="28"/>
        </w:rPr>
        <w:t>және 4.1-жолдарда мәндер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Своп операциялары бойынша мәміленің екі бөлігі бойынша деректер жеке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1.1-жолда банк жүргізетін контрагенттердің анықтамалығына сәйкес контрагенттің атауы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Контрагенттерді сәйкестендіру үшін 1.2 және 1.3-жолдарда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резиденттері бойынша - бизнес-сәйкестендіру нөмірі;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Қазақстан Республикасының бейрезиденттері бойынша – </w:t>
      </w:r>
      <w:r w:rsidRPr="00331AD6">
        <w:rPr>
          <w:sz w:val="28"/>
          <w:szCs w:val="28"/>
          <w:lang w:val="kk-KZ"/>
        </w:rPr>
        <w:t xml:space="preserve">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стандарттау бойынша халықаралық стандарттарына сәйкес</w:t>
      </w:r>
      <w:r w:rsidRPr="00331AD6">
        <w:rPr>
          <w:sz w:val="28"/>
          <w:szCs w:val="28"/>
        </w:rPr>
        <w:t xml:space="preserve"> Қазақстан Республикасының бейрезидент</w:t>
      </w:r>
      <w:r w:rsidRPr="00331AD6">
        <w:rPr>
          <w:sz w:val="28"/>
          <w:szCs w:val="28"/>
          <w:lang w:val="kk-KZ"/>
        </w:rPr>
        <w:t xml:space="preserve">-банкі филиалының контрагентіне берілген банктік </w:t>
      </w:r>
      <w:r w:rsidRPr="00331AD6">
        <w:rPr>
          <w:sz w:val="28"/>
          <w:szCs w:val="28"/>
        </w:rPr>
        <w:t xml:space="preserve">сәйкестендіру </w:t>
      </w:r>
      <w:r w:rsidRPr="00331AD6">
        <w:rPr>
          <w:sz w:val="28"/>
          <w:szCs w:val="28"/>
          <w:lang w:val="kk-KZ"/>
        </w:rPr>
        <w:t>коды,</w:t>
      </w:r>
      <w:r w:rsidRPr="00331AD6">
        <w:rPr>
          <w:sz w:val="28"/>
          <w:szCs w:val="28"/>
        </w:rPr>
        <w:t xml:space="preserve"> ол болмаған кезде – </w:t>
      </w:r>
      <w:r w:rsidRPr="00331AD6">
        <w:rPr>
          <w:sz w:val="28"/>
          <w:szCs w:val="28"/>
          <w:lang w:val="kk-KZ"/>
        </w:rPr>
        <w:t xml:space="preserve">бизнес-сәйкестендіру нөмірі, </w:t>
      </w:r>
      <w:r w:rsidRPr="00331AD6">
        <w:rPr>
          <w:sz w:val="28"/>
          <w:szCs w:val="28"/>
        </w:rPr>
        <w:t>банктік сәйкестендіру коды және бизнес-сәйкестендіру нөмірі болмаған кезде</w:t>
      </w:r>
      <w:r w:rsidRPr="00331AD6">
        <w:rPr>
          <w:sz w:val="28"/>
          <w:szCs w:val="28"/>
          <w:lang w:val="kk-KZ"/>
        </w:rPr>
        <w:t xml:space="preserve"> </w:t>
      </w:r>
      <w:r w:rsidRPr="00331AD6">
        <w:rPr>
          <w:sz w:val="28"/>
          <w:szCs w:val="28"/>
        </w:rPr>
        <w:t>–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банк беретін балама сәйкестендіру нөмірі.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2.5-жолда мәмілені валюталау күні (есептеу күні) көрсетіледі. Сплит мәмілесі бойынша осы жолда мәмілені валюталандырудың соңғы күні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12. 3.1 және 4.1-жолдарда ҚР ҰС 07 ISO 4217 «Валюталар мен қорларды ұсынуға арналған кодтар» Қазақстан Республикасының Ұлттық </w:t>
      </w:r>
      <w:r w:rsidRPr="00331AD6">
        <w:rPr>
          <w:sz w:val="28"/>
          <w:szCs w:val="28"/>
          <w:lang w:val="kk-KZ"/>
        </w:rPr>
        <w:lastRenderedPageBreak/>
        <w:t>сыныптауышына сәйкес сатып алу немесе сату валюталарының кодтары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5-жол банктің шетел валютасымен биржадан тыс операциялары туралы мәліметтер берілетін күнді көрсетуге арналған.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24-қосымша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bCs/>
          <w:sz w:val="28"/>
          <w:szCs w:val="28"/>
          <w:lang w:val="kk-KZ"/>
        </w:rPr>
        <w:t>Банкаралық активтер және міндеттемелер бойынша есеп</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Әкімшілік деректер нысанының индексі: INTERBNK</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Кезеңділігі: ай сайын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 кезең: 20__ жылғы «___»________________ жағдай бойынша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spacing w:after="160" w:line="259" w:lineRule="auto"/>
        <w:rPr>
          <w:sz w:val="28"/>
          <w:szCs w:val="28"/>
          <w:lang w:val="kk-KZ"/>
        </w:rPr>
      </w:pPr>
      <w:r w:rsidRPr="00331AD6">
        <w:rPr>
          <w:sz w:val="28"/>
          <w:szCs w:val="28"/>
          <w:lang w:val="kk-KZ"/>
        </w:rPr>
        <w:br w:type="page"/>
      </w:r>
    </w:p>
    <w:p w:rsidR="00331AD6" w:rsidRPr="00331AD6" w:rsidRDefault="00331AD6" w:rsidP="00331AD6">
      <w:pPr>
        <w:overflowPunct/>
        <w:autoSpaceDE/>
        <w:autoSpaceDN/>
        <w:adjustRightInd/>
        <w:jc w:val="right"/>
        <w:rPr>
          <w:sz w:val="28"/>
          <w:szCs w:val="28"/>
        </w:rPr>
      </w:pPr>
      <w:r w:rsidRPr="00331AD6">
        <w:rPr>
          <w:sz w:val="28"/>
          <w:szCs w:val="28"/>
        </w:rPr>
        <w:lastRenderedPageBreak/>
        <w:t>Нысан</w:t>
      </w: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Банкаралық активтер және міндеттемелер бойынша есеп</w:t>
      </w:r>
    </w:p>
    <w:p w:rsidR="00331AD6" w:rsidRPr="00331AD6" w:rsidRDefault="00331AD6" w:rsidP="00331AD6">
      <w:pPr>
        <w:overflowPunct/>
        <w:autoSpaceDE/>
        <w:autoSpaceDN/>
        <w:adjustRightInd/>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331AD6" w:rsidRPr="00331AD6" w:rsidTr="00A13A8E">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48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туралы мәліметтер:</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сәйкестендіргіш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сәйкестендіргіш</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экономика секторының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1.6</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Мәміленің референсі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Активтің, міндеттеменің, шартты және ықтимал талаптар мен міндеттемелердің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жасалған күн</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Талаптарды, міндеттемелерді орындау күні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Салымдар және тартылған қарыздар бойынша айналымдар:</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тартылған (орналастырылған) қаражат, валюта бірлігінде</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тартылған (орналастырылған) қаражат, теңгедегі баламасы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 мөлшерлемесі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Активтің, міндеттеменің, шартты және ықтимал талаптар мен міндеттемелердің құндық көрсеткіштері: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Банкаралық активтер</w:t>
      </w:r>
    </w:p>
    <w:p w:rsidR="00331AD6" w:rsidRPr="00331AD6" w:rsidRDefault="00331AD6" w:rsidP="00331AD6">
      <w:pPr>
        <w:overflowPunct/>
        <w:autoSpaceDE/>
        <w:autoSpaceDN/>
        <w:adjustRightInd/>
        <w:jc w:val="right"/>
        <w:rPr>
          <w:sz w:val="28"/>
          <w:szCs w:val="28"/>
        </w:rPr>
      </w:pPr>
      <w:r w:rsidRPr="00331AD6">
        <w:rPr>
          <w:sz w:val="28"/>
          <w:szCs w:val="28"/>
        </w:rPr>
        <w:t>мен міндеттемелер</w:t>
      </w:r>
    </w:p>
    <w:p w:rsidR="00331AD6" w:rsidRPr="00331AD6" w:rsidRDefault="00331AD6" w:rsidP="00331AD6">
      <w:pPr>
        <w:overflowPunct/>
        <w:autoSpaceDE/>
        <w:autoSpaceDN/>
        <w:adjustRightInd/>
        <w:jc w:val="right"/>
        <w:rPr>
          <w:sz w:val="28"/>
          <w:szCs w:val="28"/>
        </w:rPr>
      </w:pPr>
      <w:r w:rsidRPr="00331AD6">
        <w:rPr>
          <w:sz w:val="28"/>
          <w:szCs w:val="28"/>
        </w:rPr>
        <w:t>бойынша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Банкаралық активтер және міндеттемелер бойынша есеп </w:t>
      </w:r>
    </w:p>
    <w:p w:rsidR="00331AD6" w:rsidRPr="00331AD6" w:rsidRDefault="00331AD6" w:rsidP="00331AD6">
      <w:pPr>
        <w:overflowPunct/>
        <w:autoSpaceDE/>
        <w:autoSpaceDN/>
        <w:adjustRightInd/>
        <w:jc w:val="center"/>
        <w:rPr>
          <w:sz w:val="28"/>
          <w:szCs w:val="28"/>
        </w:rPr>
      </w:pPr>
      <w:r w:rsidRPr="00331AD6">
        <w:rPr>
          <w:bCs/>
          <w:sz w:val="28"/>
          <w:szCs w:val="28"/>
        </w:rPr>
        <w:t>(индексі – INTERBNK,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«Банкаралық активтер және міндеттемелер бойынша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7"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 Берілген қарыздарды, </w:t>
      </w:r>
      <w:r w:rsidRPr="00331AD6">
        <w:rPr>
          <w:sz w:val="28"/>
          <w:szCs w:val="28"/>
          <w:lang w:val="kk-KZ"/>
        </w:rPr>
        <w:t>«</w:t>
      </w:r>
      <w:r w:rsidRPr="00331AD6">
        <w:rPr>
          <w:sz w:val="28"/>
          <w:szCs w:val="28"/>
        </w:rPr>
        <w:t>кері репо</w:t>
      </w:r>
      <w:r w:rsidRPr="00331AD6">
        <w:rPr>
          <w:sz w:val="28"/>
          <w:szCs w:val="28"/>
          <w:lang w:val="kk-KZ"/>
        </w:rPr>
        <w:t>»</w:t>
      </w:r>
      <w:r w:rsidRPr="00331AD6">
        <w:rPr>
          <w:sz w:val="28"/>
          <w:szCs w:val="28"/>
        </w:rPr>
        <w:t xml:space="preserve">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w:t>
      </w:r>
      <w:r w:rsidRPr="00331AD6">
        <w:rPr>
          <w:sz w:val="28"/>
          <w:szCs w:val="28"/>
          <w:lang w:val="kk-KZ"/>
        </w:rPr>
        <w:t>,</w:t>
      </w:r>
      <w:r w:rsidRPr="00331AD6">
        <w:rPr>
          <w:sz w:val="28"/>
          <w:szCs w:val="28"/>
        </w:rPr>
        <w:t xml:space="preserve"> шартты</w:t>
      </w:r>
      <w:r w:rsidRPr="00331AD6">
        <w:rPr>
          <w:sz w:val="28"/>
          <w:szCs w:val="28"/>
          <w:lang w:val="kk-KZ"/>
        </w:rPr>
        <w:t xml:space="preserve"> және</w:t>
      </w:r>
      <w:r w:rsidRPr="00331AD6">
        <w:rPr>
          <w:sz w:val="28"/>
          <w:szCs w:val="28"/>
        </w:rPr>
        <w:t xml:space="preserve"> ықтимал талаптарын қамтиды.</w:t>
      </w:r>
    </w:p>
    <w:p w:rsidR="00331AD6" w:rsidRPr="00331AD6" w:rsidRDefault="00331AD6" w:rsidP="00331AD6">
      <w:pPr>
        <w:overflowPunct/>
        <w:autoSpaceDE/>
        <w:autoSpaceDN/>
        <w:adjustRightInd/>
        <w:ind w:firstLine="709"/>
        <w:jc w:val="both"/>
        <w:rPr>
          <w:sz w:val="28"/>
          <w:szCs w:val="28"/>
        </w:rPr>
      </w:pPr>
      <w:r w:rsidRPr="00331AD6">
        <w:rPr>
          <w:sz w:val="28"/>
          <w:szCs w:val="28"/>
        </w:rPr>
        <w:t>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w:t>
      </w:r>
      <w:r w:rsidRPr="00331AD6">
        <w:rPr>
          <w:sz w:val="28"/>
          <w:szCs w:val="28"/>
          <w:lang w:val="kk-KZ"/>
        </w:rPr>
        <w:t>,</w:t>
      </w:r>
      <w:r w:rsidRPr="00331AD6">
        <w:rPr>
          <w:sz w:val="28"/>
          <w:szCs w:val="28"/>
        </w:rPr>
        <w:t xml:space="preserve"> шартты</w:t>
      </w:r>
      <w:r w:rsidRPr="00331AD6">
        <w:rPr>
          <w:sz w:val="28"/>
          <w:szCs w:val="28"/>
          <w:lang w:val="kk-KZ"/>
        </w:rPr>
        <w:t xml:space="preserve"> және</w:t>
      </w:r>
      <w:r w:rsidRPr="00331AD6">
        <w:rPr>
          <w:sz w:val="28"/>
          <w:szCs w:val="28"/>
        </w:rPr>
        <w:t xml:space="preserve"> ықтимал міндеттемелерін қамтиды.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w:t>
      </w:r>
      <w:r w:rsidRPr="00331AD6">
        <w:rPr>
          <w:sz w:val="28"/>
          <w:szCs w:val="28"/>
        </w:rPr>
        <w:lastRenderedPageBreak/>
        <w:t>өлшенеді.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Нысан мен </w:t>
      </w:r>
      <w:r w:rsidRPr="00331AD6">
        <w:rPr>
          <w:sz w:val="28"/>
          <w:szCs w:val="28"/>
          <w:lang w:val="kk-KZ"/>
        </w:rPr>
        <w:t>осы т</w:t>
      </w:r>
      <w:r w:rsidRPr="00331AD6">
        <w:rPr>
          <w:sz w:val="28"/>
          <w:szCs w:val="28"/>
        </w:rPr>
        <w:t xml:space="preserve">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8.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9. Нысанда мынадай контрагенттер бойынша банкаралық активтер және банкаралық міндеттемелер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Ұлттық Банкін және Қазақстанның Даму Банкі</w:t>
      </w:r>
      <w:r w:rsidRPr="00331AD6">
        <w:rPr>
          <w:sz w:val="28"/>
          <w:szCs w:val="28"/>
          <w:lang w:val="kk-KZ"/>
        </w:rPr>
        <w:t xml:space="preserve">н </w:t>
      </w:r>
      <w:r w:rsidRPr="00331AD6">
        <w:rPr>
          <w:sz w:val="28"/>
          <w:szCs w:val="28"/>
        </w:rPr>
        <w:t>қоса алғанда, Қазақстан Республикасының резидент-банктері;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бейрезидент-банктері;</w:t>
      </w:r>
    </w:p>
    <w:p w:rsidR="00331AD6" w:rsidRPr="00331AD6" w:rsidRDefault="00331AD6" w:rsidP="00331AD6">
      <w:pPr>
        <w:overflowPunct/>
        <w:autoSpaceDE/>
        <w:autoSpaceDN/>
        <w:adjustRightInd/>
        <w:ind w:firstLine="709"/>
        <w:jc w:val="both"/>
        <w:rPr>
          <w:sz w:val="28"/>
          <w:szCs w:val="28"/>
        </w:rPr>
      </w:pPr>
      <w:r w:rsidRPr="00331AD6">
        <w:rPr>
          <w:sz w:val="28"/>
          <w:szCs w:val="28"/>
        </w:rPr>
        <w:t>банк шоттарын ашуды және жүргізуді жүзеге асыратын Қазақстан Республикасының резидент-қаржы ұйымдары;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банк шоттарын ашуды және жүргізуді жүзеге асыратын Қазақстан Республикасының бейрезидент-қаржы ұйымдары.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10. 1.2, 1.4, 1.5, 1.6, 3, 4, 9.1, 9.2 және 10-жолдарда мәндер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w:t>
      </w:r>
      <w:r w:rsidRPr="00331AD6">
        <w:rPr>
          <w:sz w:val="28"/>
          <w:szCs w:val="28"/>
        </w:rPr>
        <w:t xml:space="preserve">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Нысанға банкішілік операциялар бойынша мәліметтер енгізілмейді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Банк шоттарын ашуды және жүргізуді жүзеге асыратын қаржы ұйымдары болып табылатын банктің контрагенттері бойынша Үлгі шот жоспарына сәйкес 1052, 1054, 1259, 1264 және 1267 баланстық шоттардағы қалдықтар бойынша ғана мәліметтер ашылады.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1.1-жолда екінші деңгейдегі банк жүргізетін контрагенттердің анықтамалығына сәйкес контрагенттің атауы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Контрагенттерді сәйкестендіру үшін 1.2 және 1.3-жолдарда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резиденттері бойынша – бизнес-сәйкестендіру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Республикасының бейрезиденттері бойынша – </w:t>
      </w:r>
      <w:r w:rsidRPr="00331AD6">
        <w:rPr>
          <w:sz w:val="28"/>
          <w:szCs w:val="28"/>
          <w:lang w:val="kk-KZ"/>
        </w:rPr>
        <w:t xml:space="preserve">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xml:space="preserve">» стандарттау бойынша халықаралық стандарттарына сәйкес банктің контрагентіне берілген </w:t>
      </w:r>
      <w:r w:rsidRPr="00331AD6">
        <w:rPr>
          <w:sz w:val="28"/>
          <w:szCs w:val="28"/>
        </w:rPr>
        <w:t>банктік сәйкестендіру коды.</w:t>
      </w:r>
    </w:p>
    <w:p w:rsidR="00331AD6" w:rsidRPr="00331AD6" w:rsidRDefault="00331AD6" w:rsidP="00331AD6">
      <w:pPr>
        <w:overflowPunct/>
        <w:autoSpaceDE/>
        <w:autoSpaceDN/>
        <w:adjustRightInd/>
        <w:ind w:firstLine="709"/>
        <w:jc w:val="both"/>
        <w:rPr>
          <w:sz w:val="28"/>
          <w:szCs w:val="28"/>
        </w:rPr>
      </w:pPr>
      <w:r w:rsidRPr="00331AD6">
        <w:rPr>
          <w:sz w:val="28"/>
          <w:szCs w:val="28"/>
        </w:rPr>
        <w:t>13. 1.4</w:t>
      </w:r>
      <w:r w:rsidRPr="00331AD6">
        <w:rPr>
          <w:sz w:val="28"/>
          <w:szCs w:val="28"/>
          <w:lang w:val="kk-KZ"/>
        </w:rPr>
        <w:t>-</w:t>
      </w:r>
      <w:r w:rsidRPr="00331AD6">
        <w:rPr>
          <w:sz w:val="28"/>
          <w:szCs w:val="28"/>
        </w:rPr>
        <w:t xml:space="preserve">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331AD6">
        <w:rPr>
          <w:sz w:val="28"/>
          <w:szCs w:val="28"/>
          <w:lang w:val="kk-KZ"/>
        </w:rPr>
        <w:t>Э</w:t>
      </w:r>
      <w:r w:rsidRPr="00331AD6">
        <w:rPr>
          <w:sz w:val="28"/>
          <w:szCs w:val="28"/>
        </w:rPr>
        <w:t xml:space="preserve">кономика секторларының және төлемдер белгілеу кодтарын қолдану қағидаларына сәйкес контрагенттің экономика секторының коды – </w:t>
      </w:r>
      <w:r w:rsidRPr="00331AD6">
        <w:rPr>
          <w:sz w:val="28"/>
          <w:szCs w:val="28"/>
          <w:lang w:val="kk-KZ"/>
        </w:rPr>
        <w:t>«</w:t>
      </w:r>
      <w:r w:rsidRPr="00331AD6">
        <w:rPr>
          <w:sz w:val="28"/>
          <w:szCs w:val="28"/>
        </w:rPr>
        <w:t>3</w:t>
      </w:r>
      <w:r w:rsidRPr="00331AD6">
        <w:rPr>
          <w:sz w:val="28"/>
          <w:szCs w:val="28"/>
          <w:lang w:val="kk-KZ"/>
        </w:rPr>
        <w:t>»</w:t>
      </w:r>
      <w:r w:rsidRPr="00331AD6">
        <w:rPr>
          <w:sz w:val="28"/>
          <w:szCs w:val="28"/>
        </w:rPr>
        <w:t xml:space="preserve">, </w:t>
      </w:r>
      <w:r w:rsidRPr="00331AD6">
        <w:rPr>
          <w:sz w:val="28"/>
          <w:szCs w:val="28"/>
          <w:lang w:val="kk-KZ"/>
        </w:rPr>
        <w:t>«</w:t>
      </w:r>
      <w:r w:rsidRPr="00331AD6">
        <w:rPr>
          <w:sz w:val="28"/>
          <w:szCs w:val="28"/>
        </w:rPr>
        <w:t>4</w:t>
      </w:r>
      <w:r w:rsidRPr="00331AD6">
        <w:rPr>
          <w:sz w:val="28"/>
          <w:szCs w:val="28"/>
          <w:lang w:val="kk-KZ"/>
        </w:rPr>
        <w:t>»</w:t>
      </w:r>
      <w:r w:rsidRPr="00331AD6">
        <w:rPr>
          <w:sz w:val="28"/>
          <w:szCs w:val="28"/>
        </w:rPr>
        <w:t xml:space="preserve"> немесе </w:t>
      </w:r>
      <w:r w:rsidRPr="00331AD6">
        <w:rPr>
          <w:sz w:val="28"/>
          <w:szCs w:val="28"/>
          <w:lang w:val="kk-KZ"/>
        </w:rPr>
        <w:t>«</w:t>
      </w:r>
      <w:r w:rsidRPr="00331AD6">
        <w:rPr>
          <w:sz w:val="28"/>
          <w:szCs w:val="28"/>
        </w:rPr>
        <w:t>5</w:t>
      </w:r>
      <w:r w:rsidRPr="00331AD6">
        <w:rPr>
          <w:sz w:val="28"/>
          <w:szCs w:val="28"/>
          <w:lang w:val="kk-KZ"/>
        </w:rPr>
        <w:t>»</w:t>
      </w:r>
      <w:r w:rsidRPr="00331AD6">
        <w:rPr>
          <w:sz w:val="28"/>
          <w:szCs w:val="28"/>
        </w:rPr>
        <w:t xml:space="preserve">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w:t>
      </w:r>
      <w:r w:rsidRPr="00331AD6">
        <w:rPr>
          <w:sz w:val="28"/>
          <w:szCs w:val="28"/>
          <w:lang w:val="kk-KZ"/>
        </w:rPr>
        <w:t xml:space="preserve"> </w:t>
      </w:r>
      <w:r w:rsidRPr="00331AD6">
        <w:rPr>
          <w:sz w:val="28"/>
          <w:szCs w:val="28"/>
        </w:rPr>
        <w:t>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1.6-жолда контрагенттің тіркелген (инкорпорация) елінің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7.2-жолдарда деректер болмаған кезде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Көрсеткіш бойынша үтірден кейін екі таңбамен пайыздық мәндегі мән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 бойынша деректер болмаған кезде 8-жолдағы көрсеткіш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19. 9.2. және 9.3-жолдарда </w:t>
      </w:r>
      <w:r w:rsidRPr="00331AD6">
        <w:rPr>
          <w:sz w:val="28"/>
          <w:szCs w:val="28"/>
          <w:lang w:val="kk-KZ"/>
        </w:rPr>
        <w:t>Ү</w:t>
      </w:r>
      <w:r w:rsidRPr="00331AD6">
        <w:rPr>
          <w:sz w:val="28"/>
          <w:szCs w:val="28"/>
        </w:rPr>
        <w:t>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w:t>
      </w:r>
      <w:r w:rsidRPr="00331AD6">
        <w:rPr>
          <w:sz w:val="28"/>
          <w:szCs w:val="28"/>
          <w:lang w:val="kk-KZ"/>
        </w:rPr>
        <w:t>,</w:t>
      </w:r>
      <w:r w:rsidRPr="00331AD6">
        <w:rPr>
          <w:sz w:val="28"/>
          <w:szCs w:val="28"/>
        </w:rPr>
        <w:t xml:space="preserve"> 9.3 және </w:t>
      </w:r>
      <w:r w:rsidRPr="00331AD6">
        <w:rPr>
          <w:sz w:val="28"/>
          <w:szCs w:val="28"/>
          <w:lang w:val="kk-KZ"/>
        </w:rPr>
        <w:t>10</w:t>
      </w:r>
      <w:r w:rsidRPr="00331AD6">
        <w:rPr>
          <w:sz w:val="28"/>
          <w:szCs w:val="28"/>
        </w:rPr>
        <w:t>-жолдар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20. 10-жолда 9 «Қаржы құралдары» халықаралық қаржылық есептілік стандартына (International Financial Reporting Standards –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25-қосымша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6-қосымша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Бағалы қағаздар портфелінің құрылымы туралы</w:t>
      </w:r>
      <w:r w:rsidRPr="00331AD6">
        <w:rPr>
          <w:bCs/>
          <w:sz w:val="28"/>
          <w:szCs w:val="28"/>
          <w:lang w:val="kk-KZ"/>
        </w:rPr>
        <w:t xml:space="preserve"> </w:t>
      </w: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PORTF</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1-кесте. Бағалы қағаздар портфеліне кіретін бағалы қағаздар бойынша транзакциялар туралы мәліметтер</w:t>
      </w:r>
    </w:p>
    <w:p w:rsidR="00331AD6" w:rsidRPr="00331AD6" w:rsidRDefault="00331AD6" w:rsidP="00331AD6">
      <w:pPr>
        <w:overflowPunct/>
        <w:autoSpaceDE/>
        <w:autoSpaceDN/>
        <w:adjustRightInd/>
        <w:rPr>
          <w:sz w:val="28"/>
          <w:szCs w:val="28"/>
        </w:rPr>
      </w:pPr>
    </w:p>
    <w:tbl>
      <w:tblPr>
        <w:tblW w:w="5000" w:type="pct"/>
        <w:jc w:val="center"/>
        <w:tblCellMar>
          <w:left w:w="0" w:type="dxa"/>
          <w:right w:w="0" w:type="dxa"/>
        </w:tblCellMar>
        <w:tblLook w:val="04A0" w:firstRow="1" w:lastRow="0" w:firstColumn="1" w:lastColumn="0" w:noHBand="0" w:noVBand="1"/>
      </w:tblPr>
      <w:tblGrid>
        <w:gridCol w:w="845"/>
        <w:gridCol w:w="6325"/>
        <w:gridCol w:w="2457"/>
      </w:tblGrid>
      <w:tr w:rsidR="00331AD6" w:rsidRPr="00331AD6" w:rsidTr="00A13A8E">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2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сәйкестендіру коды</w:t>
            </w:r>
          </w:p>
        </w:tc>
        <w:tc>
          <w:tcPr>
            <w:tcW w:w="12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 транзакциялар</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Бұрын кепіл ретінде қабылданған және банктің меншігіне өткен бағалы қағаздарға сәйкестік белгісі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Транзакция күні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сатып алу құны</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күніндегі бағалы қағаздың рейтингі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2-кесте. Бағалы қағаздар портфелінің құрылымы туралы мәліметтер</w:t>
      </w:r>
    </w:p>
    <w:p w:rsidR="00331AD6" w:rsidRPr="00331AD6" w:rsidRDefault="00331AD6" w:rsidP="00331AD6">
      <w:pPr>
        <w:overflowPunct/>
        <w:autoSpaceDE/>
        <w:autoSpaceDN/>
        <w:adjustRightInd/>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6325"/>
        <w:gridCol w:w="2457"/>
      </w:tblGrid>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39" w:type="pct"/>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285" w:type="pct"/>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1276" w:type="pct"/>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сәйкестендіру коды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есепке алынатын портфельдің түрі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Портфельдегі бағалы қағаздардың саны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Портфельдегі бағалы қағаздың құндық көрсеткіштері: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4.3</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Репо операциясының мәні болып табылатын ауыртпалықтағы бағалы қағаздар және бағалы қағаздар:</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5.1</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5.2</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Репо операциясының мәні болып табылатын бағалы қағаздар:</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6.1</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6.2</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Эмитенттің есепті күнгі рейтингі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күнге бағалы қағаздың рейтингі</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3285"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w:t>
            </w:r>
          </w:p>
        </w:tc>
        <w:tc>
          <w:tcPr>
            <w:tcW w:w="1276" w:type="pct"/>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Бағалы қағаздар портфелінің</w:t>
      </w:r>
    </w:p>
    <w:p w:rsidR="00331AD6" w:rsidRPr="00331AD6" w:rsidRDefault="00331AD6" w:rsidP="00331AD6">
      <w:pPr>
        <w:overflowPunct/>
        <w:autoSpaceDE/>
        <w:autoSpaceDN/>
        <w:adjustRightInd/>
        <w:jc w:val="right"/>
        <w:rPr>
          <w:sz w:val="28"/>
          <w:szCs w:val="28"/>
        </w:rPr>
      </w:pPr>
      <w:r w:rsidRPr="00331AD6">
        <w:rPr>
          <w:sz w:val="28"/>
          <w:szCs w:val="28"/>
        </w:rPr>
        <w:t>құрылымы туралы</w:t>
      </w:r>
    </w:p>
    <w:p w:rsidR="00331AD6" w:rsidRPr="00331AD6" w:rsidRDefault="00331AD6" w:rsidP="00331AD6">
      <w:pPr>
        <w:overflowPunct/>
        <w:autoSpaceDE/>
        <w:autoSpaceDN/>
        <w:adjustRightInd/>
        <w:jc w:val="right"/>
        <w:rPr>
          <w:sz w:val="28"/>
          <w:szCs w:val="28"/>
        </w:rPr>
      </w:pPr>
      <w:r w:rsidRPr="00331AD6">
        <w:rPr>
          <w:sz w:val="28"/>
          <w:szCs w:val="28"/>
        </w:rPr>
        <w:t>есептің нысанына 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Бағалы қағаздар портфелінің құрылымы туралы есеп</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PORTF</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«Бағалы қағаздар портфелінің құрылымы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8"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ай сайын есепті айдың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Нысан мен </w:t>
      </w:r>
      <w:r w:rsidRPr="00331AD6">
        <w:rPr>
          <w:sz w:val="28"/>
          <w:szCs w:val="28"/>
          <w:lang w:val="kk-KZ"/>
        </w:rPr>
        <w:t>осы т</w:t>
      </w:r>
      <w:r w:rsidRPr="00331AD6">
        <w:rPr>
          <w:sz w:val="28"/>
          <w:szCs w:val="28"/>
        </w:rPr>
        <w:t>үсініктемедегі шоттардың нөмірлері Нормативтік құқықтық актілерді мемлекеттік тіркеу тізілімінде № 6793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lastRenderedPageBreak/>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1-кестенің 1, 3, 4 және 8-жолдарында және 2-кестенің 1, 2, 4.1, 4.2, 7, 8 және 9-жолдарында мәндер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Нысанның 1-</w:t>
      </w:r>
      <w:r w:rsidRPr="00331AD6">
        <w:rPr>
          <w:sz w:val="28"/>
          <w:szCs w:val="28"/>
          <w:lang w:val="kk-KZ"/>
        </w:rPr>
        <w:t>к</w:t>
      </w:r>
      <w:r w:rsidRPr="00331AD6">
        <w:rPr>
          <w:sz w:val="28"/>
          <w:szCs w:val="28"/>
        </w:rPr>
        <w:t>естесі есепті айда бағалы қағаздармен жүргізілген әрбір транзакция бойынша жеке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Нысанның 2-</w:t>
      </w:r>
      <w:r w:rsidRPr="00331AD6">
        <w:rPr>
          <w:sz w:val="28"/>
          <w:szCs w:val="28"/>
          <w:lang w:val="kk-KZ"/>
        </w:rPr>
        <w:t>к</w:t>
      </w:r>
      <w:r w:rsidRPr="00331AD6">
        <w:rPr>
          <w:sz w:val="28"/>
          <w:szCs w:val="28"/>
        </w:rPr>
        <w:t>естесі есепті айдың соңында банк портфеліндегі әрбір бағалы қағаз бойынша жеке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және 2-кестенің 1-жолдарында бағалы қағаздың халықаралық сәйкестендіру коды (ISIN</w:t>
      </w:r>
      <w:r w:rsidRPr="00331AD6">
        <w:rPr>
          <w:sz w:val="28"/>
          <w:szCs w:val="28"/>
          <w:lang w:val="kk-KZ"/>
        </w:rPr>
        <w:t xml:space="preserve"> коды</w:t>
      </w:r>
      <w:r w:rsidRPr="00331AD6">
        <w:rPr>
          <w:sz w:val="28"/>
          <w:szCs w:val="28"/>
        </w:rPr>
        <w:t>)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w:t>
      </w:r>
      <w:r w:rsidRPr="00331AD6">
        <w:rPr>
          <w:sz w:val="24"/>
          <w:szCs w:val="24"/>
        </w:rPr>
        <w:t xml:space="preserve"> </w:t>
      </w:r>
      <w:r w:rsidRPr="00331AD6">
        <w:rPr>
          <w:sz w:val="28"/>
          <w:szCs w:val="28"/>
        </w:rPr>
        <w:t>Бағалы қағаздар мен эмитенттердің анықтамалықтарын Қазақстан Республикасының Ұлттық Банкі (бұдан әрі – Ұлттық Банк) екінші деңгейдегі банктер ұсынатын мәліметтер негізінде жүргізеді.</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3-жолында Ұлттық Банк жүргізетін сәйкес операциялардың түрлері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1-кестенің 4-жолында бұрын кепіл ретінде қабылданған және банктің меншігіне өткен бағалы қағаздар бойынша «1» мәні, өзге жағдайларда «0»</w:t>
      </w:r>
      <w:r w:rsidRPr="00331AD6">
        <w:rPr>
          <w:sz w:val="28"/>
          <w:szCs w:val="28"/>
          <w:lang w:val="kk-KZ"/>
        </w:rPr>
        <w:t xml:space="preserve"> </w:t>
      </w:r>
      <w:r w:rsidRPr="00331AD6">
        <w:rPr>
          <w:sz w:val="28"/>
          <w:szCs w:val="28"/>
        </w:rPr>
        <w:t>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1-кестенің 3-жолында </w:t>
      </w:r>
      <w:r w:rsidRPr="00331AD6">
        <w:rPr>
          <w:sz w:val="28"/>
          <w:szCs w:val="28"/>
          <w:lang w:val="kk-KZ"/>
        </w:rPr>
        <w:t>«</w:t>
      </w:r>
      <w:r w:rsidRPr="00331AD6">
        <w:rPr>
          <w:sz w:val="28"/>
          <w:szCs w:val="28"/>
        </w:rPr>
        <w:t>01</w:t>
      </w:r>
      <w:r w:rsidRPr="00331AD6">
        <w:rPr>
          <w:sz w:val="28"/>
          <w:szCs w:val="28"/>
          <w:lang w:val="kk-KZ"/>
        </w:rPr>
        <w:t>»</w:t>
      </w:r>
      <w:r w:rsidRPr="00331AD6">
        <w:rPr>
          <w:sz w:val="28"/>
          <w:szCs w:val="28"/>
        </w:rPr>
        <w:t xml:space="preserve"> коды көрсетілсе және 1-кестенің 4-жолында </w:t>
      </w:r>
      <w:r w:rsidRPr="00331AD6">
        <w:rPr>
          <w:sz w:val="28"/>
          <w:szCs w:val="28"/>
          <w:lang w:val="kk-KZ"/>
        </w:rPr>
        <w:t>«</w:t>
      </w:r>
      <w:r w:rsidRPr="00331AD6">
        <w:rPr>
          <w:sz w:val="28"/>
          <w:szCs w:val="28"/>
        </w:rPr>
        <w:t>1</w:t>
      </w:r>
      <w:r w:rsidRPr="00331AD6">
        <w:rPr>
          <w:sz w:val="28"/>
          <w:szCs w:val="28"/>
          <w:lang w:val="kk-KZ"/>
        </w:rPr>
        <w:t>»</w:t>
      </w:r>
      <w:r w:rsidRPr="00331AD6">
        <w:rPr>
          <w:sz w:val="28"/>
          <w:szCs w:val="28"/>
        </w:rPr>
        <w:t xml:space="preserve"> мәні көрсетілсе, онда транзакция күні ретінде 1-кестенің 5-жолында бағалы қағаздардың есептілікті ұсынатын банктің меншігіне өту күні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w:t>
      </w:r>
      <w:r w:rsidRPr="00331AD6">
        <w:rPr>
          <w:sz w:val="28"/>
          <w:szCs w:val="28"/>
        </w:rPr>
        <w:lastRenderedPageBreak/>
        <w:t xml:space="preserve">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331AD6">
        <w:rPr>
          <w:sz w:val="28"/>
          <w:szCs w:val="28"/>
        </w:rPr>
        <w:br/>
        <w:t>№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18. 2-кестенің 2-жолында есепті күнгі жағдай бойынша бағалы қағаздар есепке алынатын портфельдің түрі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құндық мән нөлге тең болса, 2-кестенің 4.1, 4.2 және 4.3-жолдары бойынша көрсеткіштер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w:t>
      </w:r>
      <w:r w:rsidRPr="00331AD6">
        <w:rPr>
          <w:sz w:val="28"/>
          <w:szCs w:val="28"/>
          <w:lang w:val="kk-KZ"/>
        </w:rPr>
        <w:t xml:space="preserve"> Бұл ретте басқа жиынтық кіріс </w:t>
      </w:r>
      <w:r w:rsidRPr="00331AD6">
        <w:rPr>
          <w:sz w:val="28"/>
          <w:szCs w:val="28"/>
          <w:lang w:val="kk-KZ"/>
        </w:rPr>
        <w:lastRenderedPageBreak/>
        <w:t>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2-кестенің 5.1 және 5.2-жолдарындағы көрсеткіштер, оның ішінде 2-кестенің 6.1 және 6.2-жолдарында көрсетілген көрсеткіштердің мәндерін қамтиды.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2-кестенің 9-жолында 9 «Қаржы құралдары» Халықаралық қаржылық есептілік стандартына (International Financial Reporting Standards – IFRS) сөйкес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2-кестенің 10-жолы бойынша тиісті деректер ұсынылатын күн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26-қосымша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7-қосымша</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Банктің басқа заңды тұлғалардың капиталына инвестициялары туралы</w:t>
      </w:r>
    </w:p>
    <w:p w:rsidR="00331AD6" w:rsidRPr="00331AD6" w:rsidRDefault="00331AD6" w:rsidP="00331AD6">
      <w:pPr>
        <w:overflowPunct/>
        <w:autoSpaceDE/>
        <w:autoSpaceDN/>
        <w:adjustRightInd/>
        <w:ind w:firstLine="709"/>
        <w:jc w:val="center"/>
        <w:rPr>
          <w:sz w:val="28"/>
          <w:szCs w:val="28"/>
        </w:rPr>
      </w:pP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INVEST</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20___жылғы «___» 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spacing w:after="160" w:line="259" w:lineRule="auto"/>
        <w:rPr>
          <w:sz w:val="28"/>
          <w:szCs w:val="28"/>
        </w:rPr>
      </w:pPr>
      <w:r w:rsidRPr="00331AD6">
        <w:rPr>
          <w:sz w:val="28"/>
          <w:szCs w:val="28"/>
        </w:rPr>
        <w:br w:type="page"/>
      </w:r>
    </w:p>
    <w:p w:rsidR="00331AD6" w:rsidRPr="00331AD6" w:rsidRDefault="00331AD6" w:rsidP="00331AD6">
      <w:pPr>
        <w:overflowPunct/>
        <w:autoSpaceDE/>
        <w:autoSpaceDN/>
        <w:adjustRightInd/>
        <w:jc w:val="right"/>
        <w:rPr>
          <w:sz w:val="28"/>
          <w:szCs w:val="28"/>
        </w:rPr>
      </w:pP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Кесте. Бағалы қағаздар портфеліне кіретін бағалы қағаздар бойынша транзакциялар туралы мәліметтер</w:t>
      </w:r>
    </w:p>
    <w:p w:rsidR="00331AD6" w:rsidRPr="00331AD6" w:rsidRDefault="00331AD6" w:rsidP="00331AD6">
      <w:pPr>
        <w:overflowPunct/>
        <w:autoSpaceDE/>
        <w:autoSpaceDN/>
        <w:adjustRightInd/>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902"/>
        <w:gridCol w:w="7569"/>
        <w:gridCol w:w="1146"/>
      </w:tblGrid>
      <w:tr w:rsidR="00331AD6" w:rsidRPr="00331AD6" w:rsidTr="00A13A8E">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93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референсі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 туралы мәліметтер: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қатысу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2.6</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2.7</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тұлғаның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күніне инвестициялар: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құны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 капиталындағы үлес салмағы,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күнге инвестициялар: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акциялар саны (дана)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 капиталындағы үлес салмағы,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Күні 20__ жылғы «______» ______________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Банктің басқа заңды</w:t>
      </w:r>
    </w:p>
    <w:p w:rsidR="00331AD6" w:rsidRPr="00331AD6" w:rsidRDefault="00331AD6" w:rsidP="00331AD6">
      <w:pPr>
        <w:overflowPunct/>
        <w:autoSpaceDE/>
        <w:autoSpaceDN/>
        <w:adjustRightInd/>
        <w:jc w:val="right"/>
        <w:rPr>
          <w:sz w:val="28"/>
          <w:szCs w:val="28"/>
        </w:rPr>
      </w:pPr>
      <w:r w:rsidRPr="00331AD6">
        <w:rPr>
          <w:sz w:val="28"/>
          <w:szCs w:val="28"/>
        </w:rPr>
        <w:t>тұлғалардың капиталына</w:t>
      </w:r>
    </w:p>
    <w:p w:rsidR="00331AD6" w:rsidRPr="00331AD6" w:rsidRDefault="00331AD6" w:rsidP="00331AD6">
      <w:pPr>
        <w:overflowPunct/>
        <w:autoSpaceDE/>
        <w:autoSpaceDN/>
        <w:adjustRightInd/>
        <w:jc w:val="right"/>
        <w:rPr>
          <w:sz w:val="28"/>
          <w:szCs w:val="28"/>
        </w:rPr>
      </w:pPr>
      <w:r w:rsidRPr="00331AD6">
        <w:rPr>
          <w:sz w:val="28"/>
          <w:szCs w:val="28"/>
        </w:rPr>
        <w:t>инвестициялары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деректерді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Банктің басқа заңды тұлғалардың капиталына инвестициялары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INVEST</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«Банктің басқа заңды тұлғалардың капиталына инвестициялары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331AD6">
        <w:rPr>
          <w:sz w:val="28"/>
          <w:szCs w:val="28"/>
          <w:lang w:val="kk-KZ"/>
        </w:rPr>
        <w:t>«Мемлекеттік статистика туралы» Қазақстан Республикасы З</w:t>
      </w:r>
      <w:hyperlink r:id="rId49"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оның ішінде ислам банктері ай сайын есепті айдың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4. Нысан мен </w:t>
      </w:r>
      <w:r w:rsidRPr="00331AD6">
        <w:rPr>
          <w:sz w:val="28"/>
          <w:szCs w:val="28"/>
          <w:lang w:val="kk-KZ"/>
        </w:rPr>
        <w:t>осы т</w:t>
      </w:r>
      <w:r w:rsidRPr="00331AD6">
        <w:rPr>
          <w:sz w:val="28"/>
          <w:szCs w:val="28"/>
        </w:rPr>
        <w:t>үсіндірмедегі шоттардың нөмірлері Нормативтік құқықтық актілерді мемлекеттік тіркеу тізілімінде № 6793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w:t>
      </w:r>
      <w:r w:rsidRPr="00331AD6">
        <w:rPr>
          <w:sz w:val="28"/>
          <w:szCs w:val="28"/>
          <w:lang w:val="kk-KZ"/>
        </w:rPr>
        <w:t xml:space="preserve"> </w:t>
      </w:r>
      <w:r w:rsidRPr="00331AD6">
        <w:rPr>
          <w:sz w:val="28"/>
          <w:szCs w:val="28"/>
        </w:rPr>
        <w:t xml:space="preserve">(бұдан әрі – </w:t>
      </w:r>
      <w:r w:rsidRPr="00331AD6">
        <w:rPr>
          <w:sz w:val="28"/>
          <w:szCs w:val="28"/>
          <w:lang w:val="kk-KZ"/>
        </w:rPr>
        <w:t>Ү</w:t>
      </w:r>
      <w:r w:rsidRPr="00331AD6">
        <w:rPr>
          <w:sz w:val="28"/>
          <w:szCs w:val="28"/>
        </w:rPr>
        <w:t>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2.2, 2.4, 2.5, 2.6, 2.7, 4.1, 4.2 және 5-жолдарда мәндер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w:t>
      </w:r>
      <w:r w:rsidRPr="00331AD6">
        <w:rPr>
          <w:sz w:val="28"/>
          <w:szCs w:val="28"/>
        </w:rPr>
        <w:t xml:space="preserve">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2.1-жолда есеп беретін банк жүргізетін контрагенттердің анықтамалығына сәйкес капиталына банк қатысатын заңды тұлғаның атауы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тұлғаларды сәйкестендіру үшін 2.2 және 2.3-жолдарда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резиденттері бойынша – бизнес-сәйкестендіру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Республикасының бейрезиденттері бойынша – </w:t>
      </w:r>
      <w:r w:rsidRPr="00331AD6">
        <w:rPr>
          <w:sz w:val="28"/>
          <w:szCs w:val="28"/>
          <w:lang w:val="kk-KZ"/>
        </w:rPr>
        <w:t xml:space="preserve">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xml:space="preserve">» стандарттау бойынша халықаралық стандартына сәйкес банктің контрагентіне берілген </w:t>
      </w:r>
      <w:r w:rsidRPr="00331AD6">
        <w:rPr>
          <w:sz w:val="28"/>
          <w:szCs w:val="28"/>
        </w:rPr>
        <w:t>банктік сәйкестендіру коды, ол болмаған кезде –</w:t>
      </w:r>
      <w:r w:rsidRPr="00331AD6">
        <w:rPr>
          <w:sz w:val="28"/>
          <w:szCs w:val="28"/>
          <w:lang w:val="kk-KZ"/>
        </w:rPr>
        <w:t xml:space="preserve"> </w:t>
      </w:r>
      <w:r w:rsidRPr="00331AD6">
        <w:rPr>
          <w:sz w:val="28"/>
          <w:szCs w:val="28"/>
        </w:rPr>
        <w:t xml:space="preserve">бизнес-сәйкестендіру нөмірі, банктік сәйкестендіру коды </w:t>
      </w:r>
      <w:r w:rsidRPr="00331AD6">
        <w:rPr>
          <w:sz w:val="28"/>
          <w:szCs w:val="28"/>
          <w:lang w:val="kk-KZ"/>
        </w:rPr>
        <w:t xml:space="preserve">және </w:t>
      </w:r>
      <w:r w:rsidRPr="00331AD6">
        <w:rPr>
          <w:sz w:val="28"/>
          <w:szCs w:val="28"/>
        </w:rPr>
        <w:t>бизнес-сәйкестендіру нөмірі болмаған кезде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есеп беретін банк қалыптастырған балама сәйкестендіру нөмірі (бұдан әрі</w:t>
      </w:r>
      <w:r w:rsidRPr="00331AD6">
        <w:rPr>
          <w:sz w:val="28"/>
          <w:szCs w:val="28"/>
          <w:lang w:val="kk-KZ"/>
        </w:rPr>
        <w:t xml:space="preserve"> </w:t>
      </w:r>
      <w:r w:rsidRPr="00331AD6">
        <w:rPr>
          <w:sz w:val="28"/>
          <w:szCs w:val="28"/>
        </w:rPr>
        <w:t>–</w:t>
      </w:r>
      <w:r w:rsidRPr="00331AD6">
        <w:rPr>
          <w:sz w:val="28"/>
          <w:szCs w:val="28"/>
          <w:lang w:val="kk-KZ"/>
        </w:rPr>
        <w:t xml:space="preserve"> </w:t>
      </w:r>
      <w:r w:rsidRPr="00331AD6">
        <w:rPr>
          <w:sz w:val="28"/>
          <w:szCs w:val="28"/>
        </w:rPr>
        <w:t>балама сәйкестендіру нөмірі)</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2.6-жолда капиталына есеп беретін банк қатысатын заңды тұлғаның тіркелген (инкорпорация) елі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3-жолда инвестицияларды сатып алу күніндегі жағдай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3.2-жолда сатып алу күніндегі сатып алу құны теңгемен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13. 3.3 және 4.5-жолдарда банкке тиесілі акциялар санының эмитенттің орналастырылған (артықшылықты және сатып алынған акцияларды шегергенде) </w:t>
      </w:r>
      <w:r w:rsidRPr="00331AD6">
        <w:rPr>
          <w:sz w:val="28"/>
          <w:szCs w:val="28"/>
        </w:rPr>
        <w:lastRenderedPageBreak/>
        <w:t>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w:t>
      </w:r>
      <w:r w:rsidRPr="00331AD6">
        <w:rPr>
          <w:sz w:val="28"/>
          <w:szCs w:val="28"/>
          <w:lang w:val="kk-KZ"/>
        </w:rPr>
        <w:t>Ү</w:t>
      </w:r>
      <w:r w:rsidRPr="00331AD6">
        <w:rPr>
          <w:sz w:val="28"/>
          <w:szCs w:val="28"/>
        </w:rPr>
        <w:t>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құндық мән нөлге тең болса, 4.1, 4.2 және 4.3-жолдар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5-жолда 9 «Қаржы құралдары» халықаралық қаржылық есептілік стандартына (International Financial Reporting Standards – IFRS) сәйкес есепті күндегі жағдай бойынша есеп беретін банк инвестицияларды жатқызған кредиттік</w:t>
      </w:r>
      <w:r w:rsidRPr="00331AD6">
        <w:rPr>
          <w:sz w:val="28"/>
          <w:szCs w:val="28"/>
          <w:lang w:val="kk-KZ"/>
        </w:rPr>
        <w:t xml:space="preserve"> </w:t>
      </w:r>
      <w:r w:rsidRPr="00331AD6">
        <w:rPr>
          <w:sz w:val="28"/>
          <w:szCs w:val="28"/>
        </w:rPr>
        <w:t>тәуекелдің сатысы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5</w:t>
      </w:r>
      <w:r w:rsidRPr="00331AD6">
        <w:rPr>
          <w:sz w:val="28"/>
          <w:szCs w:val="28"/>
        </w:rPr>
        <w:t xml:space="preserve">-жолдағы көрсеткіш 9 «Қаржы құралдары» Халықаралық қаржылық есептілік стандартына (International Financial Reporting Standards – IFRS) және </w:t>
      </w:r>
      <w:r w:rsidRPr="00331AD6">
        <w:rPr>
          <w:sz w:val="28"/>
          <w:szCs w:val="28"/>
          <w:lang w:val="kk-KZ"/>
        </w:rPr>
        <w:t>Б</w:t>
      </w:r>
      <w:r w:rsidRPr="00331AD6">
        <w:rPr>
          <w:sz w:val="28"/>
          <w:szCs w:val="28"/>
        </w:rPr>
        <w:t>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8-қосымша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Өзге сыныпталатын активтер мен ірі дебиторлар туралы</w:t>
      </w:r>
      <w:r w:rsidRPr="00331AD6">
        <w:rPr>
          <w:bCs/>
          <w:sz w:val="28"/>
          <w:szCs w:val="28"/>
          <w:lang w:val="kk-KZ"/>
        </w:rPr>
        <w:t xml:space="preserve"> </w:t>
      </w: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DEBTORS</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өзге сыныпталатын активтер туралы мәліметтер бөлігінде – 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желтоқсан айындағы </w:t>
      </w:r>
      <w:r w:rsidRPr="00331AD6">
        <w:rPr>
          <w:sz w:val="28"/>
          <w:szCs w:val="28"/>
          <w:lang w:val="kk-KZ"/>
        </w:rPr>
        <w:t xml:space="preserve">өзге </w:t>
      </w:r>
      <w:r w:rsidRPr="00331AD6">
        <w:rPr>
          <w:sz w:val="28"/>
          <w:szCs w:val="28"/>
        </w:rPr>
        <w:t>сыныпталатын активтер туралы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ірі дебиторлар туралы мәліметтер бөлігінде – есепті тоқсаннан кейінгі айдың он бесінен кешіктірмей, тоқсан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Өзге сыныпталатын активтер туралы мәліметтер</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12"/>
        <w:gridCol w:w="8138"/>
        <w:gridCol w:w="867"/>
      </w:tblGrid>
      <w:tr w:rsidR="00331AD6" w:rsidRPr="00331AD6" w:rsidTr="00A13A8E">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аяғындағы құны (активтер тобы бойынша сома):</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Ірі дебиторлар туралы мәліметтер</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56"/>
        <w:gridCol w:w="7545"/>
        <w:gridCol w:w="1216"/>
      </w:tblGrid>
      <w:tr w:rsidR="00331AD6" w:rsidRPr="00331AD6" w:rsidTr="00A13A8E">
        <w:trPr>
          <w:jc w:val="center"/>
        </w:trPr>
        <w:tc>
          <w:tcPr>
            <w:tcW w:w="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Дебитор туралы мәліметтер: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контрагенттің тіркелген елі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Дебиторлық берешектің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Валюталық белгі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 бойынша орындау мерзімі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күнгі көрсеткіштер: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аяғындағы қалдық сомасы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Өзге сыныпталатын активтер мен</w:t>
      </w:r>
    </w:p>
    <w:p w:rsidR="00331AD6" w:rsidRPr="00331AD6" w:rsidRDefault="00331AD6" w:rsidP="00331AD6">
      <w:pPr>
        <w:overflowPunct/>
        <w:autoSpaceDE/>
        <w:autoSpaceDN/>
        <w:adjustRightInd/>
        <w:jc w:val="right"/>
        <w:rPr>
          <w:sz w:val="28"/>
          <w:szCs w:val="28"/>
        </w:rPr>
      </w:pPr>
      <w:r w:rsidRPr="00331AD6">
        <w:rPr>
          <w:sz w:val="28"/>
          <w:szCs w:val="28"/>
        </w:rPr>
        <w:t>ірі дебиторлар 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 xml:space="preserve">Өзге сыныпталатын активтер мен ірі дебиторлар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(индексі – DEBTORS, кезеңділігі – ай сайын, тоқсан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«Өзге сыныпталатын активтер мен ірі дебиторлар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0"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 мен</w:t>
      </w:r>
      <w:r w:rsidRPr="00331AD6">
        <w:rPr>
          <w:sz w:val="28"/>
          <w:szCs w:val="28"/>
          <w:lang w:val="kk-KZ"/>
        </w:rPr>
        <w:t xml:space="preserve"> осы</w:t>
      </w:r>
      <w:r w:rsidRPr="00331AD6">
        <w:rPr>
          <w:sz w:val="28"/>
          <w:szCs w:val="28"/>
        </w:rPr>
        <w:t xml:space="preserve">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1-кестенің 2.1, 2.2 және 3-жолдарында мәндер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10. 1-кестенің 2.2 және 2.3-жолдарында өзге сыныпталатын активтердің сомалары есепке алынатын </w:t>
      </w:r>
      <w:r w:rsidRPr="00331AD6">
        <w:rPr>
          <w:sz w:val="28"/>
          <w:szCs w:val="28"/>
          <w:lang w:val="kk-KZ"/>
        </w:rPr>
        <w:t>Ү</w:t>
      </w:r>
      <w:r w:rsidRPr="00331AD6">
        <w:rPr>
          <w:sz w:val="28"/>
          <w:szCs w:val="28"/>
        </w:rPr>
        <w:t>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Резервтердің (провизиялардың) мөлшері абсолюттік мәнде оң сан ретінде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2-кестенің 2.2, 2.4, 2.5, 3, 6.1, 6.2 және 7-жолдарында мәндер Нысан ұсынылатын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13. 2-кестеде банктің мынадай талаптарға сәйкес келетін ірі дебиторлары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күнге дебиторлық берешек бойынша контрагент анықталған;</w:t>
      </w:r>
    </w:p>
    <w:p w:rsidR="00331AD6" w:rsidRPr="00331AD6" w:rsidRDefault="00331AD6" w:rsidP="00331AD6">
      <w:pPr>
        <w:overflowPunct/>
        <w:autoSpaceDE/>
        <w:autoSpaceDN/>
        <w:adjustRightInd/>
        <w:ind w:firstLine="709"/>
        <w:jc w:val="both"/>
        <w:rPr>
          <w:sz w:val="28"/>
          <w:szCs w:val="28"/>
        </w:rPr>
      </w:pPr>
      <w:r w:rsidRPr="00331AD6">
        <w:rPr>
          <w:sz w:val="28"/>
          <w:szCs w:val="28"/>
        </w:rPr>
        <w:t>контрагент банкпен ерекше қатынастармен байланысты тұлға болып табылмайды;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контрагентке қойылатын талаптар мынадай операциялардың біреуін немесе бірнешеуін жасау салдарынан туындаған:</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қарыздар бойынша талап ету құқықтарын сату, сатып алу, қайта беру;</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қарызды дебиторлық берешекке қайта жіктеу;</w:t>
      </w:r>
    </w:p>
    <w:p w:rsidR="00331AD6" w:rsidRPr="00331AD6" w:rsidRDefault="00331AD6" w:rsidP="00331AD6">
      <w:pPr>
        <w:overflowPunct/>
        <w:autoSpaceDE/>
        <w:autoSpaceDN/>
        <w:adjustRightInd/>
        <w:ind w:firstLine="709"/>
        <w:jc w:val="both"/>
        <w:rPr>
          <w:sz w:val="28"/>
          <w:szCs w:val="28"/>
        </w:rPr>
      </w:pPr>
      <w:r w:rsidRPr="00331AD6">
        <w:rPr>
          <w:sz w:val="28"/>
          <w:szCs w:val="28"/>
        </w:rPr>
        <w:t>өндіріп алынған кепіл мүлкін сату;</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Ү</w:t>
      </w:r>
      <w:r w:rsidRPr="00331AD6">
        <w:rPr>
          <w:sz w:val="28"/>
          <w:szCs w:val="28"/>
        </w:rPr>
        <w:t>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шығарылған және расталған кепілдіктер мен аккредитивтер бойынша міндеттемелерді орындауы.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14-тармағында </w:t>
      </w:r>
      <w:r w:rsidRPr="00331AD6">
        <w:rPr>
          <w:sz w:val="28"/>
          <w:szCs w:val="28"/>
        </w:rPr>
        <w:lastRenderedPageBreak/>
        <w:t xml:space="preserve">баяндалған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w:t>
      </w:r>
      <w:r w:rsidRPr="00331AD6">
        <w:rPr>
          <w:sz w:val="28"/>
          <w:szCs w:val="28"/>
          <w:lang w:val="kk-KZ"/>
        </w:rPr>
        <w:t>«Ө</w:t>
      </w:r>
      <w:r w:rsidRPr="00331AD6">
        <w:rPr>
          <w:sz w:val="28"/>
          <w:szCs w:val="28"/>
        </w:rPr>
        <w:t>згелері</w:t>
      </w:r>
      <w:r w:rsidRPr="00331AD6">
        <w:rPr>
          <w:sz w:val="28"/>
          <w:szCs w:val="28"/>
          <w:lang w:val="kk-KZ"/>
        </w:rPr>
        <w:t xml:space="preserve">» </w:t>
      </w:r>
      <w:r w:rsidRPr="00331AD6">
        <w:rPr>
          <w:sz w:val="28"/>
          <w:szCs w:val="28"/>
        </w:rPr>
        <w:t>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16. 2-кестенің 2.1-жолында екінші деңгейдегі банк жүргізетін анықтамалыққа сәйкес дебитордың атауы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Контрагенттерді сәйкестендіру үшін 2-кестенің 2.2 және 2.3-жолдарында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заңды тұлға үшін – </w:t>
      </w:r>
      <w:r w:rsidRPr="00331AD6">
        <w:rPr>
          <w:sz w:val="28"/>
          <w:szCs w:val="28"/>
          <w:lang w:val="kk-KZ"/>
        </w:rPr>
        <w:t xml:space="preserve">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стандарттау бойынша халықаралық стандартына сәйкес</w:t>
      </w:r>
      <w:r w:rsidRPr="00331AD6">
        <w:rPr>
          <w:sz w:val="28"/>
          <w:szCs w:val="28"/>
        </w:rPr>
        <w:t xml:space="preserve"> бизнес-сәйкестендіру нөмірі</w:t>
      </w:r>
      <w:r w:rsidRPr="00331AD6">
        <w:rPr>
          <w:sz w:val="28"/>
          <w:szCs w:val="28"/>
          <w:lang w:val="kk-KZ"/>
        </w:rPr>
        <w:t xml:space="preserve"> немесе банктің контрагентіне берілген </w:t>
      </w:r>
      <w:r w:rsidRPr="00331AD6">
        <w:rPr>
          <w:sz w:val="28"/>
          <w:szCs w:val="28"/>
        </w:rPr>
        <w:t>банктік сәйкестендіру коды, ол болмаған кезде –</w:t>
      </w:r>
      <w:r w:rsidRPr="00331AD6">
        <w:rPr>
          <w:sz w:val="28"/>
          <w:szCs w:val="28"/>
          <w:lang w:val="kk-KZ"/>
        </w:rPr>
        <w:t xml:space="preserve"> </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есеп беретін банк қалыптастырған балама сәйкестендіру нөмірі (бұдан әрі</w:t>
      </w:r>
      <w:r w:rsidRPr="00331AD6">
        <w:rPr>
          <w:sz w:val="28"/>
          <w:szCs w:val="28"/>
          <w:lang w:val="kk-KZ"/>
        </w:rPr>
        <w:t xml:space="preserve"> </w:t>
      </w:r>
      <w:r w:rsidRPr="00331AD6">
        <w:rPr>
          <w:sz w:val="28"/>
          <w:szCs w:val="28"/>
        </w:rPr>
        <w:t>–</w:t>
      </w:r>
      <w:r w:rsidRPr="00331AD6">
        <w:rPr>
          <w:sz w:val="28"/>
          <w:szCs w:val="28"/>
          <w:lang w:val="kk-KZ"/>
        </w:rPr>
        <w:t xml:space="preserve"> </w:t>
      </w:r>
      <w:r w:rsidRPr="00331AD6">
        <w:rPr>
          <w:sz w:val="28"/>
          <w:szCs w:val="28"/>
        </w:rPr>
        <w:t>балама сәйкестендіру нөмірі)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жеке тұлға, оның ішінде жеке кәсіпкер үшін – жеке сәйкестендіру нөмірі, ол болмаған кезде – баламалы сәйкестендіру нөмірі.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2-кестенің 4-жолында шетел валютамен көрсетілген дебиторлық берешек бойынша «1» мәні көрсетіледі, өзге жағдайларда «0»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2-кестенің 6.2 және 6.3-жолдарында дебиторлық берешек сомалары және есепті күнгі оларға сәйкес келетін құндық мәндері ескерілетін Үлгі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құндық мән нөлге тең болса, 2-кестенің 6.1, 6.2 және 6.3-жолдары бойынша көрсеткіштер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2-кестенің 7-жолында «Қаржы құралдары» 9 Халықаралық қаржылық есептілік стандартына (International Financial Reporting Standards – IFRS) сәйкес есепті күнгі жағдай бойынша дебиторлық берешек жатқызылған кредиттік тәуекелдің сатысы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28-қосымша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9-қосымша</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 xml:space="preserve">Берілген қарыздар және олар бойынша сыйақы мөлшерлемелері туралы </w:t>
      </w:r>
    </w:p>
    <w:p w:rsidR="00331AD6" w:rsidRPr="00331AD6" w:rsidRDefault="00331AD6" w:rsidP="00331AD6">
      <w:pPr>
        <w:overflowPunct/>
        <w:autoSpaceDE/>
        <w:autoSpaceDN/>
        <w:adjustRightInd/>
        <w:ind w:firstLine="709"/>
        <w:jc w:val="center"/>
        <w:rPr>
          <w:sz w:val="28"/>
          <w:szCs w:val="28"/>
        </w:rPr>
      </w:pP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LOANS</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Берілген қарыздар және олар бойынша сыйақы мөлшерлемелері туралы есеп</w:t>
      </w:r>
    </w:p>
    <w:p w:rsidR="00331AD6" w:rsidRPr="00331AD6" w:rsidRDefault="00331AD6" w:rsidP="00331AD6">
      <w:pPr>
        <w:overflowPunct/>
        <w:autoSpaceDE/>
        <w:autoSpaceDN/>
        <w:adjustRightInd/>
        <w:jc w:val="right"/>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034"/>
        <w:gridCol w:w="7394"/>
        <w:gridCol w:w="1189"/>
      </w:tblGrid>
      <w:tr w:rsidR="00331AD6" w:rsidRPr="00331AD6" w:rsidTr="00A13A8E">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Аймақ</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Кредиттеу субъектісінің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Кәсіпкерлік субъектісінің санаты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Біртектілік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Валюталық белгі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Ұзақ мерзімді қарыз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Кредиттеу мақсаты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Қамтамасыз етудің болу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Жұмыс істемейтін қарыздың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кезеңдегі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берілді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орташа алынған сыйақы мөлшерлемесі,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соңындағы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аяғындағы қалдық сомасы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Берілген қарыздар және</w:t>
      </w:r>
    </w:p>
    <w:p w:rsidR="00331AD6" w:rsidRPr="00331AD6" w:rsidRDefault="00331AD6" w:rsidP="00331AD6">
      <w:pPr>
        <w:overflowPunct/>
        <w:autoSpaceDE/>
        <w:autoSpaceDN/>
        <w:adjustRightInd/>
        <w:jc w:val="right"/>
        <w:rPr>
          <w:sz w:val="28"/>
          <w:szCs w:val="28"/>
        </w:rPr>
      </w:pPr>
      <w:r w:rsidRPr="00331AD6">
        <w:rPr>
          <w:sz w:val="28"/>
          <w:szCs w:val="28"/>
        </w:rPr>
        <w:t>олар бойынша сыйақы</w:t>
      </w:r>
    </w:p>
    <w:p w:rsidR="00331AD6" w:rsidRPr="00331AD6" w:rsidRDefault="00331AD6" w:rsidP="00331AD6">
      <w:pPr>
        <w:overflowPunct/>
        <w:autoSpaceDE/>
        <w:autoSpaceDN/>
        <w:adjustRightInd/>
        <w:jc w:val="right"/>
        <w:rPr>
          <w:sz w:val="28"/>
          <w:szCs w:val="28"/>
        </w:rPr>
      </w:pPr>
      <w:r w:rsidRPr="00331AD6">
        <w:rPr>
          <w:sz w:val="28"/>
          <w:szCs w:val="28"/>
        </w:rPr>
        <w:t>мөлшерлемелері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деректерді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Берілген қарыздар және олар бойынша сыйақы мөлшерлемелері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LOANS</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«Берілген қарыздар және олар бойынша сыйақы мөлшерлемелері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1"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Нысан мен </w:t>
      </w:r>
      <w:r w:rsidRPr="00331AD6">
        <w:rPr>
          <w:sz w:val="28"/>
          <w:szCs w:val="28"/>
          <w:lang w:val="kk-KZ"/>
        </w:rPr>
        <w:t>осы т</w:t>
      </w:r>
      <w:r w:rsidRPr="00331AD6">
        <w:rPr>
          <w:sz w:val="28"/>
          <w:szCs w:val="28"/>
        </w:rPr>
        <w:t xml:space="preserve">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7.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w:t>
      </w:r>
      <w:r w:rsidRPr="00331AD6">
        <w:rPr>
          <w:sz w:val="28"/>
          <w:szCs w:val="28"/>
          <w:lang w:val="kk-KZ"/>
        </w:rPr>
        <w:t>«</w:t>
      </w:r>
      <w:r w:rsidRPr="00331AD6">
        <w:rPr>
          <w:sz w:val="28"/>
          <w:szCs w:val="28"/>
        </w:rPr>
        <w:t>кері репо</w:t>
      </w:r>
      <w:r w:rsidRPr="00331AD6">
        <w:rPr>
          <w:sz w:val="28"/>
          <w:szCs w:val="28"/>
          <w:lang w:val="kk-KZ"/>
        </w:rPr>
        <w:t>»</w:t>
      </w:r>
      <w:r w:rsidRPr="00331AD6">
        <w:rPr>
          <w:sz w:val="28"/>
          <w:szCs w:val="28"/>
        </w:rPr>
        <w:t xml:space="preserve"> операциялары кірмейді.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9. 2, 3, 4, 5, 9, 10, 13.1, 13.2 және 14 жолдарда мәндер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6-жолда біртекті қарыздар бойынша «1» мәні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7-жолда шетел валютасымен берілген қарыздар бойынша «1» мәні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w:t>
      </w:r>
      <w:r w:rsidRPr="00331AD6">
        <w:rPr>
          <w:sz w:val="28"/>
          <w:szCs w:val="28"/>
          <w:lang w:val="kk-KZ"/>
        </w:rPr>
        <w:t>Төлем</w:t>
      </w:r>
      <w:r w:rsidRPr="00331AD6">
        <w:rPr>
          <w:sz w:val="28"/>
          <w:szCs w:val="28"/>
        </w:rPr>
        <w:t xml:space="preserve">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rsidR="00331AD6" w:rsidRPr="00331AD6" w:rsidRDefault="00331AD6" w:rsidP="00331AD6">
      <w:pPr>
        <w:overflowPunct/>
        <w:autoSpaceDE/>
        <w:autoSpaceDN/>
        <w:adjustRightInd/>
        <w:ind w:firstLine="709"/>
        <w:jc w:val="both"/>
        <w:rPr>
          <w:sz w:val="28"/>
          <w:szCs w:val="28"/>
        </w:rPr>
      </w:pPr>
      <w:r w:rsidRPr="00331AD6">
        <w:rPr>
          <w:sz w:val="28"/>
          <w:szCs w:val="28"/>
        </w:rPr>
        <w:t>15. 10-жолда кепіл болған кезде анықтамалықтан берешектің ең көп үлесі тиесілі кепіл түріне сәйкес келетін мән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17. 12.1-жолда есепті ай ішінде берілген қарыздардың сомасы көрсетіледі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Орташа алынған сыйақы мөлшерлемесін есептеу мынадай формула бойынша жүзеге асырылады:</w:t>
      </w:r>
    </w:p>
    <w:p w:rsidR="00331AD6" w:rsidRPr="00331AD6" w:rsidRDefault="00331AD6" w:rsidP="00331AD6">
      <w:pPr>
        <w:overflowPunct/>
        <w:autoSpaceDE/>
        <w:autoSpaceDN/>
        <w:adjustRightInd/>
        <w:ind w:firstLine="709"/>
        <w:jc w:val="center"/>
        <w:rPr>
          <w:sz w:val="28"/>
          <w:szCs w:val="28"/>
        </w:rPr>
      </w:pP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"C:\\Users\\IS_Azhar_M\\AppData\\Local\\Microsoft\\is_alua_m.CORP\\AppData\\Local\\ITS.Paragraph\\DocumentsCache\\042555\\042555923.JPG"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"C:\\Users\\IS_Azhar_M\\AppData\\Local\\Microsoft\\is_alua_m.CORP\\AppData\\Local\\ITS.Paragraph\\DocumentsCache\\042555\\042555923.JPG" \* MERGEFORMATINET </w:instrText>
      </w:r>
      <w:r w:rsidRPr="00331AD6">
        <w:rPr>
          <w:noProof/>
          <w:sz w:val="28"/>
          <w:szCs w:val="28"/>
        </w:rPr>
        <w:fldChar w:fldCharType="separate"/>
      </w:r>
      <w:r w:rsidRPr="00331AD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5pt;height:46.9pt;visibility:visible">
            <v:imagedata r:id="rId52" r:href="rId53"/>
          </v:shape>
        </w:pict>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p>
    <w:p w:rsidR="00331AD6" w:rsidRPr="00331AD6" w:rsidRDefault="00331AD6" w:rsidP="00331AD6">
      <w:pPr>
        <w:overflowPunct/>
        <w:autoSpaceDE/>
        <w:autoSpaceDN/>
        <w:adjustRightInd/>
        <w:ind w:firstLine="709"/>
        <w:jc w:val="both"/>
        <w:rPr>
          <w:sz w:val="28"/>
          <w:szCs w:val="28"/>
        </w:rPr>
      </w:pPr>
      <w:r w:rsidRPr="00331AD6">
        <w:rPr>
          <w:sz w:val="28"/>
          <w:szCs w:val="28"/>
        </w:rPr>
        <w:t>мұнда: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R</w:t>
      </w:r>
      <w:r w:rsidRPr="00331AD6">
        <w:rPr>
          <w:sz w:val="28"/>
          <w:szCs w:val="28"/>
          <w:lang w:val="kk-KZ"/>
        </w:rPr>
        <w:t>ср - Орташа алынған сыйақы мөлшерлемесі;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Rn - n қарыз бойынша сыйақы мөлшерлемесі;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Qn - есепті кезеңде берілген n-қарыздың көлемі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Ислам банктері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құндық мән нөлге тең болса, 13.1, 13.2, 13.3 және 14 -жолдар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14-жолдағы көрсеткіш 9 «Қаржы құралдары» халықаралық қаржылық есептілік стандартына (International Financial Reporting Standards – IFRS) және Банктің, ұлттық даму институтының мәртебесіне ие тұрғын үй құрылыс жинақ банкінің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10-қосымша</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Банкпен ерекше қатынастар арқылы байланысты тұлғалар және олармен жасалған мәмілелер туралы</w:t>
      </w:r>
      <w:r w:rsidRPr="00331AD6">
        <w:rPr>
          <w:bCs/>
          <w:sz w:val="28"/>
          <w:szCs w:val="28"/>
          <w:lang w:val="kk-KZ"/>
        </w:rPr>
        <w:t xml:space="preserve"> </w:t>
      </w: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AFFIL</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Банкпен ерекше қатынастар арқылы байланысты тұлғалар тізілімі бөлігінде – 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Банкпен ерекше қатынастар арқылы байланысты тұлғалар тізілімі</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516"/>
        <w:gridCol w:w="8455"/>
        <w:gridCol w:w="646"/>
      </w:tblGrid>
      <w:tr w:rsidR="00331AD6" w:rsidRPr="00331AD6" w:rsidTr="00A13A8E">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47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идентификаторы</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1.1.</w:t>
            </w:r>
          </w:p>
        </w:tc>
        <w:tc>
          <w:tcPr>
            <w:tcW w:w="447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Идентификатор түрі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1.2.</w:t>
            </w:r>
          </w:p>
        </w:tc>
        <w:tc>
          <w:tcPr>
            <w:tcW w:w="447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Сәйкестендіру нөмірі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rPr>
                <w:lang w:val="kk-KZ"/>
              </w:rPr>
              <w:t>Қосымша тұлға идентификаторы:</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2.1.</w:t>
            </w:r>
          </w:p>
        </w:tc>
        <w:tc>
          <w:tcPr>
            <w:tcW w:w="447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идентификатор түрі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2.2.</w:t>
            </w:r>
          </w:p>
        </w:tc>
        <w:tc>
          <w:tcPr>
            <w:tcW w:w="447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сәйкестендіру нөмірі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 (заңды тұлға үшін), тегі, аты, әкесінің аты (бар болса) (жеке тұлға үшін)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тұлғаның белгісі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банкпен ерекше қатынастар арқылы байланысты тұлғаға жатқызылған белгі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банкпен ерекше қатынастар арқылы байланысты тұлғалар тізіліміне енгізілген күн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Банкпен ерекше қатынастар арсқылы байланысты тұлғалар тізілімінен тұлға алып тасталған күн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Банкпен ерекше қатынастар арқылы байланысты тұлғалармен мәмілелер туралы мәліметтер</w:t>
      </w:r>
    </w:p>
    <w:p w:rsidR="00331AD6" w:rsidRPr="00331AD6" w:rsidRDefault="00331AD6" w:rsidP="00331AD6">
      <w:pPr>
        <w:overflowPunct/>
        <w:autoSpaceDE/>
        <w:autoSpaceDN/>
        <w:adjustRightInd/>
        <w:ind w:firstLine="709"/>
        <w:jc w:val="both"/>
        <w:rPr>
          <w:sz w:val="28"/>
          <w:szCs w:val="28"/>
        </w:rPr>
      </w:pPr>
    </w:p>
    <w:tbl>
      <w:tblPr>
        <w:tblW w:w="5005" w:type="pct"/>
        <w:jc w:val="center"/>
        <w:tblCellMar>
          <w:left w:w="0" w:type="dxa"/>
          <w:right w:w="0" w:type="dxa"/>
        </w:tblCellMar>
        <w:tblLook w:val="04A0" w:firstRow="1" w:lastRow="0" w:firstColumn="1" w:lastColumn="0" w:noHBand="0" w:noVBand="1"/>
      </w:tblPr>
      <w:tblGrid>
        <w:gridCol w:w="560"/>
        <w:gridCol w:w="8266"/>
        <w:gridCol w:w="801"/>
      </w:tblGrid>
      <w:tr w:rsidR="00331AD6" w:rsidRPr="00331AD6" w:rsidTr="00A13A8E">
        <w:trPr>
          <w:jc w:val="center"/>
        </w:trPr>
        <w:tc>
          <w:tcPr>
            <w:tcW w:w="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2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идентификаторы</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rPr>
                <w:lang w:val="kk-KZ"/>
              </w:rPr>
              <w:t>1.1.</w:t>
            </w:r>
          </w:p>
        </w:tc>
        <w:tc>
          <w:tcPr>
            <w:tcW w:w="429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Идентификатор түрі</w:t>
            </w: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rPr>
                <w:lang w:val="kk-KZ"/>
              </w:rPr>
              <w:t>1.2.</w:t>
            </w:r>
          </w:p>
        </w:tc>
        <w:tc>
          <w:tcPr>
            <w:tcW w:w="429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rPr>
                <w:lang w:val="kk-KZ"/>
              </w:rPr>
              <w:t>Сәйкестендіру нөмірі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2.1</w:t>
            </w:r>
          </w:p>
        </w:tc>
        <w:tc>
          <w:tcPr>
            <w:tcW w:w="4293" w:type="pct"/>
            <w:shd w:val="clear" w:color="auto" w:fill="auto"/>
            <w:vAlign w:val="center"/>
          </w:tcPr>
          <w:p w:rsidR="00331AD6" w:rsidRPr="00331AD6" w:rsidRDefault="00331AD6" w:rsidP="00331AD6">
            <w:pPr>
              <w:overflowPunct/>
              <w:autoSpaceDE/>
              <w:autoSpaceDN/>
              <w:adjustRightInd/>
              <w:rPr>
                <w:bCs/>
              </w:rPr>
            </w:pPr>
            <w:r w:rsidRPr="00331AD6">
              <w:rPr>
                <w:bCs/>
              </w:rPr>
              <w:t>мәміленің анықтамасы (коды)</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2.2</w:t>
            </w:r>
          </w:p>
        </w:tc>
        <w:tc>
          <w:tcPr>
            <w:tcW w:w="4293" w:type="pct"/>
            <w:shd w:val="clear" w:color="auto" w:fill="auto"/>
            <w:vAlign w:val="center"/>
          </w:tcPr>
          <w:p w:rsidR="00331AD6" w:rsidRPr="00331AD6" w:rsidRDefault="00331AD6" w:rsidP="00331AD6">
            <w:pPr>
              <w:overflowPunct/>
              <w:autoSpaceDE/>
              <w:autoSpaceDN/>
              <w:adjustRightInd/>
              <w:rPr>
                <w:bCs/>
              </w:rPr>
            </w:pPr>
            <w:r w:rsidRPr="00331AD6">
              <w:rPr>
                <w:bCs/>
              </w:rPr>
              <w:t>шарт нөмірі</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2.3</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шарт жасалған күн (мәміле талаптарын орындауды бастау)</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2.4</w:t>
            </w:r>
          </w:p>
        </w:tc>
        <w:tc>
          <w:tcPr>
            <w:tcW w:w="4293" w:type="pct"/>
            <w:shd w:val="clear" w:color="auto" w:fill="auto"/>
            <w:vAlign w:val="center"/>
          </w:tcPr>
          <w:p w:rsidR="00331AD6" w:rsidRPr="00331AD6" w:rsidRDefault="00331AD6" w:rsidP="00331AD6">
            <w:pPr>
              <w:overflowPunct/>
              <w:autoSpaceDE/>
              <w:autoSpaceDN/>
              <w:adjustRightInd/>
              <w:jc w:val="both"/>
            </w:pPr>
            <w:r w:rsidRPr="00331AD6">
              <w:rPr>
                <w:bCs/>
              </w:rPr>
              <w:t>шарттың қолданылу мерзімі (мәміле талаптарын орындау)</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2.5</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операция түрі</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2.6</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мәміленің мақсаты</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2.7</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валюта коды</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2.8</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мәміле сомасы</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0"/>
        </w:trPr>
        <w:tc>
          <w:tcPr>
            <w:tcW w:w="291" w:type="pct"/>
            <w:shd w:val="clear" w:color="auto" w:fill="auto"/>
            <w:vAlign w:val="center"/>
          </w:tcPr>
          <w:p w:rsidR="00331AD6" w:rsidRPr="00331AD6" w:rsidRDefault="00331AD6" w:rsidP="00331AD6">
            <w:pPr>
              <w:overflowPunct/>
              <w:autoSpaceDE/>
              <w:autoSpaceDN/>
              <w:adjustRightInd/>
            </w:pPr>
            <w:r w:rsidRPr="00331AD6">
              <w:t>2.9</w:t>
            </w:r>
          </w:p>
        </w:tc>
        <w:tc>
          <w:tcPr>
            <w:tcW w:w="4293" w:type="pct"/>
            <w:shd w:val="clear" w:color="auto" w:fill="auto"/>
            <w:vAlign w:val="center"/>
          </w:tcPr>
          <w:p w:rsidR="00331AD6" w:rsidRPr="00331AD6" w:rsidRDefault="00331AD6" w:rsidP="00331AD6">
            <w:pPr>
              <w:overflowPunct/>
              <w:autoSpaceDE/>
              <w:autoSpaceDN/>
              <w:adjustRightInd/>
            </w:pPr>
            <w:r w:rsidRPr="00331AD6">
              <w:rPr>
                <w:bCs/>
              </w:rPr>
              <w:t>сыйақы мөлшерлемесі</w:t>
            </w:r>
          </w:p>
        </w:tc>
        <w:tc>
          <w:tcPr>
            <w:tcW w:w="416" w:type="pct"/>
            <w:shd w:val="clear" w:color="auto" w:fill="auto"/>
            <w:noWrap/>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Уәкілетті органның (адамның)</w:t>
            </w:r>
            <w:r w:rsidRPr="00331AD6">
              <w:rPr>
                <w:lang w:val="kk-KZ"/>
              </w:rPr>
              <w:t xml:space="preserve"> </w:t>
            </w:r>
            <w:r w:rsidRPr="00331AD6">
              <w:t>шешімінің деректемелері: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rPr>
                <w:lang w:val="kk-KZ"/>
              </w:rPr>
              <w:t>номірі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rPr>
                <w:lang w:val="kk-KZ"/>
              </w:rPr>
              <w:t>күні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Үлгілік шарттарға сәйкес мәміле жасасу белгісі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күнге мәміле құнының көрсеткіштері: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5.1</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құн көрсеткішінің түрі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5.2</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шот нөмірі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5.3</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Сомасы</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6</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t>Ескерту</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br w:type="column"/>
      </w:r>
      <w:r w:rsidRPr="00331AD6">
        <w:rPr>
          <w:sz w:val="28"/>
          <w:szCs w:val="28"/>
        </w:rPr>
        <w:lastRenderedPageBreak/>
        <w:t>3-кесте. Банкпен ерекше қатынастар арқылы байланысты тұлғалар және олармен жасалған мәмілелер туралы қосымша мәліметтер</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131"/>
        <w:gridCol w:w="6628"/>
        <w:gridCol w:w="1858"/>
      </w:tblGrid>
      <w:tr w:rsidR="00331AD6" w:rsidRPr="00331AD6" w:rsidTr="00A13A8E">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Көрсеткіштің түрі</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Банкпен ерекше қатынастар</w:t>
      </w:r>
    </w:p>
    <w:p w:rsidR="00331AD6" w:rsidRPr="00331AD6" w:rsidRDefault="00331AD6" w:rsidP="00331AD6">
      <w:pPr>
        <w:overflowPunct/>
        <w:autoSpaceDE/>
        <w:autoSpaceDN/>
        <w:adjustRightInd/>
        <w:jc w:val="right"/>
        <w:rPr>
          <w:sz w:val="28"/>
          <w:szCs w:val="28"/>
        </w:rPr>
      </w:pPr>
      <w:r w:rsidRPr="00331AD6">
        <w:rPr>
          <w:sz w:val="28"/>
          <w:szCs w:val="28"/>
        </w:rPr>
        <w:t>арқылы байланысты тұлғалар</w:t>
      </w:r>
    </w:p>
    <w:p w:rsidR="00331AD6" w:rsidRPr="00331AD6" w:rsidRDefault="00331AD6" w:rsidP="00331AD6">
      <w:pPr>
        <w:overflowPunct/>
        <w:autoSpaceDE/>
        <w:autoSpaceDN/>
        <w:adjustRightInd/>
        <w:jc w:val="right"/>
        <w:rPr>
          <w:sz w:val="28"/>
          <w:szCs w:val="28"/>
        </w:rPr>
      </w:pPr>
      <w:r w:rsidRPr="00331AD6">
        <w:rPr>
          <w:sz w:val="28"/>
          <w:szCs w:val="28"/>
        </w:rPr>
        <w:t>және олармен жасалған</w:t>
      </w:r>
    </w:p>
    <w:p w:rsidR="00331AD6" w:rsidRPr="00331AD6" w:rsidRDefault="00331AD6" w:rsidP="00331AD6">
      <w:pPr>
        <w:overflowPunct/>
        <w:autoSpaceDE/>
        <w:autoSpaceDN/>
        <w:adjustRightInd/>
        <w:jc w:val="right"/>
        <w:rPr>
          <w:sz w:val="28"/>
          <w:szCs w:val="28"/>
        </w:rPr>
      </w:pPr>
      <w:r w:rsidRPr="00331AD6">
        <w:rPr>
          <w:sz w:val="28"/>
          <w:szCs w:val="28"/>
        </w:rPr>
        <w:t>мәмілелер туралы есеп</w:t>
      </w:r>
    </w:p>
    <w:p w:rsidR="00331AD6" w:rsidRPr="00331AD6" w:rsidRDefault="00331AD6" w:rsidP="00331AD6">
      <w:pPr>
        <w:overflowPunct/>
        <w:autoSpaceDE/>
        <w:autoSpaceDN/>
        <w:adjustRightInd/>
        <w:jc w:val="right"/>
        <w:rPr>
          <w:sz w:val="28"/>
          <w:szCs w:val="28"/>
        </w:rPr>
      </w:pPr>
      <w:r w:rsidRPr="00331AD6">
        <w:rPr>
          <w:sz w:val="28"/>
          <w:szCs w:val="28"/>
        </w:rPr>
        <w:t>нысанына 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Банкпен ерекше қатынастар арқылы байланысты тұлғалар және олармен жасалған мәмілелер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(индексі – AFFIL,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«Банкпен ерекше қатынастар арқылы байланысты тұлғалар және олармен жасалған мәмілелер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4"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ай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теңгемен үтірден кейін екі таңбамен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Нысан мен </w:t>
      </w:r>
      <w:r w:rsidRPr="00331AD6">
        <w:rPr>
          <w:sz w:val="28"/>
          <w:szCs w:val="28"/>
          <w:lang w:val="kk-KZ"/>
        </w:rPr>
        <w:t>осы т</w:t>
      </w:r>
      <w:r w:rsidRPr="00331AD6">
        <w:rPr>
          <w:sz w:val="28"/>
          <w:szCs w:val="28"/>
        </w:rPr>
        <w:t>үсіндірмедегі шоттардың нөмірлері Нормативтік құқықтық актілерді мемлекеттік тіркеу тізілімінде № 6793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Нысанында:</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1-кестеде – банкпен ерекше қатынастар арқылы байланысты тұлғалар тізілімінің көрсеткіштері бойынша мәндер;</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rsidR="00331AD6" w:rsidRPr="00331AD6" w:rsidRDefault="00331AD6" w:rsidP="00331AD6">
      <w:pPr>
        <w:overflowPunct/>
        <w:autoSpaceDE/>
        <w:autoSpaceDN/>
        <w:adjustRightInd/>
        <w:ind w:firstLine="709"/>
        <w:jc w:val="both"/>
        <w:rPr>
          <w:sz w:val="28"/>
          <w:szCs w:val="28"/>
        </w:rPr>
      </w:pPr>
      <w:r w:rsidRPr="00331AD6">
        <w:rPr>
          <w:sz w:val="28"/>
          <w:szCs w:val="28"/>
        </w:rPr>
        <w:t>3-кестеде - банкпен ерекше қатынастар арқылы байланысты тұлғалар және олармен жасалатын мәмілелер туралы есепке қосымша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1-кестенің 1, 5 және 6-жолдарында, 2-кестенің 1, 3.5, 3.6, 3.7, 6.1 және 6.2-жолдарында, 3-кестенің 1-жолында мәндер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Тұлғаның екінші деңгейдегі банкпен ерекше қатынастар арқылы байланысуының белгісі «Қазақстан Республикасындағы банктер және банк қызметі туралы» Қазақстан Республикасы Заңының 40-бабында айқындалады.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заңды тұлға үшін – </w:t>
      </w:r>
      <w:r w:rsidRPr="00331AD6">
        <w:rPr>
          <w:sz w:val="28"/>
          <w:szCs w:val="28"/>
          <w:lang w:val="kk-KZ"/>
        </w:rPr>
        <w:t xml:space="preserve">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стандарттау бойынша халықаралық стандартына сәйкес</w:t>
      </w:r>
      <w:r w:rsidRPr="00331AD6">
        <w:rPr>
          <w:sz w:val="28"/>
          <w:szCs w:val="28"/>
        </w:rPr>
        <w:t xml:space="preserve"> бизнес-сәйкестендіру нөмірі</w:t>
      </w:r>
      <w:r w:rsidRPr="00331AD6">
        <w:rPr>
          <w:sz w:val="28"/>
          <w:szCs w:val="28"/>
          <w:lang w:val="kk-KZ"/>
        </w:rPr>
        <w:t xml:space="preserve"> немесе банктің контрагентіне берілген </w:t>
      </w:r>
      <w:r w:rsidRPr="00331AD6">
        <w:rPr>
          <w:sz w:val="28"/>
          <w:szCs w:val="28"/>
        </w:rPr>
        <w:t>банктік сәйкестендіру коды, ол</w:t>
      </w:r>
      <w:r w:rsidRPr="00331AD6">
        <w:rPr>
          <w:sz w:val="28"/>
          <w:szCs w:val="28"/>
          <w:lang w:val="kk-KZ"/>
        </w:rPr>
        <w:t>ар</w:t>
      </w:r>
      <w:r w:rsidRPr="00331AD6">
        <w:rPr>
          <w:sz w:val="28"/>
          <w:szCs w:val="28"/>
        </w:rPr>
        <w:t xml:space="preserve"> болмаған кезде –</w:t>
      </w:r>
      <w:r w:rsidRPr="00331AD6">
        <w:rPr>
          <w:sz w:val="28"/>
          <w:szCs w:val="28"/>
          <w:lang w:val="kk-KZ"/>
        </w:rPr>
        <w:t xml:space="preserve"> </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есеп беретін банк қалыптастырған балама сәйкестендіру нөмірі (бұдан әрі</w:t>
      </w:r>
      <w:r w:rsidRPr="00331AD6">
        <w:rPr>
          <w:sz w:val="28"/>
          <w:szCs w:val="28"/>
          <w:lang w:val="kk-KZ"/>
        </w:rPr>
        <w:t xml:space="preserve"> </w:t>
      </w:r>
      <w:r w:rsidRPr="00331AD6">
        <w:rPr>
          <w:sz w:val="28"/>
          <w:szCs w:val="28"/>
        </w:rPr>
        <w:t>–</w:t>
      </w:r>
      <w:r w:rsidRPr="00331AD6">
        <w:rPr>
          <w:sz w:val="28"/>
          <w:szCs w:val="28"/>
          <w:lang w:val="kk-KZ"/>
        </w:rPr>
        <w:t xml:space="preserve"> </w:t>
      </w:r>
      <w:r w:rsidRPr="00331AD6">
        <w:rPr>
          <w:sz w:val="28"/>
          <w:szCs w:val="28"/>
        </w:rPr>
        <w:t>балама сәйкестендіру нөмірі)</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жеке тұлға, оның ішінде жеке кәсіпкер үшін – жеке сәйкестендіру нөмірі, ол болмаған кезде – балама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банкпен байланысты тұлғаларда ерекше қатынастармен бірнеше сәйкестендіргіштер болған кезде қосымша сәйкестендіргіш 1-кесте</w:t>
      </w:r>
      <w:r w:rsidRPr="00331AD6">
        <w:rPr>
          <w:sz w:val="28"/>
          <w:szCs w:val="28"/>
          <w:lang w:val="kk-KZ"/>
        </w:rPr>
        <w:t>н</w:t>
      </w:r>
      <w:r w:rsidRPr="00331AD6">
        <w:rPr>
          <w:sz w:val="28"/>
          <w:szCs w:val="28"/>
        </w:rPr>
        <w:t xml:space="preserve">ің </w:t>
      </w:r>
      <w:r w:rsidRPr="00331AD6">
        <w:rPr>
          <w:sz w:val="28"/>
          <w:szCs w:val="28"/>
          <w:lang w:val="kk-KZ"/>
        </w:rPr>
        <w:t>2</w:t>
      </w:r>
      <w:r w:rsidRPr="00331AD6">
        <w:rPr>
          <w:sz w:val="28"/>
          <w:szCs w:val="28"/>
        </w:rPr>
        <w:t>-жолында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w:t>
      </w:r>
      <w:r w:rsidRPr="00331AD6">
        <w:rPr>
          <w:sz w:val="28"/>
          <w:szCs w:val="28"/>
          <w:lang w:val="kk-KZ"/>
        </w:rPr>
        <w:t>«</w:t>
      </w:r>
      <w:r w:rsidRPr="00331AD6">
        <w:rPr>
          <w:sz w:val="28"/>
          <w:szCs w:val="28"/>
        </w:rPr>
        <w:t>Байланысты тараптар туралы ақпаратты ашу</w:t>
      </w:r>
      <w:r w:rsidRPr="00331AD6">
        <w:rPr>
          <w:sz w:val="28"/>
          <w:szCs w:val="28"/>
          <w:lang w:val="kk-KZ"/>
        </w:rPr>
        <w:t>»</w:t>
      </w:r>
      <w:r w:rsidRPr="00331AD6">
        <w:rPr>
          <w:sz w:val="28"/>
          <w:szCs w:val="28"/>
        </w:rPr>
        <w:t>, 1-кестенің 6-жолында</w:t>
      </w:r>
      <w:r w:rsidRPr="00331AD6">
        <w:rPr>
          <w:sz w:val="28"/>
          <w:szCs w:val="28"/>
          <w:lang w:val="kk-KZ"/>
        </w:rPr>
        <w:t xml:space="preserve"> «</w:t>
      </w:r>
      <w:r w:rsidRPr="00331AD6">
        <w:rPr>
          <w:sz w:val="28"/>
          <w:szCs w:val="28"/>
        </w:rPr>
        <w:t>190</w:t>
      </w:r>
      <w:r w:rsidRPr="00331AD6">
        <w:rPr>
          <w:sz w:val="28"/>
          <w:szCs w:val="28"/>
          <w:lang w:val="kk-KZ"/>
        </w:rPr>
        <w:t xml:space="preserve">» </w:t>
      </w:r>
      <w:r w:rsidRPr="00331AD6">
        <w:rPr>
          <w:sz w:val="28"/>
          <w:szCs w:val="28"/>
        </w:rPr>
        <w:t xml:space="preserve">(жеке тұлғалар бойынша) және </w:t>
      </w:r>
      <w:r w:rsidRPr="00331AD6">
        <w:rPr>
          <w:sz w:val="28"/>
          <w:szCs w:val="28"/>
          <w:lang w:val="kk-KZ"/>
        </w:rPr>
        <w:t>«</w:t>
      </w:r>
      <w:r w:rsidRPr="00331AD6">
        <w:rPr>
          <w:sz w:val="28"/>
          <w:szCs w:val="28"/>
        </w:rPr>
        <w:t>290</w:t>
      </w:r>
      <w:r w:rsidRPr="00331AD6">
        <w:rPr>
          <w:sz w:val="28"/>
          <w:szCs w:val="28"/>
          <w:lang w:val="kk-KZ"/>
        </w:rPr>
        <w:t>»</w:t>
      </w:r>
      <w:r w:rsidRPr="00331AD6">
        <w:rPr>
          <w:sz w:val="28"/>
          <w:szCs w:val="28"/>
        </w:rPr>
        <w:t xml:space="preserve"> (заңды тұлғалар бойынша)</w:t>
      </w:r>
      <w:r w:rsidRPr="00331AD6">
        <w:rPr>
          <w:sz w:val="28"/>
          <w:szCs w:val="28"/>
          <w:lang w:val="kk-KZ"/>
        </w:rPr>
        <w:t xml:space="preserve"> көрсетіледі</w:t>
      </w:r>
      <w:r w:rsidRPr="00331AD6">
        <w:rPr>
          <w:sz w:val="28"/>
          <w:szCs w:val="28"/>
        </w:rPr>
        <w:t>.</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14. </w:t>
      </w:r>
      <w:r w:rsidRPr="00331AD6">
        <w:rPr>
          <w:sz w:val="28"/>
          <w:szCs w:val="28"/>
        </w:rPr>
        <w:t>1-кестенің 7-жолында тұлғаның банкпен ерекше қатынастармен байланысы белгісінің (белгілерінің) бар екендігі туралы банкке белгілі болған күн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Келесі есепті кезеңдерде 1-кестенің 7 және 8-жолдары </w:t>
      </w:r>
      <w:r w:rsidRPr="00331AD6">
        <w:rPr>
          <w:sz w:val="28"/>
          <w:szCs w:val="28"/>
          <w:lang w:val="kk-KZ"/>
        </w:rPr>
        <w:t>б</w:t>
      </w:r>
      <w:r w:rsidRPr="00331AD6">
        <w:rPr>
          <w:sz w:val="28"/>
          <w:szCs w:val="28"/>
        </w:rPr>
        <w:t>анкпен ерекше қатынастармен байланысты тұлғалардың тізілімінен тұлғаларды қосу немесе алып тастау фактісі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2-кестеде Банкпен ерекше қатынастармен байланысты тұлғамен банктің Директорлар кеңесінің шешімі бойынша жасалған шарт шеңберінде банк банктік шот бойынша жүргізетін шетел валютасын (қолма-қол және қолма-қол ақшасыз) айырбастау жөніндегі операциялар, сондай-ақ банкпен ерекше қатынастармен байланысты бір тұлғаның меншікті шоттары арасындағы аударым операциялары жөніндегі мәліметтер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16. 2-кестенің </w:t>
      </w:r>
      <w:r w:rsidRPr="00331AD6">
        <w:rPr>
          <w:sz w:val="28"/>
          <w:szCs w:val="28"/>
          <w:lang w:val="kk-KZ"/>
        </w:rPr>
        <w:t>2</w:t>
      </w:r>
      <w:r w:rsidRPr="00331AD6">
        <w:rPr>
          <w:sz w:val="28"/>
          <w:szCs w:val="28"/>
        </w:rPr>
        <w:t>.1-жолында банктің ақпараттық жүйесінде осы мәміленің бірегей сәйкестендіргіші болып табылатын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w:t>
      </w:r>
      <w:r w:rsidRPr="00331AD6">
        <w:rPr>
          <w:sz w:val="28"/>
          <w:szCs w:val="28"/>
          <w:lang w:val="kk-KZ"/>
        </w:rPr>
        <w:t>2</w:t>
      </w:r>
      <w:r w:rsidRPr="00331AD6">
        <w:rPr>
          <w:sz w:val="28"/>
          <w:szCs w:val="28"/>
        </w:rPr>
        <w:t xml:space="preserve">.5-жолындағы </w:t>
      </w:r>
      <w:r w:rsidRPr="00331AD6">
        <w:rPr>
          <w:sz w:val="28"/>
          <w:szCs w:val="28"/>
        </w:rPr>
        <w:lastRenderedPageBreak/>
        <w:t xml:space="preserve">операция түрін таңдаған кезде 2-кестенің </w:t>
      </w:r>
      <w:r w:rsidRPr="00331AD6">
        <w:rPr>
          <w:sz w:val="28"/>
          <w:szCs w:val="28"/>
          <w:lang w:val="kk-KZ"/>
        </w:rPr>
        <w:t>2</w:t>
      </w:r>
      <w:r w:rsidRPr="00331AD6">
        <w:rPr>
          <w:sz w:val="28"/>
          <w:szCs w:val="28"/>
        </w:rPr>
        <w:t>.3-жолында тиісінше дивидендтерді төлеу күні мен алу күні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2-кестенің </w:t>
      </w:r>
      <w:r w:rsidRPr="00331AD6">
        <w:rPr>
          <w:sz w:val="28"/>
          <w:szCs w:val="28"/>
          <w:lang w:val="kk-KZ"/>
        </w:rPr>
        <w:t>2</w:t>
      </w:r>
      <w:r w:rsidRPr="00331AD6">
        <w:rPr>
          <w:sz w:val="28"/>
          <w:szCs w:val="28"/>
        </w:rPr>
        <w:t>.8-жолында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18. Шарттың қолданылуы ұзартылса, 2-кестенің </w:t>
      </w:r>
      <w:r w:rsidRPr="00331AD6">
        <w:rPr>
          <w:sz w:val="28"/>
          <w:szCs w:val="28"/>
          <w:lang w:val="kk-KZ"/>
        </w:rPr>
        <w:t>2</w:t>
      </w:r>
      <w:r w:rsidRPr="00331AD6">
        <w:rPr>
          <w:sz w:val="28"/>
          <w:szCs w:val="28"/>
        </w:rPr>
        <w:t xml:space="preserve">.4-жолында шарттың қолданылуы ұзартылған тиісті күн көрсетіледі, 2-кестенің </w:t>
      </w:r>
      <w:r w:rsidRPr="00331AD6">
        <w:rPr>
          <w:sz w:val="28"/>
          <w:szCs w:val="28"/>
          <w:lang w:val="kk-KZ"/>
        </w:rPr>
        <w:t>5</w:t>
      </w:r>
      <w:r w:rsidRPr="00331AD6">
        <w:rPr>
          <w:sz w:val="28"/>
          <w:szCs w:val="28"/>
        </w:rPr>
        <w:t>.3-жолында «</w:t>
      </w:r>
      <w:r w:rsidRPr="00331AD6">
        <w:rPr>
          <w:sz w:val="28"/>
          <w:szCs w:val="28"/>
          <w:lang w:val="kk-KZ"/>
        </w:rPr>
        <w:t>Н</w:t>
      </w:r>
      <w:r w:rsidRPr="00331AD6">
        <w:rPr>
          <w:sz w:val="28"/>
          <w:szCs w:val="28"/>
        </w:rPr>
        <w:t>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19. 2-кестенің </w:t>
      </w:r>
      <w:r w:rsidRPr="00331AD6">
        <w:rPr>
          <w:sz w:val="28"/>
          <w:szCs w:val="28"/>
          <w:lang w:val="kk-KZ"/>
        </w:rPr>
        <w:t>2</w:t>
      </w:r>
      <w:r w:rsidRPr="00331AD6">
        <w:rPr>
          <w:sz w:val="28"/>
          <w:szCs w:val="28"/>
        </w:rPr>
        <w:t>.6-жолында банк жүргізетін анықтамалыққа сәйкес мәміленің мақсаты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20. 2-кестенің </w:t>
      </w:r>
      <w:r w:rsidRPr="00331AD6">
        <w:rPr>
          <w:sz w:val="28"/>
          <w:szCs w:val="28"/>
          <w:lang w:val="kk-KZ"/>
        </w:rPr>
        <w:t>2</w:t>
      </w:r>
      <w:r w:rsidRPr="00331AD6">
        <w:rPr>
          <w:sz w:val="28"/>
          <w:szCs w:val="28"/>
        </w:rPr>
        <w:t>.7-жолында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21. 2-кестенің </w:t>
      </w:r>
      <w:r w:rsidRPr="00331AD6">
        <w:rPr>
          <w:sz w:val="28"/>
          <w:szCs w:val="28"/>
          <w:lang w:val="kk-KZ"/>
        </w:rPr>
        <w:t>2</w:t>
      </w:r>
      <w:r w:rsidRPr="00331AD6">
        <w:rPr>
          <w:sz w:val="28"/>
          <w:szCs w:val="28"/>
        </w:rPr>
        <w:t>.8-жолында шартта көрсетілген мәміле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Шарт бойынша шетел валютасындағы мәміле сомасы </w:t>
      </w:r>
      <w:r w:rsidRPr="00331AD6">
        <w:rPr>
          <w:sz w:val="28"/>
          <w:szCs w:val="28"/>
          <w:lang w:val="kk-KZ"/>
        </w:rPr>
        <w:t>Н</w:t>
      </w:r>
      <w:r w:rsidRPr="00331AD6">
        <w:rPr>
          <w:sz w:val="28"/>
          <w:szCs w:val="28"/>
        </w:rPr>
        <w:t xml:space="preserve">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sidRPr="00331AD6">
        <w:rPr>
          <w:sz w:val="28"/>
          <w:szCs w:val="28"/>
          <w:lang w:val="kk-KZ"/>
        </w:rPr>
        <w:t>қ</w:t>
      </w:r>
      <w:r w:rsidRPr="00331AD6">
        <w:rPr>
          <w:sz w:val="28"/>
          <w:szCs w:val="28"/>
        </w:rPr>
        <w:t>аулысы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қайта есептеуде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22. </w:t>
      </w:r>
      <w:r w:rsidRPr="00331AD6">
        <w:rPr>
          <w:sz w:val="28"/>
          <w:szCs w:val="28"/>
          <w:lang w:val="kk-KZ"/>
        </w:rPr>
        <w:t>2</w:t>
      </w:r>
      <w:r w:rsidRPr="00331AD6">
        <w:rPr>
          <w:sz w:val="28"/>
          <w:szCs w:val="28"/>
        </w:rPr>
        <w:t>.9-жолда шарт талаптарына сәйкес мәміле бойынша сыйақы мөлшерлемесі жылдық пайызбен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23. 2-кестенің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2-кестенің </w:t>
      </w:r>
      <w:r w:rsidRPr="00331AD6">
        <w:rPr>
          <w:sz w:val="28"/>
          <w:szCs w:val="28"/>
          <w:lang w:val="kk-KZ"/>
        </w:rPr>
        <w:t>4</w:t>
      </w:r>
      <w:r w:rsidRPr="00331AD6">
        <w:rPr>
          <w:sz w:val="28"/>
          <w:szCs w:val="28"/>
        </w:rPr>
        <w:t xml:space="preserve">-жолындағы көрсеткіш бойынша «1» мәні көрсетілсе, 2-кестенің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.2-жолдарындағы көрсеткіштер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мәміле жасау кезінде тұлғада банкпен ерекше қатынастар арқылы байланысу белгісі болмаса, 2-кестенің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.2-жолдарындағы мәндер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24. 2-кестенің </w:t>
      </w:r>
      <w:r w:rsidRPr="00331AD6">
        <w:rPr>
          <w:sz w:val="28"/>
          <w:szCs w:val="28"/>
          <w:lang w:val="kk-KZ"/>
        </w:rPr>
        <w:t>4</w:t>
      </w:r>
      <w:r w:rsidRPr="00331AD6">
        <w:rPr>
          <w:sz w:val="28"/>
          <w:szCs w:val="28"/>
        </w:rPr>
        <w:t xml:space="preserve">-жолында банктің </w:t>
      </w:r>
      <w:r w:rsidRPr="00331AD6">
        <w:rPr>
          <w:sz w:val="28"/>
          <w:szCs w:val="28"/>
          <w:lang w:val="kk-KZ"/>
        </w:rPr>
        <w:t>Д</w:t>
      </w:r>
      <w:r w:rsidRPr="00331AD6">
        <w:rPr>
          <w:sz w:val="28"/>
          <w:szCs w:val="28"/>
        </w:rPr>
        <w:t>иректорлар кеңесі бекіткен және банкпен ерекше қатынастар арқылы байланысты тұлға</w:t>
      </w:r>
      <w:r w:rsidRPr="00331AD6">
        <w:rPr>
          <w:sz w:val="28"/>
          <w:szCs w:val="28"/>
          <w:lang w:val="kk-KZ"/>
        </w:rPr>
        <w:t xml:space="preserve"> болып табылмайтын </w:t>
      </w:r>
      <w:r w:rsidRPr="00331AD6">
        <w:rPr>
          <w:sz w:val="28"/>
          <w:szCs w:val="28"/>
        </w:rPr>
        <w:t>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25. </w:t>
      </w:r>
      <w:r w:rsidRPr="00331AD6">
        <w:rPr>
          <w:sz w:val="28"/>
          <w:szCs w:val="28"/>
          <w:lang w:val="kk-KZ"/>
        </w:rPr>
        <w:t>5</w:t>
      </w:r>
      <w:r w:rsidRPr="00331AD6">
        <w:rPr>
          <w:sz w:val="28"/>
          <w:szCs w:val="28"/>
        </w:rPr>
        <w:t xml:space="preserve">.2 және </w:t>
      </w:r>
      <w:r w:rsidRPr="00331AD6">
        <w:rPr>
          <w:sz w:val="28"/>
          <w:szCs w:val="28"/>
          <w:lang w:val="kk-KZ"/>
        </w:rPr>
        <w:t>5</w:t>
      </w:r>
      <w:r w:rsidRPr="00331AD6">
        <w:rPr>
          <w:sz w:val="28"/>
          <w:szCs w:val="28"/>
        </w:rPr>
        <w:t>.3-жолдарда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Егер құндық мән нөлге тең болса, </w:t>
      </w:r>
      <w:r w:rsidRPr="00331AD6">
        <w:rPr>
          <w:sz w:val="28"/>
          <w:szCs w:val="28"/>
          <w:lang w:val="kk-KZ"/>
        </w:rPr>
        <w:t>5</w:t>
      </w:r>
      <w:r w:rsidRPr="00331AD6">
        <w:rPr>
          <w:sz w:val="28"/>
          <w:szCs w:val="28"/>
        </w:rPr>
        <w:t xml:space="preserve">.1, </w:t>
      </w:r>
      <w:r w:rsidRPr="00331AD6">
        <w:rPr>
          <w:sz w:val="28"/>
          <w:szCs w:val="28"/>
          <w:lang w:val="kk-KZ"/>
        </w:rPr>
        <w:t>5</w:t>
      </w:r>
      <w:r w:rsidRPr="00331AD6">
        <w:rPr>
          <w:sz w:val="28"/>
          <w:szCs w:val="28"/>
        </w:rPr>
        <w:t xml:space="preserve">.2 және </w:t>
      </w:r>
      <w:r w:rsidRPr="00331AD6">
        <w:rPr>
          <w:sz w:val="28"/>
          <w:szCs w:val="28"/>
          <w:lang w:val="kk-KZ"/>
        </w:rPr>
        <w:t>5</w:t>
      </w:r>
      <w:r w:rsidRPr="00331AD6">
        <w:rPr>
          <w:sz w:val="28"/>
          <w:szCs w:val="28"/>
        </w:rPr>
        <w:t>.3-жолдар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26. «Кірістер, шығыстар» деген 2-кестенің </w:t>
      </w:r>
      <w:r w:rsidRPr="00331AD6">
        <w:rPr>
          <w:sz w:val="28"/>
          <w:szCs w:val="28"/>
          <w:lang w:val="kk-KZ"/>
        </w:rPr>
        <w:t>5</w:t>
      </w:r>
      <w:r w:rsidRPr="00331AD6">
        <w:rPr>
          <w:sz w:val="28"/>
          <w:szCs w:val="28"/>
        </w:rPr>
        <w:t xml:space="preserve">.1-жолындағы құндық көрсеткіштің түрі бойынша </w:t>
      </w:r>
      <w:r w:rsidRPr="00331AD6">
        <w:rPr>
          <w:sz w:val="28"/>
          <w:szCs w:val="28"/>
          <w:lang w:val="kk-KZ"/>
        </w:rPr>
        <w:t>5</w:t>
      </w:r>
      <w:r w:rsidRPr="00331AD6">
        <w:rPr>
          <w:sz w:val="28"/>
          <w:szCs w:val="28"/>
        </w:rPr>
        <w:t>.3-жолда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30-қосымша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11-қосымша</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Қолма-қол ақшамен операциялар туралы</w:t>
      </w:r>
      <w:r w:rsidRPr="00331AD6">
        <w:rPr>
          <w:bCs/>
          <w:sz w:val="28"/>
          <w:szCs w:val="28"/>
          <w:lang w:val="kk-KZ"/>
        </w:rPr>
        <w:t xml:space="preserve"> </w:t>
      </w:r>
      <w:r w:rsidRPr="00331AD6">
        <w:rPr>
          <w:bCs/>
          <w:sz w:val="28"/>
          <w:szCs w:val="28"/>
        </w:rPr>
        <w:t>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CASH</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1 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 есепті айдан кейінгі айдың отызынан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spacing w:after="160" w:line="259" w:lineRule="auto"/>
        <w:ind w:firstLine="709"/>
        <w:rPr>
          <w:sz w:val="28"/>
          <w:szCs w:val="28"/>
        </w:rPr>
      </w:pPr>
      <w:r w:rsidRPr="00331AD6">
        <w:rPr>
          <w:sz w:val="28"/>
          <w:szCs w:val="28"/>
        </w:rPr>
        <w:br w:type="page"/>
      </w:r>
    </w:p>
    <w:p w:rsidR="00331AD6" w:rsidRPr="00331AD6" w:rsidRDefault="00331AD6" w:rsidP="00331AD6">
      <w:pPr>
        <w:overflowPunct/>
        <w:autoSpaceDE/>
        <w:autoSpaceDN/>
        <w:adjustRightInd/>
        <w:jc w:val="right"/>
        <w:rPr>
          <w:sz w:val="28"/>
          <w:szCs w:val="28"/>
        </w:rPr>
      </w:pPr>
      <w:r w:rsidRPr="00331AD6">
        <w:rPr>
          <w:sz w:val="28"/>
          <w:szCs w:val="28"/>
        </w:rPr>
        <w:lastRenderedPageBreak/>
        <w:t>Нысан</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Клиенттердің операциялары бойынша мәліметтер</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758"/>
        <w:gridCol w:w="7613"/>
        <w:gridCol w:w="1246"/>
      </w:tblGrid>
      <w:tr w:rsidR="00331AD6" w:rsidRPr="00331AD6" w:rsidTr="00A13A8E">
        <w:trPr>
          <w:jc w:val="center"/>
        </w:trPr>
        <w:tc>
          <w:tcPr>
            <w:tcW w:w="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 айырысу-касса бөлімшесі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Операциялар санаты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Кәсіпкерлік субъектілерінің санаттары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Клиенттің экономикалық қызметінің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Кассалық операциялар бойынша мәліметтер</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18"/>
        <w:gridCol w:w="6397"/>
        <w:gridCol w:w="2002"/>
      </w:tblGrid>
      <w:tr w:rsidR="00331AD6" w:rsidRPr="00331AD6" w:rsidTr="00A13A8E">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Операциялар санаты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Қолма-қол ақшамен</w:t>
      </w:r>
    </w:p>
    <w:p w:rsidR="00331AD6" w:rsidRPr="00331AD6" w:rsidRDefault="00331AD6" w:rsidP="00331AD6">
      <w:pPr>
        <w:overflowPunct/>
        <w:autoSpaceDE/>
        <w:autoSpaceDN/>
        <w:adjustRightInd/>
        <w:jc w:val="right"/>
        <w:rPr>
          <w:sz w:val="28"/>
          <w:szCs w:val="28"/>
        </w:rPr>
      </w:pPr>
      <w:r w:rsidRPr="00331AD6">
        <w:rPr>
          <w:sz w:val="28"/>
          <w:szCs w:val="28"/>
        </w:rPr>
        <w:t>операциялар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Қолма-қол ақшамен операциялар туралы есеп</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CASH</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«Қолма-қол ақшамен операциялар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w:t>
      </w:r>
      <w:r w:rsidRPr="00331AD6">
        <w:rPr>
          <w:sz w:val="28"/>
          <w:szCs w:val="28"/>
          <w:lang w:val="kk-KZ"/>
        </w:rPr>
        <w:t>,</w:t>
      </w:r>
      <w:r w:rsidRPr="00331AD6">
        <w:rPr>
          <w:sz w:val="28"/>
          <w:szCs w:val="28"/>
        </w:rPr>
        <w:t xml:space="preserve">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5"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Екінші деңгейдегі банктер Нысанды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Нысанның мақсаты үшін мына ұғымдар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331AD6" w:rsidRPr="00331AD6" w:rsidRDefault="00331AD6" w:rsidP="00331AD6">
      <w:pPr>
        <w:overflowPunct/>
        <w:autoSpaceDE/>
        <w:autoSpaceDN/>
        <w:adjustRightInd/>
        <w:ind w:firstLine="709"/>
        <w:jc w:val="both"/>
        <w:rPr>
          <w:sz w:val="28"/>
          <w:szCs w:val="28"/>
        </w:rPr>
      </w:pPr>
      <w:r w:rsidRPr="00331AD6">
        <w:rPr>
          <w:sz w:val="28"/>
          <w:szCs w:val="28"/>
        </w:rPr>
        <w:t>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Осы т</w:t>
      </w:r>
      <w:r w:rsidRPr="00331AD6">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1 және 2-кестелердің 1-жолы есептілікті жинауға арналған «Қазақстан Республикасы Ұлттық Банкінің Веб-порталы»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1-кестенің 2, 3, 4, 5, 6, 7 8-жолдарында және 2-кестенің 2, 3 және 4-жолдарында мәндер «Қазақстан Республикасы Ұлттық Банкінің Веб-порталы» ақпараттық жүйеде орналастырылған анықтамалықтардың кодтарына сәйкес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7-жолында заңды тұлғалар және дара кәсіпкерлер болып табылатын клиенттердің экономикалық қызметінің түрі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1-кестенің 8-жолы мынадай кіріс және шығыс баптарына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қолма-қол ақша кірісі бабы:</w:t>
      </w:r>
    </w:p>
    <w:p w:rsidR="00331AD6" w:rsidRPr="00331AD6" w:rsidRDefault="00331AD6" w:rsidP="00331AD6">
      <w:pPr>
        <w:overflowPunct/>
        <w:autoSpaceDE/>
        <w:autoSpaceDN/>
        <w:adjustRightInd/>
        <w:ind w:firstLine="709"/>
        <w:jc w:val="both"/>
        <w:rPr>
          <w:sz w:val="28"/>
          <w:szCs w:val="28"/>
        </w:rPr>
      </w:pPr>
      <w:r w:rsidRPr="00331AD6">
        <w:rPr>
          <w:sz w:val="28"/>
          <w:szCs w:val="28"/>
        </w:rPr>
        <w:t>«</w:t>
      </w:r>
      <w:r w:rsidRPr="00331AD6">
        <w:rPr>
          <w:sz w:val="28"/>
          <w:szCs w:val="28"/>
          <w:lang w:val="kk-KZ"/>
        </w:rPr>
        <w:t>Т</w:t>
      </w:r>
      <w:r w:rsidRPr="00331AD6">
        <w:rPr>
          <w:sz w:val="28"/>
          <w:szCs w:val="28"/>
        </w:rPr>
        <w:t>ауарларды, көрсетілетін қызметтерді өткізуден және орындалған жұмыстардан түсетін түсімдер» бабында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тұлғалардан, барлық меншік нысанындағы дара кәсіпкерлерден;</w:t>
      </w:r>
    </w:p>
    <w:p w:rsidR="00331AD6" w:rsidRPr="00331AD6" w:rsidRDefault="00331AD6" w:rsidP="00331AD6">
      <w:pPr>
        <w:overflowPunct/>
        <w:autoSpaceDE/>
        <w:autoSpaceDN/>
        <w:adjustRightInd/>
        <w:ind w:firstLine="709"/>
        <w:jc w:val="both"/>
        <w:rPr>
          <w:sz w:val="28"/>
          <w:szCs w:val="28"/>
        </w:rPr>
      </w:pPr>
      <w:r w:rsidRPr="00331AD6">
        <w:rPr>
          <w:sz w:val="28"/>
          <w:szCs w:val="28"/>
        </w:rPr>
        <w:t>сауда және саудаға жатпайтын кәсіпорындардың тауарларды сатуынан;</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w:t>
      </w:r>
      <w:r w:rsidRPr="00331AD6">
        <w:rPr>
          <w:sz w:val="28"/>
          <w:szCs w:val="28"/>
          <w:lang w:val="kk-KZ"/>
        </w:rPr>
        <w:t>Ш</w:t>
      </w:r>
      <w:r w:rsidRPr="00331AD6">
        <w:rPr>
          <w:sz w:val="28"/>
          <w:szCs w:val="28"/>
        </w:rPr>
        <w:t>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 қолма-қол ақша шығысының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rsidR="00331AD6" w:rsidRPr="00331AD6" w:rsidRDefault="00331AD6" w:rsidP="00331AD6">
      <w:pPr>
        <w:overflowPunct/>
        <w:autoSpaceDE/>
        <w:autoSpaceDN/>
        <w:adjustRightInd/>
        <w:ind w:firstLine="709"/>
        <w:jc w:val="both"/>
        <w:rPr>
          <w:sz w:val="28"/>
          <w:szCs w:val="28"/>
        </w:rPr>
      </w:pPr>
      <w:r w:rsidRPr="00331AD6">
        <w:rPr>
          <w:sz w:val="28"/>
          <w:szCs w:val="28"/>
        </w:rPr>
        <w:t>«Шоттардан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 бойынша бір жолғы аударым бойынша ақша аударымдары жүйелері арқылы (шот ашпай) жеке тұлғаларға қолма-қол ақша </w:t>
      </w:r>
      <w:r w:rsidRPr="00331AD6">
        <w:rPr>
          <w:sz w:val="28"/>
          <w:szCs w:val="28"/>
        </w:rPr>
        <w:lastRenderedPageBreak/>
        <w:t>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«POS-терминалдар арқылы қолма-қол ақша беру» бабында POS-терминалдар арқылы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2-кестенің 4-жолы мынадай кіріс және шығыс баптарына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қолма-қол ақша кірісі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w:t>
      </w:r>
      <w:r w:rsidRPr="00331AD6">
        <w:rPr>
          <w:sz w:val="28"/>
          <w:szCs w:val="28"/>
        </w:rPr>
        <w:lastRenderedPageBreak/>
        <w:t>ғана жүзеге асыратын заңды тұлғалардан сатылған шетел валютасына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rsidR="00331AD6" w:rsidRPr="00331AD6" w:rsidRDefault="00331AD6" w:rsidP="00331AD6">
      <w:pPr>
        <w:overflowPunct/>
        <w:autoSpaceDE/>
        <w:autoSpaceDN/>
        <w:adjustRightInd/>
        <w:ind w:firstLine="709"/>
        <w:jc w:val="both"/>
        <w:rPr>
          <w:sz w:val="28"/>
          <w:szCs w:val="28"/>
        </w:rPr>
      </w:pPr>
      <w:r w:rsidRPr="00331AD6">
        <w:rPr>
          <w:sz w:val="28"/>
          <w:szCs w:val="28"/>
        </w:rPr>
        <w:t>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rsidR="00331AD6" w:rsidRPr="00331AD6" w:rsidRDefault="00331AD6" w:rsidP="00331AD6">
      <w:pPr>
        <w:overflowPunct/>
        <w:autoSpaceDE/>
        <w:autoSpaceDN/>
        <w:adjustRightInd/>
        <w:ind w:firstLine="709"/>
        <w:jc w:val="both"/>
        <w:rPr>
          <w:sz w:val="28"/>
          <w:szCs w:val="28"/>
        </w:rPr>
      </w:pPr>
      <w:r w:rsidRPr="00331AD6">
        <w:rPr>
          <w:sz w:val="28"/>
          <w:szCs w:val="28"/>
        </w:rPr>
        <w:t>2) қолма-қол ақша шығысының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құрылғыларды жүктеу үшін қолма-қол ақша беру» бабында электрондық құрылғыларды бекіту үшін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«Екінші деңгейдегі банктің операциялық кассасынан оның кассалық бөлімшелеріне, екінші деңгейдегі банктердің және банк операцияларының </w:t>
      </w:r>
      <w:r w:rsidRPr="00331AD6">
        <w:rPr>
          <w:sz w:val="28"/>
          <w:szCs w:val="28"/>
        </w:rPr>
        <w:lastRenderedPageBreak/>
        <w:t>жекелеген түрлерін жүзеге асыратын ұйымдардың операциялық кассаларына қолма-қол ақша беру» бабында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331AD6" w:rsidRPr="00331AD6" w:rsidRDefault="00331AD6" w:rsidP="00331AD6">
      <w:pPr>
        <w:overflowPunct/>
        <w:autoSpaceDE/>
        <w:autoSpaceDN/>
        <w:adjustRightInd/>
        <w:ind w:firstLine="709"/>
        <w:jc w:val="both"/>
        <w:rPr>
          <w:sz w:val="28"/>
          <w:szCs w:val="28"/>
        </w:rPr>
      </w:pPr>
      <w:r w:rsidRPr="00331AD6">
        <w:rPr>
          <w:sz w:val="28"/>
          <w:szCs w:val="28"/>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12-қосымша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Резидент-клиенттердің шоттары мен салымдары бойынша</w:t>
      </w:r>
      <w:r w:rsidRPr="00331AD6">
        <w:rPr>
          <w:bCs/>
          <w:sz w:val="28"/>
          <w:szCs w:val="28"/>
          <w:lang w:val="kk-KZ"/>
        </w:rPr>
        <w:t xml:space="preserve"> </w:t>
      </w:r>
      <w:r w:rsidRPr="00331AD6">
        <w:rPr>
          <w:bCs/>
          <w:sz w:val="28"/>
          <w:szCs w:val="28"/>
        </w:rPr>
        <w:t xml:space="preserve">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RESDEP</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сегізінші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spacing w:after="160" w:line="259" w:lineRule="auto"/>
        <w:rPr>
          <w:sz w:val="28"/>
          <w:szCs w:val="28"/>
        </w:rPr>
      </w:pPr>
      <w:r w:rsidRPr="00331AD6">
        <w:rPr>
          <w:sz w:val="28"/>
          <w:szCs w:val="28"/>
        </w:rPr>
        <w:br w:type="page"/>
      </w:r>
    </w:p>
    <w:p w:rsidR="00331AD6" w:rsidRPr="00331AD6" w:rsidRDefault="00331AD6" w:rsidP="00331AD6">
      <w:pPr>
        <w:overflowPunct/>
        <w:autoSpaceDE/>
        <w:autoSpaceDN/>
        <w:adjustRightInd/>
        <w:jc w:val="right"/>
        <w:rPr>
          <w:sz w:val="28"/>
          <w:szCs w:val="28"/>
        </w:rPr>
      </w:pPr>
      <w:r w:rsidRPr="00331AD6">
        <w:rPr>
          <w:sz w:val="28"/>
          <w:szCs w:val="28"/>
        </w:rPr>
        <w:lastRenderedPageBreak/>
        <w:t> 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Резидент-клиенттердің шоттары мен салымдары бойынша есеп</w:t>
      </w:r>
    </w:p>
    <w:p w:rsidR="00331AD6" w:rsidRPr="00331AD6" w:rsidRDefault="00331AD6" w:rsidP="00331AD6">
      <w:pPr>
        <w:overflowPunct/>
        <w:autoSpaceDE/>
        <w:autoSpaceDN/>
        <w:adjustRightInd/>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8"/>
        <w:gridCol w:w="7903"/>
        <w:gridCol w:w="1006"/>
      </w:tblGrid>
      <w:tr w:rsidR="00331AD6" w:rsidRPr="00331AD6" w:rsidTr="00A13A8E">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10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Банктің салымшылары және өңірі туралы мәліметтер: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санаты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соңындағы мәліметтер: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шоттың (салымның) түрі</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тобының коды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 мерзімі</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3.4</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орташа алынған жылдық сыйақы мөлшерлемесі,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3.5</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кезеңдегі түсімдер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3.6</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шығуы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3.7</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шоттардағы (салымдардағы) ақша қалдығы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Резидент-клиенттердің</w:t>
      </w:r>
    </w:p>
    <w:p w:rsidR="00331AD6" w:rsidRPr="00331AD6" w:rsidRDefault="00331AD6" w:rsidP="00331AD6">
      <w:pPr>
        <w:overflowPunct/>
        <w:autoSpaceDE/>
        <w:autoSpaceDN/>
        <w:adjustRightInd/>
        <w:jc w:val="right"/>
        <w:rPr>
          <w:sz w:val="28"/>
          <w:szCs w:val="28"/>
        </w:rPr>
      </w:pPr>
      <w:r w:rsidRPr="00331AD6">
        <w:rPr>
          <w:sz w:val="28"/>
          <w:szCs w:val="28"/>
        </w:rPr>
        <w:t>шоттары мен салымдары</w:t>
      </w:r>
    </w:p>
    <w:p w:rsidR="00331AD6" w:rsidRPr="00331AD6" w:rsidRDefault="00331AD6" w:rsidP="00331AD6">
      <w:pPr>
        <w:overflowPunct/>
        <w:autoSpaceDE/>
        <w:autoSpaceDN/>
        <w:adjustRightInd/>
        <w:jc w:val="right"/>
        <w:rPr>
          <w:sz w:val="28"/>
          <w:szCs w:val="28"/>
        </w:rPr>
      </w:pPr>
      <w:r w:rsidRPr="00331AD6">
        <w:rPr>
          <w:sz w:val="28"/>
          <w:szCs w:val="28"/>
        </w:rPr>
        <w:t>бойынша есеп</w:t>
      </w:r>
    </w:p>
    <w:p w:rsidR="00331AD6" w:rsidRPr="00331AD6" w:rsidRDefault="00331AD6" w:rsidP="00331AD6">
      <w:pPr>
        <w:overflowPunct/>
        <w:autoSpaceDE/>
        <w:autoSpaceDN/>
        <w:adjustRightInd/>
        <w:jc w:val="right"/>
        <w:rPr>
          <w:sz w:val="28"/>
          <w:szCs w:val="28"/>
        </w:rPr>
      </w:pPr>
      <w:r w:rsidRPr="00331AD6">
        <w:rPr>
          <w:sz w:val="28"/>
          <w:szCs w:val="28"/>
        </w:rPr>
        <w:t>нысанына 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bCs/>
          <w:sz w:val="28"/>
          <w:szCs w:val="28"/>
        </w:rPr>
      </w:pPr>
      <w:r w:rsidRPr="00331AD6">
        <w:rPr>
          <w:bCs/>
          <w:sz w:val="28"/>
          <w:szCs w:val="28"/>
        </w:rPr>
        <w:t xml:space="preserve">Резидент-клиенттердің шоттары мен салымдары бойынша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RESDEP</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«Резидент-клиенттердің шоттары мен салымдары бойынша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6"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есепті айдың соңындағы жағдай бойынша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7. 2.1, 2.2, 3.1, 3.2 және 3.3-жолдарда мәндер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жүйеде орналастырылған анықтамалықтардан таңдап алынады.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8. Нысанды толтыру кезінде екінші деңгейдегі банктер нормативтік құқықтық актілерді мемлекеттік тіркеу тізілімінде № 14365 болып тіркелген </w:t>
      </w:r>
      <w:r w:rsidRPr="00331AD6">
        <w:rPr>
          <w:sz w:val="28"/>
          <w:szCs w:val="28"/>
        </w:rPr>
        <w:lastRenderedPageBreak/>
        <w:t>Қазақстан Республикасы Ұлттық Банкі Басқармасының 2016 жылғы 31 тамыздағы</w:t>
      </w:r>
      <w:r w:rsidRPr="00331AD6">
        <w:rPr>
          <w:sz w:val="28"/>
          <w:szCs w:val="28"/>
          <w:lang w:val="kk-KZ"/>
        </w:rPr>
        <w:t xml:space="preserve"> </w:t>
      </w:r>
      <w:r w:rsidRPr="00331AD6">
        <w:rPr>
          <w:sz w:val="28"/>
          <w:szCs w:val="28"/>
        </w:rPr>
        <w:t>№</w:t>
      </w:r>
      <w:r w:rsidRPr="00331AD6">
        <w:rPr>
          <w:sz w:val="24"/>
          <w:szCs w:val="24"/>
          <w:lang w:val="kk-KZ"/>
        </w:rPr>
        <w:t> </w:t>
      </w:r>
      <w:r w:rsidRPr="00331AD6">
        <w:rPr>
          <w:sz w:val="28"/>
          <w:szCs w:val="28"/>
        </w:rPr>
        <w:t>203</w:t>
      </w:r>
      <w:r w:rsidRPr="00331AD6">
        <w:rPr>
          <w:sz w:val="28"/>
          <w:szCs w:val="28"/>
          <w:lang w:val="kk-KZ"/>
        </w:rPr>
        <w:t xml:space="preserve"> </w:t>
      </w:r>
      <w:r w:rsidRPr="00331AD6">
        <w:rPr>
          <w:sz w:val="28"/>
          <w:szCs w:val="28"/>
        </w:rPr>
        <w:t>қаулысымен бекітілген экономика секторларының және төлемдер белгілеу кодтарын қолдану қағидаларына сәйкес</w:t>
      </w:r>
      <w:r w:rsidRPr="00331AD6">
        <w:rPr>
          <w:sz w:val="28"/>
          <w:szCs w:val="28"/>
          <w:lang w:val="kk-KZ"/>
        </w:rPr>
        <w:t xml:space="preserve"> </w:t>
      </w:r>
      <w:r w:rsidRPr="00331AD6">
        <w:rPr>
          <w:sz w:val="28"/>
          <w:szCs w:val="28"/>
        </w:rPr>
        <w:t xml:space="preserve">«6», </w:t>
      </w:r>
      <w:r w:rsidRPr="00331AD6">
        <w:rPr>
          <w:sz w:val="28"/>
          <w:szCs w:val="28"/>
          <w:lang w:val="kk-KZ"/>
        </w:rPr>
        <w:t>«</w:t>
      </w:r>
      <w:r w:rsidRPr="00331AD6">
        <w:rPr>
          <w:sz w:val="28"/>
          <w:szCs w:val="28"/>
        </w:rPr>
        <w:t>7</w:t>
      </w:r>
      <w:r w:rsidRPr="00331AD6">
        <w:rPr>
          <w:sz w:val="28"/>
          <w:szCs w:val="28"/>
          <w:lang w:val="kk-KZ"/>
        </w:rPr>
        <w:t>»</w:t>
      </w:r>
      <w:r w:rsidRPr="00331AD6">
        <w:rPr>
          <w:sz w:val="28"/>
          <w:szCs w:val="28"/>
        </w:rPr>
        <w:t xml:space="preserve">, </w:t>
      </w:r>
      <w:r w:rsidRPr="00331AD6">
        <w:rPr>
          <w:sz w:val="28"/>
          <w:szCs w:val="28"/>
          <w:lang w:val="kk-KZ"/>
        </w:rPr>
        <w:t>«</w:t>
      </w:r>
      <w:r w:rsidRPr="00331AD6">
        <w:rPr>
          <w:sz w:val="28"/>
          <w:szCs w:val="28"/>
        </w:rPr>
        <w:t>8</w:t>
      </w:r>
      <w:r w:rsidRPr="00331AD6">
        <w:rPr>
          <w:sz w:val="28"/>
          <w:szCs w:val="28"/>
          <w:lang w:val="kk-KZ"/>
        </w:rPr>
        <w:t>»</w:t>
      </w:r>
      <w:r w:rsidRPr="00331AD6">
        <w:rPr>
          <w:sz w:val="28"/>
          <w:szCs w:val="28"/>
        </w:rPr>
        <w:t xml:space="preserve"> немесе </w:t>
      </w:r>
      <w:r w:rsidRPr="00331AD6">
        <w:rPr>
          <w:sz w:val="28"/>
          <w:szCs w:val="28"/>
          <w:lang w:val="kk-KZ"/>
        </w:rPr>
        <w:t>«</w:t>
      </w:r>
      <w:r w:rsidRPr="00331AD6">
        <w:rPr>
          <w:sz w:val="28"/>
          <w:szCs w:val="28"/>
        </w:rPr>
        <w:t>9</w:t>
      </w:r>
      <w:r w:rsidRPr="00331AD6">
        <w:rPr>
          <w:sz w:val="28"/>
          <w:szCs w:val="28"/>
          <w:lang w:val="kk-KZ"/>
        </w:rPr>
        <w:t>»</w:t>
      </w:r>
      <w:r w:rsidRPr="00331AD6">
        <w:rPr>
          <w:sz w:val="28"/>
          <w:szCs w:val="28"/>
        </w:rPr>
        <w:t xml:space="preserve"> экономика секторларын</w:t>
      </w:r>
      <w:r w:rsidRPr="00331AD6">
        <w:rPr>
          <w:sz w:val="28"/>
          <w:szCs w:val="28"/>
          <w:lang w:val="kk-KZ"/>
        </w:rPr>
        <w:t xml:space="preserve">а жататын </w:t>
      </w:r>
      <w:r w:rsidRPr="00331AD6">
        <w:rPr>
          <w:sz w:val="28"/>
          <w:szCs w:val="28"/>
        </w:rPr>
        <w:t>Қазақстан Республикасының резидент-клиенттерінің шоттары мен салымдары туралы мәліметтерді ашады</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2.1-жолда егер контрагент (салымшы) заңды тұлға болса «1» коды, егер жеке тұлға (дара кәсіпкерлерді қоса алғанда) контрагент (салымшы) болып табылса «2»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2.2-жолда шотқа қызмет көрсететін екінші деңгейдегі банк филиалының өңірі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Шоттың 3.3-жолында салымдар клиенттермен банктік салым шарттары негізінде мерзімдер бойынша бөлінеді.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клиенттің шотына үшінші тұлғалардың банктік шоттан ақша алу және (немесе) банктік шоттағы ақшаға тыйым салу туралы талаптары қойылған;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банк осы салымды "талап етуге дейінгі салым" шарттарымен ұзартады.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Шартты салымдар бойынша 3.3-жолда салым мерзімінің коды «06»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3.5 және 3.6-жолдарда толықтыру, ішінара алу және өтеу операциялары бойынша шот, есепті кезеңдегі салым бойынша түсу және шығу сомалары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 3.7-жолда есептелген сыйақыны есепке алмағанда, есепті кезеңнің соңындағы шоттар, салымдар бойынша банк міндеттемелерінің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15. Шетел валютасындағы шоттар мен салымдар бойынша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1-тармағына сәйкес валюта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3.5 және 3.6 – жолдар бойынша-шетел валютасымен операция жүргізу күніне;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3.7 – жол бойынша-есепті күнге.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13-қосымша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Тартылған ақшаның негізгі көздері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FUND</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 есепті айдан кейінгі айдың он бесінен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 Тартылған ақшаның негізгі көздері туралы есеп</w:t>
      </w:r>
    </w:p>
    <w:p w:rsidR="00331AD6" w:rsidRPr="00331AD6" w:rsidRDefault="00331AD6" w:rsidP="00331AD6">
      <w:pPr>
        <w:overflowPunct/>
        <w:autoSpaceDE/>
        <w:autoSpaceDN/>
        <w:adjustRightInd/>
        <w:jc w:val="right"/>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98"/>
        <w:gridCol w:w="7930"/>
        <w:gridCol w:w="989"/>
      </w:tblGrid>
      <w:tr w:rsidR="00331AD6" w:rsidRPr="00331AD6" w:rsidTr="00A13A8E">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41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туралы мәліметтер: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 тегі, аты, әкесінің аты (бар болса)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санаты</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2.6</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2.7</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компаниялар тобына жататындар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Қорландыру түрі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Валюталық белгі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күндегі міндеттеменің баланстық құны</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құнға енгізілген дисконт (минус белгісімен)</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Тартылған ақшаның негізгі</w:t>
      </w:r>
    </w:p>
    <w:p w:rsidR="00331AD6" w:rsidRPr="00331AD6" w:rsidRDefault="00331AD6" w:rsidP="00331AD6">
      <w:pPr>
        <w:overflowPunct/>
        <w:autoSpaceDE/>
        <w:autoSpaceDN/>
        <w:adjustRightInd/>
        <w:jc w:val="right"/>
        <w:rPr>
          <w:sz w:val="28"/>
          <w:szCs w:val="28"/>
        </w:rPr>
      </w:pPr>
      <w:r w:rsidRPr="00331AD6">
        <w:rPr>
          <w:sz w:val="28"/>
          <w:szCs w:val="28"/>
        </w:rPr>
        <w:t>көздері туралы есеп</w:t>
      </w:r>
    </w:p>
    <w:p w:rsidR="00331AD6" w:rsidRPr="00331AD6" w:rsidRDefault="00331AD6" w:rsidP="00331AD6">
      <w:pPr>
        <w:overflowPunct/>
        <w:autoSpaceDE/>
        <w:autoSpaceDN/>
        <w:adjustRightInd/>
        <w:jc w:val="right"/>
        <w:rPr>
          <w:sz w:val="28"/>
          <w:szCs w:val="28"/>
        </w:rPr>
      </w:pPr>
      <w:r w:rsidRPr="00331AD6">
        <w:rPr>
          <w:sz w:val="28"/>
          <w:szCs w:val="28"/>
        </w:rPr>
        <w:t>нысанына 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деректерді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Тартылған ақшаның негізгі көздері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FUND</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«Тартылған ақшаның негізгі көздері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7"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 екінші деңгейдегі банктер ай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Осы 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lastRenderedPageBreak/>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2.2, 2.4, 2.5, 2.6, 3, 5.2 және 5.4-жолдарда мәндер «Қазақстан Республикасы Ұлттық Банкінің Веб-порталы»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жеке тұлға-клиенттердің шартты белгілеуімен ауыстырылуы мүмкін, мысалы, жеке тұлға 1, жеке тұлға 2 және т.б.</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 xml:space="preserve">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 </w:t>
      </w:r>
      <w:r w:rsidRPr="00331AD6">
        <w:rPr>
          <w:sz w:val="24"/>
          <w:szCs w:val="24"/>
          <w:lang w:val="kk-KZ"/>
        </w:rPr>
        <w:t xml:space="preserve"> </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жеке тұлға, оның ішінде жеке кәсіпкер үшін – жеке сәйкестендіру нөмірі, ол болмаған кезде – балама сәйкестендіру нөмірі.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17. Егер топтың жоғарғы деңгейдегі компаниясы немесе топтың жоғарғы деңгейін білдіретін жеке тұлға банктің клиенті болып табылса, онда 2.7-жолда тиісінше компанияның атауы немесе жеке тұлғаның тегі, аты және әкесінің аты (ол болған кезде) не шартты белгісі (осы түсіндірменің 14-тармағында келтірілген мысалға ұқсас)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топтың жоғарғы деңгейдегі компаниясы немесе топтың жоғарғы деңгейін білдіретін жеке тұлға банктің клиенті болып табылмаса, 2.7-жолда банк-заңды тұлға депозиторының (кредиторының) атауы қайталанады.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Квазимемлекеттік сектор компаниялары бойынша жоғарғы деңгейдегі компания 2.7-жолда, егер ол банктің клиенті болып табылмаса да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банк-заңды тұлға депозиторының (кредиторының) екі және одан да көп ірі қатысушылары болса және топтың жоғарғы деңгейдегі компаниясы болмаса, онда 2.7-жолда банктің алдында міндеттемелері бар (заңды тұлғаның басқа ірі қатысушылары алдында міндеттемелері болмаған кезде) заңды тұлға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банктің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есепті күндегі жағдай бойынша алдындағы міндеттемелерінің сомасы көп болатын ірі қатысушы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4-жолда міндеттемелер бойынша ұлттық валютада «1» мәні көрсетіледі, өзге жағдайларда «0»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5-жолда есептелген сыйақыны, оң (теріс) түзетулерді, дисконттар мен сыйақыларды ескере отырып, банк тартқан ақшаның баланстық құны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5-жолдағы мән 5.1-жолдағы мәнді қамтиды.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21. Ислам банктері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5.1-жолдағы көрсеткіш баланстық құнға енгізілген дисконт болмаған кезде ұсынылмайды.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14-қосымша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bCs/>
          <w:sz w:val="28"/>
          <w:szCs w:val="28"/>
        </w:rPr>
        <w:t>Жеке тұлғалар депозиттерінің көлемі және сыйақы мөлшерлемелері бойынша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INDDEP</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20___жылғы «___»____________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депозиттерге міндетті кепілдік беру жүйесінің қатысушылары болып табылатын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айдан кейінгі айдың оныншы жұмыс күнінен кешіктірмей,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(есепті айда банкішілік операциялар бойынша айналымдар болған кезде) ұсынылады</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Жеке тұлғалардың депозиттері бойынша есеп</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134"/>
        <w:gridCol w:w="1559"/>
        <w:gridCol w:w="1552"/>
      </w:tblGrid>
      <w:tr w:rsidR="00331AD6" w:rsidRPr="00331AD6" w:rsidTr="00A13A8E">
        <w:trPr>
          <w:trHeight w:val="218"/>
        </w:trPr>
        <w:tc>
          <w:tcPr>
            <w:tcW w:w="1129" w:type="dxa"/>
            <w:shd w:val="clear" w:color="auto" w:fill="auto"/>
            <w:vAlign w:val="center"/>
          </w:tcPr>
          <w:p w:rsidR="00331AD6" w:rsidRPr="00331AD6" w:rsidRDefault="00331AD6" w:rsidP="00331AD6">
            <w:pPr>
              <w:overflowPunct/>
              <w:autoSpaceDE/>
              <w:autoSpaceDN/>
              <w:adjustRightInd/>
              <w:jc w:val="center"/>
              <w:rPr>
                <w:bCs/>
              </w:rPr>
            </w:pPr>
            <w:r w:rsidRPr="00331AD6">
              <w:rPr>
                <w:bCs/>
              </w:rPr>
              <w:t xml:space="preserve">№ </w:t>
            </w:r>
          </w:p>
        </w:tc>
        <w:tc>
          <w:tcPr>
            <w:tcW w:w="4253" w:type="dxa"/>
            <w:shd w:val="clear" w:color="auto" w:fill="auto"/>
            <w:vAlign w:val="center"/>
          </w:tcPr>
          <w:p w:rsidR="00331AD6" w:rsidRPr="00331AD6" w:rsidRDefault="00331AD6" w:rsidP="00331AD6">
            <w:pPr>
              <w:overflowPunct/>
              <w:autoSpaceDE/>
              <w:autoSpaceDN/>
              <w:adjustRightInd/>
              <w:jc w:val="center"/>
              <w:rPr>
                <w:bCs/>
              </w:rPr>
            </w:pPr>
            <w:r w:rsidRPr="00331AD6">
              <w:t>Атауы</w:t>
            </w:r>
          </w:p>
        </w:tc>
        <w:tc>
          <w:tcPr>
            <w:tcW w:w="1134" w:type="dxa"/>
            <w:shd w:val="clear" w:color="auto" w:fill="auto"/>
          </w:tcPr>
          <w:p w:rsidR="00331AD6" w:rsidRPr="00331AD6" w:rsidRDefault="00331AD6" w:rsidP="00331AD6">
            <w:pPr>
              <w:overflowPunct/>
              <w:autoSpaceDE/>
              <w:autoSpaceDN/>
              <w:adjustRightInd/>
              <w:jc w:val="center"/>
              <w:rPr>
                <w:bCs/>
              </w:rPr>
            </w:pPr>
            <w:r w:rsidRPr="00331AD6">
              <w:t>Депозиттердің барлығы, оның ішінде:</w:t>
            </w:r>
          </w:p>
        </w:tc>
        <w:tc>
          <w:tcPr>
            <w:tcW w:w="1559" w:type="dxa"/>
            <w:shd w:val="clear" w:color="auto" w:fill="auto"/>
          </w:tcPr>
          <w:p w:rsidR="00331AD6" w:rsidRPr="00331AD6" w:rsidRDefault="00331AD6" w:rsidP="00331AD6">
            <w:pPr>
              <w:overflowPunct/>
              <w:autoSpaceDE/>
              <w:autoSpaceDN/>
              <w:adjustRightInd/>
              <w:jc w:val="center"/>
              <w:rPr>
                <w:bCs/>
              </w:rPr>
            </w:pPr>
            <w:r w:rsidRPr="00331AD6">
              <w:t xml:space="preserve">3 (үш) айға дейін </w:t>
            </w:r>
            <w:r w:rsidRPr="00331AD6">
              <w:rPr>
                <w:lang w:val="kk-KZ"/>
              </w:rPr>
              <w:t>қ</w:t>
            </w:r>
            <w:r w:rsidRPr="00331AD6">
              <w:t xml:space="preserve">оса алғанда </w:t>
            </w:r>
          </w:p>
        </w:tc>
        <w:tc>
          <w:tcPr>
            <w:tcW w:w="1552" w:type="dxa"/>
            <w:shd w:val="clear" w:color="auto" w:fill="auto"/>
          </w:tcPr>
          <w:p w:rsidR="00331AD6" w:rsidRPr="00331AD6" w:rsidRDefault="00331AD6" w:rsidP="00331AD6">
            <w:pPr>
              <w:overflowPunct/>
              <w:autoSpaceDE/>
              <w:autoSpaceDN/>
              <w:adjustRightInd/>
              <w:jc w:val="center"/>
              <w:rPr>
                <w:bCs/>
              </w:rPr>
            </w:pPr>
            <w:r w:rsidRPr="00331AD6">
              <w:t xml:space="preserve">3 (үш) айдан 6 (алты) айға дейін </w:t>
            </w:r>
            <w:r w:rsidRPr="00331AD6">
              <w:rPr>
                <w:lang w:val="kk-KZ"/>
              </w:rPr>
              <w:t>қ</w:t>
            </w:r>
            <w:r w:rsidRPr="00331AD6">
              <w:t>оса алғанда</w:t>
            </w:r>
          </w:p>
        </w:tc>
      </w:tr>
      <w:tr w:rsidR="00331AD6" w:rsidRPr="00331AD6" w:rsidTr="00A13A8E">
        <w:trPr>
          <w:trHeight w:val="40"/>
        </w:trPr>
        <w:tc>
          <w:tcPr>
            <w:tcW w:w="1129" w:type="dxa"/>
            <w:shd w:val="clear" w:color="auto" w:fill="auto"/>
            <w:hideMark/>
          </w:tcPr>
          <w:p w:rsidR="00331AD6" w:rsidRPr="00331AD6" w:rsidRDefault="00331AD6" w:rsidP="00331AD6">
            <w:pPr>
              <w:overflowPunct/>
              <w:autoSpaceDE/>
              <w:autoSpaceDN/>
              <w:adjustRightInd/>
              <w:jc w:val="center"/>
              <w:rPr>
                <w:bCs/>
              </w:rPr>
            </w:pPr>
            <w:r w:rsidRPr="00331AD6">
              <w:rPr>
                <w:bCs/>
              </w:rPr>
              <w:t>1</w:t>
            </w:r>
          </w:p>
        </w:tc>
        <w:tc>
          <w:tcPr>
            <w:tcW w:w="4253" w:type="dxa"/>
            <w:shd w:val="clear" w:color="auto" w:fill="auto"/>
            <w:hideMark/>
          </w:tcPr>
          <w:p w:rsidR="00331AD6" w:rsidRPr="00331AD6" w:rsidRDefault="00331AD6" w:rsidP="00331AD6">
            <w:pPr>
              <w:overflowPunct/>
              <w:autoSpaceDE/>
              <w:autoSpaceDN/>
              <w:adjustRightInd/>
              <w:jc w:val="center"/>
              <w:rPr>
                <w:bCs/>
              </w:rPr>
            </w:pPr>
            <w:r w:rsidRPr="00331AD6">
              <w:rPr>
                <w:bCs/>
              </w:rPr>
              <w:t>2</w:t>
            </w:r>
          </w:p>
        </w:tc>
        <w:tc>
          <w:tcPr>
            <w:tcW w:w="1134" w:type="dxa"/>
            <w:shd w:val="clear" w:color="auto" w:fill="auto"/>
            <w:hideMark/>
          </w:tcPr>
          <w:p w:rsidR="00331AD6" w:rsidRPr="00331AD6" w:rsidRDefault="00331AD6" w:rsidP="00331AD6">
            <w:pPr>
              <w:overflowPunct/>
              <w:autoSpaceDE/>
              <w:autoSpaceDN/>
              <w:adjustRightInd/>
              <w:jc w:val="center"/>
              <w:rPr>
                <w:bCs/>
              </w:rPr>
            </w:pPr>
            <w:r w:rsidRPr="00331AD6">
              <w:rPr>
                <w:bCs/>
              </w:rPr>
              <w:t>3</w:t>
            </w:r>
          </w:p>
        </w:tc>
        <w:tc>
          <w:tcPr>
            <w:tcW w:w="1559" w:type="dxa"/>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4</w:t>
            </w:r>
          </w:p>
        </w:tc>
        <w:tc>
          <w:tcPr>
            <w:tcW w:w="1552" w:type="dxa"/>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5</w:t>
            </w: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rPr>
                <w:bCs/>
              </w:rPr>
            </w:pPr>
            <w:r w:rsidRPr="00331AD6">
              <w:t>1</w:t>
            </w:r>
          </w:p>
        </w:tc>
        <w:tc>
          <w:tcPr>
            <w:tcW w:w="4253" w:type="dxa"/>
            <w:shd w:val="clear" w:color="auto" w:fill="auto"/>
          </w:tcPr>
          <w:p w:rsidR="00331AD6" w:rsidRPr="00331AD6" w:rsidRDefault="00331AD6" w:rsidP="00331AD6">
            <w:pPr>
              <w:overflowPunct/>
              <w:autoSpaceDE/>
              <w:autoSpaceDN/>
              <w:adjustRightInd/>
              <w:jc w:val="both"/>
              <w:rPr>
                <w:bCs/>
              </w:rPr>
            </w:pPr>
            <w:r w:rsidRPr="00331AD6">
              <w:t>Жеке тұлғалардың ұлттық және шетел валюталарындағы депозиттерінің барлығы,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w:t>
            </w:r>
          </w:p>
        </w:tc>
        <w:tc>
          <w:tcPr>
            <w:tcW w:w="4253" w:type="dxa"/>
            <w:shd w:val="clear" w:color="auto" w:fill="auto"/>
          </w:tcPr>
          <w:p w:rsidR="00331AD6" w:rsidRPr="00331AD6" w:rsidRDefault="00331AD6" w:rsidP="00331AD6">
            <w:pPr>
              <w:overflowPunct/>
              <w:autoSpaceDE/>
              <w:autoSpaceDN/>
              <w:adjustRightInd/>
              <w:jc w:val="both"/>
            </w:pPr>
            <w:r w:rsidRPr="00331AD6">
              <w:t>Ұлттық валютадағы депозиттер,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w:t>
            </w:r>
          </w:p>
        </w:tc>
        <w:tc>
          <w:tcPr>
            <w:tcW w:w="4253" w:type="dxa"/>
            <w:shd w:val="clear" w:color="auto" w:fill="auto"/>
          </w:tcPr>
          <w:p w:rsidR="00331AD6" w:rsidRPr="00331AD6" w:rsidRDefault="00331AD6" w:rsidP="00331AD6">
            <w:pPr>
              <w:overflowPunct/>
              <w:autoSpaceDE/>
              <w:autoSpaceDN/>
              <w:adjustRightInd/>
              <w:jc w:val="both"/>
            </w:pPr>
            <w:r w:rsidRPr="00331AD6">
              <w:t>Шартты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ұлттық валютадағы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1.1.2</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құқығымен,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құқығынсыз,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құқығымен,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1.1.3.1.8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құқығымен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құқығынсыз,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w:t>
            </w:r>
            <w:r w:rsidRPr="00331AD6">
              <w:rPr>
                <w:lang w:val="en-US"/>
              </w:rPr>
              <w:t>1</w:t>
            </w:r>
            <w:r w:rsidRPr="00331AD6">
              <w:t>.3.2.10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құқығынсыз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w:t>
            </w:r>
          </w:p>
        </w:tc>
        <w:tc>
          <w:tcPr>
            <w:tcW w:w="4253" w:type="dxa"/>
            <w:shd w:val="clear" w:color="auto" w:fill="auto"/>
          </w:tcPr>
          <w:p w:rsidR="00331AD6" w:rsidRPr="00331AD6" w:rsidRDefault="00331AD6" w:rsidP="00331AD6">
            <w:pPr>
              <w:overflowPunct/>
              <w:autoSpaceDE/>
              <w:autoSpaceDN/>
              <w:adjustRightInd/>
              <w:jc w:val="both"/>
            </w:pPr>
            <w:r w:rsidRPr="00331AD6">
              <w:t>Ағымдағы шоттар,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ағымдағы шоттары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w:t>
            </w:r>
          </w:p>
        </w:tc>
        <w:tc>
          <w:tcPr>
            <w:tcW w:w="4253" w:type="dxa"/>
            <w:shd w:val="clear" w:color="auto" w:fill="auto"/>
          </w:tcPr>
          <w:p w:rsidR="00331AD6" w:rsidRPr="00331AD6" w:rsidRDefault="00331AD6" w:rsidP="00331AD6">
            <w:pPr>
              <w:overflowPunct/>
              <w:autoSpaceDE/>
              <w:autoSpaceDN/>
              <w:adjustRightInd/>
              <w:jc w:val="both"/>
            </w:pPr>
            <w:r w:rsidRPr="00331AD6">
              <w:t>Талап етуге дейінгі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1.1.5.7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талап етуге дейінгі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w:t>
            </w:r>
          </w:p>
        </w:tc>
        <w:tc>
          <w:tcPr>
            <w:tcW w:w="4253" w:type="dxa"/>
            <w:shd w:val="clear" w:color="auto" w:fill="auto"/>
          </w:tcPr>
          <w:p w:rsidR="00331AD6" w:rsidRPr="00331AD6" w:rsidRDefault="00331AD6" w:rsidP="00331AD6">
            <w:pPr>
              <w:overflowPunct/>
              <w:autoSpaceDE/>
              <w:autoSpaceDN/>
              <w:adjustRightInd/>
              <w:jc w:val="both"/>
            </w:pPr>
            <w:r w:rsidRPr="00331AD6">
              <w:t>Шетел валютасындағы депозиттер,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w:t>
            </w:r>
          </w:p>
        </w:tc>
        <w:tc>
          <w:tcPr>
            <w:tcW w:w="4253" w:type="dxa"/>
            <w:shd w:val="clear" w:color="auto" w:fill="auto"/>
          </w:tcPr>
          <w:p w:rsidR="00331AD6" w:rsidRPr="00331AD6" w:rsidRDefault="00331AD6" w:rsidP="00331AD6">
            <w:pPr>
              <w:overflowPunct/>
              <w:autoSpaceDE/>
              <w:autoSpaceDN/>
              <w:adjustRightInd/>
              <w:jc w:val="both"/>
            </w:pPr>
            <w:r w:rsidRPr="00331AD6">
              <w:t>Шартты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мерзімді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2.2.4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w:t>
            </w:r>
          </w:p>
        </w:tc>
        <w:tc>
          <w:tcPr>
            <w:tcW w:w="4253" w:type="dxa"/>
            <w:shd w:val="clear" w:color="auto" w:fill="auto"/>
          </w:tcPr>
          <w:p w:rsidR="00331AD6" w:rsidRPr="00331AD6" w:rsidRDefault="00331AD6" w:rsidP="00331AD6">
            <w:pPr>
              <w:overflowPunct/>
              <w:autoSpaceDE/>
              <w:autoSpaceDN/>
              <w:adjustRightInd/>
              <w:jc w:val="both"/>
            </w:pPr>
            <w:r w:rsidRPr="00331AD6">
              <w:t>Ағымдағы шоттар,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ағымдағы шоттары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w:t>
            </w:r>
          </w:p>
        </w:tc>
        <w:tc>
          <w:tcPr>
            <w:tcW w:w="4253" w:type="dxa"/>
            <w:shd w:val="clear" w:color="auto" w:fill="auto"/>
          </w:tcPr>
          <w:p w:rsidR="00331AD6" w:rsidRPr="00331AD6" w:rsidRDefault="00331AD6" w:rsidP="00331AD6">
            <w:pPr>
              <w:overflowPunct/>
              <w:autoSpaceDE/>
              <w:autoSpaceDN/>
              <w:adjustRightInd/>
              <w:jc w:val="both"/>
            </w:pPr>
            <w:r w:rsidRPr="00331AD6">
              <w:t>Талап етуге дейінгі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2.5.3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талап етуге дейінгі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w:t>
            </w:r>
          </w:p>
        </w:tc>
        <w:tc>
          <w:tcPr>
            <w:tcW w:w="4253" w:type="dxa"/>
            <w:shd w:val="clear" w:color="auto" w:fill="auto"/>
          </w:tcPr>
          <w:p w:rsidR="00331AD6" w:rsidRPr="00331AD6" w:rsidRDefault="00331AD6" w:rsidP="00331AD6">
            <w:pPr>
              <w:overflowPunct/>
              <w:autoSpaceDE/>
              <w:autoSpaceDN/>
              <w:adjustRightInd/>
              <w:jc w:val="both"/>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w:t>
            </w:r>
          </w:p>
        </w:tc>
        <w:tc>
          <w:tcPr>
            <w:tcW w:w="4253" w:type="dxa"/>
            <w:shd w:val="clear" w:color="auto" w:fill="auto"/>
          </w:tcPr>
          <w:p w:rsidR="00331AD6" w:rsidRPr="00331AD6" w:rsidRDefault="00331AD6" w:rsidP="00331AD6">
            <w:pPr>
              <w:overflowPunct/>
              <w:autoSpaceDE/>
              <w:autoSpaceDN/>
              <w:adjustRightInd/>
              <w:jc w:val="both"/>
            </w:pPr>
            <w:r w:rsidRPr="00331AD6">
              <w:t>Өзгермелі пайыздық мөлшерлемесімен ұлттық валютадағы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4.1.7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өзгермелі пайыздық мөлшерлемесімен мерзімді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4.2.10</w:t>
            </w:r>
          </w:p>
        </w:tc>
        <w:tc>
          <w:tcPr>
            <w:tcW w:w="4253" w:type="dxa"/>
            <w:shd w:val="clear" w:color="auto" w:fill="auto"/>
          </w:tcPr>
          <w:p w:rsidR="00331AD6" w:rsidRPr="00331AD6" w:rsidRDefault="00331AD6" w:rsidP="00331AD6">
            <w:pPr>
              <w:overflowPunct/>
              <w:autoSpaceDE/>
              <w:autoSpaceDN/>
              <w:adjustRightInd/>
              <w:jc w:val="both"/>
            </w:pPr>
            <w:r w:rsidRPr="00331AD6">
              <w:rPr>
                <w:lang w:val="kk-KZ"/>
              </w:rPr>
              <w:t>Е</w:t>
            </w:r>
            <w:r w:rsidRPr="00331AD6">
              <w:t>кінші деңгейдегі банкпен ерекше қатынастар арқылы байланысты тұлғалардың өзгермелі пайыздық мөлшерлемесімен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кестенің жалғасы:</w:t>
      </w:r>
    </w:p>
    <w:tbl>
      <w:tblPr>
        <w:tblW w:w="5000" w:type="pct"/>
        <w:tblLook w:val="04A0" w:firstRow="1" w:lastRow="0" w:firstColumn="1" w:lastColumn="0" w:noHBand="0" w:noVBand="1"/>
      </w:tblPr>
      <w:tblGrid>
        <w:gridCol w:w="1562"/>
        <w:gridCol w:w="1563"/>
        <w:gridCol w:w="1563"/>
        <w:gridCol w:w="1839"/>
        <w:gridCol w:w="1417"/>
        <w:gridCol w:w="1683"/>
      </w:tblGrid>
      <w:tr w:rsidR="00331AD6" w:rsidRPr="00331AD6" w:rsidTr="00A13A8E">
        <w:trPr>
          <w:trHeight w:val="170"/>
        </w:trPr>
        <w:tc>
          <w:tcPr>
            <w:tcW w:w="811"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t>6 (алты) айдан 12 (он екі) айға дейін</w:t>
            </w:r>
          </w:p>
        </w:tc>
        <w:tc>
          <w:tcPr>
            <w:tcW w:w="812"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t>12 (он екі) ай</w:t>
            </w:r>
          </w:p>
        </w:tc>
        <w:tc>
          <w:tcPr>
            <w:tcW w:w="812"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t>12 (он екі) айдан астам</w:t>
            </w:r>
          </w:p>
        </w:tc>
        <w:tc>
          <w:tcPr>
            <w:tcW w:w="955" w:type="pct"/>
            <w:tcBorders>
              <w:top w:val="single" w:sz="4" w:space="0" w:color="auto"/>
              <w:left w:val="single" w:sz="4" w:space="0" w:color="auto"/>
              <w:bottom w:val="nil"/>
              <w:right w:val="single" w:sz="4" w:space="0" w:color="auto"/>
            </w:tcBorders>
            <w:shd w:val="clear" w:color="auto" w:fill="auto"/>
            <w:hideMark/>
          </w:tcPr>
          <w:p w:rsidR="00331AD6" w:rsidRPr="00331AD6" w:rsidRDefault="00331AD6" w:rsidP="00331AD6">
            <w:pPr>
              <w:overflowPunct/>
              <w:autoSpaceDE/>
              <w:autoSpaceDN/>
              <w:adjustRightInd/>
              <w:jc w:val="center"/>
              <w:rPr>
                <w:bCs/>
              </w:rPr>
            </w:pPr>
            <w:r w:rsidRPr="00331AD6">
              <w:t>Белгіленген мерзімі жоқ</w:t>
            </w:r>
          </w:p>
        </w:tc>
        <w:tc>
          <w:tcPr>
            <w:tcW w:w="736"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jc w:val="center"/>
              <w:rPr>
                <w:bCs/>
              </w:rPr>
            </w:pPr>
            <w:r w:rsidRPr="00331AD6">
              <w:t>Шоттар саны, оның ішінде:</w:t>
            </w:r>
          </w:p>
        </w:tc>
        <w:tc>
          <w:tcPr>
            <w:tcW w:w="874"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jc w:val="center"/>
              <w:rPr>
                <w:bCs/>
              </w:rPr>
            </w:pPr>
            <w:r w:rsidRPr="00331AD6">
              <w:t>Қоса алғанда 3 (үш) айға дейін</w:t>
            </w:r>
          </w:p>
        </w:tc>
      </w:tr>
      <w:tr w:rsidR="00331AD6" w:rsidRPr="00331AD6" w:rsidTr="00A13A8E">
        <w:trPr>
          <w:trHeight w:val="170"/>
        </w:trPr>
        <w:tc>
          <w:tcPr>
            <w:tcW w:w="81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r w:rsidRPr="00331AD6">
              <w:rPr>
                <w:bCs/>
              </w:rPr>
              <w:t>6</w:t>
            </w:r>
          </w:p>
        </w:tc>
        <w:tc>
          <w:tcPr>
            <w:tcW w:w="8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val="en-US"/>
              </w:rPr>
            </w:pPr>
            <w:r w:rsidRPr="00331AD6">
              <w:rPr>
                <w:bCs/>
                <w:lang w:val="en-US"/>
              </w:rPr>
              <w:t>7</w:t>
            </w:r>
          </w:p>
        </w:tc>
        <w:tc>
          <w:tcPr>
            <w:tcW w:w="8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val="en-US"/>
              </w:rPr>
            </w:pPr>
            <w:r w:rsidRPr="00331AD6">
              <w:rPr>
                <w:bCs/>
                <w:lang w:val="en-US"/>
              </w:rPr>
              <w:t>8</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9</w:t>
            </w:r>
          </w:p>
        </w:tc>
        <w:tc>
          <w:tcPr>
            <w:tcW w:w="736"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10</w:t>
            </w:r>
          </w:p>
        </w:tc>
        <w:tc>
          <w:tcPr>
            <w:tcW w:w="874"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11</w:t>
            </w:r>
          </w:p>
        </w:tc>
      </w:tr>
      <w:tr w:rsidR="00331AD6" w:rsidRPr="00331AD6" w:rsidTr="00A13A8E">
        <w:trPr>
          <w:trHeight w:val="170"/>
        </w:trPr>
        <w:tc>
          <w:tcPr>
            <w:tcW w:w="811"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812"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812"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955" w:type="pct"/>
            <w:tcBorders>
              <w:top w:val="nil"/>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c>
          <w:tcPr>
            <w:tcW w:w="736"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c>
          <w:tcPr>
            <w:tcW w:w="874"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2"/>
        <w:gridCol w:w="2232"/>
        <w:gridCol w:w="1030"/>
        <w:gridCol w:w="1596"/>
        <w:gridCol w:w="2027"/>
      </w:tblGrid>
      <w:tr w:rsidR="00331AD6" w:rsidRPr="00331AD6" w:rsidTr="00A13A8E">
        <w:trPr>
          <w:trHeight w:val="535"/>
        </w:trPr>
        <w:tc>
          <w:tcPr>
            <w:tcW w:w="1424"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Қоса алғанда 3 (үш) айдан 6 (алты) айға дейін</w:t>
            </w:r>
          </w:p>
        </w:tc>
        <w:tc>
          <w:tcPr>
            <w:tcW w:w="115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 (алты) айдан 12 (он екі) айға дейін</w:t>
            </w:r>
          </w:p>
        </w:tc>
        <w:tc>
          <w:tcPr>
            <w:tcW w:w="53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w:t>
            </w:r>
          </w:p>
        </w:tc>
        <w:tc>
          <w:tcPr>
            <w:tcW w:w="82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айдан астам</w:t>
            </w:r>
          </w:p>
        </w:tc>
        <w:tc>
          <w:tcPr>
            <w:tcW w:w="1053"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Белгіленген мерзімі жоқ</w:t>
            </w:r>
          </w:p>
        </w:tc>
      </w:tr>
      <w:tr w:rsidR="00331AD6" w:rsidRPr="00331AD6" w:rsidTr="00A13A8E">
        <w:trPr>
          <w:trHeight w:val="126"/>
        </w:trPr>
        <w:tc>
          <w:tcPr>
            <w:tcW w:w="1424"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115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53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82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1053"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r w:rsidR="00331AD6" w:rsidRPr="00331AD6" w:rsidTr="00A13A8E">
        <w:trPr>
          <w:trHeight w:val="126"/>
        </w:trPr>
        <w:tc>
          <w:tcPr>
            <w:tcW w:w="142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159"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53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829"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05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Жеке тұлғалар депозиттерінің айналымдары бойынша есеп</w:t>
      </w:r>
    </w:p>
    <w:p w:rsidR="00331AD6" w:rsidRPr="00331AD6" w:rsidRDefault="00331AD6" w:rsidP="00331AD6">
      <w:pPr>
        <w:overflowPunct/>
        <w:autoSpaceDE/>
        <w:autoSpaceDN/>
        <w:adjustRightInd/>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331AD6" w:rsidRPr="00331AD6" w:rsidTr="00A13A8E">
        <w:trPr>
          <w:trHeight w:val="405"/>
        </w:trPr>
        <w:tc>
          <w:tcPr>
            <w:tcW w:w="1129" w:type="dxa"/>
            <w:shd w:val="clear" w:color="auto" w:fill="auto"/>
            <w:hideMark/>
          </w:tcPr>
          <w:p w:rsidR="00331AD6" w:rsidRPr="00331AD6" w:rsidRDefault="00331AD6" w:rsidP="00331AD6">
            <w:pPr>
              <w:overflowPunct/>
              <w:autoSpaceDE/>
              <w:autoSpaceDN/>
              <w:adjustRightInd/>
              <w:jc w:val="center"/>
              <w:rPr>
                <w:bCs/>
              </w:rPr>
            </w:pPr>
            <w:r w:rsidRPr="00331AD6">
              <w:rPr>
                <w:bCs/>
              </w:rPr>
              <w:t xml:space="preserve">№ </w:t>
            </w:r>
          </w:p>
        </w:tc>
        <w:tc>
          <w:tcPr>
            <w:tcW w:w="4678" w:type="dxa"/>
            <w:shd w:val="clear" w:color="auto" w:fill="auto"/>
            <w:hideMark/>
          </w:tcPr>
          <w:p w:rsidR="00331AD6" w:rsidRPr="00331AD6" w:rsidRDefault="00331AD6" w:rsidP="00331AD6">
            <w:pPr>
              <w:overflowPunct/>
              <w:autoSpaceDE/>
              <w:autoSpaceDN/>
              <w:adjustRightInd/>
              <w:jc w:val="center"/>
              <w:rPr>
                <w:bCs/>
              </w:rPr>
            </w:pPr>
            <w:r w:rsidRPr="00331AD6">
              <w:t>Атауы</w:t>
            </w:r>
          </w:p>
        </w:tc>
        <w:tc>
          <w:tcPr>
            <w:tcW w:w="1843" w:type="dxa"/>
            <w:shd w:val="clear" w:color="auto" w:fill="auto"/>
            <w:hideMark/>
          </w:tcPr>
          <w:p w:rsidR="00331AD6" w:rsidRPr="00331AD6" w:rsidRDefault="00331AD6" w:rsidP="00331AD6">
            <w:pPr>
              <w:overflowPunct/>
              <w:autoSpaceDE/>
              <w:autoSpaceDN/>
              <w:adjustRightInd/>
              <w:jc w:val="center"/>
              <w:rPr>
                <w:bCs/>
              </w:rPr>
            </w:pPr>
            <w:r w:rsidRPr="00331AD6">
              <w:t>Есепті айда ашылған шоттар саны</w:t>
            </w:r>
          </w:p>
        </w:tc>
        <w:tc>
          <w:tcPr>
            <w:tcW w:w="1977" w:type="dxa"/>
            <w:shd w:val="clear" w:color="auto" w:fill="auto"/>
            <w:hideMark/>
          </w:tcPr>
          <w:p w:rsidR="00331AD6" w:rsidRPr="00331AD6" w:rsidRDefault="00331AD6" w:rsidP="00331AD6">
            <w:pPr>
              <w:overflowPunct/>
              <w:autoSpaceDE/>
              <w:autoSpaceDN/>
              <w:adjustRightInd/>
              <w:jc w:val="center"/>
              <w:rPr>
                <w:bCs/>
              </w:rPr>
            </w:pPr>
            <w:r w:rsidRPr="00331AD6">
              <w:t>Есепті айда жаңадан ашылған шоттарға қабылданған депозиттердің барлығы</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jc w:val="center"/>
              <w:rPr>
                <w:bCs/>
              </w:rPr>
            </w:pPr>
            <w:r w:rsidRPr="00331AD6">
              <w:rPr>
                <w:bCs/>
              </w:rPr>
              <w:t>1</w:t>
            </w:r>
          </w:p>
        </w:tc>
        <w:tc>
          <w:tcPr>
            <w:tcW w:w="4678" w:type="dxa"/>
            <w:shd w:val="clear" w:color="auto" w:fill="auto"/>
            <w:hideMark/>
          </w:tcPr>
          <w:p w:rsidR="00331AD6" w:rsidRPr="00331AD6" w:rsidRDefault="00331AD6" w:rsidP="00331AD6">
            <w:pPr>
              <w:overflowPunct/>
              <w:autoSpaceDE/>
              <w:autoSpaceDN/>
              <w:adjustRightInd/>
              <w:jc w:val="center"/>
              <w:rPr>
                <w:bCs/>
              </w:rPr>
            </w:pPr>
            <w:r w:rsidRPr="00331AD6">
              <w:rPr>
                <w:bCs/>
              </w:rPr>
              <w:t>2</w:t>
            </w:r>
          </w:p>
        </w:tc>
        <w:tc>
          <w:tcPr>
            <w:tcW w:w="1843" w:type="dxa"/>
            <w:shd w:val="clear" w:color="auto" w:fill="auto"/>
            <w:hideMark/>
          </w:tcPr>
          <w:p w:rsidR="00331AD6" w:rsidRPr="00331AD6" w:rsidRDefault="00331AD6" w:rsidP="00331AD6">
            <w:pPr>
              <w:overflowPunct/>
              <w:autoSpaceDE/>
              <w:autoSpaceDN/>
              <w:adjustRightInd/>
              <w:jc w:val="center"/>
              <w:rPr>
                <w:bCs/>
              </w:rPr>
            </w:pPr>
            <w:r w:rsidRPr="00331AD6">
              <w:rPr>
                <w:bCs/>
              </w:rPr>
              <w:t>3</w:t>
            </w:r>
          </w:p>
        </w:tc>
        <w:tc>
          <w:tcPr>
            <w:tcW w:w="1977" w:type="dxa"/>
            <w:shd w:val="clear" w:color="auto" w:fill="auto"/>
            <w:hideMark/>
          </w:tcPr>
          <w:p w:rsidR="00331AD6" w:rsidRPr="00331AD6" w:rsidRDefault="00331AD6" w:rsidP="00331AD6">
            <w:pPr>
              <w:overflowPunct/>
              <w:autoSpaceDE/>
              <w:autoSpaceDN/>
              <w:adjustRightInd/>
              <w:jc w:val="center"/>
              <w:rPr>
                <w:bCs/>
              </w:rPr>
            </w:pPr>
            <w:r w:rsidRPr="00331AD6">
              <w:rPr>
                <w:bCs/>
              </w:rPr>
              <w:t>4</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w:t>
            </w:r>
          </w:p>
        </w:tc>
        <w:tc>
          <w:tcPr>
            <w:tcW w:w="4678" w:type="dxa"/>
            <w:shd w:val="clear" w:color="auto" w:fill="auto"/>
            <w:hideMark/>
          </w:tcPr>
          <w:p w:rsidR="00331AD6" w:rsidRPr="00331AD6" w:rsidRDefault="00331AD6" w:rsidP="00331AD6">
            <w:pPr>
              <w:overflowPunct/>
              <w:autoSpaceDE/>
              <w:autoSpaceDN/>
              <w:adjustRightInd/>
              <w:jc w:val="both"/>
            </w:pPr>
            <w:r w:rsidRPr="00331AD6">
              <w:t>Жеке тұлғалардың ұлттық және шетел валюталарындағы депозиттерінің барлығы,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w:t>
            </w:r>
          </w:p>
        </w:tc>
        <w:tc>
          <w:tcPr>
            <w:tcW w:w="4678" w:type="dxa"/>
            <w:shd w:val="clear" w:color="auto" w:fill="auto"/>
            <w:hideMark/>
          </w:tcPr>
          <w:p w:rsidR="00331AD6" w:rsidRPr="00331AD6" w:rsidRDefault="00331AD6" w:rsidP="00331AD6">
            <w:pPr>
              <w:overflowPunct/>
              <w:autoSpaceDE/>
              <w:autoSpaceDN/>
              <w:adjustRightInd/>
              <w:jc w:val="both"/>
            </w:pPr>
            <w:r w:rsidRPr="00331AD6">
              <w:t>Ұлттық валютадағы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lastRenderedPageBreak/>
              <w:t>1.1.1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1.1.1.1</w:t>
            </w:r>
          </w:p>
        </w:tc>
        <w:tc>
          <w:tcPr>
            <w:tcW w:w="4678" w:type="dxa"/>
            <w:shd w:val="clear" w:color="auto" w:fill="auto"/>
            <w:hideMark/>
          </w:tcPr>
          <w:p w:rsidR="00331AD6" w:rsidRPr="00331AD6" w:rsidRDefault="00331AD6" w:rsidP="00331AD6">
            <w:pPr>
              <w:overflowPunct/>
              <w:autoSpaceDE/>
              <w:autoSpaceDN/>
              <w:adjustRightInd/>
              <w:jc w:val="both"/>
            </w:pPr>
            <w:r w:rsidRPr="00331AD6">
              <w:t>Шартты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1.1.1.2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337"/>
        </w:trPr>
        <w:tc>
          <w:tcPr>
            <w:tcW w:w="1129" w:type="dxa"/>
            <w:shd w:val="clear" w:color="auto" w:fill="auto"/>
            <w:hideMark/>
          </w:tcPr>
          <w:p w:rsidR="00331AD6" w:rsidRPr="00331AD6" w:rsidRDefault="00331AD6" w:rsidP="00331AD6">
            <w:pPr>
              <w:overflowPunct/>
              <w:autoSpaceDE/>
              <w:autoSpaceDN/>
              <w:adjustRightInd/>
            </w:pPr>
            <w:r w:rsidRPr="00331AD6">
              <w:t>1.1.1.2.3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1.1.2</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құқығымен 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1.1.3</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құқығынсыз 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1.1.4</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құқығымен 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1.1.5</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құқығынсыз 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1.1.6</w:t>
            </w:r>
          </w:p>
        </w:tc>
        <w:tc>
          <w:tcPr>
            <w:tcW w:w="4678" w:type="dxa"/>
            <w:shd w:val="clear" w:color="auto" w:fill="auto"/>
            <w:hideMark/>
          </w:tcPr>
          <w:p w:rsidR="00331AD6" w:rsidRPr="00331AD6" w:rsidRDefault="00331AD6" w:rsidP="00331AD6">
            <w:pPr>
              <w:overflowPunct/>
              <w:autoSpaceDE/>
              <w:autoSpaceDN/>
              <w:adjustRightInd/>
              <w:jc w:val="both"/>
            </w:pPr>
            <w:r w:rsidRPr="00331AD6">
              <w:t>Ағымдағы шоттар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1.1.7</w:t>
            </w:r>
          </w:p>
        </w:tc>
        <w:tc>
          <w:tcPr>
            <w:tcW w:w="4678" w:type="dxa"/>
            <w:shd w:val="clear" w:color="auto" w:fill="auto"/>
            <w:hideMark/>
          </w:tcPr>
          <w:p w:rsidR="00331AD6" w:rsidRPr="00331AD6" w:rsidRDefault="00331AD6" w:rsidP="00331AD6">
            <w:pPr>
              <w:overflowPunct/>
              <w:autoSpaceDE/>
              <w:autoSpaceDN/>
              <w:adjustRightInd/>
              <w:jc w:val="both"/>
            </w:pPr>
            <w:r w:rsidRPr="00331AD6">
              <w:t>Талап етуге дейінгі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w:t>
            </w:r>
          </w:p>
        </w:tc>
        <w:tc>
          <w:tcPr>
            <w:tcW w:w="4678" w:type="dxa"/>
            <w:shd w:val="clear" w:color="auto" w:fill="auto"/>
            <w:hideMark/>
          </w:tcPr>
          <w:p w:rsidR="00331AD6" w:rsidRPr="00331AD6" w:rsidRDefault="00331AD6" w:rsidP="00331AD6">
            <w:pPr>
              <w:overflowPunct/>
              <w:autoSpaceDE/>
              <w:autoSpaceDN/>
              <w:adjustRightInd/>
              <w:jc w:val="both"/>
            </w:pPr>
            <w:r w:rsidRPr="00331AD6">
              <w:t>Шетел валютасындағы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2.1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2.1.1</w:t>
            </w:r>
          </w:p>
        </w:tc>
        <w:tc>
          <w:tcPr>
            <w:tcW w:w="4678" w:type="dxa"/>
            <w:shd w:val="clear" w:color="auto" w:fill="auto"/>
            <w:hideMark/>
          </w:tcPr>
          <w:p w:rsidR="00331AD6" w:rsidRPr="00331AD6" w:rsidRDefault="00331AD6" w:rsidP="00331AD6">
            <w:pPr>
              <w:overflowPunct/>
              <w:autoSpaceDE/>
              <w:autoSpaceDN/>
              <w:adjustRightInd/>
              <w:jc w:val="both"/>
            </w:pPr>
            <w:r w:rsidRPr="00331AD6">
              <w:t>Шартты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2.2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w:t>
            </w:r>
          </w:p>
        </w:tc>
        <w:tc>
          <w:tcPr>
            <w:tcW w:w="4678" w:type="dxa"/>
            <w:shd w:val="clear" w:color="auto" w:fill="auto"/>
            <w:hideMark/>
          </w:tcPr>
          <w:p w:rsidR="00331AD6" w:rsidRPr="00331AD6" w:rsidRDefault="00331AD6" w:rsidP="00331AD6">
            <w:pPr>
              <w:overflowPunct/>
              <w:autoSpaceDE/>
              <w:autoSpaceDN/>
              <w:adjustRightInd/>
              <w:jc w:val="both"/>
            </w:pPr>
            <w:r w:rsidRPr="00331AD6">
              <w:t>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lastRenderedPageBreak/>
              <w:t>2.3.2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2.4</w:t>
            </w:r>
          </w:p>
        </w:tc>
        <w:tc>
          <w:tcPr>
            <w:tcW w:w="4678" w:type="dxa"/>
            <w:shd w:val="clear" w:color="auto" w:fill="auto"/>
            <w:hideMark/>
          </w:tcPr>
          <w:p w:rsidR="00331AD6" w:rsidRPr="00331AD6" w:rsidRDefault="00331AD6" w:rsidP="00331AD6">
            <w:pPr>
              <w:overflowPunct/>
              <w:autoSpaceDE/>
              <w:autoSpaceDN/>
              <w:adjustRightInd/>
              <w:jc w:val="both"/>
            </w:pPr>
            <w:r w:rsidRPr="00331AD6">
              <w:t>Ағымдағы шоттар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2.5</w:t>
            </w:r>
          </w:p>
        </w:tc>
        <w:tc>
          <w:tcPr>
            <w:tcW w:w="4678" w:type="dxa"/>
            <w:shd w:val="clear" w:color="auto" w:fill="auto"/>
            <w:hideMark/>
          </w:tcPr>
          <w:p w:rsidR="00331AD6" w:rsidRPr="00331AD6" w:rsidRDefault="00331AD6" w:rsidP="00331AD6">
            <w:pPr>
              <w:overflowPunct/>
              <w:autoSpaceDE/>
              <w:autoSpaceDN/>
              <w:adjustRightInd/>
              <w:jc w:val="both"/>
            </w:pPr>
            <w:r w:rsidRPr="00331AD6">
              <w:t>Талап етуге дейінгі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426"/>
        </w:trPr>
        <w:tc>
          <w:tcPr>
            <w:tcW w:w="1129" w:type="dxa"/>
            <w:shd w:val="clear" w:color="auto" w:fill="auto"/>
            <w:hideMark/>
          </w:tcPr>
          <w:p w:rsidR="00331AD6" w:rsidRPr="00331AD6" w:rsidRDefault="00331AD6" w:rsidP="00331AD6">
            <w:pPr>
              <w:overflowPunct/>
              <w:autoSpaceDE/>
              <w:autoSpaceDN/>
              <w:adjustRightInd/>
            </w:pPr>
            <w:r w:rsidRPr="00331AD6">
              <w:t>3</w:t>
            </w:r>
          </w:p>
        </w:tc>
        <w:tc>
          <w:tcPr>
            <w:tcW w:w="4678" w:type="dxa"/>
            <w:shd w:val="clear" w:color="auto" w:fill="auto"/>
            <w:hideMark/>
          </w:tcPr>
          <w:p w:rsidR="00331AD6" w:rsidRPr="00331AD6" w:rsidRDefault="00331AD6" w:rsidP="00331AD6">
            <w:pPr>
              <w:overflowPunct/>
              <w:autoSpaceDE/>
              <w:autoSpaceDN/>
              <w:adjustRightInd/>
              <w:jc w:val="both"/>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4</w:t>
            </w:r>
          </w:p>
        </w:tc>
        <w:tc>
          <w:tcPr>
            <w:tcW w:w="4678" w:type="dxa"/>
            <w:shd w:val="clear" w:color="auto" w:fill="auto"/>
            <w:hideMark/>
          </w:tcPr>
          <w:p w:rsidR="00331AD6" w:rsidRPr="00331AD6" w:rsidRDefault="00331AD6" w:rsidP="00331AD6">
            <w:pPr>
              <w:overflowPunct/>
              <w:autoSpaceDE/>
              <w:autoSpaceDN/>
              <w:adjustRightInd/>
              <w:jc w:val="both"/>
            </w:pPr>
            <w:r w:rsidRPr="00331AD6">
              <w:t>Өзгермелі пайыздық мөлшерлемесімен ұлттық валютадағы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0"/>
        </w:trPr>
        <w:tc>
          <w:tcPr>
            <w:tcW w:w="1129" w:type="dxa"/>
            <w:shd w:val="clear" w:color="auto" w:fill="auto"/>
            <w:hideMark/>
          </w:tcPr>
          <w:p w:rsidR="00331AD6" w:rsidRPr="00331AD6" w:rsidRDefault="00331AD6" w:rsidP="00331AD6">
            <w:pPr>
              <w:overflowPunct/>
              <w:autoSpaceDE/>
              <w:autoSpaceDN/>
              <w:adjustRightInd/>
            </w:pPr>
            <w:r w:rsidRPr="00331AD6">
              <w:t>4.1.5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w:t>
            </w:r>
          </w:p>
        </w:tc>
        <w:tc>
          <w:tcPr>
            <w:tcW w:w="4678" w:type="dxa"/>
            <w:shd w:val="clear" w:color="auto" w:fill="auto"/>
            <w:hideMark/>
          </w:tcPr>
          <w:p w:rsidR="00331AD6" w:rsidRPr="00331AD6" w:rsidRDefault="00331AD6" w:rsidP="00331AD6">
            <w:pPr>
              <w:overflowPunct/>
              <w:autoSpaceDE/>
              <w:autoSpaceDN/>
              <w:adjustRightInd/>
              <w:jc w:val="both"/>
            </w:pPr>
            <w:r w:rsidRPr="00331AD6">
              <w:t>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4.2.1</w:t>
            </w:r>
          </w:p>
        </w:tc>
        <w:tc>
          <w:tcPr>
            <w:tcW w:w="4678" w:type="dxa"/>
            <w:shd w:val="clear" w:color="auto" w:fill="auto"/>
            <w:hideMark/>
          </w:tcPr>
          <w:p w:rsidR="00331AD6" w:rsidRPr="00331AD6" w:rsidRDefault="00331AD6" w:rsidP="00331AD6">
            <w:pPr>
              <w:overflowPunct/>
              <w:autoSpaceDE/>
              <w:autoSpaceDN/>
              <w:adjustRightInd/>
              <w:jc w:val="both"/>
            </w:pPr>
            <w:r w:rsidRPr="00331AD6">
              <w:t>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4.2.2</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4.2.3</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4.2.4</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астам</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bl>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lang w:val="kk-KZ"/>
        </w:rPr>
        <w:t>кестенің жалғасы</w:t>
      </w:r>
      <w:r w:rsidRPr="00331AD6">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935"/>
        <w:gridCol w:w="2126"/>
        <w:gridCol w:w="2268"/>
        <w:gridCol w:w="1694"/>
      </w:tblGrid>
      <w:tr w:rsidR="00331AD6" w:rsidRPr="00331AD6" w:rsidTr="00A13A8E">
        <w:trPr>
          <w:trHeight w:val="953"/>
        </w:trPr>
        <w:tc>
          <w:tcPr>
            <w:tcW w:w="833" w:type="pct"/>
            <w:shd w:val="clear" w:color="auto" w:fill="auto"/>
            <w:vAlign w:val="center"/>
          </w:tcPr>
          <w:p w:rsidR="00331AD6" w:rsidRPr="00331AD6" w:rsidRDefault="00331AD6" w:rsidP="00331AD6">
            <w:pPr>
              <w:overflowPunct/>
              <w:autoSpaceDE/>
              <w:autoSpaceDN/>
              <w:adjustRightInd/>
              <w:jc w:val="center"/>
              <w:rPr>
                <w:bCs/>
              </w:rPr>
            </w:pPr>
            <w:r w:rsidRPr="00331AD6">
              <w:rPr>
                <w:bCs/>
              </w:rPr>
              <w:t>Есепті айда мерзімі ұзартылған шоттар саны</w:t>
            </w:r>
          </w:p>
        </w:tc>
        <w:tc>
          <w:tcPr>
            <w:tcW w:w="1005" w:type="pct"/>
            <w:shd w:val="clear" w:color="auto" w:fill="auto"/>
            <w:vAlign w:val="center"/>
          </w:tcPr>
          <w:p w:rsidR="00331AD6" w:rsidRPr="00331AD6" w:rsidRDefault="00331AD6" w:rsidP="00331AD6">
            <w:pPr>
              <w:overflowPunct/>
              <w:autoSpaceDE/>
              <w:autoSpaceDN/>
              <w:adjustRightInd/>
              <w:jc w:val="center"/>
              <w:rPr>
                <w:bCs/>
              </w:rPr>
            </w:pPr>
            <w:r w:rsidRPr="00331AD6">
              <w:rPr>
                <w:bCs/>
              </w:rPr>
              <w:t>Есепті айда мерзімі ұзартылған депозиттердің барлығы</w:t>
            </w:r>
          </w:p>
        </w:tc>
        <w:tc>
          <w:tcPr>
            <w:tcW w:w="1104" w:type="pct"/>
            <w:shd w:val="clear" w:color="auto" w:fill="auto"/>
            <w:vAlign w:val="center"/>
          </w:tcPr>
          <w:p w:rsidR="00331AD6" w:rsidRPr="00331AD6" w:rsidRDefault="00331AD6" w:rsidP="00331AD6">
            <w:pPr>
              <w:overflowPunct/>
              <w:autoSpaceDE/>
              <w:autoSpaceDN/>
              <w:adjustRightInd/>
              <w:jc w:val="center"/>
              <w:rPr>
                <w:bCs/>
              </w:rPr>
            </w:pPr>
            <w:r w:rsidRPr="00331AD6">
              <w:rPr>
                <w:bCs/>
              </w:rPr>
              <w:t>Есепті айда салымшы және (немесе) үшінші тұлға толықтырған шоттар саны</w:t>
            </w:r>
          </w:p>
        </w:tc>
        <w:tc>
          <w:tcPr>
            <w:tcW w:w="1178" w:type="pct"/>
            <w:shd w:val="clear" w:color="auto" w:fill="auto"/>
            <w:vAlign w:val="center"/>
          </w:tcPr>
          <w:p w:rsidR="00331AD6" w:rsidRPr="00331AD6" w:rsidRDefault="00331AD6" w:rsidP="00331AD6">
            <w:pPr>
              <w:overflowPunct/>
              <w:autoSpaceDE/>
              <w:autoSpaceDN/>
              <w:adjustRightInd/>
              <w:jc w:val="center"/>
              <w:rPr>
                <w:bCs/>
              </w:rPr>
            </w:pPr>
            <w:r w:rsidRPr="00331AD6">
              <w:rPr>
                <w:bCs/>
              </w:rPr>
              <w:t>Есепті айда салымшы және (немесе) үшінші тұлға толықтырған депозиттердің барлығы</w:t>
            </w:r>
          </w:p>
        </w:tc>
        <w:tc>
          <w:tcPr>
            <w:tcW w:w="880" w:type="pct"/>
          </w:tcPr>
          <w:p w:rsidR="00331AD6" w:rsidRPr="00331AD6" w:rsidRDefault="00331AD6" w:rsidP="00331AD6">
            <w:pPr>
              <w:overflowPunct/>
              <w:autoSpaceDE/>
              <w:autoSpaceDN/>
              <w:adjustRightInd/>
              <w:jc w:val="center"/>
              <w:rPr>
                <w:bCs/>
              </w:rPr>
            </w:pPr>
            <w:r w:rsidRPr="00331AD6">
              <w:rPr>
                <w:bCs/>
              </w:rPr>
              <w:t>Есепті айда ақша ішінара алынған шоттар саны</w:t>
            </w:r>
          </w:p>
        </w:tc>
      </w:tr>
      <w:tr w:rsidR="00331AD6" w:rsidRPr="00331AD6" w:rsidTr="00A13A8E">
        <w:trPr>
          <w:trHeight w:val="201"/>
        </w:trPr>
        <w:tc>
          <w:tcPr>
            <w:tcW w:w="833" w:type="pct"/>
            <w:shd w:val="clear" w:color="auto" w:fill="auto"/>
          </w:tcPr>
          <w:p w:rsidR="00331AD6" w:rsidRPr="00331AD6" w:rsidRDefault="00331AD6" w:rsidP="00331AD6">
            <w:pPr>
              <w:overflowPunct/>
              <w:autoSpaceDE/>
              <w:autoSpaceDN/>
              <w:adjustRightInd/>
              <w:jc w:val="center"/>
              <w:rPr>
                <w:bCs/>
              </w:rPr>
            </w:pPr>
            <w:r w:rsidRPr="00331AD6">
              <w:t>5</w:t>
            </w:r>
          </w:p>
        </w:tc>
        <w:tc>
          <w:tcPr>
            <w:tcW w:w="1005" w:type="pct"/>
            <w:shd w:val="clear" w:color="auto" w:fill="auto"/>
          </w:tcPr>
          <w:p w:rsidR="00331AD6" w:rsidRPr="00331AD6" w:rsidRDefault="00331AD6" w:rsidP="00331AD6">
            <w:pPr>
              <w:overflowPunct/>
              <w:autoSpaceDE/>
              <w:autoSpaceDN/>
              <w:adjustRightInd/>
              <w:jc w:val="center"/>
              <w:rPr>
                <w:bCs/>
              </w:rPr>
            </w:pPr>
            <w:r w:rsidRPr="00331AD6">
              <w:t>6</w:t>
            </w:r>
          </w:p>
        </w:tc>
        <w:tc>
          <w:tcPr>
            <w:tcW w:w="1104" w:type="pct"/>
            <w:shd w:val="clear" w:color="auto" w:fill="auto"/>
          </w:tcPr>
          <w:p w:rsidR="00331AD6" w:rsidRPr="00331AD6" w:rsidRDefault="00331AD6" w:rsidP="00331AD6">
            <w:pPr>
              <w:overflowPunct/>
              <w:autoSpaceDE/>
              <w:autoSpaceDN/>
              <w:adjustRightInd/>
              <w:jc w:val="center"/>
              <w:rPr>
                <w:bCs/>
              </w:rPr>
            </w:pPr>
            <w:r w:rsidRPr="00331AD6">
              <w:t>7</w:t>
            </w:r>
          </w:p>
        </w:tc>
        <w:tc>
          <w:tcPr>
            <w:tcW w:w="1178" w:type="pct"/>
            <w:shd w:val="clear" w:color="auto" w:fill="auto"/>
          </w:tcPr>
          <w:p w:rsidR="00331AD6" w:rsidRPr="00331AD6" w:rsidRDefault="00331AD6" w:rsidP="00331AD6">
            <w:pPr>
              <w:overflowPunct/>
              <w:autoSpaceDE/>
              <w:autoSpaceDN/>
              <w:adjustRightInd/>
              <w:jc w:val="center"/>
              <w:rPr>
                <w:bCs/>
              </w:rPr>
            </w:pPr>
            <w:r w:rsidRPr="00331AD6">
              <w:t>8</w:t>
            </w:r>
          </w:p>
        </w:tc>
        <w:tc>
          <w:tcPr>
            <w:tcW w:w="880" w:type="pct"/>
          </w:tcPr>
          <w:p w:rsidR="00331AD6" w:rsidRPr="00331AD6" w:rsidRDefault="00331AD6" w:rsidP="00331AD6">
            <w:pPr>
              <w:overflowPunct/>
              <w:autoSpaceDE/>
              <w:autoSpaceDN/>
              <w:adjustRightInd/>
              <w:jc w:val="center"/>
              <w:rPr>
                <w:bCs/>
              </w:rPr>
            </w:pPr>
            <w:r w:rsidRPr="00331AD6">
              <w:rPr>
                <w:bCs/>
              </w:rPr>
              <w:t>9</w:t>
            </w:r>
          </w:p>
        </w:tc>
      </w:tr>
      <w:tr w:rsidR="00331AD6" w:rsidRPr="00331AD6" w:rsidTr="00A13A8E">
        <w:trPr>
          <w:trHeight w:val="201"/>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880"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6"/>
        <w:gridCol w:w="1841"/>
        <w:gridCol w:w="1843"/>
        <w:gridCol w:w="1835"/>
      </w:tblGrid>
      <w:tr w:rsidR="00331AD6" w:rsidRPr="00331AD6" w:rsidTr="00A13A8E">
        <w:trPr>
          <w:trHeight w:val="953"/>
        </w:trPr>
        <w:tc>
          <w:tcPr>
            <w:tcW w:w="957" w:type="pct"/>
            <w:shd w:val="clear" w:color="auto" w:fill="auto"/>
          </w:tcPr>
          <w:p w:rsidR="00331AD6" w:rsidRPr="00331AD6" w:rsidRDefault="00331AD6" w:rsidP="00331AD6">
            <w:pPr>
              <w:overflowPunct/>
              <w:autoSpaceDE/>
              <w:autoSpaceDN/>
              <w:adjustRightInd/>
              <w:jc w:val="center"/>
              <w:rPr>
                <w:bCs/>
              </w:rPr>
            </w:pPr>
            <w:r w:rsidRPr="00331AD6">
              <w:rPr>
                <w:bCs/>
              </w:rPr>
              <w:t>Есепті айда ішінара алынған депозиттердің барлығы</w:t>
            </w:r>
          </w:p>
        </w:tc>
        <w:tc>
          <w:tcPr>
            <w:tcW w:w="1177" w:type="pct"/>
          </w:tcPr>
          <w:p w:rsidR="00331AD6" w:rsidRPr="00331AD6" w:rsidRDefault="00331AD6" w:rsidP="00331AD6">
            <w:pPr>
              <w:overflowPunct/>
              <w:autoSpaceDE/>
              <w:autoSpaceDN/>
              <w:adjustRightInd/>
              <w:jc w:val="center"/>
              <w:rPr>
                <w:bCs/>
              </w:rPr>
            </w:pPr>
            <w:r w:rsidRPr="00331AD6">
              <w:rPr>
                <w:bCs/>
              </w:rPr>
              <w:t>Есепті ай үшін мерзім бойынша өтелген шоттар саны</w:t>
            </w:r>
          </w:p>
        </w:tc>
        <w:tc>
          <w:tcPr>
            <w:tcW w:w="956" w:type="pct"/>
            <w:shd w:val="clear" w:color="auto" w:fill="auto"/>
          </w:tcPr>
          <w:p w:rsidR="00331AD6" w:rsidRPr="00331AD6" w:rsidRDefault="00331AD6" w:rsidP="00331AD6">
            <w:pPr>
              <w:overflowPunct/>
              <w:autoSpaceDE/>
              <w:autoSpaceDN/>
              <w:adjustRightInd/>
              <w:jc w:val="center"/>
              <w:rPr>
                <w:bCs/>
              </w:rPr>
            </w:pPr>
            <w:r w:rsidRPr="00331AD6">
              <w:rPr>
                <w:bCs/>
              </w:rPr>
              <w:t>Есепті ай үшін мерзім бойынша өтелген барлық депозиттер</w:t>
            </w:r>
          </w:p>
        </w:tc>
        <w:tc>
          <w:tcPr>
            <w:tcW w:w="957" w:type="pct"/>
            <w:shd w:val="clear" w:color="auto" w:fill="auto"/>
          </w:tcPr>
          <w:p w:rsidR="00331AD6" w:rsidRPr="00331AD6" w:rsidRDefault="00331AD6" w:rsidP="00331AD6">
            <w:pPr>
              <w:overflowPunct/>
              <w:autoSpaceDE/>
              <w:autoSpaceDN/>
              <w:adjustRightInd/>
              <w:jc w:val="center"/>
              <w:rPr>
                <w:bCs/>
              </w:rPr>
            </w:pPr>
            <w:r w:rsidRPr="00331AD6">
              <w:rPr>
                <w:bCs/>
              </w:rPr>
              <w:t>Есепті айда мерзімінен бұрын өтелген шоттар саны</w:t>
            </w:r>
          </w:p>
        </w:tc>
        <w:tc>
          <w:tcPr>
            <w:tcW w:w="953" w:type="pct"/>
            <w:shd w:val="clear" w:color="auto" w:fill="auto"/>
          </w:tcPr>
          <w:p w:rsidR="00331AD6" w:rsidRPr="00331AD6" w:rsidRDefault="00331AD6" w:rsidP="00331AD6">
            <w:pPr>
              <w:overflowPunct/>
              <w:autoSpaceDE/>
              <w:autoSpaceDN/>
              <w:adjustRightInd/>
              <w:jc w:val="center"/>
              <w:rPr>
                <w:bCs/>
              </w:rPr>
            </w:pPr>
            <w:r w:rsidRPr="00331AD6">
              <w:rPr>
                <w:bCs/>
              </w:rPr>
              <w:t>Есепті айда мерзімінен бұрын өтелген депозиттердің барлығы</w:t>
            </w:r>
          </w:p>
        </w:tc>
      </w:tr>
      <w:tr w:rsidR="00331AD6" w:rsidRPr="00331AD6" w:rsidTr="00A13A8E">
        <w:trPr>
          <w:trHeight w:val="201"/>
        </w:trPr>
        <w:tc>
          <w:tcPr>
            <w:tcW w:w="957" w:type="pct"/>
            <w:shd w:val="clear" w:color="auto" w:fill="auto"/>
            <w:hideMark/>
          </w:tcPr>
          <w:p w:rsidR="00331AD6" w:rsidRPr="00331AD6" w:rsidRDefault="00331AD6" w:rsidP="00331AD6">
            <w:pPr>
              <w:overflowPunct/>
              <w:autoSpaceDE/>
              <w:autoSpaceDN/>
              <w:adjustRightInd/>
              <w:jc w:val="center"/>
              <w:rPr>
                <w:bCs/>
              </w:rPr>
            </w:pPr>
            <w:r w:rsidRPr="00331AD6">
              <w:t>10</w:t>
            </w:r>
          </w:p>
        </w:tc>
        <w:tc>
          <w:tcPr>
            <w:tcW w:w="1177" w:type="pct"/>
          </w:tcPr>
          <w:p w:rsidR="00331AD6" w:rsidRPr="00331AD6" w:rsidRDefault="00331AD6" w:rsidP="00331AD6">
            <w:pPr>
              <w:overflowPunct/>
              <w:autoSpaceDE/>
              <w:autoSpaceDN/>
              <w:adjustRightInd/>
              <w:jc w:val="center"/>
              <w:rPr>
                <w:bCs/>
              </w:rPr>
            </w:pPr>
            <w:r w:rsidRPr="00331AD6">
              <w:t>11</w:t>
            </w:r>
          </w:p>
        </w:tc>
        <w:tc>
          <w:tcPr>
            <w:tcW w:w="956" w:type="pct"/>
            <w:shd w:val="clear" w:color="auto" w:fill="auto"/>
          </w:tcPr>
          <w:p w:rsidR="00331AD6" w:rsidRPr="00331AD6" w:rsidRDefault="00331AD6" w:rsidP="00331AD6">
            <w:pPr>
              <w:overflowPunct/>
              <w:autoSpaceDE/>
              <w:autoSpaceDN/>
              <w:adjustRightInd/>
              <w:jc w:val="center"/>
              <w:rPr>
                <w:bCs/>
              </w:rPr>
            </w:pPr>
            <w:r w:rsidRPr="00331AD6">
              <w:rPr>
                <w:bCs/>
              </w:rPr>
              <w:t>12</w:t>
            </w:r>
          </w:p>
        </w:tc>
        <w:tc>
          <w:tcPr>
            <w:tcW w:w="957" w:type="pct"/>
            <w:shd w:val="clear" w:color="auto" w:fill="auto"/>
          </w:tcPr>
          <w:p w:rsidR="00331AD6" w:rsidRPr="00331AD6" w:rsidRDefault="00331AD6" w:rsidP="00331AD6">
            <w:pPr>
              <w:overflowPunct/>
              <w:autoSpaceDE/>
              <w:autoSpaceDN/>
              <w:adjustRightInd/>
              <w:jc w:val="center"/>
              <w:rPr>
                <w:bCs/>
              </w:rPr>
            </w:pPr>
            <w:r w:rsidRPr="00331AD6">
              <w:rPr>
                <w:bCs/>
              </w:rPr>
              <w:t>13</w:t>
            </w:r>
          </w:p>
        </w:tc>
        <w:tc>
          <w:tcPr>
            <w:tcW w:w="953" w:type="pct"/>
            <w:shd w:val="clear" w:color="auto" w:fill="auto"/>
          </w:tcPr>
          <w:p w:rsidR="00331AD6" w:rsidRPr="00331AD6" w:rsidRDefault="00331AD6" w:rsidP="00331AD6">
            <w:pPr>
              <w:overflowPunct/>
              <w:autoSpaceDE/>
              <w:autoSpaceDN/>
              <w:adjustRightInd/>
              <w:jc w:val="center"/>
              <w:rPr>
                <w:bCs/>
              </w:rPr>
            </w:pPr>
            <w:r w:rsidRPr="00331AD6">
              <w:rPr>
                <w:bCs/>
              </w:rPr>
              <w:t>14</w:t>
            </w:r>
          </w:p>
        </w:tc>
      </w:tr>
      <w:tr w:rsidR="00331AD6" w:rsidRPr="00331AD6" w:rsidTr="00A13A8E">
        <w:trPr>
          <w:trHeight w:val="201"/>
        </w:trPr>
        <w:tc>
          <w:tcPr>
            <w:tcW w:w="957" w:type="pct"/>
            <w:tcBorders>
              <w:top w:val="single" w:sz="4" w:space="0" w:color="auto"/>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jc w:val="center"/>
              <w:rPr>
                <w:bCs/>
              </w:rPr>
            </w:pPr>
          </w:p>
        </w:tc>
        <w:tc>
          <w:tcPr>
            <w:tcW w:w="1177"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jc w:val="center"/>
              <w:rPr>
                <w:bCs/>
              </w:rPr>
            </w:pPr>
          </w:p>
        </w:tc>
        <w:tc>
          <w:tcPr>
            <w:tcW w:w="957" w:type="pct"/>
            <w:tcBorders>
              <w:top w:val="single" w:sz="4" w:space="0" w:color="auto"/>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rPr>
            </w:pPr>
          </w:p>
        </w:tc>
        <w:tc>
          <w:tcPr>
            <w:tcW w:w="953" w:type="pct"/>
            <w:tcBorders>
              <w:top w:val="single" w:sz="4" w:space="0" w:color="auto"/>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3-кесте. Өтеу сомасы туралы есеп</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Көрсеткіштердің атауы</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w:t>
            </w:r>
          </w:p>
        </w:tc>
      </w:tr>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2</w:t>
            </w:r>
          </w:p>
        </w:tc>
        <w:tc>
          <w:tcPr>
            <w:tcW w:w="4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Қордың өтеу сомасы (банктің депозиторларға қарсы талаптарын есептегенде) (мың теңгемен)</w:t>
            </w:r>
          </w:p>
        </w:tc>
        <w:tc>
          <w:tcPr>
            <w:tcW w:w="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Клиенттер саны (бірліктермен), оның ішінде:</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барлық шоттар бойынша нөлдік қалдықтары бар клиенттер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Нөлдік қалдықтары бар шоттар саны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4-кесте. Өңірлер бөлігінде жеке тұлғалардың депозиттері бойынша есеп</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38"/>
        <w:gridCol w:w="1454"/>
        <w:gridCol w:w="967"/>
        <w:gridCol w:w="2495"/>
        <w:gridCol w:w="968"/>
        <w:gridCol w:w="2495"/>
      </w:tblGrid>
      <w:tr w:rsidR="00331AD6" w:rsidRPr="00331AD6" w:rsidTr="00A13A8E">
        <w:trPr>
          <w:jc w:val="center"/>
        </w:trPr>
        <w:tc>
          <w:tcPr>
            <w:tcW w:w="4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Облыстар</w:t>
            </w:r>
          </w:p>
        </w:tc>
        <w:tc>
          <w:tcPr>
            <w:tcW w:w="18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Теңгемен</w:t>
            </w:r>
          </w:p>
        </w:tc>
        <w:tc>
          <w:tcPr>
            <w:tcW w:w="18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Шетел валютасында</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(мың теңге)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(мың теңге)</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Абай</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Ақмола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Ақтөбе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4</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Алматы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5</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Атырау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6</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Шығыс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Жамбыл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8</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Жетісу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9</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Батыс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10</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Қарағанды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Қостанай</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Қызылорда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13</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Маңғыстау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14</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Павлодар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15</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Солтүстік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16</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Түркістан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17</w:t>
            </w:r>
          </w:p>
        </w:tc>
        <w:tc>
          <w:tcPr>
            <w:tcW w:w="78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r w:rsidRPr="00331AD6">
              <w:rPr>
                <w:lang w:val="kk-KZ"/>
              </w:rPr>
              <w:t>Ұлытау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18</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Алматы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19</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Нұр-Сұлтан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20</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Шымкент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766"/>
        <w:gridCol w:w="4257"/>
        <w:gridCol w:w="2005"/>
        <w:gridCol w:w="1290"/>
        <w:gridCol w:w="1299"/>
      </w:tblGrid>
      <w:tr w:rsidR="00331AD6" w:rsidRPr="00331AD6" w:rsidTr="00A13A8E">
        <w:trPr>
          <w:jc w:val="center"/>
        </w:trPr>
        <w:tc>
          <w:tcPr>
            <w:tcW w:w="2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2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Белгіленген пайыздық мөлшерлемесі бар депозит санаты</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Жаңадан тартылған салымдар көлемі (депозиттер), мың теңге</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Ең жоғары мөлшерлеме</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Орташа есептелген мөлшерлеме</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валютадағы депозиттер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1.1</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мерзімділік талаптарына сәйкес келетін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мерзімділік талаптарына сәйкес келетін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жинақ салымдары,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жинақ салымдары,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1.6</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1.7</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Шетел валютасындағы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2.3</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5000" w:type="pct"/>
        <w:jc w:val="center"/>
        <w:tblCellMar>
          <w:left w:w="0" w:type="dxa"/>
          <w:right w:w="0" w:type="dxa"/>
        </w:tblCellMar>
        <w:tblLook w:val="04A0" w:firstRow="1" w:lastRow="0" w:firstColumn="1" w:lastColumn="0" w:noHBand="0" w:noVBand="1"/>
      </w:tblPr>
      <w:tblGrid>
        <w:gridCol w:w="407"/>
        <w:gridCol w:w="2777"/>
        <w:gridCol w:w="1369"/>
        <w:gridCol w:w="2561"/>
        <w:gridCol w:w="1213"/>
        <w:gridCol w:w="1290"/>
      </w:tblGrid>
      <w:tr w:rsidR="00331AD6" w:rsidRPr="00331AD6" w:rsidTr="00A13A8E">
        <w:trPr>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Бенчмарктың мәні</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Жаңадан тарылған салымдар (депозиттер) көлемі, мың теңге</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Спред, пайыздық тармақ</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Ең жоғары мөлшерлеме</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Қазақстан Республикасы Ұлттық Банкінің базалық мөлшерлемесі</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Инфляция деңгейі</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ТОНИА </w:t>
            </w:r>
            <w:r w:rsidRPr="00331AD6">
              <w:rPr>
                <w:lang w:val="kk-KZ"/>
              </w:rPr>
              <w:t>мөлшерлемесі</w:t>
            </w:r>
            <w:r w:rsidRPr="00331AD6">
              <w:t xml:space="preserve"> (TONIA) – теңге ОверНайт индексі Авередж (Tenge OverNight Index Average)</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ТВИНА мөлшерлемесі</w:t>
            </w:r>
            <w:r w:rsidRPr="00331AD6">
              <w:t xml:space="preserve"> (</w:t>
            </w:r>
            <w:r w:rsidRPr="00331AD6">
              <w:rPr>
                <w:lang w:val="en-US"/>
              </w:rPr>
              <w:t>TWINA</w:t>
            </w:r>
            <w:r w:rsidRPr="00331AD6">
              <w:t>) – теңге Вик индексі Авередж (</w:t>
            </w:r>
            <w:r w:rsidRPr="00331AD6">
              <w:rPr>
                <w:lang w:val="en-US"/>
              </w:rPr>
              <w:t>Tenge</w:t>
            </w:r>
            <w:r w:rsidRPr="00331AD6">
              <w:t xml:space="preserve"> </w:t>
            </w:r>
            <w:r w:rsidRPr="00331AD6">
              <w:rPr>
                <w:lang w:val="en-US"/>
              </w:rPr>
              <w:t>Week</w:t>
            </w:r>
            <w:r w:rsidRPr="00331AD6">
              <w:t xml:space="preserve"> </w:t>
            </w:r>
            <w:r w:rsidRPr="00331AD6">
              <w:rPr>
                <w:lang w:val="en-US"/>
              </w:rPr>
              <w:t>Index</w:t>
            </w:r>
            <w:r w:rsidRPr="00331AD6">
              <w:t xml:space="preserve"> </w:t>
            </w:r>
            <w:r w:rsidRPr="00331AD6">
              <w:rPr>
                <w:lang w:val="en-US"/>
              </w:rPr>
              <w:t>Average</w:t>
            </w:r>
            <w:r w:rsidRPr="00331AD6">
              <w:t>)</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7-кесте. Жеке тұлғалардың депозиттерін тарту үшін агенттік желінің болуы немесе болмауы туралы есеп</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745"/>
        <w:gridCol w:w="810"/>
        <w:gridCol w:w="964"/>
        <w:gridCol w:w="964"/>
        <w:gridCol w:w="2189"/>
        <w:gridCol w:w="2945"/>
      </w:tblGrid>
      <w:tr w:rsidR="00331AD6" w:rsidRPr="00331AD6" w:rsidTr="00A13A8E">
        <w:trPr>
          <w:jc w:val="center"/>
        </w:trPr>
        <w:tc>
          <w:tcPr>
            <w:tcW w:w="9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Болуы (иә немесе жоқ)</w:t>
            </w:r>
          </w:p>
        </w:tc>
        <w:tc>
          <w:tcPr>
            <w:tcW w:w="10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Агенттердің саны</w:t>
            </w:r>
          </w:p>
        </w:tc>
        <w:tc>
          <w:tcPr>
            <w:tcW w:w="11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Агент қызметтері арқылы жеке тұлғалардың депозиттерін тарту (иә немесе жоқ)</w:t>
            </w:r>
          </w:p>
        </w:tc>
        <w:tc>
          <w:tcPr>
            <w:tcW w:w="1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Тұрғын үй құрылыс жинақ банкі және (немесе) Ұлттық пошта операторы арқылы жеке тұлғалардың депозиттерін тарту</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тұлғалар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тұлғалардың депозиттерін тарту үшін агенттік желі</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lastRenderedPageBreak/>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Күні 20__ жылғы «______» ______________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Жеке тұлғалар депозиттерінің</w:t>
      </w:r>
    </w:p>
    <w:p w:rsidR="00331AD6" w:rsidRPr="00331AD6" w:rsidRDefault="00331AD6" w:rsidP="00331AD6">
      <w:pPr>
        <w:overflowPunct/>
        <w:autoSpaceDE/>
        <w:autoSpaceDN/>
        <w:adjustRightInd/>
        <w:jc w:val="right"/>
        <w:rPr>
          <w:sz w:val="28"/>
          <w:szCs w:val="28"/>
        </w:rPr>
      </w:pPr>
      <w:r w:rsidRPr="00331AD6">
        <w:rPr>
          <w:sz w:val="28"/>
          <w:szCs w:val="28"/>
        </w:rPr>
        <w:t>көлемі және сыйақы мөлшерлемелері</w:t>
      </w:r>
    </w:p>
    <w:p w:rsidR="00331AD6" w:rsidRPr="00331AD6" w:rsidRDefault="00331AD6" w:rsidP="00331AD6">
      <w:pPr>
        <w:overflowPunct/>
        <w:autoSpaceDE/>
        <w:autoSpaceDN/>
        <w:adjustRightInd/>
        <w:jc w:val="right"/>
        <w:rPr>
          <w:sz w:val="28"/>
          <w:szCs w:val="28"/>
        </w:rPr>
      </w:pPr>
      <w:r w:rsidRPr="00331AD6">
        <w:rPr>
          <w:sz w:val="28"/>
          <w:szCs w:val="28"/>
        </w:rPr>
        <w:t>бойынша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bCs/>
          <w:sz w:val="28"/>
          <w:szCs w:val="28"/>
        </w:rPr>
      </w:pPr>
      <w:r w:rsidRPr="00331AD6">
        <w:rPr>
          <w:bCs/>
          <w:sz w:val="28"/>
          <w:szCs w:val="28"/>
          <w:lang w:val="kk-KZ"/>
        </w:rPr>
        <w:t>Ә</w:t>
      </w:r>
      <w:r w:rsidRPr="00331AD6">
        <w:rPr>
          <w:bCs/>
          <w:sz w:val="28"/>
          <w:szCs w:val="28"/>
        </w:rPr>
        <w:t xml:space="preserve">кімшілік деректер нысанын толтыру бойынша түсіндірме </w:t>
      </w:r>
    </w:p>
    <w:p w:rsidR="00331AD6" w:rsidRPr="00331AD6" w:rsidRDefault="00331AD6" w:rsidP="00331AD6">
      <w:pPr>
        <w:overflowPunct/>
        <w:autoSpaceDE/>
        <w:autoSpaceDN/>
        <w:adjustRightInd/>
        <w:jc w:val="center"/>
        <w:rPr>
          <w:bCs/>
          <w:sz w:val="28"/>
          <w:szCs w:val="28"/>
        </w:rPr>
      </w:pPr>
      <w:r w:rsidRPr="00331AD6">
        <w:rPr>
          <w:bCs/>
          <w:sz w:val="28"/>
          <w:szCs w:val="28"/>
        </w:rPr>
        <w:t xml:space="preserve">Жеке тұлғалар депозиттерінің көлемі және сыйақы </w:t>
      </w:r>
    </w:p>
    <w:p w:rsidR="00331AD6" w:rsidRPr="00331AD6" w:rsidRDefault="00331AD6" w:rsidP="00331AD6">
      <w:pPr>
        <w:overflowPunct/>
        <w:autoSpaceDE/>
        <w:autoSpaceDN/>
        <w:adjustRightInd/>
        <w:jc w:val="center"/>
        <w:rPr>
          <w:sz w:val="28"/>
          <w:szCs w:val="28"/>
        </w:rPr>
      </w:pPr>
      <w:r w:rsidRPr="00331AD6">
        <w:rPr>
          <w:bCs/>
          <w:sz w:val="28"/>
          <w:szCs w:val="28"/>
        </w:rPr>
        <w:t xml:space="preserve">мөлшерлемелері бойынша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INDDEP</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«Жеке тұлғалар депозиттерінің көлемі және сыйақы мөлшерлемелері бойынша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58"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Құн көрсеткіштері үтірден кейін екі таңбасы бар сандарда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3 (үш)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3 (үш) айдан 6 (алты)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6 (алты) айдан 12 (он екі) айға дейінгі;</w:t>
      </w:r>
    </w:p>
    <w:p w:rsidR="00331AD6" w:rsidRPr="00331AD6" w:rsidRDefault="00331AD6" w:rsidP="00331AD6">
      <w:pPr>
        <w:overflowPunct/>
        <w:autoSpaceDE/>
        <w:autoSpaceDN/>
        <w:adjustRightInd/>
        <w:ind w:firstLine="709"/>
        <w:jc w:val="both"/>
        <w:rPr>
          <w:sz w:val="28"/>
          <w:szCs w:val="28"/>
        </w:rPr>
      </w:pPr>
      <w:r w:rsidRPr="00331AD6">
        <w:rPr>
          <w:sz w:val="28"/>
          <w:szCs w:val="28"/>
        </w:rPr>
        <w:t>12 (он екі) ай;</w:t>
      </w:r>
    </w:p>
    <w:p w:rsidR="00331AD6" w:rsidRPr="00331AD6" w:rsidRDefault="00331AD6" w:rsidP="00331AD6">
      <w:pPr>
        <w:overflowPunct/>
        <w:autoSpaceDE/>
        <w:autoSpaceDN/>
        <w:adjustRightInd/>
        <w:ind w:firstLine="709"/>
        <w:jc w:val="both"/>
        <w:rPr>
          <w:sz w:val="28"/>
          <w:szCs w:val="28"/>
        </w:rPr>
      </w:pPr>
      <w:r w:rsidRPr="00331AD6">
        <w:rPr>
          <w:sz w:val="28"/>
          <w:szCs w:val="28"/>
        </w:rPr>
        <w:t>12 (он екі) айдан астам;</w:t>
      </w:r>
    </w:p>
    <w:p w:rsidR="00331AD6" w:rsidRPr="00331AD6" w:rsidRDefault="00331AD6" w:rsidP="00331AD6">
      <w:pPr>
        <w:overflowPunct/>
        <w:autoSpaceDE/>
        <w:autoSpaceDN/>
        <w:adjustRightInd/>
        <w:ind w:firstLine="709"/>
        <w:jc w:val="both"/>
        <w:rPr>
          <w:sz w:val="28"/>
          <w:szCs w:val="28"/>
        </w:rPr>
      </w:pPr>
      <w:r w:rsidRPr="00331AD6">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Шетел валютасындағы депозиттер бойынша сома </w:t>
      </w:r>
      <w:r w:rsidRPr="00331AD6">
        <w:rPr>
          <w:sz w:val="28"/>
          <w:szCs w:val="28"/>
          <w:lang w:val="kk-KZ"/>
        </w:rPr>
        <w:t>Н</w:t>
      </w:r>
      <w:r w:rsidRPr="00331AD6">
        <w:rPr>
          <w:sz w:val="28"/>
          <w:szCs w:val="28"/>
        </w:rPr>
        <w:t xml:space="preserve">ормативтік құқықтық актілерді мемлекеттік тіркеу тізілімінде № 8378 </w:t>
      </w:r>
      <w:r w:rsidRPr="00331AD6">
        <w:rPr>
          <w:sz w:val="28"/>
          <w:szCs w:val="28"/>
          <w:lang w:val="kk-KZ"/>
        </w:rPr>
        <w:t xml:space="preserve">болып </w:t>
      </w:r>
      <w:r w:rsidRPr="00331AD6">
        <w:rPr>
          <w:sz w:val="28"/>
          <w:szCs w:val="28"/>
        </w:rPr>
        <w:t>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331AD6" w:rsidRPr="00331AD6" w:rsidRDefault="00331AD6" w:rsidP="00331AD6">
      <w:pPr>
        <w:overflowPunct/>
        <w:autoSpaceDE/>
        <w:autoSpaceDN/>
        <w:adjustRightInd/>
        <w:ind w:firstLine="709"/>
        <w:jc w:val="both"/>
        <w:rPr>
          <w:sz w:val="28"/>
          <w:szCs w:val="28"/>
        </w:rPr>
      </w:pPr>
      <w:r w:rsidRPr="00331AD6">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331AD6" w:rsidRPr="00331AD6" w:rsidRDefault="00331AD6" w:rsidP="00331AD6">
      <w:pPr>
        <w:overflowPunct/>
        <w:autoSpaceDE/>
        <w:autoSpaceDN/>
        <w:adjustRightInd/>
        <w:ind w:firstLine="709"/>
        <w:jc w:val="both"/>
        <w:rPr>
          <w:sz w:val="28"/>
          <w:szCs w:val="28"/>
        </w:rPr>
      </w:pPr>
      <w:r w:rsidRPr="00331AD6">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3) банк осы салымның мерзімін «талап етілгенге дейінгі салым» талаптарымен ұзартады.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4-жолында сыйақы өзгермелі пайыздық мөлшерлеме бойынша есептелетін депозиттер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«Банкпен ерекше қатынастармен байланысты тұлғалардың салымдары (депозиттері)» жолдары 1-кестенің тиісті 11.1.1.1, 1.1.1.2, 1.1.2.1, 1.1.2.2., 1.1.3.1, </w:t>
      </w:r>
      <w:r w:rsidRPr="00331AD6">
        <w:rPr>
          <w:sz w:val="28"/>
          <w:szCs w:val="28"/>
        </w:rPr>
        <w:lastRenderedPageBreak/>
        <w:t>1.1.3.2, 1.1.4, 1.1.5, 2.1.1, 2.1.2, 2.2, 2.3, 2.4, 2.5, 3, 4.1 және 4.2-жолдарына енгізіліп қойған.</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Тұлғаның </w:t>
      </w:r>
      <w:r w:rsidRPr="00331AD6">
        <w:rPr>
          <w:sz w:val="28"/>
          <w:szCs w:val="28"/>
          <w:lang w:val="kk-KZ"/>
        </w:rPr>
        <w:t>б</w:t>
      </w:r>
      <w:r w:rsidRPr="00331AD6">
        <w:rPr>
          <w:sz w:val="28"/>
          <w:szCs w:val="28"/>
        </w:rPr>
        <w:t>анкпен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2-кестеде жеке тұлғалардың есепті айдағы салымдары (депозиттері) бойынша айналымдар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18. 2-кестенің 5 және 6-бағандарында есепті айда мерзімі ұзартылған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19.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20</w:t>
      </w:r>
      <w:r w:rsidRPr="00331AD6">
        <w:rPr>
          <w:sz w:val="28"/>
          <w:szCs w:val="28"/>
        </w:rPr>
        <w:t xml:space="preserve">. 2-кестенің </w:t>
      </w:r>
      <w:r w:rsidRPr="00331AD6">
        <w:rPr>
          <w:sz w:val="28"/>
          <w:szCs w:val="28"/>
          <w:lang w:val="kk-KZ"/>
        </w:rPr>
        <w:t xml:space="preserve">9 </w:t>
      </w:r>
      <w:r w:rsidRPr="00331AD6">
        <w:rPr>
          <w:sz w:val="28"/>
          <w:szCs w:val="28"/>
        </w:rPr>
        <w:t xml:space="preserve">және </w:t>
      </w:r>
      <w:r w:rsidRPr="00331AD6">
        <w:rPr>
          <w:sz w:val="28"/>
          <w:szCs w:val="28"/>
          <w:lang w:val="kk-KZ"/>
        </w:rPr>
        <w:t>10</w:t>
      </w:r>
      <w:r w:rsidRPr="00331AD6">
        <w:rPr>
          <w:sz w:val="28"/>
          <w:szCs w:val="28"/>
        </w:rPr>
        <w:t>-бағандарында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21. 2-кестенің </w:t>
      </w:r>
      <w:r w:rsidRPr="00331AD6">
        <w:rPr>
          <w:sz w:val="28"/>
          <w:szCs w:val="28"/>
          <w:lang w:val="kk-KZ"/>
        </w:rPr>
        <w:t>11</w:t>
      </w:r>
      <w:r w:rsidRPr="00331AD6">
        <w:rPr>
          <w:sz w:val="28"/>
          <w:szCs w:val="28"/>
        </w:rPr>
        <w:t xml:space="preserve"> және 1</w:t>
      </w:r>
      <w:r w:rsidRPr="00331AD6">
        <w:rPr>
          <w:sz w:val="28"/>
          <w:szCs w:val="28"/>
          <w:lang w:val="kk-KZ"/>
        </w:rPr>
        <w:t>2</w:t>
      </w:r>
      <w:r w:rsidRPr="00331AD6">
        <w:rPr>
          <w:sz w:val="28"/>
          <w:szCs w:val="28"/>
        </w:rPr>
        <w:t>-бағандарында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 xml:space="preserve">22. </w:t>
      </w:r>
      <w:r w:rsidRPr="00331AD6">
        <w:rPr>
          <w:sz w:val="28"/>
          <w:szCs w:val="28"/>
        </w:rPr>
        <w:t>2-кестенің 1</w:t>
      </w:r>
      <w:r w:rsidRPr="00331AD6">
        <w:rPr>
          <w:sz w:val="28"/>
          <w:szCs w:val="28"/>
          <w:lang w:val="kk-KZ"/>
        </w:rPr>
        <w:t>3</w:t>
      </w:r>
      <w:r w:rsidRPr="00331AD6">
        <w:rPr>
          <w:sz w:val="28"/>
          <w:szCs w:val="28"/>
        </w:rPr>
        <w:t xml:space="preserve"> және 1</w:t>
      </w:r>
      <w:r w:rsidRPr="00331AD6">
        <w:rPr>
          <w:sz w:val="28"/>
          <w:szCs w:val="28"/>
          <w:lang w:val="kk-KZ"/>
        </w:rPr>
        <w:t>4</w:t>
      </w:r>
      <w:r w:rsidRPr="00331AD6">
        <w:rPr>
          <w:sz w:val="28"/>
          <w:szCs w:val="28"/>
        </w:rPr>
        <w:t>-бағандарында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w:t>
      </w:r>
      <w:r w:rsidRPr="00331AD6">
        <w:rPr>
          <w:sz w:val="28"/>
          <w:szCs w:val="28"/>
          <w:lang w:val="kk-KZ"/>
        </w:rPr>
        <w:t xml:space="preserve">(депозиттері) </w:t>
      </w:r>
      <w:r w:rsidRPr="00331AD6">
        <w:rPr>
          <w:sz w:val="28"/>
          <w:szCs w:val="28"/>
        </w:rPr>
        <w:t xml:space="preserve">бойынша </w:t>
      </w:r>
      <w:r w:rsidRPr="00331AD6">
        <w:rPr>
          <w:sz w:val="28"/>
          <w:szCs w:val="28"/>
          <w:lang w:val="kk-KZ"/>
        </w:rPr>
        <w:t xml:space="preserve">Қазақстанның депозиттерге кепілдік беру қоры (бұдан әрі – </w:t>
      </w:r>
      <w:r w:rsidRPr="00331AD6">
        <w:rPr>
          <w:sz w:val="28"/>
          <w:szCs w:val="28"/>
        </w:rPr>
        <w:t>Қор</w:t>
      </w:r>
      <w:r w:rsidRPr="00331AD6">
        <w:rPr>
          <w:sz w:val="28"/>
          <w:szCs w:val="28"/>
          <w:lang w:val="kk-KZ"/>
        </w:rPr>
        <w:t>)</w:t>
      </w:r>
      <w:r w:rsidRPr="00331AD6">
        <w:rPr>
          <w:sz w:val="28"/>
          <w:szCs w:val="28"/>
        </w:rPr>
        <w:t xml:space="preserve"> төлеуге тиіс өтемнің жалпы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24. 3-кестенің 2-жолында екінші деңгейдегі банктің депозиторларға қарсы талаптарының жалпы сомасын ескере отырып (шегере отырып), банктің жеке </w:t>
      </w:r>
      <w:r w:rsidRPr="00331AD6">
        <w:rPr>
          <w:sz w:val="28"/>
          <w:szCs w:val="28"/>
        </w:rPr>
        <w:lastRenderedPageBreak/>
        <w:t>тұлғаларының барлық депозиттері бойынша Қор төлеуі тиіс өтемнің жалпы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25. 3-кестенің 3-жолында банктің депозитор-клиенттері болып табылатын жеке тұлғалардың қорытынды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t>27. 3-кестенің 4-жолында жеке тұлғалардың нөлдік қалдығы бар шоттарының жиынтық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Облыстар</w:t>
      </w:r>
      <w:r w:rsidRPr="00331AD6">
        <w:rPr>
          <w:sz w:val="28"/>
          <w:szCs w:val="28"/>
          <w:lang w:val="kk-KZ"/>
        </w:rPr>
        <w:t xml:space="preserve"> және</w:t>
      </w:r>
      <w:r w:rsidRPr="00331AD6">
        <w:rPr>
          <w:sz w:val="28"/>
          <w:szCs w:val="28"/>
        </w:rPr>
        <w:t xml:space="preserve"> республикалық маңызы бар қалалар</w:t>
      </w:r>
      <w:r w:rsidRPr="00331AD6">
        <w:rPr>
          <w:sz w:val="28"/>
          <w:szCs w:val="28"/>
          <w:lang w:val="kk-KZ"/>
        </w:rPr>
        <w:t>да</w:t>
      </w:r>
      <w:r w:rsidRPr="00331AD6">
        <w:rPr>
          <w:sz w:val="28"/>
          <w:szCs w:val="28"/>
        </w:rPr>
        <w:t xml:space="preserve">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 xml:space="preserve">» </w:t>
      </w:r>
      <w:r w:rsidRPr="00331AD6">
        <w:rPr>
          <w:sz w:val="28"/>
          <w:szCs w:val="28"/>
        </w:rPr>
        <w:t xml:space="preserve">ақпараттық жүйесінде пайдаланылатын анықтамалықтарға сәйкес толтырылады. Филиалдарда депозиттер болмаған кезде есептің тиісті </w:t>
      </w:r>
      <w:r w:rsidRPr="00331AD6">
        <w:rPr>
          <w:sz w:val="28"/>
          <w:szCs w:val="28"/>
          <w:lang w:val="kk-KZ"/>
        </w:rPr>
        <w:t>ұяшықтары</w:t>
      </w:r>
      <w:r w:rsidRPr="00331AD6">
        <w:rPr>
          <w:sz w:val="28"/>
          <w:szCs w:val="28"/>
        </w:rPr>
        <w:t xml:space="preserve"> толтырылмайды.</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331AD6" w:rsidRPr="00331AD6" w:rsidRDefault="00331AD6" w:rsidP="00331AD6">
      <w:pPr>
        <w:overflowPunct/>
        <w:autoSpaceDE/>
        <w:autoSpaceDN/>
        <w:adjustRightInd/>
        <w:ind w:firstLine="709"/>
        <w:jc w:val="both"/>
        <w:rPr>
          <w:sz w:val="28"/>
          <w:szCs w:val="28"/>
        </w:rPr>
      </w:pPr>
      <w:r w:rsidRPr="00331AD6">
        <w:rPr>
          <w:sz w:val="28"/>
          <w:szCs w:val="28"/>
        </w:rPr>
        <w:t>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p w:rsidR="00331AD6" w:rsidRPr="00331AD6" w:rsidRDefault="00331AD6" w:rsidP="00331AD6">
      <w:pPr>
        <w:overflowPunct/>
        <w:autoSpaceDE/>
        <w:autoSpaceDN/>
        <w:adjustRightInd/>
        <w:ind w:firstLine="709"/>
        <w:jc w:val="both"/>
        <w:rPr>
          <w:sz w:val="28"/>
          <w:szCs w:val="28"/>
        </w:rPr>
      </w:pPr>
      <w:r w:rsidRPr="00331AD6">
        <w:rPr>
          <w:sz w:val="28"/>
          <w:szCs w:val="28"/>
        </w:rPr>
        <w:t>32. 5-кестенің 3-бағанында б</w:t>
      </w:r>
      <w:r w:rsidRPr="00331AD6">
        <w:rPr>
          <w:sz w:val="28"/>
          <w:szCs w:val="28"/>
          <w:lang w:val="kk-KZ"/>
        </w:rPr>
        <w:t>есепті айда ұзартылған депозиттер мен есепті айда сыйақы мөлшерлемесі өзгертілген депозиттерді қосқанда, б</w:t>
      </w:r>
      <w:r w:rsidRPr="00331AD6">
        <w:rPr>
          <w:sz w:val="28"/>
          <w:szCs w:val="28"/>
        </w:rPr>
        <w:t>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35. 5-кестенің 5-бағанында есепті ай ішінде тартылған депозиттің әрбір санаты бойынша, оның ішінде депозиттің мерзіміне байланысты (бұл </w:t>
      </w:r>
      <w:r w:rsidRPr="00331AD6">
        <w:rPr>
          <w:sz w:val="28"/>
          <w:szCs w:val="28"/>
        </w:rPr>
        <w:lastRenderedPageBreak/>
        <w:t>көрсетілген жерде) жеке есептелетін орташа алынған жылдық тиімді сыйақы мөлшерлемесі мынадай формула бойынша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pict>
          <v:shape id="_x0000_i1026" type="#_x0000_t75" style="width:220.2pt;height:121.4pt;visibility:visible">
            <v:imagedata r:id="rId59" r:href="rId60"/>
          </v:shape>
        </w:pict>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p>
    <w:p w:rsidR="00331AD6" w:rsidRPr="00331AD6" w:rsidRDefault="00331AD6" w:rsidP="00331AD6">
      <w:pPr>
        <w:overflowPunct/>
        <w:autoSpaceDE/>
        <w:autoSpaceDN/>
        <w:adjustRightInd/>
        <w:ind w:firstLine="709"/>
        <w:jc w:val="both"/>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мұнда:</w:t>
      </w:r>
    </w:p>
    <w:p w:rsidR="00331AD6" w:rsidRPr="00331AD6" w:rsidRDefault="00331AD6" w:rsidP="00331AD6">
      <w:pPr>
        <w:overflowPunct/>
        <w:autoSpaceDE/>
        <w:autoSpaceDN/>
        <w:adjustRightInd/>
        <w:ind w:firstLine="709"/>
        <w:jc w:val="both"/>
        <w:rPr>
          <w:sz w:val="28"/>
          <w:szCs w:val="28"/>
        </w:rPr>
      </w:pPr>
      <w:r w:rsidRPr="00331AD6">
        <w:rPr>
          <w:sz w:val="28"/>
          <w:szCs w:val="28"/>
        </w:rPr>
        <w:t>ЖТСМ орт. мөлш. – депозиттің белгілі бір санаты бойынша орташа мөлшерленген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ЖТСМ</w:t>
      </w:r>
      <w:r w:rsidRPr="00331AD6">
        <w:rPr>
          <w:sz w:val="28"/>
          <w:szCs w:val="28"/>
          <w:bdr w:val="none" w:sz="0" w:space="0" w:color="auto" w:frame="1"/>
          <w:vertAlign w:val="subscript"/>
        </w:rPr>
        <w:t>i</w:t>
      </w:r>
      <w:r w:rsidRPr="00331AD6">
        <w:rPr>
          <w:sz w:val="28"/>
          <w:szCs w:val="28"/>
        </w:rPr>
        <w:t xml:space="preserve"> – депозиттің белгілі бір санаты бойынша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331AD6">
        <w:rPr>
          <w:sz w:val="28"/>
          <w:szCs w:val="28"/>
          <w:bdr w:val="none" w:sz="0" w:space="0" w:color="auto" w:frame="1"/>
          <w:vertAlign w:val="subscript"/>
        </w:rPr>
        <w:t>i</w:t>
      </w:r>
      <w:r w:rsidRPr="00331AD6">
        <w:rPr>
          <w:sz w:val="28"/>
          <w:szCs w:val="28"/>
        </w:rPr>
        <w:t xml:space="preserve"> бойынша тартылған депозиттердің сомасы (барлық түсімдер).</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жүздік үлес 5 (бестен) көп немесе оған тең болса, ондық үлес 1 (бірге) ұлғайтылады,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жүздік үлес 5 (бестен) аз болса, ондық үлес өзгеріссіз қалады,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ақша нарығының мөлшерлемелері бойынша: ТОНИА (TONIA) – теңге ОверНайт индексі Авередж (Tenge OverNight Index Average), </w:t>
      </w:r>
      <w:r w:rsidRPr="00331AD6">
        <w:rPr>
          <w:sz w:val="28"/>
          <w:szCs w:val="28"/>
          <w:lang w:val="kk-KZ"/>
        </w:rPr>
        <w:t>ТВИНА</w:t>
      </w:r>
      <w:r w:rsidRPr="00331AD6">
        <w:rPr>
          <w:sz w:val="28"/>
          <w:szCs w:val="28"/>
        </w:rPr>
        <w:t xml:space="preserve"> (TWINA) – теңге Вик индексі Авередж (Tenge Week Index Average) –</w:t>
      </w:r>
      <w:r w:rsidRPr="00331AD6">
        <w:rPr>
          <w:sz w:val="28"/>
          <w:szCs w:val="28"/>
          <w:lang w:val="kk-KZ"/>
        </w:rPr>
        <w:t xml:space="preserve"> </w:t>
      </w:r>
      <w:r w:rsidRPr="00331AD6">
        <w:rPr>
          <w:sz w:val="28"/>
          <w:szCs w:val="28"/>
        </w:rPr>
        <w:t>«Қазақстан қор биржасы» акционерлік қоғамының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39.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41. 6-кестенің 6-бағанында есепті ай ішінде тартылған депозиттің әрбір санаты ішінде ең жоғары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42. Бір немесе бірнеше санат бойынша депозиттер болмаса бағандар мен тиісті жолдар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43. 7-кестенің 2-бағанында жеке тұлғалардың салымдарын (депозиттерін) тарту үшін агенттік желінің болуы немесе болмауы (иә немесе жоқ)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44. Мәліметтер болмаса (яғни 7-кестенің 2-бағанында «жоқ» деп көрсету) 7-кестенің 3, 4, 5 және 6-бағандары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45. 7-кестенің 3-бағанында </w:t>
      </w:r>
      <w:r w:rsidRPr="00331AD6">
        <w:rPr>
          <w:sz w:val="28"/>
          <w:szCs w:val="28"/>
          <w:lang w:val="kk-KZ"/>
        </w:rPr>
        <w:t>е</w:t>
      </w:r>
      <w:r w:rsidRPr="00331AD6">
        <w:rPr>
          <w:sz w:val="28"/>
          <w:szCs w:val="28"/>
        </w:rPr>
        <w:t>кінші деңгейдегі банкке жарнама қызметін (оның ішінде теле</w:t>
      </w:r>
      <w:r w:rsidRPr="00331AD6">
        <w:rPr>
          <w:sz w:val="28"/>
          <w:szCs w:val="28"/>
          <w:lang w:val="kk-KZ"/>
        </w:rPr>
        <w:t>видениені</w:t>
      </w:r>
      <w:r w:rsidRPr="00331AD6">
        <w:rPr>
          <w:sz w:val="28"/>
          <w:szCs w:val="28"/>
        </w:rPr>
        <w:t>, радионы</w:t>
      </w:r>
      <w:r w:rsidRPr="00331AD6">
        <w:rPr>
          <w:sz w:val="28"/>
          <w:szCs w:val="28"/>
          <w:lang w:val="kk-KZ"/>
        </w:rPr>
        <w:t>, әлеуметтік желілерді және жарнамалық қызметтерді</w:t>
      </w:r>
      <w:r w:rsidRPr="00331AD6">
        <w:rPr>
          <w:sz w:val="28"/>
          <w:szCs w:val="28"/>
        </w:rPr>
        <w:t xml:space="preserve"> пайдалана отырып) 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ақыға тарту немесе қарсы ұсыну бойынша </w:t>
      </w:r>
      <w:r w:rsidRPr="00331AD6">
        <w:rPr>
          <w:sz w:val="28"/>
          <w:szCs w:val="28"/>
          <w:lang w:val="kk-KZ"/>
        </w:rPr>
        <w:t>е</w:t>
      </w:r>
      <w:r w:rsidRPr="00331AD6">
        <w:rPr>
          <w:sz w:val="28"/>
          <w:szCs w:val="28"/>
        </w:rPr>
        <w:t>кінші деңгейдегі банкке қызмет көрсететін делдал-жеке тұлғалардың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46. 7-кестенің 4-бағанында </w:t>
      </w:r>
      <w:r w:rsidRPr="00331AD6">
        <w:rPr>
          <w:sz w:val="28"/>
          <w:szCs w:val="28"/>
          <w:lang w:val="kk-KZ"/>
        </w:rPr>
        <w:t>е</w:t>
      </w:r>
      <w:r w:rsidRPr="00331AD6">
        <w:rPr>
          <w:sz w:val="28"/>
          <w:szCs w:val="28"/>
        </w:rPr>
        <w:t>кінші деңгейдегі банкке жарнама қызметін (оның ішінде теле</w:t>
      </w:r>
      <w:r w:rsidRPr="00331AD6">
        <w:rPr>
          <w:sz w:val="28"/>
          <w:szCs w:val="28"/>
          <w:lang w:val="kk-KZ"/>
        </w:rPr>
        <w:t>видениені</w:t>
      </w:r>
      <w:r w:rsidRPr="00331AD6">
        <w:rPr>
          <w:sz w:val="28"/>
          <w:szCs w:val="28"/>
        </w:rPr>
        <w:t>, радионы</w:t>
      </w:r>
      <w:r w:rsidRPr="00331AD6">
        <w:rPr>
          <w:sz w:val="28"/>
          <w:szCs w:val="28"/>
          <w:lang w:val="kk-KZ"/>
        </w:rPr>
        <w:t>, әлеуметтік желілерді және жарнамалық қызметтерді</w:t>
      </w:r>
      <w:r w:rsidRPr="00331AD6">
        <w:rPr>
          <w:sz w:val="28"/>
          <w:szCs w:val="28"/>
        </w:rPr>
        <w:t xml:space="preserve"> пайдалана отырып)</w:t>
      </w:r>
      <w:r w:rsidRPr="00331AD6">
        <w:rPr>
          <w:sz w:val="28"/>
          <w:szCs w:val="28"/>
          <w:lang w:val="kk-KZ"/>
        </w:rPr>
        <w:t xml:space="preserve"> </w:t>
      </w:r>
      <w:r w:rsidRPr="00331AD6">
        <w:rPr>
          <w:sz w:val="28"/>
          <w:szCs w:val="28"/>
        </w:rPr>
        <w:t>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w:t>
      </w:r>
      <w:r w:rsidRPr="00331AD6">
        <w:rPr>
          <w:sz w:val="28"/>
          <w:szCs w:val="28"/>
          <w:lang w:val="kk-KZ"/>
        </w:rPr>
        <w:t>лы</w:t>
      </w:r>
      <w:r w:rsidRPr="00331AD6">
        <w:rPr>
          <w:sz w:val="28"/>
          <w:szCs w:val="28"/>
        </w:rPr>
        <w:t xml:space="preserve"> тарту немесе қарсы ұсыну бойынша </w:t>
      </w:r>
      <w:r w:rsidRPr="00331AD6">
        <w:rPr>
          <w:sz w:val="28"/>
          <w:szCs w:val="28"/>
          <w:lang w:val="kk-KZ"/>
        </w:rPr>
        <w:t>е</w:t>
      </w:r>
      <w:r w:rsidRPr="00331AD6">
        <w:rPr>
          <w:sz w:val="28"/>
          <w:szCs w:val="28"/>
        </w:rPr>
        <w:t>кінші деңгейдегі банкке қызмет көрсететін делдал-заңды тұлғалардың саны көрсетіледі.</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34-қосымша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15-қосымша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Жеке тұлғалар депозиттерінің көлемі және сыйақы мөлшерлемелері (оның ішінде сыйақының ең жоғарғы мөлшерлемесі) бойынша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Әкімшілік деректер нысанының индексі: INDDEP</w:t>
      </w:r>
      <w:r w:rsidRPr="00331AD6">
        <w:rPr>
          <w:sz w:val="28"/>
          <w:szCs w:val="28"/>
          <w:lang w:val="kk-KZ"/>
        </w:rPr>
        <w:t>-1</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Кезеңділігі: ай сайын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 кезең: 20___жылғы «___»____________ жағдай бойынша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Ақпаратты ұсынатын тұлғалар тобы: депозиттерге міндетті кепілдік беру жүйесінің қатысушылары болып табылатын екінші деңгейдегі банктер</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Әкімшілік деректер нысынын ұсыну мерзімдері: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ай сайын, есепті айдан кейінгі айдың он екінші жұмыс күнінен кейінгі он екінші жұмыс күнінен кешіктірмей;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ұлттық валютада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Нысан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1-кесте. Жеке тұлғалардың депозиттері бойынша есеп</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rPr>
      </w:pPr>
      <w:r w:rsidRPr="00331AD6">
        <w:rPr>
          <w:sz w:val="28"/>
          <w:szCs w:val="28"/>
        </w:rPr>
        <w:t>(теңгемен)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134"/>
        <w:gridCol w:w="1559"/>
        <w:gridCol w:w="1552"/>
      </w:tblGrid>
      <w:tr w:rsidR="00331AD6" w:rsidRPr="00331AD6" w:rsidTr="00A13A8E">
        <w:trPr>
          <w:trHeight w:val="218"/>
        </w:trPr>
        <w:tc>
          <w:tcPr>
            <w:tcW w:w="1129" w:type="dxa"/>
            <w:shd w:val="clear" w:color="auto" w:fill="auto"/>
            <w:vAlign w:val="center"/>
          </w:tcPr>
          <w:p w:rsidR="00331AD6" w:rsidRPr="00331AD6" w:rsidRDefault="00331AD6" w:rsidP="00331AD6">
            <w:pPr>
              <w:overflowPunct/>
              <w:autoSpaceDE/>
              <w:autoSpaceDN/>
              <w:adjustRightInd/>
              <w:jc w:val="center"/>
              <w:rPr>
                <w:bCs/>
              </w:rPr>
            </w:pPr>
            <w:r w:rsidRPr="00331AD6">
              <w:rPr>
                <w:bCs/>
              </w:rPr>
              <w:t xml:space="preserve">№ </w:t>
            </w:r>
          </w:p>
        </w:tc>
        <w:tc>
          <w:tcPr>
            <w:tcW w:w="4253" w:type="dxa"/>
            <w:shd w:val="clear" w:color="auto" w:fill="auto"/>
            <w:vAlign w:val="center"/>
          </w:tcPr>
          <w:p w:rsidR="00331AD6" w:rsidRPr="00331AD6" w:rsidRDefault="00331AD6" w:rsidP="00331AD6">
            <w:pPr>
              <w:overflowPunct/>
              <w:autoSpaceDE/>
              <w:autoSpaceDN/>
              <w:adjustRightInd/>
              <w:jc w:val="center"/>
              <w:rPr>
                <w:bCs/>
              </w:rPr>
            </w:pPr>
            <w:r w:rsidRPr="00331AD6">
              <w:t>Атауы</w:t>
            </w:r>
          </w:p>
        </w:tc>
        <w:tc>
          <w:tcPr>
            <w:tcW w:w="1134" w:type="dxa"/>
            <w:shd w:val="clear" w:color="auto" w:fill="auto"/>
          </w:tcPr>
          <w:p w:rsidR="00331AD6" w:rsidRPr="00331AD6" w:rsidRDefault="00331AD6" w:rsidP="00331AD6">
            <w:pPr>
              <w:overflowPunct/>
              <w:autoSpaceDE/>
              <w:autoSpaceDN/>
              <w:adjustRightInd/>
              <w:jc w:val="center"/>
              <w:rPr>
                <w:bCs/>
              </w:rPr>
            </w:pPr>
            <w:r w:rsidRPr="00331AD6">
              <w:t>Депозиттердің барлығы, оның ішінде:</w:t>
            </w:r>
          </w:p>
        </w:tc>
        <w:tc>
          <w:tcPr>
            <w:tcW w:w="1559" w:type="dxa"/>
            <w:shd w:val="clear" w:color="auto" w:fill="auto"/>
          </w:tcPr>
          <w:p w:rsidR="00331AD6" w:rsidRPr="00331AD6" w:rsidRDefault="00331AD6" w:rsidP="00331AD6">
            <w:pPr>
              <w:overflowPunct/>
              <w:autoSpaceDE/>
              <w:autoSpaceDN/>
              <w:adjustRightInd/>
              <w:jc w:val="center"/>
              <w:rPr>
                <w:bCs/>
              </w:rPr>
            </w:pPr>
            <w:r w:rsidRPr="00331AD6">
              <w:t>Қоса алғанда 1 (</w:t>
            </w:r>
            <w:r w:rsidRPr="00331AD6">
              <w:rPr>
                <w:lang w:val="kk-KZ"/>
              </w:rPr>
              <w:t>бір</w:t>
            </w:r>
            <w:r w:rsidRPr="00331AD6">
              <w:t>) айға дейін</w:t>
            </w:r>
          </w:p>
        </w:tc>
        <w:tc>
          <w:tcPr>
            <w:tcW w:w="1552" w:type="dxa"/>
            <w:shd w:val="clear" w:color="auto" w:fill="auto"/>
          </w:tcPr>
          <w:p w:rsidR="00331AD6" w:rsidRPr="00331AD6" w:rsidRDefault="00331AD6" w:rsidP="00331AD6">
            <w:pPr>
              <w:overflowPunct/>
              <w:autoSpaceDE/>
              <w:autoSpaceDN/>
              <w:adjustRightInd/>
              <w:jc w:val="center"/>
              <w:rPr>
                <w:bCs/>
              </w:rPr>
            </w:pPr>
            <w:r w:rsidRPr="00331AD6">
              <w:t xml:space="preserve">Қоса алғанда </w:t>
            </w:r>
            <w:r w:rsidRPr="00331AD6">
              <w:rPr>
                <w:lang w:val="kk-KZ"/>
              </w:rPr>
              <w:t>1</w:t>
            </w:r>
            <w:r w:rsidRPr="00331AD6">
              <w:t xml:space="preserve"> (</w:t>
            </w:r>
            <w:r w:rsidRPr="00331AD6">
              <w:rPr>
                <w:lang w:val="kk-KZ"/>
              </w:rPr>
              <w:t>бір</w:t>
            </w:r>
            <w:r w:rsidRPr="00331AD6">
              <w:t xml:space="preserve">) айдан </w:t>
            </w:r>
            <w:r w:rsidRPr="00331AD6">
              <w:rPr>
                <w:lang w:val="kk-KZ"/>
              </w:rPr>
              <w:t>3</w:t>
            </w:r>
            <w:r w:rsidRPr="00331AD6">
              <w:t xml:space="preserve"> (үш) айға дейін</w:t>
            </w:r>
          </w:p>
        </w:tc>
      </w:tr>
      <w:tr w:rsidR="00331AD6" w:rsidRPr="00331AD6" w:rsidTr="00A13A8E">
        <w:trPr>
          <w:trHeight w:val="40"/>
        </w:trPr>
        <w:tc>
          <w:tcPr>
            <w:tcW w:w="1129" w:type="dxa"/>
            <w:shd w:val="clear" w:color="auto" w:fill="auto"/>
            <w:hideMark/>
          </w:tcPr>
          <w:p w:rsidR="00331AD6" w:rsidRPr="00331AD6" w:rsidRDefault="00331AD6" w:rsidP="00331AD6">
            <w:pPr>
              <w:overflowPunct/>
              <w:autoSpaceDE/>
              <w:autoSpaceDN/>
              <w:adjustRightInd/>
              <w:jc w:val="center"/>
              <w:rPr>
                <w:bCs/>
              </w:rPr>
            </w:pPr>
            <w:r w:rsidRPr="00331AD6">
              <w:rPr>
                <w:bCs/>
              </w:rPr>
              <w:t>1</w:t>
            </w:r>
          </w:p>
        </w:tc>
        <w:tc>
          <w:tcPr>
            <w:tcW w:w="4253" w:type="dxa"/>
            <w:shd w:val="clear" w:color="auto" w:fill="auto"/>
            <w:hideMark/>
          </w:tcPr>
          <w:p w:rsidR="00331AD6" w:rsidRPr="00331AD6" w:rsidRDefault="00331AD6" w:rsidP="00331AD6">
            <w:pPr>
              <w:overflowPunct/>
              <w:autoSpaceDE/>
              <w:autoSpaceDN/>
              <w:adjustRightInd/>
              <w:jc w:val="center"/>
              <w:rPr>
                <w:bCs/>
              </w:rPr>
            </w:pPr>
            <w:r w:rsidRPr="00331AD6">
              <w:rPr>
                <w:bCs/>
              </w:rPr>
              <w:t>2</w:t>
            </w:r>
          </w:p>
        </w:tc>
        <w:tc>
          <w:tcPr>
            <w:tcW w:w="1134" w:type="dxa"/>
            <w:shd w:val="clear" w:color="auto" w:fill="auto"/>
            <w:hideMark/>
          </w:tcPr>
          <w:p w:rsidR="00331AD6" w:rsidRPr="00331AD6" w:rsidRDefault="00331AD6" w:rsidP="00331AD6">
            <w:pPr>
              <w:overflowPunct/>
              <w:autoSpaceDE/>
              <w:autoSpaceDN/>
              <w:adjustRightInd/>
              <w:jc w:val="center"/>
              <w:rPr>
                <w:bCs/>
              </w:rPr>
            </w:pPr>
            <w:r w:rsidRPr="00331AD6">
              <w:rPr>
                <w:bCs/>
              </w:rPr>
              <w:t>3</w:t>
            </w:r>
          </w:p>
        </w:tc>
        <w:tc>
          <w:tcPr>
            <w:tcW w:w="1559" w:type="dxa"/>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4</w:t>
            </w:r>
          </w:p>
        </w:tc>
        <w:tc>
          <w:tcPr>
            <w:tcW w:w="1552" w:type="dxa"/>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5</w:t>
            </w: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rPr>
                <w:bCs/>
              </w:rPr>
            </w:pPr>
            <w:r w:rsidRPr="00331AD6">
              <w:t>1</w:t>
            </w:r>
          </w:p>
        </w:tc>
        <w:tc>
          <w:tcPr>
            <w:tcW w:w="4253" w:type="dxa"/>
            <w:shd w:val="clear" w:color="auto" w:fill="auto"/>
          </w:tcPr>
          <w:p w:rsidR="00331AD6" w:rsidRPr="00331AD6" w:rsidRDefault="00331AD6" w:rsidP="00331AD6">
            <w:pPr>
              <w:overflowPunct/>
              <w:autoSpaceDE/>
              <w:autoSpaceDN/>
              <w:adjustRightInd/>
              <w:jc w:val="both"/>
              <w:rPr>
                <w:bCs/>
              </w:rPr>
            </w:pPr>
            <w:r w:rsidRPr="00331AD6">
              <w:t>Жеке тұлғалардың ұлттық және шетел валюталарындағы депозиттерінің барлығы,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w:t>
            </w:r>
          </w:p>
        </w:tc>
        <w:tc>
          <w:tcPr>
            <w:tcW w:w="4253" w:type="dxa"/>
            <w:shd w:val="clear" w:color="auto" w:fill="auto"/>
          </w:tcPr>
          <w:p w:rsidR="00331AD6" w:rsidRPr="00331AD6" w:rsidRDefault="00331AD6" w:rsidP="00331AD6">
            <w:pPr>
              <w:overflowPunct/>
              <w:autoSpaceDE/>
              <w:autoSpaceDN/>
              <w:adjustRightInd/>
              <w:jc w:val="both"/>
            </w:pPr>
            <w:r w:rsidRPr="00331AD6">
              <w:t>Ұлттық валютадағы депозиттер,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w:t>
            </w:r>
          </w:p>
        </w:tc>
        <w:tc>
          <w:tcPr>
            <w:tcW w:w="4253" w:type="dxa"/>
            <w:shd w:val="clear" w:color="auto" w:fill="auto"/>
          </w:tcPr>
          <w:p w:rsidR="00331AD6" w:rsidRPr="00331AD6" w:rsidRDefault="00331AD6" w:rsidP="00331AD6">
            <w:pPr>
              <w:overflowPunct/>
              <w:autoSpaceDE/>
              <w:autoSpaceDN/>
              <w:adjustRightInd/>
              <w:jc w:val="both"/>
            </w:pPr>
            <w:r w:rsidRPr="00331AD6">
              <w:t>Шартты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1.1.1.2.10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ұлттық валютадағы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1.1.2</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құқығымен,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құқығынсыз,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1.1.2.2.10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құқығымен,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1.1.3.1.8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құқығымен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w:t>
            </w:r>
          </w:p>
        </w:tc>
        <w:tc>
          <w:tcPr>
            <w:tcW w:w="4253" w:type="dxa"/>
            <w:shd w:val="clear" w:color="auto" w:fill="auto"/>
          </w:tcPr>
          <w:p w:rsidR="00331AD6" w:rsidRPr="00331AD6" w:rsidRDefault="00331AD6" w:rsidP="00331AD6">
            <w:pPr>
              <w:overflowPunct/>
              <w:autoSpaceDE/>
              <w:autoSpaceDN/>
              <w:adjustRightInd/>
              <w:jc w:val="both"/>
            </w:pPr>
            <w:r w:rsidRPr="00331AD6">
              <w:t>толықтыру құқығынсыз,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1.1.3.2.9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w:t>
            </w:r>
            <w:r w:rsidRPr="00331AD6">
              <w:rPr>
                <w:lang w:val="en-US"/>
              </w:rPr>
              <w:t>1</w:t>
            </w:r>
            <w:r w:rsidRPr="00331AD6">
              <w:t>.3.2.10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толықтыру құқығынсыз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w:t>
            </w:r>
          </w:p>
        </w:tc>
        <w:tc>
          <w:tcPr>
            <w:tcW w:w="4253" w:type="dxa"/>
            <w:shd w:val="clear" w:color="auto" w:fill="auto"/>
          </w:tcPr>
          <w:p w:rsidR="00331AD6" w:rsidRPr="00331AD6" w:rsidRDefault="00331AD6" w:rsidP="00331AD6">
            <w:pPr>
              <w:overflowPunct/>
              <w:autoSpaceDE/>
              <w:autoSpaceDN/>
              <w:adjustRightInd/>
              <w:jc w:val="both"/>
            </w:pPr>
            <w:r w:rsidRPr="00331AD6">
              <w:t>Ағымдағы шоттар,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1.1.4.10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ағымдағы шоттары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w:t>
            </w:r>
          </w:p>
        </w:tc>
        <w:tc>
          <w:tcPr>
            <w:tcW w:w="4253" w:type="dxa"/>
            <w:shd w:val="clear" w:color="auto" w:fill="auto"/>
          </w:tcPr>
          <w:p w:rsidR="00331AD6" w:rsidRPr="00331AD6" w:rsidRDefault="00331AD6" w:rsidP="00331AD6">
            <w:pPr>
              <w:overflowPunct/>
              <w:autoSpaceDE/>
              <w:autoSpaceDN/>
              <w:adjustRightInd/>
              <w:jc w:val="both"/>
            </w:pPr>
            <w:r w:rsidRPr="00331AD6">
              <w:t>Талап етуге дейінгі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1.1.5.7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1.1.5.10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талап етуге дейінгі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w:t>
            </w:r>
          </w:p>
        </w:tc>
        <w:tc>
          <w:tcPr>
            <w:tcW w:w="4253" w:type="dxa"/>
            <w:shd w:val="clear" w:color="auto" w:fill="auto"/>
          </w:tcPr>
          <w:p w:rsidR="00331AD6" w:rsidRPr="00331AD6" w:rsidRDefault="00331AD6" w:rsidP="00331AD6">
            <w:pPr>
              <w:overflowPunct/>
              <w:autoSpaceDE/>
              <w:autoSpaceDN/>
              <w:adjustRightInd/>
              <w:jc w:val="both"/>
            </w:pPr>
            <w:r w:rsidRPr="00331AD6">
              <w:t>Шетел валютасындағы депозиттер,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w:t>
            </w:r>
          </w:p>
        </w:tc>
        <w:tc>
          <w:tcPr>
            <w:tcW w:w="4253" w:type="dxa"/>
            <w:shd w:val="clear" w:color="auto" w:fill="auto"/>
          </w:tcPr>
          <w:p w:rsidR="00331AD6" w:rsidRPr="00331AD6" w:rsidRDefault="00331AD6" w:rsidP="00331AD6">
            <w:pPr>
              <w:overflowPunct/>
              <w:autoSpaceDE/>
              <w:autoSpaceDN/>
              <w:adjustRightInd/>
              <w:jc w:val="both"/>
            </w:pPr>
            <w:r w:rsidRPr="00331AD6">
              <w:t>Шартты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шартты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2.1.2.10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мерзімді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w:t>
            </w:r>
          </w:p>
        </w:tc>
        <w:tc>
          <w:tcPr>
            <w:tcW w:w="4253" w:type="dxa"/>
            <w:shd w:val="clear" w:color="auto" w:fill="auto"/>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2.2.4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2.2.10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мерзімділік талаптарына сәйкес келетін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2.3.10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w:t>
            </w:r>
          </w:p>
        </w:tc>
        <w:tc>
          <w:tcPr>
            <w:tcW w:w="4253" w:type="dxa"/>
            <w:shd w:val="clear" w:color="auto" w:fill="auto"/>
          </w:tcPr>
          <w:p w:rsidR="00331AD6" w:rsidRPr="00331AD6" w:rsidRDefault="00331AD6" w:rsidP="00331AD6">
            <w:pPr>
              <w:overflowPunct/>
              <w:autoSpaceDE/>
              <w:autoSpaceDN/>
              <w:adjustRightInd/>
              <w:jc w:val="both"/>
            </w:pPr>
            <w:r w:rsidRPr="00331AD6">
              <w:t>Ағымдағы шоттар,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2.4.10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ағымдағы шоттары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w:t>
            </w:r>
          </w:p>
        </w:tc>
        <w:tc>
          <w:tcPr>
            <w:tcW w:w="4253" w:type="dxa"/>
            <w:shd w:val="clear" w:color="auto" w:fill="auto"/>
          </w:tcPr>
          <w:p w:rsidR="00331AD6" w:rsidRPr="00331AD6" w:rsidRDefault="00331AD6" w:rsidP="00331AD6">
            <w:pPr>
              <w:overflowPunct/>
              <w:autoSpaceDE/>
              <w:autoSpaceDN/>
              <w:adjustRightInd/>
              <w:jc w:val="both"/>
            </w:pPr>
            <w:r w:rsidRPr="00331AD6">
              <w:t>Талап етуге дейінгі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2.5.3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2.5.10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талап етуге дейінгі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w:t>
            </w:r>
          </w:p>
        </w:tc>
        <w:tc>
          <w:tcPr>
            <w:tcW w:w="4253" w:type="dxa"/>
            <w:shd w:val="clear" w:color="auto" w:fill="auto"/>
          </w:tcPr>
          <w:p w:rsidR="00331AD6" w:rsidRPr="00331AD6" w:rsidRDefault="00331AD6" w:rsidP="00331AD6">
            <w:pPr>
              <w:overflowPunct/>
              <w:autoSpaceDE/>
              <w:autoSpaceDN/>
              <w:adjustRightInd/>
              <w:jc w:val="both"/>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3.10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w:t>
            </w:r>
          </w:p>
        </w:tc>
        <w:tc>
          <w:tcPr>
            <w:tcW w:w="4253" w:type="dxa"/>
            <w:shd w:val="clear" w:color="auto" w:fill="auto"/>
          </w:tcPr>
          <w:p w:rsidR="00331AD6" w:rsidRPr="00331AD6" w:rsidRDefault="00331AD6" w:rsidP="00331AD6">
            <w:pPr>
              <w:overflowPunct/>
              <w:autoSpaceDE/>
              <w:autoSpaceDN/>
              <w:adjustRightInd/>
              <w:jc w:val="both"/>
            </w:pPr>
            <w:r w:rsidRPr="00331AD6">
              <w:t>Өзгермелі пайыздық мөлшерлемесімен ұлттық валютадағы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w:t>
            </w:r>
          </w:p>
        </w:tc>
        <w:tc>
          <w:tcPr>
            <w:tcW w:w="4253" w:type="dxa"/>
            <w:shd w:val="clear" w:color="auto" w:fill="auto"/>
          </w:tcPr>
          <w:p w:rsidR="00331AD6" w:rsidRPr="00331AD6" w:rsidRDefault="00331AD6" w:rsidP="00331AD6">
            <w:pPr>
              <w:overflowPunct/>
              <w:autoSpaceDE/>
              <w:autoSpaceDN/>
              <w:adjustRightInd/>
              <w:jc w:val="both"/>
            </w:pPr>
            <w:r w:rsidRPr="00331AD6">
              <w:t>Мерзімді салымдар,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lastRenderedPageBreak/>
              <w:t>4.1.7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4.1.10</w:t>
            </w:r>
          </w:p>
        </w:tc>
        <w:tc>
          <w:tcPr>
            <w:tcW w:w="4253" w:type="dxa"/>
            <w:shd w:val="clear" w:color="auto" w:fill="auto"/>
          </w:tcPr>
          <w:p w:rsidR="00331AD6" w:rsidRPr="00331AD6" w:rsidRDefault="00331AD6" w:rsidP="00331AD6">
            <w:pPr>
              <w:overflowPunct/>
              <w:autoSpaceDE/>
              <w:autoSpaceDN/>
              <w:adjustRightInd/>
              <w:jc w:val="both"/>
            </w:pPr>
            <w:r w:rsidRPr="00331AD6">
              <w:t>Екінші деңгейдегі банкпен ерекше қатынастар арқылы байланысты тұлғалардың өзгермелі пайыздық мөлшерлемесімен мерзімді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w:t>
            </w:r>
          </w:p>
        </w:tc>
        <w:tc>
          <w:tcPr>
            <w:tcW w:w="4253" w:type="dxa"/>
            <w:shd w:val="clear" w:color="auto" w:fill="auto"/>
          </w:tcPr>
          <w:p w:rsidR="00331AD6" w:rsidRPr="00331AD6" w:rsidRDefault="00331AD6" w:rsidP="00331AD6">
            <w:pPr>
              <w:overflowPunct/>
              <w:autoSpaceDE/>
              <w:autoSpaceDN/>
              <w:adjustRightInd/>
              <w:jc w:val="both"/>
            </w:pPr>
            <w:r w:rsidRPr="00331AD6">
              <w:t>Жинақ салымдары, оның ішінде:</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lang w:val="en-US"/>
              </w:rPr>
            </w:pPr>
          </w:p>
        </w:tc>
        <w:tc>
          <w:tcPr>
            <w:tcW w:w="1552" w:type="dxa"/>
            <w:shd w:val="clear" w:color="auto" w:fill="auto"/>
          </w:tcPr>
          <w:p w:rsidR="00331AD6" w:rsidRPr="00331AD6" w:rsidRDefault="00331AD6" w:rsidP="00331AD6">
            <w:pPr>
              <w:overflowPunct/>
              <w:autoSpaceDE/>
              <w:autoSpaceDN/>
              <w:adjustRightInd/>
              <w:jc w:val="center"/>
              <w:rPr>
                <w:bCs/>
                <w:lang w:val="en-U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4.2.1</w:t>
            </w:r>
          </w:p>
        </w:tc>
        <w:tc>
          <w:tcPr>
            <w:tcW w:w="4253" w:type="dxa"/>
            <w:shd w:val="clear" w:color="auto" w:fill="auto"/>
          </w:tcPr>
          <w:p w:rsidR="00331AD6" w:rsidRPr="00331AD6" w:rsidRDefault="00331AD6" w:rsidP="00331AD6">
            <w:pPr>
              <w:overflowPunct/>
              <w:autoSpaceDE/>
              <w:autoSpaceDN/>
              <w:adjustRightInd/>
              <w:jc w:val="both"/>
            </w:pPr>
            <w:r w:rsidRPr="00331AD6">
              <w:t>қоса алғанда 1 (бір)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4.2.2</w:t>
            </w:r>
          </w:p>
        </w:tc>
        <w:tc>
          <w:tcPr>
            <w:tcW w:w="4253" w:type="dxa"/>
            <w:shd w:val="clear" w:color="auto" w:fill="auto"/>
          </w:tcPr>
          <w:p w:rsidR="00331AD6" w:rsidRPr="00331AD6" w:rsidRDefault="00331AD6" w:rsidP="00331AD6">
            <w:pPr>
              <w:overflowPunct/>
              <w:autoSpaceDE/>
              <w:autoSpaceDN/>
              <w:adjustRightInd/>
              <w:jc w:val="both"/>
            </w:pPr>
            <w:r w:rsidRPr="00331AD6">
              <w:t>1 (бір) миллион теңгеден қоса алғанда 3 (үш)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4.2.3</w:t>
            </w:r>
          </w:p>
        </w:tc>
        <w:tc>
          <w:tcPr>
            <w:tcW w:w="4253" w:type="dxa"/>
            <w:shd w:val="clear" w:color="auto" w:fill="auto"/>
          </w:tcPr>
          <w:p w:rsidR="00331AD6" w:rsidRPr="00331AD6" w:rsidRDefault="00331AD6" w:rsidP="00331AD6">
            <w:pPr>
              <w:overflowPunct/>
              <w:autoSpaceDE/>
              <w:autoSpaceDN/>
              <w:adjustRightInd/>
              <w:jc w:val="both"/>
            </w:pPr>
            <w:r w:rsidRPr="00331AD6">
              <w:t>3 (үш) миллион теңгеден қоса алғанда 5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4.2.4</w:t>
            </w:r>
          </w:p>
        </w:tc>
        <w:tc>
          <w:tcPr>
            <w:tcW w:w="4253" w:type="dxa"/>
            <w:shd w:val="clear" w:color="auto" w:fill="auto"/>
          </w:tcPr>
          <w:p w:rsidR="00331AD6" w:rsidRPr="00331AD6" w:rsidRDefault="00331AD6" w:rsidP="00331AD6">
            <w:pPr>
              <w:overflowPunct/>
              <w:autoSpaceDE/>
              <w:autoSpaceDN/>
              <w:adjustRightInd/>
              <w:jc w:val="both"/>
            </w:pPr>
            <w:r w:rsidRPr="00331AD6">
              <w:t>5 (бес) миллион теңгеден қоса алғанда 10 (он)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4.2.5</w:t>
            </w:r>
          </w:p>
        </w:tc>
        <w:tc>
          <w:tcPr>
            <w:tcW w:w="4253" w:type="dxa"/>
            <w:shd w:val="clear" w:color="auto" w:fill="auto"/>
          </w:tcPr>
          <w:p w:rsidR="00331AD6" w:rsidRPr="00331AD6" w:rsidRDefault="00331AD6" w:rsidP="00331AD6">
            <w:pPr>
              <w:overflowPunct/>
              <w:autoSpaceDE/>
              <w:autoSpaceDN/>
              <w:adjustRightInd/>
              <w:jc w:val="both"/>
            </w:pPr>
            <w:r w:rsidRPr="00331AD6">
              <w:t>10 (он) миллион теңгеден қоса алғанда 15 (он бес)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4.2.6</w:t>
            </w:r>
          </w:p>
        </w:tc>
        <w:tc>
          <w:tcPr>
            <w:tcW w:w="4253" w:type="dxa"/>
            <w:shd w:val="clear" w:color="auto" w:fill="auto"/>
          </w:tcPr>
          <w:p w:rsidR="00331AD6" w:rsidRPr="00331AD6" w:rsidRDefault="00331AD6" w:rsidP="00331AD6">
            <w:pPr>
              <w:overflowPunct/>
              <w:autoSpaceDE/>
              <w:autoSpaceDN/>
              <w:adjustRightInd/>
              <w:jc w:val="both"/>
            </w:pPr>
            <w:r w:rsidRPr="00331AD6">
              <w:t>15 (он бес) миллион теңгеден қоса алғанда 20 (жиырма)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4.2.7</w:t>
            </w:r>
          </w:p>
        </w:tc>
        <w:tc>
          <w:tcPr>
            <w:tcW w:w="4253" w:type="dxa"/>
            <w:shd w:val="clear" w:color="auto" w:fill="auto"/>
          </w:tcPr>
          <w:p w:rsidR="00331AD6" w:rsidRPr="00331AD6" w:rsidRDefault="00331AD6" w:rsidP="00331AD6">
            <w:pPr>
              <w:overflowPunct/>
              <w:autoSpaceDE/>
              <w:autoSpaceDN/>
              <w:adjustRightInd/>
              <w:jc w:val="both"/>
            </w:pPr>
            <w:r w:rsidRPr="00331AD6">
              <w:t>20 (жиырма) миллион теңгеден қоса алғанда 50 (елу)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4.2.8</w:t>
            </w:r>
          </w:p>
        </w:tc>
        <w:tc>
          <w:tcPr>
            <w:tcW w:w="4253" w:type="dxa"/>
            <w:shd w:val="clear" w:color="auto" w:fill="auto"/>
          </w:tcPr>
          <w:p w:rsidR="00331AD6" w:rsidRPr="00331AD6" w:rsidRDefault="00331AD6" w:rsidP="00331AD6">
            <w:pPr>
              <w:overflowPunct/>
              <w:autoSpaceDE/>
              <w:autoSpaceDN/>
              <w:adjustRightInd/>
              <w:jc w:val="both"/>
            </w:pPr>
            <w:r w:rsidRPr="00331AD6">
              <w:t>50 (елу) миллион теңгеден қоса алғанда 500 (бес жүз) миллион теңгеге дейін</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4.2.9</w:t>
            </w:r>
          </w:p>
        </w:tc>
        <w:tc>
          <w:tcPr>
            <w:tcW w:w="4253" w:type="dxa"/>
            <w:shd w:val="clear" w:color="auto" w:fill="auto"/>
          </w:tcPr>
          <w:p w:rsidR="00331AD6" w:rsidRPr="00331AD6" w:rsidRDefault="00331AD6" w:rsidP="00331AD6">
            <w:pPr>
              <w:overflowPunct/>
              <w:autoSpaceDE/>
              <w:autoSpaceDN/>
              <w:adjustRightInd/>
              <w:jc w:val="both"/>
            </w:pPr>
            <w:r w:rsidRPr="00331AD6">
              <w:t>500 (бес жүз) миллион теңгеден астам</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r w:rsidR="00331AD6" w:rsidRPr="00331AD6" w:rsidTr="00A13A8E">
        <w:trPr>
          <w:trHeight w:val="40"/>
        </w:trPr>
        <w:tc>
          <w:tcPr>
            <w:tcW w:w="1129" w:type="dxa"/>
            <w:shd w:val="clear" w:color="auto" w:fill="auto"/>
          </w:tcPr>
          <w:p w:rsidR="00331AD6" w:rsidRPr="00331AD6" w:rsidRDefault="00331AD6" w:rsidP="00331AD6">
            <w:pPr>
              <w:overflowPunct/>
              <w:autoSpaceDE/>
              <w:autoSpaceDN/>
              <w:adjustRightInd/>
            </w:pPr>
            <w:r w:rsidRPr="00331AD6">
              <w:t>4.2.10</w:t>
            </w:r>
          </w:p>
        </w:tc>
        <w:tc>
          <w:tcPr>
            <w:tcW w:w="4253" w:type="dxa"/>
            <w:shd w:val="clear" w:color="auto" w:fill="auto"/>
          </w:tcPr>
          <w:p w:rsidR="00331AD6" w:rsidRPr="00331AD6" w:rsidRDefault="00331AD6" w:rsidP="00331AD6">
            <w:pPr>
              <w:overflowPunct/>
              <w:autoSpaceDE/>
              <w:autoSpaceDN/>
              <w:adjustRightInd/>
              <w:jc w:val="both"/>
            </w:pPr>
            <w:r w:rsidRPr="00331AD6">
              <w:rPr>
                <w:lang w:val="kk-KZ"/>
              </w:rPr>
              <w:t>Е</w:t>
            </w:r>
            <w:r w:rsidRPr="00331AD6">
              <w:t>кінші деңгейдегі банкпен ерекше қатынастар арқылы байланысты тұлғалардың өзгермелі пайыздық мөлшерлемесімен жинақ салымдары</w:t>
            </w:r>
          </w:p>
        </w:tc>
        <w:tc>
          <w:tcPr>
            <w:tcW w:w="1134" w:type="dxa"/>
            <w:shd w:val="clear" w:color="auto" w:fill="auto"/>
          </w:tcPr>
          <w:p w:rsidR="00331AD6" w:rsidRPr="00331AD6" w:rsidRDefault="00331AD6" w:rsidP="00331AD6">
            <w:pPr>
              <w:overflowPunct/>
              <w:autoSpaceDE/>
              <w:autoSpaceDN/>
              <w:adjustRightInd/>
              <w:jc w:val="center"/>
              <w:rPr>
                <w:bCs/>
              </w:rPr>
            </w:pPr>
          </w:p>
        </w:tc>
        <w:tc>
          <w:tcPr>
            <w:tcW w:w="1559" w:type="dxa"/>
            <w:shd w:val="clear" w:color="auto" w:fill="auto"/>
          </w:tcPr>
          <w:p w:rsidR="00331AD6" w:rsidRPr="00331AD6" w:rsidRDefault="00331AD6" w:rsidP="00331AD6">
            <w:pPr>
              <w:overflowPunct/>
              <w:autoSpaceDE/>
              <w:autoSpaceDN/>
              <w:adjustRightInd/>
              <w:jc w:val="center"/>
              <w:rPr>
                <w:bCs/>
              </w:rPr>
            </w:pPr>
          </w:p>
        </w:tc>
        <w:tc>
          <w:tcPr>
            <w:tcW w:w="1552" w:type="dxa"/>
            <w:shd w:val="clear" w:color="auto" w:fill="auto"/>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lang w:val="kk-KZ"/>
        </w:rPr>
      </w:pPr>
      <w:r w:rsidRPr="00331AD6">
        <w:rPr>
          <w:sz w:val="28"/>
          <w:szCs w:val="28"/>
          <w:lang w:val="kk-KZ"/>
        </w:rPr>
        <w:t>кестенің жалғасы:</w:t>
      </w:r>
    </w:p>
    <w:tbl>
      <w:tblPr>
        <w:tblW w:w="5000" w:type="pct"/>
        <w:tblLook w:val="04A0" w:firstRow="1" w:lastRow="0" w:firstColumn="1" w:lastColumn="0" w:noHBand="0" w:noVBand="1"/>
      </w:tblPr>
      <w:tblGrid>
        <w:gridCol w:w="1326"/>
        <w:gridCol w:w="1326"/>
        <w:gridCol w:w="1326"/>
        <w:gridCol w:w="1561"/>
        <w:gridCol w:w="1231"/>
        <w:gridCol w:w="1428"/>
        <w:gridCol w:w="1429"/>
      </w:tblGrid>
      <w:tr w:rsidR="00331AD6" w:rsidRPr="00331AD6" w:rsidTr="00A13A8E">
        <w:trPr>
          <w:trHeight w:val="170"/>
        </w:trPr>
        <w:tc>
          <w:tcPr>
            <w:tcW w:w="691"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rPr>
                <w:lang w:val="kk-KZ"/>
              </w:rPr>
              <w:t>3</w:t>
            </w:r>
            <w:r w:rsidRPr="00331AD6">
              <w:t xml:space="preserve"> (</w:t>
            </w:r>
            <w:r w:rsidRPr="00331AD6">
              <w:rPr>
                <w:lang w:val="kk-KZ"/>
              </w:rPr>
              <w:t>үш</w:t>
            </w:r>
            <w:r w:rsidRPr="00331AD6">
              <w:t xml:space="preserve">) айдан </w:t>
            </w:r>
            <w:r w:rsidRPr="00331AD6">
              <w:rPr>
                <w:lang w:val="kk-KZ"/>
              </w:rPr>
              <w:t>6</w:t>
            </w:r>
            <w:r w:rsidRPr="00331AD6">
              <w:t xml:space="preserve"> (</w:t>
            </w:r>
            <w:r w:rsidRPr="00331AD6">
              <w:rPr>
                <w:lang w:val="kk-KZ"/>
              </w:rPr>
              <w:t>алты</w:t>
            </w:r>
            <w:r w:rsidRPr="00331AD6">
              <w:t>) айға дейін</w:t>
            </w:r>
          </w:p>
        </w:tc>
        <w:tc>
          <w:tcPr>
            <w:tcW w:w="691"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t>6 (алты) айдан 12 (он екі) айға дейін</w:t>
            </w:r>
          </w:p>
        </w:tc>
        <w:tc>
          <w:tcPr>
            <w:tcW w:w="691" w:type="pct"/>
            <w:tcBorders>
              <w:top w:val="single" w:sz="4" w:space="0" w:color="auto"/>
              <w:left w:val="single" w:sz="4" w:space="0" w:color="auto"/>
              <w:bottom w:val="nil"/>
              <w:right w:val="single" w:sz="4" w:space="0" w:color="auto"/>
            </w:tcBorders>
          </w:tcPr>
          <w:p w:rsidR="00331AD6" w:rsidRPr="00331AD6" w:rsidRDefault="00331AD6" w:rsidP="00331AD6">
            <w:pPr>
              <w:overflowPunct/>
              <w:autoSpaceDE/>
              <w:autoSpaceDN/>
              <w:adjustRightInd/>
              <w:jc w:val="center"/>
              <w:rPr>
                <w:bCs/>
              </w:rPr>
            </w:pPr>
            <w:r w:rsidRPr="00331AD6">
              <w:t>12 (он екі) айдан 2</w:t>
            </w:r>
            <w:r w:rsidRPr="00331AD6">
              <w:rPr>
                <w:lang w:val="kk-KZ"/>
              </w:rPr>
              <w:t>4</w:t>
            </w:r>
            <w:r w:rsidRPr="00331AD6">
              <w:t xml:space="preserve"> (</w:t>
            </w:r>
            <w:r w:rsidRPr="00331AD6">
              <w:rPr>
                <w:lang w:val="kk-KZ"/>
              </w:rPr>
              <w:t>жирма төрт</w:t>
            </w:r>
            <w:r w:rsidRPr="00331AD6">
              <w:t>) айға дейін</w:t>
            </w:r>
          </w:p>
        </w:tc>
        <w:tc>
          <w:tcPr>
            <w:tcW w:w="813" w:type="pct"/>
            <w:tcBorders>
              <w:top w:val="single" w:sz="4" w:space="0" w:color="auto"/>
              <w:left w:val="single" w:sz="4" w:space="0" w:color="auto"/>
              <w:bottom w:val="nil"/>
              <w:right w:val="single" w:sz="4" w:space="0" w:color="auto"/>
            </w:tcBorders>
            <w:shd w:val="clear" w:color="auto" w:fill="auto"/>
            <w:hideMark/>
          </w:tcPr>
          <w:p w:rsidR="00331AD6" w:rsidRPr="00331AD6" w:rsidRDefault="00331AD6" w:rsidP="00331AD6">
            <w:pPr>
              <w:overflowPunct/>
              <w:autoSpaceDE/>
              <w:autoSpaceDN/>
              <w:adjustRightInd/>
              <w:jc w:val="center"/>
              <w:rPr>
                <w:bCs/>
              </w:rPr>
            </w:pPr>
            <w:r w:rsidRPr="00331AD6">
              <w:t>2</w:t>
            </w:r>
            <w:r w:rsidRPr="00331AD6">
              <w:rPr>
                <w:lang w:val="kk-KZ"/>
              </w:rPr>
              <w:t>4</w:t>
            </w:r>
            <w:r w:rsidRPr="00331AD6">
              <w:t xml:space="preserve"> (</w:t>
            </w:r>
            <w:r w:rsidRPr="00331AD6">
              <w:rPr>
                <w:lang w:val="kk-KZ"/>
              </w:rPr>
              <w:t>жиырма төрт</w:t>
            </w:r>
            <w:r w:rsidRPr="00331AD6">
              <w:t>) айдан астам</w:t>
            </w:r>
          </w:p>
        </w:tc>
        <w:tc>
          <w:tcPr>
            <w:tcW w:w="626" w:type="pct"/>
            <w:tcBorders>
              <w:top w:val="single" w:sz="4" w:space="0" w:color="auto"/>
              <w:left w:val="nil"/>
              <w:bottom w:val="nil"/>
              <w:right w:val="single" w:sz="4" w:space="0" w:color="auto"/>
            </w:tcBorders>
            <w:shd w:val="clear" w:color="auto" w:fill="auto"/>
          </w:tcPr>
          <w:p w:rsidR="00331AD6" w:rsidRPr="00331AD6" w:rsidRDefault="00331AD6" w:rsidP="00331AD6">
            <w:pPr>
              <w:overflowPunct/>
              <w:autoSpaceDE/>
              <w:autoSpaceDN/>
              <w:adjustRightInd/>
              <w:jc w:val="center"/>
              <w:rPr>
                <w:bCs/>
              </w:rPr>
            </w:pPr>
            <w:r w:rsidRPr="00331AD6">
              <w:t>Белгіленген мерзімі жоқ</w:t>
            </w:r>
          </w:p>
        </w:tc>
        <w:tc>
          <w:tcPr>
            <w:tcW w:w="744"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jc w:val="center"/>
              <w:rPr>
                <w:bCs/>
              </w:rPr>
            </w:pPr>
            <w:r w:rsidRPr="00331AD6">
              <w:t>Шоттар саны, оның ішінде:</w:t>
            </w:r>
          </w:p>
        </w:tc>
        <w:tc>
          <w:tcPr>
            <w:tcW w:w="744" w:type="pct"/>
            <w:tcBorders>
              <w:top w:val="single" w:sz="4" w:space="0" w:color="auto"/>
              <w:left w:val="nil"/>
              <w:bottom w:val="nil"/>
              <w:right w:val="single" w:sz="4" w:space="0" w:color="auto"/>
            </w:tcBorders>
          </w:tcPr>
          <w:p w:rsidR="00331AD6" w:rsidRPr="00331AD6" w:rsidRDefault="00331AD6" w:rsidP="00331AD6">
            <w:pPr>
              <w:overflowPunct/>
              <w:autoSpaceDE/>
              <w:autoSpaceDN/>
              <w:adjustRightInd/>
              <w:jc w:val="center"/>
            </w:pPr>
            <w:r w:rsidRPr="00331AD6">
              <w:t xml:space="preserve">Қоса алғанда </w:t>
            </w:r>
            <w:r w:rsidRPr="00331AD6">
              <w:rPr>
                <w:lang w:val="kk-KZ"/>
              </w:rPr>
              <w:t>1</w:t>
            </w:r>
            <w:r w:rsidRPr="00331AD6">
              <w:t xml:space="preserve"> (</w:t>
            </w:r>
            <w:r w:rsidRPr="00331AD6">
              <w:rPr>
                <w:lang w:val="kk-KZ"/>
              </w:rPr>
              <w:t>бір</w:t>
            </w:r>
            <w:r w:rsidRPr="00331AD6">
              <w:t>) айға дейін</w:t>
            </w:r>
          </w:p>
        </w:tc>
      </w:tr>
      <w:tr w:rsidR="00331AD6" w:rsidRPr="00331AD6" w:rsidTr="00A13A8E">
        <w:trPr>
          <w:trHeight w:val="170"/>
        </w:trPr>
        <w:tc>
          <w:tcPr>
            <w:tcW w:w="69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r w:rsidRPr="00331AD6">
              <w:rPr>
                <w:bCs/>
              </w:rPr>
              <w:t>6</w:t>
            </w:r>
          </w:p>
        </w:tc>
        <w:tc>
          <w:tcPr>
            <w:tcW w:w="69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val="en-US"/>
              </w:rPr>
            </w:pPr>
            <w:r w:rsidRPr="00331AD6">
              <w:rPr>
                <w:bCs/>
                <w:lang w:val="en-US"/>
              </w:rPr>
              <w:t>7</w:t>
            </w:r>
          </w:p>
        </w:tc>
        <w:tc>
          <w:tcPr>
            <w:tcW w:w="69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val="en-US"/>
              </w:rPr>
            </w:pPr>
            <w:r w:rsidRPr="00331AD6">
              <w:rPr>
                <w:bCs/>
                <w:lang w:val="en-US"/>
              </w:rPr>
              <w:t>8</w:t>
            </w:r>
          </w:p>
        </w:tc>
        <w:tc>
          <w:tcPr>
            <w:tcW w:w="813" w:type="pct"/>
            <w:tcBorders>
              <w:top w:val="single" w:sz="4" w:space="0" w:color="auto"/>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9</w:t>
            </w:r>
          </w:p>
        </w:tc>
        <w:tc>
          <w:tcPr>
            <w:tcW w:w="626"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10</w:t>
            </w:r>
          </w:p>
        </w:tc>
        <w:tc>
          <w:tcPr>
            <w:tcW w:w="744"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jc w:val="center"/>
              <w:rPr>
                <w:bCs/>
                <w:lang w:val="en-US"/>
              </w:rPr>
            </w:pPr>
            <w:r w:rsidRPr="00331AD6">
              <w:rPr>
                <w:bCs/>
                <w:lang w:val="en-US"/>
              </w:rPr>
              <w:t>11</w:t>
            </w:r>
          </w:p>
        </w:tc>
        <w:tc>
          <w:tcPr>
            <w:tcW w:w="744" w:type="pct"/>
            <w:tcBorders>
              <w:top w:val="single" w:sz="4" w:space="0" w:color="auto"/>
              <w:left w:val="nil"/>
              <w:bottom w:val="single" w:sz="4" w:space="0" w:color="auto"/>
              <w:right w:val="single" w:sz="4" w:space="0" w:color="auto"/>
            </w:tcBorders>
          </w:tcPr>
          <w:p w:rsidR="00331AD6" w:rsidRPr="00331AD6" w:rsidRDefault="00331AD6" w:rsidP="00331AD6">
            <w:pPr>
              <w:overflowPunct/>
              <w:autoSpaceDE/>
              <w:autoSpaceDN/>
              <w:adjustRightInd/>
              <w:jc w:val="center"/>
              <w:rPr>
                <w:bCs/>
                <w:lang w:val="kk-KZ"/>
              </w:rPr>
            </w:pPr>
            <w:r w:rsidRPr="00331AD6">
              <w:rPr>
                <w:bCs/>
                <w:lang w:val="kk-KZ"/>
              </w:rPr>
              <w:t>12</w:t>
            </w:r>
          </w:p>
        </w:tc>
      </w:tr>
      <w:tr w:rsidR="00331AD6" w:rsidRPr="00331AD6" w:rsidTr="00A13A8E">
        <w:trPr>
          <w:trHeight w:val="170"/>
        </w:trPr>
        <w:tc>
          <w:tcPr>
            <w:tcW w:w="691"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691"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691" w:type="pct"/>
            <w:tcBorders>
              <w:top w:val="nil"/>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 </w:t>
            </w:r>
          </w:p>
        </w:tc>
        <w:tc>
          <w:tcPr>
            <w:tcW w:w="813" w:type="pct"/>
            <w:tcBorders>
              <w:top w:val="nil"/>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c>
          <w:tcPr>
            <w:tcW w:w="626"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c>
          <w:tcPr>
            <w:tcW w:w="744"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 </w:t>
            </w:r>
          </w:p>
        </w:tc>
        <w:tc>
          <w:tcPr>
            <w:tcW w:w="744" w:type="pct"/>
            <w:tcBorders>
              <w:top w:val="nil"/>
              <w:left w:val="nil"/>
              <w:bottom w:val="single" w:sz="4" w:space="0" w:color="auto"/>
              <w:right w:val="single" w:sz="4" w:space="0" w:color="auto"/>
            </w:tcBorders>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7"/>
        <w:gridCol w:w="1895"/>
        <w:gridCol w:w="1560"/>
        <w:gridCol w:w="1134"/>
        <w:gridCol w:w="1365"/>
        <w:gridCol w:w="1746"/>
      </w:tblGrid>
      <w:tr w:rsidR="00331AD6" w:rsidRPr="00331AD6" w:rsidTr="00A13A8E">
        <w:trPr>
          <w:trHeight w:val="391"/>
        </w:trPr>
        <w:tc>
          <w:tcPr>
            <w:tcW w:w="1001" w:type="pct"/>
            <w:tcMar>
              <w:top w:w="0" w:type="dxa"/>
              <w:left w:w="108" w:type="dxa"/>
              <w:bottom w:w="0" w:type="dxa"/>
              <w:right w:w="108" w:type="dxa"/>
            </w:tcMar>
          </w:tcPr>
          <w:p w:rsidR="00331AD6" w:rsidRPr="00331AD6" w:rsidRDefault="00331AD6" w:rsidP="00331AD6">
            <w:pPr>
              <w:overflowPunct/>
              <w:autoSpaceDE/>
              <w:autoSpaceDN/>
              <w:adjustRightInd/>
              <w:jc w:val="center"/>
            </w:pPr>
            <w:r w:rsidRPr="00331AD6">
              <w:t>Қоса алғанда 1 (</w:t>
            </w:r>
            <w:r w:rsidRPr="00331AD6">
              <w:rPr>
                <w:lang w:val="kk-KZ"/>
              </w:rPr>
              <w:t>бір</w:t>
            </w:r>
            <w:r w:rsidRPr="00331AD6">
              <w:t xml:space="preserve">) айдан </w:t>
            </w:r>
            <w:r w:rsidRPr="00331AD6">
              <w:rPr>
                <w:lang w:val="kk-KZ"/>
              </w:rPr>
              <w:t>3</w:t>
            </w:r>
            <w:r w:rsidRPr="00331AD6">
              <w:t xml:space="preserve"> (</w:t>
            </w:r>
            <w:r w:rsidRPr="00331AD6">
              <w:rPr>
                <w:lang w:val="kk-KZ"/>
              </w:rPr>
              <w:t>үш</w:t>
            </w:r>
            <w:r w:rsidRPr="00331AD6">
              <w:t>) айға дейін</w:t>
            </w:r>
          </w:p>
        </w:tc>
        <w:tc>
          <w:tcPr>
            <w:tcW w:w="984" w:type="pct"/>
            <w:tcMar>
              <w:top w:w="0" w:type="dxa"/>
              <w:left w:w="108" w:type="dxa"/>
              <w:bottom w:w="0" w:type="dxa"/>
              <w:right w:w="108" w:type="dxa"/>
            </w:tcMar>
          </w:tcPr>
          <w:p w:rsidR="00331AD6" w:rsidRPr="00331AD6" w:rsidRDefault="00331AD6" w:rsidP="00331AD6">
            <w:pPr>
              <w:overflowPunct/>
              <w:autoSpaceDE/>
              <w:autoSpaceDN/>
              <w:adjustRightInd/>
              <w:jc w:val="center"/>
            </w:pPr>
            <w:r w:rsidRPr="00331AD6">
              <w:t>Қоса алғанда 3 (үш) айдан 6 (алты) айға дейін</w:t>
            </w:r>
          </w:p>
        </w:tc>
        <w:tc>
          <w:tcPr>
            <w:tcW w:w="810" w:type="pct"/>
            <w:tcMar>
              <w:top w:w="0" w:type="dxa"/>
              <w:left w:w="108" w:type="dxa"/>
              <w:bottom w:w="0" w:type="dxa"/>
              <w:right w:w="108" w:type="dxa"/>
            </w:tcMar>
          </w:tcPr>
          <w:p w:rsidR="00331AD6" w:rsidRPr="00331AD6" w:rsidRDefault="00331AD6" w:rsidP="00331AD6">
            <w:pPr>
              <w:overflowPunct/>
              <w:autoSpaceDE/>
              <w:autoSpaceDN/>
              <w:adjustRightInd/>
              <w:jc w:val="center"/>
            </w:pPr>
            <w:r w:rsidRPr="00331AD6">
              <w:t>6 (алты) айдан 12 (он екі) айға дейін</w:t>
            </w:r>
          </w:p>
        </w:tc>
        <w:tc>
          <w:tcPr>
            <w:tcW w:w="589" w:type="pct"/>
            <w:tcMar>
              <w:top w:w="0" w:type="dxa"/>
              <w:left w:w="108" w:type="dxa"/>
              <w:bottom w:w="0" w:type="dxa"/>
              <w:right w:w="108" w:type="dxa"/>
            </w:tcMar>
          </w:tcPr>
          <w:p w:rsidR="00331AD6" w:rsidRPr="00331AD6" w:rsidRDefault="00331AD6" w:rsidP="00331AD6">
            <w:pPr>
              <w:overflowPunct/>
              <w:autoSpaceDE/>
              <w:autoSpaceDN/>
              <w:adjustRightInd/>
              <w:jc w:val="center"/>
            </w:pPr>
            <w:r w:rsidRPr="00331AD6">
              <w:t>12 (он екі) ай</w:t>
            </w:r>
          </w:p>
        </w:tc>
        <w:tc>
          <w:tcPr>
            <w:tcW w:w="709" w:type="pct"/>
          </w:tcPr>
          <w:p w:rsidR="00331AD6" w:rsidRPr="00331AD6" w:rsidRDefault="00331AD6" w:rsidP="00331AD6">
            <w:pPr>
              <w:overflowPunct/>
              <w:autoSpaceDE/>
              <w:autoSpaceDN/>
              <w:adjustRightInd/>
              <w:jc w:val="center"/>
            </w:pPr>
            <w:r w:rsidRPr="00331AD6">
              <w:t>12 (он екі) айдан астам</w:t>
            </w:r>
          </w:p>
        </w:tc>
        <w:tc>
          <w:tcPr>
            <w:tcW w:w="907" w:type="pct"/>
          </w:tcPr>
          <w:p w:rsidR="00331AD6" w:rsidRPr="00331AD6" w:rsidRDefault="00331AD6" w:rsidP="00331AD6">
            <w:pPr>
              <w:overflowPunct/>
              <w:autoSpaceDE/>
              <w:autoSpaceDN/>
              <w:adjustRightInd/>
              <w:jc w:val="center"/>
            </w:pPr>
            <w:r w:rsidRPr="00331AD6">
              <w:t>Белгіленген мерзімі жоқ</w:t>
            </w:r>
          </w:p>
        </w:tc>
      </w:tr>
      <w:tr w:rsidR="00331AD6" w:rsidRPr="00331AD6" w:rsidTr="00A13A8E">
        <w:trPr>
          <w:trHeight w:val="92"/>
        </w:trPr>
        <w:tc>
          <w:tcPr>
            <w:tcW w:w="100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984"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810"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58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c>
          <w:tcPr>
            <w:tcW w:w="709" w:type="pct"/>
          </w:tcPr>
          <w:p w:rsidR="00331AD6" w:rsidRPr="00331AD6" w:rsidRDefault="00331AD6" w:rsidP="00331AD6">
            <w:pPr>
              <w:overflowPunct/>
              <w:autoSpaceDE/>
              <w:autoSpaceDN/>
              <w:adjustRightInd/>
              <w:jc w:val="center"/>
              <w:rPr>
                <w:lang w:val="en-US"/>
              </w:rPr>
            </w:pPr>
            <w:r w:rsidRPr="00331AD6">
              <w:rPr>
                <w:lang w:val="en-US"/>
              </w:rPr>
              <w:t>17</w:t>
            </w:r>
          </w:p>
        </w:tc>
        <w:tc>
          <w:tcPr>
            <w:tcW w:w="907" w:type="pct"/>
          </w:tcPr>
          <w:p w:rsidR="00331AD6" w:rsidRPr="00331AD6" w:rsidRDefault="00331AD6" w:rsidP="00331AD6">
            <w:pPr>
              <w:overflowPunct/>
              <w:autoSpaceDE/>
              <w:autoSpaceDN/>
              <w:adjustRightInd/>
              <w:jc w:val="center"/>
              <w:rPr>
                <w:lang w:val="en-US"/>
              </w:rPr>
            </w:pPr>
            <w:r w:rsidRPr="00331AD6">
              <w:rPr>
                <w:lang w:val="en-US"/>
              </w:rPr>
              <w:t>18</w:t>
            </w:r>
          </w:p>
        </w:tc>
      </w:tr>
      <w:tr w:rsidR="00331AD6" w:rsidRPr="00331AD6" w:rsidTr="00A13A8E">
        <w:trPr>
          <w:trHeight w:val="92"/>
        </w:trPr>
        <w:tc>
          <w:tcPr>
            <w:tcW w:w="100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98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810"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58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09" w:type="pct"/>
          </w:tcPr>
          <w:p w:rsidR="00331AD6" w:rsidRPr="00331AD6" w:rsidRDefault="00331AD6" w:rsidP="00331AD6">
            <w:pPr>
              <w:overflowPunct/>
              <w:autoSpaceDE/>
              <w:autoSpaceDN/>
              <w:adjustRightInd/>
            </w:pPr>
          </w:p>
        </w:tc>
        <w:tc>
          <w:tcPr>
            <w:tcW w:w="907" w:type="pct"/>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Жеке тұлғалар депозиттерінің айналымдары бойынша есеп</w:t>
      </w:r>
    </w:p>
    <w:p w:rsidR="00331AD6" w:rsidRPr="00331AD6" w:rsidRDefault="00331AD6" w:rsidP="00331AD6">
      <w:pPr>
        <w:overflowPunct/>
        <w:autoSpaceDE/>
        <w:autoSpaceDN/>
        <w:adjustRightInd/>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331AD6" w:rsidRPr="00331AD6" w:rsidTr="00A13A8E">
        <w:trPr>
          <w:trHeight w:val="405"/>
        </w:trPr>
        <w:tc>
          <w:tcPr>
            <w:tcW w:w="1129" w:type="dxa"/>
            <w:shd w:val="clear" w:color="auto" w:fill="auto"/>
            <w:vAlign w:val="center"/>
            <w:hideMark/>
          </w:tcPr>
          <w:p w:rsidR="00331AD6" w:rsidRPr="00331AD6" w:rsidRDefault="00331AD6" w:rsidP="00331AD6">
            <w:pPr>
              <w:overflowPunct/>
              <w:autoSpaceDE/>
              <w:autoSpaceDN/>
              <w:adjustRightInd/>
              <w:jc w:val="center"/>
              <w:rPr>
                <w:bCs/>
              </w:rPr>
            </w:pPr>
            <w:r w:rsidRPr="00331AD6">
              <w:rPr>
                <w:bCs/>
              </w:rPr>
              <w:t xml:space="preserve">№ </w:t>
            </w:r>
          </w:p>
        </w:tc>
        <w:tc>
          <w:tcPr>
            <w:tcW w:w="4678" w:type="dxa"/>
            <w:shd w:val="clear" w:color="auto" w:fill="auto"/>
            <w:vAlign w:val="center"/>
            <w:hideMark/>
          </w:tcPr>
          <w:p w:rsidR="00331AD6" w:rsidRPr="00331AD6" w:rsidRDefault="00331AD6" w:rsidP="00331AD6">
            <w:pPr>
              <w:overflowPunct/>
              <w:autoSpaceDE/>
              <w:autoSpaceDN/>
              <w:adjustRightInd/>
              <w:jc w:val="center"/>
              <w:rPr>
                <w:bCs/>
              </w:rPr>
            </w:pPr>
            <w:r w:rsidRPr="00331AD6">
              <w:t>Атауы</w:t>
            </w:r>
          </w:p>
        </w:tc>
        <w:tc>
          <w:tcPr>
            <w:tcW w:w="1843" w:type="dxa"/>
            <w:shd w:val="clear" w:color="auto" w:fill="auto"/>
            <w:vAlign w:val="center"/>
            <w:hideMark/>
          </w:tcPr>
          <w:p w:rsidR="00331AD6" w:rsidRPr="00331AD6" w:rsidRDefault="00331AD6" w:rsidP="00331AD6">
            <w:pPr>
              <w:overflowPunct/>
              <w:autoSpaceDE/>
              <w:autoSpaceDN/>
              <w:adjustRightInd/>
              <w:jc w:val="center"/>
              <w:rPr>
                <w:bCs/>
              </w:rPr>
            </w:pPr>
            <w:r w:rsidRPr="00331AD6">
              <w:t>Есепті айда ашылған шоттар саны</w:t>
            </w:r>
          </w:p>
        </w:tc>
        <w:tc>
          <w:tcPr>
            <w:tcW w:w="1977" w:type="dxa"/>
            <w:shd w:val="clear" w:color="auto" w:fill="auto"/>
            <w:vAlign w:val="center"/>
            <w:hideMark/>
          </w:tcPr>
          <w:p w:rsidR="00331AD6" w:rsidRPr="00331AD6" w:rsidRDefault="00331AD6" w:rsidP="00331AD6">
            <w:pPr>
              <w:overflowPunct/>
              <w:autoSpaceDE/>
              <w:autoSpaceDN/>
              <w:adjustRightInd/>
              <w:jc w:val="center"/>
              <w:rPr>
                <w:bCs/>
              </w:rPr>
            </w:pPr>
            <w:r w:rsidRPr="00331AD6">
              <w:t>Есепті айда жаңадан ашылған шоттарға қабылданған депозиттердің барлығы</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jc w:val="center"/>
              <w:rPr>
                <w:bCs/>
              </w:rPr>
            </w:pPr>
            <w:r w:rsidRPr="00331AD6">
              <w:rPr>
                <w:bCs/>
              </w:rPr>
              <w:t>1</w:t>
            </w:r>
          </w:p>
        </w:tc>
        <w:tc>
          <w:tcPr>
            <w:tcW w:w="4678" w:type="dxa"/>
            <w:shd w:val="clear" w:color="auto" w:fill="auto"/>
            <w:hideMark/>
          </w:tcPr>
          <w:p w:rsidR="00331AD6" w:rsidRPr="00331AD6" w:rsidRDefault="00331AD6" w:rsidP="00331AD6">
            <w:pPr>
              <w:overflowPunct/>
              <w:autoSpaceDE/>
              <w:autoSpaceDN/>
              <w:adjustRightInd/>
              <w:jc w:val="center"/>
              <w:rPr>
                <w:bCs/>
              </w:rPr>
            </w:pPr>
            <w:r w:rsidRPr="00331AD6">
              <w:rPr>
                <w:bCs/>
              </w:rPr>
              <w:t>2</w:t>
            </w:r>
          </w:p>
        </w:tc>
        <w:tc>
          <w:tcPr>
            <w:tcW w:w="1843" w:type="dxa"/>
            <w:shd w:val="clear" w:color="auto" w:fill="auto"/>
            <w:hideMark/>
          </w:tcPr>
          <w:p w:rsidR="00331AD6" w:rsidRPr="00331AD6" w:rsidRDefault="00331AD6" w:rsidP="00331AD6">
            <w:pPr>
              <w:overflowPunct/>
              <w:autoSpaceDE/>
              <w:autoSpaceDN/>
              <w:adjustRightInd/>
              <w:jc w:val="center"/>
              <w:rPr>
                <w:bCs/>
              </w:rPr>
            </w:pPr>
            <w:r w:rsidRPr="00331AD6">
              <w:rPr>
                <w:bCs/>
              </w:rPr>
              <w:t>3</w:t>
            </w:r>
          </w:p>
        </w:tc>
        <w:tc>
          <w:tcPr>
            <w:tcW w:w="1977" w:type="dxa"/>
            <w:shd w:val="clear" w:color="auto" w:fill="auto"/>
            <w:hideMark/>
          </w:tcPr>
          <w:p w:rsidR="00331AD6" w:rsidRPr="00331AD6" w:rsidRDefault="00331AD6" w:rsidP="00331AD6">
            <w:pPr>
              <w:overflowPunct/>
              <w:autoSpaceDE/>
              <w:autoSpaceDN/>
              <w:adjustRightInd/>
              <w:jc w:val="center"/>
              <w:rPr>
                <w:bCs/>
              </w:rPr>
            </w:pPr>
            <w:r w:rsidRPr="00331AD6">
              <w:rPr>
                <w:bCs/>
              </w:rPr>
              <w:t>4</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lastRenderedPageBreak/>
              <w:t>1</w:t>
            </w:r>
          </w:p>
        </w:tc>
        <w:tc>
          <w:tcPr>
            <w:tcW w:w="4678" w:type="dxa"/>
            <w:shd w:val="clear" w:color="auto" w:fill="auto"/>
            <w:hideMark/>
          </w:tcPr>
          <w:p w:rsidR="00331AD6" w:rsidRPr="00331AD6" w:rsidRDefault="00331AD6" w:rsidP="00331AD6">
            <w:pPr>
              <w:overflowPunct/>
              <w:autoSpaceDE/>
              <w:autoSpaceDN/>
              <w:adjustRightInd/>
              <w:jc w:val="both"/>
            </w:pPr>
            <w:r w:rsidRPr="00331AD6">
              <w:t>Жеке тұлғалардың ұлттық және шетел валюталарындағы депозиттерінің барлығы,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w:t>
            </w:r>
          </w:p>
        </w:tc>
        <w:tc>
          <w:tcPr>
            <w:tcW w:w="4678" w:type="dxa"/>
            <w:shd w:val="clear" w:color="auto" w:fill="auto"/>
            <w:hideMark/>
          </w:tcPr>
          <w:p w:rsidR="00331AD6" w:rsidRPr="00331AD6" w:rsidRDefault="00331AD6" w:rsidP="00331AD6">
            <w:pPr>
              <w:overflowPunct/>
              <w:autoSpaceDE/>
              <w:autoSpaceDN/>
              <w:adjustRightInd/>
              <w:jc w:val="both"/>
            </w:pPr>
            <w:r w:rsidRPr="00331AD6">
              <w:t>Ұлттық валютадағы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1.1.1.1</w:t>
            </w:r>
          </w:p>
        </w:tc>
        <w:tc>
          <w:tcPr>
            <w:tcW w:w="4678" w:type="dxa"/>
            <w:shd w:val="clear" w:color="auto" w:fill="auto"/>
            <w:hideMark/>
          </w:tcPr>
          <w:p w:rsidR="00331AD6" w:rsidRPr="00331AD6" w:rsidRDefault="00331AD6" w:rsidP="00331AD6">
            <w:pPr>
              <w:overflowPunct/>
              <w:autoSpaceDE/>
              <w:autoSpaceDN/>
              <w:adjustRightInd/>
              <w:jc w:val="both"/>
            </w:pPr>
            <w:r w:rsidRPr="00331AD6">
              <w:t>Шартты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1.1.1.2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337"/>
        </w:trPr>
        <w:tc>
          <w:tcPr>
            <w:tcW w:w="1129" w:type="dxa"/>
            <w:shd w:val="clear" w:color="auto" w:fill="auto"/>
            <w:hideMark/>
          </w:tcPr>
          <w:p w:rsidR="00331AD6" w:rsidRPr="00331AD6" w:rsidRDefault="00331AD6" w:rsidP="00331AD6">
            <w:pPr>
              <w:overflowPunct/>
              <w:autoSpaceDE/>
              <w:autoSpaceDN/>
              <w:adjustRightInd/>
            </w:pPr>
            <w:r w:rsidRPr="00331AD6">
              <w:t>1.1.1.2.3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hideMark/>
          </w:tcPr>
          <w:p w:rsidR="00331AD6" w:rsidRPr="00331AD6" w:rsidRDefault="00331AD6" w:rsidP="00331AD6">
            <w:pPr>
              <w:overflowPunct/>
              <w:autoSpaceDE/>
              <w:autoSpaceDN/>
              <w:adjustRightInd/>
            </w:pPr>
            <w:r w:rsidRPr="00331AD6">
              <w:t>1.1.1.2.5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94"/>
        </w:trPr>
        <w:tc>
          <w:tcPr>
            <w:tcW w:w="1129" w:type="dxa"/>
            <w:shd w:val="clear" w:color="auto" w:fill="auto"/>
          </w:tcPr>
          <w:p w:rsidR="00331AD6" w:rsidRPr="00331AD6" w:rsidRDefault="00331AD6" w:rsidP="00331AD6">
            <w:pPr>
              <w:overflowPunct/>
              <w:autoSpaceDE/>
              <w:autoSpaceDN/>
              <w:adjustRightInd/>
            </w:pPr>
            <w:r w:rsidRPr="00331AD6">
              <w:t>1.1.1.2.6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1.1.2</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құқығымен 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1.1.2.6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1.1.3</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құқығынсыз 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1.1.3.6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1.1.4</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құқығымен 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1.1.4.5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1.1.4.6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1.1.5</w:t>
            </w:r>
          </w:p>
        </w:tc>
        <w:tc>
          <w:tcPr>
            <w:tcW w:w="4678" w:type="dxa"/>
            <w:shd w:val="clear" w:color="auto" w:fill="auto"/>
            <w:hideMark/>
          </w:tcPr>
          <w:p w:rsidR="00331AD6" w:rsidRPr="00331AD6" w:rsidRDefault="00331AD6" w:rsidP="00331AD6">
            <w:pPr>
              <w:overflowPunct/>
              <w:autoSpaceDE/>
              <w:autoSpaceDN/>
              <w:adjustRightInd/>
              <w:jc w:val="both"/>
            </w:pPr>
            <w:r w:rsidRPr="00331AD6">
              <w:t>Толықтыру құқығынсыз 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1.1.5.5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1.1.5.6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1.1.6</w:t>
            </w:r>
          </w:p>
        </w:tc>
        <w:tc>
          <w:tcPr>
            <w:tcW w:w="4678" w:type="dxa"/>
            <w:shd w:val="clear" w:color="auto" w:fill="auto"/>
            <w:hideMark/>
          </w:tcPr>
          <w:p w:rsidR="00331AD6" w:rsidRPr="00331AD6" w:rsidRDefault="00331AD6" w:rsidP="00331AD6">
            <w:pPr>
              <w:overflowPunct/>
              <w:autoSpaceDE/>
              <w:autoSpaceDN/>
              <w:adjustRightInd/>
              <w:jc w:val="both"/>
            </w:pPr>
            <w:r w:rsidRPr="00331AD6">
              <w:t>Ағымдағы шоттар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1.1.7</w:t>
            </w:r>
          </w:p>
        </w:tc>
        <w:tc>
          <w:tcPr>
            <w:tcW w:w="4678" w:type="dxa"/>
            <w:shd w:val="clear" w:color="auto" w:fill="auto"/>
            <w:hideMark/>
          </w:tcPr>
          <w:p w:rsidR="00331AD6" w:rsidRPr="00331AD6" w:rsidRDefault="00331AD6" w:rsidP="00331AD6">
            <w:pPr>
              <w:overflowPunct/>
              <w:autoSpaceDE/>
              <w:autoSpaceDN/>
              <w:adjustRightInd/>
              <w:jc w:val="both"/>
            </w:pPr>
            <w:r w:rsidRPr="00331AD6">
              <w:t>Талап етуге дейінгі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w:t>
            </w:r>
          </w:p>
        </w:tc>
        <w:tc>
          <w:tcPr>
            <w:tcW w:w="4678" w:type="dxa"/>
            <w:shd w:val="clear" w:color="auto" w:fill="auto"/>
            <w:hideMark/>
          </w:tcPr>
          <w:p w:rsidR="00331AD6" w:rsidRPr="00331AD6" w:rsidRDefault="00331AD6" w:rsidP="00331AD6">
            <w:pPr>
              <w:overflowPunct/>
              <w:autoSpaceDE/>
              <w:autoSpaceDN/>
              <w:adjustRightInd/>
              <w:jc w:val="both"/>
            </w:pPr>
            <w:r w:rsidRPr="00331AD6">
              <w:t>Шетел валютасындағы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2.1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келмейтін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2.1.1</w:t>
            </w:r>
          </w:p>
        </w:tc>
        <w:tc>
          <w:tcPr>
            <w:tcW w:w="4678" w:type="dxa"/>
            <w:shd w:val="clear" w:color="auto" w:fill="auto"/>
            <w:hideMark/>
          </w:tcPr>
          <w:p w:rsidR="00331AD6" w:rsidRPr="00331AD6" w:rsidRDefault="00331AD6" w:rsidP="00331AD6">
            <w:pPr>
              <w:overflowPunct/>
              <w:autoSpaceDE/>
              <w:autoSpaceDN/>
              <w:adjustRightInd/>
              <w:jc w:val="both"/>
            </w:pPr>
            <w:r w:rsidRPr="00331AD6">
              <w:t>Шартты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lastRenderedPageBreak/>
              <w:t>2.1.2.1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2.1.2.5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2.1.2.6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2.2</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Мерзімділік талаптарына сәйкес келетін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2.2.6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w:t>
            </w:r>
          </w:p>
        </w:tc>
        <w:tc>
          <w:tcPr>
            <w:tcW w:w="4678" w:type="dxa"/>
            <w:shd w:val="clear" w:color="auto" w:fill="auto"/>
            <w:hideMark/>
          </w:tcPr>
          <w:p w:rsidR="00331AD6" w:rsidRPr="00331AD6" w:rsidRDefault="00331AD6" w:rsidP="00331AD6">
            <w:pPr>
              <w:overflowPunct/>
              <w:autoSpaceDE/>
              <w:autoSpaceDN/>
              <w:adjustRightInd/>
              <w:jc w:val="both"/>
            </w:pPr>
            <w:r w:rsidRPr="00331AD6">
              <w:t>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2.3.6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2.4</w:t>
            </w:r>
          </w:p>
        </w:tc>
        <w:tc>
          <w:tcPr>
            <w:tcW w:w="4678" w:type="dxa"/>
            <w:shd w:val="clear" w:color="auto" w:fill="auto"/>
            <w:hideMark/>
          </w:tcPr>
          <w:p w:rsidR="00331AD6" w:rsidRPr="00331AD6" w:rsidRDefault="00331AD6" w:rsidP="00331AD6">
            <w:pPr>
              <w:overflowPunct/>
              <w:autoSpaceDE/>
              <w:autoSpaceDN/>
              <w:adjustRightInd/>
              <w:jc w:val="both"/>
            </w:pPr>
            <w:r w:rsidRPr="00331AD6">
              <w:t>Ағымдағы шоттар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2.5</w:t>
            </w:r>
          </w:p>
        </w:tc>
        <w:tc>
          <w:tcPr>
            <w:tcW w:w="4678" w:type="dxa"/>
            <w:shd w:val="clear" w:color="auto" w:fill="auto"/>
            <w:hideMark/>
          </w:tcPr>
          <w:p w:rsidR="00331AD6" w:rsidRPr="00331AD6" w:rsidRDefault="00331AD6" w:rsidP="00331AD6">
            <w:pPr>
              <w:overflowPunct/>
              <w:autoSpaceDE/>
              <w:autoSpaceDN/>
              <w:adjustRightInd/>
              <w:jc w:val="both"/>
            </w:pPr>
            <w:r w:rsidRPr="00331AD6">
              <w:t>Талап етуге дейінгі салымдар</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426"/>
        </w:trPr>
        <w:tc>
          <w:tcPr>
            <w:tcW w:w="1129" w:type="dxa"/>
            <w:shd w:val="clear" w:color="auto" w:fill="auto"/>
            <w:hideMark/>
          </w:tcPr>
          <w:p w:rsidR="00331AD6" w:rsidRPr="00331AD6" w:rsidRDefault="00331AD6" w:rsidP="00331AD6">
            <w:pPr>
              <w:overflowPunct/>
              <w:autoSpaceDE/>
              <w:autoSpaceDN/>
              <w:adjustRightInd/>
            </w:pPr>
            <w:r w:rsidRPr="00331AD6">
              <w:t>3</w:t>
            </w:r>
          </w:p>
        </w:tc>
        <w:tc>
          <w:tcPr>
            <w:tcW w:w="4678" w:type="dxa"/>
            <w:shd w:val="clear" w:color="auto" w:fill="auto"/>
            <w:hideMark/>
          </w:tcPr>
          <w:p w:rsidR="00331AD6" w:rsidRPr="00331AD6" w:rsidRDefault="00331AD6" w:rsidP="00331AD6">
            <w:pPr>
              <w:overflowPunct/>
              <w:autoSpaceDE/>
              <w:autoSpaceDN/>
              <w:adjustRightInd/>
              <w:jc w:val="both"/>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3.5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3.6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171"/>
        </w:trPr>
        <w:tc>
          <w:tcPr>
            <w:tcW w:w="1129" w:type="dxa"/>
            <w:shd w:val="clear" w:color="auto" w:fill="auto"/>
            <w:hideMark/>
          </w:tcPr>
          <w:p w:rsidR="00331AD6" w:rsidRPr="00331AD6" w:rsidRDefault="00331AD6" w:rsidP="00331AD6">
            <w:pPr>
              <w:overflowPunct/>
              <w:autoSpaceDE/>
              <w:autoSpaceDN/>
              <w:adjustRightInd/>
            </w:pPr>
            <w:r w:rsidRPr="00331AD6">
              <w:t>4</w:t>
            </w:r>
          </w:p>
        </w:tc>
        <w:tc>
          <w:tcPr>
            <w:tcW w:w="4678" w:type="dxa"/>
            <w:shd w:val="clear" w:color="auto" w:fill="auto"/>
            <w:hideMark/>
          </w:tcPr>
          <w:p w:rsidR="00331AD6" w:rsidRPr="00331AD6" w:rsidRDefault="00331AD6" w:rsidP="00331AD6">
            <w:pPr>
              <w:overflowPunct/>
              <w:autoSpaceDE/>
              <w:autoSpaceDN/>
              <w:adjustRightInd/>
              <w:jc w:val="both"/>
            </w:pPr>
            <w:r w:rsidRPr="00331AD6">
              <w:t>Өзгермелі пайыздық мөлшерлемесімен ұлттық валютадағы депозиттер,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w:t>
            </w:r>
          </w:p>
        </w:tc>
        <w:tc>
          <w:tcPr>
            <w:tcW w:w="4678" w:type="dxa"/>
            <w:shd w:val="clear" w:color="auto" w:fill="auto"/>
            <w:hideMark/>
          </w:tcPr>
          <w:p w:rsidR="00331AD6" w:rsidRPr="00331AD6" w:rsidRDefault="00331AD6" w:rsidP="00331AD6">
            <w:pPr>
              <w:overflowPunct/>
              <w:autoSpaceDE/>
              <w:autoSpaceDN/>
              <w:adjustRightInd/>
              <w:jc w:val="both"/>
            </w:pPr>
            <w:r w:rsidRPr="00331AD6">
              <w:t>Мерзімді салымдар,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4.1.4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0"/>
        </w:trPr>
        <w:tc>
          <w:tcPr>
            <w:tcW w:w="1129" w:type="dxa"/>
            <w:shd w:val="clear" w:color="auto" w:fill="auto"/>
            <w:hideMark/>
          </w:tcPr>
          <w:p w:rsidR="00331AD6" w:rsidRPr="00331AD6" w:rsidRDefault="00331AD6" w:rsidP="00331AD6">
            <w:pPr>
              <w:overflowPunct/>
              <w:autoSpaceDE/>
              <w:autoSpaceDN/>
              <w:adjustRightInd/>
            </w:pPr>
            <w:r w:rsidRPr="00331AD6">
              <w:t>4.1.5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0"/>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4.1.6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w:t>
            </w:r>
          </w:p>
        </w:tc>
        <w:tc>
          <w:tcPr>
            <w:tcW w:w="4678" w:type="dxa"/>
            <w:shd w:val="clear" w:color="auto" w:fill="auto"/>
            <w:hideMark/>
          </w:tcPr>
          <w:p w:rsidR="00331AD6" w:rsidRPr="00331AD6" w:rsidRDefault="00331AD6" w:rsidP="00331AD6">
            <w:pPr>
              <w:overflowPunct/>
              <w:autoSpaceDE/>
              <w:autoSpaceDN/>
              <w:adjustRightInd/>
              <w:jc w:val="both"/>
            </w:pPr>
            <w:r w:rsidRPr="00331AD6">
              <w:t>Жинақ салымдары, оның ішінде:</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4.2.1</w:t>
            </w:r>
          </w:p>
        </w:tc>
        <w:tc>
          <w:tcPr>
            <w:tcW w:w="4678" w:type="dxa"/>
            <w:shd w:val="clear" w:color="auto" w:fill="auto"/>
            <w:hideMark/>
          </w:tcPr>
          <w:p w:rsidR="00331AD6" w:rsidRPr="00331AD6" w:rsidRDefault="00331AD6" w:rsidP="00331AD6">
            <w:pPr>
              <w:overflowPunct/>
              <w:autoSpaceDE/>
              <w:autoSpaceDN/>
              <w:adjustRightInd/>
              <w:jc w:val="both"/>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4.2.2</w:t>
            </w:r>
          </w:p>
        </w:tc>
        <w:tc>
          <w:tcPr>
            <w:tcW w:w="4678" w:type="dxa"/>
            <w:shd w:val="clear" w:color="auto" w:fill="auto"/>
            <w:hideMark/>
          </w:tcPr>
          <w:p w:rsidR="00331AD6" w:rsidRPr="00331AD6" w:rsidRDefault="00331AD6" w:rsidP="00331AD6">
            <w:pPr>
              <w:overflowPunct/>
              <w:autoSpaceDE/>
              <w:autoSpaceDN/>
              <w:adjustRightInd/>
              <w:jc w:val="both"/>
            </w:pPr>
            <w:r w:rsidRPr="00331AD6">
              <w:rPr>
                <w:lang w:val="kk-KZ"/>
              </w:rPr>
              <w:t xml:space="preserve">1 </w:t>
            </w:r>
            <w:r w:rsidRPr="00331AD6">
              <w:t>(</w:t>
            </w:r>
            <w:r w:rsidRPr="00331AD6">
              <w:rPr>
                <w:lang w:val="kk-KZ"/>
              </w:rPr>
              <w:t>бір</w:t>
            </w:r>
            <w:r w:rsidRPr="00331AD6">
              <w:t>)айдан қоса алғанда 3 (үш)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4.2.3</w:t>
            </w:r>
          </w:p>
        </w:tc>
        <w:tc>
          <w:tcPr>
            <w:tcW w:w="4678" w:type="dxa"/>
            <w:shd w:val="clear" w:color="auto" w:fill="auto"/>
            <w:hideMark/>
          </w:tcPr>
          <w:p w:rsidR="00331AD6" w:rsidRPr="00331AD6" w:rsidRDefault="00331AD6" w:rsidP="00331AD6">
            <w:pPr>
              <w:overflowPunct/>
              <w:autoSpaceDE/>
              <w:autoSpaceDN/>
              <w:adjustRightInd/>
              <w:jc w:val="both"/>
            </w:pPr>
            <w:r w:rsidRPr="00331AD6">
              <w:t>3 (үш) айдан қоса алғанда 6 (алты)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4.2.4</w:t>
            </w:r>
          </w:p>
        </w:tc>
        <w:tc>
          <w:tcPr>
            <w:tcW w:w="4678" w:type="dxa"/>
            <w:shd w:val="clear" w:color="auto" w:fill="auto"/>
            <w:hideMark/>
          </w:tcPr>
          <w:p w:rsidR="00331AD6" w:rsidRPr="00331AD6" w:rsidRDefault="00331AD6" w:rsidP="00331AD6">
            <w:pPr>
              <w:overflowPunct/>
              <w:autoSpaceDE/>
              <w:autoSpaceDN/>
              <w:adjustRightInd/>
              <w:jc w:val="both"/>
            </w:pPr>
            <w:r w:rsidRPr="00331AD6">
              <w:t>6 (алты) айдан қоса алғанда 12 (он екі)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hideMark/>
          </w:tcPr>
          <w:p w:rsidR="00331AD6" w:rsidRPr="00331AD6" w:rsidRDefault="00331AD6" w:rsidP="00331AD6">
            <w:pPr>
              <w:overflowPunct/>
              <w:autoSpaceDE/>
              <w:autoSpaceDN/>
              <w:adjustRightInd/>
            </w:pPr>
            <w:r w:rsidRPr="00331AD6">
              <w:t>4.2.5</w:t>
            </w:r>
          </w:p>
        </w:tc>
        <w:tc>
          <w:tcPr>
            <w:tcW w:w="4678" w:type="dxa"/>
            <w:shd w:val="clear" w:color="auto" w:fill="auto"/>
            <w:hideMark/>
          </w:tcPr>
          <w:p w:rsidR="00331AD6" w:rsidRPr="00331AD6" w:rsidRDefault="00331AD6" w:rsidP="00331AD6">
            <w:pPr>
              <w:overflowPunct/>
              <w:autoSpaceDE/>
              <w:autoSpaceDN/>
              <w:adjustRightInd/>
              <w:jc w:val="both"/>
            </w:pPr>
            <w:r w:rsidRPr="00331AD6">
              <w:t>12 (он екі) айдан қоса алғанда 24 (</w:t>
            </w:r>
            <w:r w:rsidRPr="00331AD6">
              <w:rPr>
                <w:lang w:val="kk-KZ"/>
              </w:rPr>
              <w:t>жиырма төрт</w:t>
            </w:r>
            <w:r w:rsidRPr="00331AD6">
              <w:t>) айға дейін</w:t>
            </w:r>
          </w:p>
        </w:tc>
        <w:tc>
          <w:tcPr>
            <w:tcW w:w="1843" w:type="dxa"/>
            <w:shd w:val="clear" w:color="auto" w:fill="auto"/>
            <w:vAlign w:val="center"/>
            <w:hideMark/>
          </w:tcPr>
          <w:p w:rsidR="00331AD6" w:rsidRPr="00331AD6" w:rsidRDefault="00331AD6" w:rsidP="00331AD6">
            <w:pPr>
              <w:overflowPunct/>
              <w:autoSpaceDE/>
              <w:autoSpaceDN/>
              <w:adjustRightInd/>
              <w:jc w:val="right"/>
            </w:pPr>
            <w:r w:rsidRPr="00331AD6">
              <w:t> </w:t>
            </w:r>
          </w:p>
        </w:tc>
        <w:tc>
          <w:tcPr>
            <w:tcW w:w="1977" w:type="dxa"/>
            <w:shd w:val="clear" w:color="auto" w:fill="auto"/>
            <w:vAlign w:val="center"/>
            <w:hideMark/>
          </w:tcPr>
          <w:p w:rsidR="00331AD6" w:rsidRPr="00331AD6" w:rsidRDefault="00331AD6" w:rsidP="00331AD6">
            <w:pPr>
              <w:overflowPunct/>
              <w:autoSpaceDE/>
              <w:autoSpaceDN/>
              <w:adjustRightInd/>
              <w:jc w:val="right"/>
            </w:pPr>
            <w:r w:rsidRPr="00331AD6">
              <w:t> </w:t>
            </w:r>
          </w:p>
        </w:tc>
      </w:tr>
      <w:tr w:rsidR="00331AD6" w:rsidRPr="00331AD6" w:rsidTr="00A13A8E">
        <w:trPr>
          <w:trHeight w:val="85"/>
        </w:trPr>
        <w:tc>
          <w:tcPr>
            <w:tcW w:w="1129" w:type="dxa"/>
            <w:shd w:val="clear" w:color="auto" w:fill="auto"/>
          </w:tcPr>
          <w:p w:rsidR="00331AD6" w:rsidRPr="00331AD6" w:rsidRDefault="00331AD6" w:rsidP="00331AD6">
            <w:pPr>
              <w:overflowPunct/>
              <w:autoSpaceDE/>
              <w:autoSpaceDN/>
              <w:adjustRightInd/>
              <w:rPr>
                <w:lang w:val="kk-KZ"/>
              </w:rPr>
            </w:pPr>
            <w:r w:rsidRPr="00331AD6">
              <w:rPr>
                <w:lang w:val="kk-KZ"/>
              </w:rPr>
              <w:t>4.2.6</w:t>
            </w:r>
          </w:p>
        </w:tc>
        <w:tc>
          <w:tcPr>
            <w:tcW w:w="4678" w:type="dxa"/>
            <w:shd w:val="clear" w:color="auto" w:fill="auto"/>
          </w:tcPr>
          <w:p w:rsidR="00331AD6" w:rsidRPr="00331AD6" w:rsidRDefault="00331AD6" w:rsidP="00331AD6">
            <w:pPr>
              <w:overflowPunct/>
              <w:autoSpaceDE/>
              <w:autoSpaceDN/>
              <w:adjustRightInd/>
              <w:jc w:val="both"/>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843" w:type="dxa"/>
            <w:shd w:val="clear" w:color="auto" w:fill="auto"/>
            <w:vAlign w:val="center"/>
          </w:tcPr>
          <w:p w:rsidR="00331AD6" w:rsidRPr="00331AD6" w:rsidRDefault="00331AD6" w:rsidP="00331AD6">
            <w:pPr>
              <w:overflowPunct/>
              <w:autoSpaceDE/>
              <w:autoSpaceDN/>
              <w:adjustRightInd/>
              <w:jc w:val="right"/>
            </w:pPr>
          </w:p>
        </w:tc>
        <w:tc>
          <w:tcPr>
            <w:tcW w:w="1977" w:type="dxa"/>
            <w:shd w:val="clear" w:color="auto" w:fill="auto"/>
            <w:vAlign w:val="center"/>
          </w:tcPr>
          <w:p w:rsidR="00331AD6" w:rsidRPr="00331AD6" w:rsidRDefault="00331AD6" w:rsidP="00331AD6">
            <w:pPr>
              <w:overflowPunct/>
              <w:autoSpaceDE/>
              <w:autoSpaceDN/>
              <w:adjustRightInd/>
              <w:jc w:val="right"/>
            </w:pPr>
          </w:p>
        </w:tc>
      </w:tr>
    </w:tbl>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rPr>
          <w:sz w:val="28"/>
          <w:szCs w:val="28"/>
        </w:rPr>
      </w:pPr>
      <w:r w:rsidRPr="00331AD6">
        <w:rPr>
          <w:sz w:val="28"/>
          <w:szCs w:val="28"/>
          <w:lang w:val="kk-KZ"/>
        </w:rPr>
        <w:lastRenderedPageBreak/>
        <w:t>кестенің жалғасы</w:t>
      </w:r>
      <w:r w:rsidRPr="00331AD6">
        <w:rPr>
          <w:sz w:val="28"/>
          <w:szCs w:val="28"/>
        </w:rPr>
        <w:t>:</w:t>
      </w:r>
    </w:p>
    <w:p w:rsidR="00331AD6" w:rsidRPr="00331AD6" w:rsidRDefault="00331AD6" w:rsidP="00331AD6">
      <w:pPr>
        <w:overflowPunct/>
        <w:autoSpaceDE/>
        <w:autoSpaceDN/>
        <w:adjustRightInd/>
        <w:jc w:val="both"/>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21"/>
        <w:gridCol w:w="1919"/>
        <w:gridCol w:w="1921"/>
        <w:gridCol w:w="1917"/>
      </w:tblGrid>
      <w:tr w:rsidR="00331AD6" w:rsidRPr="00331AD6" w:rsidTr="00A13A8E">
        <w:trPr>
          <w:trHeight w:val="907"/>
        </w:trPr>
        <w:tc>
          <w:tcPr>
            <w:tcW w:w="999"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мерзімі ұзартылған шоттар саны</w:t>
            </w:r>
          </w:p>
        </w:tc>
        <w:tc>
          <w:tcPr>
            <w:tcW w:w="1001" w:type="pct"/>
            <w:vAlign w:val="center"/>
          </w:tcPr>
          <w:p w:rsidR="00331AD6" w:rsidRPr="00331AD6" w:rsidRDefault="00331AD6" w:rsidP="00331AD6">
            <w:pPr>
              <w:overflowPunct/>
              <w:autoSpaceDE/>
              <w:autoSpaceDN/>
              <w:adjustRightInd/>
              <w:jc w:val="center"/>
              <w:rPr>
                <w:bCs/>
              </w:rPr>
            </w:pPr>
            <w:r w:rsidRPr="00331AD6">
              <w:t>Есепті айда мерзімі ұзартылған депозиттердің барлығы</w:t>
            </w:r>
          </w:p>
        </w:tc>
        <w:tc>
          <w:tcPr>
            <w:tcW w:w="1000"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салымшы және (немесе) үшінші тұлға толықтырған шоттар саны</w:t>
            </w:r>
          </w:p>
        </w:tc>
        <w:tc>
          <w:tcPr>
            <w:tcW w:w="1001"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салымшы және (немесе) үшінші тұлға толықтырған депозиттердің барлығы</w:t>
            </w:r>
          </w:p>
        </w:tc>
        <w:tc>
          <w:tcPr>
            <w:tcW w:w="999"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ішінара ақша алынған шоттар саны</w:t>
            </w:r>
          </w:p>
        </w:tc>
      </w:tr>
      <w:tr w:rsidR="00331AD6" w:rsidRPr="00331AD6" w:rsidTr="00A13A8E">
        <w:trPr>
          <w:trHeight w:val="191"/>
        </w:trPr>
        <w:tc>
          <w:tcPr>
            <w:tcW w:w="999" w:type="pct"/>
            <w:shd w:val="clear" w:color="auto" w:fill="auto"/>
          </w:tcPr>
          <w:p w:rsidR="00331AD6" w:rsidRPr="00331AD6" w:rsidRDefault="00331AD6" w:rsidP="00331AD6">
            <w:pPr>
              <w:overflowPunct/>
              <w:autoSpaceDE/>
              <w:autoSpaceDN/>
              <w:adjustRightInd/>
              <w:jc w:val="center"/>
              <w:rPr>
                <w:bCs/>
              </w:rPr>
            </w:pPr>
            <w:r w:rsidRPr="00331AD6">
              <w:t>5</w:t>
            </w:r>
          </w:p>
        </w:tc>
        <w:tc>
          <w:tcPr>
            <w:tcW w:w="1001" w:type="pct"/>
          </w:tcPr>
          <w:p w:rsidR="00331AD6" w:rsidRPr="00331AD6" w:rsidRDefault="00331AD6" w:rsidP="00331AD6">
            <w:pPr>
              <w:overflowPunct/>
              <w:autoSpaceDE/>
              <w:autoSpaceDN/>
              <w:adjustRightInd/>
              <w:jc w:val="center"/>
              <w:rPr>
                <w:bCs/>
              </w:rPr>
            </w:pPr>
            <w:r w:rsidRPr="00331AD6">
              <w:t>6</w:t>
            </w:r>
          </w:p>
        </w:tc>
        <w:tc>
          <w:tcPr>
            <w:tcW w:w="1000" w:type="pct"/>
            <w:shd w:val="clear" w:color="auto" w:fill="auto"/>
          </w:tcPr>
          <w:p w:rsidR="00331AD6" w:rsidRPr="00331AD6" w:rsidRDefault="00331AD6" w:rsidP="00331AD6">
            <w:pPr>
              <w:overflowPunct/>
              <w:autoSpaceDE/>
              <w:autoSpaceDN/>
              <w:adjustRightInd/>
              <w:jc w:val="center"/>
              <w:rPr>
                <w:bCs/>
              </w:rPr>
            </w:pPr>
            <w:r w:rsidRPr="00331AD6">
              <w:t>7</w:t>
            </w:r>
          </w:p>
        </w:tc>
        <w:tc>
          <w:tcPr>
            <w:tcW w:w="1001" w:type="pct"/>
            <w:shd w:val="clear" w:color="auto" w:fill="auto"/>
          </w:tcPr>
          <w:p w:rsidR="00331AD6" w:rsidRPr="00331AD6" w:rsidRDefault="00331AD6" w:rsidP="00331AD6">
            <w:pPr>
              <w:overflowPunct/>
              <w:autoSpaceDE/>
              <w:autoSpaceDN/>
              <w:adjustRightInd/>
              <w:jc w:val="center"/>
              <w:rPr>
                <w:bCs/>
              </w:rPr>
            </w:pPr>
            <w:r w:rsidRPr="00331AD6">
              <w:t>8</w:t>
            </w:r>
          </w:p>
        </w:tc>
        <w:tc>
          <w:tcPr>
            <w:tcW w:w="999" w:type="pct"/>
            <w:shd w:val="clear" w:color="auto" w:fill="auto"/>
          </w:tcPr>
          <w:p w:rsidR="00331AD6" w:rsidRPr="00331AD6" w:rsidRDefault="00331AD6" w:rsidP="00331AD6">
            <w:pPr>
              <w:overflowPunct/>
              <w:autoSpaceDE/>
              <w:autoSpaceDN/>
              <w:adjustRightInd/>
              <w:jc w:val="center"/>
              <w:rPr>
                <w:bCs/>
              </w:rPr>
            </w:pPr>
            <w:r w:rsidRPr="00331AD6">
              <w:t>9</w:t>
            </w:r>
          </w:p>
        </w:tc>
      </w:tr>
      <w:tr w:rsidR="00331AD6" w:rsidRPr="00331AD6" w:rsidTr="00A13A8E">
        <w:trPr>
          <w:trHeight w:val="191"/>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1001"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821"/>
        <w:gridCol w:w="1979"/>
        <w:gridCol w:w="1801"/>
        <w:gridCol w:w="1979"/>
      </w:tblGrid>
      <w:tr w:rsidR="00331AD6" w:rsidRPr="00331AD6" w:rsidTr="00A13A8E">
        <w:trPr>
          <w:trHeight w:val="618"/>
        </w:trPr>
        <w:tc>
          <w:tcPr>
            <w:tcW w:w="1035"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ішінара ақша алынған депозиттердің барлығы</w:t>
            </w:r>
          </w:p>
        </w:tc>
        <w:tc>
          <w:tcPr>
            <w:tcW w:w="953" w:type="pct"/>
            <w:vAlign w:val="center"/>
          </w:tcPr>
          <w:p w:rsidR="00331AD6" w:rsidRPr="00331AD6" w:rsidRDefault="00331AD6" w:rsidP="00331AD6">
            <w:pPr>
              <w:overflowPunct/>
              <w:autoSpaceDE/>
              <w:autoSpaceDN/>
              <w:adjustRightInd/>
              <w:jc w:val="center"/>
            </w:pPr>
            <w:r w:rsidRPr="00331AD6">
              <w:t>Есепті айда мерзімі бойынша өтелген шоттар саны</w:t>
            </w:r>
          </w:p>
        </w:tc>
        <w:tc>
          <w:tcPr>
            <w:tcW w:w="1035"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мерзімі бойынша өтелген депозиттердің барлығы</w:t>
            </w:r>
          </w:p>
        </w:tc>
        <w:tc>
          <w:tcPr>
            <w:tcW w:w="942" w:type="pct"/>
            <w:vAlign w:val="center"/>
          </w:tcPr>
          <w:p w:rsidR="00331AD6" w:rsidRPr="00331AD6" w:rsidRDefault="00331AD6" w:rsidP="00331AD6">
            <w:pPr>
              <w:overflowPunct/>
              <w:autoSpaceDE/>
              <w:autoSpaceDN/>
              <w:adjustRightInd/>
              <w:jc w:val="center"/>
              <w:rPr>
                <w:bCs/>
              </w:rPr>
            </w:pPr>
            <w:r w:rsidRPr="00331AD6">
              <w:t>Есепті айда мерзімінен бұрын өтелген шоттар саны</w:t>
            </w:r>
          </w:p>
        </w:tc>
        <w:tc>
          <w:tcPr>
            <w:tcW w:w="1035" w:type="pct"/>
            <w:shd w:val="clear" w:color="auto" w:fill="auto"/>
            <w:vAlign w:val="center"/>
          </w:tcPr>
          <w:p w:rsidR="00331AD6" w:rsidRPr="00331AD6" w:rsidRDefault="00331AD6" w:rsidP="00331AD6">
            <w:pPr>
              <w:overflowPunct/>
              <w:autoSpaceDE/>
              <w:autoSpaceDN/>
              <w:adjustRightInd/>
              <w:jc w:val="center"/>
              <w:rPr>
                <w:bCs/>
              </w:rPr>
            </w:pPr>
            <w:r w:rsidRPr="00331AD6">
              <w:t>Есепті айда мерзімінен бұрын өтелген депозиттердің барлығы</w:t>
            </w:r>
          </w:p>
        </w:tc>
      </w:tr>
      <w:tr w:rsidR="00331AD6" w:rsidRPr="00331AD6" w:rsidTr="00A13A8E">
        <w:trPr>
          <w:trHeight w:val="130"/>
        </w:trPr>
        <w:tc>
          <w:tcPr>
            <w:tcW w:w="1035" w:type="pct"/>
            <w:shd w:val="clear" w:color="auto" w:fill="auto"/>
          </w:tcPr>
          <w:p w:rsidR="00331AD6" w:rsidRPr="00331AD6" w:rsidRDefault="00331AD6" w:rsidP="00331AD6">
            <w:pPr>
              <w:overflowPunct/>
              <w:autoSpaceDE/>
              <w:autoSpaceDN/>
              <w:adjustRightInd/>
              <w:jc w:val="center"/>
              <w:rPr>
                <w:bCs/>
              </w:rPr>
            </w:pPr>
            <w:r w:rsidRPr="00331AD6">
              <w:t>10</w:t>
            </w:r>
          </w:p>
        </w:tc>
        <w:tc>
          <w:tcPr>
            <w:tcW w:w="953" w:type="pct"/>
          </w:tcPr>
          <w:p w:rsidR="00331AD6" w:rsidRPr="00331AD6" w:rsidRDefault="00331AD6" w:rsidP="00331AD6">
            <w:pPr>
              <w:overflowPunct/>
              <w:autoSpaceDE/>
              <w:autoSpaceDN/>
              <w:adjustRightInd/>
              <w:jc w:val="center"/>
            </w:pPr>
            <w:r w:rsidRPr="00331AD6">
              <w:rPr>
                <w:bCs/>
              </w:rPr>
              <w:t>11</w:t>
            </w:r>
          </w:p>
        </w:tc>
        <w:tc>
          <w:tcPr>
            <w:tcW w:w="1035" w:type="pct"/>
            <w:shd w:val="clear" w:color="auto" w:fill="auto"/>
            <w:hideMark/>
          </w:tcPr>
          <w:p w:rsidR="00331AD6" w:rsidRPr="00331AD6" w:rsidRDefault="00331AD6" w:rsidP="00331AD6">
            <w:pPr>
              <w:overflowPunct/>
              <w:autoSpaceDE/>
              <w:autoSpaceDN/>
              <w:adjustRightInd/>
              <w:jc w:val="center"/>
              <w:rPr>
                <w:bCs/>
              </w:rPr>
            </w:pPr>
            <w:r w:rsidRPr="00331AD6">
              <w:t>12</w:t>
            </w:r>
          </w:p>
        </w:tc>
        <w:tc>
          <w:tcPr>
            <w:tcW w:w="942" w:type="pct"/>
          </w:tcPr>
          <w:p w:rsidR="00331AD6" w:rsidRPr="00331AD6" w:rsidRDefault="00331AD6" w:rsidP="00331AD6">
            <w:pPr>
              <w:overflowPunct/>
              <w:autoSpaceDE/>
              <w:autoSpaceDN/>
              <w:adjustRightInd/>
              <w:jc w:val="center"/>
              <w:rPr>
                <w:bCs/>
              </w:rPr>
            </w:pPr>
            <w:r w:rsidRPr="00331AD6">
              <w:t>13</w:t>
            </w:r>
          </w:p>
        </w:tc>
        <w:tc>
          <w:tcPr>
            <w:tcW w:w="1035" w:type="pct"/>
            <w:shd w:val="clear" w:color="auto" w:fill="auto"/>
            <w:hideMark/>
          </w:tcPr>
          <w:p w:rsidR="00331AD6" w:rsidRPr="00331AD6" w:rsidRDefault="00331AD6" w:rsidP="00331AD6">
            <w:pPr>
              <w:overflowPunct/>
              <w:autoSpaceDE/>
              <w:autoSpaceDN/>
              <w:adjustRightInd/>
              <w:jc w:val="center"/>
              <w:rPr>
                <w:bCs/>
              </w:rPr>
            </w:pPr>
            <w:r w:rsidRPr="00331AD6">
              <w:t>14</w:t>
            </w:r>
          </w:p>
        </w:tc>
      </w:tr>
      <w:tr w:rsidR="00331AD6" w:rsidRPr="00331AD6" w:rsidTr="00A13A8E">
        <w:trPr>
          <w:trHeight w:val="130"/>
        </w:trPr>
        <w:tc>
          <w:tcPr>
            <w:tcW w:w="1035" w:type="pct"/>
            <w:tcBorders>
              <w:top w:val="single" w:sz="4" w:space="0" w:color="auto"/>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jc w:val="center"/>
              <w:rPr>
                <w:bCs/>
              </w:rPr>
            </w:pPr>
          </w:p>
        </w:tc>
        <w:tc>
          <w:tcPr>
            <w:tcW w:w="953"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jc w:val="center"/>
              <w:rPr>
                <w:bCs/>
              </w:rPr>
            </w:pPr>
          </w:p>
        </w:tc>
        <w:tc>
          <w:tcPr>
            <w:tcW w:w="94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rPr>
            </w:pP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331AD6" w:rsidRPr="00331AD6" w:rsidRDefault="00331AD6" w:rsidP="00331AD6">
            <w:pPr>
              <w:overflowPunct/>
              <w:autoSpaceDE/>
              <w:autoSpaceDN/>
              <w:adjustRightInd/>
              <w:jc w:val="center"/>
              <w:rPr>
                <w:bCs/>
              </w:rP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3-кесте. Өтеу сомасы туралы есеп</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Көрсеткіштердің атауы</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w:t>
            </w:r>
          </w:p>
        </w:tc>
      </w:tr>
      <w:tr w:rsidR="00331AD6" w:rsidRPr="00331AD6" w:rsidTr="00A13A8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Қордың өтеу сомасы (банктің депозиторларға қарсы талаптарын есептегенде) (мың теңгемен)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Клиенттер саны (бірліктермен), оның ішінде:</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барлық шоттар бойынша нөлдік қалдықтары бар клиенттер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Нөлдік қалдықтары бар шоттар саны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4-кесте. Өңірлер бөлігінде жеке тұлғалардың депозиттері бойынша есеп</w:t>
      </w:r>
    </w:p>
    <w:p w:rsidR="00331AD6" w:rsidRPr="00331AD6" w:rsidRDefault="00331AD6" w:rsidP="00331AD6">
      <w:pPr>
        <w:overflowPunct/>
        <w:autoSpaceDE/>
        <w:autoSpaceDN/>
        <w:adjustRightInd/>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38"/>
        <w:gridCol w:w="1527"/>
        <w:gridCol w:w="938"/>
        <w:gridCol w:w="2480"/>
        <w:gridCol w:w="953"/>
        <w:gridCol w:w="2481"/>
      </w:tblGrid>
      <w:tr w:rsidR="00331AD6" w:rsidRPr="00331AD6" w:rsidTr="00A13A8E">
        <w:trPr>
          <w:jc w:val="center"/>
        </w:trPr>
        <w:tc>
          <w:tcPr>
            <w:tcW w:w="6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7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Облыс</w:t>
            </w:r>
            <w:r w:rsidRPr="00331AD6">
              <w:rPr>
                <w:lang w:val="kk-KZ"/>
              </w:rPr>
              <w:t xml:space="preserve"> </w:t>
            </w:r>
            <w:r w:rsidRPr="00331AD6">
              <w:t>және республикалық маңызы бар қала</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Теңгемен</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Шетел валютасында</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(мың теңге)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(мың теңге)</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1</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rPr>
                <w:lang w:val="kk-KZ"/>
              </w:rPr>
            </w:pPr>
            <w:r w:rsidRPr="00331AD6">
              <w:rPr>
                <w:lang w:val="kk-KZ"/>
              </w:rPr>
              <w:t>...</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331AD6" w:rsidRPr="00331AD6" w:rsidRDefault="00331AD6" w:rsidP="00331AD6">
      <w:pPr>
        <w:overflowPunct/>
        <w:autoSpaceDE/>
        <w:autoSpaceDN/>
        <w:adjustRightInd/>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4261"/>
        <w:gridCol w:w="2006"/>
        <w:gridCol w:w="1292"/>
        <w:gridCol w:w="1300"/>
      </w:tblGrid>
      <w:tr w:rsidR="00331AD6" w:rsidRPr="00331AD6" w:rsidTr="00A13A8E">
        <w:trPr>
          <w:jc w:val="center"/>
        </w:trPr>
        <w:tc>
          <w:tcPr>
            <w:tcW w:w="399"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pPr>
          </w:p>
        </w:tc>
        <w:tc>
          <w:tcPr>
            <w:tcW w:w="2213"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Белгіленген пайыздық мөлшерлемесі бар депозит санаты</w:t>
            </w:r>
          </w:p>
        </w:tc>
        <w:tc>
          <w:tcPr>
            <w:tcW w:w="2388" w:type="pct"/>
            <w:gridSpan w:val="3"/>
            <w:tcMar>
              <w:top w:w="0" w:type="dxa"/>
              <w:left w:w="108" w:type="dxa"/>
              <w:bottom w:w="0" w:type="dxa"/>
              <w:right w:w="108" w:type="dxa"/>
            </w:tcMar>
            <w:vAlign w:val="center"/>
          </w:tcPr>
          <w:p w:rsidR="00331AD6" w:rsidRPr="00331AD6" w:rsidRDefault="00331AD6" w:rsidP="00331AD6">
            <w:pPr>
              <w:overflowPunct/>
              <w:autoSpaceDE/>
              <w:autoSpaceDN/>
              <w:adjustRightInd/>
              <w:jc w:val="center"/>
            </w:pPr>
            <w:r w:rsidRPr="00331AD6">
              <w:t>Есепті айда жаңадан ашылған шоттарда қабылданған депозиттер</w:t>
            </w:r>
          </w:p>
        </w:tc>
      </w:tr>
      <w:tr w:rsidR="00331AD6" w:rsidRPr="00331AD6" w:rsidTr="00A13A8E">
        <w:trPr>
          <w:jc w:val="center"/>
        </w:trPr>
        <w:tc>
          <w:tcPr>
            <w:tcW w:w="399" w:type="pct"/>
            <w:vMerge/>
            <w:tcMar>
              <w:top w:w="0" w:type="dxa"/>
              <w:left w:w="108" w:type="dxa"/>
              <w:bottom w:w="0" w:type="dxa"/>
              <w:right w:w="108" w:type="dxa"/>
            </w:tcMar>
            <w:vAlign w:val="center"/>
          </w:tcPr>
          <w:p w:rsidR="00331AD6" w:rsidRPr="00331AD6" w:rsidRDefault="00331AD6" w:rsidP="00331AD6">
            <w:pPr>
              <w:overflowPunct/>
              <w:autoSpaceDE/>
              <w:autoSpaceDN/>
              <w:adjustRightInd/>
            </w:pPr>
          </w:p>
        </w:tc>
        <w:tc>
          <w:tcPr>
            <w:tcW w:w="2213" w:type="pct"/>
            <w:vMerge/>
            <w:tcMar>
              <w:top w:w="0" w:type="dxa"/>
              <w:left w:w="108" w:type="dxa"/>
              <w:bottom w:w="0" w:type="dxa"/>
              <w:right w:w="108" w:type="dxa"/>
            </w:tcMar>
            <w:vAlign w:val="center"/>
          </w:tcPr>
          <w:p w:rsidR="00331AD6" w:rsidRPr="00331AD6" w:rsidRDefault="00331AD6" w:rsidP="00331AD6">
            <w:pPr>
              <w:overflowPunct/>
              <w:autoSpaceDE/>
              <w:autoSpaceDN/>
              <w:adjustRightInd/>
              <w:jc w:val="center"/>
            </w:pPr>
          </w:p>
        </w:tc>
        <w:tc>
          <w:tcPr>
            <w:tcW w:w="1042" w:type="pct"/>
            <w:tcMar>
              <w:top w:w="0" w:type="dxa"/>
              <w:left w:w="108" w:type="dxa"/>
              <w:bottom w:w="0" w:type="dxa"/>
              <w:right w:w="108" w:type="dxa"/>
            </w:tcMar>
            <w:vAlign w:val="center"/>
          </w:tcPr>
          <w:p w:rsidR="00331AD6" w:rsidRPr="00331AD6" w:rsidRDefault="00331AD6" w:rsidP="00331AD6">
            <w:pPr>
              <w:overflowPunct/>
              <w:autoSpaceDE/>
              <w:autoSpaceDN/>
              <w:adjustRightInd/>
              <w:jc w:val="center"/>
            </w:pPr>
            <w:r w:rsidRPr="00331AD6">
              <w:t>Көлемі (</w:t>
            </w:r>
            <w:r w:rsidRPr="00331AD6">
              <w:rPr>
                <w:lang w:val="kk-KZ"/>
              </w:rPr>
              <w:t>теңгемен</w:t>
            </w:r>
            <w:r w:rsidRPr="00331AD6">
              <w:t xml:space="preserve">), </w:t>
            </w:r>
          </w:p>
        </w:tc>
        <w:tc>
          <w:tcPr>
            <w:tcW w:w="671" w:type="pct"/>
            <w:tcMar>
              <w:top w:w="0" w:type="dxa"/>
              <w:left w:w="108" w:type="dxa"/>
              <w:bottom w:w="0" w:type="dxa"/>
              <w:right w:w="108" w:type="dxa"/>
            </w:tcMar>
            <w:vAlign w:val="center"/>
          </w:tcPr>
          <w:p w:rsidR="00331AD6" w:rsidRPr="00331AD6" w:rsidRDefault="00331AD6" w:rsidP="00331AD6">
            <w:pPr>
              <w:overflowPunct/>
              <w:autoSpaceDE/>
              <w:autoSpaceDN/>
              <w:adjustRightInd/>
              <w:jc w:val="center"/>
            </w:pPr>
            <w:r w:rsidRPr="00331AD6">
              <w:t>Ең жоғары мөлшерлеме</w:t>
            </w:r>
          </w:p>
        </w:tc>
        <w:tc>
          <w:tcPr>
            <w:tcW w:w="675" w:type="pct"/>
            <w:tcMar>
              <w:top w:w="0" w:type="dxa"/>
              <w:left w:w="108" w:type="dxa"/>
              <w:bottom w:w="0" w:type="dxa"/>
              <w:right w:w="108" w:type="dxa"/>
            </w:tcMar>
            <w:vAlign w:val="center"/>
          </w:tcPr>
          <w:p w:rsidR="00331AD6" w:rsidRPr="00331AD6" w:rsidRDefault="00331AD6" w:rsidP="00331AD6">
            <w:pPr>
              <w:overflowPunct/>
              <w:autoSpaceDE/>
              <w:autoSpaceDN/>
              <w:adjustRightInd/>
              <w:jc w:val="center"/>
            </w:pPr>
            <w:r w:rsidRPr="00331AD6">
              <w:t>Орташа есептелген мөлшерлеме</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валютадағы депозиттер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1 </w:t>
            </w:r>
            <w:r w:rsidRPr="00331AD6">
              <w:t>(</w:t>
            </w:r>
            <w:r w:rsidRPr="00331AD6">
              <w:rPr>
                <w:lang w:val="kk-KZ"/>
              </w:rPr>
              <w:t>бір</w:t>
            </w:r>
            <w:r w:rsidRPr="00331AD6">
              <w:t>)айдан 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1.1.2.5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қоса алғанда 24 (</w:t>
            </w:r>
            <w:r w:rsidRPr="00331AD6">
              <w:rPr>
                <w:lang w:val="kk-KZ"/>
              </w:rPr>
              <w:t>жиырма төрт</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tcPr>
          <w:p w:rsidR="00331AD6" w:rsidRPr="00331AD6" w:rsidRDefault="00331AD6" w:rsidP="00331AD6">
            <w:pPr>
              <w:overflowPunct/>
              <w:autoSpaceDE/>
              <w:autoSpaceDN/>
              <w:adjustRightInd/>
            </w:pPr>
            <w:r w:rsidRPr="00331AD6">
              <w:t>1.1.2.6</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42" w:type="pct"/>
            <w:tcMar>
              <w:top w:w="0" w:type="dxa"/>
              <w:left w:w="108" w:type="dxa"/>
              <w:bottom w:w="0" w:type="dxa"/>
              <w:right w:w="108" w:type="dxa"/>
            </w:tcMar>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мерзімділік талаптарына сәйкес келетін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1 </w:t>
            </w:r>
            <w:r w:rsidRPr="00331AD6">
              <w:t>(</w:t>
            </w:r>
            <w:r w:rsidRPr="00331AD6">
              <w:rPr>
                <w:lang w:val="kk-KZ"/>
              </w:rPr>
              <w:t>бір</w:t>
            </w:r>
            <w:r w:rsidRPr="00331AD6">
              <w:t>)айдан 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қоса алғанда 24 (</w:t>
            </w:r>
            <w:r w:rsidRPr="00331AD6">
              <w:rPr>
                <w:lang w:val="kk-KZ"/>
              </w:rPr>
              <w:t>жиырма төрт</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tcPr>
          <w:p w:rsidR="00331AD6" w:rsidRPr="00331AD6" w:rsidRDefault="00331AD6" w:rsidP="00331AD6">
            <w:pPr>
              <w:overflowPunct/>
              <w:autoSpaceDE/>
              <w:autoSpaceDN/>
              <w:adjustRightInd/>
            </w:pPr>
            <w:r w:rsidRPr="00331AD6">
              <w:t>1.2.6</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42" w:type="pct"/>
            <w:tcMar>
              <w:top w:w="0" w:type="dxa"/>
              <w:left w:w="108" w:type="dxa"/>
              <w:bottom w:w="0" w:type="dxa"/>
              <w:right w:w="108" w:type="dxa"/>
            </w:tcMar>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мерзімділік талаптарына сәйкес келетін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1 </w:t>
            </w:r>
            <w:r w:rsidRPr="00331AD6">
              <w:t>(</w:t>
            </w:r>
            <w:r w:rsidRPr="00331AD6">
              <w:rPr>
                <w:lang w:val="kk-KZ"/>
              </w:rPr>
              <w:t>бір</w:t>
            </w:r>
            <w:r w:rsidRPr="00331AD6">
              <w:t>)айдан 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1.3.5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tcPr>
          <w:p w:rsidR="00331AD6" w:rsidRPr="00331AD6" w:rsidRDefault="00331AD6" w:rsidP="00331AD6">
            <w:pPr>
              <w:overflowPunct/>
              <w:autoSpaceDE/>
              <w:autoSpaceDN/>
              <w:adjustRightInd/>
            </w:pPr>
            <w:r w:rsidRPr="00331AD6">
              <w:t>1.365</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12 (он екі) айдан қоса алғанда 24 (</w:t>
            </w:r>
            <w:r w:rsidRPr="00331AD6">
              <w:rPr>
                <w:lang w:val="kk-KZ"/>
              </w:rPr>
              <w:t>жиырма төрт</w:t>
            </w:r>
            <w:r w:rsidRPr="00331AD6">
              <w:t>) айға дейін</w:t>
            </w:r>
          </w:p>
        </w:tc>
        <w:tc>
          <w:tcPr>
            <w:tcW w:w="1042" w:type="pct"/>
            <w:tcMar>
              <w:top w:w="0" w:type="dxa"/>
              <w:left w:w="108" w:type="dxa"/>
              <w:bottom w:w="0" w:type="dxa"/>
              <w:right w:w="108" w:type="dxa"/>
            </w:tcMar>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жинақ салымдары,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1 </w:t>
            </w:r>
            <w:r w:rsidRPr="00331AD6">
              <w:t>(</w:t>
            </w:r>
            <w:r w:rsidRPr="00331AD6">
              <w:rPr>
                <w:lang w:val="kk-KZ"/>
              </w:rPr>
              <w:t>бір</w:t>
            </w:r>
            <w:r w:rsidRPr="00331AD6">
              <w:t>)айдан 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1.4.5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қоса алғанда 24 (</w:t>
            </w:r>
            <w:r w:rsidRPr="00331AD6">
              <w:rPr>
                <w:lang w:val="kk-KZ"/>
              </w:rPr>
              <w:t>жиырма төрт</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tcPr>
          <w:p w:rsidR="00331AD6" w:rsidRPr="00331AD6" w:rsidRDefault="00331AD6" w:rsidP="00331AD6">
            <w:pPr>
              <w:overflowPunct/>
              <w:autoSpaceDE/>
              <w:autoSpaceDN/>
              <w:adjustRightInd/>
            </w:pPr>
            <w:r w:rsidRPr="00331AD6">
              <w:t>1.4.6</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42" w:type="pct"/>
            <w:tcMar>
              <w:top w:w="0" w:type="dxa"/>
              <w:left w:w="108" w:type="dxa"/>
              <w:bottom w:w="0" w:type="dxa"/>
              <w:right w:w="108" w:type="dxa"/>
            </w:tcMar>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жинақ салымдары,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1.5.1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қоса алғанда </w:t>
            </w:r>
            <w:r w:rsidRPr="00331AD6">
              <w:rPr>
                <w:lang w:val="kk-KZ"/>
              </w:rPr>
              <w:t xml:space="preserve">1 </w:t>
            </w:r>
            <w:r w:rsidRPr="00331AD6">
              <w:t>(</w:t>
            </w:r>
            <w:r w:rsidRPr="00331AD6">
              <w:rPr>
                <w:lang w:val="kk-KZ"/>
              </w:rPr>
              <w:t>бір</w:t>
            </w:r>
            <w:r w:rsidRPr="00331AD6">
              <w:t xml:space="preserve">) айға дейін </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1.5.2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1 </w:t>
            </w:r>
            <w:r w:rsidRPr="00331AD6">
              <w:t>(</w:t>
            </w:r>
            <w:r w:rsidRPr="00331AD6">
              <w:rPr>
                <w:lang w:val="kk-KZ"/>
              </w:rPr>
              <w:t>бір</w:t>
            </w:r>
            <w:r w:rsidRPr="00331AD6">
              <w:t>)айдан қоса алғанда 3 (үш)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1.5.3</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3 (үш) айдан қоса алғанда 6 (алты)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1.5.4</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1.5.5</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12 (он екі) айдан қоса алғанда 24 (</w:t>
            </w:r>
            <w:r w:rsidRPr="00331AD6">
              <w:rPr>
                <w:lang w:val="kk-KZ"/>
              </w:rPr>
              <w:t>жиырма төрт</w:t>
            </w:r>
            <w:r w:rsidRPr="00331AD6">
              <w:t>)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tcPr>
          <w:p w:rsidR="00331AD6" w:rsidRPr="00331AD6" w:rsidRDefault="00331AD6" w:rsidP="00331AD6">
            <w:pPr>
              <w:overflowPunct/>
              <w:autoSpaceDE/>
              <w:autoSpaceDN/>
              <w:adjustRightInd/>
            </w:pPr>
            <w:r w:rsidRPr="00331AD6">
              <w:t>1.5.6</w:t>
            </w:r>
          </w:p>
        </w:tc>
        <w:tc>
          <w:tcPr>
            <w:tcW w:w="2213" w:type="pct"/>
            <w:tcMar>
              <w:top w:w="0" w:type="dxa"/>
              <w:left w:w="108" w:type="dxa"/>
              <w:bottom w:w="0" w:type="dxa"/>
              <w:right w:w="108" w:type="dxa"/>
            </w:tcMar>
          </w:tcPr>
          <w:p w:rsidR="00331AD6" w:rsidRPr="00331AD6" w:rsidRDefault="00331AD6" w:rsidP="00331AD6">
            <w:pPr>
              <w:overflowPunct/>
              <w:autoSpaceDE/>
              <w:autoSpaceDN/>
              <w:adjustRightInd/>
            </w:pP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42" w:type="pct"/>
            <w:tcMar>
              <w:top w:w="0" w:type="dxa"/>
              <w:left w:w="108" w:type="dxa"/>
              <w:bottom w:w="0" w:type="dxa"/>
              <w:right w:w="108" w:type="dxa"/>
            </w:tcMar>
          </w:tcPr>
          <w:p w:rsidR="00331AD6" w:rsidRPr="00331AD6" w:rsidRDefault="00331AD6" w:rsidP="00331AD6">
            <w:pPr>
              <w:overflowPunct/>
              <w:autoSpaceDE/>
              <w:autoSpaceDN/>
              <w:adjustRightInd/>
            </w:pPr>
          </w:p>
        </w:tc>
        <w:tc>
          <w:tcPr>
            <w:tcW w:w="671" w:type="pct"/>
            <w:tcMar>
              <w:top w:w="0" w:type="dxa"/>
              <w:left w:w="108" w:type="dxa"/>
              <w:bottom w:w="0" w:type="dxa"/>
              <w:right w:w="108" w:type="dxa"/>
            </w:tcMar>
          </w:tcPr>
          <w:p w:rsidR="00331AD6" w:rsidRPr="00331AD6" w:rsidRDefault="00331AD6" w:rsidP="00331AD6">
            <w:pPr>
              <w:overflowPunct/>
              <w:autoSpaceDE/>
              <w:autoSpaceDN/>
              <w:adjustRightInd/>
            </w:pPr>
          </w:p>
        </w:tc>
        <w:tc>
          <w:tcPr>
            <w:tcW w:w="675" w:type="pct"/>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1.6</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1.7</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Шетел валютасындағы салымдар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2.1.1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2.1.2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2.1.2.1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2.1.2.2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2.2.1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2.2.2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2.3.1</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2.3.2</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39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2213"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1042"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671"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bl>
    <w:p w:rsidR="00331AD6" w:rsidRPr="00331AD6" w:rsidRDefault="00331AD6" w:rsidP="00331AD6">
      <w:pPr>
        <w:tabs>
          <w:tab w:val="left" w:pos="853"/>
          <w:tab w:val="left" w:pos="3085"/>
          <w:tab w:val="left" w:pos="8584"/>
          <w:tab w:val="left" w:pos="10584"/>
          <w:tab w:val="left" w:pos="12545"/>
        </w:tabs>
        <w:overflowPunct/>
        <w:autoSpaceDE/>
        <w:autoSpaceDN/>
        <w:adjustRightInd/>
        <w:jc w:val="both"/>
        <w:rPr>
          <w:sz w:val="28"/>
          <w:szCs w:val="28"/>
        </w:rPr>
      </w:pPr>
    </w:p>
    <w:p w:rsidR="00331AD6" w:rsidRPr="00331AD6" w:rsidRDefault="00331AD6" w:rsidP="00331AD6">
      <w:pPr>
        <w:tabs>
          <w:tab w:val="left" w:pos="853"/>
          <w:tab w:val="left" w:pos="3085"/>
          <w:tab w:val="left" w:pos="8584"/>
          <w:tab w:val="left" w:pos="10584"/>
          <w:tab w:val="left" w:pos="12545"/>
        </w:tabs>
        <w:overflowPunct/>
        <w:autoSpaceDE/>
        <w:autoSpaceDN/>
        <w:adjustRightInd/>
        <w:ind w:right="-2" w:firstLine="709"/>
        <w:jc w:val="both"/>
        <w:rPr>
          <w:sz w:val="28"/>
          <w:szCs w:val="28"/>
        </w:rPr>
      </w:pPr>
      <w:r w:rsidRPr="00331AD6">
        <w:rPr>
          <w:sz w:val="28"/>
          <w:szCs w:val="28"/>
          <w:lang w:val="kk-KZ"/>
        </w:rPr>
        <w:t>кестенің жалғасы</w:t>
      </w:r>
      <w:r w:rsidRPr="00331AD6">
        <w:rPr>
          <w:sz w:val="28"/>
          <w:szCs w:val="28"/>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572"/>
        <w:gridCol w:w="1965"/>
        <w:gridCol w:w="1370"/>
        <w:gridCol w:w="1470"/>
        <w:gridCol w:w="1977"/>
      </w:tblGrid>
      <w:tr w:rsidR="00331AD6" w:rsidRPr="00331AD6" w:rsidTr="00A13A8E">
        <w:trPr>
          <w:trHeight w:val="408"/>
        </w:trPr>
        <w:tc>
          <w:tcPr>
            <w:tcW w:w="5000" w:type="pct"/>
            <w:gridSpan w:val="6"/>
            <w:vAlign w:val="center"/>
          </w:tcPr>
          <w:p w:rsidR="00331AD6" w:rsidRPr="00331AD6" w:rsidRDefault="00331AD6" w:rsidP="00331AD6">
            <w:pPr>
              <w:overflowPunct/>
              <w:autoSpaceDE/>
              <w:autoSpaceDN/>
              <w:adjustRightInd/>
              <w:jc w:val="center"/>
            </w:pPr>
            <w:r w:rsidRPr="00331AD6">
              <w:t>Есепті айда ұзартылған депозиттер</w:t>
            </w:r>
          </w:p>
        </w:tc>
      </w:tr>
      <w:tr w:rsidR="00331AD6" w:rsidRPr="00331AD6" w:rsidTr="00A13A8E">
        <w:trPr>
          <w:trHeight w:val="270"/>
        </w:trPr>
        <w:tc>
          <w:tcPr>
            <w:tcW w:w="2536" w:type="pct"/>
            <w:gridSpan w:val="3"/>
            <w:vAlign w:val="center"/>
          </w:tcPr>
          <w:p w:rsidR="00331AD6" w:rsidRPr="00331AD6" w:rsidRDefault="00331AD6" w:rsidP="00331AD6">
            <w:pPr>
              <w:overflowPunct/>
              <w:autoSpaceDE/>
              <w:autoSpaceDN/>
              <w:adjustRightInd/>
              <w:jc w:val="center"/>
            </w:pPr>
            <w:r w:rsidRPr="00331AD6">
              <w:t>Сыйақы мөлшерлемесі өзгертілген ұзақ мерзімді депозиттер</w:t>
            </w:r>
          </w:p>
        </w:tc>
        <w:tc>
          <w:tcPr>
            <w:tcW w:w="2464" w:type="pct"/>
            <w:gridSpan w:val="3"/>
            <w:shd w:val="clear" w:color="auto" w:fill="auto"/>
            <w:vAlign w:val="center"/>
          </w:tcPr>
          <w:p w:rsidR="00331AD6" w:rsidRPr="00331AD6" w:rsidRDefault="00331AD6" w:rsidP="00331AD6">
            <w:pPr>
              <w:overflowPunct/>
              <w:autoSpaceDE/>
              <w:autoSpaceDN/>
              <w:adjustRightInd/>
              <w:jc w:val="center"/>
            </w:pPr>
            <w:r w:rsidRPr="00331AD6">
              <w:t>Сыйақы мөлшерлемесі өзгеріссіз қалған ұзақ мерзімді депозиттер</w:t>
            </w:r>
          </w:p>
        </w:tc>
      </w:tr>
      <w:tr w:rsidR="00331AD6" w:rsidRPr="00331AD6" w:rsidTr="00A13A8E">
        <w:trPr>
          <w:trHeight w:val="345"/>
        </w:trPr>
        <w:tc>
          <w:tcPr>
            <w:tcW w:w="727" w:type="pct"/>
            <w:shd w:val="clear" w:color="auto" w:fill="auto"/>
            <w:vAlign w:val="center"/>
          </w:tcPr>
          <w:p w:rsidR="00331AD6" w:rsidRPr="00331AD6" w:rsidRDefault="00331AD6" w:rsidP="00331AD6">
            <w:pPr>
              <w:overflowPunct/>
              <w:autoSpaceDE/>
              <w:autoSpaceDN/>
              <w:adjustRightInd/>
              <w:jc w:val="center"/>
              <w:rPr>
                <w:bCs/>
              </w:rPr>
            </w:pPr>
            <w:r w:rsidRPr="00331AD6">
              <w:rPr>
                <w:bCs/>
              </w:rPr>
              <w:t>Көлемі (теңгемен)</w:t>
            </w:r>
          </w:p>
        </w:tc>
        <w:tc>
          <w:tcPr>
            <w:tcW w:w="804" w:type="pct"/>
            <w:shd w:val="clear" w:color="auto" w:fill="auto"/>
            <w:vAlign w:val="center"/>
          </w:tcPr>
          <w:p w:rsidR="00331AD6" w:rsidRPr="00331AD6" w:rsidRDefault="00331AD6" w:rsidP="00331AD6">
            <w:pPr>
              <w:overflowPunct/>
              <w:autoSpaceDE/>
              <w:autoSpaceDN/>
              <w:adjustRightInd/>
              <w:jc w:val="center"/>
              <w:rPr>
                <w:bCs/>
                <w:lang w:val="kk-KZ"/>
              </w:rPr>
            </w:pPr>
            <w:r w:rsidRPr="00331AD6">
              <w:rPr>
                <w:bCs/>
                <w:lang w:val="kk-KZ"/>
              </w:rPr>
              <w:t>Ең жоғарғы мөлшерлеме</w:t>
            </w:r>
          </w:p>
        </w:tc>
        <w:tc>
          <w:tcPr>
            <w:tcW w:w="1005" w:type="pct"/>
            <w:shd w:val="clear" w:color="auto" w:fill="auto"/>
            <w:vAlign w:val="center"/>
          </w:tcPr>
          <w:p w:rsidR="00331AD6" w:rsidRPr="00331AD6" w:rsidRDefault="00331AD6" w:rsidP="00331AD6">
            <w:pPr>
              <w:overflowPunct/>
              <w:autoSpaceDE/>
              <w:autoSpaceDN/>
              <w:adjustRightInd/>
              <w:jc w:val="center"/>
            </w:pPr>
            <w:r w:rsidRPr="00331AD6">
              <w:rPr>
                <w:bCs/>
              </w:rPr>
              <w:t>Орташа өлшенген мөлшерлеме</w:t>
            </w:r>
          </w:p>
        </w:tc>
        <w:tc>
          <w:tcPr>
            <w:tcW w:w="701" w:type="pct"/>
            <w:shd w:val="clear" w:color="auto" w:fill="auto"/>
            <w:vAlign w:val="center"/>
          </w:tcPr>
          <w:p w:rsidR="00331AD6" w:rsidRPr="00331AD6" w:rsidRDefault="00331AD6" w:rsidP="00331AD6">
            <w:pPr>
              <w:overflowPunct/>
              <w:autoSpaceDE/>
              <w:autoSpaceDN/>
              <w:adjustRightInd/>
              <w:jc w:val="center"/>
            </w:pPr>
            <w:r w:rsidRPr="00331AD6">
              <w:rPr>
                <w:bCs/>
              </w:rPr>
              <w:t>Көлемі (теңгемен)</w:t>
            </w:r>
          </w:p>
        </w:tc>
        <w:tc>
          <w:tcPr>
            <w:tcW w:w="752" w:type="pct"/>
            <w:shd w:val="clear" w:color="auto" w:fill="auto"/>
            <w:vAlign w:val="center"/>
          </w:tcPr>
          <w:p w:rsidR="00331AD6" w:rsidRPr="00331AD6" w:rsidRDefault="00331AD6" w:rsidP="00331AD6">
            <w:pPr>
              <w:overflowPunct/>
              <w:autoSpaceDE/>
              <w:autoSpaceDN/>
              <w:adjustRightInd/>
              <w:jc w:val="center"/>
            </w:pPr>
            <w:r w:rsidRPr="00331AD6">
              <w:rPr>
                <w:bCs/>
                <w:lang w:val="kk-KZ"/>
              </w:rPr>
              <w:t>Ең жоғарғы мөлшерлеме</w:t>
            </w:r>
          </w:p>
        </w:tc>
        <w:tc>
          <w:tcPr>
            <w:tcW w:w="1011" w:type="pct"/>
            <w:shd w:val="clear" w:color="auto" w:fill="auto"/>
            <w:vAlign w:val="center"/>
          </w:tcPr>
          <w:p w:rsidR="00331AD6" w:rsidRPr="00331AD6" w:rsidRDefault="00331AD6" w:rsidP="00331AD6">
            <w:pPr>
              <w:overflowPunct/>
              <w:autoSpaceDE/>
              <w:autoSpaceDN/>
              <w:adjustRightInd/>
              <w:jc w:val="center"/>
            </w:pPr>
            <w:r w:rsidRPr="00331AD6">
              <w:rPr>
                <w:bCs/>
              </w:rPr>
              <w:t>Орташа өлшенген мөлшерлеме</w:t>
            </w:r>
          </w:p>
        </w:tc>
      </w:tr>
      <w:tr w:rsidR="00331AD6" w:rsidRPr="00331AD6" w:rsidTr="00A13A8E">
        <w:trPr>
          <w:trHeight w:val="267"/>
        </w:trPr>
        <w:tc>
          <w:tcPr>
            <w:tcW w:w="727" w:type="pct"/>
          </w:tcPr>
          <w:p w:rsidR="00331AD6" w:rsidRPr="00331AD6" w:rsidRDefault="00331AD6" w:rsidP="00331AD6">
            <w:pPr>
              <w:overflowPunct/>
              <w:autoSpaceDE/>
              <w:autoSpaceDN/>
              <w:adjustRightInd/>
              <w:jc w:val="center"/>
            </w:pPr>
            <w:r w:rsidRPr="00331AD6">
              <w:t>6</w:t>
            </w:r>
          </w:p>
        </w:tc>
        <w:tc>
          <w:tcPr>
            <w:tcW w:w="804" w:type="pct"/>
            <w:shd w:val="clear" w:color="auto" w:fill="auto"/>
          </w:tcPr>
          <w:p w:rsidR="00331AD6" w:rsidRPr="00331AD6" w:rsidRDefault="00331AD6" w:rsidP="00331AD6">
            <w:pPr>
              <w:overflowPunct/>
              <w:autoSpaceDE/>
              <w:autoSpaceDN/>
              <w:adjustRightInd/>
              <w:jc w:val="center"/>
            </w:pPr>
            <w:r w:rsidRPr="00331AD6">
              <w:t>7</w:t>
            </w:r>
          </w:p>
        </w:tc>
        <w:tc>
          <w:tcPr>
            <w:tcW w:w="1005" w:type="pct"/>
            <w:shd w:val="clear" w:color="auto" w:fill="auto"/>
          </w:tcPr>
          <w:p w:rsidR="00331AD6" w:rsidRPr="00331AD6" w:rsidRDefault="00331AD6" w:rsidP="00331AD6">
            <w:pPr>
              <w:overflowPunct/>
              <w:autoSpaceDE/>
              <w:autoSpaceDN/>
              <w:adjustRightInd/>
              <w:jc w:val="center"/>
            </w:pPr>
            <w:r w:rsidRPr="00331AD6">
              <w:t>8</w:t>
            </w:r>
          </w:p>
        </w:tc>
        <w:tc>
          <w:tcPr>
            <w:tcW w:w="701" w:type="pct"/>
            <w:shd w:val="clear" w:color="auto" w:fill="auto"/>
          </w:tcPr>
          <w:p w:rsidR="00331AD6" w:rsidRPr="00331AD6" w:rsidRDefault="00331AD6" w:rsidP="00331AD6">
            <w:pPr>
              <w:overflowPunct/>
              <w:autoSpaceDE/>
              <w:autoSpaceDN/>
              <w:adjustRightInd/>
              <w:jc w:val="center"/>
            </w:pPr>
            <w:r w:rsidRPr="00331AD6">
              <w:t>9</w:t>
            </w:r>
          </w:p>
        </w:tc>
        <w:tc>
          <w:tcPr>
            <w:tcW w:w="752" w:type="pct"/>
            <w:shd w:val="clear" w:color="auto" w:fill="auto"/>
          </w:tcPr>
          <w:p w:rsidR="00331AD6" w:rsidRPr="00331AD6" w:rsidRDefault="00331AD6" w:rsidP="00331AD6">
            <w:pPr>
              <w:overflowPunct/>
              <w:autoSpaceDE/>
              <w:autoSpaceDN/>
              <w:adjustRightInd/>
              <w:jc w:val="center"/>
            </w:pPr>
            <w:r w:rsidRPr="00331AD6">
              <w:t>10</w:t>
            </w:r>
          </w:p>
        </w:tc>
        <w:tc>
          <w:tcPr>
            <w:tcW w:w="1011" w:type="pct"/>
            <w:shd w:val="clear" w:color="auto" w:fill="auto"/>
          </w:tcPr>
          <w:p w:rsidR="00331AD6" w:rsidRPr="00331AD6" w:rsidRDefault="00331AD6" w:rsidP="00331AD6">
            <w:pPr>
              <w:overflowPunct/>
              <w:autoSpaceDE/>
              <w:autoSpaceDN/>
              <w:adjustRightInd/>
              <w:jc w:val="center"/>
            </w:pPr>
            <w:r w:rsidRPr="00331AD6">
              <w:t>11</w:t>
            </w:r>
          </w:p>
        </w:tc>
      </w:tr>
      <w:tr w:rsidR="00331AD6" w:rsidRPr="00331AD6" w:rsidTr="00A13A8E">
        <w:trPr>
          <w:trHeight w:val="267"/>
        </w:trPr>
        <w:tc>
          <w:tcPr>
            <w:tcW w:w="727" w:type="pct"/>
          </w:tcPr>
          <w:p w:rsidR="00331AD6" w:rsidRPr="00331AD6" w:rsidRDefault="00331AD6" w:rsidP="00331AD6">
            <w:pPr>
              <w:overflowPunct/>
              <w:autoSpaceDE/>
              <w:autoSpaceDN/>
              <w:adjustRightInd/>
            </w:pPr>
          </w:p>
        </w:tc>
        <w:tc>
          <w:tcPr>
            <w:tcW w:w="804" w:type="pct"/>
            <w:shd w:val="clear" w:color="auto" w:fill="auto"/>
            <w:hideMark/>
          </w:tcPr>
          <w:p w:rsidR="00331AD6" w:rsidRPr="00331AD6" w:rsidRDefault="00331AD6" w:rsidP="00331AD6">
            <w:pPr>
              <w:overflowPunct/>
              <w:autoSpaceDE/>
              <w:autoSpaceDN/>
              <w:adjustRightInd/>
            </w:pPr>
            <w:r w:rsidRPr="00331AD6">
              <w:t> </w:t>
            </w:r>
          </w:p>
        </w:tc>
        <w:tc>
          <w:tcPr>
            <w:tcW w:w="1005" w:type="pct"/>
            <w:shd w:val="clear" w:color="auto" w:fill="auto"/>
            <w:hideMark/>
          </w:tcPr>
          <w:p w:rsidR="00331AD6" w:rsidRPr="00331AD6" w:rsidRDefault="00331AD6" w:rsidP="00331AD6">
            <w:pPr>
              <w:overflowPunct/>
              <w:autoSpaceDE/>
              <w:autoSpaceDN/>
              <w:adjustRightInd/>
            </w:pPr>
            <w:r w:rsidRPr="00331AD6">
              <w:t> </w:t>
            </w:r>
          </w:p>
        </w:tc>
        <w:tc>
          <w:tcPr>
            <w:tcW w:w="701" w:type="pct"/>
            <w:shd w:val="clear" w:color="auto" w:fill="auto"/>
            <w:hideMark/>
          </w:tcPr>
          <w:p w:rsidR="00331AD6" w:rsidRPr="00331AD6" w:rsidRDefault="00331AD6" w:rsidP="00331AD6">
            <w:pPr>
              <w:overflowPunct/>
              <w:autoSpaceDE/>
              <w:autoSpaceDN/>
              <w:adjustRightInd/>
            </w:pPr>
            <w:r w:rsidRPr="00331AD6">
              <w:t> </w:t>
            </w:r>
          </w:p>
        </w:tc>
        <w:tc>
          <w:tcPr>
            <w:tcW w:w="752" w:type="pct"/>
            <w:shd w:val="clear" w:color="auto" w:fill="auto"/>
          </w:tcPr>
          <w:p w:rsidR="00331AD6" w:rsidRPr="00331AD6" w:rsidRDefault="00331AD6" w:rsidP="00331AD6">
            <w:pPr>
              <w:overflowPunct/>
              <w:autoSpaceDE/>
              <w:autoSpaceDN/>
              <w:adjustRightInd/>
            </w:pPr>
          </w:p>
        </w:tc>
        <w:tc>
          <w:tcPr>
            <w:tcW w:w="1011" w:type="pct"/>
            <w:shd w:val="clear" w:color="auto" w:fill="auto"/>
          </w:tcPr>
          <w:p w:rsidR="00331AD6" w:rsidRPr="00331AD6" w:rsidRDefault="00331AD6" w:rsidP="00331AD6">
            <w:pPr>
              <w:overflowPunct/>
              <w:autoSpaceDE/>
              <w:autoSpaceDN/>
              <w:adjustRightInd/>
            </w:pPr>
          </w:p>
        </w:tc>
      </w:tr>
    </w:tbl>
    <w:p w:rsidR="00331AD6" w:rsidRPr="00331AD6" w:rsidRDefault="00331AD6" w:rsidP="00331AD6">
      <w:pPr>
        <w:tabs>
          <w:tab w:val="left" w:pos="853"/>
          <w:tab w:val="left" w:pos="3085"/>
          <w:tab w:val="left" w:pos="8584"/>
          <w:tab w:val="left" w:pos="10584"/>
          <w:tab w:val="left" w:pos="12545"/>
        </w:tabs>
        <w:overflowPunct/>
        <w:autoSpaceDE/>
        <w:autoSpaceDN/>
        <w:adjustRightInd/>
        <w:ind w:right="-2" w:firstLine="851"/>
        <w:jc w:val="both"/>
        <w:rPr>
          <w:sz w:val="28"/>
          <w:szCs w:val="28"/>
        </w:rPr>
      </w:pPr>
    </w:p>
    <w:p w:rsidR="00331AD6" w:rsidRPr="00331AD6" w:rsidRDefault="00331AD6" w:rsidP="00331AD6">
      <w:pPr>
        <w:tabs>
          <w:tab w:val="left" w:pos="853"/>
          <w:tab w:val="left" w:pos="3085"/>
          <w:tab w:val="left" w:pos="8584"/>
          <w:tab w:val="left" w:pos="10584"/>
          <w:tab w:val="left" w:pos="12545"/>
        </w:tabs>
        <w:overflowPunct/>
        <w:autoSpaceDE/>
        <w:autoSpaceDN/>
        <w:adjustRightInd/>
        <w:ind w:right="-2" w:firstLine="709"/>
        <w:jc w:val="both"/>
        <w:rPr>
          <w:sz w:val="28"/>
          <w:szCs w:val="28"/>
        </w:rPr>
      </w:pPr>
      <w:r w:rsidRPr="00331AD6">
        <w:rPr>
          <w:sz w:val="28"/>
          <w:szCs w:val="28"/>
          <w:lang w:val="kk-KZ"/>
        </w:rPr>
        <w:t>кестенің жалғасы</w:t>
      </w:r>
      <w:r w:rsidRPr="00331AD6">
        <w:rPr>
          <w:sz w:val="28"/>
          <w:szCs w:val="28"/>
        </w:rPr>
        <w:t>:</w:t>
      </w:r>
    </w:p>
    <w:tbl>
      <w:tblPr>
        <w:tblStyle w:val="25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358"/>
      </w:tblGrid>
      <w:tr w:rsidR="00331AD6" w:rsidRPr="00331AD6" w:rsidTr="00A13A8E">
        <w:trPr>
          <w:trHeight w:val="496"/>
        </w:trPr>
        <w:tc>
          <w:tcPr>
            <w:tcW w:w="9776" w:type="dxa"/>
            <w:gridSpan w:val="3"/>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t>Ұзартылған депозиттерді қоспағанда, сыйақы мөлшерлемесі есепті айда өзгертілген депозиттер</w:t>
            </w:r>
          </w:p>
        </w:tc>
      </w:tr>
      <w:tr w:rsidR="00331AD6" w:rsidRPr="00331AD6" w:rsidTr="00A13A8E">
        <w:tc>
          <w:tcPr>
            <w:tcW w:w="3209" w:type="dxa"/>
            <w:shd w:val="clear" w:color="auto" w:fill="auto"/>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rPr>
                <w:bCs/>
              </w:rPr>
              <w:t>Көлемі (теңгемен)</w:t>
            </w:r>
          </w:p>
        </w:tc>
        <w:tc>
          <w:tcPr>
            <w:tcW w:w="3209" w:type="dxa"/>
            <w:shd w:val="clear" w:color="auto" w:fill="auto"/>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rPr>
                <w:bCs/>
                <w:lang w:val="kk-KZ"/>
              </w:rPr>
              <w:t>Ең жоғарғы мөлшерлеме</w:t>
            </w:r>
          </w:p>
        </w:tc>
        <w:tc>
          <w:tcPr>
            <w:tcW w:w="3358" w:type="dxa"/>
            <w:shd w:val="clear" w:color="auto" w:fill="auto"/>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rPr>
                <w:bCs/>
              </w:rPr>
              <w:t>Орташа өлшенген мөлшерлеме</w:t>
            </w:r>
          </w:p>
        </w:tc>
      </w:tr>
      <w:tr w:rsidR="00331AD6" w:rsidRPr="00331AD6" w:rsidTr="00A13A8E">
        <w:tc>
          <w:tcPr>
            <w:tcW w:w="3209"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t>12</w:t>
            </w:r>
          </w:p>
        </w:tc>
        <w:tc>
          <w:tcPr>
            <w:tcW w:w="3209"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t>13</w:t>
            </w:r>
          </w:p>
        </w:tc>
        <w:tc>
          <w:tcPr>
            <w:tcW w:w="3358"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center"/>
            </w:pPr>
            <w:r w:rsidRPr="00331AD6">
              <w:t>14</w:t>
            </w:r>
          </w:p>
        </w:tc>
      </w:tr>
      <w:tr w:rsidR="00331AD6" w:rsidRPr="00331AD6" w:rsidTr="00A13A8E">
        <w:tc>
          <w:tcPr>
            <w:tcW w:w="3209"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both"/>
            </w:pPr>
          </w:p>
        </w:tc>
        <w:tc>
          <w:tcPr>
            <w:tcW w:w="3209"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both"/>
            </w:pPr>
          </w:p>
        </w:tc>
        <w:tc>
          <w:tcPr>
            <w:tcW w:w="3358" w:type="dxa"/>
            <w:vAlign w:val="center"/>
          </w:tcPr>
          <w:p w:rsidR="00331AD6" w:rsidRPr="00331AD6" w:rsidRDefault="00331AD6" w:rsidP="00331AD6">
            <w:pPr>
              <w:tabs>
                <w:tab w:val="left" w:pos="853"/>
                <w:tab w:val="left" w:pos="3085"/>
                <w:tab w:val="left" w:pos="8584"/>
                <w:tab w:val="left" w:pos="10584"/>
                <w:tab w:val="left" w:pos="12545"/>
              </w:tabs>
              <w:overflowPunct/>
              <w:autoSpaceDE/>
              <w:autoSpaceDN/>
              <w:adjustRightInd/>
              <w:ind w:right="-2"/>
              <w:jc w:val="both"/>
            </w:pPr>
          </w:p>
        </w:tc>
      </w:tr>
    </w:tbl>
    <w:p w:rsidR="00331AD6" w:rsidRPr="00331AD6" w:rsidRDefault="00331AD6" w:rsidP="00331AD6">
      <w:pPr>
        <w:tabs>
          <w:tab w:val="left" w:pos="853"/>
          <w:tab w:val="left" w:pos="3085"/>
          <w:tab w:val="left" w:pos="8584"/>
          <w:tab w:val="left" w:pos="10584"/>
          <w:tab w:val="left" w:pos="12545"/>
        </w:tabs>
        <w:overflowPunct/>
        <w:autoSpaceDE/>
        <w:autoSpaceDN/>
        <w:adjustRightInd/>
        <w:ind w:right="-2" w:firstLine="851"/>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2781"/>
        <w:gridCol w:w="1369"/>
        <w:gridCol w:w="2564"/>
        <w:gridCol w:w="1216"/>
        <w:gridCol w:w="1290"/>
      </w:tblGrid>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Бенчмарктың мәні</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Жаңадан тарылған салымдар (депозиттер) көлемі, мың теңге</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Спред, пайыздық тармақ</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Ең жоғары мөлшерлеме</w:t>
            </w:r>
          </w:p>
        </w:tc>
      </w:tr>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lastRenderedPageBreak/>
              <w:t>1</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Қазақстан Республикасы Ұлттық Банкінің базалық мөлшерлемесі</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Инфляция деңгейі</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ТОНИА </w:t>
            </w:r>
            <w:r w:rsidRPr="00331AD6">
              <w:rPr>
                <w:lang w:val="kk-KZ"/>
              </w:rPr>
              <w:t>мөлшерлемесі</w:t>
            </w:r>
            <w:r w:rsidRPr="00331AD6">
              <w:t xml:space="preserve"> (TONIA) – теңге ОверНайт индексі Авередж (Tenge OverNight Index Average)</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t> </w:t>
            </w:r>
          </w:p>
        </w:tc>
      </w:tr>
      <w:tr w:rsidR="00331AD6" w:rsidRPr="00331AD6" w:rsidTr="00A13A8E">
        <w:trPr>
          <w:jc w:val="center"/>
        </w:trPr>
        <w:tc>
          <w:tcPr>
            <w:tcW w:w="146"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489" w:type="pct"/>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ТВИНА мөлшерлемесі</w:t>
            </w:r>
            <w:r w:rsidRPr="00331AD6">
              <w:t xml:space="preserve"> (</w:t>
            </w:r>
            <w:r w:rsidRPr="00331AD6">
              <w:rPr>
                <w:lang w:val="en-US"/>
              </w:rPr>
              <w:t>TWINA</w:t>
            </w:r>
            <w:r w:rsidRPr="00331AD6">
              <w:t>) – теңге Вик индексі Авередж (</w:t>
            </w:r>
            <w:r w:rsidRPr="00331AD6">
              <w:rPr>
                <w:lang w:val="en-US"/>
              </w:rPr>
              <w:t>Tenge</w:t>
            </w:r>
            <w:r w:rsidRPr="00331AD6">
              <w:t xml:space="preserve"> </w:t>
            </w:r>
            <w:r w:rsidRPr="00331AD6">
              <w:rPr>
                <w:lang w:val="en-US"/>
              </w:rPr>
              <w:t>Week</w:t>
            </w:r>
            <w:r w:rsidRPr="00331AD6">
              <w:t xml:space="preserve"> </w:t>
            </w:r>
            <w:r w:rsidRPr="00331AD6">
              <w:rPr>
                <w:lang w:val="en-US"/>
              </w:rPr>
              <w:t>Index</w:t>
            </w:r>
            <w:r w:rsidRPr="00331AD6">
              <w:t xml:space="preserve"> </w:t>
            </w:r>
            <w:r w:rsidRPr="00331AD6">
              <w:rPr>
                <w:lang w:val="en-US"/>
              </w:rPr>
              <w:t>Average</w:t>
            </w:r>
            <w:r w:rsidRPr="00331AD6">
              <w:t>)</w:t>
            </w:r>
          </w:p>
        </w:tc>
        <w:tc>
          <w:tcPr>
            <w:tcW w:w="614"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1376"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675"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c>
          <w:tcPr>
            <w:tcW w:w="700" w:type="pct"/>
            <w:tcMar>
              <w:top w:w="0" w:type="dxa"/>
              <w:left w:w="108" w:type="dxa"/>
              <w:bottom w:w="0" w:type="dxa"/>
              <w:right w:w="108" w:type="dxa"/>
            </w:tcMar>
            <w:hideMark/>
          </w:tcPr>
          <w:p w:rsidR="00331AD6" w:rsidRPr="00331AD6" w:rsidRDefault="00331AD6" w:rsidP="00331AD6">
            <w:pPr>
              <w:overflowPunct/>
              <w:autoSpaceDE/>
              <w:autoSpaceDN/>
              <w:adjustRightInd/>
              <w:jc w:val="right"/>
            </w:pPr>
            <w:r w:rsidRPr="00331AD6">
              <w:rPr>
                <w:lang w:val="en-US"/>
              </w:rPr>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7-кесте. Жеке тұлғалардың депозиттерін тарту үшін агенттік желінің болуы немесе болмауы туралы есеп</w:t>
      </w:r>
    </w:p>
    <w:p w:rsidR="00331AD6" w:rsidRPr="00331AD6" w:rsidRDefault="00331AD6" w:rsidP="00331AD6">
      <w:pPr>
        <w:overflowPunct/>
        <w:autoSpaceDE/>
        <w:autoSpaceDN/>
        <w:adjustRightInd/>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811"/>
        <w:gridCol w:w="965"/>
        <w:gridCol w:w="965"/>
        <w:gridCol w:w="2191"/>
        <w:gridCol w:w="2948"/>
      </w:tblGrid>
      <w:tr w:rsidR="00331AD6" w:rsidRPr="00331AD6" w:rsidTr="00A13A8E">
        <w:trPr>
          <w:jc w:val="center"/>
        </w:trPr>
        <w:tc>
          <w:tcPr>
            <w:tcW w:w="907"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Атауы</w:t>
            </w:r>
          </w:p>
        </w:tc>
        <w:tc>
          <w:tcPr>
            <w:tcW w:w="421"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Болуы (иә немесе жоқ)</w:t>
            </w:r>
          </w:p>
        </w:tc>
        <w:tc>
          <w:tcPr>
            <w:tcW w:w="1002" w:type="pct"/>
            <w:gridSpan w:val="2"/>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Делдалдар саны</w:t>
            </w:r>
          </w:p>
          <w:p w:rsidR="00331AD6" w:rsidRPr="00331AD6" w:rsidRDefault="00331AD6" w:rsidP="00331AD6">
            <w:pPr>
              <w:overflowPunct/>
              <w:autoSpaceDE/>
              <w:autoSpaceDN/>
              <w:adjustRightInd/>
              <w:jc w:val="center"/>
            </w:pPr>
            <w:r w:rsidRPr="00331AD6">
              <w:t>(бірліктермен)</w:t>
            </w:r>
          </w:p>
        </w:tc>
        <w:tc>
          <w:tcPr>
            <w:tcW w:w="1138"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Делдалдың қызметтері арқылы жеке тұлғалардың депозиттерін тарту</w:t>
            </w:r>
          </w:p>
          <w:p w:rsidR="00331AD6" w:rsidRPr="00331AD6" w:rsidRDefault="00331AD6" w:rsidP="00331AD6">
            <w:pPr>
              <w:overflowPunct/>
              <w:autoSpaceDE/>
              <w:autoSpaceDN/>
              <w:adjustRightInd/>
              <w:jc w:val="center"/>
            </w:pPr>
            <w:r w:rsidRPr="00331AD6">
              <w:t>(иә немесе жоқ))</w:t>
            </w:r>
          </w:p>
        </w:tc>
        <w:tc>
          <w:tcPr>
            <w:tcW w:w="1531" w:type="pct"/>
            <w:vMerge w:val="restar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Ұлттық пошта операторы арқылы жеке тұлғалардың депозиттерін тарту</w:t>
            </w:r>
          </w:p>
        </w:tc>
      </w:tr>
      <w:tr w:rsidR="00331AD6" w:rsidRPr="00331AD6" w:rsidTr="00A13A8E">
        <w:trPr>
          <w:jc w:val="center"/>
        </w:trPr>
        <w:tc>
          <w:tcPr>
            <w:tcW w:w="0" w:type="auto"/>
            <w:vMerge/>
            <w:vAlign w:val="center"/>
            <w:hideMark/>
          </w:tcPr>
          <w:p w:rsidR="00331AD6" w:rsidRPr="00331AD6" w:rsidRDefault="00331AD6" w:rsidP="00331AD6">
            <w:pPr>
              <w:overflowPunct/>
              <w:autoSpaceDE/>
              <w:autoSpaceDN/>
              <w:adjustRightInd/>
            </w:pPr>
          </w:p>
        </w:tc>
        <w:tc>
          <w:tcPr>
            <w:tcW w:w="0" w:type="auto"/>
            <w:vMerge/>
            <w:vAlign w:val="center"/>
            <w:hideMark/>
          </w:tcPr>
          <w:p w:rsidR="00331AD6" w:rsidRPr="00331AD6" w:rsidRDefault="00331AD6" w:rsidP="00331AD6">
            <w:pPr>
              <w:overflowPunct/>
              <w:autoSpaceDE/>
              <w:autoSpaceDN/>
              <w:adjustRightInd/>
            </w:pPr>
          </w:p>
        </w:tc>
        <w:tc>
          <w:tcPr>
            <w:tcW w:w="50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жеке тұлғалар</w:t>
            </w:r>
          </w:p>
        </w:tc>
        <w:tc>
          <w:tcPr>
            <w:tcW w:w="50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заңды тұлғалар</w:t>
            </w:r>
          </w:p>
        </w:tc>
        <w:tc>
          <w:tcPr>
            <w:tcW w:w="0" w:type="auto"/>
            <w:vMerge/>
            <w:vAlign w:val="center"/>
            <w:hideMark/>
          </w:tcPr>
          <w:p w:rsidR="00331AD6" w:rsidRPr="00331AD6" w:rsidRDefault="00331AD6" w:rsidP="00331AD6">
            <w:pPr>
              <w:overflowPunct/>
              <w:autoSpaceDE/>
              <w:autoSpaceDN/>
              <w:adjustRightInd/>
            </w:pPr>
          </w:p>
        </w:tc>
        <w:tc>
          <w:tcPr>
            <w:tcW w:w="0" w:type="auto"/>
            <w:vMerge/>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907"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1</w:t>
            </w:r>
          </w:p>
        </w:tc>
        <w:tc>
          <w:tcPr>
            <w:tcW w:w="42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2</w:t>
            </w:r>
          </w:p>
        </w:tc>
        <w:tc>
          <w:tcPr>
            <w:tcW w:w="50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3</w:t>
            </w:r>
          </w:p>
        </w:tc>
        <w:tc>
          <w:tcPr>
            <w:tcW w:w="50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4</w:t>
            </w:r>
          </w:p>
        </w:tc>
        <w:tc>
          <w:tcPr>
            <w:tcW w:w="1138"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5</w:t>
            </w:r>
          </w:p>
        </w:tc>
        <w:tc>
          <w:tcPr>
            <w:tcW w:w="1531" w:type="pct"/>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907" w:type="pct"/>
            <w:tcMar>
              <w:top w:w="0" w:type="dxa"/>
              <w:left w:w="108" w:type="dxa"/>
              <w:bottom w:w="0" w:type="dxa"/>
              <w:right w:w="108" w:type="dxa"/>
            </w:tcMar>
            <w:hideMark/>
          </w:tcPr>
          <w:p w:rsidR="00331AD6" w:rsidRPr="00331AD6" w:rsidRDefault="00331AD6" w:rsidP="00331AD6">
            <w:pPr>
              <w:overflowPunct/>
              <w:autoSpaceDE/>
              <w:autoSpaceDN/>
              <w:adjustRightInd/>
              <w:jc w:val="both"/>
            </w:pPr>
            <w:r w:rsidRPr="00331AD6">
              <w:t>Жеке тұлғалардың депозиттерін тарту үшін агенттік желі</w:t>
            </w:r>
          </w:p>
        </w:tc>
        <w:tc>
          <w:tcPr>
            <w:tcW w:w="42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50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138"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531" w:type="pct"/>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tabs>
          <w:tab w:val="left" w:pos="853"/>
          <w:tab w:val="left" w:pos="3085"/>
          <w:tab w:val="left" w:pos="8584"/>
          <w:tab w:val="left" w:pos="10584"/>
          <w:tab w:val="left" w:pos="12545"/>
        </w:tabs>
        <w:overflowPunct/>
        <w:autoSpaceDE/>
        <w:autoSpaceDN/>
        <w:adjustRightInd/>
        <w:ind w:firstLine="851"/>
        <w:jc w:val="both"/>
        <w:rPr>
          <w:sz w:val="28"/>
          <w:szCs w:val="28"/>
        </w:rPr>
      </w:pPr>
    </w:p>
    <w:p w:rsidR="00331AD6" w:rsidRPr="00331AD6" w:rsidRDefault="00331AD6" w:rsidP="00331AD6">
      <w:pPr>
        <w:tabs>
          <w:tab w:val="left" w:pos="853"/>
          <w:tab w:val="left" w:pos="3085"/>
          <w:tab w:val="left" w:pos="8584"/>
          <w:tab w:val="left" w:pos="10584"/>
          <w:tab w:val="left" w:pos="12545"/>
        </w:tabs>
        <w:overflowPunct/>
        <w:autoSpaceDE/>
        <w:autoSpaceDN/>
        <w:adjustRightInd/>
        <w:ind w:firstLine="851"/>
        <w:jc w:val="both"/>
        <w:rPr>
          <w:sz w:val="28"/>
          <w:szCs w:val="28"/>
        </w:rPr>
      </w:pPr>
    </w:p>
    <w:p w:rsidR="00331AD6" w:rsidRPr="00331AD6" w:rsidRDefault="00331AD6" w:rsidP="00331AD6">
      <w:pPr>
        <w:tabs>
          <w:tab w:val="left" w:pos="853"/>
          <w:tab w:val="left" w:pos="3085"/>
          <w:tab w:val="left" w:pos="8584"/>
          <w:tab w:val="left" w:pos="10584"/>
          <w:tab w:val="left" w:pos="12545"/>
        </w:tabs>
        <w:overflowPunct/>
        <w:autoSpaceDE/>
        <w:autoSpaceDN/>
        <w:adjustRightInd/>
        <w:ind w:firstLine="709"/>
        <w:jc w:val="both"/>
        <w:rPr>
          <w:sz w:val="28"/>
          <w:szCs w:val="28"/>
        </w:rPr>
      </w:pPr>
      <w:r w:rsidRPr="00331AD6">
        <w:rPr>
          <w:sz w:val="28"/>
          <w:szCs w:val="28"/>
        </w:rPr>
        <w:t>8</w:t>
      </w:r>
      <w:r w:rsidRPr="00331AD6">
        <w:rPr>
          <w:sz w:val="28"/>
          <w:szCs w:val="28"/>
          <w:lang w:val="kk-KZ"/>
        </w:rPr>
        <w:t>-кесте</w:t>
      </w:r>
      <w:r w:rsidRPr="00331AD6">
        <w:rPr>
          <w:sz w:val="28"/>
          <w:szCs w:val="28"/>
        </w:rPr>
        <w:t xml:space="preserve">. Ұлттық валютада тіркелген пайыздық мөлшерлемесі бар жеке тұлғалардың тартылған салымдары бойынша ең жоғары </w:t>
      </w:r>
      <w:r w:rsidRPr="00331AD6">
        <w:rPr>
          <w:sz w:val="28"/>
          <w:szCs w:val="28"/>
          <w:lang w:val="kk-KZ"/>
        </w:rPr>
        <w:t>мөлшерлеме</w:t>
      </w:r>
      <w:r w:rsidRPr="00331AD6">
        <w:rPr>
          <w:sz w:val="28"/>
          <w:szCs w:val="28"/>
        </w:rPr>
        <w:t xml:space="preserve"> туралы мәліметтер</w:t>
      </w:r>
    </w:p>
    <w:p w:rsidR="00331AD6" w:rsidRPr="00331AD6" w:rsidRDefault="00331AD6" w:rsidP="00331AD6">
      <w:pPr>
        <w:tabs>
          <w:tab w:val="left" w:pos="853"/>
          <w:tab w:val="left" w:pos="3085"/>
          <w:tab w:val="left" w:pos="8584"/>
          <w:tab w:val="left" w:pos="10584"/>
          <w:tab w:val="left" w:pos="12545"/>
        </w:tabs>
        <w:overflowPunct/>
        <w:autoSpaceDE/>
        <w:autoSpaceDN/>
        <w:adjustRightInd/>
        <w:ind w:firstLine="851"/>
        <w:jc w:val="both"/>
        <w:rPr>
          <w:sz w:val="28"/>
          <w:szCs w:val="28"/>
        </w:rPr>
      </w:pPr>
    </w:p>
    <w:tbl>
      <w:tblPr>
        <w:tblW w:w="5000" w:type="pct"/>
        <w:tblCellMar>
          <w:left w:w="0" w:type="dxa"/>
          <w:right w:w="0" w:type="dxa"/>
        </w:tblCellMar>
        <w:tblLook w:val="04A0" w:firstRow="1" w:lastRow="0" w:firstColumn="1" w:lastColumn="0" w:noHBand="0" w:noVBand="1"/>
      </w:tblPr>
      <w:tblGrid>
        <w:gridCol w:w="558"/>
        <w:gridCol w:w="7078"/>
        <w:gridCol w:w="1981"/>
      </w:tblGrid>
      <w:tr w:rsidR="00331AD6" w:rsidRPr="00331AD6" w:rsidTr="00A13A8E">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t>№</w:t>
            </w:r>
          </w:p>
        </w:tc>
        <w:tc>
          <w:tcPr>
            <w:tcW w:w="36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rPr>
                <w:bCs/>
                <w:szCs w:val="24"/>
              </w:rPr>
              <w:t>Белгіленген пайыздық салым санаты</w:t>
            </w:r>
          </w:p>
        </w:tc>
        <w:tc>
          <w:tcPr>
            <w:tcW w:w="10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jc w:val="center"/>
            </w:pPr>
            <w:r w:rsidRPr="00331AD6">
              <w:rPr>
                <w:bCs/>
                <w:szCs w:val="24"/>
              </w:rPr>
              <w:t>Ең жоғарғы мөлшерлеме</w:t>
            </w: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rPr>
                <w:bCs/>
                <w:szCs w:val="24"/>
              </w:rPr>
              <w:t>Шұғыл шарттарға сәйкес келмейтін салымдар</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rPr>
                <w:bCs/>
                <w:szCs w:val="24"/>
              </w:rPr>
              <w:t>Мерзімділік шарттарына сәйкес келетін салымдар және толықтыру құқығымен жинақ салымдары, оның ішінде: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rPr>
                <w:szCs w:val="24"/>
              </w:rPr>
              <w:t xml:space="preserve"> </w:t>
            </w: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2.2</w:t>
            </w:r>
          </w:p>
        </w:tc>
        <w:tc>
          <w:tcPr>
            <w:tcW w:w="368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szCs w:val="24"/>
              </w:rPr>
            </w:pPr>
            <w:r w:rsidRPr="00331AD6">
              <w:rPr>
                <w:lang w:val="kk-KZ"/>
              </w:rPr>
              <w:t xml:space="preserve"> 1 </w:t>
            </w:r>
            <w:r w:rsidRPr="00331AD6">
              <w:t>(</w:t>
            </w:r>
            <w:r w:rsidRPr="00331AD6">
              <w:rPr>
                <w:lang w:val="kk-KZ"/>
              </w:rPr>
              <w:t>бір</w:t>
            </w:r>
            <w:r w:rsidRPr="00331AD6">
              <w:t xml:space="preserve">)айдан қоса алғанда </w:t>
            </w:r>
            <w:r w:rsidRPr="00331AD6">
              <w:rPr>
                <w:lang w:val="kk-KZ"/>
              </w:rPr>
              <w:t>6</w:t>
            </w:r>
            <w:r w:rsidRPr="00331AD6">
              <w:t xml:space="preserve"> (</w:t>
            </w:r>
            <w:r w:rsidRPr="00331AD6">
              <w:rPr>
                <w:lang w:val="kk-KZ"/>
              </w:rPr>
              <w:t>алты</w:t>
            </w:r>
            <w:r w:rsidRPr="00331AD6">
              <w:t>) айға дейін</w:t>
            </w:r>
          </w:p>
        </w:tc>
        <w:tc>
          <w:tcPr>
            <w:tcW w:w="103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2.3</w:t>
            </w:r>
          </w:p>
        </w:tc>
        <w:tc>
          <w:tcPr>
            <w:tcW w:w="368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szCs w:val="24"/>
              </w:rPr>
            </w:pPr>
            <w:r w:rsidRPr="00331AD6">
              <w:rPr>
                <w:lang w:val="kk-KZ"/>
              </w:rPr>
              <w:t xml:space="preserve"> </w:t>
            </w:r>
            <w:r w:rsidRPr="00331AD6">
              <w:t>6 (алты) айдан қоса алғанда 12 (он екі)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2.4</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 </w:t>
            </w:r>
            <w:r w:rsidRPr="00331AD6">
              <w:t>12 (он екі) айдан қоса алғанда 24 (</w:t>
            </w:r>
            <w:r w:rsidRPr="00331AD6">
              <w:rPr>
                <w:lang w:val="kk-KZ"/>
              </w:rPr>
              <w:t>жиырма төрт</w:t>
            </w:r>
            <w:r w:rsidRPr="00331AD6">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2.5</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 </w:t>
            </w: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rPr>
                <w:bCs/>
                <w:szCs w:val="24"/>
              </w:rPr>
              <w:t>Мерзімділік шарттарына сәйкес келетін салымдар және толықтыру құқығынсыз жинақ салымдары, оның ішінде: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31AD6" w:rsidRPr="00331AD6" w:rsidRDefault="00331AD6" w:rsidP="00331AD6">
            <w:pPr>
              <w:overflowPunct/>
              <w:autoSpaceDE/>
              <w:autoSpaceDN/>
              <w:adjustRightInd/>
            </w:pPr>
            <w:r w:rsidRPr="00331AD6">
              <w:rPr>
                <w:szCs w:val="24"/>
              </w:rPr>
              <w:t xml:space="preserve"> </w:t>
            </w:r>
            <w:r w:rsidRPr="00331AD6">
              <w:t xml:space="preserve">қоса алғанда </w:t>
            </w:r>
            <w:r w:rsidRPr="00331AD6">
              <w:rPr>
                <w:lang w:val="kk-KZ"/>
              </w:rPr>
              <w:t xml:space="preserve">1 </w:t>
            </w:r>
            <w:r w:rsidRPr="00331AD6">
              <w:t>(</w:t>
            </w:r>
            <w:r w:rsidRPr="00331AD6">
              <w:rPr>
                <w:lang w:val="kk-KZ"/>
              </w:rPr>
              <w:t>бір</w:t>
            </w:r>
            <w:r w:rsidRPr="00331AD6">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3.2</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 1 </w:t>
            </w:r>
            <w:r w:rsidRPr="00331AD6">
              <w:t>(</w:t>
            </w:r>
            <w:r w:rsidRPr="00331AD6">
              <w:rPr>
                <w:lang w:val="kk-KZ"/>
              </w:rPr>
              <w:t>бір</w:t>
            </w:r>
            <w:r w:rsidRPr="00331AD6">
              <w:t xml:space="preserve">)айдан қоса алғанда </w:t>
            </w:r>
            <w:r w:rsidRPr="00331AD6">
              <w:rPr>
                <w:lang w:val="kk-KZ"/>
              </w:rPr>
              <w:t>6</w:t>
            </w:r>
            <w:r w:rsidRPr="00331AD6">
              <w:t xml:space="preserve"> (</w:t>
            </w:r>
            <w:r w:rsidRPr="00331AD6">
              <w:rPr>
                <w:lang w:val="kk-KZ"/>
              </w:rPr>
              <w:t>алты</w:t>
            </w:r>
            <w:r w:rsidRPr="00331AD6">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3.3</w:t>
            </w:r>
          </w:p>
        </w:tc>
        <w:tc>
          <w:tcPr>
            <w:tcW w:w="368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szCs w:val="24"/>
              </w:rPr>
            </w:pPr>
            <w:r w:rsidRPr="00331AD6">
              <w:rPr>
                <w:lang w:val="kk-KZ"/>
              </w:rPr>
              <w:t xml:space="preserve"> </w:t>
            </w:r>
            <w:r w:rsidRPr="00331AD6">
              <w:t>6 (алты) айдан қоса алғанда 12 (он екі)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3.4</w:t>
            </w:r>
          </w:p>
        </w:tc>
        <w:tc>
          <w:tcPr>
            <w:tcW w:w="368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rPr>
                <w:szCs w:val="24"/>
              </w:rPr>
            </w:pPr>
            <w:r w:rsidRPr="00331AD6">
              <w:rPr>
                <w:lang w:val="kk-KZ"/>
              </w:rPr>
              <w:t xml:space="preserve"> </w:t>
            </w:r>
            <w:r w:rsidRPr="00331AD6">
              <w:t>12 (он екі) айдан қоса алғанда 24 (</w:t>
            </w:r>
            <w:r w:rsidRPr="00331AD6">
              <w:rPr>
                <w:lang w:val="kk-KZ"/>
              </w:rPr>
              <w:t>жиырма төрт</w:t>
            </w:r>
            <w:r w:rsidRPr="00331AD6">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r>
      <w:tr w:rsidR="00331AD6" w:rsidRPr="00331AD6" w:rsidTr="00A13A8E">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3.5</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rPr>
                <w:lang w:val="kk-KZ"/>
              </w:rPr>
              <w:t xml:space="preserve"> </w:t>
            </w:r>
            <w:r w:rsidRPr="00331AD6">
              <w:t>2</w:t>
            </w:r>
            <w:r w:rsidRPr="00331AD6">
              <w:rPr>
                <w:lang w:val="en-US"/>
              </w:rPr>
              <w:t>4</w:t>
            </w:r>
            <w:r w:rsidRPr="00331AD6">
              <w:t xml:space="preserve"> (</w:t>
            </w:r>
            <w:r w:rsidRPr="00331AD6">
              <w:rPr>
                <w:lang w:val="kk-KZ"/>
              </w:rPr>
              <w:t>жиырма төрт</w:t>
            </w:r>
            <w:r w:rsidRPr="00331AD6">
              <w:t>) айдан астам</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lastRenderedPageBreak/>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Күні 20__ жылғы «______» ______________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Жеке тұлғалар депозиттерінің</w:t>
      </w:r>
    </w:p>
    <w:p w:rsidR="00331AD6" w:rsidRPr="00331AD6" w:rsidRDefault="00331AD6" w:rsidP="00331AD6">
      <w:pPr>
        <w:overflowPunct/>
        <w:autoSpaceDE/>
        <w:autoSpaceDN/>
        <w:adjustRightInd/>
        <w:jc w:val="right"/>
        <w:rPr>
          <w:sz w:val="28"/>
          <w:szCs w:val="28"/>
        </w:rPr>
      </w:pPr>
      <w:r w:rsidRPr="00331AD6">
        <w:rPr>
          <w:sz w:val="28"/>
          <w:szCs w:val="28"/>
        </w:rPr>
        <w:t>көлемі және сыйақы мөлшерлемелері</w:t>
      </w:r>
    </w:p>
    <w:p w:rsidR="00331AD6" w:rsidRPr="00331AD6" w:rsidRDefault="00331AD6" w:rsidP="00331AD6">
      <w:pPr>
        <w:overflowPunct/>
        <w:autoSpaceDE/>
        <w:autoSpaceDN/>
        <w:adjustRightInd/>
        <w:jc w:val="right"/>
        <w:rPr>
          <w:sz w:val="28"/>
          <w:szCs w:val="28"/>
        </w:rPr>
      </w:pPr>
      <w:r w:rsidRPr="00331AD6">
        <w:rPr>
          <w:sz w:val="28"/>
          <w:szCs w:val="28"/>
        </w:rPr>
        <w:t>бойынша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bCs/>
          <w:sz w:val="28"/>
          <w:szCs w:val="28"/>
        </w:rPr>
      </w:pPr>
      <w:r w:rsidRPr="00331AD6">
        <w:rPr>
          <w:bCs/>
          <w:sz w:val="28"/>
          <w:szCs w:val="28"/>
          <w:lang w:val="kk-KZ"/>
        </w:rPr>
        <w:t>Ә</w:t>
      </w:r>
      <w:r w:rsidRPr="00331AD6">
        <w:rPr>
          <w:bCs/>
          <w:sz w:val="28"/>
          <w:szCs w:val="28"/>
        </w:rPr>
        <w:t>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 Жеке тұлғалар депозиттерінің көлемі және сыйақы мөлшерлемелері (оның ішінде сыйақының ең жоғарғы мөлшерлемесі) бойынша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INDDEP</w:t>
      </w:r>
      <w:r w:rsidRPr="00331AD6">
        <w:rPr>
          <w:bCs/>
          <w:sz w:val="28"/>
          <w:szCs w:val="28"/>
          <w:lang w:val="kk-KZ"/>
        </w:rPr>
        <w:t>-1</w:t>
      </w:r>
      <w:r w:rsidRPr="00331AD6">
        <w:rPr>
          <w:bCs/>
          <w:sz w:val="28"/>
          <w:szCs w:val="28"/>
        </w:rPr>
        <w:t>,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«Жеке тұлғалар депозиттерінің көлемі және сыйақы мөлшерлемелері (оның ішінде сыйақының ең жоғарғы мөлшерлемесі) бойынша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61"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депозиттерге міндетті кепілдік беру жүйесінің қатысушылары болып табылатын екінші деңгейдегі банктер ай сайын есепті айдың соңындағы жағдай бойынша жасайды, ол есепті айдың жиырмасыншы күнінің соңындағы жағдай бойынша жасалады, егер жиырмасыншы күн жұмыс істемейтін күнге келетін болса, онда 8-кесте бойынша нысан алдыңғы жұмыс күнінің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теңгемен толтырылады. Құн көрсеткіштері үтірден кейін екі таңбасы бар сандарда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1</w:t>
      </w:r>
      <w:r w:rsidRPr="00331AD6">
        <w:rPr>
          <w:sz w:val="28"/>
          <w:szCs w:val="28"/>
        </w:rPr>
        <w:t xml:space="preserve"> (</w:t>
      </w:r>
      <w:r w:rsidRPr="00331AD6">
        <w:rPr>
          <w:sz w:val="28"/>
          <w:szCs w:val="28"/>
          <w:lang w:val="kk-KZ"/>
        </w:rPr>
        <w:t>бір</w:t>
      </w:r>
      <w:r w:rsidRPr="00331AD6">
        <w:rPr>
          <w:sz w:val="28"/>
          <w:szCs w:val="28"/>
        </w:rPr>
        <w:t>)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1</w:t>
      </w:r>
      <w:r w:rsidRPr="00331AD6">
        <w:rPr>
          <w:sz w:val="28"/>
          <w:szCs w:val="28"/>
        </w:rPr>
        <w:t xml:space="preserve"> (</w:t>
      </w:r>
      <w:r w:rsidRPr="00331AD6">
        <w:rPr>
          <w:sz w:val="28"/>
          <w:szCs w:val="28"/>
          <w:lang w:val="kk-KZ"/>
        </w:rPr>
        <w:t>бір</w:t>
      </w:r>
      <w:r w:rsidRPr="00331AD6">
        <w:rPr>
          <w:sz w:val="28"/>
          <w:szCs w:val="28"/>
        </w:rPr>
        <w:t>) айдан 3 (үш)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3 (үш) айдан 6 (алты)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6 (алты) айдан 12 (он екі) айға дейінгі;</w:t>
      </w:r>
    </w:p>
    <w:p w:rsidR="00331AD6" w:rsidRPr="00331AD6" w:rsidRDefault="00331AD6" w:rsidP="00331AD6">
      <w:pPr>
        <w:overflowPunct/>
        <w:autoSpaceDE/>
        <w:autoSpaceDN/>
        <w:adjustRightInd/>
        <w:ind w:firstLine="709"/>
        <w:jc w:val="both"/>
        <w:rPr>
          <w:sz w:val="28"/>
          <w:szCs w:val="28"/>
        </w:rPr>
      </w:pPr>
      <w:r w:rsidRPr="00331AD6">
        <w:rPr>
          <w:sz w:val="28"/>
          <w:szCs w:val="28"/>
        </w:rPr>
        <w:t>12 (он екі) ай</w:t>
      </w:r>
      <w:r w:rsidRPr="00331AD6">
        <w:rPr>
          <w:sz w:val="28"/>
          <w:szCs w:val="28"/>
          <w:lang w:val="kk-KZ"/>
        </w:rPr>
        <w:t xml:space="preserve">дан </w:t>
      </w:r>
      <w:r w:rsidRPr="00331AD6">
        <w:rPr>
          <w:sz w:val="28"/>
          <w:szCs w:val="28"/>
        </w:rPr>
        <w:t>2</w:t>
      </w:r>
      <w:r w:rsidRPr="00331AD6">
        <w:rPr>
          <w:sz w:val="28"/>
          <w:szCs w:val="28"/>
          <w:lang w:val="kk-KZ"/>
        </w:rPr>
        <w:t>4</w:t>
      </w:r>
      <w:r w:rsidRPr="00331AD6">
        <w:rPr>
          <w:sz w:val="28"/>
          <w:szCs w:val="28"/>
        </w:rPr>
        <w:t xml:space="preserve"> (</w:t>
      </w:r>
      <w:r w:rsidRPr="00331AD6">
        <w:rPr>
          <w:sz w:val="28"/>
          <w:szCs w:val="28"/>
          <w:lang w:val="kk-KZ"/>
        </w:rPr>
        <w:t>жиырма төрт</w:t>
      </w:r>
      <w:r w:rsidRPr="00331AD6">
        <w:rPr>
          <w:sz w:val="28"/>
          <w:szCs w:val="28"/>
        </w:rPr>
        <w:t>) айға дейінгі;</w:t>
      </w:r>
    </w:p>
    <w:p w:rsidR="00331AD6" w:rsidRPr="00331AD6" w:rsidRDefault="00331AD6" w:rsidP="00331AD6">
      <w:pPr>
        <w:overflowPunct/>
        <w:autoSpaceDE/>
        <w:autoSpaceDN/>
        <w:adjustRightInd/>
        <w:ind w:firstLine="709"/>
        <w:jc w:val="both"/>
        <w:rPr>
          <w:sz w:val="28"/>
          <w:szCs w:val="28"/>
        </w:rPr>
      </w:pPr>
      <w:r w:rsidRPr="00331AD6">
        <w:rPr>
          <w:sz w:val="28"/>
          <w:szCs w:val="28"/>
        </w:rPr>
        <w:t>2</w:t>
      </w:r>
      <w:r w:rsidRPr="00331AD6">
        <w:rPr>
          <w:sz w:val="28"/>
          <w:szCs w:val="28"/>
          <w:lang w:val="kk-KZ"/>
        </w:rPr>
        <w:t>4</w:t>
      </w:r>
      <w:r w:rsidRPr="00331AD6">
        <w:rPr>
          <w:sz w:val="28"/>
          <w:szCs w:val="28"/>
        </w:rPr>
        <w:t xml:space="preserve"> (</w:t>
      </w:r>
      <w:r w:rsidRPr="00331AD6">
        <w:rPr>
          <w:sz w:val="28"/>
          <w:szCs w:val="28"/>
          <w:lang w:val="kk-KZ"/>
        </w:rPr>
        <w:t>жиырма төрт</w:t>
      </w:r>
      <w:r w:rsidRPr="00331AD6">
        <w:rPr>
          <w:sz w:val="28"/>
          <w:szCs w:val="28"/>
        </w:rPr>
        <w:t>)</w:t>
      </w:r>
      <w:r w:rsidRPr="00331AD6">
        <w:rPr>
          <w:sz w:val="28"/>
          <w:szCs w:val="28"/>
          <w:lang w:val="kk-KZ"/>
        </w:rPr>
        <w:t xml:space="preserve"> </w:t>
      </w:r>
      <w:r w:rsidRPr="00331AD6">
        <w:rPr>
          <w:sz w:val="28"/>
          <w:szCs w:val="28"/>
        </w:rPr>
        <w:t>айдан астам;</w:t>
      </w:r>
    </w:p>
    <w:p w:rsidR="00331AD6" w:rsidRPr="00331AD6" w:rsidRDefault="00331AD6" w:rsidP="00331AD6">
      <w:pPr>
        <w:overflowPunct/>
        <w:autoSpaceDE/>
        <w:autoSpaceDN/>
        <w:adjustRightInd/>
        <w:ind w:firstLine="709"/>
        <w:jc w:val="both"/>
        <w:rPr>
          <w:sz w:val="28"/>
          <w:szCs w:val="28"/>
        </w:rPr>
      </w:pPr>
      <w:r w:rsidRPr="00331AD6">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Мерзімі бойынша ағымдағы шоттар белгіленген мерзімсіз депозиттер ретінде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Шетел валютасындағы депозиттер бойынша сома </w:t>
      </w:r>
      <w:r w:rsidRPr="00331AD6">
        <w:rPr>
          <w:sz w:val="28"/>
          <w:szCs w:val="28"/>
          <w:lang w:val="kk-KZ"/>
        </w:rPr>
        <w:t>Н</w:t>
      </w:r>
      <w:r w:rsidRPr="00331AD6">
        <w:rPr>
          <w:sz w:val="28"/>
          <w:szCs w:val="28"/>
        </w:rPr>
        <w:t xml:space="preserve">ормативтік құқықтық актілерді мемлекеттік тіркеу тізілімінде № 8378 </w:t>
      </w:r>
      <w:r w:rsidRPr="00331AD6">
        <w:rPr>
          <w:sz w:val="28"/>
          <w:szCs w:val="28"/>
          <w:lang w:val="kk-KZ"/>
        </w:rPr>
        <w:t xml:space="preserve">болып </w:t>
      </w:r>
      <w:r w:rsidRPr="00331AD6">
        <w:rPr>
          <w:sz w:val="28"/>
          <w:szCs w:val="28"/>
        </w:rPr>
        <w:t>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1-кестенің 4, 5, 6, 7, 8, 9, 10, 12, 13, 14, 15, 16, 17 және 1</w:t>
      </w:r>
      <w:r w:rsidRPr="00331AD6">
        <w:rPr>
          <w:sz w:val="28"/>
          <w:szCs w:val="28"/>
          <w:lang w:val="kk-KZ"/>
        </w:rPr>
        <w:t>8</w:t>
      </w:r>
      <w:r w:rsidRPr="00331AD6">
        <w:rPr>
          <w:sz w:val="28"/>
          <w:szCs w:val="28"/>
        </w:rPr>
        <w:t>-бағандарында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11. 1-кестенің </w:t>
      </w:r>
      <w:r w:rsidRPr="00331AD6">
        <w:rPr>
          <w:sz w:val="28"/>
          <w:szCs w:val="28"/>
          <w:lang w:val="kk-KZ"/>
        </w:rPr>
        <w:t>10</w:t>
      </w:r>
      <w:r w:rsidRPr="00331AD6">
        <w:rPr>
          <w:sz w:val="28"/>
          <w:szCs w:val="28"/>
        </w:rPr>
        <w:t xml:space="preserve">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331AD6" w:rsidRPr="00331AD6" w:rsidRDefault="00331AD6" w:rsidP="00331AD6">
      <w:pPr>
        <w:overflowPunct/>
        <w:autoSpaceDE/>
        <w:autoSpaceDN/>
        <w:adjustRightInd/>
        <w:ind w:firstLine="709"/>
        <w:jc w:val="both"/>
        <w:rPr>
          <w:sz w:val="28"/>
          <w:szCs w:val="28"/>
        </w:rPr>
      </w:pPr>
      <w:r w:rsidRPr="00331AD6">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331AD6" w:rsidRPr="00331AD6" w:rsidRDefault="00331AD6" w:rsidP="00331AD6">
      <w:pPr>
        <w:overflowPunct/>
        <w:autoSpaceDE/>
        <w:autoSpaceDN/>
        <w:adjustRightInd/>
        <w:ind w:firstLine="709"/>
        <w:jc w:val="both"/>
        <w:rPr>
          <w:sz w:val="28"/>
          <w:szCs w:val="28"/>
        </w:rPr>
      </w:pPr>
      <w:r w:rsidRPr="00331AD6">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3) банк осы салымның мерзімін «талап етілгенге дейінгі салым» талаптарымен ұзартады.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4-жолында сыйақы өзгермелі пайыздық мөлшерлеме бойынша есептелетін депозиттер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«Банкпен ерекше қатынастармен байланысты тұлғалардың салымдары (депозиттері)» жолдары 1-кестенің тиісті 1.1.1.1, 1.1.1.2, 1.1.2.1, 1.1.2.2., 1.1.3.1, 1.1.3.2, 1.1.4, 1.1.5, 2.1.1, 2.1.2, 2.2, 2.3, 2.4, 2.5, 3, 4.1және 4.2-жолдарына енгізіліп қойған.</w:t>
      </w:r>
    </w:p>
    <w:p w:rsidR="00331AD6" w:rsidRPr="00331AD6" w:rsidRDefault="00331AD6" w:rsidP="00331AD6">
      <w:pPr>
        <w:overflowPunct/>
        <w:autoSpaceDE/>
        <w:autoSpaceDN/>
        <w:adjustRightInd/>
        <w:ind w:firstLine="709"/>
        <w:jc w:val="both"/>
        <w:rPr>
          <w:sz w:val="28"/>
          <w:szCs w:val="28"/>
        </w:rPr>
      </w:pPr>
      <w:r w:rsidRPr="00331AD6">
        <w:rPr>
          <w:sz w:val="28"/>
          <w:szCs w:val="28"/>
        </w:rPr>
        <w:t>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2-кестеде жеке тұлғалардың есепті айдағы салымдары (депозиттері) бойынша айналымдар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p w:rsidR="00331AD6" w:rsidRPr="00331AD6" w:rsidRDefault="00331AD6" w:rsidP="00331AD6">
      <w:pPr>
        <w:overflowPunct/>
        <w:autoSpaceDE/>
        <w:autoSpaceDN/>
        <w:adjustRightInd/>
        <w:ind w:firstLine="709"/>
        <w:jc w:val="both"/>
        <w:rPr>
          <w:sz w:val="28"/>
          <w:szCs w:val="28"/>
        </w:rPr>
      </w:pPr>
      <w:r w:rsidRPr="00331AD6">
        <w:rPr>
          <w:sz w:val="28"/>
          <w:szCs w:val="28"/>
        </w:rPr>
        <w:t>Жаңа банктік шот ашуға әкеп соққан тұрғын үй құрылысы жинақтары шеңберінде ашылған салымдарды беру және бөлу жөніндегі операциялар 2-кестенің 3 және 4-бағандарында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ұзарту сәтіндегі депозит сомасын көрсету қажет.</w:t>
      </w:r>
    </w:p>
    <w:p w:rsidR="00331AD6" w:rsidRPr="00331AD6" w:rsidRDefault="00331AD6" w:rsidP="00331AD6">
      <w:pPr>
        <w:overflowPunct/>
        <w:autoSpaceDE/>
        <w:autoSpaceDN/>
        <w:adjustRightInd/>
        <w:ind w:firstLine="709"/>
        <w:jc w:val="both"/>
        <w:rPr>
          <w:sz w:val="28"/>
          <w:szCs w:val="28"/>
        </w:rPr>
      </w:pPr>
      <w:r w:rsidRPr="00331AD6">
        <w:rPr>
          <w:sz w:val="28"/>
          <w:szCs w:val="28"/>
        </w:rPr>
        <w:t>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w:t>
      </w:r>
      <w:r w:rsidRPr="00331AD6">
        <w:rPr>
          <w:sz w:val="28"/>
          <w:szCs w:val="28"/>
        </w:rPr>
        <w:lastRenderedPageBreak/>
        <w:t>Бұл ретте 2-кестенің 7 және 8-бағандарында берешекті өтеу мақсатында бұрын акцептісіз тәртіппен есептен шығарылған екінші деңгейдегі банк клиентінің шоттарына ақшаны қайтару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Банк шотының жабылуына әкеп соққан тұрғын үй құрылыс жинақтары шеңберінде ашылған салымдарды біріктіру жөніндегі операциялар 2-кестенің </w:t>
      </w:r>
      <w:r w:rsidRPr="00331AD6">
        <w:rPr>
          <w:sz w:val="28"/>
          <w:szCs w:val="28"/>
        </w:rPr>
        <w:br/>
        <w:t>7 және 8-бағандарында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22. 2-кестенің 13 және 14-бағандарында есепті айда мерзімінен бұрын жабылған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23. 3-кестенің 1-жолында екінші деңгейдегі банктің депозиторларға қарсы талаптарын ескермей, </w:t>
      </w:r>
      <w:r w:rsidRPr="00331AD6">
        <w:rPr>
          <w:sz w:val="28"/>
          <w:szCs w:val="28"/>
          <w:lang w:val="kk-KZ"/>
        </w:rPr>
        <w:t>«</w:t>
      </w:r>
      <w:r w:rsidRPr="00331AD6">
        <w:rPr>
          <w:sz w:val="28"/>
          <w:szCs w:val="28"/>
        </w:rPr>
        <w:t>Қазақстан депозиттерге кепілдік беру қоры</w:t>
      </w:r>
      <w:r w:rsidRPr="00331AD6">
        <w:rPr>
          <w:sz w:val="28"/>
          <w:szCs w:val="28"/>
          <w:lang w:val="kk-KZ"/>
        </w:rPr>
        <w:t>»</w:t>
      </w:r>
      <w:r w:rsidRPr="00331AD6">
        <w:rPr>
          <w:sz w:val="28"/>
          <w:szCs w:val="28"/>
        </w:rPr>
        <w:t xml:space="preserve"> акционерлік қоғамы (бұдан әрі – Қор) төлеуге жататын екінші деңгейдегі банктің жеке тұлғаларының барлық депозиттері бойынша өте</w:t>
      </w:r>
      <w:r w:rsidRPr="00331AD6">
        <w:rPr>
          <w:sz w:val="28"/>
          <w:szCs w:val="28"/>
          <w:lang w:val="kk-KZ"/>
        </w:rPr>
        <w:t>мн</w:t>
      </w:r>
      <w:r w:rsidRPr="00331AD6">
        <w:rPr>
          <w:sz w:val="28"/>
          <w:szCs w:val="28"/>
        </w:rPr>
        <w:t>ің жалпы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25. 3-кестенің 3-жолында банктің депозитор-клиенттері болып табылатын жеке тұлғалардың қорытынды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t>27. 3-кестенің 4-жолында жеке тұлғалардың нөлдік қалдығы бар шоттарының жиынтық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w:t>
      </w:r>
      <w:r w:rsidRPr="00331AD6">
        <w:rPr>
          <w:sz w:val="28"/>
          <w:szCs w:val="28"/>
          <w:lang w:val="kk-KZ"/>
        </w:rPr>
        <w:t>да және</w:t>
      </w:r>
      <w:r w:rsidRPr="00331AD6">
        <w:rPr>
          <w:sz w:val="28"/>
          <w:szCs w:val="28"/>
        </w:rPr>
        <w:t xml:space="preserve"> республикалық маңызы бар қалалар</w:t>
      </w:r>
      <w:r w:rsidRPr="00331AD6">
        <w:rPr>
          <w:sz w:val="28"/>
          <w:szCs w:val="28"/>
          <w:lang w:val="kk-KZ"/>
        </w:rPr>
        <w:t>да</w:t>
      </w:r>
      <w:r w:rsidRPr="00331AD6">
        <w:rPr>
          <w:sz w:val="28"/>
          <w:szCs w:val="28"/>
        </w:rPr>
        <w:t xml:space="preserve"> </w:t>
      </w:r>
      <w:r w:rsidRPr="00331AD6">
        <w:rPr>
          <w:sz w:val="28"/>
          <w:szCs w:val="28"/>
          <w:lang w:val="kk-KZ"/>
        </w:rPr>
        <w:t>«</w:t>
      </w:r>
      <w:r w:rsidRPr="00331AD6">
        <w:rPr>
          <w:sz w:val="28"/>
          <w:szCs w:val="28"/>
        </w:rPr>
        <w:t>Қазақстан Республикасы Ұлттық Банкінің Веб-порталы</w:t>
      </w:r>
      <w:r w:rsidRPr="00331AD6">
        <w:rPr>
          <w:sz w:val="28"/>
          <w:szCs w:val="28"/>
          <w:lang w:val="kk-KZ"/>
        </w:rPr>
        <w:t>»</w:t>
      </w:r>
      <w:r w:rsidRPr="00331AD6">
        <w:rPr>
          <w:sz w:val="28"/>
          <w:szCs w:val="28"/>
        </w:rPr>
        <w:t xml:space="preserve"> ақпараттық жүйесінде орналастырылған анықтамалықтарға сәйкес толтырылады. </w:t>
      </w:r>
      <w:r w:rsidRPr="00331AD6">
        <w:rPr>
          <w:sz w:val="28"/>
          <w:szCs w:val="28"/>
        </w:rPr>
        <w:lastRenderedPageBreak/>
        <w:t xml:space="preserve">Филиалдарда депозиттер болмаған кезде есептің тиісті </w:t>
      </w:r>
      <w:r w:rsidRPr="00331AD6">
        <w:rPr>
          <w:sz w:val="28"/>
          <w:szCs w:val="28"/>
          <w:lang w:val="kk-KZ"/>
        </w:rPr>
        <w:t xml:space="preserve">ұяшықтар </w:t>
      </w:r>
      <w:r w:rsidRPr="00331AD6">
        <w:rPr>
          <w:sz w:val="28"/>
          <w:szCs w:val="28"/>
        </w:rPr>
        <w:t>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29. </w:t>
      </w:r>
      <w:r w:rsidRPr="00331AD6">
        <w:rPr>
          <w:sz w:val="28"/>
          <w:szCs w:val="28"/>
          <w:lang w:val="kk-KZ"/>
        </w:rPr>
        <w:t xml:space="preserve">Есептің </w:t>
      </w:r>
      <w:r w:rsidRPr="00331AD6">
        <w:rPr>
          <w:sz w:val="28"/>
          <w:szCs w:val="28"/>
        </w:rPr>
        <w:t>5-кесте</w:t>
      </w:r>
      <w:r w:rsidRPr="00331AD6">
        <w:rPr>
          <w:sz w:val="28"/>
          <w:szCs w:val="28"/>
          <w:lang w:val="kk-KZ"/>
        </w:rPr>
        <w:t>сі</w:t>
      </w:r>
      <w:r w:rsidRPr="00331AD6">
        <w:rPr>
          <w:sz w:val="28"/>
          <w:szCs w:val="28"/>
        </w:rPr>
        <w:t xml:space="preserve">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Жаңадан тартылған депозит</w:t>
      </w:r>
      <w:r w:rsidRPr="00331AD6">
        <w:rPr>
          <w:sz w:val="28"/>
          <w:szCs w:val="28"/>
          <w:lang w:val="kk-KZ"/>
        </w:rPr>
        <w:t xml:space="preserve"> </w:t>
      </w:r>
      <w:r w:rsidRPr="00331AD6">
        <w:rPr>
          <w:sz w:val="28"/>
          <w:szCs w:val="28"/>
        </w:rPr>
        <w:t>–</w:t>
      </w:r>
      <w:r w:rsidRPr="00331AD6">
        <w:rPr>
          <w:sz w:val="28"/>
          <w:szCs w:val="28"/>
          <w:lang w:val="kk-KZ"/>
        </w:rPr>
        <w:t xml:space="preserve"> </w:t>
      </w:r>
      <w:r w:rsidRPr="00331AD6">
        <w:rPr>
          <w:sz w:val="28"/>
          <w:szCs w:val="28"/>
        </w:rPr>
        <w:t>депозит:</w:t>
      </w:r>
    </w:p>
    <w:p w:rsidR="00331AD6" w:rsidRPr="00331AD6" w:rsidRDefault="00331AD6" w:rsidP="00331AD6">
      <w:pPr>
        <w:overflowPunct/>
        <w:autoSpaceDE/>
        <w:autoSpaceDN/>
        <w:adjustRightInd/>
        <w:ind w:firstLine="709"/>
        <w:jc w:val="both"/>
        <w:rPr>
          <w:sz w:val="28"/>
          <w:szCs w:val="28"/>
        </w:rPr>
      </w:pPr>
      <w:r w:rsidRPr="00331AD6">
        <w:rPr>
          <w:sz w:val="28"/>
          <w:szCs w:val="28"/>
        </w:rPr>
        <w:t>қатысушы банк есепті ай ішінде банктік шот және (немесе) банктік салым шарты бойынша қабылдаған;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 ішінде ұзартылған банктік салым шарты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 ішінде өзгертілген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31. 5-кестенің 3, 4 және 5-бағандарында тіркелген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өлшенген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Ағымдарда есепті кезең ішінде жасалған депозит бойынша барлық толықтыруды көрсету қажет.</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жаңадан ашылған шотта қабылданған депозит бойынша сыйақы мөлшерлемесі есепті ай ішінде өзгертілген жағдайда, онда 5-кестенің 4-бағанында оның өзгеруін ескере отырып, есепті ай ішінде болған барлық мөшерлемелердің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33. Жаңадан тартылған шетел валютасындағы депозиттер шетел валютасындағы депозитті тарту күніне № 15 қаулының және № 99 бұйрықтың 1-тармағында көзделген тәртіппен айқындалған валюта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34. 5-кестенің 6, 7 және 8-бағандарында белгіленген пайыздық мөлшерлемесі бар депозиттің әрбір санаты бойынша сыйақы мөлшерлемесінің </w:t>
      </w:r>
      <w:r w:rsidRPr="00331AD6">
        <w:rPr>
          <w:sz w:val="28"/>
          <w:szCs w:val="28"/>
          <w:lang w:val="kk-KZ"/>
        </w:rPr>
        <w:lastRenderedPageBreak/>
        <w:t>өзгеруімен есепті айда ұзартылған екінші деңгейдегі банк депозиттерінің сыйақысының тиісінше көлемі, ең жоғары жылдық тиімді және орташа өлшенген жылдық тиімді мөлшерлемесі көрсетіледі. Егер ұзартылған депозит бойынша сыйақы мөлшерлемесі есепті ай ішінде қайта өзгертілген жағдайда, 5-кестенің 7-бағанында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ұзартылған депозиттер 5-кестенің 12, 13 және 14-бағандарында қайталанбайды. Депозиттер көлемін есептеу кезінде пролонгация сәтіндегі сыйақы мөлшерлемесінің өзгеруімен ұзартылған депозит сомасы және ол бойынша пролонгация күнінен бастап есепті айдағы барлық ағындар ескеріледі.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депозиттерінің сыйақы мөлшерлемесінің тиісінше көлемі, ең жоғары жылдық тиімді және орташа өлшенген жылдық тиімді мөлшерлемесі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5-кестенің 6, 7, 8, 9, 10 және 11-бағандары осы түсіндірменің 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 айда 1 реттен артық ұзартылатын депозиттер (1 (бір) айды қоса алғандағы мерзімге дейінгі депозиттер) бастапқыда ұзартылатын көлем бойынша пролонгацияның бірінші рет қана көрсетіледі, бұл ретте осы депозитті ұзарту кезінде есепті ай ішінде болған барлық мөлшерлемелердің ең жоғары сыйақы мөлшерлемесі көрсетіледі. Есепті айда ұзартылған депозиттер бойынша қалдық бастапқы ұзарту күніне айқындалады. Мұндай депозиттер бойынша ағындар бастапқы ұзарту күнінен бастап енгізіледі.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өлшенген жылдық тиімді мөлшерлемелері, </w:t>
      </w:r>
      <w:r w:rsidRPr="00331AD6">
        <w:rPr>
          <w:sz w:val="28"/>
          <w:szCs w:val="28"/>
          <w:lang w:val="kk-KZ"/>
        </w:rPr>
        <w:lastRenderedPageBreak/>
        <w:t>ұзартылған депозиттерді және мөлшерлемелері өзгертілген жаңадан тартылған депозиттерді қоспағанда, тіркелген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36. Әрбір жаңадан тартылған депозит 29-тармақта көрсетілген жаңадан тартылған депозиттер түрлерінің біріне ғана жатқызылуы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37.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rPr>
      </w:pP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"C:\\Users\\IS_Azhar_M\\AppData\\Local\\Microsoft\\is_alua_m.CORP\\AppData\\Local\\ITS.Paragraph\\DocumentsCache\\042555\\042555924.JPG" \* MERGEFORMATINET </w:instrText>
      </w:r>
      <w:r w:rsidRPr="00331AD6">
        <w:rPr>
          <w:noProof/>
          <w:sz w:val="28"/>
          <w:szCs w:val="28"/>
        </w:rPr>
        <w:fldChar w:fldCharType="separate"/>
      </w:r>
      <w:r w:rsidRPr="00331AD6">
        <w:rPr>
          <w:noProof/>
          <w:sz w:val="28"/>
          <w:szCs w:val="28"/>
        </w:rPr>
        <w:pict>
          <v:shape id="_x0000_i1027" type="#_x0000_t75" style="width:220.2pt;height:121.4pt;visibility:visible">
            <v:imagedata r:id="rId59" r:href="rId62"/>
          </v:shape>
        </w:pict>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p>
    <w:p w:rsidR="00331AD6" w:rsidRPr="00331AD6" w:rsidRDefault="00331AD6" w:rsidP="00331AD6">
      <w:pPr>
        <w:overflowPunct/>
        <w:autoSpaceDE/>
        <w:autoSpaceDN/>
        <w:adjustRightInd/>
        <w:ind w:firstLine="709"/>
        <w:jc w:val="both"/>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мұнда:</w:t>
      </w:r>
    </w:p>
    <w:p w:rsidR="00331AD6" w:rsidRPr="00331AD6" w:rsidRDefault="00331AD6" w:rsidP="00331AD6">
      <w:pPr>
        <w:overflowPunct/>
        <w:autoSpaceDE/>
        <w:autoSpaceDN/>
        <w:adjustRightInd/>
        <w:ind w:firstLine="709"/>
        <w:jc w:val="both"/>
        <w:rPr>
          <w:sz w:val="28"/>
          <w:szCs w:val="28"/>
        </w:rPr>
      </w:pPr>
      <w:r w:rsidRPr="00331AD6">
        <w:rPr>
          <w:sz w:val="28"/>
          <w:szCs w:val="28"/>
        </w:rPr>
        <w:t>ЖТСМ орт. мөлш. – депозиттің белгілі бір санаты бойынша орташа мөлшерленген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ЖТСМ</w:t>
      </w:r>
      <w:r w:rsidRPr="00331AD6">
        <w:rPr>
          <w:sz w:val="28"/>
          <w:szCs w:val="28"/>
          <w:bdr w:val="none" w:sz="0" w:space="0" w:color="auto" w:frame="1"/>
          <w:vertAlign w:val="subscript"/>
        </w:rPr>
        <w:t>i</w:t>
      </w:r>
      <w:r w:rsidRPr="00331AD6">
        <w:rPr>
          <w:sz w:val="28"/>
          <w:szCs w:val="28"/>
        </w:rPr>
        <w:t xml:space="preserve"> – депозиттің белгілі бір санаты бойынша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331AD6">
        <w:rPr>
          <w:sz w:val="28"/>
          <w:szCs w:val="28"/>
          <w:bdr w:val="none" w:sz="0" w:space="0" w:color="auto" w:frame="1"/>
          <w:vertAlign w:val="subscript"/>
        </w:rPr>
        <w:t>i</w:t>
      </w:r>
      <w:r w:rsidRPr="00331AD6">
        <w:rPr>
          <w:sz w:val="28"/>
          <w:szCs w:val="28"/>
        </w:rPr>
        <w:t xml:space="preserve"> бойынша тартылған депозиттердің сомасы (барлық түсімдер).</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 жаңадан тартылған депозиттердің сомасын есептеу кезінде осы түсіндірменің 29-тармағында көрсетілген есепті айда жаңадан тартылған депозит бойынша барлық ағындар ескеріледі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w:t>
      </w:r>
      <w:r w:rsidRPr="00331AD6">
        <w:rPr>
          <w:sz w:val="28"/>
          <w:szCs w:val="28"/>
          <w:lang w:val="kk-KZ"/>
        </w:rPr>
        <w:t>8</w:t>
      </w:r>
      <w:r w:rsidRPr="00331AD6">
        <w:rPr>
          <w:sz w:val="28"/>
          <w:szCs w:val="28"/>
        </w:rPr>
        <w:t>.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егер жүздік үлес 5 (бестен) көп немесе оған тең болса, ондық үлес 1 (бірге) ұлғайтылады,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жүздік үлес 5 (бестен) аз болса, ондық үлес өзгеріссіз қалады,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3</w:t>
      </w:r>
      <w:r w:rsidRPr="00331AD6">
        <w:rPr>
          <w:sz w:val="28"/>
          <w:szCs w:val="28"/>
          <w:lang w:val="kk-KZ"/>
        </w:rPr>
        <w:t>9</w:t>
      </w:r>
      <w:r w:rsidRPr="00331AD6">
        <w:rPr>
          <w:sz w:val="28"/>
          <w:szCs w:val="28"/>
        </w:rPr>
        <w:t>.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40</w:t>
      </w:r>
      <w:r w:rsidRPr="00331AD6">
        <w:rPr>
          <w:sz w:val="28"/>
          <w:szCs w:val="28"/>
        </w:rPr>
        <w:t>.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ақша нарығының мөлшерлемелері бойынша: ТОНИА (TONIA) – теңге ОверНайт индексі Авередж (Tenge OverNight Index Average), </w:t>
      </w:r>
      <w:r w:rsidRPr="00331AD6">
        <w:rPr>
          <w:sz w:val="28"/>
          <w:szCs w:val="28"/>
          <w:lang w:val="kk-KZ"/>
        </w:rPr>
        <w:t>ТВИНА</w:t>
      </w:r>
      <w:r w:rsidRPr="00331AD6">
        <w:rPr>
          <w:sz w:val="28"/>
          <w:szCs w:val="28"/>
        </w:rPr>
        <w:t xml:space="preserve"> (TWINA) – теңге Вик индексі Авередж (Tenge Week Index Average) –</w:t>
      </w:r>
      <w:r w:rsidRPr="00331AD6">
        <w:rPr>
          <w:sz w:val="28"/>
          <w:szCs w:val="28"/>
          <w:lang w:val="kk-KZ"/>
        </w:rPr>
        <w:t xml:space="preserve"> </w:t>
      </w:r>
      <w:r w:rsidRPr="00331AD6">
        <w:rPr>
          <w:sz w:val="28"/>
          <w:szCs w:val="28"/>
        </w:rPr>
        <w:t>«Қазақстан қор биржасы» акционерлік қоғамының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41</w:t>
      </w:r>
      <w:r w:rsidRPr="00331AD6">
        <w:rPr>
          <w:sz w:val="28"/>
          <w:szCs w:val="28"/>
        </w:rPr>
        <w:t>.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2</w:t>
      </w:r>
      <w:r w:rsidRPr="00331AD6">
        <w:rPr>
          <w:sz w:val="28"/>
          <w:szCs w:val="28"/>
        </w:rPr>
        <w:t>.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3</w:t>
      </w:r>
      <w:r w:rsidRPr="00331AD6">
        <w:rPr>
          <w:sz w:val="28"/>
          <w:szCs w:val="28"/>
        </w:rPr>
        <w:t>. 6-кестенің 6-бағанында есепті ай ішінде тартылған депозиттің әрбір санаты ішінде ең жоғары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4</w:t>
      </w:r>
      <w:r w:rsidRPr="00331AD6">
        <w:rPr>
          <w:sz w:val="28"/>
          <w:szCs w:val="28"/>
        </w:rPr>
        <w:t>. Бір немесе бірнеше санат бойынша депозиттер болмаса бағандар мен тиісті жолдар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5</w:t>
      </w:r>
      <w:r w:rsidRPr="00331AD6">
        <w:rPr>
          <w:sz w:val="28"/>
          <w:szCs w:val="28"/>
        </w:rPr>
        <w:t>. 7-кестенің 2-бағанында жеке тұлғалардың салымдарын (депозиттерін) тарту үшін агенттік желінің болуы немесе болмауы (иә немесе жоқ)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6</w:t>
      </w:r>
      <w:r w:rsidRPr="00331AD6">
        <w:rPr>
          <w:sz w:val="28"/>
          <w:szCs w:val="28"/>
        </w:rPr>
        <w:t>. Мәліметтер болмаса (яғни 7-кестенің 2-бағанында «жоқ» деп көрсету) 7-кестенің 3, 4, 5 және 6-бағандары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47. 7-кестенің 3-бағанында </w:t>
      </w:r>
      <w:r w:rsidRPr="00331AD6">
        <w:rPr>
          <w:sz w:val="28"/>
          <w:szCs w:val="28"/>
          <w:lang w:val="kk-KZ"/>
        </w:rPr>
        <w:t>е</w:t>
      </w:r>
      <w:r w:rsidRPr="00331AD6">
        <w:rPr>
          <w:sz w:val="28"/>
          <w:szCs w:val="28"/>
        </w:rPr>
        <w:t>кінші деңгейдегі банкке жарнама қызметін (оның ішінде теле</w:t>
      </w:r>
      <w:r w:rsidRPr="00331AD6">
        <w:rPr>
          <w:sz w:val="28"/>
          <w:szCs w:val="28"/>
          <w:lang w:val="kk-KZ"/>
        </w:rPr>
        <w:t>видениені</w:t>
      </w:r>
      <w:r w:rsidRPr="00331AD6">
        <w:rPr>
          <w:sz w:val="28"/>
          <w:szCs w:val="28"/>
        </w:rPr>
        <w:t>, радионы</w:t>
      </w:r>
      <w:r w:rsidRPr="00331AD6">
        <w:rPr>
          <w:sz w:val="28"/>
          <w:szCs w:val="28"/>
          <w:lang w:val="kk-KZ"/>
        </w:rPr>
        <w:t>,</w:t>
      </w:r>
      <w:r w:rsidRPr="00331AD6">
        <w:rPr>
          <w:sz w:val="28"/>
          <w:szCs w:val="28"/>
        </w:rPr>
        <w:t xml:space="preserve"> басқа да жарнамалық қызметтер</w:t>
      </w:r>
      <w:r w:rsidRPr="00331AD6">
        <w:rPr>
          <w:sz w:val="28"/>
          <w:szCs w:val="28"/>
          <w:lang w:val="kk-KZ"/>
        </w:rPr>
        <w:t>ді</w:t>
      </w:r>
      <w:r w:rsidRPr="00331AD6">
        <w:rPr>
          <w:sz w:val="28"/>
          <w:szCs w:val="28"/>
        </w:rPr>
        <w:t xml:space="preserve"> және </w:t>
      </w:r>
      <w:r w:rsidRPr="00331AD6">
        <w:rPr>
          <w:sz w:val="28"/>
          <w:szCs w:val="28"/>
          <w:lang w:val="kk-KZ"/>
        </w:rPr>
        <w:t xml:space="preserve">өзге де жарнамалық қызметтерді </w:t>
      </w:r>
      <w:r w:rsidRPr="00331AD6">
        <w:rPr>
          <w:sz w:val="28"/>
          <w:szCs w:val="28"/>
        </w:rPr>
        <w:t xml:space="preserve">пайдалана отырып) көрсететін тұлғаларды қоспағанда, екінші деңгейдегі банкпен жасалған шартқа (келісімге) сәйкес жеке тұлғалардың және екінші деңгейдегі банк қызметкерлерінің еңбек шартына </w:t>
      </w:r>
      <w:r w:rsidRPr="00331AD6">
        <w:rPr>
          <w:sz w:val="28"/>
          <w:szCs w:val="28"/>
        </w:rPr>
        <w:lastRenderedPageBreak/>
        <w:t xml:space="preserve">сәйкес депозиттерін ақыға тарту немесе қарсы ұсыну бойынша </w:t>
      </w:r>
      <w:r w:rsidRPr="00331AD6">
        <w:rPr>
          <w:sz w:val="28"/>
          <w:szCs w:val="28"/>
          <w:lang w:val="kk-KZ"/>
        </w:rPr>
        <w:t>е</w:t>
      </w:r>
      <w:r w:rsidRPr="00331AD6">
        <w:rPr>
          <w:sz w:val="28"/>
          <w:szCs w:val="28"/>
        </w:rPr>
        <w:t>кінші деңгейдегі банкке қызмет көрсететін делдал-жеке тұлғалардың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48. 7-кестенің 4-бағанында </w:t>
      </w:r>
      <w:r w:rsidRPr="00331AD6">
        <w:rPr>
          <w:sz w:val="28"/>
          <w:szCs w:val="28"/>
          <w:lang w:val="kk-KZ"/>
        </w:rPr>
        <w:t>е</w:t>
      </w:r>
      <w:r w:rsidRPr="00331AD6">
        <w:rPr>
          <w:sz w:val="28"/>
          <w:szCs w:val="28"/>
        </w:rPr>
        <w:t>кінші деңгейдегі банкке жарнама қызметін (оның ішінде теле</w:t>
      </w:r>
      <w:r w:rsidRPr="00331AD6">
        <w:rPr>
          <w:sz w:val="28"/>
          <w:szCs w:val="28"/>
          <w:lang w:val="kk-KZ"/>
        </w:rPr>
        <w:t>видениені</w:t>
      </w:r>
      <w:r w:rsidRPr="00331AD6">
        <w:rPr>
          <w:sz w:val="28"/>
          <w:szCs w:val="28"/>
        </w:rPr>
        <w:t>, радионы</w:t>
      </w:r>
      <w:r w:rsidRPr="00331AD6">
        <w:rPr>
          <w:sz w:val="28"/>
          <w:szCs w:val="28"/>
          <w:lang w:val="kk-KZ"/>
        </w:rPr>
        <w:t>,</w:t>
      </w:r>
      <w:r w:rsidRPr="00331AD6">
        <w:rPr>
          <w:sz w:val="28"/>
          <w:szCs w:val="28"/>
        </w:rPr>
        <w:t xml:space="preserve"> басқа да жарнамалық қызметтер</w:t>
      </w:r>
      <w:r w:rsidRPr="00331AD6">
        <w:rPr>
          <w:sz w:val="28"/>
          <w:szCs w:val="28"/>
          <w:lang w:val="kk-KZ"/>
        </w:rPr>
        <w:t>ді</w:t>
      </w:r>
      <w:r w:rsidRPr="00331AD6">
        <w:rPr>
          <w:sz w:val="28"/>
          <w:szCs w:val="28"/>
        </w:rPr>
        <w:t xml:space="preserve"> және </w:t>
      </w:r>
      <w:r w:rsidRPr="00331AD6">
        <w:rPr>
          <w:sz w:val="28"/>
          <w:szCs w:val="28"/>
          <w:lang w:val="kk-KZ"/>
        </w:rPr>
        <w:t xml:space="preserve">өзге де жарнамалық қызметтерді </w:t>
      </w:r>
      <w:r w:rsidRPr="00331AD6">
        <w:rPr>
          <w:sz w:val="28"/>
          <w:szCs w:val="28"/>
        </w:rPr>
        <w:t>пайдалана отырып)</w:t>
      </w:r>
      <w:r w:rsidRPr="00331AD6">
        <w:rPr>
          <w:sz w:val="28"/>
          <w:szCs w:val="28"/>
          <w:lang w:val="kk-KZ"/>
        </w:rPr>
        <w:t xml:space="preserve"> </w:t>
      </w:r>
      <w:r w:rsidRPr="00331AD6">
        <w:rPr>
          <w:sz w:val="28"/>
          <w:szCs w:val="28"/>
        </w:rPr>
        <w:t xml:space="preserve">көрсететін тұлғаларды қоспағанда, екінші деңгейдегі банкпен жасалған шартқа (келісімге) сәйкес жеке тұлғалардың депозиттерін ақыға тарту немесе қарсы ұсыну бойынша </w:t>
      </w:r>
      <w:r w:rsidRPr="00331AD6">
        <w:rPr>
          <w:sz w:val="28"/>
          <w:szCs w:val="28"/>
          <w:lang w:val="kk-KZ"/>
        </w:rPr>
        <w:t>е</w:t>
      </w:r>
      <w:r w:rsidRPr="00331AD6">
        <w:rPr>
          <w:sz w:val="28"/>
          <w:szCs w:val="28"/>
        </w:rPr>
        <w:t>кінші деңгейдегі банкке қызмет көрсететін делдал-заңды тұлғалардың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9</w:t>
      </w:r>
      <w:r w:rsidRPr="00331AD6">
        <w:rPr>
          <w:sz w:val="28"/>
          <w:szCs w:val="28"/>
        </w:rPr>
        <w:t>.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50</w:t>
      </w:r>
      <w:r w:rsidRPr="00331AD6">
        <w:rPr>
          <w:sz w:val="28"/>
          <w:szCs w:val="28"/>
        </w:rPr>
        <w:t>.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51. 8-кесте есепті айдың бірінші-жиырмасыншы (қоса алғанда) күнтізбелік күні аралығындағы кезеңде екінші деңгейдегі банктердің ұлттық валютасында тіркелген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 ұлттық валютада жаңадан тартылған салымдар болмаған кезде 8-кесте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52.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қатысушы банк есепті ай ішінде банктік салым шарты бойынша қабылдаған салым;</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 ішінде ұзартылған банктік салым шарты бойынша салым;</w:t>
      </w:r>
    </w:p>
    <w:p w:rsidR="00331AD6" w:rsidRPr="00331AD6" w:rsidRDefault="00331AD6" w:rsidP="00331AD6">
      <w:pPr>
        <w:overflowPunct/>
        <w:autoSpaceDE/>
        <w:autoSpaceDN/>
        <w:adjustRightInd/>
        <w:ind w:firstLine="709"/>
        <w:jc w:val="both"/>
        <w:rPr>
          <w:sz w:val="28"/>
          <w:szCs w:val="28"/>
        </w:rPr>
      </w:pPr>
      <w:r w:rsidRPr="00331AD6">
        <w:rPr>
          <w:sz w:val="28"/>
          <w:szCs w:val="28"/>
        </w:rPr>
        <w:t>сыйақы мөлшерлемесі есепті ай ішінде өзгертілген салым.</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53. 8-кестенің 1-жолында мерзімділік шарттарына сәйкес келмейтін барлық салымдар арасында сыйақының ең жоғары жылдық тиімді </w:t>
      </w:r>
      <w:r w:rsidRPr="00331AD6">
        <w:rPr>
          <w:sz w:val="28"/>
          <w:szCs w:val="28"/>
          <w:lang w:val="kk-KZ"/>
        </w:rPr>
        <w:t>мөлшерлемесі</w:t>
      </w:r>
      <w:r w:rsidRPr="00331AD6">
        <w:rPr>
          <w:sz w:val="28"/>
          <w:szCs w:val="28"/>
        </w:rPr>
        <w:t xml:space="preserve">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54. 8-кестенің 2.1, 2.2, 2.3, 2.4 және 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55. 8-кестенің 3.1, 3.2, 3.3, 3.4 және 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35-қосымша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1</w:t>
      </w:r>
      <w:r w:rsidRPr="00331AD6">
        <w:rPr>
          <w:sz w:val="28"/>
          <w:szCs w:val="28"/>
          <w:lang w:val="kk-KZ"/>
        </w:rPr>
        <w:t>6</w:t>
      </w: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Зиян келтірген операциялық тәуекел оқиғаларының мониторингі туралы</w:t>
      </w:r>
    </w:p>
    <w:p w:rsidR="00331AD6" w:rsidRPr="00331AD6" w:rsidRDefault="00331AD6" w:rsidP="00331AD6">
      <w:pPr>
        <w:overflowPunct/>
        <w:autoSpaceDE/>
        <w:autoSpaceDN/>
        <w:adjustRightInd/>
        <w:ind w:firstLine="709"/>
        <w:jc w:val="center"/>
        <w:rPr>
          <w:sz w:val="28"/>
          <w:szCs w:val="28"/>
        </w:rPr>
      </w:pPr>
      <w:r w:rsidRPr="00331AD6">
        <w:rPr>
          <w:bCs/>
          <w:sz w:val="28"/>
          <w:szCs w:val="28"/>
        </w:rPr>
        <w:t xml:space="preserve">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RISK</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 тоқсан сайын - есепті тоқсаннан кейінгі айдың отызынан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 Зиян келтірген операциялық тәуекел оқиғалары</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(мың теңгемен)</w:t>
      </w:r>
    </w:p>
    <w:tbl>
      <w:tblPr>
        <w:tblW w:w="5080" w:type="pct"/>
        <w:jc w:val="center"/>
        <w:tblCellMar>
          <w:left w:w="0" w:type="dxa"/>
          <w:right w:w="0" w:type="dxa"/>
        </w:tblCellMar>
        <w:tblLook w:val="04A0" w:firstRow="1" w:lastRow="0" w:firstColumn="1" w:lastColumn="0" w:noHBand="0" w:noVBand="1"/>
      </w:tblPr>
      <w:tblGrid>
        <w:gridCol w:w="416"/>
        <w:gridCol w:w="1255"/>
        <w:gridCol w:w="1778"/>
        <w:gridCol w:w="1192"/>
        <w:gridCol w:w="1656"/>
        <w:gridCol w:w="1212"/>
        <w:gridCol w:w="1337"/>
        <w:gridCol w:w="1318"/>
      </w:tblGrid>
      <w:tr w:rsidR="00331AD6" w:rsidRPr="00331AD6" w:rsidTr="00A13A8E">
        <w:trPr>
          <w:jc w:val="center"/>
        </w:trPr>
        <w:tc>
          <w:tcPr>
            <w:tcW w:w="2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83" w:right="-120"/>
              <w:jc w:val="center"/>
            </w:pPr>
            <w:r w:rsidRPr="00331AD6">
              <w:t>Зиянға ұшыратуға әкелген операциялық тәуекел оқиғасының сипаты (зияндардың себептері)</w:t>
            </w:r>
          </w:p>
        </w:tc>
        <w:tc>
          <w:tcPr>
            <w:tcW w:w="418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Операциялық тәуекел оқиғаларын іске асыру салдарының нысаны және мөлшері</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Қазақстан Республикасының заңнамалық актілерінде белгіленген негіздер бойынша салынған және өндіріп алынған айыппұлдар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180" w:right="-150"/>
              <w:jc w:val="center"/>
            </w:pPr>
            <w:r w:rsidRPr="00331AD6">
              <w:t>Сот шығасылары, соттың шешімі бойынша өндіріп алулар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 қызметкерлеріне соттан тыс өтемақылар</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75" w:right="-113"/>
              <w:jc w:val="center"/>
            </w:pPr>
            <w:r w:rsidRPr="00331AD6">
              <w:t>Клиенттерге соттан тыс өтемақылар</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51" w:right="-144"/>
              <w:jc w:val="center"/>
            </w:pPr>
            <w:r w:rsidRPr="00331AD6">
              <w:t>Материалдық активтерді мерзімінен бұрын есептен шығару</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ind w:left="-65"/>
              <w:jc w:val="center"/>
            </w:pPr>
            <w:r w:rsidRPr="00331AD6">
              <w:t>Операциялық тәуекелді іске асыру салдарын жоюға кеткен шығындар</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118"/>
        <w:gridCol w:w="2287"/>
        <w:gridCol w:w="1900"/>
        <w:gridCol w:w="1900"/>
        <w:gridCol w:w="1412"/>
      </w:tblGrid>
      <w:tr w:rsidR="00331AD6" w:rsidRPr="00331AD6" w:rsidTr="00A13A8E">
        <w:trPr>
          <w:trHeight w:val="245"/>
          <w:jc w:val="center"/>
        </w:trPr>
        <w:tc>
          <w:tcPr>
            <w:tcW w:w="2290" w:type="pct"/>
            <w:gridSpan w:val="2"/>
            <w:tcBorders>
              <w:top w:val="single" w:sz="8" w:space="0" w:color="000000"/>
              <w:left w:val="single" w:sz="8" w:space="0" w:color="000000"/>
              <w:bottom w:val="single" w:sz="4" w:space="0" w:color="auto"/>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ind w:right="8"/>
              <w:rPr>
                <w:color w:val="000000"/>
                <w:sz w:val="18"/>
                <w:szCs w:val="18"/>
              </w:rPr>
            </w:pPr>
          </w:p>
        </w:tc>
        <w:tc>
          <w:tcPr>
            <w:tcW w:w="988" w:type="pct"/>
            <w:vMerge w:val="restart"/>
            <w:tcBorders>
              <w:top w:val="single" w:sz="4" w:space="0" w:color="auto"/>
              <w:left w:val="single" w:sz="4"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t>Резервтермен өтелмеген өзге зиян</w:t>
            </w:r>
          </w:p>
        </w:tc>
        <w:tc>
          <w:tcPr>
            <w:tcW w:w="988"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jc w:val="center"/>
              <w:rPr>
                <w:color w:val="000000"/>
              </w:rPr>
            </w:pPr>
            <w:r w:rsidRPr="00331AD6">
              <w:t>Активтер құнын төмендету</w:t>
            </w:r>
          </w:p>
        </w:tc>
        <w:tc>
          <w:tcPr>
            <w:tcW w:w="734" w:type="pct"/>
            <w:vMerge w:val="restart"/>
            <w:tcBorders>
              <w:top w:val="single" w:sz="8" w:space="0" w:color="000000"/>
              <w:left w:val="single" w:sz="4" w:space="0" w:color="auto"/>
              <w:right w:val="single" w:sz="8" w:space="0" w:color="000000"/>
            </w:tcBorders>
            <w:tcMar>
              <w:top w:w="0" w:type="dxa"/>
              <w:left w:w="168" w:type="dxa"/>
              <w:bottom w:w="0" w:type="dxa"/>
              <w:right w:w="168" w:type="dxa"/>
            </w:tcMar>
            <w:hideMark/>
          </w:tcPr>
          <w:p w:rsidR="00331AD6" w:rsidRPr="00331AD6" w:rsidRDefault="00331AD6" w:rsidP="00331AD6">
            <w:pPr>
              <w:overflowPunct/>
              <w:autoSpaceDE/>
              <w:autoSpaceDN/>
              <w:adjustRightInd/>
              <w:jc w:val="center"/>
              <w:rPr>
                <w:color w:val="000000"/>
              </w:rPr>
            </w:pPr>
            <w:r w:rsidRPr="00331AD6">
              <w:t>Өзгелері (қандай екенін көрсету)</w:t>
            </w:r>
          </w:p>
        </w:tc>
      </w:tr>
      <w:tr w:rsidR="00331AD6" w:rsidRPr="00331AD6" w:rsidTr="00A13A8E">
        <w:trPr>
          <w:trHeight w:val="826"/>
          <w:jc w:val="center"/>
        </w:trPr>
        <w:tc>
          <w:tcPr>
            <w:tcW w:w="1101" w:type="pct"/>
            <w:tcBorders>
              <w:top w:val="single" w:sz="4" w:space="0" w:color="auto"/>
              <w:left w:val="single" w:sz="8" w:space="0" w:color="000000"/>
              <w:bottom w:val="single" w:sz="8" w:space="0" w:color="000000"/>
              <w:right w:val="single" w:sz="4" w:space="0" w:color="auto"/>
            </w:tcBorders>
            <w:tcMar>
              <w:top w:w="0" w:type="dxa"/>
              <w:left w:w="168" w:type="dxa"/>
              <w:bottom w:w="0" w:type="dxa"/>
              <w:right w:w="168" w:type="dxa"/>
            </w:tcMar>
          </w:tcPr>
          <w:p w:rsidR="00331AD6" w:rsidRPr="00331AD6" w:rsidRDefault="00331AD6" w:rsidP="00331AD6">
            <w:pPr>
              <w:overflowPunct/>
              <w:autoSpaceDE/>
              <w:autoSpaceDN/>
              <w:adjustRightInd/>
              <w:jc w:val="both"/>
              <w:rPr>
                <w:color w:val="000000"/>
              </w:rPr>
            </w:pPr>
            <w:r w:rsidRPr="00331AD6">
              <w:rPr>
                <w:color w:val="000000"/>
              </w:rPr>
              <w:t>Материалдық активтерді мерзімінен бұрын есептен шығару</w:t>
            </w:r>
          </w:p>
        </w:tc>
        <w:tc>
          <w:tcPr>
            <w:tcW w:w="1189"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ind w:right="8"/>
              <w:jc w:val="center"/>
              <w:rPr>
                <w:color w:val="000000"/>
              </w:rPr>
            </w:pPr>
            <w:r w:rsidRPr="00331AD6">
              <w:rPr>
                <w:color w:val="000000"/>
              </w:rPr>
              <w:t>Операциялық тәуекелді іске асыру салдарын жоюға арналған шығындар</w:t>
            </w:r>
          </w:p>
        </w:tc>
        <w:tc>
          <w:tcPr>
            <w:tcW w:w="988" w:type="pct"/>
            <w:vMerge/>
            <w:tcBorders>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color w:val="000000"/>
              </w:rPr>
            </w:pPr>
          </w:p>
        </w:tc>
        <w:tc>
          <w:tcPr>
            <w:tcW w:w="988" w:type="pct"/>
            <w:vMerge/>
            <w:tcBorders>
              <w:left w:val="single" w:sz="4" w:space="0" w:color="auto"/>
              <w:bottom w:val="single" w:sz="4" w:space="0" w:color="auto"/>
              <w:right w:val="single" w:sz="4" w:space="0" w:color="auto"/>
            </w:tcBorders>
            <w:tcMar>
              <w:top w:w="0" w:type="dxa"/>
              <w:left w:w="168" w:type="dxa"/>
              <w:bottom w:w="0" w:type="dxa"/>
              <w:right w:w="168" w:type="dxa"/>
            </w:tcMar>
          </w:tcPr>
          <w:p w:rsidR="00331AD6" w:rsidRPr="00331AD6" w:rsidRDefault="00331AD6" w:rsidP="00331AD6">
            <w:pPr>
              <w:overflowPunct/>
              <w:autoSpaceDE/>
              <w:autoSpaceDN/>
              <w:adjustRightInd/>
              <w:jc w:val="center"/>
              <w:rPr>
                <w:color w:val="000000"/>
              </w:rPr>
            </w:pPr>
          </w:p>
        </w:tc>
        <w:tc>
          <w:tcPr>
            <w:tcW w:w="734" w:type="pct"/>
            <w:vMerge/>
            <w:tcBorders>
              <w:left w:val="single" w:sz="4" w:space="0" w:color="auto"/>
              <w:bottom w:val="single" w:sz="8" w:space="0" w:color="000000"/>
              <w:right w:val="single" w:sz="8" w:space="0" w:color="000000"/>
            </w:tcBorders>
            <w:tcMar>
              <w:top w:w="0" w:type="dxa"/>
              <w:left w:w="168" w:type="dxa"/>
              <w:bottom w:w="0" w:type="dxa"/>
              <w:right w:w="168" w:type="dxa"/>
            </w:tcMar>
          </w:tcPr>
          <w:p w:rsidR="00331AD6" w:rsidRPr="00331AD6" w:rsidRDefault="00331AD6" w:rsidP="00331AD6">
            <w:pPr>
              <w:overflowPunct/>
              <w:autoSpaceDE/>
              <w:autoSpaceDN/>
              <w:adjustRightInd/>
              <w:jc w:val="center"/>
              <w:rPr>
                <w:color w:val="000000"/>
              </w:rPr>
            </w:pPr>
          </w:p>
        </w:tc>
      </w:tr>
      <w:tr w:rsidR="00331AD6" w:rsidRPr="00331AD6" w:rsidTr="00A13A8E">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jc w:val="center"/>
              <w:rPr>
                <w:color w:val="000000"/>
              </w:rPr>
            </w:pPr>
            <w:r w:rsidRPr="00331AD6">
              <w:rPr>
                <w:color w:val="000000"/>
              </w:rPr>
              <w:t>7</w:t>
            </w:r>
          </w:p>
        </w:tc>
        <w:tc>
          <w:tcPr>
            <w:tcW w:w="1189"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rPr>
                <w:color w:val="000000"/>
              </w:rPr>
              <w:t>8</w:t>
            </w:r>
          </w:p>
        </w:tc>
        <w:tc>
          <w:tcPr>
            <w:tcW w:w="988"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color w:val="000000"/>
              </w:rPr>
            </w:pPr>
            <w:r w:rsidRPr="00331AD6">
              <w:rPr>
                <w:color w:val="000000"/>
              </w:rPr>
              <w:t>9</w:t>
            </w: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jc w:val="center"/>
              <w:rPr>
                <w:color w:val="000000"/>
              </w:rPr>
            </w:pPr>
            <w:r w:rsidRPr="00331AD6">
              <w:rPr>
                <w:color w:val="000000"/>
              </w:rPr>
              <w:t>10</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331AD6" w:rsidRPr="00331AD6" w:rsidRDefault="00331AD6" w:rsidP="00331AD6">
            <w:pPr>
              <w:overflowPunct/>
              <w:autoSpaceDE/>
              <w:autoSpaceDN/>
              <w:adjustRightInd/>
              <w:jc w:val="center"/>
              <w:rPr>
                <w:color w:val="000000"/>
              </w:rPr>
            </w:pPr>
            <w:r w:rsidRPr="00331AD6">
              <w:rPr>
                <w:color w:val="000000"/>
              </w:rPr>
              <w:t>11</w:t>
            </w:r>
          </w:p>
        </w:tc>
      </w:tr>
      <w:tr w:rsidR="00331AD6" w:rsidRPr="00331AD6" w:rsidTr="00A13A8E">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jc w:val="both"/>
              <w:rPr>
                <w:color w:val="000000"/>
              </w:rPr>
            </w:pPr>
            <w:r w:rsidRPr="00331AD6">
              <w:rPr>
                <w:color w:val="000000"/>
              </w:rPr>
              <w:t> </w:t>
            </w:r>
          </w:p>
        </w:tc>
        <w:tc>
          <w:tcPr>
            <w:tcW w:w="1189"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both"/>
              <w:rPr>
                <w:color w:val="000000"/>
              </w:rPr>
            </w:pPr>
          </w:p>
        </w:tc>
        <w:tc>
          <w:tcPr>
            <w:tcW w:w="988"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both"/>
              <w:rPr>
                <w:color w:val="000000"/>
              </w:rPr>
            </w:pP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331AD6" w:rsidRPr="00331AD6" w:rsidRDefault="00331AD6" w:rsidP="00331AD6">
            <w:pPr>
              <w:overflowPunct/>
              <w:autoSpaceDE/>
              <w:autoSpaceDN/>
              <w:adjustRightInd/>
              <w:jc w:val="both"/>
              <w:rPr>
                <w:color w:val="000000"/>
              </w:rPr>
            </w:pPr>
            <w:r w:rsidRPr="00331AD6">
              <w:rPr>
                <w:color w:val="000000"/>
              </w:rPr>
              <w:t> </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331AD6" w:rsidRPr="00331AD6" w:rsidRDefault="00331AD6" w:rsidP="00331AD6">
            <w:pPr>
              <w:overflowPunct/>
              <w:autoSpaceDE/>
              <w:autoSpaceDN/>
              <w:adjustRightInd/>
              <w:jc w:val="both"/>
              <w:rPr>
                <w:color w:val="000000"/>
              </w:rPr>
            </w:pPr>
            <w:r w:rsidRPr="00331AD6">
              <w:rPr>
                <w:color w:val="000000"/>
              </w:rPr>
              <w:t> </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2-кесте. Операциялық тәуекелді іске асырудан болған зиянның жиынтық сомасы</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484"/>
        <w:gridCol w:w="1133"/>
      </w:tblGrid>
      <w:tr w:rsidR="00331AD6" w:rsidRPr="00331AD6" w:rsidTr="00A13A8E">
        <w:trPr>
          <w:jc w:val="center"/>
        </w:trPr>
        <w:tc>
          <w:tcPr>
            <w:tcW w:w="44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Көрсеткіштің атауы</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r>
      <w:tr w:rsidR="00331AD6" w:rsidRPr="00331AD6" w:rsidTr="00A13A8E">
        <w:trPr>
          <w:jc w:val="center"/>
        </w:trPr>
        <w:tc>
          <w:tcPr>
            <w:tcW w:w="4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Операциялық тәуекелді іске асырудан болған зиянның жиынтық сомасы</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26"/>
        <w:jc w:val="both"/>
        <w:rPr>
          <w:sz w:val="28"/>
          <w:szCs w:val="28"/>
        </w:rPr>
      </w:pPr>
    </w:p>
    <w:p w:rsidR="00331AD6" w:rsidRPr="00331AD6" w:rsidRDefault="00331AD6" w:rsidP="00331AD6">
      <w:pPr>
        <w:overflowPunct/>
        <w:autoSpaceDE/>
        <w:autoSpaceDN/>
        <w:adjustRightInd/>
        <w:ind w:firstLine="426"/>
        <w:jc w:val="both"/>
        <w:rPr>
          <w:sz w:val="28"/>
          <w:szCs w:val="28"/>
        </w:rPr>
      </w:pPr>
      <w:r w:rsidRPr="00331AD6">
        <w:rPr>
          <w:sz w:val="28"/>
          <w:szCs w:val="28"/>
        </w:rPr>
        <w:t>Күні 20__ жылғы «______» ______________</w:t>
      </w:r>
    </w:p>
    <w:p w:rsidR="00331AD6" w:rsidRPr="00331AD6" w:rsidRDefault="00331AD6" w:rsidP="00331AD6">
      <w:pPr>
        <w:overflowPunct/>
        <w:autoSpaceDE/>
        <w:autoSpaceDN/>
        <w:adjustRightInd/>
        <w:ind w:firstLine="400"/>
        <w:jc w:val="right"/>
        <w:rPr>
          <w:sz w:val="28"/>
          <w:szCs w:val="28"/>
        </w:rPr>
      </w:pPr>
      <w:r w:rsidRPr="00331AD6">
        <w:rPr>
          <w:sz w:val="28"/>
          <w:szCs w:val="28"/>
        </w:rPr>
        <w:br w:type="column"/>
      </w:r>
      <w:r w:rsidRPr="00331AD6">
        <w:rPr>
          <w:sz w:val="28"/>
          <w:szCs w:val="28"/>
        </w:rPr>
        <w:lastRenderedPageBreak/>
        <w:t>Зиян келтірген операциялық</w:t>
      </w:r>
    </w:p>
    <w:p w:rsidR="00331AD6" w:rsidRPr="00331AD6" w:rsidRDefault="00331AD6" w:rsidP="00331AD6">
      <w:pPr>
        <w:overflowPunct/>
        <w:autoSpaceDE/>
        <w:autoSpaceDN/>
        <w:adjustRightInd/>
        <w:jc w:val="right"/>
        <w:rPr>
          <w:sz w:val="28"/>
          <w:szCs w:val="28"/>
        </w:rPr>
      </w:pPr>
      <w:r w:rsidRPr="00331AD6">
        <w:rPr>
          <w:sz w:val="28"/>
          <w:szCs w:val="28"/>
        </w:rPr>
        <w:t>тәуекел оқиғаларының</w:t>
      </w:r>
    </w:p>
    <w:p w:rsidR="00331AD6" w:rsidRPr="00331AD6" w:rsidRDefault="00331AD6" w:rsidP="00331AD6">
      <w:pPr>
        <w:overflowPunct/>
        <w:autoSpaceDE/>
        <w:autoSpaceDN/>
        <w:adjustRightInd/>
        <w:jc w:val="right"/>
        <w:rPr>
          <w:sz w:val="28"/>
          <w:szCs w:val="28"/>
        </w:rPr>
      </w:pPr>
      <w:r w:rsidRPr="00331AD6">
        <w:rPr>
          <w:sz w:val="28"/>
          <w:szCs w:val="28"/>
        </w:rPr>
        <w:t xml:space="preserve">мониторингі туралы </w:t>
      </w:r>
    </w:p>
    <w:p w:rsidR="00331AD6" w:rsidRPr="00331AD6" w:rsidRDefault="00331AD6" w:rsidP="00331AD6">
      <w:pPr>
        <w:overflowPunct/>
        <w:autoSpaceDE/>
        <w:autoSpaceDN/>
        <w:adjustRightInd/>
        <w:jc w:val="right"/>
        <w:rPr>
          <w:sz w:val="28"/>
          <w:szCs w:val="28"/>
        </w:rPr>
      </w:pPr>
      <w:r w:rsidRPr="00331AD6">
        <w:rPr>
          <w:sz w:val="28"/>
          <w:szCs w:val="28"/>
        </w:rPr>
        <w:t xml:space="preserve">есеп нысанына </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Зиян келтірген операциялық тәуекел оқиғаларының мониторингі туралы есеп 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(индексі –</w:t>
      </w:r>
      <w:r w:rsidRPr="00331AD6">
        <w:rPr>
          <w:bCs/>
          <w:sz w:val="28"/>
          <w:szCs w:val="28"/>
          <w:lang w:val="kk-KZ"/>
        </w:rPr>
        <w:t xml:space="preserve"> </w:t>
      </w:r>
      <w:r w:rsidRPr="00331AD6">
        <w:rPr>
          <w:bCs/>
          <w:sz w:val="28"/>
          <w:szCs w:val="28"/>
        </w:rPr>
        <w:t>RISK, кезеңділігі – тоқсан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«Зиян келтірген операциялық тәуекел оқиғаларының мониторингі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63"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екінші деңгейдегі банктер есепті тоқсанның соңындағы жағдай бойынша тоқсан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center"/>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lang w:val="en-US"/>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Зиян сомасы өтем ескеріле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Мәліметтер болмаса Нысан нөлдік қалдықтармен көрсетіледі.</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36-қосымша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2020 жылғы 21 сәуірдегі</w:t>
      </w:r>
    </w:p>
    <w:p w:rsidR="00331AD6" w:rsidRPr="00331AD6" w:rsidRDefault="00331AD6" w:rsidP="00331AD6">
      <w:pPr>
        <w:overflowPunct/>
        <w:autoSpaceDE/>
        <w:autoSpaceDN/>
        <w:adjustRightInd/>
        <w:jc w:val="right"/>
        <w:rPr>
          <w:sz w:val="28"/>
          <w:szCs w:val="28"/>
        </w:rPr>
      </w:pPr>
      <w:r w:rsidRPr="00331AD6">
        <w:rPr>
          <w:sz w:val="28"/>
          <w:szCs w:val="28"/>
        </w:rPr>
        <w:t>№ 54 қаулысына</w:t>
      </w:r>
    </w:p>
    <w:p w:rsidR="00331AD6" w:rsidRPr="00331AD6" w:rsidRDefault="00331AD6" w:rsidP="00331AD6">
      <w:pPr>
        <w:overflowPunct/>
        <w:autoSpaceDE/>
        <w:autoSpaceDN/>
        <w:adjustRightInd/>
        <w:jc w:val="right"/>
        <w:rPr>
          <w:sz w:val="28"/>
          <w:szCs w:val="28"/>
        </w:rPr>
      </w:pPr>
      <w:r w:rsidRPr="00331AD6">
        <w:rPr>
          <w:sz w:val="28"/>
          <w:szCs w:val="28"/>
        </w:rPr>
        <w:t>1</w:t>
      </w:r>
      <w:r w:rsidRPr="00331AD6">
        <w:rPr>
          <w:sz w:val="28"/>
          <w:szCs w:val="28"/>
          <w:lang w:val="kk-KZ"/>
        </w:rPr>
        <w:t>7</w:t>
      </w: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Әкімшілік деректердің нысаны </w:t>
      </w:r>
      <w:hyperlink r:id="rId64" w:history="1">
        <w:r w:rsidRPr="00331AD6">
          <w:rPr>
            <w:sz w:val="28"/>
            <w:szCs w:val="28"/>
          </w:rPr>
          <w:t>www.nationalbank.kz</w:t>
        </w:r>
      </w:hyperlink>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Банктің басшы қызметкерлеріне төленген кіріс туралы есеп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нысанының индексі: RExe</w:t>
      </w:r>
    </w:p>
    <w:p w:rsidR="00331AD6" w:rsidRPr="00331AD6" w:rsidRDefault="00331AD6" w:rsidP="00331AD6">
      <w:pPr>
        <w:overflowPunct/>
        <w:autoSpaceDE/>
        <w:autoSpaceDN/>
        <w:adjustRightInd/>
        <w:ind w:firstLine="400"/>
        <w:jc w:val="both"/>
        <w:rPr>
          <w:sz w:val="28"/>
          <w:szCs w:val="28"/>
        </w:rPr>
      </w:pPr>
      <w:r w:rsidRPr="00331AD6">
        <w:rPr>
          <w:sz w:val="28"/>
          <w:szCs w:val="28"/>
        </w:rPr>
        <w:t>Кезеңділігі: жыл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Есепті кезең: 20__ жылғы 1 қаңтар - 31 желтоқсан аралығындағы кезең</w:t>
      </w:r>
    </w:p>
    <w:p w:rsidR="00331AD6" w:rsidRPr="00331AD6" w:rsidRDefault="00331AD6" w:rsidP="00331AD6">
      <w:pPr>
        <w:overflowPunct/>
        <w:autoSpaceDE/>
        <w:autoSpaceDN/>
        <w:adjustRightInd/>
        <w:ind w:firstLine="400"/>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нысынын ұсыну мерзімі: қаржы жылы аяқталған соң күнтізбелік бір жүз жиырма күн ішінде, жыл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К</w:t>
      </w:r>
      <w:r w:rsidRPr="00331AD6">
        <w:rPr>
          <w:sz w:val="28"/>
          <w:szCs w:val="28"/>
        </w:rPr>
        <w:t>есте. Банктің басшы қызметкерлеріне төленген кіріс туралы есеп</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1567"/>
        <w:gridCol w:w="4272"/>
        <w:gridCol w:w="1846"/>
        <w:gridCol w:w="1516"/>
      </w:tblGrid>
      <w:tr w:rsidR="00331AD6" w:rsidRPr="00331AD6" w:rsidTr="00A13A8E">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Тегі, аты, әкесінің аты (бар болса )</w:t>
            </w:r>
          </w:p>
        </w:tc>
        <w:tc>
          <w:tcPr>
            <w:tcW w:w="2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сәйкестендіру нөмірі немесе өзге сәйкестендіру нөмірі (Қазақстан Республикасының бейрезиденттері үшін</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Банктің басшы қызметкерінің лауазымы</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Жетекшілік етілетін қызмет түрі</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Жиынтығы</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561"/>
        <w:gridCol w:w="1220"/>
        <w:gridCol w:w="1171"/>
        <w:gridCol w:w="1279"/>
        <w:gridCol w:w="1273"/>
        <w:gridCol w:w="1067"/>
        <w:gridCol w:w="1046"/>
      </w:tblGrid>
      <w:tr w:rsidR="00331AD6" w:rsidRPr="00331AD6" w:rsidTr="00A13A8E">
        <w:trPr>
          <w:jc w:val="center"/>
        </w:trPr>
        <w:tc>
          <w:tcPr>
            <w:tcW w:w="13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Белгіленбеген сыйақыны төлемеу фактілерінің болуы (иә/жоқ)</w:t>
            </w:r>
          </w:p>
        </w:tc>
        <w:tc>
          <w:tcPr>
            <w:tcW w:w="190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кезеңде есептелген сыйақы</w:t>
            </w:r>
          </w:p>
        </w:tc>
        <w:tc>
          <w:tcPr>
            <w:tcW w:w="176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кезеңнің алдындағы есепті кезеңдерде тоқтатыла тұрған және есепті кезеңде төленген сыйақы</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төленген белгіленген</w:t>
            </w:r>
          </w:p>
        </w:tc>
        <w:tc>
          <w:tcPr>
            <w:tcW w:w="12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белгіленбеген</w:t>
            </w:r>
          </w:p>
        </w:tc>
        <w:tc>
          <w:tcPr>
            <w:tcW w:w="1760" w:type="pct"/>
            <w:gridSpan w:val="3"/>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төленген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тоқтатыла тұрған</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жыл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n-1 жыл</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w:t>
            </w:r>
            <w:r w:rsidRPr="00331AD6">
              <w:rPr>
                <w:lang w:val="kk-KZ"/>
              </w:rPr>
              <w:t>2</w:t>
            </w:r>
            <w:r w:rsidRPr="00331AD6">
              <w:t xml:space="preserve"> жыл</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Күні 20__ жылғы «______» ______________</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Банктің басшы қызметкерлеріне</w:t>
      </w:r>
    </w:p>
    <w:p w:rsidR="00331AD6" w:rsidRPr="00331AD6" w:rsidRDefault="00331AD6" w:rsidP="00331AD6">
      <w:pPr>
        <w:overflowPunct/>
        <w:autoSpaceDE/>
        <w:autoSpaceDN/>
        <w:adjustRightInd/>
        <w:jc w:val="right"/>
        <w:rPr>
          <w:sz w:val="28"/>
          <w:szCs w:val="28"/>
        </w:rPr>
      </w:pPr>
      <w:r w:rsidRPr="00331AD6">
        <w:rPr>
          <w:sz w:val="28"/>
          <w:szCs w:val="28"/>
        </w:rPr>
        <w:t>төленген кіріс туралы</w:t>
      </w:r>
    </w:p>
    <w:p w:rsidR="00331AD6" w:rsidRPr="00331AD6" w:rsidRDefault="00331AD6" w:rsidP="00331AD6">
      <w:pPr>
        <w:overflowPunct/>
        <w:autoSpaceDE/>
        <w:autoSpaceDN/>
        <w:adjustRightInd/>
        <w:jc w:val="right"/>
        <w:rPr>
          <w:sz w:val="28"/>
          <w:szCs w:val="28"/>
        </w:rPr>
      </w:pPr>
      <w:r w:rsidRPr="00331AD6">
        <w:rPr>
          <w:sz w:val="28"/>
          <w:szCs w:val="28"/>
        </w:rPr>
        <w:t xml:space="preserve">есеп нысанына </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bCs/>
          <w:sz w:val="28"/>
          <w:szCs w:val="28"/>
        </w:rPr>
        <w:t xml:space="preserve">Банктің басшы қызметкерлеріне төленген кіріс туралы есеп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bCs/>
          <w:sz w:val="28"/>
          <w:szCs w:val="28"/>
          <w:lang w:val="en-US"/>
        </w:rPr>
        <w:t>RExe</w:t>
      </w:r>
      <w:r w:rsidRPr="00331AD6">
        <w:rPr>
          <w:bCs/>
          <w:sz w:val="28"/>
          <w:szCs w:val="28"/>
        </w:rPr>
        <w:t>, кезеңділігі – жыл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«Банктің басшы қызметкерлеріне төленген кіріс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65"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Екінші деңгейдегі банктер Нысанды жыл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Есеп нысанында қаржы жылы ішінде банктің басшы қызметкерлеріне төленген кіріс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Кіріс сомасы бюджетке төленетін міндетті төлемдерді ескере отырып, брутто негізде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6-бағанда есепті кезең ішінде белгіленбеген сыйақыны төлемеу фактілерінің болуы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w:t>
      </w:r>
      <w:r w:rsidRPr="00331AD6">
        <w:rPr>
          <w:sz w:val="24"/>
          <w:szCs w:val="24"/>
        </w:rPr>
        <w:t xml:space="preserve"> </w:t>
      </w:r>
      <w:r w:rsidRPr="00331AD6">
        <w:rPr>
          <w:sz w:val="28"/>
          <w:szCs w:val="28"/>
          <w:lang w:val="kk-KZ"/>
        </w:rPr>
        <w:t xml:space="preserve">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 – 2 жыл» - «n» жылының алдындағы жылдар) төлемі тиісті кезеңде тоқтатыла тұрған </w:t>
      </w:r>
      <w:r w:rsidRPr="00331AD6">
        <w:rPr>
          <w:sz w:val="28"/>
          <w:szCs w:val="28"/>
          <w:lang w:val="kk-KZ"/>
        </w:rPr>
        <w:lastRenderedPageBreak/>
        <w:t>және есепті кезеңде жүзеге асырылған сыйақы сомалары көрсетіледі. 12-бағаннан басталатын қосымша бағандардың саны есепті кезеңде тоқтатылған сыйақы төлеу жүзеге асырылған «n-2» есепті жылдың алдындағы жылдар санына сәйкес келеді.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Есепте банктің басшы қызметкерлері, оның ішінде есепті кезеңде жұмыстан шығарылғандар бойынша мәліметтер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18-қосымша</w:t>
      </w:r>
    </w:p>
    <w:p w:rsidR="00331AD6" w:rsidRPr="00331AD6" w:rsidRDefault="00331AD6" w:rsidP="00331AD6">
      <w:pPr>
        <w:overflowPunct/>
        <w:autoSpaceDE/>
        <w:autoSpaceDN/>
        <w:adjustRightInd/>
        <w:jc w:val="center"/>
        <w:rPr>
          <w:rFonts w:eastAsia="Calibri"/>
          <w:sz w:val="28"/>
          <w:szCs w:val="22"/>
          <w:lang w:val="kk-KZ" w:eastAsia="en-US"/>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jc w:val="center"/>
        <w:rPr>
          <w:rFonts w:eastAsia="Calibri"/>
          <w:sz w:val="28"/>
          <w:szCs w:val="22"/>
          <w:lang w:eastAsia="en-US"/>
        </w:rPr>
      </w:pPr>
      <w:r w:rsidRPr="00331AD6">
        <w:rPr>
          <w:rFonts w:eastAsia="Calibri"/>
          <w:sz w:val="28"/>
          <w:szCs w:val="22"/>
          <w:lang w:eastAsia="en-US"/>
        </w:rPr>
        <w:t>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r w:rsidRPr="00331AD6">
        <w:rPr>
          <w:rFonts w:eastAsia="Calibri"/>
          <w:sz w:val="28"/>
          <w:szCs w:val="22"/>
          <w:lang w:eastAsia="en-US"/>
        </w:rPr>
        <w:t xml:space="preserve">Әкімшілік деректер нысанының индексі: </w:t>
      </w:r>
      <w:r w:rsidRPr="00331AD6">
        <w:rPr>
          <w:rFonts w:eastAsia="Calibri"/>
          <w:sz w:val="28"/>
          <w:szCs w:val="22"/>
          <w:lang w:val="en-US" w:eastAsia="en-US"/>
        </w:rPr>
        <w:t>AML</w:t>
      </w:r>
      <w:r w:rsidRPr="00331AD6">
        <w:rPr>
          <w:rFonts w:eastAsia="Calibri"/>
          <w:sz w:val="28"/>
          <w:szCs w:val="22"/>
          <w:lang w:eastAsia="en-US"/>
        </w:rPr>
        <w:t>_</w:t>
      </w:r>
      <w:r w:rsidRPr="00331AD6">
        <w:rPr>
          <w:rFonts w:eastAsia="Calibri"/>
          <w:sz w:val="28"/>
          <w:szCs w:val="22"/>
          <w:lang w:val="en-US" w:eastAsia="en-US"/>
        </w:rPr>
        <w:t>CFT</w:t>
      </w:r>
    </w:p>
    <w:p w:rsidR="00331AD6" w:rsidRPr="00331AD6" w:rsidRDefault="00331AD6" w:rsidP="00331AD6">
      <w:pPr>
        <w:overflowPunct/>
        <w:autoSpaceDE/>
        <w:autoSpaceDN/>
        <w:adjustRightInd/>
        <w:ind w:firstLine="709"/>
        <w:rPr>
          <w:rFonts w:eastAsia="Calibri"/>
          <w:sz w:val="28"/>
          <w:szCs w:val="22"/>
          <w:lang w:eastAsia="en-US"/>
        </w:rPr>
      </w:pPr>
      <w:r w:rsidRPr="00331AD6">
        <w:rPr>
          <w:sz w:val="28"/>
          <w:szCs w:val="28"/>
        </w:rPr>
        <w:t xml:space="preserve">Кезеңділігі: </w:t>
      </w:r>
      <w:r w:rsidRPr="00331AD6">
        <w:rPr>
          <w:sz w:val="28"/>
          <w:szCs w:val="28"/>
          <w:lang w:val="kk-KZ"/>
        </w:rPr>
        <w:t>жыл</w:t>
      </w:r>
      <w:r w:rsidRPr="00331AD6">
        <w:rPr>
          <w:sz w:val="28"/>
          <w:szCs w:val="28"/>
        </w:rPr>
        <w:t xml:space="preserve"> сайын</w:t>
      </w:r>
    </w:p>
    <w:p w:rsidR="00331AD6" w:rsidRPr="00331AD6" w:rsidRDefault="00331AD6" w:rsidP="00331AD6">
      <w:pPr>
        <w:overflowPunct/>
        <w:autoSpaceDE/>
        <w:autoSpaceDN/>
        <w:adjustRightInd/>
        <w:ind w:firstLine="709"/>
        <w:rPr>
          <w:rFonts w:eastAsia="Calibri"/>
          <w:sz w:val="28"/>
          <w:szCs w:val="22"/>
          <w:lang w:eastAsia="en-US"/>
        </w:rPr>
      </w:pPr>
      <w:r w:rsidRPr="00331AD6">
        <w:rPr>
          <w:sz w:val="28"/>
          <w:szCs w:val="28"/>
        </w:rPr>
        <w:t>Есепті кезең</w:t>
      </w:r>
      <w:r w:rsidRPr="00331AD6">
        <w:rPr>
          <w:rFonts w:eastAsia="Calibri"/>
          <w:sz w:val="28"/>
          <w:szCs w:val="22"/>
          <w:lang w:eastAsia="en-US"/>
        </w:rPr>
        <w:t xml:space="preserve">: </w:t>
      </w:r>
      <w:r w:rsidRPr="00331AD6">
        <w:rPr>
          <w:sz w:val="28"/>
          <w:szCs w:val="28"/>
        </w:rPr>
        <w:t>20__ жылғы 1 қаңтар - 31 желтоқсан аралығындағы кезең</w:t>
      </w: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sz w:val="28"/>
          <w:szCs w:val="28"/>
        </w:rPr>
        <w:t>Ақпаратты ұсынатын тұлғалар тобы: екінші деңгейдегі банктер</w:t>
      </w:r>
      <w:r w:rsidRPr="00331AD6">
        <w:rPr>
          <w:rFonts w:eastAsia="Calibri"/>
          <w:sz w:val="28"/>
          <w:szCs w:val="22"/>
          <w:lang w:eastAsia="en-US"/>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нысынын ұсыну мерзімі: қаржы жылы аяқталған соң күнтізбелік </w:t>
      </w:r>
      <w:r w:rsidRPr="00331AD6">
        <w:rPr>
          <w:sz w:val="28"/>
          <w:szCs w:val="28"/>
          <w:lang w:val="kk-KZ"/>
        </w:rPr>
        <w:t xml:space="preserve">отыз алты </w:t>
      </w:r>
      <w:r w:rsidRPr="00331AD6">
        <w:rPr>
          <w:sz w:val="28"/>
          <w:szCs w:val="28"/>
        </w:rPr>
        <w:t>күн</w:t>
      </w:r>
      <w:r w:rsidRPr="00331AD6">
        <w:rPr>
          <w:sz w:val="28"/>
          <w:szCs w:val="28"/>
          <w:lang w:val="kk-KZ"/>
        </w:rPr>
        <w:t>нен кешіктірмей</w:t>
      </w:r>
      <w:r w:rsidRPr="00331AD6">
        <w:rPr>
          <w:sz w:val="28"/>
          <w:szCs w:val="28"/>
        </w:rPr>
        <w:t xml:space="preserve"> ішінде, жыл сайын</w:t>
      </w:r>
    </w:p>
    <w:p w:rsidR="00331AD6" w:rsidRPr="00331AD6" w:rsidRDefault="00331AD6" w:rsidP="00331AD6">
      <w:pPr>
        <w:overflowPunct/>
        <w:autoSpaceDE/>
        <w:autoSpaceDN/>
        <w:adjustRightInd/>
        <w:spacing w:after="160" w:line="259" w:lineRule="auto"/>
        <w:ind w:firstLine="709"/>
        <w:rPr>
          <w:rFonts w:eastAsia="Calibri"/>
          <w:sz w:val="28"/>
          <w:szCs w:val="22"/>
          <w:lang w:eastAsia="en-US"/>
        </w:rPr>
      </w:pPr>
      <w:r w:rsidRPr="00331AD6">
        <w:rPr>
          <w:rFonts w:eastAsia="Calibri"/>
          <w:sz w:val="28"/>
          <w:szCs w:val="22"/>
          <w:lang w:eastAsia="en-US"/>
        </w:rPr>
        <w:br w:type="page"/>
      </w:r>
    </w:p>
    <w:p w:rsidR="00331AD6" w:rsidRPr="00331AD6" w:rsidRDefault="00331AD6" w:rsidP="00331AD6">
      <w:pPr>
        <w:overflowPunct/>
        <w:autoSpaceDE/>
        <w:autoSpaceDN/>
        <w:adjustRightInd/>
        <w:jc w:val="right"/>
        <w:rPr>
          <w:rFonts w:eastAsia="Calibri"/>
          <w:sz w:val="28"/>
          <w:szCs w:val="22"/>
          <w:lang w:eastAsia="en-US"/>
        </w:rPr>
      </w:pPr>
      <w:r w:rsidRPr="00331AD6">
        <w:rPr>
          <w:rFonts w:eastAsia="Calibri"/>
          <w:sz w:val="28"/>
          <w:szCs w:val="22"/>
          <w:lang w:eastAsia="en-US"/>
        </w:rPr>
        <w:lastRenderedPageBreak/>
        <w:t>Нысан</w:t>
      </w:r>
    </w:p>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rFonts w:eastAsia="Calibri"/>
          <w:sz w:val="28"/>
          <w:szCs w:val="22"/>
          <w:lang w:val="kk-KZ" w:eastAsia="en-US"/>
        </w:rPr>
        <w:t>Кесте</w:t>
      </w:r>
      <w:r w:rsidRPr="00331AD6">
        <w:rPr>
          <w:rFonts w:eastAsia="Calibri"/>
          <w:sz w:val="28"/>
          <w:szCs w:val="22"/>
          <w:lang w:eastAsia="en-US"/>
        </w:rPr>
        <w:t>.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331AD6" w:rsidRPr="00331AD6" w:rsidRDefault="00331AD6" w:rsidP="00331AD6">
      <w:pPr>
        <w:overflowPunct/>
        <w:autoSpaceDE/>
        <w:autoSpaceDN/>
        <w:adjustRightInd/>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14"/>
        <w:gridCol w:w="1756"/>
      </w:tblGrid>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pPr>
            <w:r w:rsidRPr="00331AD6">
              <w:t>№</w:t>
            </w:r>
          </w:p>
        </w:tc>
        <w:tc>
          <w:tcPr>
            <w:tcW w:w="3487"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pPr>
            <w:r w:rsidRPr="00331AD6">
              <w:t>Көрсеткіштер атауы</w:t>
            </w:r>
          </w:p>
        </w:tc>
        <w:tc>
          <w:tcPr>
            <w:tcW w:w="912"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center"/>
              <w:rPr>
                <w:bCs/>
                <w:lang w:eastAsia="en-US"/>
              </w:rPr>
            </w:pPr>
            <w:r w:rsidRPr="00331AD6">
              <w:t>Мәні</w:t>
            </w: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pPr>
            <w:r w:rsidRPr="00331AD6">
              <w:t>1</w:t>
            </w:r>
          </w:p>
        </w:tc>
        <w:tc>
          <w:tcPr>
            <w:tcW w:w="3487"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pPr>
            <w:r w:rsidRPr="00331AD6">
              <w:t>2</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lang w:eastAsia="en-US"/>
              </w:rPr>
            </w:pPr>
            <w:r w:rsidRPr="00331AD6">
              <w:rPr>
                <w:lang w:eastAsia="en-US"/>
              </w:rPr>
              <w:t>3</w:t>
            </w:r>
          </w:p>
        </w:tc>
      </w:tr>
      <w:tr w:rsidR="00331AD6" w:rsidRPr="00331AD6" w:rsidTr="00A13A8E">
        <w:trPr>
          <w:trHeight w:val="140"/>
        </w:trPr>
        <w:tc>
          <w:tcPr>
            <w:tcW w:w="4088" w:type="pct"/>
            <w:gridSpan w:val="2"/>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rPr>
                <w:bCs/>
                <w:lang w:eastAsia="en-US"/>
              </w:rPr>
            </w:pPr>
            <w:r w:rsidRPr="00331AD6">
              <w:rPr>
                <w:lang w:val="kk-KZ" w:eastAsia="en-US"/>
              </w:rPr>
              <w:t>1 бөлім</w:t>
            </w:r>
            <w:r w:rsidRPr="00331AD6">
              <w:rPr>
                <w:lang w:eastAsia="en-US"/>
              </w:rPr>
              <w:t>. Екінші деңгейдегі банк (бұдан әрі - банк) бойынша жалпы ақпарат</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Активтер мөлшері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Банк қамтитын облыстар мен Республикалық маңызы бар қалалардың, сондай-ақ еншілес банктер мен филиалдар арқылы банк ұсынылған шет елдердің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val="kk-KZ" w:eastAsia="en-US"/>
              </w:rPr>
              <w:t>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Дебеттік айналымдардың шамасы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Шығыс қолма-қол ақшасыз операциялардың жалпы сомасы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1.6</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Қолма-қол ақшаны алудың жалпы сомасы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 бөлім. Банк клиенттері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Кірістерді жылыстату және терроризмді қаржыландыру тәуекелдерін басқару бағдарламасына сәйкес банктер мойындаған жоғары тәуекелді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Қазақстан Республикасы Қаржы министрлігі Қаржы мониторингі комитетінің (бұдан әрі – уәкілетті орган) терроризмді және (немесе)</w:t>
            </w:r>
            <w:r w:rsidRPr="00331AD6">
              <w:rPr>
                <w:lang w:val="kk-KZ" w:eastAsia="en-US"/>
              </w:rPr>
              <w:t xml:space="preserve"> </w:t>
            </w:r>
            <w:r w:rsidRPr="00331AD6">
              <w:rPr>
                <w:lang w:eastAsia="en-US"/>
              </w:rPr>
              <w:t>экстремизмді қаржыландыруға байланысты ұйымдар мен тұлғалар тізбесінде тұрған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Біріккен Ұлттар Ұйымының Қауіпсіздік Кеңесінің тізіміндегі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Шетелдік жария лауазымды тұлғалар болып табылатын жеке тұлғалар –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Бенефициарлық меншік иесі шетелдік жария лауазымды тұлға болып табылатын заңды тұлғалар –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2.6</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Басқа банктерде есеп беретін Банк ашқан шоттар бойынша корреспондент-банктердің саны (НОСТРО)</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2.7</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Есеп беретін банкте шоттары бар корреспондент-банктердің саны (ЛОРО)</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2.8</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Резидент емес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2.9</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Бенефициарлық меншік иелері заңды тұлға клиентінің бірінші басшылары болып табылатын заңды тұлғалар –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2.10</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Сыбайлас жемқорлықты қабылдау Индексі елдерінің тізбесіне сәйкес сыбайлас жемқорлық деңгейі жоғары елдерден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2.11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val="en-US" w:eastAsia="en-US"/>
              </w:rPr>
            </w:pPr>
            <w:r w:rsidRPr="00331AD6">
              <w:rPr>
                <w:lang w:val="en-US" w:eastAsia="en-US"/>
              </w:rPr>
              <w:t xml:space="preserve">Financial Action Task Force on Money Laundering </w:t>
            </w:r>
            <w:r w:rsidRPr="00331AD6">
              <w:rPr>
                <w:lang w:eastAsia="en-US"/>
              </w:rPr>
              <w:t>тізіміне</w:t>
            </w:r>
            <w:r w:rsidRPr="00331AD6">
              <w:rPr>
                <w:lang w:val="en-US" w:eastAsia="en-US"/>
              </w:rPr>
              <w:t xml:space="preserve"> </w:t>
            </w:r>
            <w:r w:rsidRPr="00331AD6">
              <w:rPr>
                <w:lang w:eastAsia="en-US"/>
              </w:rPr>
              <w:t>енгізілген</w:t>
            </w:r>
            <w:r w:rsidRPr="00331AD6">
              <w:rPr>
                <w:lang w:val="en-US" w:eastAsia="en-US"/>
              </w:rPr>
              <w:t xml:space="preserve"> </w:t>
            </w:r>
            <w:r w:rsidRPr="00331AD6">
              <w:rPr>
                <w:lang w:eastAsia="en-US"/>
              </w:rPr>
              <w:t>елдердің</w:t>
            </w:r>
            <w:r w:rsidRPr="00331AD6">
              <w:rPr>
                <w:lang w:val="en-US" w:eastAsia="en-US"/>
              </w:rPr>
              <w:t xml:space="preserve"> </w:t>
            </w:r>
            <w:r w:rsidRPr="00331AD6">
              <w:rPr>
                <w:lang w:eastAsia="en-US"/>
              </w:rPr>
              <w:t>клиенттерінің</w:t>
            </w:r>
            <w:r w:rsidRPr="00331AD6">
              <w:rPr>
                <w:lang w:val="en-US" w:eastAsia="en-US"/>
              </w:rPr>
              <w:t xml:space="preserve"> </w:t>
            </w:r>
            <w:r w:rsidRPr="00331AD6">
              <w:rPr>
                <w:lang w:eastAsia="en-US"/>
              </w:rPr>
              <w:t>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val="en-US"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2.12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val="kk-KZ" w:eastAsia="en-US"/>
              </w:rPr>
            </w:pPr>
            <w:r w:rsidRPr="00331AD6">
              <w:rPr>
                <w:lang w:eastAsia="en-US"/>
              </w:rPr>
              <w:t>Коммерциялық емес ұйымдардың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 бөлім. Банктің өнімдері мен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Шығарылған алдын ала төленген карталар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Қызмет көрсету артықшылықтарын пайдаланатын тұрақты клиенттер саны (VIP)</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Кастодиандық қызмет көрсету қызметтерін пайдаланатын банк клиенттерінің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Электрондық ақшаның сәйкестендірілген иелерінің (клиенттерінің)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Шетелдік қаржы ұйымдарының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pPr>
            <w:r w:rsidRPr="00331AD6">
              <w:t>3.6</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pPr>
            <w:r w:rsidRPr="00331AD6">
              <w:t>Жеке тұлғалардың айырбастау пункттері арқылы қолма-қол шетел валютасын сатып алу жөніндегі операциялары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pPr>
            <w:r w:rsidRPr="00331AD6">
              <w:lastRenderedPageBreak/>
              <w:t>3.7</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pPr>
            <w:r w:rsidRPr="00331AD6">
              <w:t>Жеке тұлғалардың айырбастау пункттері арқылы қолма-қол шетел валютасын сату жөніндегі операциялары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3.8</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Банктік шотты пайдаланбай төлемдер және (немесе)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3.9</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Іскерлік қатынастарды бастапқы қашықтықтан орнату (клиенттер саны)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4 бөлім. Қолма-қол ақша операциялары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4.1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Жеке тұлғалардың қолма-қол ақша алуы</w:t>
            </w:r>
            <w:r w:rsidRPr="00331AD6">
              <w:rPr>
                <w:lang w:val="kk-KZ" w:eastAsia="en-US"/>
              </w:rPr>
              <w:t xml:space="preserve"> </w:t>
            </w:r>
            <w:r w:rsidRPr="00331AD6">
              <w:rPr>
                <w:lang w:eastAsia="en-US"/>
              </w:rPr>
              <w:t>(зейнетақылар мен жәрдемақыларды қоспағанда)</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4.2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Жеке тұлғаларға шетелден біржолғы аударым бойынша ақша аударымдары жүйесі арқылы беру (шот ашпай)</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4.3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Заңды тұлғаларға тауарларды, көрсетілетін қызметтерді және орындалған жұмыстарды төлеуге беру</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4.4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Заңды тұлғаларға өзге шығыстарға беру</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5-бөлім. Шығыс қолма-қол ақшасыз ақша аударымдары (ел ішінде)</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5.1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5.2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5.3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Құрылыс-монтаж жұмыстары үшін ел ішіндегі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5.4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 бөлім. Шығыс қолма-қол ақшасыз ақша аударымдары (шетелге)</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Құрылыс-монтаж жұмыстары үшін шетелге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Шарттар бойынша тұрақсыздық айыбы (айыппұлдар, өсімпұлдар), өтемақы төлемдері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6.5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7-бөлім. Шығыс қолма-қол ақшасыз ақша аударымдары (оффшорлық аймақтарға)</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19"/>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t>Құрылыс-монтаж жұмыстары үшін шетелге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t>Шарттар бойынша тұрақсыздық айыбы (айыппұлдар, өсімпұлдар), өтемақы төлемдері</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7.5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273"/>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 бөлім. Оффшорлық аймақтарда тіркелген клиенттерді қоспағанда, клиенттердің сыртқы экономикалық келісімшарттары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Репатриациялау мерзімі бұзылған және уәкілетті банк банктік бақылаудың дербес карточкаларын жіберген келісімшарттар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Дебиторлық берешегі 180 (жүз сексен) күннен асатын есептік нөмірі бар банк клиенттерінің экспорты мен импорты бойынша келісімшарттар бойынша берешек сомасы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38"/>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Шетелдік қаржылық емес компаниялардың филиалдарын (өкілдіктерін)</w:t>
            </w:r>
            <w:r w:rsidRPr="00331AD6">
              <w:rPr>
                <w:lang w:val="kk-KZ" w:eastAsia="en-US"/>
              </w:rPr>
              <w:t xml:space="preserve"> (бұдан әрі – ШҚеКФ) </w:t>
            </w:r>
            <w:r w:rsidRPr="00331AD6">
              <w:rPr>
                <w:lang w:eastAsia="en-US"/>
              </w:rPr>
              <w:t>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Репатриациялау мерзімі 360 күннен асатын есептік нөмірі бар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452"/>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8.5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Үшінші тұлғалардың пайдасына төлеуді көздейтін сыртқы экономикалық келісімшарттар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9 бөлім. Оффшорлық аймақтарда тіркелген клиенттердің сыртқы экономикалық келісімшарттары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9.1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Репатриациялау мерзімі бұзылған және уәкілетті банк банктік бақылаудың дербес карточкаларын жіберген келісімшарттар</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9.2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lastRenderedPageBreak/>
              <w:t>9.3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val="kk-KZ" w:eastAsia="en-US"/>
              </w:rPr>
              <w:t>ШҚеКФ</w:t>
            </w:r>
            <w:r w:rsidRPr="00331AD6">
              <w:rPr>
                <w:lang w:eastAsia="en-US"/>
              </w:rPr>
              <w:t xml:space="preserve">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9.4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Репатриациялау мерзімі 360 күннен асатын есептік нөмірі бар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9.5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Үшінші тұлғалардың пайдасына төлеуді көздейтін сыртқы экономикалық келісімшарттар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4088" w:type="pct"/>
            <w:gridSpan w:val="2"/>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both"/>
              <w:rPr>
                <w:lang w:eastAsia="en-US"/>
              </w:rPr>
            </w:pPr>
            <w:r w:rsidRPr="00331AD6">
              <w:rPr>
                <w:lang w:eastAsia="en-US"/>
              </w:rPr>
              <w:t>10 бөлім.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шаралар бойынша ақпарат</w:t>
            </w:r>
          </w:p>
        </w:tc>
        <w:tc>
          <w:tcPr>
            <w:tcW w:w="912" w:type="pct"/>
            <w:tcBorders>
              <w:top w:val="single" w:sz="4" w:space="0" w:color="auto"/>
              <w:left w:val="single" w:sz="4" w:space="0" w:color="auto"/>
              <w:bottom w:val="single" w:sz="4" w:space="0" w:color="auto"/>
              <w:right w:val="single" w:sz="4" w:space="0" w:color="auto"/>
            </w:tcBorders>
          </w:tcPr>
          <w:p w:rsidR="00331AD6" w:rsidRPr="00331AD6" w:rsidRDefault="00331AD6" w:rsidP="00331AD6">
            <w:pPr>
              <w:overflowPunct/>
              <w:autoSpaceDE/>
              <w:autoSpaceDN/>
              <w:adjustRightInd/>
              <w:jc w:val="center"/>
              <w:rPr>
                <w:bCs/>
                <w:lang w:eastAsia="en-US"/>
              </w:rPr>
            </w:pPr>
          </w:p>
        </w:tc>
      </w:tr>
      <w:tr w:rsidR="00331AD6" w:rsidRPr="00331AD6" w:rsidTr="00A13A8E">
        <w:trPr>
          <w:trHeight w:val="635"/>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10.1</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val="kk-KZ" w:eastAsia="en-US"/>
              </w:rPr>
              <w:t>«</w:t>
            </w:r>
            <w:r w:rsidRPr="00331AD6">
              <w:rPr>
                <w:lang w:eastAsia="en-US"/>
              </w:rPr>
              <w:t>Қылмыстық жолмен алынған кірістерді заңдастыруға (жылыстатуға) және терроризмді қаржыландыруға қарсы іс-қимыл туралы</w:t>
            </w:r>
            <w:r w:rsidRPr="00331AD6">
              <w:rPr>
                <w:lang w:val="kk-KZ" w:eastAsia="en-US"/>
              </w:rPr>
              <w:t>»</w:t>
            </w:r>
            <w:r w:rsidRPr="00331AD6">
              <w:rPr>
                <w:lang w:eastAsia="en-US"/>
              </w:rPr>
              <w:t xml:space="preserve">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10.2</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val="kk-KZ" w:eastAsia="en-US"/>
              </w:rPr>
              <w:t>«</w:t>
            </w:r>
            <w:r w:rsidRPr="00331AD6">
              <w:rPr>
                <w:lang w:eastAsia="en-US"/>
              </w:rPr>
              <w:t>Қылмыстық жолмен алынған кірістерді заңдастыруға (жылыстатуға) және терроризмді қаржыландыруға қарсы іс-қимыл туралы</w:t>
            </w:r>
            <w:r w:rsidRPr="00331AD6">
              <w:rPr>
                <w:lang w:val="kk-KZ" w:eastAsia="en-US"/>
              </w:rPr>
              <w:t xml:space="preserve">» </w:t>
            </w:r>
            <w:r w:rsidRPr="00331AD6">
              <w:rPr>
                <w:lang w:eastAsia="en-US"/>
              </w:rPr>
              <w:t>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10.3</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10.4</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Уәкілетті органға жіберілген күдікті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10.5</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Уәкілетті органға жіберілген тоқтатылған күдікті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r w:rsidR="00331AD6" w:rsidRPr="00331AD6" w:rsidTr="00A13A8E">
        <w:trPr>
          <w:trHeight w:val="140"/>
        </w:trPr>
        <w:tc>
          <w:tcPr>
            <w:tcW w:w="601"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10.6</w:t>
            </w:r>
          </w:p>
        </w:tc>
        <w:tc>
          <w:tcPr>
            <w:tcW w:w="3487" w:type="pct"/>
            <w:tcBorders>
              <w:top w:val="single" w:sz="4" w:space="0" w:color="auto"/>
              <w:left w:val="single" w:sz="4" w:space="0" w:color="auto"/>
              <w:bottom w:val="single" w:sz="4" w:space="0" w:color="auto"/>
              <w:right w:val="single" w:sz="4" w:space="0" w:color="auto"/>
            </w:tcBorders>
            <w:hideMark/>
          </w:tcPr>
          <w:p w:rsidR="00331AD6" w:rsidRPr="00331AD6" w:rsidRDefault="00331AD6" w:rsidP="00331AD6">
            <w:pPr>
              <w:overflowPunct/>
              <w:autoSpaceDE/>
              <w:autoSpaceDN/>
              <w:adjustRightInd/>
              <w:jc w:val="both"/>
              <w:rPr>
                <w:lang w:eastAsia="en-US"/>
              </w:rPr>
            </w:pPr>
            <w:r w:rsidRPr="00331AD6">
              <w:rPr>
                <w:lang w:eastAsia="en-US"/>
              </w:rPr>
              <w:t>Уәкілетті органға жіберілген ақшамен немесе өзге де мүлікпен операциялар жүргізуден бас тарту саны</w:t>
            </w:r>
          </w:p>
        </w:tc>
        <w:tc>
          <w:tcPr>
            <w:tcW w:w="912" w:type="pct"/>
            <w:tcBorders>
              <w:top w:val="single" w:sz="4" w:space="0" w:color="auto"/>
              <w:left w:val="single" w:sz="4" w:space="0" w:color="auto"/>
              <w:bottom w:val="single" w:sz="4" w:space="0" w:color="auto"/>
              <w:right w:val="single" w:sz="4" w:space="0" w:color="auto"/>
            </w:tcBorders>
            <w:vAlign w:val="center"/>
          </w:tcPr>
          <w:p w:rsidR="00331AD6" w:rsidRPr="00331AD6" w:rsidRDefault="00331AD6" w:rsidP="00331AD6">
            <w:pPr>
              <w:overflowPunct/>
              <w:autoSpaceDE/>
              <w:autoSpaceDN/>
              <w:adjustRightInd/>
              <w:jc w:val="center"/>
              <w:rPr>
                <w:bCs/>
                <w:lang w:eastAsia="en-US"/>
              </w:rPr>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Атауы _________________________________________________________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Мекенжайы _____________________________________________________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Телефоны _____________________________________________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Электрондық пошта мекенжайы __________________________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Орындаушы _____________________________________ 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 тегі, аты және әкесінің аты (ол бар болса)    қолы, телефоны</w:t>
      </w:r>
    </w:p>
    <w:p w:rsidR="00331AD6" w:rsidRPr="00331AD6" w:rsidRDefault="00331AD6" w:rsidP="00331AD6">
      <w:pPr>
        <w:overflowPunct/>
        <w:autoSpaceDE/>
        <w:autoSpaceDN/>
        <w:adjustRightInd/>
        <w:ind w:firstLine="400"/>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400"/>
        <w:jc w:val="both"/>
        <w:rPr>
          <w:sz w:val="28"/>
          <w:szCs w:val="28"/>
        </w:rPr>
      </w:pPr>
      <w:r w:rsidRPr="00331AD6">
        <w:rPr>
          <w:sz w:val="28"/>
          <w:szCs w:val="28"/>
        </w:rPr>
        <w:t>_______________________________________________ _________________</w:t>
      </w:r>
    </w:p>
    <w:p w:rsidR="00331AD6" w:rsidRPr="00331AD6" w:rsidRDefault="00331AD6" w:rsidP="00331AD6">
      <w:pPr>
        <w:overflowPunct/>
        <w:autoSpaceDE/>
        <w:autoSpaceDN/>
        <w:adjustRightInd/>
        <w:ind w:firstLine="1985"/>
        <w:jc w:val="both"/>
        <w:rPr>
          <w:sz w:val="28"/>
          <w:szCs w:val="28"/>
        </w:rPr>
      </w:pPr>
      <w:r w:rsidRPr="00331AD6">
        <w:rPr>
          <w:sz w:val="28"/>
          <w:szCs w:val="28"/>
        </w:rPr>
        <w:t>тегі, аты және әкесінің аты (ол бар болса)     қолы</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spacing w:after="160" w:line="259" w:lineRule="auto"/>
        <w:rPr>
          <w:rFonts w:eastAsia="Calibri"/>
          <w:sz w:val="28"/>
          <w:szCs w:val="22"/>
          <w:lang w:eastAsia="en-US"/>
        </w:rPr>
      </w:pPr>
      <w:r w:rsidRPr="00331AD6">
        <w:rPr>
          <w:rFonts w:eastAsia="Calibri"/>
          <w:sz w:val="28"/>
          <w:szCs w:val="22"/>
          <w:lang w:eastAsia="en-US"/>
        </w:rPr>
        <w:br w:type="page"/>
      </w:r>
    </w:p>
    <w:p w:rsidR="00331AD6" w:rsidRPr="00331AD6" w:rsidRDefault="00331AD6" w:rsidP="00331AD6">
      <w:pPr>
        <w:overflowPunct/>
        <w:autoSpaceDE/>
        <w:autoSpaceDN/>
        <w:adjustRightInd/>
        <w:ind w:left="4820"/>
        <w:jc w:val="right"/>
        <w:rPr>
          <w:rFonts w:eastAsia="Calibri"/>
          <w:sz w:val="28"/>
          <w:szCs w:val="22"/>
          <w:lang w:eastAsia="en-US"/>
        </w:rPr>
      </w:pPr>
      <w:r w:rsidRPr="00331AD6">
        <w:rPr>
          <w:rFonts w:eastAsia="Calibri"/>
          <w:sz w:val="28"/>
          <w:szCs w:val="22"/>
          <w:lang w:eastAsia="en-US"/>
        </w:rPr>
        <w:lastRenderedPageBreak/>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w:t>
      </w:r>
    </w:p>
    <w:p w:rsidR="00331AD6" w:rsidRPr="00331AD6" w:rsidRDefault="00331AD6" w:rsidP="00331AD6">
      <w:pPr>
        <w:overflowPunct/>
        <w:autoSpaceDE/>
        <w:autoSpaceDN/>
        <w:adjustRightInd/>
        <w:ind w:left="4820"/>
        <w:jc w:val="right"/>
        <w:rPr>
          <w:sz w:val="28"/>
          <w:szCs w:val="28"/>
        </w:rPr>
      </w:pPr>
      <w:r w:rsidRPr="00331AD6">
        <w:rPr>
          <w:rFonts w:eastAsia="Calibri"/>
          <w:sz w:val="28"/>
          <w:szCs w:val="22"/>
          <w:lang w:eastAsia="en-US"/>
        </w:rPr>
        <w:t xml:space="preserve">іс-қимыл жөніндегі шаралар туралы </w:t>
      </w:r>
      <w:r w:rsidRPr="00331AD6">
        <w:rPr>
          <w:sz w:val="28"/>
          <w:szCs w:val="28"/>
        </w:rPr>
        <w:t xml:space="preserve">есеп нысанына </w:t>
      </w:r>
    </w:p>
    <w:p w:rsidR="00331AD6" w:rsidRPr="00331AD6" w:rsidRDefault="00331AD6" w:rsidP="00331AD6">
      <w:pPr>
        <w:overflowPunct/>
        <w:autoSpaceDE/>
        <w:autoSpaceDN/>
        <w:adjustRightInd/>
        <w:ind w:left="4820"/>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bCs/>
          <w:sz w:val="28"/>
          <w:szCs w:val="28"/>
        </w:rPr>
      </w:pPr>
    </w:p>
    <w:p w:rsidR="00331AD6" w:rsidRPr="00331AD6" w:rsidRDefault="00331AD6" w:rsidP="00331AD6">
      <w:pPr>
        <w:overflowPunct/>
        <w:autoSpaceDE/>
        <w:autoSpaceDN/>
        <w:adjustRightInd/>
        <w:jc w:val="center"/>
        <w:rPr>
          <w:bCs/>
          <w:sz w:val="28"/>
          <w:szCs w:val="28"/>
        </w:rPr>
      </w:pPr>
    </w:p>
    <w:p w:rsidR="00331AD6" w:rsidRPr="00331AD6" w:rsidRDefault="00331AD6" w:rsidP="00331AD6">
      <w:pPr>
        <w:overflowPunct/>
        <w:autoSpaceDE/>
        <w:autoSpaceDN/>
        <w:adjustRightInd/>
        <w:jc w:val="center"/>
        <w:rPr>
          <w:sz w:val="28"/>
          <w:szCs w:val="28"/>
        </w:rPr>
      </w:pPr>
      <w:r w:rsidRPr="00331AD6">
        <w:rPr>
          <w:bCs/>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bCs/>
          <w:sz w:val="28"/>
          <w:szCs w:val="28"/>
        </w:rPr>
      </w:pPr>
      <w:r w:rsidRPr="00331AD6">
        <w:rPr>
          <w:rFonts w:eastAsia="Calibri"/>
          <w:sz w:val="28"/>
          <w:szCs w:val="22"/>
          <w:lang w:eastAsia="en-US"/>
        </w:rPr>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w:t>
      </w:r>
      <w:r w:rsidRPr="00331AD6">
        <w:rPr>
          <w:sz w:val="28"/>
          <w:szCs w:val="28"/>
        </w:rPr>
        <w:t>есеп</w:t>
      </w:r>
      <w:r w:rsidRPr="00331AD6">
        <w:rPr>
          <w:bCs/>
          <w:sz w:val="28"/>
          <w:szCs w:val="28"/>
        </w:rPr>
        <w:t xml:space="preserve"> </w:t>
      </w:r>
    </w:p>
    <w:p w:rsidR="00331AD6" w:rsidRPr="00331AD6" w:rsidRDefault="00331AD6" w:rsidP="00331AD6">
      <w:pPr>
        <w:overflowPunct/>
        <w:autoSpaceDE/>
        <w:autoSpaceDN/>
        <w:adjustRightInd/>
        <w:jc w:val="center"/>
        <w:rPr>
          <w:sz w:val="28"/>
          <w:szCs w:val="28"/>
        </w:rPr>
      </w:pPr>
      <w:r w:rsidRPr="00331AD6">
        <w:rPr>
          <w:bCs/>
          <w:sz w:val="28"/>
          <w:szCs w:val="28"/>
        </w:rPr>
        <w:t xml:space="preserve">(индексі – </w:t>
      </w:r>
      <w:r w:rsidRPr="00331AD6">
        <w:rPr>
          <w:rFonts w:eastAsia="Calibri"/>
          <w:sz w:val="28"/>
          <w:szCs w:val="22"/>
          <w:lang w:val="en-US" w:eastAsia="en-US"/>
        </w:rPr>
        <w:t>AML</w:t>
      </w:r>
      <w:r w:rsidRPr="00331AD6">
        <w:rPr>
          <w:rFonts w:eastAsia="Calibri"/>
          <w:sz w:val="28"/>
          <w:szCs w:val="22"/>
          <w:lang w:eastAsia="en-US"/>
        </w:rPr>
        <w:t>_</w:t>
      </w:r>
      <w:r w:rsidRPr="00331AD6">
        <w:rPr>
          <w:rFonts w:eastAsia="Calibri"/>
          <w:sz w:val="28"/>
          <w:szCs w:val="22"/>
          <w:lang w:val="en-US" w:eastAsia="en-US"/>
        </w:rPr>
        <w:t>CFT</w:t>
      </w:r>
      <w:r w:rsidRPr="00331AD6">
        <w:rPr>
          <w:bCs/>
          <w:sz w:val="28"/>
          <w:szCs w:val="28"/>
        </w:rPr>
        <w:t>, кезеңділігі – жыл сайын)</w:t>
      </w:r>
    </w:p>
    <w:p w:rsidR="00331AD6" w:rsidRPr="00331AD6" w:rsidRDefault="00331AD6" w:rsidP="00331AD6">
      <w:pPr>
        <w:overflowPunct/>
        <w:autoSpaceDE/>
        <w:autoSpaceDN/>
        <w:adjustRightInd/>
        <w:jc w:val="center"/>
        <w:rPr>
          <w:bCs/>
          <w:sz w:val="28"/>
          <w:szCs w:val="28"/>
        </w:rPr>
      </w:pPr>
    </w:p>
    <w:p w:rsidR="00331AD6" w:rsidRPr="00331AD6" w:rsidRDefault="00331AD6" w:rsidP="00331AD6">
      <w:pPr>
        <w:overflowPunct/>
        <w:autoSpaceDE/>
        <w:autoSpaceDN/>
        <w:adjustRightInd/>
        <w:jc w:val="center"/>
        <w:rPr>
          <w:bCs/>
          <w:sz w:val="28"/>
          <w:szCs w:val="28"/>
        </w:rPr>
      </w:pP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w:t>
      </w:r>
      <w:r w:rsidRPr="00331AD6">
        <w:rPr>
          <w:rFonts w:eastAsia="Calibri"/>
          <w:sz w:val="28"/>
          <w:szCs w:val="22"/>
          <w:lang w:eastAsia="en-US"/>
        </w:rPr>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w:t>
      </w:r>
      <w:r w:rsidRPr="00331AD6">
        <w:rPr>
          <w:sz w:val="28"/>
          <w:szCs w:val="28"/>
        </w:rPr>
        <w:t>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66"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Екінші деңгейдегі банктер Нысанды жыл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 xml:space="preserve">Шетел валютасындағы операциялар бойынша сомалар операцияны жүргізудің соңғы күніне не есепті кезеңнің соңғы күніне </w:t>
      </w:r>
      <w:r w:rsidRPr="00331AD6">
        <w:rPr>
          <w:sz w:val="28"/>
          <w:szCs w:val="28"/>
          <w:lang w:val="kk-KZ"/>
        </w:rPr>
        <w:t>Н</w:t>
      </w:r>
      <w:r w:rsidRPr="00331AD6">
        <w:rPr>
          <w:sz w:val="28"/>
          <w:szCs w:val="28"/>
        </w:rPr>
        <w:t xml:space="preserve">ормативтік құқықтық </w:t>
      </w:r>
      <w:r w:rsidRPr="00331AD6">
        <w:rPr>
          <w:sz w:val="28"/>
          <w:szCs w:val="28"/>
        </w:rPr>
        <w:lastRenderedPageBreak/>
        <w:t>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қайта есептеуде көрсетіледі, олар бойынша қайта есептеу бұзылған келісімшарттарды қоспағанда есепті айдың соңғы күніне жүргізіледі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Нысанда «Қылмыстық жолмен алынған кірістерді заңдастыруға (жылыстатуға) және терроризмді қаржыландыруға қарсы іс-қимыл туралы»</w:t>
      </w:r>
      <w:r w:rsidRPr="00331AD6">
        <w:rPr>
          <w:sz w:val="24"/>
          <w:szCs w:val="24"/>
          <w:lang w:val="kk-KZ"/>
        </w:rPr>
        <w:t xml:space="preserve"> </w:t>
      </w:r>
      <w:r w:rsidRPr="00331AD6">
        <w:rPr>
          <w:sz w:val="28"/>
          <w:szCs w:val="28"/>
          <w:lang w:val="kk-KZ"/>
        </w:rPr>
        <w:t>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мәліметтер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1.1, 1.2, 1.3, 2.1, 2.2, 2.3, 2.4, 2.5, 2.6, 2.7, 2.8, 2.9, 2.10, 2.11, 2.12, 3.2, 3.3, 3.4 және 3.5-жолдардағы мәндер есепті қаржы жылының соңындағы жағдай бойынша толтырылады. Нысанның өзге жолдарындағы мәндер есепті жыл үшін толтырылады.</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7. 1.1, 1.4, 1.5, 1.6, 3.6, 3.7, 3.8-жолдар мен 4, 5, 6, 7, 8 және 9-бөлімдердегі мәндер мың теңгемен көрсетіледі. 1.2, 1.3, 3.1, 3.2, 3.3, 3.4, 3.5, 3.9 жолдар мен 2 және 10-бөлімдердегі сандық деректер бірліктерде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eastAsia="en-US"/>
        </w:rPr>
        <w:t>8. 1.1-жолда осы қаулының 2-қосымшасының баланстық және баланстан тыс шоттарындағы қалдықтар туралы есеп кестесіне сәйкес ұсынылатын активтердің мөлшері туралы ақпарат көрсетіледі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9. 1.3-жолда банктік шот ашумен де, банктік шот ашпай да банкте қызмет көрсететін клиенттердің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10. 1.4-жолда есепті жылдағы 1, 2, 3, 4 және 5-сыныптар (баланстық айналымдар) бойынша айналым сальдосы бойынша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 xml:space="preserve">11. 1.5-жолда Нормативтік құқықтық актілерді мемлекеттік тіркеу тізілімінде № 14339 болып тіркелген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қаулысының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w:t>
      </w:r>
      <w:r w:rsidRPr="00331AD6">
        <w:rPr>
          <w:sz w:val="28"/>
          <w:szCs w:val="28"/>
          <w:lang w:val="kk-KZ" w:eastAsia="en-US"/>
        </w:rPr>
        <w:lastRenderedPageBreak/>
        <w:t>операциялар) жалпы сомасы, оның ішінде халықаралық ақша аударымдары және Қазақстан Республикасының аумағында жасалған аударымдар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12. 1.6-жолда осы қаулының 11-қосымшасына сәйкес қолма-қол ақшамен жасалатын операциялар туралы есептің нысанына және № 213 қағидалардың 3-қосымшасына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13. 2.1-жолда банк белгілеген критерийлерге сәйкес есепті қаржы жылының соңындағы жағдай бойынша жоғары тәуекелді клиенттердің саны көрсетіледі. Бұл ретте осы тармақ 2.2, 2.3, 2.4, 2.5, 2.6, 2.7, 2.8, 2.9, 2.10, 2.11 және 2.12-жолдар бойынша ақпаратты қамтымайды.</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14.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eastAsia="en-US"/>
        </w:rPr>
        <w:t>15. 2.9-жолда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16. 2.10-жолда Transparency International халықаралық үкіметтік емес ұйымы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17. 2.11-жолда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 ақшаны жылыстатуға қарсы күрестің қаржылық шараларын әзірлеу тобымен (ФАТФ) ынтымақтаспайтын;</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 ақшаны жылыстатуға және терроризмді қаржыландыруға қарсы іс қимыл жөніндегі ұлттық жүйелерде стратегиялық кемшіліктері бар.</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18. 3.1-жолда № 213 қағидаларға 2-қосымшаға сәйкес «Төлем карточкалары бойынша мәліметтер» әкімшілік деректер нысанына сәйкес ұсынылатын шығарылған алдын ала төленген карталардың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19. 3.3-жолда кастодиандық қызмет көрсету қызметтерін пайдаланатын банк клиенттерінің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20. 3.4-жолда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 xml:space="preserve">21. 3.5 – 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331AD6">
        <w:rPr>
          <w:sz w:val="28"/>
          <w:szCs w:val="28"/>
          <w:lang w:val="kk-KZ" w:eastAsia="en-US"/>
        </w:rPr>
        <w:lastRenderedPageBreak/>
        <w:t xml:space="preserve">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резиденттік белгісіне – 2 және экономика секторының кодына-5 сәйкес келетін шетелдік қаржы ұйымдары клиенттерінің саны туралы ақпарат көрсетіледі </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22. 3.6 және 3.7-жолдарда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қаулысына 12-қосымшаға сәйкес айырбастау пункттері арқылы жүргізілген айырбастау операциялары туралы есеп нысанына сәйкес ұсынылатын айырбастау пункттері арқылы қолма-қол шетел валютасын сатып алу, сату жөніндегі клиенттердің операцияларының жалпы сомасы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23. 3.8-жолда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коммуналдық төлемдер мен бюджетке төленетін төлемдерді қоспағанда, банктік шотты пайдаланбай операциялар, сондай-ақ оффшорлық аймақтарға операциялар бойынша жалпы сома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24.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25. 4.3 және 4.4-жолдарда заңды тұлғалардың тауарларды төлеуге, қызметтерді төлеуге және өзге де шығыстарға қолма-қол ақша алуы туралы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26. 5.1, 6.1 және 7.1-жолдарда Экономика секторларының және төлемдер белгілеу кодтарын қолдану қағидаларына сәйкес-858 және 859 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27. 5.2, 6.2 және 7.2-жолдарда Экономика секторларының және төлемдер белгілеу кодтарын қолдану қағидаларына сәйкес – 811, 812, 814 және 816 төлем тағайындау кодтары бойынша жүзеге асырылатын сақтау, тасымалдау қызметтері үшін қолма-қол ақшасыз ақша аударымдары бойынша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 xml:space="preserve">28. 5.4-жолда өтеусіз аударымдар, оның ішінде Экономика секторларының және төлемдер белгілеу кодтарын қолдану қағидаларына сәйкес – 111, 112 және </w:t>
      </w:r>
      <w:r w:rsidRPr="00331AD6">
        <w:rPr>
          <w:sz w:val="28"/>
          <w:szCs w:val="28"/>
          <w:lang w:val="kk-KZ" w:eastAsia="en-US"/>
        </w:rPr>
        <w:lastRenderedPageBreak/>
        <w:t>119 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мақсаты бар ақша аударымдарын іріктеу мынадай түйінді сөздер мен сөздердің үзінділері бойынша жүргізіледі: «материалдық», «көмек», «демеушілік», «support», «aid», «қайырымдылық», «қайырымдылық», «gifts», «сыйлықтар», «залалды өтеу», «компенсация».</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29. 5.3, 6.3 және 7.3-жолдарда Экономика секторларының және төлемдер белгілеу кодтарын қолдану қағидаларына сәйкес – 821 төлем тағайындау коды бойынша жүзеге асырылатын құрылыс-монтаждау жұмыстары үшін қолма-қол ақшасыз ақша аударымдары бойынша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30. 6.4 және 7.4-жолдарда Экономика секторларының және төлемдер белгілеу кодтарын қолдану қағидаларына сәйкес-119 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31. 7 және 9-бөлімдерде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32. 8.1 және 9.1-жолдарда Нормативтік құқықтық актілерді мемлекеттік тіркеу тізілімінде № 18539 болып тіркелген</w:t>
      </w:r>
      <w:r w:rsidRPr="00331AD6">
        <w:rPr>
          <w:sz w:val="24"/>
          <w:szCs w:val="24"/>
          <w:lang w:val="kk-KZ"/>
        </w:rPr>
        <w:t xml:space="preserve"> «</w:t>
      </w:r>
      <w:r w:rsidRPr="00331AD6">
        <w:rPr>
          <w:sz w:val="28"/>
          <w:szCs w:val="28"/>
          <w:lang w:val="kk-KZ" w:eastAsia="en-US"/>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қаулысына 13-қосымшаға сәйкес</w:t>
      </w:r>
      <w:r w:rsidRPr="00331AD6">
        <w:rPr>
          <w:sz w:val="24"/>
          <w:szCs w:val="24"/>
          <w:lang w:val="kk-KZ"/>
        </w:rPr>
        <w:t xml:space="preserve"> </w:t>
      </w:r>
      <w:r w:rsidRPr="00331AD6">
        <w:rPr>
          <w:sz w:val="28"/>
          <w:szCs w:val="28"/>
          <w:lang w:val="kk-KZ" w:eastAsia="en-US"/>
        </w:rPr>
        <w:t>әкімшілік деректер нысанна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33. 8.2 және 9.2-жолдарда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lastRenderedPageBreak/>
        <w:t>34. 8.3, 8.4, 9.3 және 9.4-жолдарда есепті күнге репатриациялау мерзімі күнтізбелік 360 (үш жүз алпыс) күннен асатын сыртқы экономикалық келісімшарттар бойынша төлемдер мен ақша аударымдары бойынша ақпарат көрсетіледі.</w:t>
      </w:r>
    </w:p>
    <w:p w:rsidR="00331AD6" w:rsidRPr="00331AD6" w:rsidRDefault="00331AD6" w:rsidP="00331AD6">
      <w:pPr>
        <w:overflowPunct/>
        <w:autoSpaceDE/>
        <w:autoSpaceDN/>
        <w:adjustRightInd/>
        <w:ind w:firstLine="709"/>
        <w:jc w:val="both"/>
        <w:rPr>
          <w:sz w:val="28"/>
          <w:szCs w:val="28"/>
          <w:lang w:val="kk-KZ" w:eastAsia="en-US"/>
        </w:rPr>
      </w:pPr>
      <w:r w:rsidRPr="00331AD6">
        <w:rPr>
          <w:sz w:val="28"/>
          <w:szCs w:val="28"/>
          <w:lang w:val="kk-KZ" w:eastAsia="en-US"/>
        </w:rPr>
        <w:t>35. 8.5 және 9.5-жолдарда үшінші тұлғалардың пайдасына төлеуді көздейтін сыртқы экономикалық келісімшарттар бойынша жалпы сома көрсетіледі.</w:t>
      </w:r>
    </w:p>
    <w:p w:rsidR="00331AD6" w:rsidRPr="00331AD6" w:rsidRDefault="00331AD6" w:rsidP="00331AD6">
      <w:pPr>
        <w:tabs>
          <w:tab w:val="left" w:pos="0"/>
          <w:tab w:val="left" w:pos="851"/>
          <w:tab w:val="left" w:pos="993"/>
        </w:tabs>
        <w:overflowPunct/>
        <w:autoSpaceDE/>
        <w:autoSpaceDN/>
        <w:adjustRightInd/>
        <w:ind w:firstLine="709"/>
        <w:jc w:val="both"/>
        <w:rPr>
          <w:sz w:val="28"/>
          <w:szCs w:val="28"/>
          <w:lang w:val="kk-KZ"/>
        </w:rPr>
      </w:pPr>
      <w:r w:rsidRPr="00331AD6">
        <w:rPr>
          <w:sz w:val="28"/>
          <w:szCs w:val="28"/>
          <w:lang w:val="kk-KZ" w:eastAsia="en-US"/>
        </w:rPr>
        <w:t xml:space="preserve">36. </w:t>
      </w:r>
      <w:r w:rsidRPr="00331AD6">
        <w:rPr>
          <w:sz w:val="28"/>
          <w:szCs w:val="28"/>
          <w:lang w:val="kk-KZ"/>
        </w:rPr>
        <w:t>Мәліметтер болмаған жағдайда Нысан нөлдік мәндермен ұсынылады.</w:t>
      </w:r>
    </w:p>
    <w:p w:rsidR="00331AD6" w:rsidRPr="00331AD6" w:rsidRDefault="00331AD6" w:rsidP="00331AD6">
      <w:pPr>
        <w:overflowPunct/>
        <w:autoSpaceDE/>
        <w:autoSpaceDN/>
        <w:adjustRightInd/>
        <w:spacing w:after="160" w:line="259" w:lineRule="auto"/>
        <w:rPr>
          <w:sz w:val="28"/>
          <w:szCs w:val="28"/>
          <w:lang w:val="kk-KZ"/>
        </w:rPr>
      </w:pPr>
      <w:r w:rsidRPr="00331AD6">
        <w:rPr>
          <w:sz w:val="28"/>
          <w:szCs w:val="28"/>
          <w:lang w:val="kk-KZ"/>
        </w:rPr>
        <w:br w:type="page"/>
      </w:r>
    </w:p>
    <w:p w:rsidR="00331AD6" w:rsidRPr="00331AD6" w:rsidRDefault="00331AD6" w:rsidP="00331AD6">
      <w:pPr>
        <w:overflowPunct/>
        <w:autoSpaceDE/>
        <w:autoSpaceDN/>
        <w:adjustRightInd/>
        <w:jc w:val="right"/>
        <w:rPr>
          <w:sz w:val="28"/>
          <w:szCs w:val="28"/>
          <w:lang w:val="kk-KZ"/>
        </w:rPr>
      </w:pP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38-қосымша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19-қосымша</w:t>
      </w: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jc w:val="center"/>
        <w:rPr>
          <w:rFonts w:eastAsia="Calibri"/>
          <w:sz w:val="28"/>
          <w:szCs w:val="22"/>
          <w:lang w:eastAsia="en-US"/>
        </w:rPr>
      </w:pPr>
      <w:r w:rsidRPr="00331AD6">
        <w:rPr>
          <w:rFonts w:eastAsia="Calibri"/>
          <w:sz w:val="28"/>
          <w:szCs w:val="22"/>
          <w:lang w:eastAsia="en-US"/>
        </w:rPr>
        <w:t>Талаптар мен міндеттемелерді орындау кестелеріне сәйкес әкету және әкелу туралы есеп</w:t>
      </w:r>
    </w:p>
    <w:p w:rsidR="00331AD6" w:rsidRPr="00331AD6" w:rsidRDefault="00331AD6" w:rsidP="00331AD6">
      <w:pPr>
        <w:overflowPunct/>
        <w:autoSpaceDE/>
        <w:autoSpaceDN/>
        <w:adjustRightInd/>
        <w:ind w:firstLine="709"/>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r w:rsidRPr="00331AD6">
        <w:rPr>
          <w:rFonts w:eastAsia="Calibri"/>
          <w:sz w:val="28"/>
          <w:szCs w:val="22"/>
          <w:lang w:eastAsia="en-US"/>
        </w:rPr>
        <w:t xml:space="preserve">Әкімшілік деректер нысанының индексі: </w:t>
      </w:r>
      <w:r w:rsidRPr="00331AD6">
        <w:rPr>
          <w:rFonts w:eastAsia="Calibri"/>
          <w:sz w:val="28"/>
          <w:szCs w:val="22"/>
          <w:lang w:val="en-US" w:eastAsia="en-US"/>
        </w:rPr>
        <w:t>GAP</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Ақпаратты ұсынатын тұлғалар тобы: екінші деңгейдегі банктер</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нысынын ұсыну мерзімі: есепті айдан кейінгі айдың жетінші жұмыс күнінен кешіктірмей, ай сайын</w:t>
      </w: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rFonts w:eastAsia="Calibri"/>
          <w:sz w:val="28"/>
          <w:szCs w:val="22"/>
          <w:lang w:eastAsia="en-US"/>
        </w:rPr>
        <w:br w:type="page"/>
      </w:r>
    </w:p>
    <w:p w:rsidR="00331AD6" w:rsidRPr="00331AD6" w:rsidRDefault="00331AD6" w:rsidP="00331AD6">
      <w:pPr>
        <w:overflowPunct/>
        <w:autoSpaceDE/>
        <w:autoSpaceDN/>
        <w:adjustRightInd/>
        <w:jc w:val="right"/>
        <w:rPr>
          <w:rFonts w:eastAsia="Calibri"/>
          <w:sz w:val="28"/>
          <w:szCs w:val="22"/>
          <w:lang w:val="kk-KZ" w:eastAsia="en-US"/>
        </w:rPr>
      </w:pPr>
      <w:r w:rsidRPr="00331AD6">
        <w:rPr>
          <w:rFonts w:eastAsia="Calibri"/>
          <w:sz w:val="28"/>
          <w:szCs w:val="22"/>
          <w:lang w:val="kk-KZ" w:eastAsia="en-US"/>
        </w:rPr>
        <w:lastRenderedPageBreak/>
        <w:t>Нысан</w:t>
      </w:r>
    </w:p>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rFonts w:eastAsia="Calibri"/>
          <w:sz w:val="28"/>
          <w:szCs w:val="22"/>
          <w:lang w:val="kk-KZ" w:eastAsia="en-US"/>
        </w:rPr>
        <w:t>Кесте</w:t>
      </w:r>
      <w:r w:rsidRPr="00331AD6">
        <w:rPr>
          <w:rFonts w:eastAsia="Calibri"/>
          <w:sz w:val="28"/>
          <w:szCs w:val="22"/>
          <w:lang w:eastAsia="en-US"/>
        </w:rPr>
        <w:t>. Талаптар мен міндеттемелерді орындау кестелеріне сәйкес әкету және әкелу туралы есеп</w:t>
      </w:r>
    </w:p>
    <w:p w:rsidR="00331AD6" w:rsidRPr="00331AD6" w:rsidRDefault="00331AD6" w:rsidP="00331AD6">
      <w:pPr>
        <w:overflowPunct/>
        <w:autoSpaceDE/>
        <w:autoSpaceDN/>
        <w:adjustRightInd/>
        <w:jc w:val="right"/>
        <w:rPr>
          <w:rFonts w:eastAsia="Calibri"/>
          <w:sz w:val="28"/>
          <w:szCs w:val="28"/>
          <w:lang w:eastAsia="en-US"/>
        </w:rPr>
      </w:pPr>
      <w:r w:rsidRPr="00331AD6">
        <w:rPr>
          <w:rFonts w:eastAsia="Calibri"/>
          <w:sz w:val="28"/>
          <w:szCs w:val="28"/>
          <w:lang w:eastAsia="en-US"/>
        </w:rPr>
        <w:t>(</w:t>
      </w:r>
      <w:r w:rsidRPr="00331AD6">
        <w:rPr>
          <w:rFonts w:eastAsia="Calibri"/>
          <w:sz w:val="28"/>
          <w:szCs w:val="28"/>
          <w:lang w:val="kk-KZ" w:eastAsia="en-US"/>
        </w:rPr>
        <w:t>мың теңгемен</w:t>
      </w:r>
      <w:r w:rsidRPr="00331AD6">
        <w:rPr>
          <w:rFonts w:eastAsia="Calibri"/>
          <w:sz w:val="28"/>
          <w:szCs w:val="28"/>
          <w:lang w:eastAsia="en-US"/>
        </w:rPr>
        <w:t>)</w:t>
      </w:r>
    </w:p>
    <w:tbl>
      <w:tblPr>
        <w:tblW w:w="4983" w:type="pct"/>
        <w:tblLook w:val="04A0" w:firstRow="1" w:lastRow="0" w:firstColumn="1" w:lastColumn="0" w:noHBand="0" w:noVBand="1"/>
      </w:tblPr>
      <w:tblGrid>
        <w:gridCol w:w="616"/>
        <w:gridCol w:w="5635"/>
        <w:gridCol w:w="1996"/>
        <w:gridCol w:w="1347"/>
      </w:tblGrid>
      <w:tr w:rsidR="00331AD6" w:rsidRPr="00331AD6" w:rsidTr="00A13A8E">
        <w:trPr>
          <w:trHeight w:val="230"/>
        </w:trPr>
        <w:tc>
          <w:tcPr>
            <w:tcW w:w="3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w:t>
            </w:r>
          </w:p>
        </w:tc>
        <w:tc>
          <w:tcPr>
            <w:tcW w:w="29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1AD6" w:rsidRPr="00331AD6" w:rsidRDefault="00331AD6" w:rsidP="00331AD6">
            <w:pPr>
              <w:overflowPunct/>
              <w:autoSpaceDE/>
              <w:autoSpaceDN/>
              <w:adjustRightInd/>
              <w:jc w:val="center"/>
              <w:rPr>
                <w:bCs/>
                <w:lang w:val="kk-KZ"/>
              </w:rPr>
            </w:pPr>
            <w:r w:rsidRPr="00331AD6">
              <w:rPr>
                <w:bCs/>
                <w:lang w:val="kk-KZ"/>
              </w:rPr>
              <w:t>Активтер</w:t>
            </w:r>
          </w:p>
        </w:tc>
        <w:tc>
          <w:tcPr>
            <w:tcW w:w="17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rPr>
                <w:lang w:val="kk-KZ"/>
              </w:rPr>
            </w:pPr>
            <w:r w:rsidRPr="00331AD6">
              <w:rPr>
                <w:lang w:val="kk-KZ"/>
              </w:rPr>
              <w:t>Орындау мерзімі белгіленбеген активтер (міндеттемелер)</w:t>
            </w:r>
          </w:p>
        </w:tc>
      </w:tr>
      <w:tr w:rsidR="00331AD6" w:rsidRPr="00331AD6" w:rsidTr="00A13A8E">
        <w:trPr>
          <w:trHeight w:val="458"/>
        </w:trPr>
        <w:tc>
          <w:tcPr>
            <w:tcW w:w="321" w:type="pct"/>
            <w:vMerge/>
            <w:tcBorders>
              <w:top w:val="single" w:sz="4" w:space="0" w:color="auto"/>
              <w:left w:val="single" w:sz="4" w:space="0" w:color="auto"/>
              <w:bottom w:val="single" w:sz="4" w:space="0" w:color="auto"/>
              <w:right w:val="single" w:sz="4" w:space="0" w:color="auto"/>
            </w:tcBorders>
            <w:vAlign w:val="center"/>
            <w:hideMark/>
          </w:tcPr>
          <w:p w:rsidR="00331AD6" w:rsidRPr="00331AD6" w:rsidRDefault="00331AD6" w:rsidP="00331AD6">
            <w:pPr>
              <w:overflowPunct/>
              <w:autoSpaceDE/>
              <w:autoSpaceDN/>
              <w:adjustRightInd/>
              <w:rPr>
                <w:lang w:val="kk-KZ"/>
              </w:rPr>
            </w:pPr>
          </w:p>
        </w:tc>
        <w:tc>
          <w:tcPr>
            <w:tcW w:w="2937" w:type="pct"/>
            <w:vMerge/>
            <w:tcBorders>
              <w:top w:val="single" w:sz="4" w:space="0" w:color="auto"/>
              <w:left w:val="single" w:sz="4" w:space="0" w:color="auto"/>
              <w:bottom w:val="single" w:sz="4" w:space="0" w:color="000000"/>
              <w:right w:val="single" w:sz="4" w:space="0" w:color="auto"/>
            </w:tcBorders>
            <w:vAlign w:val="center"/>
            <w:hideMark/>
          </w:tcPr>
          <w:p w:rsidR="00331AD6" w:rsidRPr="00331AD6" w:rsidRDefault="00331AD6" w:rsidP="00331AD6">
            <w:pPr>
              <w:overflowPunct/>
              <w:autoSpaceDE/>
              <w:autoSpaceDN/>
              <w:adjustRightInd/>
              <w:rPr>
                <w:bCs/>
                <w:lang w:val="kk-KZ"/>
              </w:rPr>
            </w:pPr>
          </w:p>
        </w:tc>
        <w:tc>
          <w:tcPr>
            <w:tcW w:w="1742" w:type="pct"/>
            <w:gridSpan w:val="2"/>
            <w:vMerge/>
            <w:tcBorders>
              <w:top w:val="single" w:sz="4" w:space="0" w:color="auto"/>
              <w:left w:val="single" w:sz="4" w:space="0" w:color="auto"/>
              <w:bottom w:val="single" w:sz="4" w:space="0" w:color="auto"/>
              <w:right w:val="single" w:sz="4" w:space="0" w:color="auto"/>
            </w:tcBorders>
            <w:vAlign w:val="center"/>
            <w:hideMark/>
          </w:tcPr>
          <w:p w:rsidR="00331AD6" w:rsidRPr="00331AD6" w:rsidRDefault="00331AD6" w:rsidP="00331AD6">
            <w:pPr>
              <w:overflowPunct/>
              <w:autoSpaceDE/>
              <w:autoSpaceDN/>
              <w:adjustRightInd/>
              <w:rPr>
                <w:lang w:val="kk-KZ"/>
              </w:rPr>
            </w:pPr>
          </w:p>
        </w:tc>
      </w:tr>
      <w:tr w:rsidR="00331AD6" w:rsidRPr="00331AD6" w:rsidTr="00A13A8E">
        <w:trPr>
          <w:trHeight w:val="17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331AD6" w:rsidRPr="00331AD6" w:rsidRDefault="00331AD6" w:rsidP="00331AD6">
            <w:pPr>
              <w:overflowPunct/>
              <w:autoSpaceDE/>
              <w:autoSpaceDN/>
              <w:adjustRightInd/>
              <w:rPr>
                <w:lang w:val="kk-KZ"/>
              </w:rPr>
            </w:pPr>
          </w:p>
        </w:tc>
        <w:tc>
          <w:tcPr>
            <w:tcW w:w="2937" w:type="pct"/>
            <w:vMerge/>
            <w:tcBorders>
              <w:top w:val="single" w:sz="4" w:space="0" w:color="auto"/>
              <w:left w:val="single" w:sz="4" w:space="0" w:color="auto"/>
              <w:bottom w:val="single" w:sz="4" w:space="0" w:color="000000"/>
              <w:right w:val="single" w:sz="4" w:space="0" w:color="auto"/>
            </w:tcBorders>
            <w:vAlign w:val="center"/>
            <w:hideMark/>
          </w:tcPr>
          <w:p w:rsidR="00331AD6" w:rsidRPr="00331AD6" w:rsidRDefault="00331AD6" w:rsidP="00331AD6">
            <w:pPr>
              <w:overflowPunct/>
              <w:autoSpaceDE/>
              <w:autoSpaceDN/>
              <w:adjustRightInd/>
              <w:rPr>
                <w:bCs/>
                <w:lang w:val="kk-KZ"/>
              </w:rPr>
            </w:pP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rPr>
                <w:lang w:val="kk-KZ"/>
              </w:rPr>
            </w:pPr>
            <w:r w:rsidRPr="00331AD6">
              <w:rPr>
                <w:lang w:val="kk-KZ"/>
              </w:rPr>
              <w:t>ұлттық валютада</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rPr>
                <w:lang w:val="kk-KZ"/>
              </w:rPr>
            </w:pPr>
            <w:r w:rsidRPr="00331AD6">
              <w:rPr>
                <w:lang w:val="kk-KZ"/>
              </w:rPr>
              <w:t>шетел валютасында</w:t>
            </w:r>
          </w:p>
        </w:tc>
      </w:tr>
      <w:tr w:rsidR="00331AD6" w:rsidRPr="00331AD6" w:rsidTr="00A13A8E">
        <w:trPr>
          <w:trHeight w:val="170"/>
        </w:trPr>
        <w:tc>
          <w:tcPr>
            <w:tcW w:w="321" w:type="pct"/>
            <w:vMerge/>
            <w:tcBorders>
              <w:top w:val="single" w:sz="4" w:space="0" w:color="auto"/>
              <w:left w:val="single" w:sz="4" w:space="0" w:color="auto"/>
              <w:bottom w:val="single" w:sz="4" w:space="0" w:color="auto"/>
              <w:right w:val="single" w:sz="4" w:space="0" w:color="auto"/>
            </w:tcBorders>
            <w:vAlign w:val="center"/>
            <w:hideMark/>
          </w:tcPr>
          <w:p w:rsidR="00331AD6" w:rsidRPr="00331AD6" w:rsidRDefault="00331AD6" w:rsidP="00331AD6">
            <w:pPr>
              <w:overflowPunct/>
              <w:autoSpaceDE/>
              <w:autoSpaceDN/>
              <w:adjustRightInd/>
            </w:pPr>
          </w:p>
        </w:tc>
        <w:tc>
          <w:tcPr>
            <w:tcW w:w="2937" w:type="pct"/>
            <w:vMerge/>
            <w:tcBorders>
              <w:top w:val="single" w:sz="4" w:space="0" w:color="auto"/>
              <w:left w:val="single" w:sz="4" w:space="0" w:color="auto"/>
              <w:bottom w:val="single" w:sz="4" w:space="0" w:color="000000"/>
              <w:right w:val="single" w:sz="4" w:space="0" w:color="auto"/>
            </w:tcBorders>
            <w:vAlign w:val="center"/>
            <w:hideMark/>
          </w:tcPr>
          <w:p w:rsidR="00331AD6" w:rsidRPr="00331AD6" w:rsidRDefault="00331AD6" w:rsidP="00331AD6">
            <w:pPr>
              <w:overflowPunct/>
              <w:autoSpaceDE/>
              <w:autoSpaceDN/>
              <w:adjustRightInd/>
              <w:rPr>
                <w:bCs/>
              </w:rPr>
            </w:pP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1</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2</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2937"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rPr>
                <w:lang w:val="kk-KZ"/>
              </w:rPr>
            </w:pPr>
            <w:r w:rsidRPr="00331AD6">
              <w:rPr>
                <w:lang w:val="kk-KZ"/>
              </w:rPr>
              <w:t>Активтер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w:t>
            </w:r>
          </w:p>
        </w:tc>
        <w:tc>
          <w:tcPr>
            <w:tcW w:w="2937"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Ақша қаражаты (касса, жолдағы күн, банкоматтар және басқалар)</w:t>
            </w: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Басқа банктерде орналастырылған корреспонденттік шоттар мен салымдар (Қазақстан Республикасының Ұлттық Банкін қоспағанда)</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3</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Қазақстан Республикасының Ұлттық Банкінде орналастырылған корреспонденттік шоттар мен салымдар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4</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Бағалы қағаздар,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4.1.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әділ құны бойынша</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4.2.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амортизацияланған құн бойынша</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5</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Банкаралық қарыздар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6</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Клиенттерге қарыздар,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r w:rsidRPr="00331AD6">
              <w:rPr>
                <w:lang w:val="en-US"/>
              </w:rPr>
              <w:t>6</w:t>
            </w:r>
            <w:r w:rsidRPr="00331AD6">
              <w:t>.1</w:t>
            </w:r>
          </w:p>
        </w:tc>
        <w:tc>
          <w:tcPr>
            <w:tcW w:w="2937" w:type="pct"/>
            <w:tcBorders>
              <w:top w:val="nil"/>
              <w:left w:val="nil"/>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заңды тұлғаларға</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6.1.1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негізгі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6.1.2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сыйақы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r w:rsidRPr="00331AD6">
              <w:rPr>
                <w:lang w:val="en-US"/>
              </w:rPr>
              <w:t>6</w:t>
            </w:r>
            <w:r w:rsidRPr="00331AD6">
              <w:t>.2</w:t>
            </w:r>
          </w:p>
        </w:tc>
        <w:tc>
          <w:tcPr>
            <w:tcW w:w="2937" w:type="pct"/>
            <w:tcBorders>
              <w:top w:val="nil"/>
              <w:left w:val="nil"/>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Жеке тұлғаларға</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r w:rsidRPr="00331AD6">
              <w:t>6.2.1</w:t>
            </w:r>
          </w:p>
        </w:tc>
        <w:tc>
          <w:tcPr>
            <w:tcW w:w="2937" w:type="pct"/>
            <w:tcBorders>
              <w:top w:val="nil"/>
              <w:left w:val="nil"/>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негізгі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r w:rsidRPr="00331AD6">
              <w:t>6.2.2</w:t>
            </w:r>
          </w:p>
        </w:tc>
        <w:tc>
          <w:tcPr>
            <w:tcW w:w="2937" w:type="pct"/>
            <w:tcBorders>
              <w:top w:val="nil"/>
              <w:left w:val="nil"/>
              <w:bottom w:val="single" w:sz="4" w:space="0" w:color="auto"/>
              <w:right w:val="single" w:sz="4" w:space="0" w:color="auto"/>
            </w:tcBorders>
            <w:shd w:val="clear" w:color="auto" w:fill="auto"/>
          </w:tcPr>
          <w:p w:rsidR="00331AD6" w:rsidRPr="00331AD6" w:rsidRDefault="00331AD6" w:rsidP="00331AD6">
            <w:pPr>
              <w:overflowPunct/>
              <w:autoSpaceDE/>
              <w:autoSpaceDN/>
              <w:adjustRightInd/>
            </w:pPr>
            <w:r w:rsidRPr="00331AD6">
              <w:t>сыйақы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7</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Бағалы қағаздармен" Кері репо " операциялары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8</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Капиталға инвестициялар және реттелген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9</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Басқа дебиторлар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10</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Ақша қаражатының түсуі болжанатын өзге де активтер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rPr>
                <w:bCs/>
              </w:rPr>
            </w:pPr>
            <w:r w:rsidRPr="00331AD6">
              <w:rPr>
                <w:bCs/>
              </w:rPr>
              <w:t> </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rPr>
                <w:bCs/>
              </w:rPr>
            </w:pPr>
            <w:r w:rsidRPr="00331AD6">
              <w:t>Активтер бойынша жиыны: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rPr>
                <w:bCs/>
              </w:rP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rPr>
                <w:bCs/>
              </w:rPr>
            </w:pPr>
            <w:r w:rsidRPr="00331AD6">
              <w:rPr>
                <w:bCs/>
              </w:rPr>
              <w:t> </w:t>
            </w:r>
          </w:p>
        </w:tc>
      </w:tr>
      <w:tr w:rsidR="00331AD6" w:rsidRPr="00331AD6" w:rsidTr="00A13A8E">
        <w:trPr>
          <w:trHeight w:val="170"/>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c>
          <w:tcPr>
            <w:tcW w:w="2937" w:type="pct"/>
            <w:tcBorders>
              <w:top w:val="single" w:sz="4" w:space="0" w:color="auto"/>
              <w:left w:val="nil"/>
              <w:bottom w:val="nil"/>
              <w:right w:val="single" w:sz="4" w:space="0" w:color="auto"/>
            </w:tcBorders>
            <w:shd w:val="clear" w:color="auto" w:fill="auto"/>
            <w:vAlign w:val="center"/>
            <w:hideMark/>
          </w:tcPr>
          <w:p w:rsidR="00331AD6" w:rsidRPr="00331AD6" w:rsidRDefault="00331AD6" w:rsidP="00331AD6">
            <w:pPr>
              <w:overflowPunct/>
              <w:autoSpaceDE/>
              <w:autoSpaceDN/>
              <w:adjustRightInd/>
              <w:rPr>
                <w:bCs/>
                <w:lang w:val="kk-KZ"/>
              </w:rPr>
            </w:pPr>
            <w:r w:rsidRPr="00331AD6">
              <w:rPr>
                <w:bCs/>
                <w:lang w:val="kk-KZ"/>
              </w:rPr>
              <w:t>Міндеттемелер</w:t>
            </w:r>
          </w:p>
        </w:tc>
        <w:tc>
          <w:tcPr>
            <w:tcW w:w="1040" w:type="pct"/>
            <w:tcBorders>
              <w:top w:val="single" w:sz="4" w:space="0" w:color="auto"/>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c>
          <w:tcPr>
            <w:tcW w:w="701" w:type="pct"/>
            <w:tcBorders>
              <w:top w:val="single" w:sz="4" w:space="0" w:color="auto"/>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11</w:t>
            </w:r>
          </w:p>
        </w:tc>
        <w:tc>
          <w:tcPr>
            <w:tcW w:w="2937"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pPr>
            <w:r w:rsidRPr="00331AD6">
              <w:t>Корреспонденттік шоттар және басқа банктердің салымдары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12</w:t>
            </w:r>
          </w:p>
        </w:tc>
        <w:tc>
          <w:tcPr>
            <w:tcW w:w="2937"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pPr>
            <w:r w:rsidRPr="00331AD6">
              <w:t>Қазақстан Республикасы Ұлттық Банкінің корреспонденттік шоттары мен салымдары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13</w:t>
            </w:r>
          </w:p>
        </w:tc>
        <w:tc>
          <w:tcPr>
            <w:tcW w:w="2937" w:type="pct"/>
            <w:tcBorders>
              <w:top w:val="single" w:sz="4" w:space="0" w:color="auto"/>
              <w:left w:val="nil"/>
              <w:bottom w:val="nil"/>
              <w:right w:val="single" w:sz="4" w:space="0" w:color="auto"/>
            </w:tcBorders>
            <w:shd w:val="clear" w:color="auto" w:fill="auto"/>
            <w:hideMark/>
          </w:tcPr>
          <w:p w:rsidR="00331AD6" w:rsidRPr="00331AD6" w:rsidRDefault="00331AD6" w:rsidP="00331AD6">
            <w:pPr>
              <w:overflowPunct/>
              <w:autoSpaceDE/>
              <w:autoSpaceDN/>
              <w:adjustRightInd/>
            </w:pPr>
            <w:r w:rsidRPr="00331AD6">
              <w:t>Алынған қарыздар,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13.1.</w:t>
            </w:r>
          </w:p>
        </w:tc>
        <w:tc>
          <w:tcPr>
            <w:tcW w:w="2937"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негізгі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13.2.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сыйақы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14</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Клиенттердің салымдары,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14.1.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заңды тұлғалар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14.2.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жеке тұлғалар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15</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Бағалы қағаздармен репо операциялары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16</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Айналысқа шығарылған бағалы қағаздар,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16.1.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негізгі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16.2.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сыйақы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17</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Реттелген борыштар, оның ішінде:</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17.1.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негізгі қарыз</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17.2.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сыйақы</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center"/>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18</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Төленген дивидендтер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19</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Басқа кредиторлар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both"/>
            </w:pP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jc w:val="both"/>
            </w:pPr>
            <w:r w:rsidRPr="00331AD6">
              <w:t> </w:t>
            </w:r>
          </w:p>
        </w:tc>
      </w:tr>
      <w:tr w:rsidR="00331AD6" w:rsidRPr="00331AD6" w:rsidTr="00A13A8E">
        <w:trPr>
          <w:trHeight w:val="170"/>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20</w:t>
            </w:r>
          </w:p>
        </w:tc>
        <w:tc>
          <w:tcPr>
            <w:tcW w:w="2937" w:type="pct"/>
            <w:tcBorders>
              <w:top w:val="single" w:sz="4" w:space="0" w:color="auto"/>
              <w:left w:val="single" w:sz="4" w:space="0" w:color="auto"/>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Ақша қаражатының кетуі болжанатын өзге де міндеттемелер</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lastRenderedPageBreak/>
              <w:t> </w:t>
            </w:r>
          </w:p>
        </w:tc>
        <w:tc>
          <w:tcPr>
            <w:tcW w:w="2937" w:type="pct"/>
            <w:tcBorders>
              <w:top w:val="single" w:sz="4" w:space="0" w:color="auto"/>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rPr>
                <w:bCs/>
              </w:rPr>
            </w:pPr>
            <w:r w:rsidRPr="00331AD6">
              <w:t>Капитал</w:t>
            </w:r>
          </w:p>
        </w:tc>
        <w:tc>
          <w:tcPr>
            <w:tcW w:w="1040" w:type="pct"/>
            <w:tcBorders>
              <w:top w:val="single" w:sz="4" w:space="0" w:color="auto"/>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c>
          <w:tcPr>
            <w:tcW w:w="701" w:type="pct"/>
            <w:tcBorders>
              <w:top w:val="single" w:sz="4" w:space="0" w:color="auto"/>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21</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Акцияларды орналастыру</w:t>
            </w: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22</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Айналысқа шығарылған акцияларды сатып алу</w:t>
            </w: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rPr>
                <w:bCs/>
              </w:rPr>
            </w:pPr>
            <w:r w:rsidRPr="00331AD6">
              <w:rPr>
                <w:bCs/>
              </w:rPr>
              <w:t> </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rPr>
                <w:bCs/>
              </w:rPr>
            </w:pPr>
            <w:r w:rsidRPr="00331AD6">
              <w:t>Міндеттемелер мен капитал бойынша жиыны:</w:t>
            </w:r>
          </w:p>
        </w:tc>
        <w:tc>
          <w:tcPr>
            <w:tcW w:w="1040"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rPr>
                <w:bCs/>
              </w:rPr>
            </w:pPr>
            <w:r w:rsidRPr="00331AD6">
              <w:rPr>
                <w:bCs/>
              </w:rPr>
              <w:t> </w:t>
            </w:r>
          </w:p>
        </w:tc>
        <w:tc>
          <w:tcPr>
            <w:tcW w:w="70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rPr>
                <w:bCs/>
              </w:rPr>
            </w:pPr>
            <w:r w:rsidRPr="00331AD6">
              <w:rPr>
                <w:bCs/>
              </w:rPr>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 </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rPr>
                <w:bCs/>
              </w:rPr>
            </w:pPr>
            <w:r w:rsidRPr="00331AD6">
              <w:t>Баланстан тыс құралдар</w:t>
            </w:r>
          </w:p>
        </w:tc>
        <w:tc>
          <w:tcPr>
            <w:tcW w:w="1040"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c>
          <w:tcPr>
            <w:tcW w:w="70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jc w:val="center"/>
            </w:pPr>
            <w:r w:rsidRPr="00331AD6">
              <w:t>х</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23</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Кепілдіктер</w:t>
            </w:r>
          </w:p>
        </w:tc>
        <w:tc>
          <w:tcPr>
            <w:tcW w:w="1040"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24</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Несие желілері</w:t>
            </w:r>
          </w:p>
        </w:tc>
        <w:tc>
          <w:tcPr>
            <w:tcW w:w="1040"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pPr>
            <w:r w:rsidRPr="00331AD6">
              <w:t>25</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pPr>
            <w:r w:rsidRPr="00331AD6">
              <w:t>Басқалар</w:t>
            </w:r>
          </w:p>
        </w:tc>
        <w:tc>
          <w:tcPr>
            <w:tcW w:w="1040"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r>
      <w:tr w:rsidR="00331AD6" w:rsidRPr="00331AD6" w:rsidTr="00A13A8E">
        <w:trPr>
          <w:trHeight w:val="170"/>
        </w:trPr>
        <w:tc>
          <w:tcPr>
            <w:tcW w:w="321" w:type="pct"/>
            <w:tcBorders>
              <w:top w:val="nil"/>
              <w:left w:val="single" w:sz="4" w:space="0" w:color="auto"/>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c>
          <w:tcPr>
            <w:tcW w:w="2937" w:type="pct"/>
            <w:tcBorders>
              <w:top w:val="nil"/>
              <w:left w:val="nil"/>
              <w:bottom w:val="single" w:sz="4" w:space="0" w:color="auto"/>
              <w:right w:val="single" w:sz="4" w:space="0" w:color="auto"/>
            </w:tcBorders>
            <w:shd w:val="clear" w:color="auto" w:fill="auto"/>
            <w:hideMark/>
          </w:tcPr>
          <w:p w:rsidR="00331AD6" w:rsidRPr="00331AD6" w:rsidRDefault="00331AD6" w:rsidP="00331AD6">
            <w:pPr>
              <w:overflowPunct/>
              <w:autoSpaceDE/>
              <w:autoSpaceDN/>
              <w:adjustRightInd/>
              <w:rPr>
                <w:bCs/>
              </w:rPr>
            </w:pPr>
            <w:r w:rsidRPr="00331AD6">
              <w:t>Баланстан тыс құралдар бойынша жиыны</w:t>
            </w:r>
          </w:p>
        </w:tc>
        <w:tc>
          <w:tcPr>
            <w:tcW w:w="1040"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c>
          <w:tcPr>
            <w:tcW w:w="701" w:type="pct"/>
            <w:tcBorders>
              <w:top w:val="nil"/>
              <w:left w:val="nil"/>
              <w:bottom w:val="single" w:sz="4" w:space="0" w:color="auto"/>
              <w:right w:val="single" w:sz="4" w:space="0" w:color="auto"/>
            </w:tcBorders>
            <w:shd w:val="clear" w:color="000000" w:fill="FFFFFF"/>
            <w:noWrap/>
            <w:vAlign w:val="bottom"/>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r w:rsidRPr="00331AD6">
        <w:rPr>
          <w:rFonts w:eastAsia="Calibri"/>
          <w:sz w:val="28"/>
          <w:szCs w:val="22"/>
          <w:lang w:val="kk-KZ" w:eastAsia="en-US"/>
        </w:rPr>
        <w:t>кестенің жалғасы</w:t>
      </w:r>
      <w:r w:rsidRPr="00331AD6">
        <w:rPr>
          <w:rFonts w:eastAsia="Calibri"/>
          <w:sz w:val="28"/>
          <w:szCs w:val="22"/>
          <w:lang w:eastAsia="en-US"/>
        </w:rPr>
        <w:t>:</w:t>
      </w:r>
    </w:p>
    <w:tbl>
      <w:tblPr>
        <w:tblW w:w="5000" w:type="pct"/>
        <w:tblLook w:val="04A0" w:firstRow="1" w:lastRow="0" w:firstColumn="1" w:lastColumn="0" w:noHBand="0" w:noVBand="1"/>
      </w:tblPr>
      <w:tblGrid>
        <w:gridCol w:w="1715"/>
        <w:gridCol w:w="1582"/>
        <w:gridCol w:w="1583"/>
        <w:gridCol w:w="1581"/>
        <w:gridCol w:w="1583"/>
        <w:gridCol w:w="1583"/>
      </w:tblGrid>
      <w:tr w:rsidR="00331AD6" w:rsidRPr="00331AD6" w:rsidTr="00A13A8E">
        <w:trPr>
          <w:trHeight w:val="1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түсімдер мен шығыстар</w:t>
            </w:r>
          </w:p>
        </w:tc>
      </w:tr>
      <w:tr w:rsidR="00331AD6" w:rsidRPr="00331AD6" w:rsidTr="00A13A8E">
        <w:trPr>
          <w:trHeight w:val="170"/>
        </w:trPr>
        <w:tc>
          <w:tcPr>
            <w:tcW w:w="17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алдағы есепті ай ішінде</w:t>
            </w:r>
          </w:p>
        </w:tc>
        <w:tc>
          <w:tcPr>
            <w:tcW w:w="1643" w:type="pct"/>
            <w:gridSpan w:val="2"/>
            <w:tcBorders>
              <w:top w:val="single" w:sz="4" w:space="0" w:color="auto"/>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31 (отыз бір) күннен 90 (тоқсан) күнге дейін</w:t>
            </w:r>
          </w:p>
        </w:tc>
        <w:tc>
          <w:tcPr>
            <w:tcW w:w="1643" w:type="pct"/>
            <w:gridSpan w:val="2"/>
            <w:tcBorders>
              <w:top w:val="single" w:sz="4" w:space="0" w:color="auto"/>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91 (тоқсан бір) күннен 180 (</w:t>
            </w:r>
            <w:r w:rsidRPr="00331AD6">
              <w:rPr>
                <w:lang w:val="kk-KZ"/>
              </w:rPr>
              <w:t xml:space="preserve">бір </w:t>
            </w:r>
            <w:r w:rsidRPr="00331AD6">
              <w:t>жүз сексен) күнге дейін</w:t>
            </w:r>
          </w:p>
        </w:tc>
      </w:tr>
      <w:tr w:rsidR="00331AD6" w:rsidRPr="00331AD6" w:rsidTr="00A13A8E">
        <w:trPr>
          <w:trHeight w:val="170"/>
        </w:trPr>
        <w:tc>
          <w:tcPr>
            <w:tcW w:w="89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2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2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r>
      <w:tr w:rsidR="00331AD6" w:rsidRPr="00331AD6" w:rsidTr="00A13A8E">
        <w:trPr>
          <w:trHeight w:val="170"/>
        </w:trPr>
        <w:tc>
          <w:tcPr>
            <w:tcW w:w="891" w:type="pct"/>
            <w:tcBorders>
              <w:top w:val="nil"/>
              <w:left w:val="single" w:sz="4" w:space="0" w:color="auto"/>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3</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4</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5</w:t>
            </w:r>
          </w:p>
        </w:tc>
        <w:tc>
          <w:tcPr>
            <w:tcW w:w="82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6</w:t>
            </w:r>
          </w:p>
        </w:tc>
        <w:tc>
          <w:tcPr>
            <w:tcW w:w="822"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7</w:t>
            </w:r>
          </w:p>
        </w:tc>
        <w:tc>
          <w:tcPr>
            <w:tcW w:w="821" w:type="pct"/>
            <w:tcBorders>
              <w:top w:val="nil"/>
              <w:left w:val="nil"/>
              <w:bottom w:val="single" w:sz="4" w:space="0" w:color="auto"/>
              <w:right w:val="single" w:sz="4" w:space="0" w:color="auto"/>
            </w:tcBorders>
            <w:shd w:val="clear" w:color="auto" w:fill="auto"/>
            <w:vAlign w:val="center"/>
            <w:hideMark/>
          </w:tcPr>
          <w:p w:rsidR="00331AD6" w:rsidRPr="00331AD6" w:rsidRDefault="00331AD6" w:rsidP="00331AD6">
            <w:pPr>
              <w:overflowPunct/>
              <w:autoSpaceDE/>
              <w:autoSpaceDN/>
              <w:adjustRightInd/>
              <w:ind w:left="-57" w:right="-57"/>
              <w:jc w:val="center"/>
            </w:pPr>
            <w:r w:rsidRPr="00331AD6">
              <w:t>8</w:t>
            </w:r>
          </w:p>
        </w:tc>
      </w:tr>
      <w:tr w:rsidR="00331AD6" w:rsidRPr="00331AD6" w:rsidTr="00A13A8E">
        <w:trPr>
          <w:trHeight w:val="170"/>
        </w:trPr>
        <w:tc>
          <w:tcPr>
            <w:tcW w:w="89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r>
      <w:tr w:rsidR="00331AD6" w:rsidRPr="00331AD6" w:rsidTr="00A13A8E">
        <w:trPr>
          <w:trHeight w:val="170"/>
        </w:trPr>
        <w:tc>
          <w:tcPr>
            <w:tcW w:w="891" w:type="pct"/>
            <w:tcBorders>
              <w:top w:val="nil"/>
              <w:left w:val="single" w:sz="4" w:space="0" w:color="auto"/>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2"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c>
          <w:tcPr>
            <w:tcW w:w="821" w:type="pct"/>
            <w:tcBorders>
              <w:top w:val="nil"/>
              <w:left w:val="nil"/>
              <w:bottom w:val="single" w:sz="4" w:space="0" w:color="auto"/>
              <w:right w:val="single" w:sz="4" w:space="0" w:color="auto"/>
            </w:tcBorders>
            <w:shd w:val="clear" w:color="auto" w:fill="auto"/>
            <w:vAlign w:val="center"/>
          </w:tcPr>
          <w:p w:rsidR="00331AD6" w:rsidRPr="00331AD6" w:rsidRDefault="00331AD6" w:rsidP="00331AD6">
            <w:pPr>
              <w:overflowPunct/>
              <w:autoSpaceDE/>
              <w:autoSpaceDN/>
              <w:adjustRightInd/>
              <w:ind w:left="-57" w:right="-57"/>
              <w:jc w:val="center"/>
            </w:pPr>
          </w:p>
        </w:tc>
      </w:tr>
    </w:tbl>
    <w:p w:rsidR="00331AD6" w:rsidRPr="00331AD6" w:rsidRDefault="00331AD6" w:rsidP="00331AD6">
      <w:pPr>
        <w:overflowPunct/>
        <w:autoSpaceDE/>
        <w:autoSpaceDN/>
        <w:adjustRightInd/>
        <w:rPr>
          <w:rFonts w:eastAsia="Calibri"/>
          <w:sz w:val="28"/>
          <w:szCs w:val="22"/>
          <w:lang w:eastAsia="en-US"/>
        </w:rPr>
      </w:pPr>
    </w:p>
    <w:p w:rsidR="00331AD6" w:rsidRPr="00331AD6" w:rsidRDefault="00331AD6" w:rsidP="00331AD6">
      <w:pPr>
        <w:overflowPunct/>
        <w:autoSpaceDE/>
        <w:autoSpaceDN/>
        <w:adjustRightInd/>
        <w:ind w:firstLine="709"/>
        <w:rPr>
          <w:rFonts w:eastAsia="Calibri"/>
          <w:sz w:val="28"/>
          <w:szCs w:val="22"/>
          <w:lang w:eastAsia="en-US"/>
        </w:rPr>
      </w:pPr>
      <w:r w:rsidRPr="00331AD6">
        <w:rPr>
          <w:rFonts w:eastAsia="Calibri"/>
          <w:sz w:val="28"/>
          <w:szCs w:val="22"/>
          <w:lang w:val="kk-KZ" w:eastAsia="en-US"/>
        </w:rPr>
        <w:t>кестенің жалғасы</w:t>
      </w:r>
      <w:r w:rsidRPr="00331AD6">
        <w:rPr>
          <w:rFonts w:eastAsia="Calibri"/>
          <w:sz w:val="28"/>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6"/>
        <w:gridCol w:w="1606"/>
        <w:gridCol w:w="1604"/>
        <w:gridCol w:w="1606"/>
        <w:gridCol w:w="1602"/>
      </w:tblGrid>
      <w:tr w:rsidR="00331AD6" w:rsidRPr="00331AD6" w:rsidTr="00A13A8E">
        <w:trPr>
          <w:trHeight w:val="170"/>
        </w:trPr>
        <w:tc>
          <w:tcPr>
            <w:tcW w:w="5000" w:type="pct"/>
            <w:gridSpan w:val="6"/>
            <w:shd w:val="clear" w:color="auto" w:fill="auto"/>
            <w:vAlign w:val="center"/>
          </w:tcPr>
          <w:p w:rsidR="00331AD6" w:rsidRPr="00331AD6" w:rsidRDefault="00331AD6" w:rsidP="00331AD6">
            <w:pPr>
              <w:overflowPunct/>
              <w:autoSpaceDE/>
              <w:autoSpaceDN/>
              <w:adjustRightInd/>
              <w:ind w:left="-57" w:right="-57"/>
              <w:jc w:val="center"/>
            </w:pPr>
          </w:p>
        </w:tc>
      </w:tr>
      <w:tr w:rsidR="00331AD6" w:rsidRPr="00331AD6" w:rsidTr="00A13A8E">
        <w:trPr>
          <w:trHeight w:val="170"/>
        </w:trPr>
        <w:tc>
          <w:tcPr>
            <w:tcW w:w="1667" w:type="pct"/>
            <w:gridSpan w:val="2"/>
            <w:shd w:val="clear" w:color="auto" w:fill="auto"/>
            <w:vAlign w:val="center"/>
            <w:hideMark/>
          </w:tcPr>
          <w:p w:rsidR="00331AD6" w:rsidRPr="00331AD6" w:rsidRDefault="00331AD6" w:rsidP="00331AD6">
            <w:pPr>
              <w:overflowPunct/>
              <w:autoSpaceDE/>
              <w:autoSpaceDN/>
              <w:adjustRightInd/>
              <w:ind w:left="-57" w:right="-57"/>
              <w:jc w:val="center"/>
            </w:pPr>
            <w:r w:rsidRPr="00331AD6">
              <w:t>181 (</w:t>
            </w:r>
            <w:r w:rsidRPr="00331AD6">
              <w:rPr>
                <w:lang w:val="kk-KZ"/>
              </w:rPr>
              <w:t xml:space="preserve">бір </w:t>
            </w:r>
            <w:r w:rsidRPr="00331AD6">
              <w:t>жүз сексен бір) күннен 365 (үш жүз алпыс бес) күнге дейін</w:t>
            </w:r>
          </w:p>
        </w:tc>
        <w:tc>
          <w:tcPr>
            <w:tcW w:w="1667" w:type="pct"/>
            <w:gridSpan w:val="2"/>
            <w:shd w:val="clear" w:color="auto" w:fill="auto"/>
            <w:vAlign w:val="center"/>
            <w:hideMark/>
          </w:tcPr>
          <w:p w:rsidR="00331AD6" w:rsidRPr="00331AD6" w:rsidRDefault="00331AD6" w:rsidP="00331AD6">
            <w:pPr>
              <w:overflowPunct/>
              <w:autoSpaceDE/>
              <w:autoSpaceDN/>
              <w:adjustRightInd/>
              <w:ind w:left="-57" w:right="-57"/>
              <w:jc w:val="center"/>
            </w:pPr>
            <w:r w:rsidRPr="00331AD6">
              <w:t>1 ж</w:t>
            </w:r>
            <w:r w:rsidRPr="00331AD6">
              <w:rPr>
                <w:lang w:val="kk-KZ"/>
              </w:rPr>
              <w:t>ылдан</w:t>
            </w:r>
            <w:r w:rsidRPr="00331AD6">
              <w:t xml:space="preserve"> 5 ж</w:t>
            </w:r>
            <w:r w:rsidRPr="00331AD6">
              <w:rPr>
                <w:lang w:val="kk-KZ"/>
              </w:rPr>
              <w:t>ылғ</w:t>
            </w:r>
            <w:r w:rsidRPr="00331AD6">
              <w:t>а дейін</w:t>
            </w:r>
          </w:p>
        </w:tc>
        <w:tc>
          <w:tcPr>
            <w:tcW w:w="1666" w:type="pct"/>
            <w:gridSpan w:val="2"/>
            <w:shd w:val="clear" w:color="auto" w:fill="auto"/>
            <w:vAlign w:val="center"/>
            <w:hideMark/>
          </w:tcPr>
          <w:p w:rsidR="00331AD6" w:rsidRPr="00331AD6" w:rsidRDefault="00331AD6" w:rsidP="00331AD6">
            <w:pPr>
              <w:overflowPunct/>
              <w:autoSpaceDE/>
              <w:autoSpaceDN/>
              <w:adjustRightInd/>
              <w:ind w:left="-57" w:right="-57"/>
              <w:jc w:val="center"/>
            </w:pPr>
            <w:r w:rsidRPr="00331AD6">
              <w:t>5 жылдан астам</w:t>
            </w:r>
          </w:p>
        </w:tc>
      </w:tr>
      <w:tr w:rsidR="00331AD6" w:rsidRPr="00331AD6" w:rsidTr="00A13A8E">
        <w:trPr>
          <w:trHeight w:val="170"/>
        </w:trPr>
        <w:tc>
          <w:tcPr>
            <w:tcW w:w="833"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33"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ұлттық валютада</w:t>
            </w:r>
          </w:p>
        </w:tc>
        <w:tc>
          <w:tcPr>
            <w:tcW w:w="832" w:type="pct"/>
            <w:shd w:val="clear" w:color="auto" w:fill="auto"/>
            <w:vAlign w:val="center"/>
            <w:hideMark/>
          </w:tcPr>
          <w:p w:rsidR="00331AD6" w:rsidRPr="00331AD6" w:rsidRDefault="00331AD6" w:rsidP="00331AD6">
            <w:pPr>
              <w:overflowPunct/>
              <w:autoSpaceDE/>
              <w:autoSpaceDN/>
              <w:adjustRightInd/>
              <w:ind w:left="-57" w:right="-57"/>
              <w:jc w:val="center"/>
            </w:pPr>
            <w:r w:rsidRPr="00331AD6">
              <w:rPr>
                <w:lang w:val="kk-KZ"/>
              </w:rPr>
              <w:t>шетел валютасында</w:t>
            </w:r>
          </w:p>
        </w:tc>
      </w:tr>
      <w:tr w:rsidR="00331AD6" w:rsidRPr="00331AD6" w:rsidTr="00A13A8E">
        <w:trPr>
          <w:trHeight w:val="170"/>
        </w:trPr>
        <w:tc>
          <w:tcPr>
            <w:tcW w:w="833" w:type="pct"/>
            <w:shd w:val="clear" w:color="auto" w:fill="auto"/>
            <w:vAlign w:val="center"/>
            <w:hideMark/>
          </w:tcPr>
          <w:p w:rsidR="00331AD6" w:rsidRPr="00331AD6" w:rsidRDefault="00331AD6" w:rsidP="00331AD6">
            <w:pPr>
              <w:overflowPunct/>
              <w:autoSpaceDE/>
              <w:autoSpaceDN/>
              <w:adjustRightInd/>
              <w:ind w:left="-57" w:right="-57"/>
              <w:jc w:val="center"/>
            </w:pPr>
            <w:r w:rsidRPr="00331AD6">
              <w:t>9</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t>10</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t>11</w:t>
            </w:r>
          </w:p>
        </w:tc>
        <w:tc>
          <w:tcPr>
            <w:tcW w:w="833" w:type="pct"/>
            <w:shd w:val="clear" w:color="auto" w:fill="auto"/>
            <w:vAlign w:val="center"/>
            <w:hideMark/>
          </w:tcPr>
          <w:p w:rsidR="00331AD6" w:rsidRPr="00331AD6" w:rsidRDefault="00331AD6" w:rsidP="00331AD6">
            <w:pPr>
              <w:overflowPunct/>
              <w:autoSpaceDE/>
              <w:autoSpaceDN/>
              <w:adjustRightInd/>
              <w:ind w:left="-57" w:right="-57"/>
              <w:jc w:val="center"/>
            </w:pPr>
            <w:r w:rsidRPr="00331AD6">
              <w:t>12</w:t>
            </w:r>
          </w:p>
        </w:tc>
        <w:tc>
          <w:tcPr>
            <w:tcW w:w="834" w:type="pct"/>
            <w:shd w:val="clear" w:color="auto" w:fill="auto"/>
            <w:vAlign w:val="center"/>
            <w:hideMark/>
          </w:tcPr>
          <w:p w:rsidR="00331AD6" w:rsidRPr="00331AD6" w:rsidRDefault="00331AD6" w:rsidP="00331AD6">
            <w:pPr>
              <w:overflowPunct/>
              <w:autoSpaceDE/>
              <w:autoSpaceDN/>
              <w:adjustRightInd/>
              <w:ind w:left="-57" w:right="-57"/>
              <w:jc w:val="center"/>
            </w:pPr>
            <w:r w:rsidRPr="00331AD6">
              <w:t>13</w:t>
            </w:r>
          </w:p>
        </w:tc>
        <w:tc>
          <w:tcPr>
            <w:tcW w:w="832" w:type="pct"/>
            <w:shd w:val="clear" w:color="auto" w:fill="auto"/>
            <w:vAlign w:val="center"/>
            <w:hideMark/>
          </w:tcPr>
          <w:p w:rsidR="00331AD6" w:rsidRPr="00331AD6" w:rsidRDefault="00331AD6" w:rsidP="00331AD6">
            <w:pPr>
              <w:overflowPunct/>
              <w:autoSpaceDE/>
              <w:autoSpaceDN/>
              <w:adjustRightInd/>
              <w:ind w:left="-57" w:right="-57"/>
              <w:jc w:val="center"/>
            </w:pPr>
            <w:r w:rsidRPr="00331AD6">
              <w:t>14</w:t>
            </w:r>
          </w:p>
        </w:tc>
      </w:tr>
      <w:tr w:rsidR="00331AD6" w:rsidRPr="00331AD6" w:rsidTr="00A13A8E">
        <w:trPr>
          <w:trHeight w:val="170"/>
        </w:trPr>
        <w:tc>
          <w:tcPr>
            <w:tcW w:w="833"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3"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2" w:type="pct"/>
            <w:shd w:val="clear" w:color="auto" w:fill="auto"/>
            <w:vAlign w:val="center"/>
          </w:tcPr>
          <w:p w:rsidR="00331AD6" w:rsidRPr="00331AD6" w:rsidRDefault="00331AD6" w:rsidP="00331AD6">
            <w:pPr>
              <w:overflowPunct/>
              <w:autoSpaceDE/>
              <w:autoSpaceDN/>
              <w:adjustRightInd/>
              <w:ind w:left="-57" w:right="-57"/>
              <w:jc w:val="center"/>
            </w:pPr>
          </w:p>
        </w:tc>
      </w:tr>
      <w:tr w:rsidR="00331AD6" w:rsidRPr="00331AD6" w:rsidTr="00A13A8E">
        <w:trPr>
          <w:trHeight w:val="170"/>
        </w:trPr>
        <w:tc>
          <w:tcPr>
            <w:tcW w:w="833"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3" w:type="pct"/>
            <w:shd w:val="clear" w:color="auto" w:fill="auto"/>
            <w:vAlign w:val="center"/>
          </w:tcPr>
          <w:p w:rsidR="00331AD6" w:rsidRPr="00331AD6" w:rsidRDefault="00331AD6" w:rsidP="00331AD6">
            <w:pPr>
              <w:overflowPunct/>
              <w:autoSpaceDE/>
              <w:autoSpaceDN/>
              <w:adjustRightInd/>
              <w:ind w:left="-57" w:right="-57"/>
              <w:jc w:val="center"/>
            </w:pPr>
          </w:p>
        </w:tc>
        <w:tc>
          <w:tcPr>
            <w:tcW w:w="834" w:type="pct"/>
            <w:shd w:val="clear" w:color="auto" w:fill="auto"/>
            <w:vAlign w:val="center"/>
          </w:tcPr>
          <w:p w:rsidR="00331AD6" w:rsidRPr="00331AD6" w:rsidRDefault="00331AD6" w:rsidP="00331AD6">
            <w:pPr>
              <w:overflowPunct/>
              <w:autoSpaceDE/>
              <w:autoSpaceDN/>
              <w:adjustRightInd/>
              <w:ind w:left="-57" w:right="-57"/>
              <w:jc w:val="center"/>
            </w:pPr>
          </w:p>
        </w:tc>
        <w:tc>
          <w:tcPr>
            <w:tcW w:w="832" w:type="pct"/>
            <w:shd w:val="clear" w:color="auto" w:fill="auto"/>
            <w:vAlign w:val="center"/>
          </w:tcPr>
          <w:p w:rsidR="00331AD6" w:rsidRPr="00331AD6" w:rsidRDefault="00331AD6" w:rsidP="00331AD6">
            <w:pPr>
              <w:overflowPunct/>
              <w:autoSpaceDE/>
              <w:autoSpaceDN/>
              <w:adjustRightInd/>
              <w:ind w:left="-57" w:right="-57"/>
              <w:jc w:val="cente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rPr>
          <w:rFonts w:eastAsia="Calibri"/>
          <w:sz w:val="28"/>
          <w:szCs w:val="22"/>
          <w:lang w:eastAsia="en-US"/>
        </w:rPr>
      </w:pPr>
      <w:r w:rsidRPr="00331AD6">
        <w:rPr>
          <w:rFonts w:eastAsia="Calibri"/>
          <w:sz w:val="28"/>
          <w:szCs w:val="22"/>
          <w:lang w:eastAsia="en-US"/>
        </w:rPr>
        <w:br w:type="page"/>
      </w:r>
    </w:p>
    <w:p w:rsidR="00331AD6" w:rsidRPr="00331AD6" w:rsidRDefault="00331AD6" w:rsidP="00331AD6">
      <w:pPr>
        <w:overflowPunct/>
        <w:autoSpaceDE/>
        <w:autoSpaceDN/>
        <w:adjustRightInd/>
        <w:ind w:left="4820"/>
        <w:jc w:val="right"/>
        <w:rPr>
          <w:rFonts w:eastAsia="Calibri"/>
          <w:sz w:val="28"/>
          <w:szCs w:val="22"/>
          <w:lang w:eastAsia="en-US"/>
        </w:rPr>
      </w:pPr>
      <w:r w:rsidRPr="00331AD6">
        <w:rPr>
          <w:rFonts w:eastAsia="Calibri"/>
          <w:sz w:val="28"/>
          <w:szCs w:val="22"/>
          <w:lang w:eastAsia="en-US"/>
        </w:rPr>
        <w:lastRenderedPageBreak/>
        <w:t xml:space="preserve">Талаптар мен міндеттемелерді орындау кестелеріне сәйкес әкету және </w:t>
      </w:r>
    </w:p>
    <w:p w:rsidR="00331AD6" w:rsidRPr="00331AD6" w:rsidRDefault="00331AD6" w:rsidP="00331AD6">
      <w:pPr>
        <w:overflowPunct/>
        <w:autoSpaceDE/>
        <w:autoSpaceDN/>
        <w:adjustRightInd/>
        <w:ind w:left="4820"/>
        <w:jc w:val="right"/>
        <w:rPr>
          <w:sz w:val="28"/>
          <w:szCs w:val="28"/>
        </w:rPr>
      </w:pPr>
      <w:r w:rsidRPr="00331AD6">
        <w:rPr>
          <w:rFonts w:eastAsia="Calibri"/>
          <w:sz w:val="28"/>
          <w:szCs w:val="22"/>
          <w:lang w:eastAsia="en-US"/>
        </w:rPr>
        <w:t>әкелу туралы есеп</w:t>
      </w:r>
      <w:r w:rsidRPr="00331AD6">
        <w:rPr>
          <w:sz w:val="28"/>
          <w:szCs w:val="28"/>
        </w:rPr>
        <w:t xml:space="preserve"> нысанына </w:t>
      </w:r>
    </w:p>
    <w:p w:rsidR="00331AD6" w:rsidRPr="00331AD6" w:rsidRDefault="00331AD6" w:rsidP="00331AD6">
      <w:pPr>
        <w:overflowPunct/>
        <w:autoSpaceDE/>
        <w:autoSpaceDN/>
        <w:adjustRightInd/>
        <w:ind w:left="4820"/>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rFonts w:eastAsia="Calibri"/>
          <w:sz w:val="28"/>
          <w:szCs w:val="22"/>
          <w:lang w:eastAsia="en-US"/>
        </w:rPr>
      </w:pPr>
    </w:p>
    <w:p w:rsidR="00331AD6" w:rsidRPr="00331AD6" w:rsidRDefault="00331AD6" w:rsidP="00331AD6">
      <w:pPr>
        <w:overflowPunct/>
        <w:autoSpaceDE/>
        <w:autoSpaceDN/>
        <w:adjustRightInd/>
        <w:jc w:val="center"/>
        <w:rPr>
          <w:rFonts w:eastAsia="Calibri"/>
          <w:sz w:val="28"/>
          <w:szCs w:val="22"/>
          <w:lang w:eastAsia="en-US"/>
        </w:rPr>
      </w:pPr>
    </w:p>
    <w:p w:rsidR="00331AD6" w:rsidRPr="00331AD6" w:rsidRDefault="00331AD6" w:rsidP="00331AD6">
      <w:pPr>
        <w:overflowPunct/>
        <w:autoSpaceDE/>
        <w:autoSpaceDN/>
        <w:adjustRightInd/>
        <w:jc w:val="center"/>
        <w:rPr>
          <w:rFonts w:eastAsia="Calibri"/>
          <w:sz w:val="28"/>
          <w:szCs w:val="22"/>
          <w:lang w:eastAsia="en-US"/>
        </w:rPr>
      </w:pPr>
      <w:r w:rsidRPr="00331AD6">
        <w:rPr>
          <w:rFonts w:eastAsia="Calibri"/>
          <w:sz w:val="28"/>
          <w:szCs w:val="22"/>
          <w:lang w:eastAsia="en-US"/>
        </w:rPr>
        <w:t xml:space="preserve">Әкімшілік деректер нысанын толтыру бойынша түсіндірме </w:t>
      </w:r>
    </w:p>
    <w:p w:rsidR="00331AD6" w:rsidRPr="00331AD6" w:rsidRDefault="00331AD6" w:rsidP="00331AD6">
      <w:pPr>
        <w:overflowPunct/>
        <w:autoSpaceDE/>
        <w:autoSpaceDN/>
        <w:adjustRightInd/>
        <w:jc w:val="center"/>
        <w:rPr>
          <w:rFonts w:eastAsia="Calibri"/>
          <w:sz w:val="28"/>
          <w:szCs w:val="22"/>
          <w:lang w:eastAsia="en-US"/>
        </w:rPr>
      </w:pPr>
      <w:r w:rsidRPr="00331AD6">
        <w:rPr>
          <w:rFonts w:eastAsia="Calibri"/>
          <w:sz w:val="28"/>
          <w:szCs w:val="22"/>
          <w:lang w:eastAsia="en-US"/>
        </w:rPr>
        <w:t>Талаптар мен міндеттемелерді орындау кестелеріне сәйкес әкету және әкелу туралы есеп</w:t>
      </w:r>
    </w:p>
    <w:p w:rsidR="00331AD6" w:rsidRPr="00331AD6" w:rsidRDefault="00331AD6" w:rsidP="00331AD6">
      <w:pPr>
        <w:overflowPunct/>
        <w:autoSpaceDE/>
        <w:autoSpaceDN/>
        <w:adjustRightInd/>
        <w:jc w:val="center"/>
        <w:rPr>
          <w:rFonts w:eastAsia="Calibri"/>
          <w:sz w:val="28"/>
          <w:szCs w:val="22"/>
          <w:lang w:eastAsia="en-US"/>
        </w:rPr>
      </w:pPr>
      <w:r w:rsidRPr="00331AD6">
        <w:rPr>
          <w:rFonts w:eastAsia="Calibri"/>
          <w:sz w:val="28"/>
          <w:szCs w:val="22"/>
          <w:lang w:eastAsia="en-US"/>
        </w:rPr>
        <w:t xml:space="preserve"> (индекс</w:t>
      </w:r>
      <w:r w:rsidRPr="00331AD6">
        <w:rPr>
          <w:rFonts w:eastAsia="Calibri"/>
          <w:sz w:val="28"/>
          <w:szCs w:val="22"/>
          <w:lang w:val="kk-KZ" w:eastAsia="en-US"/>
        </w:rPr>
        <w:t>і</w:t>
      </w:r>
      <w:r w:rsidRPr="00331AD6">
        <w:rPr>
          <w:rFonts w:eastAsia="Calibri"/>
          <w:sz w:val="28"/>
          <w:szCs w:val="22"/>
          <w:lang w:eastAsia="en-US"/>
        </w:rPr>
        <w:t xml:space="preserve"> – </w:t>
      </w:r>
      <w:r w:rsidRPr="00331AD6">
        <w:rPr>
          <w:rFonts w:eastAsia="Calibri"/>
          <w:sz w:val="28"/>
          <w:szCs w:val="22"/>
          <w:lang w:val="en-US" w:eastAsia="en-US"/>
        </w:rPr>
        <w:t>GAP</w:t>
      </w:r>
      <w:r w:rsidRPr="00331AD6">
        <w:rPr>
          <w:rFonts w:eastAsia="Calibri"/>
          <w:sz w:val="28"/>
          <w:szCs w:val="22"/>
          <w:lang w:eastAsia="en-US"/>
        </w:rPr>
        <w:t xml:space="preserve">, </w:t>
      </w:r>
      <w:r w:rsidRPr="00331AD6">
        <w:rPr>
          <w:bCs/>
          <w:sz w:val="28"/>
          <w:szCs w:val="28"/>
        </w:rPr>
        <w:t xml:space="preserve">кезеңділігі – </w:t>
      </w:r>
      <w:r w:rsidRPr="00331AD6">
        <w:rPr>
          <w:bCs/>
          <w:sz w:val="28"/>
          <w:szCs w:val="28"/>
          <w:lang w:val="kk-KZ"/>
        </w:rPr>
        <w:t>ай</w:t>
      </w:r>
      <w:r w:rsidRPr="00331AD6">
        <w:rPr>
          <w:bCs/>
          <w:sz w:val="28"/>
          <w:szCs w:val="28"/>
        </w:rPr>
        <w:t xml:space="preserve"> сайын</w:t>
      </w:r>
      <w:r w:rsidRPr="00331AD6">
        <w:rPr>
          <w:rFonts w:eastAsia="Calibri"/>
          <w:sz w:val="28"/>
          <w:szCs w:val="22"/>
          <w:lang w:eastAsia="en-US"/>
        </w:rPr>
        <w:t>)</w:t>
      </w:r>
    </w:p>
    <w:p w:rsidR="00331AD6" w:rsidRPr="00331AD6" w:rsidRDefault="00331AD6" w:rsidP="00331AD6">
      <w:pPr>
        <w:overflowPunct/>
        <w:autoSpaceDE/>
        <w:autoSpaceDN/>
        <w:adjustRightInd/>
        <w:jc w:val="center"/>
        <w:rPr>
          <w:rFonts w:eastAsia="Calibri"/>
          <w:sz w:val="28"/>
          <w:szCs w:val="22"/>
          <w:lang w:eastAsia="en-US"/>
        </w:rPr>
      </w:pPr>
    </w:p>
    <w:p w:rsidR="00331AD6" w:rsidRPr="00331AD6" w:rsidRDefault="00331AD6" w:rsidP="00331AD6">
      <w:pPr>
        <w:overflowPunct/>
        <w:autoSpaceDE/>
        <w:autoSpaceDN/>
        <w:adjustRightInd/>
        <w:jc w:val="center"/>
        <w:rPr>
          <w:rFonts w:eastAsia="Calibri"/>
          <w:sz w:val="28"/>
          <w:szCs w:val="22"/>
          <w:lang w:eastAsia="en-US"/>
        </w:rPr>
      </w:pPr>
    </w:p>
    <w:p w:rsidR="00331AD6" w:rsidRPr="00331AD6" w:rsidRDefault="00331AD6" w:rsidP="00331AD6">
      <w:pPr>
        <w:overflowPunct/>
        <w:autoSpaceDE/>
        <w:autoSpaceDN/>
        <w:adjustRightInd/>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w:t>
      </w:r>
      <w:r w:rsidRPr="00331AD6">
        <w:rPr>
          <w:rFonts w:eastAsia="Calibri"/>
          <w:sz w:val="28"/>
          <w:szCs w:val="22"/>
          <w:lang w:eastAsia="en-US"/>
        </w:rPr>
        <w:t>Талаптар мен міндеттемелерді орындау кестелеріне сәйкес әкету және әкелу туралы есеп</w:t>
      </w:r>
      <w:r w:rsidRPr="00331AD6">
        <w:rPr>
          <w:sz w:val="28"/>
          <w:szCs w:val="28"/>
        </w:rPr>
        <w:t>»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331AD6">
        <w:rPr>
          <w:sz w:val="28"/>
          <w:szCs w:val="28"/>
          <w:lang w:val="kk-KZ"/>
        </w:rPr>
        <w:t>«Мемлекеттік статистика туралы» Қазақстан Республикасы З</w:t>
      </w:r>
      <w:hyperlink r:id="rId67" w:history="1">
        <w:r w:rsidRPr="00331AD6">
          <w:rPr>
            <w:sz w:val="28"/>
            <w:szCs w:val="28"/>
            <w:lang w:val="kk-KZ"/>
          </w:rPr>
          <w:t>аңының</w:t>
        </w:r>
      </w:hyperlink>
      <w:r w:rsidRPr="00331AD6">
        <w:rPr>
          <w:sz w:val="28"/>
          <w:szCs w:val="28"/>
          <w:lang w:val="kk-KZ"/>
        </w:rPr>
        <w:t xml:space="preserve">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rFonts w:eastAsia="Calibri"/>
          <w:sz w:val="28"/>
          <w:szCs w:val="22"/>
          <w:lang w:eastAsia="en-US"/>
        </w:rPr>
        <w:t xml:space="preserve">3. </w:t>
      </w:r>
      <w:r w:rsidRPr="00331AD6">
        <w:rPr>
          <w:sz w:val="28"/>
          <w:szCs w:val="28"/>
        </w:rPr>
        <w:t>Нысанды екінші деңгейдегі банктер есепті айдың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tabs>
          <w:tab w:val="left" w:pos="1134"/>
        </w:tabs>
        <w:overflowPunct/>
        <w:autoSpaceDE/>
        <w:autoSpaceDN/>
        <w:adjustRightInd/>
        <w:ind w:firstLine="709"/>
        <w:jc w:val="both"/>
        <w:rPr>
          <w:rFonts w:eastAsia="Calibri"/>
          <w:sz w:val="28"/>
          <w:szCs w:val="22"/>
          <w:lang w:eastAsia="en-US"/>
        </w:rPr>
      </w:pPr>
      <w:r w:rsidRPr="00331AD6">
        <w:rPr>
          <w:rFonts w:eastAsia="Calibri"/>
          <w:sz w:val="28"/>
          <w:szCs w:val="22"/>
          <w:lang w:eastAsia="en-US"/>
        </w:rPr>
        <w:t xml:space="preserve">4. </w:t>
      </w:r>
      <w:r w:rsidRPr="00331AD6">
        <w:rPr>
          <w:sz w:val="28"/>
          <w:szCs w:val="28"/>
        </w:rPr>
        <w:t>Нысанға басшы немесе есепке қол қою функциясы жүктелген адам және орындаушы қол қояды</w:t>
      </w:r>
      <w:r w:rsidRPr="00331AD6">
        <w:rPr>
          <w:rFonts w:eastAsia="Calibri"/>
          <w:sz w:val="28"/>
          <w:szCs w:val="22"/>
          <w:lang w:eastAsia="en-US"/>
        </w:rPr>
        <w:t>.</w:t>
      </w:r>
    </w:p>
    <w:p w:rsidR="00331AD6" w:rsidRPr="00331AD6" w:rsidRDefault="00331AD6" w:rsidP="00331AD6">
      <w:pPr>
        <w:tabs>
          <w:tab w:val="left" w:pos="1134"/>
        </w:tabs>
        <w:overflowPunct/>
        <w:autoSpaceDE/>
        <w:autoSpaceDN/>
        <w:adjustRightInd/>
        <w:ind w:firstLine="709"/>
        <w:jc w:val="both"/>
        <w:rPr>
          <w:rFonts w:eastAsia="Calibri"/>
          <w:sz w:val="28"/>
          <w:szCs w:val="22"/>
          <w:lang w:eastAsia="en-US"/>
        </w:rPr>
      </w:pPr>
      <w:r w:rsidRPr="00331AD6">
        <w:rPr>
          <w:rFonts w:eastAsia="Calibri"/>
          <w:sz w:val="28"/>
          <w:szCs w:val="22"/>
          <w:lang w:eastAsia="en-US"/>
        </w:rPr>
        <w:t>5. Алдағы ағын бойынша деректер абсолюттік мәнде оң сан ретінде көрсетіледі, алдағы ағындар бойынша деректер абсолюттік мәнде теріс сан ретінде көрсетіледі.</w:t>
      </w:r>
    </w:p>
    <w:p w:rsidR="00331AD6" w:rsidRPr="00331AD6" w:rsidRDefault="00331AD6" w:rsidP="00331AD6">
      <w:pPr>
        <w:tabs>
          <w:tab w:val="left" w:pos="1134"/>
        </w:tabs>
        <w:overflowPunct/>
        <w:autoSpaceDE/>
        <w:autoSpaceDN/>
        <w:adjustRightInd/>
        <w:ind w:firstLine="709"/>
        <w:jc w:val="both"/>
        <w:rPr>
          <w:rFonts w:eastAsia="Calibri"/>
          <w:sz w:val="28"/>
          <w:szCs w:val="22"/>
          <w:lang w:eastAsia="en-US"/>
        </w:rPr>
      </w:pPr>
    </w:p>
    <w:p w:rsidR="00331AD6" w:rsidRPr="00331AD6" w:rsidRDefault="00331AD6" w:rsidP="00331AD6">
      <w:pPr>
        <w:tabs>
          <w:tab w:val="left" w:pos="1134"/>
        </w:tabs>
        <w:overflowPunct/>
        <w:autoSpaceDE/>
        <w:autoSpaceDN/>
        <w:adjustRightInd/>
        <w:ind w:firstLine="709"/>
        <w:jc w:val="both"/>
        <w:rPr>
          <w:rFonts w:eastAsia="Calibri"/>
          <w:sz w:val="28"/>
          <w:szCs w:val="22"/>
          <w:lang w:eastAsia="en-US"/>
        </w:rPr>
      </w:pPr>
    </w:p>
    <w:p w:rsidR="00331AD6" w:rsidRPr="00331AD6" w:rsidRDefault="00331AD6" w:rsidP="00331AD6">
      <w:pPr>
        <w:overflowPunct/>
        <w:autoSpaceDE/>
        <w:autoSpaceDN/>
        <w:adjustRightInd/>
        <w:jc w:val="center"/>
        <w:rPr>
          <w:sz w:val="28"/>
          <w:szCs w:val="28"/>
        </w:rPr>
      </w:pPr>
      <w:r w:rsidRPr="00331AD6">
        <w:rPr>
          <w:bCs/>
          <w:sz w:val="28"/>
          <w:szCs w:val="28"/>
        </w:rPr>
        <w:t>2-тарау. Нысанды толтыру бойынша түсіндірме</w:t>
      </w:r>
    </w:p>
    <w:p w:rsidR="00331AD6" w:rsidRPr="00331AD6" w:rsidRDefault="00331AD6" w:rsidP="00331AD6">
      <w:pPr>
        <w:tabs>
          <w:tab w:val="left" w:pos="1134"/>
        </w:tabs>
        <w:overflowPunct/>
        <w:autoSpaceDE/>
        <w:autoSpaceDN/>
        <w:adjustRightInd/>
        <w:ind w:firstLine="709"/>
        <w:jc w:val="center"/>
        <w:rPr>
          <w:rFonts w:eastAsia="Calibri"/>
          <w:sz w:val="28"/>
          <w:szCs w:val="22"/>
          <w:lang w:eastAsia="en-US"/>
        </w:rPr>
      </w:pPr>
    </w:p>
    <w:p w:rsidR="00331AD6" w:rsidRPr="00331AD6" w:rsidRDefault="00331AD6" w:rsidP="00331AD6">
      <w:pPr>
        <w:tabs>
          <w:tab w:val="left" w:pos="1134"/>
        </w:tabs>
        <w:overflowPunct/>
        <w:autoSpaceDE/>
        <w:autoSpaceDN/>
        <w:adjustRightInd/>
        <w:ind w:firstLine="709"/>
        <w:jc w:val="both"/>
        <w:rPr>
          <w:rFonts w:eastAsia="Calibri"/>
          <w:sz w:val="28"/>
          <w:szCs w:val="22"/>
          <w:lang w:eastAsia="en-US"/>
        </w:rPr>
      </w:pPr>
      <w:r w:rsidRPr="00331AD6">
        <w:rPr>
          <w:rFonts w:eastAsia="Calibri"/>
          <w:sz w:val="28"/>
          <w:szCs w:val="22"/>
          <w:lang w:eastAsia="en-US"/>
        </w:rPr>
        <w:t xml:space="preserve">6. Нысанда талаптар мен міндеттемелерді орындау кестелеріне сәйкес, оның ішінде Қазақстан Республикасының </w:t>
      </w:r>
      <w:r w:rsidRPr="00331AD6">
        <w:rPr>
          <w:rFonts w:eastAsia="Calibri"/>
          <w:sz w:val="28"/>
          <w:szCs w:val="22"/>
          <w:lang w:val="kk-KZ" w:eastAsia="en-US"/>
        </w:rPr>
        <w:t>бей</w:t>
      </w:r>
      <w:r w:rsidRPr="00331AD6">
        <w:rPr>
          <w:rFonts w:eastAsia="Calibri"/>
          <w:sz w:val="28"/>
          <w:szCs w:val="22"/>
          <w:lang w:eastAsia="en-US"/>
        </w:rPr>
        <w:t>резидент бойынша түсімдер мен кетулер туралы мәліметтер көрсетіледі. Ақшалай қаражаттың түсуі мен шығуы негізгі борыш бойынша да, сыйақы бойынша да көрсетіледі</w:t>
      </w: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rFonts w:eastAsia="Calibri"/>
          <w:sz w:val="28"/>
          <w:szCs w:val="22"/>
          <w:lang w:eastAsia="en-US"/>
        </w:rPr>
        <w:t xml:space="preserve">7. Негізгі борыш және (немесе) есептелген сыйақы бойынша мерзімі өткен берешегі жоқ, сондай-ақ негізгі борыш және (немесе) есептелген сыйақы </w:t>
      </w:r>
      <w:r w:rsidRPr="00331AD6">
        <w:rPr>
          <w:rFonts w:eastAsia="Calibri"/>
          <w:sz w:val="28"/>
          <w:szCs w:val="22"/>
          <w:lang w:eastAsia="en-US"/>
        </w:rPr>
        <w:lastRenderedPageBreak/>
        <w:t>бойынша мерзімі өткен берешегі 30 (отыз) күнтізбелік күннен аспайтын барлық активтер алдағы кезеңде талаптарды орындау кестесіне сәйкес бөлінеді.</w:t>
      </w:r>
    </w:p>
    <w:p w:rsidR="00331AD6" w:rsidRPr="00331AD6" w:rsidRDefault="00331AD6" w:rsidP="00331AD6">
      <w:pPr>
        <w:overflowPunct/>
        <w:autoSpaceDE/>
        <w:autoSpaceDN/>
        <w:adjustRightInd/>
        <w:ind w:firstLine="709"/>
        <w:jc w:val="both"/>
        <w:rPr>
          <w:rFonts w:eastAsia="Calibri"/>
          <w:sz w:val="28"/>
          <w:szCs w:val="22"/>
          <w:lang w:eastAsia="en-US"/>
        </w:rPr>
      </w:pPr>
      <w:r w:rsidRPr="00331AD6">
        <w:rPr>
          <w:rFonts w:eastAsia="Calibri"/>
          <w:sz w:val="28"/>
          <w:szCs w:val="22"/>
          <w:lang w:eastAsia="en-US"/>
        </w:rPr>
        <w:t xml:space="preserve">8. Барлық міндеттемелер мен баланстан тыс құралдар орындау кестесіне сәйкес бөлінеді. </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eastAsia="en-US"/>
        </w:rPr>
        <w:t>9. Орындау кестесі белгіленбеген активтер, міндеттемелер және баланстан тыс құралдар бойынша мәліметтер кестенің 1 және 2-бағандарында көрсетіледі</w:t>
      </w:r>
      <w:r w:rsidRPr="00331AD6">
        <w:rPr>
          <w:rFonts w:eastAsia="Calibri"/>
          <w:sz w:val="28"/>
          <w:szCs w:val="22"/>
          <w:lang w:val="kk-KZ" w:eastAsia="en-US"/>
        </w:rPr>
        <w:t>.</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 xml:space="preserve">10. 4-жолда әділ құны бойынша ескерілетін бағалы қағаздар 1 және 2-бағандарда көрсетіледі. Амортизацияланған құн бойынша ескерілетін бағалы қағаздар орындау кестелеріне сәйкес көрсетіледі.  </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11. 6, 13, 16 және 17-жолдарда ақшалай қаражаттың түсуі мен кетуі негізгі борыш пен сыйақыға бөлініп көрсетіледі.</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12. 10-жолда өзге активтер алдыңғы жолдарда көрсетілмеген активтер бойынша ақша қаражатының түсімдері туралы мәліметтер көрсетіледі.</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13. 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14. 20-жолда алдыңғы жолдарда көрсетілмеген өзге міндеттемелер бойынша ақша қаражатының кетуі туралы мәліметтер көрсетіледі.</w:t>
      </w:r>
    </w:p>
    <w:p w:rsidR="00331AD6" w:rsidRPr="00331AD6" w:rsidRDefault="00331AD6" w:rsidP="00331AD6">
      <w:pPr>
        <w:overflowPunct/>
        <w:autoSpaceDE/>
        <w:autoSpaceDN/>
        <w:adjustRightInd/>
        <w:ind w:firstLine="709"/>
        <w:jc w:val="both"/>
        <w:rPr>
          <w:rFonts w:eastAsia="Calibri"/>
          <w:sz w:val="28"/>
          <w:szCs w:val="22"/>
          <w:lang w:val="kk-KZ" w:eastAsia="en-US"/>
        </w:rPr>
      </w:pPr>
      <w:r w:rsidRPr="00331AD6">
        <w:rPr>
          <w:rFonts w:eastAsia="Calibri"/>
          <w:sz w:val="28"/>
          <w:szCs w:val="22"/>
          <w:lang w:val="kk-KZ" w:eastAsia="en-US"/>
        </w:rPr>
        <w:t xml:space="preserve">15. Баланстан тыс құралдар бойынша ақша қаражаттарының түсуі мен шығуы арасындағы айырма көрсетіледі. </w:t>
      </w:r>
    </w:p>
    <w:p w:rsidR="00331AD6" w:rsidRPr="00331AD6" w:rsidRDefault="00331AD6" w:rsidP="00331AD6">
      <w:pPr>
        <w:overflowPunct/>
        <w:autoSpaceDE/>
        <w:autoSpaceDN/>
        <w:adjustRightInd/>
        <w:ind w:firstLine="709"/>
        <w:jc w:val="both"/>
        <w:rPr>
          <w:sz w:val="28"/>
          <w:szCs w:val="28"/>
          <w:lang w:val="kk-KZ"/>
        </w:rPr>
      </w:pPr>
      <w:r w:rsidRPr="00331AD6">
        <w:rPr>
          <w:rFonts w:eastAsia="Calibri"/>
          <w:sz w:val="28"/>
          <w:szCs w:val="22"/>
          <w:lang w:val="kk-KZ" w:eastAsia="en-US"/>
        </w:rPr>
        <w:t>16. Деректер болмаған жағдайда тиісті жолдардағы көрсеткіштер ұсынылмайды.</w:t>
      </w:r>
    </w:p>
    <w:p w:rsidR="00331AD6" w:rsidRPr="00331AD6" w:rsidRDefault="00331AD6" w:rsidP="00331AD6">
      <w:pPr>
        <w:overflowPunct/>
        <w:autoSpaceDE/>
        <w:autoSpaceDN/>
        <w:adjustRightInd/>
        <w:spacing w:after="160" w:line="259" w:lineRule="auto"/>
        <w:rPr>
          <w:sz w:val="28"/>
          <w:szCs w:val="28"/>
          <w:lang w:val="kk-KZ"/>
        </w:rPr>
      </w:pPr>
      <w:r w:rsidRPr="00331AD6">
        <w:rPr>
          <w:sz w:val="28"/>
          <w:szCs w:val="28"/>
          <w:lang w:val="kk-KZ"/>
        </w:rPr>
        <w:br w:type="page"/>
      </w:r>
    </w:p>
    <w:p w:rsidR="00331AD6" w:rsidRPr="00331AD6" w:rsidRDefault="00331AD6" w:rsidP="00331AD6">
      <w:pPr>
        <w:overflowPunct/>
        <w:autoSpaceDE/>
        <w:autoSpaceDN/>
        <w:adjustRightInd/>
        <w:jc w:val="right"/>
        <w:rPr>
          <w:sz w:val="28"/>
          <w:szCs w:val="28"/>
          <w:lang w:val="kk-KZ"/>
        </w:rPr>
      </w:pP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2020 жылғы 21 сәуірдегі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54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Екінші деңгейдегі банктердің есептілікті ұсыну</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қағидалары</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1 тарау. Жалпы ережелер</w:t>
      </w:r>
    </w:p>
    <w:p w:rsidR="00331AD6" w:rsidRPr="00331AD6" w:rsidRDefault="00331AD6" w:rsidP="00331AD6">
      <w:pPr>
        <w:overflowPunct/>
        <w:autoSpaceDE/>
        <w:autoSpaceDN/>
        <w:adjustRightInd/>
        <w:jc w:val="center"/>
        <w:rPr>
          <w:sz w:val="28"/>
          <w:szCs w:val="28"/>
          <w:lang w:val="kk-KZ"/>
        </w:rPr>
      </w:pPr>
      <w:r w:rsidRPr="00331AD6">
        <w:rPr>
          <w:bCs/>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Екінші деңгейдегі банктердің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bCs/>
          <w:sz w:val="28"/>
          <w:szCs w:val="28"/>
          <w:lang w:val="kk-KZ"/>
        </w:rPr>
        <w:t>2 тарау. Есептілікті ұсыну тәртібі</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Банк Ұлттық Банкке өзінің барлық филиалдары бойынша деректерді қамтитын есептілікті ұсынады.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Есептіліктегі деректердің толықтығы мен дәйектілігін банктің басшысы немесе есепке қол қою функциясы жүктелген тұлға қамтамасыз 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алғашқы сегіз таңба - «ЖЖЖЖААКК» форматындағы есепті күн, мұнда «ЖЖЖЖ» - жыл, «АА» - ай, «КК» - күн;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бір таңба - белгіленген бөлгіш «_»;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соңғы алты таңба - реттік нөмірі (000001-ден 999999-ға дейін).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w:t>
      </w:r>
      <w:r w:rsidRPr="00331AD6">
        <w:rPr>
          <w:sz w:val="28"/>
          <w:szCs w:val="28"/>
          <w:lang w:val="kk-KZ"/>
        </w:rPr>
        <w:br/>
        <w:t>№ 99 бұйрығының 1-тармағында көзделген тәртіппен айқындалған валюталарды айырбастаудың нарықтық бағамы бойынша есепті күнге қайта есептеліп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13.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w:t>
      </w:r>
      <w:r w:rsidRPr="00331AD6">
        <w:rPr>
          <w:sz w:val="28"/>
          <w:szCs w:val="28"/>
          <w:lang w:val="kk-KZ"/>
        </w:rPr>
        <w:lastRenderedPageBreak/>
        <w:t>мерзімінен кешіктірілмейтін мерзімде Қазақстан Республикасының Ұлттық Банкін жазбаша түрде хабардар етеді.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bookmarkStart w:id="1" w:name="sub1003843436"/>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40-қосымша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2021 жылғы 2 наурыздағы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22 қаулыға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Баланстық және баланстан тыс шоттардағы қалдықтар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FBN_700-N(D)</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күн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 ____________ үшін</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Әкімшілік деректер нысанын ұсыну мерзімі: </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Кесте. Баланстық және баланстан тыс шоттардағы қалдықтар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965"/>
        <w:gridCol w:w="7065"/>
        <w:gridCol w:w="1587"/>
      </w:tblGrid>
      <w:tr w:rsidR="00331AD6" w:rsidRPr="00331AD6" w:rsidTr="00A13A8E">
        <w:trPr>
          <w:jc w:val="center"/>
        </w:trPr>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Экономика секторының коды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Валюталар тобының коды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Баланстық және баланстан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тыс шоттардағы қалдықтар</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tabs>
          <w:tab w:val="center" w:pos="4818"/>
          <w:tab w:val="left" w:pos="5400"/>
        </w:tabs>
        <w:overflowPunct/>
        <w:autoSpaceDE/>
        <w:autoSpaceDN/>
        <w:adjustRightInd/>
        <w:rPr>
          <w:sz w:val="28"/>
          <w:szCs w:val="28"/>
          <w:lang w:val="kk-KZ"/>
        </w:rPr>
      </w:pPr>
      <w:r w:rsidRPr="00331AD6">
        <w:rPr>
          <w:sz w:val="28"/>
          <w:szCs w:val="28"/>
          <w:lang w:val="kk-KZ"/>
        </w:rPr>
        <w:tab/>
        <w:t> </w:t>
      </w:r>
      <w:r w:rsidRPr="00331AD6">
        <w:rPr>
          <w:sz w:val="28"/>
          <w:szCs w:val="28"/>
          <w:lang w:val="kk-KZ"/>
        </w:rPr>
        <w:tab/>
      </w:r>
    </w:p>
    <w:p w:rsidR="00331AD6" w:rsidRPr="00331AD6" w:rsidRDefault="00331AD6" w:rsidP="00331AD6">
      <w:pPr>
        <w:tabs>
          <w:tab w:val="center" w:pos="4818"/>
          <w:tab w:val="left" w:pos="5400"/>
        </w:tabs>
        <w:overflowPunct/>
        <w:autoSpaceDE/>
        <w:autoSpaceDN/>
        <w:adjustRightInd/>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xml:space="preserve">Баланстық және баланстан тыс шоттардағы қалдықтар туралы есеп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(индексі – FBN_700-N(D), кезеңділігі – күн сайын)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 күн сайын жасалады, есепті күннің соңындағы жағдай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Қосымша есеп жыл сайын нысан бойынша жасалады (оның ішінде банкішілік операциялар бойынша айналымдар болмаған кезде), банкішілік операциялар бойынша қорытынды айналымдар ескеріле отырып, жылдың соңғы жұмыс күнінің соңындағы жағдай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Түсіндірмеде көрсетілген көрсеткіш ұсынылмайтын жағдайларды қоспағанда, барлық көрсеткіштер толтыру үшін міндетті болып табылады.</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Нысанда екінші деңгейдегі банктердің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Нысанда мерзімдер бойынша активтер мен міндеттемелердің мынадай сыныптамасы қабылданды: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қысқа мерзімді – бір жылға дейін қоса алғанда;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ұзақ мерзімді – бір жылдан астам.</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1, 2, 3 және 4-жолдарда мәндер «Қазақстан Республикасы Ұлттық Банкінің веб-порталы» ақпараттық жүйесінде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2, 3 және 4-жолдарда резиденттік белгісіне, экономика секторының және валюталар тобына сәйкес келетін кодтар осы түсіндірменің 18, 19, 20 және 21-тармақтарына  сәйкес ерекшеліктерді ескер отырып, осындай нақтылау қолданылатын шоттар үшін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1-жолда Үлгі шот жоспарына сәйкес келетін шоттың төрт таңбалы нөмірі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2-жолда мына кодификацияға сәйкес резиденттік белгісі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коды – Қазақстан Республикасының резиденті;</w:t>
      </w:r>
    </w:p>
    <w:p w:rsidR="00331AD6" w:rsidRPr="00331AD6" w:rsidRDefault="00331AD6" w:rsidP="00331AD6">
      <w:pPr>
        <w:overflowPunct/>
        <w:autoSpaceDE/>
        <w:autoSpaceDN/>
        <w:adjustRightInd/>
        <w:ind w:firstLine="709"/>
        <w:jc w:val="both"/>
        <w:rPr>
          <w:sz w:val="28"/>
          <w:szCs w:val="28"/>
        </w:rPr>
      </w:pPr>
      <w:r w:rsidRPr="00331AD6">
        <w:rPr>
          <w:sz w:val="28"/>
          <w:szCs w:val="28"/>
        </w:rPr>
        <w:t>«2» коды – Қазақстан Республикасының бейрезиденті.</w:t>
      </w:r>
    </w:p>
    <w:p w:rsidR="00331AD6" w:rsidRPr="00331AD6" w:rsidRDefault="00331AD6" w:rsidP="00331AD6">
      <w:pPr>
        <w:overflowPunct/>
        <w:autoSpaceDE/>
        <w:autoSpaceDN/>
        <w:adjustRightInd/>
        <w:ind w:firstLine="709"/>
        <w:jc w:val="both"/>
        <w:rPr>
          <w:sz w:val="28"/>
          <w:szCs w:val="28"/>
        </w:rPr>
      </w:pPr>
      <w:r w:rsidRPr="00331AD6">
        <w:rPr>
          <w:sz w:val="28"/>
          <w:szCs w:val="28"/>
        </w:rPr>
        <w:t>1</w:t>
      </w:r>
      <w:r w:rsidRPr="00331AD6">
        <w:rPr>
          <w:sz w:val="28"/>
          <w:szCs w:val="28"/>
          <w:lang w:val="kk-KZ"/>
        </w:rPr>
        <w:t>4</w:t>
      </w:r>
      <w:r w:rsidRPr="00331AD6">
        <w:rPr>
          <w:sz w:val="28"/>
          <w:szCs w:val="28"/>
        </w:rPr>
        <w:t xml:space="preserve">. 3-жолда </w:t>
      </w:r>
      <w:r w:rsidRPr="00331AD6">
        <w:rPr>
          <w:sz w:val="28"/>
          <w:szCs w:val="28"/>
          <w:lang w:val="kk-KZ"/>
        </w:rPr>
        <w:t>Н</w:t>
      </w:r>
      <w:r w:rsidRPr="00331AD6">
        <w:rPr>
          <w:sz w:val="28"/>
          <w:szCs w:val="28"/>
        </w:rPr>
        <w:t xml:space="preserve">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331AD6">
        <w:rPr>
          <w:sz w:val="28"/>
          <w:szCs w:val="28"/>
          <w:lang w:val="kk-KZ"/>
        </w:rPr>
        <w:t>Э</w:t>
      </w:r>
      <w:r w:rsidRPr="00331AD6">
        <w:rPr>
          <w:sz w:val="28"/>
          <w:szCs w:val="28"/>
        </w:rPr>
        <w:t>кономика секторларының кодтарын қолдану және төлемдерді тағайындау қағидаларына сәйкес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15. 4 жолда мынадай кодификацияға сәйкес валюталар тобының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коды – қазақстандық теңге, Қазақстан Республикасының ұлттық валютасы (бұдан әрі – теңге);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коды – еркін айырбасталатын валюта;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коды – валюталардың басқа түрлері.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16. 2 және 3-жолдарда:</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1405, 1406, 1425, 1752 және 1864 шоттары үшін вексель берушінің резиденттік белгісі мен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1201, 1202, 1205, 1206, 1208, 1209, 1452, 1453, 1454, 1456, 1457, 1459, 1481, 1482, 1483, 1485, 1486, 1491, 1492, 1494, 1495, 1744, 1745, 1746, 1750 және 1757 </w:t>
      </w:r>
      <w:r w:rsidRPr="00331AD6">
        <w:rPr>
          <w:sz w:val="28"/>
          <w:szCs w:val="28"/>
          <w:lang w:val="kk-KZ"/>
        </w:rPr>
        <w:lastRenderedPageBreak/>
        <w:t>шоттар үшін эмитенттің резиденттік белгісі мен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2301, 2303, 2306, 2401, 2402, 2405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17. Банк операцияларының жекелеген түрлерін жүзеге асыратын ұйымда немесе ұлттық пошта операторында орналастырылған және «Басқа банктерде орналастырылған салымдар» 1250 тобының шоттарында көрсетілген салымдар бойынша 3-жолда экономика секторының «5»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2-жолда 1007, 1009, 1603 және 1604 шоттар үшін: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және 4-жолдарда көрсеткіштер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3 жолда көрсеткіштер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4 жолда көрсеткіштер 1013, 1727, 2016, 2126, 2212, 2216, 2708 және 2717 шоттар бойынша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 шоттары, 4 (төртінші), 5 (бесінші), 6 (алтыншы) және 7 (жетінші) сыныпты шоттар бойынша көрсеткіштер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5-жолда екі таңбалы үтірден кейінгі сан форматында теңгедегі сома көрсетіледі.</w:t>
      </w:r>
    </w:p>
    <w:p w:rsidR="00331AD6" w:rsidRPr="00331AD6" w:rsidRDefault="00331AD6" w:rsidP="00331AD6">
      <w:pPr>
        <w:overflowPunct/>
        <w:autoSpaceDE/>
        <w:autoSpaceDN/>
        <w:adjustRightInd/>
        <w:ind w:firstLine="709"/>
        <w:jc w:val="both"/>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2021 жылғы 2 наурыздағы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22 қаулыға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3-қосымша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Банкаралық активтер мен міндеттемелер бойынша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нысанының индексі: FBN_INTERBNK_03</w:t>
      </w:r>
    </w:p>
    <w:p w:rsidR="00331AD6" w:rsidRPr="00331AD6" w:rsidRDefault="00331AD6" w:rsidP="00331AD6">
      <w:pPr>
        <w:overflowPunct/>
        <w:autoSpaceDE/>
        <w:autoSpaceDN/>
        <w:adjustRightInd/>
        <w:ind w:firstLine="400"/>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Есепті кезең: 20__ жылғы «______» ____________ жағдай бойынша</w:t>
      </w:r>
    </w:p>
    <w:p w:rsidR="00331AD6" w:rsidRPr="00331AD6" w:rsidRDefault="00331AD6" w:rsidP="00331AD6">
      <w:pPr>
        <w:overflowPunct/>
        <w:autoSpaceDE/>
        <w:autoSpaceDN/>
        <w:adjustRightInd/>
        <w:ind w:firstLine="400"/>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 ай сайын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Кесте. Банкаралық активтер мен міндеттемелер бойынша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983"/>
        <w:gridCol w:w="6663"/>
        <w:gridCol w:w="1971"/>
      </w:tblGrid>
      <w:tr w:rsidR="00331AD6" w:rsidRPr="00331AD6" w:rsidTr="00A13A8E">
        <w:trPr>
          <w:trHeight w:val="403"/>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туралы мәліметтер: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экономика секторының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1.6</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референсі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Актив, міндеттеме, шартты және ықтимал талаптар мен міндеттемелердің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Мәмілені жасасу күні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Талаптарды, міндеттемелерді орындау күні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Салымдар және тартылған қарыздар бойынша айналымдар: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тартылған (орналастырылған) қаражат, валюта бірлігімен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тартылған (орналастырылған) қаражат, теңгемен баламасы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 мөлшерлемесі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Активтің, міндеттеменің, шартты және ықтимал талаптар мен міндеттемелердің құны бойынша көрсеткіштері: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құны бойынша көрсеткіштің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Несиелік тәуекел сатысы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Банкаралық активтер мен</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міндеттемелер бойынша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есеп нысанына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xml:space="preserve">Банкаралық активтер және міндеттемелер бойынша есеп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(индексі – FBN_INTERBNK_03, кезеңділігі – ай сайын)</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w:t>
      </w:r>
      <w:r w:rsidRPr="00331AD6">
        <w:rPr>
          <w:sz w:val="28"/>
          <w:szCs w:val="28"/>
          <w:lang w:val="kk-KZ"/>
        </w:rPr>
        <w:lastRenderedPageBreak/>
        <w:t>өлшенеді. Құны бойынша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7.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hyperlink r:id="rId68" w:history="1">
        <w:r w:rsidRPr="00331AD6">
          <w:rPr>
            <w:sz w:val="28"/>
            <w:szCs w:val="28"/>
            <w:lang w:val="kk-KZ"/>
          </w:rPr>
          <w:t>қаулысымен</w:t>
        </w:r>
      </w:hyperlink>
      <w:r w:rsidRPr="00331AD6">
        <w:rPr>
          <w:sz w:val="28"/>
          <w:szCs w:val="28"/>
          <w:lang w:val="kk-KZ"/>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Осы түсіндірмеде көрсетілген көрсеткіш ұсынылмайтын жағдайларды қоспағанда, барлық көрсеткіштер толтыру үшін міндетті болып табылады.</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9. Нысанда мына контрагенттер:</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Ұлттық Банкін және Қазақстанның Даму Банкін қоса алғанда, Қазақстан Республикасының резидент-банктері;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бейрезидент-банктері;</w:t>
      </w:r>
    </w:p>
    <w:p w:rsidR="00331AD6" w:rsidRPr="00331AD6" w:rsidRDefault="00331AD6" w:rsidP="00331AD6">
      <w:pPr>
        <w:overflowPunct/>
        <w:autoSpaceDE/>
        <w:autoSpaceDN/>
        <w:adjustRightInd/>
        <w:ind w:firstLine="709"/>
        <w:jc w:val="both"/>
        <w:rPr>
          <w:sz w:val="28"/>
          <w:szCs w:val="28"/>
        </w:rPr>
      </w:pPr>
      <w:r w:rsidRPr="00331AD6">
        <w:rPr>
          <w:sz w:val="28"/>
          <w:szCs w:val="28"/>
        </w:rPr>
        <w:t>банктік шоттарды ашуды және жабуды жүзеге асыратын Қазақстан Республикасының резидент-қаржы ұйымдары;</w:t>
      </w:r>
    </w:p>
    <w:p w:rsidR="00331AD6" w:rsidRPr="00331AD6" w:rsidRDefault="00331AD6" w:rsidP="00331AD6">
      <w:pPr>
        <w:overflowPunct/>
        <w:autoSpaceDE/>
        <w:autoSpaceDN/>
        <w:adjustRightInd/>
        <w:ind w:firstLine="709"/>
        <w:jc w:val="both"/>
        <w:rPr>
          <w:sz w:val="28"/>
          <w:szCs w:val="28"/>
        </w:rPr>
      </w:pPr>
      <w:r w:rsidRPr="00331AD6">
        <w:rPr>
          <w:sz w:val="28"/>
          <w:szCs w:val="28"/>
        </w:rPr>
        <w:t>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Нысанға банкішілік операциялар бойынша мәліметтер енгізілмейді.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w:t>
      </w:r>
      <w:r w:rsidRPr="00331AD6">
        <w:rPr>
          <w:sz w:val="28"/>
          <w:szCs w:val="28"/>
          <w:lang w:val="kk-KZ"/>
        </w:rPr>
        <w:t>Ү</w:t>
      </w:r>
      <w:r w:rsidRPr="00331AD6">
        <w:rPr>
          <w:sz w:val="28"/>
          <w:szCs w:val="28"/>
        </w:rPr>
        <w:t xml:space="preserve">лгі </w:t>
      </w:r>
      <w:r w:rsidRPr="00331AD6">
        <w:rPr>
          <w:sz w:val="28"/>
          <w:szCs w:val="28"/>
          <w:lang w:val="kk-KZ"/>
        </w:rPr>
        <w:t>ш</w:t>
      </w:r>
      <w:r w:rsidRPr="00331AD6">
        <w:rPr>
          <w:sz w:val="28"/>
          <w:szCs w:val="28"/>
        </w:rPr>
        <w:t>от жоспарына сәйкес 1052, 1054, 1259, 1264 және 1267 баланстық шоттардағы қалдықтар бойынша ғана мәліметтер ашылады.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12. 1.1-жолда Қазақстан Республикасының Ұлттық Банкінде жүргізілетін конрагенттер анықтамалығына сәйкес конрагенттің атауы көрсетіледі, Қазақстан </w:t>
      </w:r>
      <w:r w:rsidRPr="00331AD6">
        <w:rPr>
          <w:sz w:val="28"/>
          <w:szCs w:val="28"/>
        </w:rPr>
        <w:lastRenderedPageBreak/>
        <w:t>Республикасының бейрезидент-банктерінің филиалдары ұсынатын ақпарат негізінде толықтырылады және жаңартылады.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Контрагенттерді сәйкестендіру үшін 1.2 және 1.3-жолдарда идентификаторлардың мына түрлері және олардың мәндері: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резиденттері бойынша – бизнес-сәйкестендіру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бейрезиденттері бойынша – Стандарттау жөніндегі халықаралық ұйымның 9362 «Банкт</w:t>
      </w:r>
      <w:r w:rsidRPr="00331AD6">
        <w:rPr>
          <w:sz w:val="28"/>
          <w:szCs w:val="28"/>
          <w:lang w:val="kk-KZ"/>
        </w:rPr>
        <w:t>ік іс</w:t>
      </w:r>
      <w:r w:rsidRPr="00331AD6">
        <w:rPr>
          <w:sz w:val="28"/>
          <w:szCs w:val="28"/>
        </w:rPr>
        <w:t>.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13. 1.4</w:t>
      </w:r>
      <w:r w:rsidRPr="00331AD6">
        <w:rPr>
          <w:sz w:val="28"/>
          <w:szCs w:val="28"/>
          <w:lang w:val="kk-KZ"/>
        </w:rPr>
        <w:t>-</w:t>
      </w:r>
      <w:r w:rsidRPr="00331AD6">
        <w:rPr>
          <w:sz w:val="28"/>
          <w:szCs w:val="28"/>
        </w:rPr>
        <w:t xml:space="preserve">жолда нормативтік құқықтық актілерді мемлекеттік тіркеу тізілімінде № 14365 болып тіркелген </w:t>
      </w:r>
      <w:r w:rsidRPr="00331AD6">
        <w:rPr>
          <w:sz w:val="28"/>
          <w:szCs w:val="28"/>
          <w:lang w:val="kk-KZ"/>
        </w:rPr>
        <w:t>«Э</w:t>
      </w:r>
      <w:r w:rsidRPr="00331AD6">
        <w:rPr>
          <w:sz w:val="28"/>
          <w:szCs w:val="28"/>
        </w:rPr>
        <w:t>кономика секторларының кодтарын қолдану және төлемдерді тағайындау қағидаларын бекіту туралы</w:t>
      </w:r>
      <w:r w:rsidRPr="00331AD6">
        <w:rPr>
          <w:sz w:val="28"/>
          <w:szCs w:val="28"/>
          <w:lang w:val="kk-KZ"/>
        </w:rPr>
        <w:t>»</w:t>
      </w:r>
      <w:r w:rsidRPr="00331AD6">
        <w:rPr>
          <w:sz w:val="28"/>
          <w:szCs w:val="28"/>
        </w:rPr>
        <w:t xml:space="preserve"> Қазақстан Республикасы Ұлттық Банкі Басқармасының 2016 жылғы 31 тамыздағы № 203 қаулысына сәйкес контрагенттің экономика секторының коды – </w:t>
      </w:r>
      <w:r w:rsidRPr="00331AD6">
        <w:rPr>
          <w:sz w:val="28"/>
          <w:szCs w:val="28"/>
          <w:lang w:val="kk-KZ"/>
        </w:rPr>
        <w:t>«</w:t>
      </w:r>
      <w:r w:rsidRPr="00331AD6">
        <w:rPr>
          <w:sz w:val="28"/>
          <w:szCs w:val="28"/>
        </w:rPr>
        <w:t>3</w:t>
      </w:r>
      <w:r w:rsidRPr="00331AD6">
        <w:rPr>
          <w:sz w:val="28"/>
          <w:szCs w:val="28"/>
          <w:lang w:val="kk-KZ"/>
        </w:rPr>
        <w:t>»</w:t>
      </w:r>
      <w:r w:rsidRPr="00331AD6">
        <w:rPr>
          <w:sz w:val="28"/>
          <w:szCs w:val="28"/>
        </w:rPr>
        <w:t xml:space="preserve">, </w:t>
      </w:r>
      <w:r w:rsidRPr="00331AD6">
        <w:rPr>
          <w:sz w:val="28"/>
          <w:szCs w:val="28"/>
          <w:lang w:val="kk-KZ"/>
        </w:rPr>
        <w:t>«</w:t>
      </w:r>
      <w:r w:rsidRPr="00331AD6">
        <w:rPr>
          <w:sz w:val="28"/>
          <w:szCs w:val="28"/>
        </w:rPr>
        <w:t>4</w:t>
      </w:r>
      <w:r w:rsidRPr="00331AD6">
        <w:rPr>
          <w:sz w:val="28"/>
          <w:szCs w:val="28"/>
          <w:lang w:val="kk-KZ"/>
        </w:rPr>
        <w:t>»</w:t>
      </w:r>
      <w:r w:rsidRPr="00331AD6">
        <w:rPr>
          <w:sz w:val="28"/>
          <w:szCs w:val="28"/>
        </w:rPr>
        <w:t xml:space="preserve"> немесе </w:t>
      </w:r>
      <w:r w:rsidRPr="00331AD6">
        <w:rPr>
          <w:sz w:val="28"/>
          <w:szCs w:val="28"/>
          <w:lang w:val="kk-KZ"/>
        </w:rPr>
        <w:t>«</w:t>
      </w:r>
      <w:r w:rsidRPr="00331AD6">
        <w:rPr>
          <w:sz w:val="28"/>
          <w:szCs w:val="28"/>
        </w:rPr>
        <w:t>5</w:t>
      </w:r>
      <w:r w:rsidRPr="00331AD6">
        <w:rPr>
          <w:sz w:val="28"/>
          <w:szCs w:val="28"/>
          <w:lang w:val="kk-KZ"/>
        </w:rPr>
        <w:t>»</w:t>
      </w:r>
      <w:r w:rsidRPr="00331AD6">
        <w:rPr>
          <w:sz w:val="28"/>
          <w:szCs w:val="28"/>
        </w:rPr>
        <w:t xml:space="preserve">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1.6-жолда контрагенттің тіркелген (инкорпорация) елінің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15. 4-жолда «Валюталар мен қорларды көрсетуге арналған кодтар» 07 ISO 4217 </w:t>
      </w:r>
      <w:r w:rsidRPr="00331AD6">
        <w:rPr>
          <w:sz w:val="28"/>
          <w:szCs w:val="28"/>
          <w:lang w:val="kk-KZ"/>
        </w:rPr>
        <w:t xml:space="preserve">ҚР ҰС </w:t>
      </w:r>
      <w:r w:rsidRPr="00331AD6">
        <w:rPr>
          <w:sz w:val="28"/>
          <w:szCs w:val="28"/>
        </w:rPr>
        <w:t>Қазақстан Республикасының ұлттық сыныптауышына сәйкес мәміле бойынша есеп айырысу валюталарының кодтары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 бойынша деректер болмаған кезде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Көрсеткіш бойынша үтірден кейін екі таңбамен пайызбен көрсетудегі мән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7.1 және 7.2-жолдар бойынша деректер болмаған кезде 8-жолдағы көрсеткіш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9.3</w:t>
      </w:r>
      <w:r w:rsidRPr="00331AD6">
        <w:rPr>
          <w:sz w:val="28"/>
          <w:szCs w:val="28"/>
          <w:lang w:val="kk-KZ"/>
        </w:rPr>
        <w:t xml:space="preserve"> </w:t>
      </w:r>
      <w:r w:rsidRPr="00331AD6">
        <w:rPr>
          <w:sz w:val="28"/>
          <w:szCs w:val="28"/>
        </w:rPr>
        <w:t xml:space="preserve">және </w:t>
      </w:r>
      <w:r w:rsidRPr="00331AD6">
        <w:rPr>
          <w:sz w:val="28"/>
          <w:szCs w:val="28"/>
          <w:lang w:val="kk-KZ"/>
        </w:rPr>
        <w:t>10</w:t>
      </w:r>
      <w:r w:rsidRPr="00331AD6">
        <w:rPr>
          <w:sz w:val="28"/>
          <w:szCs w:val="28"/>
        </w:rPr>
        <w:t>-жолдар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20. 10-жолда «Қаржы құралдары» 9</w:t>
      </w:r>
      <w:r w:rsidRPr="00331AD6">
        <w:rPr>
          <w:sz w:val="28"/>
          <w:szCs w:val="28"/>
          <w:lang w:val="kk-KZ"/>
        </w:rPr>
        <w:t xml:space="preserve"> </w:t>
      </w:r>
      <w:r w:rsidRPr="00331AD6">
        <w:rPr>
          <w:sz w:val="28"/>
          <w:szCs w:val="28"/>
        </w:rPr>
        <w:t xml:space="preserve">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w:t>
      </w:r>
      <w:r w:rsidRPr="00331AD6">
        <w:rPr>
          <w:sz w:val="28"/>
          <w:szCs w:val="28"/>
          <w:lang w:val="kk-KZ"/>
        </w:rPr>
        <w:t>несиелік</w:t>
      </w:r>
      <w:r w:rsidRPr="00331AD6">
        <w:rPr>
          <w:sz w:val="28"/>
          <w:szCs w:val="28"/>
        </w:rPr>
        <w:t xml:space="preserve"> тәуекел сатысы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10-жолдағы көрсеткіш</w:t>
      </w:r>
      <w:r w:rsidRPr="00331AD6">
        <w:rPr>
          <w:sz w:val="28"/>
          <w:szCs w:val="28"/>
          <w:lang w:val="kk-KZ"/>
        </w:rPr>
        <w:t xml:space="preserve"> </w:t>
      </w:r>
      <w:r w:rsidRPr="00331AD6">
        <w:rPr>
          <w:sz w:val="28"/>
          <w:szCs w:val="28"/>
        </w:rPr>
        <w:t>«Қаржы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331AD6" w:rsidRPr="00331AD6" w:rsidRDefault="00331AD6" w:rsidP="00331AD6">
      <w:pPr>
        <w:overflowPunct/>
        <w:autoSpaceDE/>
        <w:autoSpaceDN/>
        <w:adjustRightInd/>
        <w:ind w:firstLine="709"/>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қаулыға</w:t>
      </w:r>
    </w:p>
    <w:p w:rsidR="00331AD6" w:rsidRPr="00331AD6" w:rsidRDefault="00331AD6" w:rsidP="00331AD6">
      <w:pPr>
        <w:overflowPunct/>
        <w:autoSpaceDE/>
        <w:autoSpaceDN/>
        <w:adjustRightInd/>
        <w:jc w:val="right"/>
        <w:rPr>
          <w:sz w:val="28"/>
          <w:szCs w:val="28"/>
        </w:rPr>
      </w:pPr>
      <w:r w:rsidRPr="00331AD6">
        <w:rPr>
          <w:sz w:val="28"/>
          <w:szCs w:val="28"/>
        </w:rPr>
        <w:t>4-қосымша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400"/>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Бағалы қағаздар портфелінің құрылымы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нысанының индексі: FBN_PORTF_04</w:t>
      </w:r>
    </w:p>
    <w:p w:rsidR="00331AD6" w:rsidRPr="00331AD6" w:rsidRDefault="00331AD6" w:rsidP="00331AD6">
      <w:pPr>
        <w:overflowPunct/>
        <w:autoSpaceDE/>
        <w:autoSpaceDN/>
        <w:adjustRightInd/>
        <w:ind w:firstLine="400"/>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Есепті кезең: 20__ жылғы «______» ____________ жағдай бойынша</w:t>
      </w:r>
    </w:p>
    <w:p w:rsidR="00331AD6" w:rsidRPr="00331AD6" w:rsidRDefault="00331AD6" w:rsidP="00331AD6">
      <w:pPr>
        <w:overflowPunct/>
        <w:autoSpaceDE/>
        <w:autoSpaceDN/>
        <w:adjustRightInd/>
        <w:ind w:firstLine="400"/>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 ай сайын</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46"/>
        <w:jc w:val="both"/>
        <w:rPr>
          <w:bCs/>
          <w:sz w:val="28"/>
          <w:szCs w:val="28"/>
        </w:rPr>
      </w:pPr>
      <w:r w:rsidRPr="00331AD6">
        <w:rPr>
          <w:bCs/>
          <w:sz w:val="28"/>
          <w:szCs w:val="28"/>
        </w:rPr>
        <w:t>1-кесте. Бағалы қағаздар портфеліне кіретін бағалы қағаздар бойынша транзакциялар туралы мәліметтер</w:t>
      </w:r>
    </w:p>
    <w:p w:rsidR="00331AD6" w:rsidRPr="00331AD6" w:rsidRDefault="00331AD6" w:rsidP="00331AD6">
      <w:pPr>
        <w:overflowPunct/>
        <w:autoSpaceDE/>
        <w:autoSpaceDN/>
        <w:adjustRightInd/>
        <w:ind w:firstLine="746"/>
        <w:jc w:val="both"/>
        <w:rPr>
          <w:bCs/>
          <w:sz w:val="28"/>
          <w:szCs w:val="28"/>
        </w:rPr>
      </w:pPr>
    </w:p>
    <w:tbl>
      <w:tblPr>
        <w:tblW w:w="5000" w:type="pct"/>
        <w:jc w:val="center"/>
        <w:tblCellMar>
          <w:left w:w="0" w:type="dxa"/>
          <w:right w:w="0" w:type="dxa"/>
        </w:tblCellMar>
        <w:tblLook w:val="04A0" w:firstRow="1" w:lastRow="0" w:firstColumn="1" w:lastColumn="0" w:noHBand="0" w:noVBand="1"/>
      </w:tblPr>
      <w:tblGrid>
        <w:gridCol w:w="845"/>
        <w:gridCol w:w="6662"/>
        <w:gridCol w:w="2120"/>
      </w:tblGrid>
      <w:tr w:rsidR="00331AD6" w:rsidRPr="00331AD6" w:rsidTr="00A13A8E">
        <w:trPr>
          <w:trHeight w:val="361"/>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1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халықаралық сәйкестендіру нөмірі</w:t>
            </w:r>
          </w:p>
          <w:p w:rsidR="00331AD6" w:rsidRPr="00331AD6" w:rsidRDefault="00331AD6" w:rsidP="00331AD6">
            <w:pPr>
              <w:overflowPunct/>
              <w:autoSpaceDE/>
              <w:autoSpaceDN/>
              <w:adjustRightInd/>
            </w:pPr>
            <w:r w:rsidRPr="00331AD6">
              <w:t>(ISIN коды)</w:t>
            </w:r>
            <w:r w:rsidRPr="00331AD6">
              <w:rPr>
                <w:sz w:val="24"/>
                <w:szCs w:val="24"/>
              </w:rPr>
              <w:t xml:space="preserve"> </w:t>
            </w:r>
            <w:r w:rsidRPr="00331AD6">
              <w:t>-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(бұдан әрі-ISIN коды)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Транзакция референсі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Транзакция күні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460" w:type="pct"/>
            <w:tcBorders>
              <w:top w:val="nil"/>
              <w:left w:val="nil"/>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қағаздың сатып алу құны</w:t>
            </w:r>
          </w:p>
        </w:tc>
        <w:tc>
          <w:tcPr>
            <w:tcW w:w="1101" w:type="pct"/>
            <w:tcBorders>
              <w:top w:val="nil"/>
              <w:left w:val="nil"/>
              <w:bottom w:val="single" w:sz="4"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күніндегі бағалы қағаздың рейтингі</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3"/>
            <w:tcBorders>
              <w:top w:val="single" w:sz="4" w:space="0" w:color="auto"/>
              <w:bottom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p w:rsidR="00331AD6" w:rsidRPr="00331AD6" w:rsidRDefault="00331AD6" w:rsidP="00331AD6">
            <w:pPr>
              <w:overflowPunct/>
              <w:autoSpaceDE/>
              <w:autoSpaceDN/>
              <w:adjustRightInd/>
              <w:jc w:val="center"/>
            </w:pPr>
          </w:p>
          <w:p w:rsidR="00331AD6" w:rsidRPr="00331AD6" w:rsidRDefault="00331AD6" w:rsidP="00331AD6">
            <w:pPr>
              <w:overflowPunct/>
              <w:autoSpaceDE/>
              <w:autoSpaceDN/>
              <w:adjustRightInd/>
              <w:ind w:firstLine="746"/>
              <w:jc w:val="both"/>
              <w:rPr>
                <w:bCs/>
                <w:sz w:val="28"/>
                <w:szCs w:val="28"/>
              </w:rPr>
            </w:pPr>
            <w:r w:rsidRPr="00331AD6">
              <w:rPr>
                <w:bCs/>
                <w:sz w:val="28"/>
                <w:szCs w:val="28"/>
              </w:rPr>
              <w:t>2-кесте. Бағалы қағаздар портфелінің құрылымы туралы мәліметтер</w:t>
            </w:r>
          </w:p>
          <w:p w:rsidR="00331AD6" w:rsidRPr="00331AD6" w:rsidRDefault="00331AD6" w:rsidP="00331AD6">
            <w:pPr>
              <w:overflowPunct/>
              <w:autoSpaceDE/>
              <w:autoSpaceDN/>
              <w:adjustRightInd/>
              <w:jc w:val="center"/>
            </w:pPr>
          </w:p>
        </w:tc>
      </w:tr>
      <w:tr w:rsidR="00331AD6" w:rsidRPr="00331AD6" w:rsidTr="00A13A8E">
        <w:trPr>
          <w:trHeight w:val="436"/>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1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rPr>
                <w:lang w:val="kk-KZ"/>
              </w:rPr>
            </w:pPr>
            <w:r w:rsidRPr="00331AD6">
              <w:t>ISIN</w:t>
            </w:r>
            <w:r w:rsidRPr="00331AD6">
              <w:rPr>
                <w:lang w:val="kk-KZ"/>
              </w:rPr>
              <w:t xml:space="preserve"> коды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есепке алынатын портфель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Портфельдегі 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Портфельдегі бағалы қағаздарды құны бойынша көрсеткіштері: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құны бойынша көрсеткіш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xml:space="preserve">Репо операциясының мәні болып табылатын ауыртпалық </w:t>
            </w:r>
            <w:r w:rsidRPr="00331AD6">
              <w:rPr>
                <w:lang w:val="kk-KZ"/>
              </w:rPr>
              <w:t>с</w:t>
            </w:r>
            <w:r w:rsidRPr="00331AD6">
              <w:t>алын</w:t>
            </w:r>
            <w:r w:rsidRPr="00331AD6">
              <w:rPr>
                <w:lang w:val="kk-KZ"/>
              </w:rPr>
              <w:t>ған</w:t>
            </w:r>
            <w:r w:rsidRPr="00331AD6">
              <w:t xml:space="preserve"> бағалы қағаздар және бағалы қағаздар:</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Репо операциясының мәні болып табылатын бағалы қағаздар:</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күні эмитенттің рейтингі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күні бағалы қағаздың рейтингі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Кердиттік тәуекел сатысы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Бағалы қағаздар портфелінің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құрылымы туралы есеп</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нысанына 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xml:space="preserve">Бағалы қағаздар портфелінің құрылымы туралы есеп </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(индексі – FBN_PORTF_04, кезеңділігі – ай сайын)</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Осы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Нысанды Қазақстан Республикасының бейрезидент-банктерінің филиалдары есепті айдың соңындағы жағдай бойынша ай сайын жасайды.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Мәліметтер теңгемен жасалады. Құны бойынша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6.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Осы Түсіндірмеде көрсетілген көрсеткіш ұсынылмайтын жағдайларды қоспағанда, барлық көрсеткіштер толтыру үшін міндетті болып табылады.</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lastRenderedPageBreak/>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Нысанның 1-кестесі есепті айда бағалы қағаздармен жүргізілген әрбір транзакция бойынша жеке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1-кестенің және 2-кестенің 1-жолдарында бағалы қағаздың ISIN коды көрсетіледі.</w:t>
      </w:r>
      <w:r w:rsidRPr="00331AD6">
        <w:rPr>
          <w:sz w:val="24"/>
          <w:szCs w:val="24"/>
          <w:lang w:val="kk-KZ"/>
        </w:rPr>
        <w:t xml:space="preserve"> </w:t>
      </w:r>
      <w:r w:rsidRPr="00331AD6">
        <w:rPr>
          <w:sz w:val="28"/>
          <w:szCs w:val="28"/>
          <w:lang w:val="kk-KZ"/>
        </w:rPr>
        <w:t>Бағалы қағаздар мен эмитенттердің анықтамалықтарын Ұлттық Банк Қазақстан Республикасының бейрезидент банктерінің филиалдары ұсынатын мәліметтер негізінде жүргізеді.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13. 1-кестенің 3-жолында Ұлттық Банк жүргізетін анықтамалыққа сәйкес операциялардың түрлері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14.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1-кестенің 3-жолында «01» коды көрсетілсе және 1-кестенің 4-жолында «1» мәні көрсетілсе, онда транзакция күні ретінде 1-кестенің 5-жолында есептілікті ұсынатын Қазақстан Республикасының бейрезидент банкі-филиалының меншігіне бағалы қағаздардың ауысу күні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15.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w:t>
      </w:r>
      <w:r w:rsidRPr="00331AD6">
        <w:rPr>
          <w:sz w:val="28"/>
          <w:szCs w:val="28"/>
          <w:lang w:val="kk-KZ"/>
        </w:rPr>
        <w:lastRenderedPageBreak/>
        <w:t>Республикасы Қаржы министрінің 2013 жылғы 22 ақпандағы № 99 бұйрығының 1-тармағында көзделген тәртіппен айқындалған транзакция күнгі валюталарды айырбастаудың нарықтық бағамы бойынша қайта есептеліп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17.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331AD6">
        <w:rPr>
          <w:sz w:val="28"/>
          <w:szCs w:val="28"/>
          <w:lang w:val="kk-KZ"/>
        </w:rPr>
        <w:br/>
        <w:t>№ 385 қаулысына сәйкес рейтингтік агенттіктердің бірі берген рейтинг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18. 2-кестенің 2-жолында есепті күнгі жағдай бойынша бағалы қағаздар есепке алынатын портфельдің түрі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Егер құны бойынша мән нөлге тең болса, 2-кестенің 4.1, 4.2 және 4.3-жолдары бойынша көрсеткіштер ұсынылмайды.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2-кестенің 5.1 және 5.2-жолдарындағы көрсеткіштер, оның ішінде 2-кестенің 6.1 және 6.2-жолдарында көрсетілген көрсеткіштердің мәндерін қамтиды.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несиелік тәуекелдің сатысы көрсетіледі. 9-жолдағы көрсеткіш «Қаржы құралдары» 9 Халықаралық қаржылық есептілік стандартына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2-кестенің 10-жолы бойынша тиісті деректер жағдайы бойынша ұсынылатын күн көрсетіледі.</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2021 жылғы 2 наурыздағы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22 қаулыға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Қазақстан Республикасының бейрезидент-банкі филиалының басқа заңды тұлғалардың капиталына инвестициялары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нысанының индексі: FBN_INVEST_05</w:t>
      </w:r>
    </w:p>
    <w:p w:rsidR="00331AD6" w:rsidRPr="00331AD6" w:rsidRDefault="00331AD6" w:rsidP="00331AD6">
      <w:pPr>
        <w:overflowPunct/>
        <w:autoSpaceDE/>
        <w:autoSpaceDN/>
        <w:adjustRightInd/>
        <w:ind w:firstLine="400"/>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Есепті кезең: 20__ жылғы «______» ____________ жағдай бойынша</w:t>
      </w:r>
    </w:p>
    <w:p w:rsidR="00331AD6" w:rsidRPr="00331AD6" w:rsidRDefault="00331AD6" w:rsidP="00331AD6">
      <w:pPr>
        <w:overflowPunct/>
        <w:autoSpaceDE/>
        <w:autoSpaceDN/>
        <w:adjustRightInd/>
        <w:ind w:firstLine="400"/>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 ай сайын</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Кесте. Қазақстан Республикасының бейрезидент-банкі филиалының басқа заңды тұлғалардың капиталына инвестициялары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764"/>
        <w:gridCol w:w="7024"/>
        <w:gridCol w:w="1829"/>
      </w:tblGrid>
      <w:tr w:rsidR="00331AD6" w:rsidRPr="00331AD6" w:rsidTr="00A13A8E">
        <w:trPr>
          <w:trHeight w:val="326"/>
          <w:jc w:val="center"/>
        </w:trPr>
        <w:tc>
          <w:tcPr>
            <w:tcW w:w="3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Мәмілелер референсі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 туралы мәліметтер: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қатысу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2.6</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2.7</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тұлғаның тип</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Санып алу күніндегі инвестициялары: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сатып алу құны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заңды тұлғаның капиталындағы үлес салмағы,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күнгі инвестициялар: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құны бойынша көрсеткіштің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акциялар саны (данасы)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4.5</w:t>
            </w:r>
          </w:p>
        </w:tc>
        <w:tc>
          <w:tcPr>
            <w:tcW w:w="365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заңды тұлғаның капиталындағы үлес салмағы, %</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5</w:t>
            </w:r>
          </w:p>
        </w:tc>
        <w:tc>
          <w:tcPr>
            <w:tcW w:w="365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r w:rsidRPr="00331AD6">
              <w:t>Несиелік тәуекел кезеңі</w:t>
            </w:r>
            <w:r w:rsidRPr="00331AD6">
              <w:rPr>
                <w:sz w:val="24"/>
                <w:szCs w:val="24"/>
              </w:rPr>
              <w:t xml:space="preserve">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Қазақстан Республикасының</w:t>
      </w:r>
    </w:p>
    <w:p w:rsidR="00331AD6" w:rsidRPr="00331AD6" w:rsidRDefault="00331AD6" w:rsidP="00331AD6">
      <w:pPr>
        <w:overflowPunct/>
        <w:autoSpaceDE/>
        <w:autoSpaceDN/>
        <w:adjustRightInd/>
        <w:jc w:val="right"/>
        <w:rPr>
          <w:sz w:val="28"/>
          <w:szCs w:val="28"/>
        </w:rPr>
      </w:pPr>
      <w:r w:rsidRPr="00331AD6">
        <w:rPr>
          <w:sz w:val="28"/>
          <w:szCs w:val="28"/>
        </w:rPr>
        <w:t>бейрезидент-банкі филиалының</w:t>
      </w:r>
    </w:p>
    <w:p w:rsidR="00331AD6" w:rsidRPr="00331AD6" w:rsidRDefault="00331AD6" w:rsidP="00331AD6">
      <w:pPr>
        <w:overflowPunct/>
        <w:autoSpaceDE/>
        <w:autoSpaceDN/>
        <w:adjustRightInd/>
        <w:jc w:val="right"/>
        <w:rPr>
          <w:sz w:val="28"/>
          <w:szCs w:val="28"/>
        </w:rPr>
      </w:pPr>
      <w:r w:rsidRPr="00331AD6">
        <w:rPr>
          <w:sz w:val="28"/>
          <w:szCs w:val="28"/>
        </w:rPr>
        <w:t>басқа заңды тұлғалардың капиталына</w:t>
      </w:r>
    </w:p>
    <w:p w:rsidR="00331AD6" w:rsidRPr="00331AD6" w:rsidRDefault="00331AD6" w:rsidP="00331AD6">
      <w:pPr>
        <w:overflowPunct/>
        <w:autoSpaceDE/>
        <w:autoSpaceDN/>
        <w:adjustRightInd/>
        <w:jc w:val="right"/>
        <w:rPr>
          <w:sz w:val="28"/>
          <w:szCs w:val="28"/>
        </w:rPr>
      </w:pPr>
      <w:r w:rsidRPr="00331AD6">
        <w:rPr>
          <w:sz w:val="28"/>
          <w:szCs w:val="28"/>
        </w:rPr>
        <w:t>инвестициялары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 xml:space="preserve">Қазақстан Республикасының бейрезидент-банкі филиалының басқа заңды тұлғалардың капиталына инвестициялары туралы есеп </w:t>
      </w:r>
    </w:p>
    <w:p w:rsidR="00331AD6" w:rsidRPr="00331AD6" w:rsidRDefault="00331AD6" w:rsidP="00331AD6">
      <w:pPr>
        <w:overflowPunct/>
        <w:autoSpaceDE/>
        <w:autoSpaceDN/>
        <w:adjustRightInd/>
        <w:jc w:val="center"/>
        <w:rPr>
          <w:sz w:val="28"/>
          <w:szCs w:val="28"/>
        </w:rPr>
      </w:pPr>
      <w:r w:rsidRPr="00331AD6">
        <w:rPr>
          <w:sz w:val="28"/>
          <w:szCs w:val="28"/>
        </w:rPr>
        <w:t>(индексі – FBN_INVEST_05,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331AD6">
        <w:rPr>
          <w:sz w:val="28"/>
          <w:szCs w:val="28"/>
          <w:lang w:val="kk-KZ"/>
        </w:rPr>
        <w:t xml:space="preserve"> </w:t>
      </w:r>
      <w:r w:rsidRPr="00331AD6">
        <w:rPr>
          <w:sz w:val="28"/>
          <w:szCs w:val="28"/>
        </w:rPr>
        <w:t>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Мәліметтер теңгемен толтырылады.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 мен осы Түсіндірмедегі шоттардың нөмірлері Нормативтік құқықтық актілерді мемлекеттік тіркеу тізілімінде № 6793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Банкін</w:t>
      </w:r>
      <w:r w:rsidRPr="00331AD6">
        <w:rPr>
          <w:sz w:val="28"/>
          <w:szCs w:val="28"/>
          <w:lang w:val="kk-KZ"/>
        </w:rPr>
        <w:t>дегі</w:t>
      </w:r>
      <w:r w:rsidRPr="00331AD6">
        <w:rPr>
          <w:sz w:val="28"/>
          <w:szCs w:val="28"/>
        </w:rPr>
        <w:t xml:space="preserve">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7. Осы 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тұлғаларды сәйкестендіру үшін 2.2 және 2.3-жолдарда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резиденттері бойынша – бизнес-сәйкестендіру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бейрезиденттері бойынша – Стандарттау жөніндегі халықаралық ұйымның 9362 «Банкт</w:t>
      </w:r>
      <w:r w:rsidRPr="00331AD6">
        <w:rPr>
          <w:sz w:val="28"/>
          <w:szCs w:val="28"/>
          <w:lang w:val="kk-KZ"/>
        </w:rPr>
        <w:t>ік іс</w:t>
      </w:r>
      <w:r w:rsidRPr="00331AD6">
        <w:rPr>
          <w:sz w:val="28"/>
          <w:szCs w:val="28"/>
        </w:rPr>
        <w:t>.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w:t>
      </w:r>
      <w:r w:rsidRPr="00331AD6">
        <w:rPr>
          <w:sz w:val="28"/>
          <w:szCs w:val="28"/>
          <w:lang w:val="kk-KZ"/>
        </w:rPr>
        <w:t>, б</w:t>
      </w:r>
      <w:r w:rsidRPr="00331AD6">
        <w:rPr>
          <w:sz w:val="28"/>
          <w:szCs w:val="28"/>
        </w:rPr>
        <w:t>нктердің сәйкестендіру кодтары</w:t>
      </w:r>
      <w:r w:rsidRPr="00331AD6">
        <w:rPr>
          <w:sz w:val="28"/>
          <w:szCs w:val="28"/>
          <w:lang w:val="kk-KZ"/>
        </w:rPr>
        <w:t xml:space="preserve"> мен</w:t>
      </w:r>
      <w:r w:rsidRPr="00331AD6">
        <w:rPr>
          <w:sz w:val="28"/>
          <w:szCs w:val="28"/>
        </w:rPr>
        <w:t xml:space="preserve"> бизнес-сәйкестендіру нөмірі</w:t>
      </w:r>
      <w:r w:rsidRPr="00331AD6">
        <w:rPr>
          <w:sz w:val="28"/>
          <w:szCs w:val="28"/>
          <w:lang w:val="kk-KZ"/>
        </w:rPr>
        <w:t xml:space="preserve"> </w:t>
      </w:r>
      <w:r w:rsidRPr="00331AD6">
        <w:rPr>
          <w:sz w:val="28"/>
          <w:szCs w:val="28"/>
        </w:rPr>
        <w:t xml:space="preserve">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w:t>
      </w:r>
      <w:r w:rsidRPr="00331AD6">
        <w:rPr>
          <w:sz w:val="28"/>
          <w:szCs w:val="28"/>
          <w:lang w:val="kk-KZ"/>
        </w:rPr>
        <w:t xml:space="preserve"> есеп беретін </w:t>
      </w:r>
      <w:r w:rsidRPr="00331AD6">
        <w:rPr>
          <w:sz w:val="28"/>
          <w:szCs w:val="28"/>
        </w:rPr>
        <w:t>филиалы қалыптастырған баламалы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2.6-жолда капиталына есеп Қазақстан Республикасының бейрезидент-банкінің филиалы қатысатын заңды тұлғаның тіркелген (инкорпорация) елі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12. 3-жолда инвестицияларды сатып алу күніндегі жағдай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3.2-жолда сатып алу күніндегі сатып алу құны теңгемен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құндық мән нөлге тең болса, 4.1, 4.2 және 4.3-жолдар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5-жолда «Қаржы құралдары» 9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несиелік тәуекелдің сатысы көрсетіледі.</w:t>
      </w:r>
    </w:p>
    <w:p w:rsidR="00331AD6" w:rsidRPr="00331AD6" w:rsidRDefault="00331AD6" w:rsidP="00331AD6">
      <w:pPr>
        <w:tabs>
          <w:tab w:val="left" w:pos="765"/>
          <w:tab w:val="right" w:pos="9637"/>
        </w:tabs>
        <w:overflowPunct/>
        <w:autoSpaceDE/>
        <w:autoSpaceDN/>
        <w:adjustRightInd/>
        <w:ind w:firstLine="709"/>
        <w:jc w:val="both"/>
        <w:rPr>
          <w:sz w:val="28"/>
          <w:szCs w:val="28"/>
        </w:rPr>
      </w:pPr>
      <w:r w:rsidRPr="00331AD6">
        <w:rPr>
          <w:sz w:val="28"/>
          <w:szCs w:val="28"/>
        </w:rPr>
        <w:tab/>
        <w:t>5-жолдағы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44-қосымша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қаулыға</w:t>
      </w:r>
    </w:p>
    <w:p w:rsidR="00331AD6" w:rsidRPr="00331AD6" w:rsidRDefault="00331AD6" w:rsidP="00331AD6">
      <w:pPr>
        <w:overflowPunct/>
        <w:autoSpaceDE/>
        <w:autoSpaceDN/>
        <w:adjustRightInd/>
        <w:jc w:val="right"/>
        <w:rPr>
          <w:sz w:val="28"/>
          <w:szCs w:val="28"/>
        </w:rPr>
      </w:pPr>
      <w:r w:rsidRPr="00331AD6">
        <w:rPr>
          <w:sz w:val="28"/>
          <w:szCs w:val="28"/>
        </w:rPr>
        <w:t>6-қосымша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567"/>
        <w:jc w:val="center"/>
        <w:rPr>
          <w:sz w:val="28"/>
          <w:szCs w:val="28"/>
        </w:rPr>
      </w:pPr>
    </w:p>
    <w:p w:rsidR="00331AD6" w:rsidRPr="00331AD6" w:rsidRDefault="00331AD6" w:rsidP="00331AD6">
      <w:pPr>
        <w:overflowPunct/>
        <w:autoSpaceDE/>
        <w:autoSpaceDN/>
        <w:adjustRightInd/>
        <w:ind w:firstLine="567"/>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567"/>
        <w:jc w:val="center"/>
        <w:rPr>
          <w:sz w:val="28"/>
          <w:szCs w:val="28"/>
        </w:rPr>
      </w:pPr>
      <w:r w:rsidRPr="00331AD6">
        <w:rPr>
          <w:sz w:val="28"/>
          <w:szCs w:val="28"/>
        </w:rPr>
        <w:t> </w:t>
      </w:r>
    </w:p>
    <w:p w:rsidR="00331AD6" w:rsidRPr="00331AD6" w:rsidRDefault="00331AD6" w:rsidP="00331AD6">
      <w:pPr>
        <w:overflowPunct/>
        <w:autoSpaceDE/>
        <w:autoSpaceDN/>
        <w:adjustRightInd/>
        <w:ind w:firstLine="567"/>
        <w:jc w:val="center"/>
        <w:rPr>
          <w:sz w:val="28"/>
          <w:szCs w:val="28"/>
        </w:rPr>
      </w:pPr>
    </w:p>
    <w:p w:rsidR="00331AD6" w:rsidRPr="00331AD6" w:rsidRDefault="00331AD6" w:rsidP="00331AD6">
      <w:pPr>
        <w:overflowPunct/>
        <w:autoSpaceDE/>
        <w:autoSpaceDN/>
        <w:adjustRightInd/>
        <w:ind w:firstLine="567"/>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567"/>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567"/>
        <w:jc w:val="center"/>
        <w:rPr>
          <w:sz w:val="28"/>
          <w:szCs w:val="28"/>
        </w:rPr>
      </w:pPr>
      <w:r w:rsidRPr="00331AD6">
        <w:rPr>
          <w:sz w:val="28"/>
          <w:szCs w:val="28"/>
        </w:rPr>
        <w:t> </w:t>
      </w:r>
    </w:p>
    <w:p w:rsidR="00331AD6" w:rsidRPr="00331AD6" w:rsidRDefault="00331AD6" w:rsidP="00331AD6">
      <w:pPr>
        <w:overflowPunct/>
        <w:autoSpaceDE/>
        <w:autoSpaceDN/>
        <w:adjustRightInd/>
        <w:ind w:firstLine="567"/>
        <w:jc w:val="center"/>
        <w:rPr>
          <w:sz w:val="28"/>
          <w:szCs w:val="28"/>
        </w:rPr>
      </w:pPr>
      <w:r w:rsidRPr="00331AD6">
        <w:rPr>
          <w:sz w:val="28"/>
          <w:szCs w:val="28"/>
        </w:rPr>
        <w:t>Берілген қарыздар және олар бойынша сыйақы мөлшерлемелері туралы есеп</w:t>
      </w:r>
    </w:p>
    <w:p w:rsidR="00331AD6" w:rsidRPr="00331AD6" w:rsidRDefault="00331AD6" w:rsidP="00331AD6">
      <w:pPr>
        <w:overflowPunct/>
        <w:autoSpaceDE/>
        <w:autoSpaceDN/>
        <w:adjustRightInd/>
        <w:ind w:firstLine="567"/>
        <w:jc w:val="center"/>
        <w:rPr>
          <w:sz w:val="28"/>
          <w:szCs w:val="28"/>
        </w:rPr>
      </w:pPr>
      <w:r w:rsidRPr="00331AD6">
        <w:rPr>
          <w:sz w:val="28"/>
          <w:szCs w:val="28"/>
        </w:rPr>
        <w:t> </w:t>
      </w:r>
    </w:p>
    <w:p w:rsidR="00331AD6" w:rsidRPr="00331AD6" w:rsidRDefault="00331AD6" w:rsidP="00331AD6">
      <w:pPr>
        <w:overflowPunct/>
        <w:autoSpaceDE/>
        <w:autoSpaceDN/>
        <w:adjustRightInd/>
        <w:ind w:firstLine="567"/>
        <w:jc w:val="both"/>
        <w:rPr>
          <w:sz w:val="28"/>
          <w:szCs w:val="28"/>
        </w:rPr>
      </w:pPr>
      <w:r w:rsidRPr="00331AD6">
        <w:rPr>
          <w:sz w:val="28"/>
          <w:szCs w:val="28"/>
        </w:rPr>
        <w:t>Әкімшілік деректер нысанының индексі: FBN_LOANS_06</w:t>
      </w:r>
    </w:p>
    <w:p w:rsidR="00331AD6" w:rsidRPr="00331AD6" w:rsidRDefault="00331AD6" w:rsidP="00331AD6">
      <w:pPr>
        <w:overflowPunct/>
        <w:autoSpaceDE/>
        <w:autoSpaceDN/>
        <w:adjustRightInd/>
        <w:ind w:firstLine="567"/>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567"/>
        <w:jc w:val="both"/>
        <w:rPr>
          <w:sz w:val="28"/>
          <w:szCs w:val="28"/>
        </w:rPr>
      </w:pPr>
      <w:r w:rsidRPr="00331AD6">
        <w:rPr>
          <w:sz w:val="28"/>
          <w:szCs w:val="28"/>
        </w:rPr>
        <w:t>Есепті кезең: 20__ жылғы «___» _____________ жағдай бойынша</w:t>
      </w:r>
    </w:p>
    <w:p w:rsidR="00331AD6" w:rsidRPr="00331AD6" w:rsidRDefault="00331AD6" w:rsidP="00331AD6">
      <w:pPr>
        <w:overflowPunct/>
        <w:autoSpaceDE/>
        <w:autoSpaceDN/>
        <w:adjustRightInd/>
        <w:ind w:firstLine="567"/>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567"/>
        <w:jc w:val="both"/>
        <w:rPr>
          <w:sz w:val="28"/>
          <w:szCs w:val="28"/>
        </w:rPr>
      </w:pPr>
      <w:r w:rsidRPr="00331AD6">
        <w:rPr>
          <w:sz w:val="28"/>
          <w:szCs w:val="28"/>
        </w:rPr>
        <w:t>Әкімшілік деректер нысанын ұсыну мерзімі: 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567"/>
        <w:jc w:val="right"/>
        <w:rPr>
          <w:sz w:val="28"/>
          <w:szCs w:val="28"/>
        </w:rPr>
      </w:pPr>
      <w:r w:rsidRPr="00331AD6">
        <w:rPr>
          <w:sz w:val="28"/>
          <w:szCs w:val="28"/>
        </w:rPr>
        <w:t> </w:t>
      </w:r>
    </w:p>
    <w:p w:rsidR="00331AD6" w:rsidRPr="00331AD6" w:rsidRDefault="00331AD6" w:rsidP="00331AD6">
      <w:pPr>
        <w:overflowPunct/>
        <w:autoSpaceDE/>
        <w:autoSpaceDN/>
        <w:adjustRightInd/>
        <w:ind w:firstLine="567"/>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Кесте. Берілген қарыздар және олар бойынша сыйақы мөлшерлемелері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034"/>
        <w:gridCol w:w="7394"/>
        <w:gridCol w:w="1189"/>
      </w:tblGrid>
      <w:tr w:rsidR="00331AD6" w:rsidRPr="00331AD6" w:rsidTr="00A13A8E">
        <w:trPr>
          <w:trHeight w:val="351"/>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Мәні</w:t>
            </w: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Өңірдің коды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Кредиттеу субъектісінің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Кәсіпкерлік субъектісінің санаты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Біртектілік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Валюталық белгі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Ұзақ мерзімді қарыз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Кредиттеу мақсаты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10</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Қамтамасыз етудің болу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Жұмыс істемейтін қарыздың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кезеңдегі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 берілді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орташа өлшенген сыйақы мөлшерлемесі,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соңындағы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аяғындағы қалдық сомасы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Несиелік тәуекел сатысы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Берілген қарыздар және олар бойынша</w:t>
      </w:r>
    </w:p>
    <w:p w:rsidR="00331AD6" w:rsidRPr="00331AD6" w:rsidRDefault="00331AD6" w:rsidP="00331AD6">
      <w:pPr>
        <w:overflowPunct/>
        <w:autoSpaceDE/>
        <w:autoSpaceDN/>
        <w:adjustRightInd/>
        <w:jc w:val="right"/>
        <w:rPr>
          <w:sz w:val="28"/>
          <w:szCs w:val="28"/>
        </w:rPr>
      </w:pPr>
      <w:r w:rsidRPr="00331AD6">
        <w:rPr>
          <w:sz w:val="28"/>
          <w:szCs w:val="28"/>
        </w:rPr>
        <w:t>сыйақы мөлшерлемелері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Берілген қарыздар және олар бойынша сыйақы мөлшерлемелері туралы есеп (индексі – FBN_LOANS_06, кезеңділігі – ай сайын)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331AD6">
        <w:rPr>
          <w:sz w:val="28"/>
          <w:szCs w:val="28"/>
          <w:lang w:val="kk-KZ"/>
        </w:rPr>
        <w:t xml:space="preserve"> </w:t>
      </w:r>
      <w:r w:rsidRPr="00331AD6">
        <w:rPr>
          <w:sz w:val="28"/>
          <w:szCs w:val="28"/>
        </w:rPr>
        <w:t>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Мәліметтер теңгемен толтырылады.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 мен осы Түсіндірмедегі шоттардың нөмірлері Нормативтік құқықтық актілерді мемлекеттік тіркеу тізілімінде № 6793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2011 жылғы 31 қаңтардағы № 3 қаулысымен бекітілген Қазақстан Республикасының бейрезидент-банктерінің филиалдары</w:t>
      </w:r>
      <w:r w:rsidRPr="00331AD6">
        <w:rPr>
          <w:sz w:val="28"/>
          <w:szCs w:val="28"/>
          <w:lang w:val="kk-KZ"/>
        </w:rPr>
        <w:t>ндағы</w:t>
      </w:r>
      <w:r w:rsidRPr="00331AD6">
        <w:rPr>
          <w:sz w:val="28"/>
          <w:szCs w:val="28"/>
        </w:rPr>
        <w:t>, ипотекалық ұйымдардағы, Қазақстанның Даму Банкін</w:t>
      </w:r>
      <w:r w:rsidRPr="00331AD6">
        <w:rPr>
          <w:sz w:val="28"/>
          <w:szCs w:val="28"/>
          <w:lang w:val="kk-KZ"/>
        </w:rPr>
        <w:t>дегі</w:t>
      </w:r>
      <w:r w:rsidRPr="00331AD6">
        <w:rPr>
          <w:sz w:val="28"/>
          <w:szCs w:val="28"/>
        </w:rPr>
        <w:t xml:space="preserve"> және Қазақстан Республикасының бейрезидент-банктердің филиалдарындағы бухгалтерлік есептің үлгі шот жоспарына (бұдан әрі – </w:t>
      </w:r>
      <w:r w:rsidRPr="00331AD6">
        <w:rPr>
          <w:sz w:val="28"/>
          <w:szCs w:val="28"/>
          <w:lang w:val="kk-KZ"/>
        </w:rPr>
        <w:t>Ү</w:t>
      </w:r>
      <w:r w:rsidRPr="00331AD6">
        <w:rPr>
          <w:sz w:val="28"/>
          <w:szCs w:val="28"/>
        </w:rPr>
        <w:t>лгі шот жоспарына)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6-жолда біртекті қарыздар бойынша «1» мәні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7-жолда шетел валютасымен берілген қарыздар бойынша «1» мәні көрсетіледі, ұлттық валютамен берілген қарыздар бойынша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w:t>
      </w:r>
      <w:r w:rsidRPr="00331AD6">
        <w:rPr>
          <w:sz w:val="28"/>
          <w:szCs w:val="28"/>
          <w:lang w:val="kk-KZ"/>
        </w:rPr>
        <w:t>Төлем</w:t>
      </w:r>
      <w:r w:rsidRPr="00331AD6">
        <w:rPr>
          <w:sz w:val="28"/>
          <w:szCs w:val="28"/>
        </w:rPr>
        <w:t xml:space="preserve"> карталар</w:t>
      </w:r>
      <w:r w:rsidRPr="00331AD6">
        <w:rPr>
          <w:sz w:val="28"/>
          <w:szCs w:val="28"/>
          <w:lang w:val="kk-KZ"/>
        </w:rPr>
        <w:t>ы</w:t>
      </w:r>
      <w:r w:rsidRPr="00331AD6">
        <w:rPr>
          <w:sz w:val="28"/>
          <w:szCs w:val="28"/>
        </w:rPr>
        <w:t xml:space="preserve"> бойынша берілген және </w:t>
      </w:r>
      <w:r w:rsidRPr="00331AD6">
        <w:rPr>
          <w:sz w:val="28"/>
          <w:szCs w:val="28"/>
          <w:lang w:val="kk-KZ"/>
        </w:rPr>
        <w:t>кредиттеудің</w:t>
      </w:r>
      <w:r w:rsidRPr="00331AD6">
        <w:rPr>
          <w:sz w:val="28"/>
          <w:szCs w:val="28"/>
        </w:rPr>
        <w:t xml:space="preserve"> өзге мақсаттары бойынша сәйкестендірілмейтін қарыздар 9-жолда тұтынушылық мақсаттарға берілген қарыздарға жатады.</w:t>
      </w:r>
    </w:p>
    <w:p w:rsidR="00331AD6" w:rsidRPr="00331AD6" w:rsidRDefault="00331AD6" w:rsidP="00331AD6">
      <w:pPr>
        <w:overflowPunct/>
        <w:autoSpaceDE/>
        <w:autoSpaceDN/>
        <w:adjustRightInd/>
        <w:ind w:firstLine="709"/>
        <w:jc w:val="both"/>
        <w:rPr>
          <w:sz w:val="28"/>
          <w:szCs w:val="28"/>
        </w:rPr>
      </w:pPr>
      <w:r w:rsidRPr="00331AD6">
        <w:rPr>
          <w:sz w:val="28"/>
          <w:szCs w:val="28"/>
        </w:rPr>
        <w:t>15. 10-жолда кепіл болған кезде анықтамалықтан берешектің ең көп үлесі тиесілі кепіл түріне сәйкес келетін мән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12.1-жолда есепті ай ішінде берілген қарыздардың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w:t>
      </w:r>
      <w:r w:rsidRPr="00331AD6">
        <w:rPr>
          <w:sz w:val="28"/>
          <w:szCs w:val="28"/>
          <w:lang w:val="kk-KZ"/>
        </w:rPr>
        <w:t xml:space="preserve">номиналды </w:t>
      </w:r>
      <w:r w:rsidRPr="00331AD6">
        <w:rPr>
          <w:sz w:val="28"/>
          <w:szCs w:val="28"/>
        </w:rPr>
        <w:t>сыйақы мөлшерлемесі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Орташа алынған сыйақы мөлшерлемесін есептеу мынадай формула бойынша жүзеге асырылады:</w:t>
      </w:r>
    </w:p>
    <w:p w:rsidR="00331AD6" w:rsidRPr="00331AD6" w:rsidRDefault="00331AD6" w:rsidP="00331AD6">
      <w:pPr>
        <w:overflowPunct/>
        <w:autoSpaceDE/>
        <w:autoSpaceDN/>
        <w:adjustRightInd/>
        <w:ind w:firstLine="709"/>
        <w:jc w:val="center"/>
        <w:rPr>
          <w:sz w:val="28"/>
          <w:szCs w:val="28"/>
        </w:rPr>
      </w:pPr>
      <w:r w:rsidRPr="00331AD6">
        <w:rPr>
          <w:noProof/>
          <w:sz w:val="28"/>
          <w:szCs w:val="28"/>
        </w:rPr>
        <w:fldChar w:fldCharType="begin"/>
      </w:r>
      <w:r w:rsidRPr="00331AD6">
        <w:rPr>
          <w:noProof/>
          <w:sz w:val="28"/>
          <w:szCs w:val="28"/>
        </w:rPr>
        <w:instrText xml:space="preserve"> INCLUDEPICTURE  "Y:\\!Azhar\\AppData\\Local\\ITS.Paragraph\\DocumentsCache\\042744\\042744065.PNG"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"C:\\Users\\DS_Aruzhan_A\\Desktop\\AppData\\Local\\ITS.Paragraph\\DocumentsCache\\042744\\042744065.PNG"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"C:\\Users\\DS_Aruzhan_A\\Desktop\\AppData\\Local\\ITS.Paragraph\\DocumentsCache\\042744\\042744065.PNG"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"C:\\Users\\IS_Azhar_M\\AppData\\Local\\Microsoft\\IS_Azhar_M\\AppData\\Local\\Microsoft\\Windows\\INetCache\\Content.Outlook\\AppData\\Local\\ITS.Paragraph\\DocumentsCache\\042744\\042744065.PNG" \* MERGEFORMATINET </w:instrText>
      </w:r>
      <w:r w:rsidRPr="00331AD6">
        <w:rPr>
          <w:noProof/>
          <w:sz w:val="28"/>
          <w:szCs w:val="28"/>
        </w:rPr>
        <w:fldChar w:fldCharType="separate"/>
      </w:r>
      <w:r w:rsidRPr="00331AD6">
        <w:rPr>
          <w:noProof/>
          <w:sz w:val="28"/>
          <w:szCs w:val="28"/>
        </w:rPr>
        <w:pict>
          <v:shape id="_x0000_i1028" type="#_x0000_t75" style="width:227.7pt;height:44.35pt;visibility:visible">
            <v:imagedata r:id="rId69" r:href="rId70"/>
          </v:shape>
        </w:pict>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p>
    <w:p w:rsidR="00331AD6" w:rsidRPr="00331AD6" w:rsidRDefault="00331AD6" w:rsidP="00331AD6">
      <w:pPr>
        <w:overflowPunct/>
        <w:autoSpaceDE/>
        <w:autoSpaceDN/>
        <w:adjustRightInd/>
        <w:ind w:firstLine="709"/>
        <w:jc w:val="both"/>
        <w:rPr>
          <w:sz w:val="28"/>
          <w:szCs w:val="28"/>
        </w:rPr>
      </w:pPr>
      <w:r w:rsidRPr="00331AD6">
        <w:rPr>
          <w:sz w:val="28"/>
          <w:szCs w:val="28"/>
        </w:rPr>
        <w:t>мұнда:</w:t>
      </w:r>
    </w:p>
    <w:p w:rsidR="00331AD6" w:rsidRPr="00331AD6" w:rsidRDefault="00331AD6" w:rsidP="00331AD6">
      <w:pPr>
        <w:overflowPunct/>
        <w:autoSpaceDE/>
        <w:autoSpaceDN/>
        <w:adjustRightInd/>
        <w:ind w:firstLine="709"/>
        <w:jc w:val="both"/>
        <w:rPr>
          <w:sz w:val="28"/>
          <w:szCs w:val="28"/>
        </w:rPr>
      </w:pPr>
      <w:r w:rsidRPr="00331AD6">
        <w:rPr>
          <w:sz w:val="28"/>
          <w:szCs w:val="28"/>
        </w:rPr>
        <w:t>Rор</w:t>
      </w:r>
      <w:r w:rsidRPr="00331AD6">
        <w:rPr>
          <w:sz w:val="28"/>
          <w:szCs w:val="28"/>
          <w:lang w:val="kk-KZ"/>
        </w:rPr>
        <w:t>т</w:t>
      </w:r>
      <w:r w:rsidRPr="00331AD6">
        <w:rPr>
          <w:sz w:val="28"/>
          <w:szCs w:val="28"/>
        </w:rPr>
        <w:t xml:space="preserve"> – орташа өлшенген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Rn–n-ші қарыз бойынша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Qn–есепті кезеңде берілген n-ші қарыздың көлемі.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19. 13.2 және 13.3-жолдарда Қазақстан Республикасының бейрезидент-банкі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құндық мән нөлге тең болса, 13.1, 13.2</w:t>
      </w:r>
      <w:r w:rsidRPr="00331AD6">
        <w:rPr>
          <w:sz w:val="28"/>
          <w:szCs w:val="28"/>
          <w:lang w:val="kk-KZ"/>
        </w:rPr>
        <w:t>, 13.3</w:t>
      </w:r>
      <w:r w:rsidRPr="00331AD6">
        <w:rPr>
          <w:sz w:val="28"/>
          <w:szCs w:val="28"/>
        </w:rPr>
        <w:t xml:space="preserve"> және 1</w:t>
      </w:r>
      <w:r w:rsidRPr="00331AD6">
        <w:rPr>
          <w:sz w:val="28"/>
          <w:szCs w:val="28"/>
          <w:lang w:val="kk-KZ"/>
        </w:rPr>
        <w:t>4</w:t>
      </w:r>
      <w:r w:rsidRPr="00331AD6">
        <w:rPr>
          <w:sz w:val="28"/>
          <w:szCs w:val="28"/>
        </w:rPr>
        <w:t>-жолдар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20. 14-жолда «Қаржы құралдары» 9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несиелік тәуекелдің сатысы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  45-қосымша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 </w:t>
      </w: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қаулыға</w:t>
      </w:r>
    </w:p>
    <w:p w:rsidR="00331AD6" w:rsidRPr="00331AD6" w:rsidRDefault="00331AD6" w:rsidP="00331AD6">
      <w:pPr>
        <w:overflowPunct/>
        <w:autoSpaceDE/>
        <w:autoSpaceDN/>
        <w:adjustRightInd/>
        <w:jc w:val="right"/>
        <w:rPr>
          <w:sz w:val="28"/>
          <w:szCs w:val="28"/>
        </w:rPr>
      </w:pPr>
      <w:r w:rsidRPr="00331AD6">
        <w:rPr>
          <w:sz w:val="28"/>
          <w:szCs w:val="28"/>
        </w:rPr>
        <w:t>7-қосымша</w:t>
      </w:r>
    </w:p>
    <w:p w:rsidR="00331AD6" w:rsidRPr="00331AD6" w:rsidRDefault="00331AD6" w:rsidP="00331AD6">
      <w:pPr>
        <w:overflowPunct/>
        <w:autoSpaceDE/>
        <w:autoSpaceDN/>
        <w:adjustRightInd/>
        <w:jc w:val="right"/>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Өзге сыныпталатын активтер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FBN_ASSETS_07</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есепті айдан кейінгі айдың он бірінші жұмыс күнінен кешіктірмей, ай сайын;</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Кесте. Сыныпталатын активтер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11"/>
        <w:gridCol w:w="7317"/>
        <w:gridCol w:w="1689"/>
      </w:tblGrid>
      <w:tr w:rsidR="00331AD6" w:rsidRPr="00331AD6" w:rsidTr="00A13A8E">
        <w:trPr>
          <w:trHeight w:val="403"/>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bCs/>
              </w:rPr>
            </w:pPr>
            <w:r w:rsidRPr="00331AD6">
              <w:rPr>
                <w:bCs/>
              </w:rPr>
              <w:t>Көрсеткіштер атауы</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bCs/>
              </w:rPr>
            </w:pPr>
            <w:r w:rsidRPr="00331AD6">
              <w:rPr>
                <w:bCs/>
              </w:rPr>
              <w:t>Мәні</w:t>
            </w: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аяғындағы құны (активтер тобы бойынша сома):</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Кредиттік тәуекел сатысы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Өзге сыныпталатын активтер</w:t>
      </w:r>
    </w:p>
    <w:p w:rsidR="00331AD6" w:rsidRPr="00331AD6" w:rsidRDefault="00331AD6" w:rsidP="00331AD6">
      <w:pPr>
        <w:overflowPunct/>
        <w:autoSpaceDE/>
        <w:autoSpaceDN/>
        <w:adjustRightInd/>
        <w:jc w:val="right"/>
        <w:rPr>
          <w:sz w:val="28"/>
          <w:szCs w:val="28"/>
        </w:rPr>
      </w:pPr>
      <w:r w:rsidRPr="00331AD6">
        <w:rPr>
          <w:sz w:val="28"/>
          <w:szCs w:val="28"/>
        </w:rPr>
        <w:t>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Өзге сыныпталатын активтер туралы есеп (индексі – FBN_ASSETS_07, кезеңділігі – ай сайын)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331AD6">
        <w:rPr>
          <w:sz w:val="28"/>
          <w:szCs w:val="28"/>
          <w:lang w:val="kk-KZ"/>
        </w:rPr>
        <w:t xml:space="preserve"> </w:t>
      </w:r>
      <w:r w:rsidRPr="00331AD6">
        <w:rPr>
          <w:sz w:val="28"/>
          <w:szCs w:val="28"/>
        </w:rPr>
        <w:t>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Қазақстан Республикасының бейрезидент-банктерінің филиалдары Нысанды ай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Мәліметтер теңгемен толтырылады.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Қазақстан Республикасының бейрезидент-банктерінің филиалдарындағы, ипотекалық ұйымдардағы, Қазақстанның Даму Банкін</w:t>
      </w:r>
      <w:r w:rsidRPr="00331AD6">
        <w:rPr>
          <w:sz w:val="28"/>
          <w:szCs w:val="28"/>
          <w:lang w:val="kk-KZ"/>
        </w:rPr>
        <w:t>дегі</w:t>
      </w:r>
      <w:r w:rsidRPr="00331AD6">
        <w:rPr>
          <w:sz w:val="28"/>
          <w:szCs w:val="28"/>
        </w:rPr>
        <w:t xml:space="preserve">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Осы 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2.1, 2.2 және 3-жолдарда мәндер «Қазақстан Республикасының </w:t>
      </w:r>
      <w:r w:rsidRPr="00331AD6">
        <w:rPr>
          <w:sz w:val="28"/>
          <w:szCs w:val="28"/>
          <w:lang w:val="kk-KZ"/>
        </w:rPr>
        <w:t>В</w:t>
      </w:r>
      <w:r w:rsidRPr="00331AD6">
        <w:rPr>
          <w:sz w:val="28"/>
          <w:szCs w:val="28"/>
        </w:rPr>
        <w:t>еб-порталы» ақпараттық жүйеде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11. 3-жолда «Қаржы құралдары» 9 Халықаралық қаржылық есептілік стандартына (International Financial Reporting Standards – IFRS) және Қазақстан Республикасының </w:t>
      </w:r>
      <w:r w:rsidRPr="00331AD6">
        <w:rPr>
          <w:sz w:val="28"/>
          <w:szCs w:val="28"/>
          <w:lang w:val="kk-KZ"/>
        </w:rPr>
        <w:t xml:space="preserve">бейрезидент-банкі филиалының </w:t>
      </w:r>
      <w:r w:rsidRPr="00331AD6">
        <w:rPr>
          <w:sz w:val="28"/>
          <w:szCs w:val="28"/>
        </w:rPr>
        <w:t>провизияларын есептеудің ішкі әдістемесіне сәйкес есепті күнгі жағдай бойынша өзге де жіктелетін активтер жатқызылған несиелік тәуекелдің сатысы көрсетіледі.</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rPr>
        <w:br w:type="column"/>
      </w:r>
      <w:r w:rsidRPr="00331AD6">
        <w:rPr>
          <w:sz w:val="28"/>
          <w:szCs w:val="28"/>
          <w:lang w:val="kk-KZ"/>
        </w:rPr>
        <w:lastRenderedPageBreak/>
        <w:t xml:space="preserve">Тізбеге </w:t>
      </w:r>
    </w:p>
    <w:p w:rsidR="00331AD6" w:rsidRPr="00331AD6" w:rsidRDefault="00331AD6" w:rsidP="00331AD6">
      <w:pPr>
        <w:overflowPunct/>
        <w:autoSpaceDE/>
        <w:autoSpaceDN/>
        <w:adjustRightInd/>
        <w:ind w:firstLine="400"/>
        <w:jc w:val="right"/>
        <w:rPr>
          <w:sz w:val="28"/>
          <w:szCs w:val="28"/>
          <w:lang w:val="kk-KZ"/>
        </w:rPr>
      </w:pPr>
      <w:r w:rsidRPr="00331AD6">
        <w:rPr>
          <w:sz w:val="28"/>
          <w:szCs w:val="28"/>
          <w:lang w:val="kk-KZ"/>
        </w:rPr>
        <w:t>46-қосымша</w:t>
      </w:r>
    </w:p>
    <w:p w:rsidR="00331AD6" w:rsidRPr="00331AD6" w:rsidRDefault="00331AD6" w:rsidP="00331AD6">
      <w:pPr>
        <w:overflowPunct/>
        <w:autoSpaceDE/>
        <w:autoSpaceDN/>
        <w:adjustRightInd/>
        <w:ind w:firstLine="400"/>
        <w:jc w:val="right"/>
        <w:rPr>
          <w:sz w:val="28"/>
          <w:szCs w:val="28"/>
          <w:lang w:val="kk-KZ"/>
        </w:rPr>
      </w:pPr>
    </w:p>
    <w:p w:rsidR="00331AD6" w:rsidRPr="00331AD6" w:rsidRDefault="00331AD6" w:rsidP="00331AD6">
      <w:pPr>
        <w:overflowPunct/>
        <w:autoSpaceDE/>
        <w:autoSpaceDN/>
        <w:adjustRightInd/>
        <w:ind w:firstLine="400"/>
        <w:jc w:val="right"/>
        <w:rPr>
          <w:sz w:val="28"/>
          <w:szCs w:val="28"/>
          <w:lang w:val="kk-KZ"/>
        </w:rPr>
      </w:pPr>
    </w:p>
    <w:p w:rsidR="00331AD6" w:rsidRPr="00331AD6" w:rsidRDefault="00331AD6" w:rsidP="00331AD6">
      <w:pPr>
        <w:overflowPunct/>
        <w:autoSpaceDE/>
        <w:autoSpaceDN/>
        <w:adjustRightInd/>
        <w:ind w:firstLine="400"/>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8-қосымша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Жеке тұлғалар депозиттерінің көлемі және сыйақы мөлшерлемелері бойынша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FBN_INDDEP_08</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20___жылғы «___»____________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есепті айдан кейінгі айдың оныншы жұмыс күнінен кешіктірмей, ай сайын</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1-кесте. Жеке тұлғалардың депозиттері бойынша есеп</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916"/>
        <w:gridCol w:w="4176"/>
        <w:gridCol w:w="1464"/>
        <w:gridCol w:w="948"/>
        <w:gridCol w:w="992"/>
        <w:gridCol w:w="1121"/>
      </w:tblGrid>
      <w:tr w:rsidR="00331AD6" w:rsidRPr="00331AD6" w:rsidTr="00A13A8E">
        <w:trPr>
          <w:jc w:val="center"/>
        </w:trPr>
        <w:tc>
          <w:tcPr>
            <w:tcW w:w="4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1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оның ішінде:</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Қоса алғанда 3 (үш) айға дейін</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Қоса алғанда 3 (үш) айдан 6 (алты) айға дейін</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 (алты) айдан 12 (он екі) айға дейін</w:t>
            </w: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тұлғалардың ұлттық және шетел валюталарындағы депозиттерінің барлығы,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валютадағы депозиттер,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1.1.3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1.1.3.1.3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Шетел валютасындағы депозиттер,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2.2.3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 оның ішінде:</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w:t>
            </w:r>
            <w:r w:rsidRPr="00331AD6">
              <w:rPr>
                <w:lang w:val="kk-KZ"/>
              </w:rPr>
              <w:t xml:space="preserve"> ашылған</w:t>
            </w:r>
            <w:r w:rsidRPr="00331AD6">
              <w:t>),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Өзгермелі пайыздық мөлшерлемесімен ұлттық валютадағы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4.2.1</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500 (бес жүз) миллион теңгеге дейін</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238"/>
        <w:gridCol w:w="2021"/>
        <w:gridCol w:w="1995"/>
        <w:gridCol w:w="2345"/>
        <w:gridCol w:w="2018"/>
      </w:tblGrid>
      <w:tr w:rsidR="00331AD6" w:rsidRPr="00331AD6" w:rsidTr="00A13A8E">
        <w:trPr>
          <w:jc w:val="center"/>
        </w:trPr>
        <w:tc>
          <w:tcPr>
            <w:tcW w:w="6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айдан астам</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Мерзімі белгіленбеген</w:t>
            </w:r>
          </w:p>
        </w:tc>
        <w:tc>
          <w:tcPr>
            <w:tcW w:w="1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 оның ішінде</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Қоса алғанда 3 (үш) ай</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966"/>
        <w:gridCol w:w="2356"/>
        <w:gridCol w:w="898"/>
        <w:gridCol w:w="1512"/>
        <w:gridCol w:w="1885"/>
      </w:tblGrid>
      <w:tr w:rsidR="00331AD6" w:rsidRPr="00331AD6" w:rsidTr="00A13A8E">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Қоса алғанда 3 (үш) айдан 6 (алты) айға дейін</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 (алты) айдан 12 (он екі) айға дейін</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 (он екі) айдан астам</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Мерзімі белгіленбеген</w:t>
            </w:r>
          </w:p>
        </w:tc>
      </w:tr>
      <w:tr w:rsidR="00331AD6" w:rsidRPr="00331AD6" w:rsidTr="00A13A8E">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16</w:t>
            </w:r>
          </w:p>
        </w:tc>
      </w:tr>
      <w:tr w:rsidR="00331AD6" w:rsidRPr="00331AD6" w:rsidTr="00A13A8E">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2-кесте. Жеке тұлғалар депозиттерінің айналымдары бойынша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916"/>
        <w:gridCol w:w="4172"/>
        <w:gridCol w:w="1079"/>
        <w:gridCol w:w="2072"/>
        <w:gridCol w:w="1378"/>
      </w:tblGrid>
      <w:tr w:rsidR="00331AD6" w:rsidRPr="00331AD6" w:rsidTr="00A13A8E">
        <w:trPr>
          <w:jc w:val="center"/>
        </w:trPr>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2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ашылған шоттар саны</w:t>
            </w:r>
          </w:p>
        </w:tc>
        <w:tc>
          <w:tcPr>
            <w:tcW w:w="1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жаңадан ашылған шоттарға қабылданған депозиттердің барлығы</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 ұзартылған шоттар саны</w:t>
            </w: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тұлғалардың ұлттық және шетел валюталарындағы депозиттерінің барлығы,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валютадағы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1.1.3.3</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1.1.4.5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1.1.5.5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1.1.6</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1.1.7</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Шетел валютасындағы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w:t>
            </w:r>
            <w:r w:rsidRPr="00331AD6">
              <w:rPr>
                <w:lang w:val="kk-KZ"/>
              </w:rPr>
              <w:t xml:space="preserve"> ашылған</w:t>
            </w:r>
            <w:r w:rsidRPr="00331AD6">
              <w:t>),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3.2</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Өзгермелі пайыздық мөлшерлемесімен ұлттық валютадағы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4.2.5</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791"/>
        <w:gridCol w:w="2131"/>
        <w:gridCol w:w="2373"/>
        <w:gridCol w:w="1583"/>
        <w:gridCol w:w="1739"/>
      </w:tblGrid>
      <w:tr w:rsidR="00331AD6" w:rsidRPr="00331AD6" w:rsidTr="00A13A8E">
        <w:trPr>
          <w:jc w:val="center"/>
        </w:trPr>
        <w:tc>
          <w:tcPr>
            <w:tcW w:w="9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 ұзартылған депозиттердің барлығы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салымшы және (немесе) үшінші тұлға толықтырған шоттар саны</w:t>
            </w:r>
          </w:p>
        </w:tc>
        <w:tc>
          <w:tcPr>
            <w:tcW w:w="1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салымшы және (немесе) үшінші тұлға толықтырған депозиттердің барлығы</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ішінара ақша алынған шоттардың саны</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ішінара алынған депозиттердің барлығы</w:t>
            </w:r>
          </w:p>
        </w:tc>
      </w:tr>
      <w:tr w:rsidR="00331AD6" w:rsidRPr="00331AD6" w:rsidTr="00A13A8E">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r>
      <w:tr w:rsidR="00331AD6" w:rsidRPr="00331AD6" w:rsidTr="00A13A8E">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556"/>
        <w:gridCol w:w="1428"/>
        <w:gridCol w:w="1548"/>
        <w:gridCol w:w="1696"/>
        <w:gridCol w:w="1696"/>
        <w:gridCol w:w="1693"/>
      </w:tblGrid>
      <w:tr w:rsidR="00331AD6" w:rsidRPr="00331AD6" w:rsidTr="00A13A8E">
        <w:trPr>
          <w:trHeight w:val="775"/>
          <w:jc w:val="center"/>
        </w:trPr>
        <w:tc>
          <w:tcPr>
            <w:tcW w:w="8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 бойынша өтелген шоттар саны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 бойынша өтелген депозиттердің барлығы</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мерзімінен бұрын өтелген шоттар саны</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айда мерзімінен бұрын өтелген депозиттердің барлығы</w:t>
            </w:r>
          </w:p>
        </w:tc>
        <w:tc>
          <w:tcPr>
            <w:tcW w:w="882" w:type="pct"/>
            <w:tcBorders>
              <w:top w:val="single" w:sz="8" w:space="0" w:color="auto"/>
              <w:left w:val="nil"/>
              <w:bottom w:val="single" w:sz="8" w:space="0" w:color="auto"/>
              <w:right w:val="single" w:sz="8" w:space="0" w:color="auto"/>
            </w:tcBorders>
          </w:tcPr>
          <w:p w:rsidR="00331AD6" w:rsidRPr="00331AD6" w:rsidRDefault="00331AD6" w:rsidP="00331AD6">
            <w:pPr>
              <w:overflowPunct/>
              <w:autoSpaceDE/>
              <w:autoSpaceDN/>
              <w:adjustRightInd/>
              <w:jc w:val="center"/>
            </w:pPr>
            <w:r w:rsidRPr="00331AD6">
              <w:t>Есепті айда мерзімінен бұрын өтелген шоттар саны</w:t>
            </w:r>
          </w:p>
        </w:tc>
        <w:tc>
          <w:tcPr>
            <w:tcW w:w="880" w:type="pct"/>
            <w:tcBorders>
              <w:top w:val="single" w:sz="8" w:space="0" w:color="auto"/>
              <w:left w:val="nil"/>
              <w:bottom w:val="single" w:sz="8" w:space="0" w:color="auto"/>
              <w:right w:val="single" w:sz="8" w:space="0" w:color="auto"/>
            </w:tcBorders>
          </w:tcPr>
          <w:p w:rsidR="00331AD6" w:rsidRPr="00331AD6" w:rsidRDefault="00331AD6" w:rsidP="00331AD6">
            <w:pPr>
              <w:overflowPunct/>
              <w:autoSpaceDE/>
              <w:autoSpaceDN/>
              <w:adjustRightInd/>
              <w:jc w:val="center"/>
            </w:pPr>
            <w:r w:rsidRPr="00331AD6">
              <w:t>Есепті айда мерзімінен бұрын өтелген депозиттердің барлығы</w:t>
            </w:r>
          </w:p>
        </w:tc>
      </w:tr>
      <w:tr w:rsidR="00331AD6" w:rsidRPr="00331AD6" w:rsidTr="00A13A8E">
        <w:trPr>
          <w:trHeight w:val="269"/>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14</w:t>
            </w:r>
          </w:p>
        </w:tc>
        <w:tc>
          <w:tcPr>
            <w:tcW w:w="882" w:type="pct"/>
            <w:tcBorders>
              <w:top w:val="nil"/>
              <w:left w:val="nil"/>
              <w:bottom w:val="single" w:sz="8" w:space="0" w:color="auto"/>
              <w:right w:val="single" w:sz="8" w:space="0" w:color="auto"/>
            </w:tcBorders>
          </w:tcPr>
          <w:p w:rsidR="00331AD6" w:rsidRPr="00331AD6" w:rsidRDefault="00331AD6" w:rsidP="00331AD6">
            <w:pPr>
              <w:overflowPunct/>
              <w:autoSpaceDE/>
              <w:autoSpaceDN/>
              <w:adjustRightInd/>
              <w:jc w:val="center"/>
            </w:pPr>
            <w:r w:rsidRPr="00331AD6">
              <w:t>15</w:t>
            </w:r>
          </w:p>
        </w:tc>
        <w:tc>
          <w:tcPr>
            <w:tcW w:w="880" w:type="pct"/>
            <w:tcBorders>
              <w:top w:val="nil"/>
              <w:left w:val="nil"/>
              <w:bottom w:val="single" w:sz="8" w:space="0" w:color="auto"/>
              <w:right w:val="single" w:sz="8" w:space="0" w:color="auto"/>
            </w:tcBorders>
          </w:tcPr>
          <w:p w:rsidR="00331AD6" w:rsidRPr="00331AD6" w:rsidRDefault="00331AD6" w:rsidP="00331AD6">
            <w:pPr>
              <w:overflowPunct/>
              <w:autoSpaceDE/>
              <w:autoSpaceDN/>
              <w:adjustRightInd/>
              <w:jc w:val="center"/>
            </w:pPr>
            <w:r w:rsidRPr="00331AD6">
              <w:t>16</w:t>
            </w:r>
          </w:p>
        </w:tc>
      </w:tr>
      <w:tr w:rsidR="00331AD6" w:rsidRPr="00331AD6" w:rsidTr="00A13A8E">
        <w:trPr>
          <w:trHeight w:val="269"/>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 </w:t>
            </w:r>
          </w:p>
        </w:tc>
        <w:tc>
          <w:tcPr>
            <w:tcW w:w="882" w:type="pct"/>
            <w:tcBorders>
              <w:top w:val="nil"/>
              <w:left w:val="nil"/>
              <w:bottom w:val="single" w:sz="8" w:space="0" w:color="auto"/>
              <w:right w:val="single" w:sz="8" w:space="0" w:color="auto"/>
            </w:tcBorders>
          </w:tcPr>
          <w:p w:rsidR="00331AD6" w:rsidRPr="00331AD6" w:rsidRDefault="00331AD6" w:rsidP="00331AD6">
            <w:pPr>
              <w:overflowPunct/>
              <w:autoSpaceDE/>
              <w:autoSpaceDN/>
              <w:adjustRightInd/>
              <w:jc w:val="center"/>
            </w:pPr>
          </w:p>
        </w:tc>
        <w:tc>
          <w:tcPr>
            <w:tcW w:w="880" w:type="pct"/>
            <w:tcBorders>
              <w:top w:val="nil"/>
              <w:left w:val="nil"/>
              <w:bottom w:val="single" w:sz="8" w:space="0" w:color="auto"/>
              <w:right w:val="single" w:sz="8" w:space="0" w:color="auto"/>
            </w:tcBorders>
          </w:tcPr>
          <w:p w:rsidR="00331AD6" w:rsidRPr="00331AD6" w:rsidRDefault="00331AD6" w:rsidP="00331AD6">
            <w:pPr>
              <w:overflowPunct/>
              <w:autoSpaceDE/>
              <w:autoSpaceDN/>
              <w:adjustRightInd/>
              <w:jc w:val="center"/>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3-кесте. Өтеу сомасы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331AD6" w:rsidRPr="00331AD6" w:rsidTr="00A13A8E">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Көрсеткіштің атауы</w:t>
            </w:r>
          </w:p>
        </w:tc>
        <w:tc>
          <w:tcPr>
            <w:tcW w:w="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Клиенттер саны (бірліктермен), оның ішінде:</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барлық шоттар бойынша нөлдік қалдықтары бар клиенттер (бірліктермен)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Нөлдік қалдықтары бар шоттар саны (бірліктермен)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4-кесте. Өңірлер бөлігінде жеке тұлғалардың депозиттері бойынша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238"/>
        <w:gridCol w:w="1812"/>
        <w:gridCol w:w="1458"/>
        <w:gridCol w:w="1828"/>
        <w:gridCol w:w="1458"/>
        <w:gridCol w:w="1823"/>
      </w:tblGrid>
      <w:tr w:rsidR="00331AD6" w:rsidRPr="00331AD6" w:rsidTr="00A13A8E">
        <w:trPr>
          <w:jc w:val="center"/>
        </w:trPr>
        <w:tc>
          <w:tcPr>
            <w:tcW w:w="6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2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Өңірдің коды мен атауы</w:t>
            </w:r>
          </w:p>
        </w:tc>
        <w:tc>
          <w:tcPr>
            <w:tcW w:w="15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Теңгемен</w:t>
            </w:r>
          </w:p>
        </w:tc>
        <w:tc>
          <w:tcPr>
            <w:tcW w:w="1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Шетел валютасымен</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r w:rsidRPr="00331AD6">
              <w:rPr>
                <w:lang w:val="kk-KZ"/>
              </w:rPr>
              <w:t xml:space="preserve"> </w:t>
            </w:r>
            <w:r w:rsidRPr="00331AD6">
              <w:t>(б</w:t>
            </w:r>
            <w:r w:rsidRPr="00331AD6">
              <w:rPr>
                <w:lang w:val="kk-KZ"/>
              </w:rPr>
              <w:t>і</w:t>
            </w:r>
            <w:r w:rsidRPr="00331AD6">
              <w:t>рлік</w:t>
            </w:r>
            <w:r w:rsidRPr="00331AD6">
              <w:rPr>
                <w:lang w:val="kk-KZ"/>
              </w:rPr>
              <w:t>термен</w:t>
            </w:r>
            <w:r w:rsidRPr="00331AD6">
              <w:t>)</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(теңге</w:t>
            </w:r>
            <w:r w:rsidRPr="00331AD6">
              <w:rPr>
                <w:lang w:val="kk-KZ"/>
              </w:rPr>
              <w:t>мен</w:t>
            </w:r>
            <w:r w:rsidRPr="00331AD6">
              <w:t>)</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Шоттар саны</w:t>
            </w:r>
            <w:r w:rsidRPr="00331AD6">
              <w:rPr>
                <w:lang w:val="kk-KZ"/>
              </w:rPr>
              <w:t xml:space="preserve"> </w:t>
            </w:r>
            <w:r w:rsidRPr="00331AD6">
              <w:t>(б</w:t>
            </w:r>
            <w:r w:rsidRPr="00331AD6">
              <w:rPr>
                <w:lang w:val="kk-KZ"/>
              </w:rPr>
              <w:t>і</w:t>
            </w:r>
            <w:r w:rsidRPr="00331AD6">
              <w:t>рлік</w:t>
            </w:r>
            <w:r w:rsidRPr="00331AD6">
              <w:rPr>
                <w:lang w:val="kk-KZ"/>
              </w:rPr>
              <w:t>термен</w:t>
            </w:r>
            <w:r w:rsidRPr="00331AD6">
              <w:t>)</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Депозиттердің барлығы (теңге</w:t>
            </w:r>
            <w:r w:rsidRPr="00331AD6">
              <w:rPr>
                <w:lang w:val="kk-KZ"/>
              </w:rPr>
              <w:t>мен</w:t>
            </w:r>
            <w:r w:rsidRPr="00331AD6">
              <w:t>)</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Жиынтығы:</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331AD6" w:rsidRPr="00331AD6" w:rsidRDefault="00331AD6" w:rsidP="00331AD6">
      <w:pPr>
        <w:overflowPunct/>
        <w:autoSpaceDE/>
        <w:autoSpaceDN/>
        <w:adjustRightInd/>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41"/>
        <w:gridCol w:w="6805"/>
        <w:gridCol w:w="1971"/>
      </w:tblGrid>
      <w:tr w:rsidR="00331AD6" w:rsidRPr="00331AD6" w:rsidTr="00A13A8E">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Белгіленген пайыздық мөлшерлемесі бар депозит санаты</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Жаңадан тартылған салымдар көлемі депозиттер</w:t>
            </w: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Ұлттық валютадағы депозиттер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1.1.2.5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1.3.5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құқығымен 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1.4.5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Толықтыру құқығынсыз 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1.5.1</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қоса алғанда 3 (үш) айға дейін</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1.5.5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1.6</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1.7</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Шетел валютасындағы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келмейтін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2.2.1</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Ағымдағы шоттар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Талап етуге дейінгі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Сыйақысының бір бөлігін мемлекет субсидиялайтын салымдар (тұрғын үй құрылыс жинақ ақшасы, мемлекеттік білім беру жинақтау жүйесі шеңберінде</w:t>
            </w:r>
            <w:r w:rsidRPr="00331AD6">
              <w:rPr>
                <w:lang w:val="kk-KZ"/>
              </w:rPr>
              <w:t xml:space="preserve"> ашылған</w:t>
            </w:r>
            <w:r w:rsidRPr="00331AD6">
              <w:t>)</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tabs>
          <w:tab w:val="left" w:pos="853"/>
          <w:tab w:val="left" w:pos="3085"/>
          <w:tab w:val="left" w:pos="8584"/>
          <w:tab w:val="left" w:pos="10584"/>
          <w:tab w:val="left" w:pos="12545"/>
        </w:tabs>
        <w:overflowPunct/>
        <w:autoSpaceDE/>
        <w:autoSpaceDN/>
        <w:adjustRightInd/>
        <w:ind w:right="-2" w:firstLine="709"/>
        <w:jc w:val="both"/>
        <w:rPr>
          <w:sz w:val="28"/>
          <w:szCs w:val="28"/>
        </w:rPr>
      </w:pPr>
      <w:r w:rsidRPr="00331AD6">
        <w:rPr>
          <w:sz w:val="28"/>
          <w:szCs w:val="28"/>
        </w:rPr>
        <w:t>кестен</w:t>
      </w:r>
      <w:r w:rsidRPr="00331AD6">
        <w:rPr>
          <w:sz w:val="28"/>
          <w:szCs w:val="28"/>
          <w:lang w:val="kk-KZ"/>
        </w:rPr>
        <w:t>ің</w:t>
      </w:r>
      <w:r w:rsidRPr="00331AD6">
        <w:rPr>
          <w:sz w:val="28"/>
          <w:szCs w:val="28"/>
        </w:rPr>
        <w:t xml:space="preserve"> жал</w:t>
      </w:r>
      <w:r w:rsidRPr="00331AD6">
        <w:rPr>
          <w:sz w:val="28"/>
          <w:szCs w:val="28"/>
          <w:lang w:val="kk-KZ"/>
        </w:rPr>
        <w:t>ғ</w:t>
      </w:r>
      <w:r w:rsidRPr="00331AD6">
        <w:rPr>
          <w:sz w:val="28"/>
          <w:szCs w:val="28"/>
        </w:rPr>
        <w:t>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85"/>
        <w:gridCol w:w="2834"/>
        <w:gridCol w:w="2969"/>
      </w:tblGrid>
      <w:tr w:rsidR="00331AD6" w:rsidRPr="00331AD6" w:rsidTr="00A13A8E">
        <w:trPr>
          <w:trHeight w:val="1053"/>
        </w:trPr>
        <w:tc>
          <w:tcPr>
            <w:tcW w:w="955" w:type="pct"/>
          </w:tcPr>
          <w:p w:rsidR="00331AD6" w:rsidRPr="00331AD6" w:rsidRDefault="00331AD6" w:rsidP="00331AD6">
            <w:pPr>
              <w:overflowPunct/>
              <w:autoSpaceDE/>
              <w:autoSpaceDN/>
              <w:adjustRightInd/>
              <w:jc w:val="center"/>
              <w:rPr>
                <w:bCs/>
              </w:rPr>
            </w:pPr>
            <w:r w:rsidRPr="00331AD6">
              <w:t>Жаңадан тартылған депозиттер бойынша ең жоғары мөлшерлеме</w:t>
            </w:r>
          </w:p>
        </w:tc>
        <w:tc>
          <w:tcPr>
            <w:tcW w:w="1031" w:type="pct"/>
            <w:shd w:val="clear" w:color="auto" w:fill="auto"/>
            <w:hideMark/>
          </w:tcPr>
          <w:p w:rsidR="00331AD6" w:rsidRPr="00331AD6" w:rsidRDefault="00331AD6" w:rsidP="00331AD6">
            <w:pPr>
              <w:overflowPunct/>
              <w:autoSpaceDE/>
              <w:autoSpaceDN/>
              <w:adjustRightInd/>
              <w:jc w:val="center"/>
              <w:rPr>
                <w:bCs/>
              </w:rPr>
            </w:pPr>
            <w:r w:rsidRPr="00331AD6">
              <w:t>Жаңадан тартылған депозиттер бойынша орташа өлшенген мөлшерлеме (3-баған бойынша)</w:t>
            </w:r>
          </w:p>
        </w:tc>
        <w:tc>
          <w:tcPr>
            <w:tcW w:w="1472" w:type="pct"/>
            <w:shd w:val="clear" w:color="auto" w:fill="auto"/>
            <w:hideMark/>
          </w:tcPr>
          <w:p w:rsidR="00331AD6" w:rsidRPr="00331AD6" w:rsidRDefault="00331AD6" w:rsidP="00331AD6">
            <w:pPr>
              <w:overflowPunct/>
              <w:autoSpaceDE/>
              <w:autoSpaceDN/>
              <w:adjustRightInd/>
              <w:jc w:val="center"/>
            </w:pPr>
            <w:r w:rsidRPr="00331AD6">
              <w:t>Есепті айда жаңадан ашылған шоттарда қабылданған депозиттердің көлемі</w:t>
            </w:r>
          </w:p>
        </w:tc>
        <w:tc>
          <w:tcPr>
            <w:tcW w:w="1542" w:type="pct"/>
            <w:shd w:val="clear" w:color="auto" w:fill="auto"/>
            <w:hideMark/>
          </w:tcPr>
          <w:p w:rsidR="00331AD6" w:rsidRPr="00331AD6" w:rsidRDefault="00331AD6" w:rsidP="00331AD6">
            <w:pPr>
              <w:overflowPunct/>
              <w:autoSpaceDE/>
              <w:autoSpaceDN/>
              <w:adjustRightInd/>
              <w:jc w:val="center"/>
            </w:pPr>
            <w:r w:rsidRPr="00331AD6">
              <w:t>Есепті айда жаңадан ашылған шоттарда қабылданған депозиттер бойынша орташа өлшенген мөлшерлеме (6-баған бойынша)</w:t>
            </w:r>
          </w:p>
        </w:tc>
      </w:tr>
      <w:tr w:rsidR="00331AD6" w:rsidRPr="00331AD6" w:rsidTr="00A13A8E">
        <w:trPr>
          <w:trHeight w:val="267"/>
        </w:trPr>
        <w:tc>
          <w:tcPr>
            <w:tcW w:w="955" w:type="pct"/>
          </w:tcPr>
          <w:p w:rsidR="00331AD6" w:rsidRPr="00331AD6" w:rsidRDefault="00331AD6" w:rsidP="00331AD6">
            <w:pPr>
              <w:overflowPunct/>
              <w:autoSpaceDE/>
              <w:autoSpaceDN/>
              <w:adjustRightInd/>
              <w:jc w:val="center"/>
            </w:pPr>
            <w:r w:rsidRPr="00331AD6">
              <w:t>4</w:t>
            </w:r>
          </w:p>
        </w:tc>
        <w:tc>
          <w:tcPr>
            <w:tcW w:w="1031" w:type="pct"/>
            <w:shd w:val="clear" w:color="auto" w:fill="auto"/>
          </w:tcPr>
          <w:p w:rsidR="00331AD6" w:rsidRPr="00331AD6" w:rsidRDefault="00331AD6" w:rsidP="00331AD6">
            <w:pPr>
              <w:overflowPunct/>
              <w:autoSpaceDE/>
              <w:autoSpaceDN/>
              <w:adjustRightInd/>
              <w:jc w:val="center"/>
            </w:pPr>
            <w:r w:rsidRPr="00331AD6">
              <w:t>5</w:t>
            </w:r>
          </w:p>
        </w:tc>
        <w:tc>
          <w:tcPr>
            <w:tcW w:w="1472" w:type="pct"/>
            <w:shd w:val="clear" w:color="auto" w:fill="auto"/>
          </w:tcPr>
          <w:p w:rsidR="00331AD6" w:rsidRPr="00331AD6" w:rsidRDefault="00331AD6" w:rsidP="00331AD6">
            <w:pPr>
              <w:overflowPunct/>
              <w:autoSpaceDE/>
              <w:autoSpaceDN/>
              <w:adjustRightInd/>
              <w:jc w:val="center"/>
            </w:pPr>
            <w:r w:rsidRPr="00331AD6">
              <w:t>6</w:t>
            </w:r>
          </w:p>
        </w:tc>
        <w:tc>
          <w:tcPr>
            <w:tcW w:w="1542" w:type="pct"/>
            <w:shd w:val="clear" w:color="auto" w:fill="auto"/>
          </w:tcPr>
          <w:p w:rsidR="00331AD6" w:rsidRPr="00331AD6" w:rsidRDefault="00331AD6" w:rsidP="00331AD6">
            <w:pPr>
              <w:overflowPunct/>
              <w:autoSpaceDE/>
              <w:autoSpaceDN/>
              <w:adjustRightInd/>
              <w:jc w:val="center"/>
            </w:pPr>
            <w:r w:rsidRPr="00331AD6">
              <w:t>7</w:t>
            </w:r>
          </w:p>
        </w:tc>
      </w:tr>
      <w:tr w:rsidR="00331AD6" w:rsidRPr="00331AD6" w:rsidTr="00A13A8E">
        <w:trPr>
          <w:trHeight w:val="267"/>
        </w:trPr>
        <w:tc>
          <w:tcPr>
            <w:tcW w:w="955" w:type="pct"/>
          </w:tcPr>
          <w:p w:rsidR="00331AD6" w:rsidRPr="00331AD6" w:rsidRDefault="00331AD6" w:rsidP="00331AD6">
            <w:pPr>
              <w:overflowPunct/>
              <w:autoSpaceDE/>
              <w:autoSpaceDN/>
              <w:adjustRightInd/>
            </w:pPr>
          </w:p>
        </w:tc>
        <w:tc>
          <w:tcPr>
            <w:tcW w:w="1031" w:type="pct"/>
            <w:shd w:val="clear" w:color="auto" w:fill="auto"/>
            <w:hideMark/>
          </w:tcPr>
          <w:p w:rsidR="00331AD6" w:rsidRPr="00331AD6" w:rsidRDefault="00331AD6" w:rsidP="00331AD6">
            <w:pPr>
              <w:overflowPunct/>
              <w:autoSpaceDE/>
              <w:autoSpaceDN/>
              <w:adjustRightInd/>
            </w:pPr>
            <w:r w:rsidRPr="00331AD6">
              <w:t> </w:t>
            </w:r>
          </w:p>
        </w:tc>
        <w:tc>
          <w:tcPr>
            <w:tcW w:w="1472" w:type="pct"/>
            <w:shd w:val="clear" w:color="auto" w:fill="auto"/>
            <w:hideMark/>
          </w:tcPr>
          <w:p w:rsidR="00331AD6" w:rsidRPr="00331AD6" w:rsidRDefault="00331AD6" w:rsidP="00331AD6">
            <w:pPr>
              <w:overflowPunct/>
              <w:autoSpaceDE/>
              <w:autoSpaceDN/>
              <w:adjustRightInd/>
            </w:pPr>
            <w:r w:rsidRPr="00331AD6">
              <w:t> </w:t>
            </w:r>
          </w:p>
        </w:tc>
        <w:tc>
          <w:tcPr>
            <w:tcW w:w="1542" w:type="pct"/>
            <w:shd w:val="clear" w:color="auto" w:fill="auto"/>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342"/>
        <w:gridCol w:w="1369"/>
        <w:gridCol w:w="2143"/>
        <w:gridCol w:w="1066"/>
        <w:gridCol w:w="1290"/>
      </w:tblGrid>
      <w:tr w:rsidR="00331AD6" w:rsidRPr="00331AD6" w:rsidTr="00A13A8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1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Бенчмарктың мәні</w:t>
            </w:r>
          </w:p>
        </w:tc>
        <w:tc>
          <w:tcPr>
            <w:tcW w:w="11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rPr>
                <w:lang w:val="kk-KZ"/>
              </w:rPr>
            </w:pPr>
            <w:r w:rsidRPr="00331AD6">
              <w:t>Жаңадан тарылған салымдар (депозиттер) көлемі, теңге</w:t>
            </w:r>
            <w:r w:rsidRPr="00331AD6">
              <w:rPr>
                <w:lang w:val="kk-KZ"/>
              </w:rPr>
              <w:t>мен</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Спред, пайыздық тармақ</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Ең жоғары мөлшерлеме</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Қазақстан Республикасы Ұлттық Банкінің базалық мөлшерлемесі</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Инфляция деңгейі</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ТОНИА (TONIA) мөлшерлемесі –Тенге ОверНайт Индекс Авередж (Tenge OverNight Index Average)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lastRenderedPageBreak/>
              <w:t>4</w:t>
            </w:r>
          </w:p>
        </w:tc>
        <w:tc>
          <w:tcPr>
            <w:tcW w:w="1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ТВИНА (TWINA) мөлшерлемесі – Тенге Вик Индекс Авередж (Tenge Week Index Average)</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7-кесте. Жеке тұлғалардың депозиттерін тарту үшін агенттік желінің болуы немесе болмауы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1747"/>
        <w:gridCol w:w="805"/>
        <w:gridCol w:w="963"/>
        <w:gridCol w:w="963"/>
        <w:gridCol w:w="1991"/>
        <w:gridCol w:w="2741"/>
      </w:tblGrid>
      <w:tr w:rsidR="00331AD6" w:rsidRPr="00331AD6" w:rsidTr="00A13A8E">
        <w:trPr>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9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Атауы</w:t>
            </w:r>
          </w:p>
        </w:tc>
        <w:tc>
          <w:tcPr>
            <w:tcW w:w="4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Болуы (иә немесе жоқ)</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Агенттердің саны</w:t>
            </w:r>
          </w:p>
        </w:tc>
        <w:tc>
          <w:tcPr>
            <w:tcW w:w="11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Агент қызметтері арқылы жеке тұлғалардың депозиттерін тарту (иә немесе жоқ)</w:t>
            </w:r>
          </w:p>
        </w:tc>
        <w:tc>
          <w:tcPr>
            <w:tcW w:w="1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Ұлттық пошта операторы арқылы жеке тұлғалардың депозиттерін тарту</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тұлғалар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r>
      <w:tr w:rsidR="00331AD6" w:rsidRPr="00331AD6" w:rsidTr="00A13A8E">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тұлғалардың депозиттерін тартуға арналған агенттік желі</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Жеке тұлғалар депозиттерінің</w:t>
      </w:r>
    </w:p>
    <w:p w:rsidR="00331AD6" w:rsidRPr="00331AD6" w:rsidRDefault="00331AD6" w:rsidP="00331AD6">
      <w:pPr>
        <w:overflowPunct/>
        <w:autoSpaceDE/>
        <w:autoSpaceDN/>
        <w:adjustRightInd/>
        <w:jc w:val="right"/>
        <w:rPr>
          <w:sz w:val="28"/>
          <w:szCs w:val="28"/>
        </w:rPr>
      </w:pPr>
      <w:r w:rsidRPr="00331AD6">
        <w:rPr>
          <w:sz w:val="28"/>
          <w:szCs w:val="28"/>
        </w:rPr>
        <w:t>көлемі мен сыйақы мөлшерлемелері</w:t>
      </w:r>
    </w:p>
    <w:p w:rsidR="00331AD6" w:rsidRPr="00331AD6" w:rsidRDefault="00331AD6" w:rsidP="00331AD6">
      <w:pPr>
        <w:overflowPunct/>
        <w:autoSpaceDE/>
        <w:autoSpaceDN/>
        <w:adjustRightInd/>
        <w:jc w:val="right"/>
        <w:rPr>
          <w:sz w:val="28"/>
          <w:szCs w:val="28"/>
        </w:rPr>
      </w:pPr>
      <w:r w:rsidRPr="00331AD6">
        <w:rPr>
          <w:sz w:val="28"/>
          <w:szCs w:val="28"/>
        </w:rPr>
        <w:t>бойынша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jc w:val="center"/>
        <w:rPr>
          <w:sz w:val="28"/>
          <w:szCs w:val="28"/>
        </w:rPr>
      </w:pPr>
      <w:r w:rsidRPr="00331AD6">
        <w:rPr>
          <w:sz w:val="28"/>
          <w:szCs w:val="28"/>
        </w:rPr>
        <w:t>Жеке тұлғалар депозиттерінің көлемі мен сыйақы мөлшерлемелері бойынша есеп (индексі – FBN_INDDEP_08, кезеңділігі – ай сайын)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теңгемен толтырылады. Құн көрсеткіштері үтірден кейін екі таңбасы бар сандарда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3 (үш)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3 (үш) айдан 6 (алты) айға дейінгі, қоса алғанда;</w:t>
      </w:r>
    </w:p>
    <w:p w:rsidR="00331AD6" w:rsidRPr="00331AD6" w:rsidRDefault="00331AD6" w:rsidP="00331AD6">
      <w:pPr>
        <w:overflowPunct/>
        <w:autoSpaceDE/>
        <w:autoSpaceDN/>
        <w:adjustRightInd/>
        <w:ind w:firstLine="709"/>
        <w:jc w:val="both"/>
        <w:rPr>
          <w:sz w:val="28"/>
          <w:szCs w:val="28"/>
        </w:rPr>
      </w:pPr>
      <w:r w:rsidRPr="00331AD6">
        <w:rPr>
          <w:sz w:val="28"/>
          <w:szCs w:val="28"/>
        </w:rPr>
        <w:t>6 (алты) айдан 12 (он екі) айға дейінгі;</w:t>
      </w:r>
    </w:p>
    <w:p w:rsidR="00331AD6" w:rsidRPr="00331AD6" w:rsidRDefault="00331AD6" w:rsidP="00331AD6">
      <w:pPr>
        <w:overflowPunct/>
        <w:autoSpaceDE/>
        <w:autoSpaceDN/>
        <w:adjustRightInd/>
        <w:ind w:firstLine="709"/>
        <w:jc w:val="both"/>
        <w:rPr>
          <w:sz w:val="28"/>
          <w:szCs w:val="28"/>
        </w:rPr>
      </w:pPr>
      <w:r w:rsidRPr="00331AD6">
        <w:rPr>
          <w:sz w:val="28"/>
          <w:szCs w:val="28"/>
        </w:rPr>
        <w:t>12 (он екі) ай;</w:t>
      </w:r>
    </w:p>
    <w:p w:rsidR="00331AD6" w:rsidRPr="00331AD6" w:rsidRDefault="00331AD6" w:rsidP="00331AD6">
      <w:pPr>
        <w:overflowPunct/>
        <w:autoSpaceDE/>
        <w:autoSpaceDN/>
        <w:adjustRightInd/>
        <w:ind w:firstLine="709"/>
        <w:jc w:val="both"/>
        <w:rPr>
          <w:sz w:val="28"/>
          <w:szCs w:val="28"/>
        </w:rPr>
      </w:pPr>
      <w:r w:rsidRPr="00331AD6">
        <w:rPr>
          <w:sz w:val="28"/>
          <w:szCs w:val="28"/>
        </w:rPr>
        <w:t>12 (он екі) айдан астам;</w:t>
      </w:r>
    </w:p>
    <w:p w:rsidR="00331AD6" w:rsidRPr="00331AD6" w:rsidRDefault="00331AD6" w:rsidP="00331AD6">
      <w:pPr>
        <w:overflowPunct/>
        <w:autoSpaceDE/>
        <w:autoSpaceDN/>
        <w:adjustRightInd/>
        <w:ind w:firstLine="709"/>
        <w:jc w:val="both"/>
        <w:rPr>
          <w:sz w:val="28"/>
          <w:szCs w:val="28"/>
        </w:rPr>
      </w:pPr>
      <w:r w:rsidRPr="00331AD6">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Шетел валютасындағы депозиттер бойынша сома </w:t>
      </w:r>
      <w:r w:rsidRPr="00331AD6">
        <w:rPr>
          <w:sz w:val="28"/>
          <w:szCs w:val="28"/>
          <w:lang w:val="kk-KZ"/>
        </w:rPr>
        <w:t>Н</w:t>
      </w:r>
      <w:r w:rsidRPr="00331AD6">
        <w:rPr>
          <w:sz w:val="28"/>
          <w:szCs w:val="28"/>
        </w:rPr>
        <w:t>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331AD6" w:rsidRPr="00331AD6" w:rsidRDefault="00331AD6" w:rsidP="00331AD6">
      <w:pPr>
        <w:overflowPunct/>
        <w:autoSpaceDE/>
        <w:autoSpaceDN/>
        <w:adjustRightInd/>
        <w:ind w:firstLine="709"/>
        <w:jc w:val="both"/>
        <w:rPr>
          <w:sz w:val="28"/>
          <w:szCs w:val="28"/>
        </w:rPr>
      </w:pPr>
      <w:r w:rsidRPr="00331AD6">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331AD6" w:rsidRPr="00331AD6" w:rsidRDefault="00331AD6" w:rsidP="00331AD6">
      <w:pPr>
        <w:overflowPunct/>
        <w:autoSpaceDE/>
        <w:autoSpaceDN/>
        <w:adjustRightInd/>
        <w:ind w:firstLine="709"/>
        <w:jc w:val="both"/>
        <w:rPr>
          <w:sz w:val="28"/>
          <w:szCs w:val="28"/>
        </w:rPr>
      </w:pPr>
      <w:r w:rsidRPr="00331AD6">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3) Қазақстан Республикасының бейрезидент-банкінің филиалы осы салымның мерзімін «талап етілгенге дейінгі салым» талаптарымен ұзартады.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4-жолында сыйақы өзгермелі пайыздық мөлшерлеме бойынша есептелетін депозиттер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w:t>
      </w:r>
      <w:r w:rsidRPr="00331AD6">
        <w:rPr>
          <w:sz w:val="28"/>
          <w:szCs w:val="28"/>
        </w:rPr>
        <w:lastRenderedPageBreak/>
        <w:t>1.1.3.2, 1.1.4, 1.1.5, 2.1.1, 2.1.2, 2.2, 2.3, 2.4, 2.5, 3, 4.1 және 4.2-жолдарына енгізіліп қойған.</w:t>
      </w:r>
    </w:p>
    <w:p w:rsidR="00331AD6" w:rsidRPr="00331AD6" w:rsidRDefault="00331AD6" w:rsidP="00331AD6">
      <w:pPr>
        <w:overflowPunct/>
        <w:autoSpaceDE/>
        <w:autoSpaceDN/>
        <w:adjustRightInd/>
        <w:ind w:firstLine="709"/>
        <w:jc w:val="both"/>
        <w:rPr>
          <w:sz w:val="28"/>
          <w:szCs w:val="28"/>
        </w:rPr>
      </w:pPr>
      <w:r w:rsidRPr="00331AD6">
        <w:rPr>
          <w:sz w:val="28"/>
          <w:szCs w:val="28"/>
        </w:rPr>
        <w:t>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15. 2-кестеде жеке тұлғалардың есепті айдағы салымдары (депозиттері) бойынша айналымдар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18. 2-кестенің 5 және 6-бағандарында есепті айда мерзімі ұзартылған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1</w:t>
      </w:r>
      <w:r w:rsidRPr="00331AD6">
        <w:rPr>
          <w:sz w:val="28"/>
          <w:szCs w:val="28"/>
          <w:lang w:val="kk-KZ"/>
        </w:rPr>
        <w:t>8-1</w:t>
      </w:r>
      <w:r w:rsidRPr="00331AD6">
        <w:rPr>
          <w:sz w:val="28"/>
          <w:szCs w:val="28"/>
        </w:rPr>
        <w:t>.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r w:rsidRPr="00331AD6">
        <w:rPr>
          <w:sz w:val="28"/>
          <w:szCs w:val="28"/>
          <w:lang w:val="kk-KZ"/>
        </w:rPr>
        <w:t>.</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19. 2-кестенің 9 және 10-бағандарында есепті айда клиенттер және (немесе) үшінші тұлғалар толықтырған шоттардың саны және депозиттердің сомасы көрсетіледі (капиталдандыруды қоспағанда). Бұл ретте 2-кестенің 7 және 8-бағандарында берешекті өтеу мақсатында бұрын акцептсіз тәртіппен есептен шығарылған Қазақстан Республикасының бейрезидент-банкі филиалы клиентінің шоттарына ақшаны қайтару көрсетілмейді.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20. 2-кестенің 11 және 12-бағандарында есепті айда ақша ішінара алынған шоттардың саны мен депозиттердің сомасы, оның ішінде Қазақстан Республикасының бейрезидент-банкі филиалы клиентінің, оның сенім білдірілген тұлғасының тапсырмасы бойынша, жасалған шарттар негізінде үшінші тұлғалардың талабы бойынша, Мемлекеттік кірістер органдары мен сот орындаушыларының инкассалық өкімдеріне сәйкес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21. 2-кестенің 13 және 14-бағандарында шарт мерзімінің өтуіне байланысты есепті айда жабылған шоттардың саны және депозиттердің сомасы, оның ішінде ағымдағы шоттар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22. 2-кестенің 15 және 16-жолдарында есепті айда мерзімінен бұрын жабылған шоттардың саны және депозиттердің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w:t>
      </w:r>
      <w:r w:rsidRPr="00331AD6">
        <w:rPr>
          <w:sz w:val="28"/>
          <w:szCs w:val="28"/>
          <w:lang w:val="kk-KZ"/>
        </w:rPr>
        <w:lastRenderedPageBreak/>
        <w:t>салымдары (депозиттері) бойынша «Қазақстанның депозиттерге кепілдік беру қоры» акционерлік қоғамы (бұдан әрі – Қор) төлеуге тиіс өтемнің жалпы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27. 3-кестенің 4-жолында жеке тұлғалардың нөлдік қалдығы бар шоттарының жиынтық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28. 4-кестеде Банктің тиісті филиалдарына (банк филиалдарының орналасуына қатысты) сәйкес аймақтар бойынша бөліністе жеке тұлғалардың салымдары (депозиттері) бойынша шоттардың сомасы мен саны теңгемен және шетел валютасымен көрсетіледі. Облыстар (республикалық маңызы бар қалалар) (Қазақстан Республикасы Ұлттық Банкінің Веб-порталы» ақпараттық жүйесінде орналастырылған анықтамалықтарға сәйкес толтырады. Филиалдарда депозиттер болмаған кезде есептің тиісті ұяшықтары толтырылмайды.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29. Есептің 5-кестесі Қазақстан Республикасының бейрезидент банктері филиалдарының тіркелген пайыздық мөлшерлемесі бар жеке тұлғалардың тартылған салымдары (депозиттері) және есепті айдың бірінші күнінен бастап соңғы (қоса алғанда) күніне дейінгі кезеңде ағымдағы шоттар бойынша толтырылады.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32. 5-кестенің 3-бағанында белгіленген пайыздық мөлшерлемесі бар депозиттің әрбір санаты бойынша есепті айда ұзартылған депозиттер мен есепті айда сыйақы мөлшерлемесі өзгертілген депозиттерді қосқанда, есепті айда тартылған Қазақстан Республикасының бейрезидент-банкінің филиалы </w:t>
      </w:r>
      <w:r w:rsidRPr="00331AD6">
        <w:rPr>
          <w:sz w:val="28"/>
          <w:szCs w:val="28"/>
          <w:lang w:val="kk-KZ"/>
        </w:rPr>
        <w:lastRenderedPageBreak/>
        <w:t>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Ағымдарда есепті кезең ішінде жасалған депозит бойынша барлық толықтыруды көрсету қажет.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33. Жаңадан тартылған шетел валютасындағы депозиттер шетел валютасындағы депозитті тарту күніне № 15 қаулының және № 99 бұйрықтың </w:t>
      </w:r>
      <w:hyperlink r:id="rId71" w:history="1">
        <w:r w:rsidRPr="00331AD6">
          <w:rPr>
            <w:sz w:val="28"/>
            <w:szCs w:val="28"/>
            <w:lang w:val="kk-KZ"/>
          </w:rPr>
          <w:t>1-тармағында</w:t>
        </w:r>
      </w:hyperlink>
      <w:r w:rsidRPr="00331AD6">
        <w:rPr>
          <w:sz w:val="28"/>
          <w:szCs w:val="28"/>
          <w:lang w:val="kk-KZ"/>
        </w:rPr>
        <w:t xml:space="preserve"> көзделген тәртіппен айқындалған валюта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w:t>
      </w:r>
    </w:p>
    <w:p w:rsidR="00331AD6" w:rsidRPr="00331AD6" w:rsidRDefault="00331AD6" w:rsidP="00331AD6">
      <w:pPr>
        <w:overflowPunct/>
        <w:autoSpaceDE/>
        <w:autoSpaceDN/>
        <w:adjustRightInd/>
        <w:ind w:firstLine="709"/>
        <w:jc w:val="center"/>
        <w:rPr>
          <w:sz w:val="28"/>
          <w:szCs w:val="28"/>
        </w:rPr>
      </w:pPr>
      <w:r w:rsidRPr="00331AD6">
        <w:rPr>
          <w:noProof/>
          <w:sz w:val="28"/>
          <w:szCs w:val="28"/>
        </w:rPr>
        <w:fldChar w:fldCharType="begin"/>
      </w:r>
      <w:r w:rsidRPr="00331AD6">
        <w:rPr>
          <w:noProof/>
          <w:sz w:val="28"/>
          <w:szCs w:val="28"/>
        </w:rPr>
        <w:instrText xml:space="preserve"> INCLUDEPICTURE  "Y:\\!Azhar\\AppData\\Local\\ITS.Paragraph\\DocumentsCache\\042744\\042744067.PNG"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"C:\\Users\\DS_Aruzhan_A\\Desktop\\AppData\\Local\\ITS.Paragraph\\DocumentsCache\\042744\\042744067.PNG"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"C:\\Users\\DS_Aruzhan_A\\Desktop\\AppData\\Local\\ITS.Paragraph\\DocumentsCache\\042744\\042744067.PNG"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fldChar w:fldCharType="begin"/>
      </w:r>
      <w:r w:rsidRPr="00331AD6">
        <w:rPr>
          <w:noProof/>
          <w:sz w:val="28"/>
          <w:szCs w:val="28"/>
        </w:rPr>
        <w:instrText xml:space="preserve"> INCLUDEPICTURE  "C:\\Users\\IS_Azhar_M\\AppData\\Local\\Microsoft\\IS_Azhar_M\\AppData\\Local\\Microsoft\\Windows\\INetCache\\Content.Outlook\\AppData\\Local\\ITS.Paragraph\\DocumentsCache\\042744\\042744067.PNG" \* MERGEFORMATINET </w:instrText>
      </w:r>
      <w:r w:rsidRPr="00331AD6">
        <w:rPr>
          <w:noProof/>
          <w:sz w:val="28"/>
          <w:szCs w:val="28"/>
        </w:rPr>
        <w:fldChar w:fldCharType="separate"/>
      </w:r>
      <w:r w:rsidRPr="00331AD6">
        <w:rPr>
          <w:noProof/>
          <w:sz w:val="28"/>
          <w:szCs w:val="28"/>
        </w:rPr>
        <w:pict>
          <v:shape id="_x0000_i1029" type="#_x0000_t75" style="width:180.85pt;height:61.1pt;visibility:visible">
            <v:imagedata r:id="rId72" r:href="rId73"/>
          </v:shape>
        </w:pict>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r w:rsidRPr="00331AD6">
        <w:rPr>
          <w:noProof/>
          <w:sz w:val="28"/>
          <w:szCs w:val="28"/>
        </w:rPr>
        <w:fldChar w:fldCharType="end"/>
      </w:r>
    </w:p>
    <w:p w:rsidR="00331AD6" w:rsidRPr="00331AD6" w:rsidRDefault="00331AD6" w:rsidP="00331AD6">
      <w:pPr>
        <w:overflowPunct/>
        <w:autoSpaceDE/>
        <w:autoSpaceDN/>
        <w:adjustRightInd/>
        <w:ind w:firstLine="709"/>
        <w:jc w:val="both"/>
        <w:rPr>
          <w:sz w:val="28"/>
          <w:szCs w:val="28"/>
        </w:rPr>
      </w:pPr>
      <w:r w:rsidRPr="00331AD6">
        <w:rPr>
          <w:sz w:val="28"/>
          <w:szCs w:val="28"/>
        </w:rPr>
        <w:t>мұнда:</w:t>
      </w:r>
    </w:p>
    <w:p w:rsidR="00331AD6" w:rsidRPr="00331AD6" w:rsidRDefault="00331AD6" w:rsidP="00331AD6">
      <w:pPr>
        <w:overflowPunct/>
        <w:autoSpaceDE/>
        <w:autoSpaceDN/>
        <w:adjustRightInd/>
        <w:ind w:firstLine="709"/>
        <w:jc w:val="both"/>
        <w:rPr>
          <w:sz w:val="28"/>
          <w:szCs w:val="28"/>
        </w:rPr>
      </w:pPr>
      <w:r w:rsidRPr="00331AD6">
        <w:rPr>
          <w:sz w:val="28"/>
          <w:szCs w:val="28"/>
        </w:rPr>
        <w:t>ЖТСМ</w:t>
      </w:r>
      <w:r w:rsidRPr="00331AD6">
        <w:rPr>
          <w:sz w:val="28"/>
          <w:szCs w:val="28"/>
          <w:bdr w:val="none" w:sz="0" w:space="0" w:color="auto" w:frame="1"/>
          <w:vertAlign w:val="subscript"/>
        </w:rPr>
        <w:t>орт.мөлш</w:t>
      </w:r>
      <w:r w:rsidRPr="00331AD6">
        <w:rPr>
          <w:sz w:val="28"/>
          <w:szCs w:val="28"/>
        </w:rPr>
        <w:t>. – депозиттің белгілі бір санаты бойынша орташа мөлшерленген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ЖТСМ</w:t>
      </w:r>
      <w:r w:rsidRPr="00331AD6">
        <w:rPr>
          <w:sz w:val="28"/>
          <w:szCs w:val="28"/>
          <w:bdr w:val="none" w:sz="0" w:space="0" w:color="auto" w:frame="1"/>
          <w:vertAlign w:val="subscript"/>
        </w:rPr>
        <w:t>i</w:t>
      </w:r>
      <w:r w:rsidRPr="00331AD6">
        <w:rPr>
          <w:sz w:val="28"/>
          <w:szCs w:val="28"/>
        </w:rPr>
        <w:t xml:space="preserve"> – депозиттің белгілі бір санаты бойынша жылдық тиімді сыйақы мөлшерлемесі;</w:t>
      </w:r>
    </w:p>
    <w:p w:rsidR="00331AD6" w:rsidRPr="00331AD6" w:rsidRDefault="00331AD6" w:rsidP="00331AD6">
      <w:pPr>
        <w:overflowPunct/>
        <w:autoSpaceDE/>
        <w:autoSpaceDN/>
        <w:adjustRightInd/>
        <w:ind w:firstLine="709"/>
        <w:jc w:val="both"/>
        <w:rPr>
          <w:sz w:val="28"/>
          <w:szCs w:val="28"/>
        </w:rPr>
      </w:pPr>
      <w:r w:rsidRPr="00331AD6">
        <w:rPr>
          <w:sz w:val="28"/>
          <w:szCs w:val="28"/>
        </w:rPr>
        <w:t>V</w:t>
      </w:r>
      <w:r w:rsidRPr="00331AD6">
        <w:rPr>
          <w:sz w:val="28"/>
          <w:szCs w:val="28"/>
          <w:bdr w:val="none" w:sz="0" w:space="0" w:color="auto" w:frame="1"/>
          <w:vertAlign w:val="subscript"/>
        </w:rPr>
        <w:t>i</w:t>
      </w:r>
      <w:r w:rsidRPr="00331AD6">
        <w:rPr>
          <w:sz w:val="28"/>
          <w:szCs w:val="28"/>
        </w:rPr>
        <w:t xml:space="preserve">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331AD6">
        <w:rPr>
          <w:sz w:val="28"/>
          <w:szCs w:val="28"/>
          <w:bdr w:val="none" w:sz="0" w:space="0" w:color="auto" w:frame="1"/>
          <w:vertAlign w:val="subscript"/>
        </w:rPr>
        <w:t>i</w:t>
      </w:r>
      <w:r w:rsidRPr="00331AD6">
        <w:rPr>
          <w:sz w:val="28"/>
          <w:szCs w:val="28"/>
        </w:rPr>
        <w:t xml:space="preserve"> бойынша тартылған депозиттердің сомасы (барлық түсімдер).</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3</w:t>
      </w:r>
      <w:r w:rsidRPr="00331AD6">
        <w:rPr>
          <w:sz w:val="28"/>
          <w:szCs w:val="28"/>
          <w:lang w:val="kk-KZ"/>
        </w:rPr>
        <w:t>6</w:t>
      </w:r>
      <w:r w:rsidRPr="00331AD6">
        <w:rPr>
          <w:sz w:val="28"/>
          <w:szCs w:val="28"/>
        </w:rPr>
        <w:t>. 5-кестенің 6-бағанында есепті айда жаңадан ашылған шоттарда қабылданған Қазақстан Республикасының резиденті емес банкі филиалының депозиттерінің көлемі көрсетіледі. Есепті айда жаңадан ашылған шоттарда қабылданған депозиттердің көлеміне есепті айда ұзартылған Депозиттер және есепті айда сыйақы мөлшерлемесі өзгертілген депозиттер енгізілмейді.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3</w:t>
      </w:r>
      <w:r w:rsidRPr="00331AD6">
        <w:rPr>
          <w:sz w:val="28"/>
          <w:szCs w:val="28"/>
          <w:lang w:val="kk-KZ"/>
        </w:rPr>
        <w:t>7</w:t>
      </w:r>
      <w:r w:rsidRPr="00331AD6">
        <w:rPr>
          <w:sz w:val="28"/>
          <w:szCs w:val="28"/>
        </w:rPr>
        <w:t>. 5-кестенің 7-бағанында есепті ай ішінде жаңадан ашылған шотта қабылданған депозиттің әрбір санаты бойынша, оның ішінде депозит мерзіміне байланысты (35-тармақта көрсетілген формула бойынша ұқсас) жеке есептелетін орташа өлшенген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3</w:t>
      </w:r>
      <w:r w:rsidRPr="00331AD6">
        <w:rPr>
          <w:sz w:val="28"/>
          <w:szCs w:val="28"/>
          <w:lang w:val="kk-KZ"/>
        </w:rPr>
        <w:t>8</w:t>
      </w:r>
      <w:r w:rsidRPr="00331AD6">
        <w:rPr>
          <w:sz w:val="28"/>
          <w:szCs w:val="28"/>
        </w:rPr>
        <w:t>.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жүздік үлес 5 (бестен) көп немесе оған тең болса, ондық үлес 1 (бірге) ұлғайтылады,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жүздік үлес 5 (бестен) аз болса, ондық үлес өзгеріссіз қалады, одан кейін келетін барлық таңбалар алып тасталады.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3</w:t>
      </w:r>
      <w:r w:rsidRPr="00331AD6">
        <w:rPr>
          <w:sz w:val="28"/>
          <w:szCs w:val="28"/>
          <w:lang w:val="kk-KZ"/>
        </w:rPr>
        <w:t>9</w:t>
      </w:r>
      <w:r w:rsidRPr="00331AD6">
        <w:rPr>
          <w:sz w:val="28"/>
          <w:szCs w:val="28"/>
        </w:rPr>
        <w:t>.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40</w:t>
      </w:r>
      <w:r w:rsidRPr="00331AD6">
        <w:rPr>
          <w:sz w:val="28"/>
          <w:szCs w:val="28"/>
        </w:rPr>
        <w:t>.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rPr>
        <w:t>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p w:rsidR="00331AD6" w:rsidRPr="00331AD6" w:rsidRDefault="00331AD6" w:rsidP="00331AD6">
      <w:pPr>
        <w:overflowPunct/>
        <w:autoSpaceDE/>
        <w:autoSpaceDN/>
        <w:adjustRightInd/>
        <w:ind w:firstLine="709"/>
        <w:jc w:val="both"/>
        <w:rPr>
          <w:sz w:val="28"/>
          <w:szCs w:val="28"/>
        </w:rPr>
      </w:pPr>
      <w:r w:rsidRPr="00331AD6">
        <w:rPr>
          <w:sz w:val="28"/>
          <w:szCs w:val="28"/>
          <w:lang w:val="kk-KZ"/>
        </w:rPr>
        <w:t>41</w:t>
      </w:r>
      <w:r w:rsidRPr="00331AD6">
        <w:rPr>
          <w:sz w:val="28"/>
          <w:szCs w:val="28"/>
        </w:rPr>
        <w:t>.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2</w:t>
      </w:r>
      <w:r w:rsidRPr="00331AD6">
        <w:rPr>
          <w:sz w:val="28"/>
          <w:szCs w:val="28"/>
        </w:rPr>
        <w:t>.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3</w:t>
      </w:r>
      <w:r w:rsidRPr="00331AD6">
        <w:rPr>
          <w:sz w:val="28"/>
          <w:szCs w:val="28"/>
        </w:rPr>
        <w:t>. 6-кестенің 6-бағанында есепті ай ішінде тартылған депозиттің әрбір санаты ішінде ең жоғары жылдық тиімді сыйақы мөлшерлемесі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4</w:t>
      </w:r>
      <w:r w:rsidRPr="00331AD6">
        <w:rPr>
          <w:sz w:val="28"/>
          <w:szCs w:val="28"/>
        </w:rPr>
        <w:t>. Бір немесе бірнеше санат бойынша депозиттер болмаса бағандар мен тиісті жолдар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5</w:t>
      </w:r>
      <w:r w:rsidRPr="00331AD6">
        <w:rPr>
          <w:sz w:val="28"/>
          <w:szCs w:val="28"/>
        </w:rPr>
        <w:t>. 7-кестенің 2-бағанында жеке тұлғалардың салымдарын (депозиттерін) тарту үшін агенттік желінің болуы немесе болмауы (иә немесе жоқ)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w:t>
      </w:r>
      <w:r w:rsidRPr="00331AD6">
        <w:rPr>
          <w:sz w:val="28"/>
          <w:szCs w:val="28"/>
          <w:lang w:val="kk-KZ"/>
        </w:rPr>
        <w:t>6</w:t>
      </w:r>
      <w:r w:rsidRPr="00331AD6">
        <w:rPr>
          <w:sz w:val="28"/>
          <w:szCs w:val="28"/>
        </w:rPr>
        <w:t>. Мәліметтер болмаса (яғни 7-кестенің 2-бағанында «жоқ» деп көрсету) 7-кестенің 3, 4, 5 және 6-бағандары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4</w:t>
      </w:r>
      <w:r w:rsidRPr="00331AD6">
        <w:rPr>
          <w:sz w:val="28"/>
          <w:szCs w:val="28"/>
          <w:lang w:val="kk-KZ"/>
        </w:rPr>
        <w:t>7</w:t>
      </w:r>
      <w:r w:rsidRPr="00331AD6">
        <w:rPr>
          <w:sz w:val="28"/>
          <w:szCs w:val="28"/>
        </w:rPr>
        <w:t>. 7-кестенің 3-бағанында Қазақстан Республикасының бейрезидент Банкінің филиалына жарнама қызметін көрсететін (соның ішінде теле</w:t>
      </w:r>
      <w:r w:rsidRPr="00331AD6">
        <w:rPr>
          <w:sz w:val="28"/>
          <w:szCs w:val="28"/>
          <w:lang w:val="kk-KZ"/>
        </w:rPr>
        <w:t>видениені</w:t>
      </w:r>
      <w:r w:rsidRPr="00331AD6">
        <w:rPr>
          <w:sz w:val="28"/>
          <w:szCs w:val="28"/>
        </w:rPr>
        <w:t>, радионы және өзге де жарнамалық қызметтер</w:t>
      </w:r>
      <w:r w:rsidRPr="00331AD6">
        <w:rPr>
          <w:sz w:val="28"/>
          <w:szCs w:val="28"/>
          <w:lang w:val="kk-KZ"/>
        </w:rPr>
        <w:t>ді</w:t>
      </w:r>
      <w:r w:rsidRPr="00331AD6">
        <w:rPr>
          <w:sz w:val="28"/>
          <w:szCs w:val="28"/>
        </w:rPr>
        <w:t xml:space="preserve"> пайдалан</w:t>
      </w:r>
      <w:r w:rsidRPr="00331AD6">
        <w:rPr>
          <w:sz w:val="28"/>
          <w:szCs w:val="28"/>
          <w:lang w:val="kk-KZ"/>
        </w:rPr>
        <w:t>а отырып</w:t>
      </w:r>
      <w:r w:rsidRPr="00331AD6">
        <w:rPr>
          <w:sz w:val="28"/>
          <w:szCs w:val="28"/>
        </w:rPr>
        <w:t>)</w:t>
      </w:r>
      <w:r w:rsidRPr="00331AD6">
        <w:rPr>
          <w:sz w:val="28"/>
          <w:szCs w:val="28"/>
          <w:lang w:val="kk-KZ"/>
        </w:rPr>
        <w:t xml:space="preserve"> </w:t>
      </w:r>
      <w:r w:rsidRPr="00331AD6">
        <w:rPr>
          <w:sz w:val="28"/>
          <w:szCs w:val="28"/>
        </w:rPr>
        <w:t xml:space="preserve">тұлғаларды қоспағанда, Қазақстан Республикасының бейрезидент </w:t>
      </w:r>
      <w:r w:rsidRPr="00331AD6">
        <w:rPr>
          <w:sz w:val="28"/>
          <w:szCs w:val="28"/>
          <w:lang w:val="kk-KZ"/>
        </w:rPr>
        <w:t>б</w:t>
      </w:r>
      <w:r w:rsidRPr="00331AD6">
        <w:rPr>
          <w:sz w:val="28"/>
          <w:szCs w:val="28"/>
        </w:rPr>
        <w:t xml:space="preserve">анкінің филиалымен жасалған шартқа (келісімге) сәйкес жеке тұлғалардың және Қазақстан Республикасының </w:t>
      </w:r>
      <w:r w:rsidRPr="00331AD6">
        <w:rPr>
          <w:sz w:val="28"/>
          <w:szCs w:val="28"/>
          <w:lang w:val="kk-KZ"/>
        </w:rPr>
        <w:t>бей</w:t>
      </w:r>
      <w:r w:rsidRPr="00331AD6">
        <w:rPr>
          <w:sz w:val="28"/>
          <w:szCs w:val="28"/>
        </w:rPr>
        <w:t>резидент</w:t>
      </w:r>
      <w:r w:rsidRPr="00331AD6">
        <w:rPr>
          <w:sz w:val="28"/>
          <w:szCs w:val="28"/>
          <w:lang w:val="kk-KZ"/>
        </w:rPr>
        <w:t>-б</w:t>
      </w:r>
      <w:r w:rsidRPr="00331AD6">
        <w:rPr>
          <w:sz w:val="28"/>
          <w:szCs w:val="28"/>
        </w:rPr>
        <w:t>анкі</w:t>
      </w:r>
      <w:r w:rsidRPr="00331AD6">
        <w:rPr>
          <w:sz w:val="28"/>
          <w:szCs w:val="28"/>
          <w:lang w:val="kk-KZ"/>
        </w:rPr>
        <w:t>нің</w:t>
      </w:r>
      <w:r w:rsidRPr="00331AD6">
        <w:rPr>
          <w:sz w:val="28"/>
          <w:szCs w:val="28"/>
        </w:rPr>
        <w:t xml:space="preserve"> филиалы қызметкерлерінің еңбек шартына сәйкес депозиттерін ақыға тарту немесе қарсы ұсыну жөнінде Қазақстан Республикасының бейрезидент </w:t>
      </w:r>
      <w:r w:rsidRPr="00331AD6">
        <w:rPr>
          <w:sz w:val="28"/>
          <w:szCs w:val="28"/>
          <w:lang w:val="kk-KZ"/>
        </w:rPr>
        <w:t>б</w:t>
      </w:r>
      <w:r w:rsidRPr="00331AD6">
        <w:rPr>
          <w:sz w:val="28"/>
          <w:szCs w:val="28"/>
        </w:rPr>
        <w:t>анкінің филиалына қызметтер көрсететін делдал-жеке тұлғалардың саны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rPr>
        <w:t>4</w:t>
      </w:r>
      <w:r w:rsidRPr="00331AD6">
        <w:rPr>
          <w:sz w:val="28"/>
          <w:szCs w:val="28"/>
          <w:lang w:val="kk-KZ"/>
        </w:rPr>
        <w:t>8</w:t>
      </w:r>
      <w:r w:rsidRPr="00331AD6">
        <w:rPr>
          <w:sz w:val="28"/>
          <w:szCs w:val="28"/>
        </w:rPr>
        <w:t>. 7-кестенің 4-бағанында Қазақстан Республикасының бейрезидент Банкінің филиалына жарнама қызметін көрсететін (соның ішінде теле</w:t>
      </w:r>
      <w:r w:rsidRPr="00331AD6">
        <w:rPr>
          <w:sz w:val="28"/>
          <w:szCs w:val="28"/>
          <w:lang w:val="kk-KZ"/>
        </w:rPr>
        <w:t>видениені</w:t>
      </w:r>
      <w:r w:rsidRPr="00331AD6">
        <w:rPr>
          <w:sz w:val="28"/>
          <w:szCs w:val="28"/>
        </w:rPr>
        <w:t>, радионы және өзге де жарнамалық қызметтер</w:t>
      </w:r>
      <w:r w:rsidRPr="00331AD6">
        <w:rPr>
          <w:sz w:val="28"/>
          <w:szCs w:val="28"/>
          <w:lang w:val="kk-KZ"/>
        </w:rPr>
        <w:t>ді</w:t>
      </w:r>
      <w:r w:rsidRPr="00331AD6">
        <w:rPr>
          <w:sz w:val="28"/>
          <w:szCs w:val="28"/>
        </w:rPr>
        <w:t xml:space="preserve"> пайдалан</w:t>
      </w:r>
      <w:r w:rsidRPr="00331AD6">
        <w:rPr>
          <w:sz w:val="28"/>
          <w:szCs w:val="28"/>
          <w:lang w:val="kk-KZ"/>
        </w:rPr>
        <w:t>а отырып</w:t>
      </w:r>
      <w:r w:rsidRPr="00331AD6">
        <w:rPr>
          <w:sz w:val="28"/>
          <w:szCs w:val="28"/>
        </w:rPr>
        <w:t>)</w:t>
      </w:r>
      <w:r w:rsidRPr="00331AD6">
        <w:rPr>
          <w:sz w:val="28"/>
          <w:szCs w:val="28"/>
          <w:lang w:val="kk-KZ"/>
        </w:rPr>
        <w:t xml:space="preserve"> </w:t>
      </w:r>
      <w:r w:rsidRPr="00331AD6">
        <w:rPr>
          <w:sz w:val="28"/>
          <w:szCs w:val="28"/>
        </w:rPr>
        <w:t xml:space="preserve">тұлғаларды қоспағанда, Қазақстан Республикасының бейрезидент </w:t>
      </w:r>
      <w:r w:rsidRPr="00331AD6">
        <w:rPr>
          <w:sz w:val="28"/>
          <w:szCs w:val="28"/>
          <w:lang w:val="kk-KZ"/>
        </w:rPr>
        <w:t>б</w:t>
      </w:r>
      <w:r w:rsidRPr="00331AD6">
        <w:rPr>
          <w:sz w:val="28"/>
          <w:szCs w:val="28"/>
        </w:rPr>
        <w:t xml:space="preserve">анкінің филиалымен жасалған шартқа (келісімге) сәйкес жеке тұлғалардың және Қазақстан Республикасының </w:t>
      </w:r>
      <w:r w:rsidRPr="00331AD6">
        <w:rPr>
          <w:sz w:val="28"/>
          <w:szCs w:val="28"/>
          <w:lang w:val="kk-KZ"/>
        </w:rPr>
        <w:t>бей</w:t>
      </w:r>
      <w:r w:rsidRPr="00331AD6">
        <w:rPr>
          <w:sz w:val="28"/>
          <w:szCs w:val="28"/>
        </w:rPr>
        <w:t>резидент</w:t>
      </w:r>
      <w:r w:rsidRPr="00331AD6">
        <w:rPr>
          <w:sz w:val="28"/>
          <w:szCs w:val="28"/>
          <w:lang w:val="kk-KZ"/>
        </w:rPr>
        <w:t>-б</w:t>
      </w:r>
      <w:r w:rsidRPr="00331AD6">
        <w:rPr>
          <w:sz w:val="28"/>
          <w:szCs w:val="28"/>
        </w:rPr>
        <w:t>анкі</w:t>
      </w:r>
      <w:r w:rsidRPr="00331AD6">
        <w:rPr>
          <w:sz w:val="28"/>
          <w:szCs w:val="28"/>
          <w:lang w:val="kk-KZ"/>
        </w:rPr>
        <w:t>нің</w:t>
      </w:r>
      <w:r w:rsidRPr="00331AD6">
        <w:rPr>
          <w:sz w:val="28"/>
          <w:szCs w:val="28"/>
        </w:rPr>
        <w:t xml:space="preserve"> филиалы қызметкерлерінің еңбек шартына сәйкес депозиттерін ақыға тарту немесе қарсы ұсыну жөнінде Қазақстан Республикасының бейрезидент </w:t>
      </w:r>
      <w:r w:rsidRPr="00331AD6">
        <w:rPr>
          <w:sz w:val="28"/>
          <w:szCs w:val="28"/>
          <w:lang w:val="kk-KZ"/>
        </w:rPr>
        <w:t>б</w:t>
      </w:r>
      <w:r w:rsidRPr="00331AD6">
        <w:rPr>
          <w:sz w:val="28"/>
          <w:szCs w:val="28"/>
        </w:rPr>
        <w:t>анкінің филиалына қызметтер көрсететін делдал-</w:t>
      </w:r>
      <w:r w:rsidRPr="00331AD6">
        <w:rPr>
          <w:sz w:val="28"/>
          <w:szCs w:val="28"/>
          <w:lang w:val="kk-KZ"/>
        </w:rPr>
        <w:t>заңды</w:t>
      </w:r>
      <w:r w:rsidRPr="00331AD6">
        <w:rPr>
          <w:sz w:val="28"/>
          <w:szCs w:val="28"/>
        </w:rPr>
        <w:t xml:space="preserve"> тұлғалардың саны көрсетіледі.</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49. 7-кестенің 5-бағанында Қазақстан Республикасының бейрезидент-банкі филиалының агенттік қызметтері арқылы жеке тұлғалардың депозиттерін тарту фактілерінің болуы немесе болмауы туралы деректер (иә немесе жоқ)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50. 7-кестенің 6-бағанында Ұлттық пошта операторы арқылы (тізімнен таңдалады) жеке тұлғалардың депозиттерін тарту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2021 жылғы 2 наурыздағы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22 қаулысына</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Резидент-клиенттердің шоттары мен салымдары бойынша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FBN_RESDEP_09</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ай сайын, есепті айдан кейінгі айдың сегізінші жұмыс күнінен кешіктірмей</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 xml:space="preserve">Кесте. Резидент-клиенттердің шоттары мен салымдары бойынша есеп </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741"/>
        <w:gridCol w:w="7826"/>
        <w:gridCol w:w="1050"/>
      </w:tblGrid>
      <w:tr w:rsidR="00331AD6" w:rsidRPr="00331AD6" w:rsidTr="00A13A8E">
        <w:trPr>
          <w:jc w:val="center"/>
        </w:trPr>
        <w:tc>
          <w:tcPr>
            <w:tcW w:w="3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Банк салымшылары және өңірі туралы мәліметтер: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санаты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өңірдің коды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соңындағы мәліметтер: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шоттың (салымның) түрі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тобының коды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салым мерзімі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3.4</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орташа алынған жылдық сыйақы мөлшерлемесі,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3.5</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кезеңдегі түсімдер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3.6</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кезеңнің шығуы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3.7</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шоттардағы (салымдардағы) ақша қалдығы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Резидент-клиенттердің</w:t>
      </w:r>
    </w:p>
    <w:p w:rsidR="00331AD6" w:rsidRPr="00331AD6" w:rsidRDefault="00331AD6" w:rsidP="00331AD6">
      <w:pPr>
        <w:overflowPunct/>
        <w:autoSpaceDE/>
        <w:autoSpaceDN/>
        <w:adjustRightInd/>
        <w:jc w:val="right"/>
        <w:rPr>
          <w:sz w:val="28"/>
          <w:szCs w:val="28"/>
        </w:rPr>
      </w:pPr>
      <w:r w:rsidRPr="00331AD6">
        <w:rPr>
          <w:sz w:val="28"/>
          <w:szCs w:val="28"/>
        </w:rPr>
        <w:t>шоттары мен салымдары</w:t>
      </w:r>
    </w:p>
    <w:p w:rsidR="00331AD6" w:rsidRPr="00331AD6" w:rsidRDefault="00331AD6" w:rsidP="00331AD6">
      <w:pPr>
        <w:overflowPunct/>
        <w:autoSpaceDE/>
        <w:autoSpaceDN/>
        <w:adjustRightInd/>
        <w:jc w:val="right"/>
        <w:rPr>
          <w:sz w:val="28"/>
          <w:szCs w:val="28"/>
        </w:rPr>
      </w:pPr>
      <w:r w:rsidRPr="00331AD6">
        <w:rPr>
          <w:sz w:val="28"/>
          <w:szCs w:val="28"/>
        </w:rPr>
        <w:t>бойынша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Резидент-клиенттердің шоттары мен салымдары бойынша 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(индексі – FBN_RESDEP_09, кезеңділігі – ай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бейрезидент-банктерінің филиалдары есепті айдың соңындағы жағдай бойынша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Мәліметтер теңгемен жасалады.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толтырылуға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2.1, 2.2, 3.1, 3.2 және 3.3-жолдарда мәндер «Қазақстан Республикасы Ұлттық Банкінің </w:t>
      </w:r>
      <w:r w:rsidRPr="00331AD6">
        <w:rPr>
          <w:sz w:val="28"/>
          <w:szCs w:val="28"/>
          <w:lang w:val="kk-KZ"/>
        </w:rPr>
        <w:t>В</w:t>
      </w:r>
      <w:r w:rsidRPr="00331AD6">
        <w:rPr>
          <w:sz w:val="28"/>
          <w:szCs w:val="28"/>
        </w:rPr>
        <w:t>еб-порталы» ақпараттық жүйесінде орналастырылған анықтамалықтардан таңдап алынады.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8. Нысанды толтыру кезінде </w:t>
      </w:r>
      <w:r w:rsidRPr="00331AD6">
        <w:rPr>
          <w:sz w:val="28"/>
          <w:szCs w:val="28"/>
          <w:lang w:val="kk-KZ"/>
        </w:rPr>
        <w:t>е</w:t>
      </w:r>
      <w:r w:rsidRPr="00331AD6">
        <w:rPr>
          <w:sz w:val="28"/>
          <w:szCs w:val="28"/>
        </w:rPr>
        <w:t xml:space="preserve">кінші деңгейдегі банктер </w:t>
      </w:r>
      <w:r w:rsidRPr="00331AD6">
        <w:rPr>
          <w:sz w:val="28"/>
          <w:szCs w:val="28"/>
          <w:lang w:val="kk-KZ"/>
        </w:rPr>
        <w:t>Н</w:t>
      </w:r>
      <w:r w:rsidRPr="00331AD6">
        <w:rPr>
          <w:sz w:val="28"/>
          <w:szCs w:val="28"/>
        </w:rPr>
        <w:t>ормативтік құқықтық актілерді мемлекеттік тіркеу тізілімінде № 14365 болып тіркелген</w:t>
      </w:r>
      <w:r w:rsidRPr="00331AD6">
        <w:rPr>
          <w:sz w:val="28"/>
          <w:szCs w:val="28"/>
          <w:lang w:val="kk-KZ"/>
        </w:rPr>
        <w:t>,</w:t>
      </w:r>
      <w:r w:rsidRPr="00331AD6">
        <w:rPr>
          <w:sz w:val="28"/>
          <w:szCs w:val="28"/>
        </w:rPr>
        <w:t xml:space="preserve"> Қазақстан Республикасы Ұлттық Банкі Басқармасының 2016 жылғы 31 </w:t>
      </w:r>
      <w:r w:rsidRPr="00331AD6">
        <w:rPr>
          <w:sz w:val="28"/>
          <w:szCs w:val="28"/>
        </w:rPr>
        <w:lastRenderedPageBreak/>
        <w:t>тамыздағы №</w:t>
      </w:r>
      <w:r w:rsidRPr="00331AD6">
        <w:rPr>
          <w:sz w:val="28"/>
          <w:szCs w:val="28"/>
          <w:lang w:val="kk-KZ"/>
        </w:rPr>
        <w:t xml:space="preserve"> </w:t>
      </w:r>
      <w:r w:rsidRPr="00331AD6">
        <w:rPr>
          <w:sz w:val="28"/>
          <w:szCs w:val="28"/>
        </w:rPr>
        <w:t>203</w:t>
      </w:r>
      <w:r w:rsidRPr="00331AD6">
        <w:rPr>
          <w:sz w:val="28"/>
          <w:szCs w:val="28"/>
          <w:lang w:val="kk-KZ"/>
        </w:rPr>
        <w:t xml:space="preserve"> </w:t>
      </w:r>
      <w:r w:rsidRPr="00331AD6">
        <w:rPr>
          <w:sz w:val="28"/>
          <w:szCs w:val="28"/>
        </w:rPr>
        <w:t xml:space="preserve">қаулысымен бекітілген </w:t>
      </w:r>
      <w:r w:rsidRPr="00331AD6">
        <w:rPr>
          <w:sz w:val="28"/>
          <w:szCs w:val="28"/>
          <w:lang w:val="kk-KZ"/>
        </w:rPr>
        <w:t>Э</w:t>
      </w:r>
      <w:r w:rsidRPr="00331AD6">
        <w:rPr>
          <w:sz w:val="28"/>
          <w:szCs w:val="28"/>
        </w:rPr>
        <w:t xml:space="preserve">кономика секторларының кодтарын қолдану және төлемдерді тағайындау қағидаларына сәйкес </w:t>
      </w:r>
      <w:r w:rsidRPr="00331AD6">
        <w:rPr>
          <w:sz w:val="28"/>
          <w:szCs w:val="28"/>
          <w:lang w:val="kk-KZ"/>
        </w:rPr>
        <w:t>«</w:t>
      </w:r>
      <w:r w:rsidRPr="00331AD6">
        <w:rPr>
          <w:sz w:val="28"/>
          <w:szCs w:val="28"/>
        </w:rPr>
        <w:t>6</w:t>
      </w:r>
      <w:r w:rsidRPr="00331AD6">
        <w:rPr>
          <w:sz w:val="28"/>
          <w:szCs w:val="28"/>
          <w:lang w:val="kk-KZ"/>
        </w:rPr>
        <w:t>»</w:t>
      </w:r>
      <w:r w:rsidRPr="00331AD6">
        <w:rPr>
          <w:sz w:val="28"/>
          <w:szCs w:val="28"/>
        </w:rPr>
        <w:t xml:space="preserve">, </w:t>
      </w:r>
      <w:r w:rsidRPr="00331AD6">
        <w:rPr>
          <w:sz w:val="28"/>
          <w:szCs w:val="28"/>
          <w:lang w:val="kk-KZ"/>
        </w:rPr>
        <w:t>«</w:t>
      </w:r>
      <w:r w:rsidRPr="00331AD6">
        <w:rPr>
          <w:sz w:val="28"/>
          <w:szCs w:val="28"/>
        </w:rPr>
        <w:t>7</w:t>
      </w:r>
      <w:r w:rsidRPr="00331AD6">
        <w:rPr>
          <w:sz w:val="28"/>
          <w:szCs w:val="28"/>
          <w:lang w:val="kk-KZ"/>
        </w:rPr>
        <w:t>»</w:t>
      </w:r>
      <w:r w:rsidRPr="00331AD6">
        <w:rPr>
          <w:sz w:val="28"/>
          <w:szCs w:val="28"/>
        </w:rPr>
        <w:t xml:space="preserve">, </w:t>
      </w:r>
      <w:r w:rsidRPr="00331AD6">
        <w:rPr>
          <w:sz w:val="28"/>
          <w:szCs w:val="28"/>
          <w:lang w:val="kk-KZ"/>
        </w:rPr>
        <w:t>«</w:t>
      </w:r>
      <w:r w:rsidRPr="00331AD6">
        <w:rPr>
          <w:sz w:val="28"/>
          <w:szCs w:val="28"/>
        </w:rPr>
        <w:t>8</w:t>
      </w:r>
      <w:r w:rsidRPr="00331AD6">
        <w:rPr>
          <w:sz w:val="28"/>
          <w:szCs w:val="28"/>
          <w:lang w:val="kk-KZ"/>
        </w:rPr>
        <w:t>»</w:t>
      </w:r>
      <w:r w:rsidRPr="00331AD6">
        <w:rPr>
          <w:sz w:val="28"/>
          <w:szCs w:val="28"/>
        </w:rPr>
        <w:t xml:space="preserve"> немесе</w:t>
      </w:r>
      <w:r w:rsidRPr="00331AD6">
        <w:rPr>
          <w:sz w:val="28"/>
          <w:szCs w:val="28"/>
          <w:lang w:val="kk-KZ"/>
        </w:rPr>
        <w:t xml:space="preserve"> «</w:t>
      </w:r>
      <w:r w:rsidRPr="00331AD6">
        <w:rPr>
          <w:sz w:val="28"/>
          <w:szCs w:val="28"/>
        </w:rPr>
        <w:t>9</w:t>
      </w:r>
      <w:r w:rsidRPr="00331AD6">
        <w:rPr>
          <w:sz w:val="28"/>
          <w:szCs w:val="28"/>
          <w:lang w:val="kk-KZ"/>
        </w:rPr>
        <w:t xml:space="preserve">» </w:t>
      </w:r>
      <w:r w:rsidRPr="00331AD6">
        <w:rPr>
          <w:sz w:val="28"/>
          <w:szCs w:val="28"/>
        </w:rPr>
        <w:t>экономика секторларына жатқызылған Қазақстан Республикасының резидент-клиенттерінің шоттары мен салымдары туралы мәліметтерді ашады.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9. 2.1-жолда егер контрагент (салымшы) заңды тұлға болса, </w:t>
      </w:r>
      <w:r w:rsidRPr="00331AD6">
        <w:rPr>
          <w:sz w:val="28"/>
          <w:szCs w:val="28"/>
          <w:lang w:val="kk-KZ"/>
        </w:rPr>
        <w:t>«</w:t>
      </w:r>
      <w:r w:rsidRPr="00331AD6">
        <w:rPr>
          <w:sz w:val="28"/>
          <w:szCs w:val="28"/>
        </w:rPr>
        <w:t>2</w:t>
      </w:r>
      <w:r w:rsidRPr="00331AD6">
        <w:rPr>
          <w:sz w:val="28"/>
          <w:szCs w:val="28"/>
          <w:lang w:val="kk-KZ"/>
        </w:rPr>
        <w:t>»</w:t>
      </w:r>
      <w:r w:rsidRPr="00331AD6">
        <w:rPr>
          <w:sz w:val="28"/>
          <w:szCs w:val="28"/>
        </w:rPr>
        <w:t xml:space="preserve"> коды, егер жеке тұлға (дара кәсіпкерлерді қоса алғанда) контрагент (салымшы) болып табылса, </w:t>
      </w:r>
      <w:r w:rsidRPr="00331AD6">
        <w:rPr>
          <w:sz w:val="28"/>
          <w:szCs w:val="28"/>
          <w:lang w:val="kk-KZ"/>
        </w:rPr>
        <w:t>«</w:t>
      </w:r>
      <w:r w:rsidRPr="00331AD6">
        <w:rPr>
          <w:sz w:val="28"/>
          <w:szCs w:val="28"/>
        </w:rPr>
        <w:t>1</w:t>
      </w:r>
      <w:r w:rsidRPr="00331AD6">
        <w:rPr>
          <w:sz w:val="28"/>
          <w:szCs w:val="28"/>
          <w:lang w:val="kk-KZ"/>
        </w:rPr>
        <w:t>»</w:t>
      </w:r>
      <w:r w:rsidRPr="00331AD6">
        <w:rPr>
          <w:sz w:val="28"/>
          <w:szCs w:val="28"/>
        </w:rPr>
        <w:t xml:space="preserve"> коды көрсетіледі</w:t>
      </w:r>
      <w:r w:rsidRPr="00331AD6">
        <w:rPr>
          <w:sz w:val="28"/>
          <w:szCs w:val="28"/>
          <w:lang w:val="kk-KZ"/>
        </w:rPr>
        <w:t>.</w:t>
      </w:r>
      <w:r w:rsidRPr="00331AD6">
        <w:rPr>
          <w:sz w:val="28"/>
          <w:szCs w:val="28"/>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10. 2.2-жолда шотқа қызмет көрсететін екінші деңгейдегі банк филиалының өңірі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Шоттың 3.3-жолында салымдар клиенттермен банктік салым шарттары негізінде мерзімдер бойынша бөлінеді.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Шарттың мерзімі өткен, бірақ салымды клиент талап етпейтін мерзімді және жинақ салымдары үшін 3.3-жолда </w:t>
      </w:r>
      <w:r w:rsidRPr="00331AD6">
        <w:rPr>
          <w:sz w:val="28"/>
          <w:szCs w:val="28"/>
          <w:lang w:val="kk-KZ"/>
        </w:rPr>
        <w:t>«</w:t>
      </w:r>
      <w:r w:rsidRPr="00331AD6">
        <w:rPr>
          <w:sz w:val="28"/>
          <w:szCs w:val="28"/>
        </w:rPr>
        <w:t>6</w:t>
      </w:r>
      <w:r w:rsidRPr="00331AD6">
        <w:rPr>
          <w:sz w:val="28"/>
          <w:szCs w:val="28"/>
          <w:lang w:val="kk-KZ"/>
        </w:rPr>
        <w:t>»</w:t>
      </w:r>
      <w:r w:rsidRPr="00331AD6">
        <w:rPr>
          <w:sz w:val="28"/>
          <w:szCs w:val="28"/>
        </w:rPr>
        <w:t xml:space="preserve"> салым мерзімінің коды көрсетіледі, бұл ретте:</w:t>
      </w:r>
    </w:p>
    <w:p w:rsidR="00331AD6" w:rsidRPr="00331AD6" w:rsidRDefault="00331AD6" w:rsidP="00331AD6">
      <w:pPr>
        <w:overflowPunct/>
        <w:autoSpaceDE/>
        <w:autoSpaceDN/>
        <w:adjustRightInd/>
        <w:ind w:firstLine="709"/>
        <w:jc w:val="both"/>
        <w:rPr>
          <w:sz w:val="28"/>
          <w:szCs w:val="28"/>
        </w:rPr>
      </w:pPr>
      <w:r w:rsidRPr="00331AD6">
        <w:rPr>
          <w:sz w:val="28"/>
          <w:szCs w:val="28"/>
        </w:rPr>
        <w:t>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rsidR="00331AD6" w:rsidRPr="00331AD6" w:rsidRDefault="00331AD6" w:rsidP="00331AD6">
      <w:pPr>
        <w:overflowPunct/>
        <w:autoSpaceDE/>
        <w:autoSpaceDN/>
        <w:adjustRightInd/>
        <w:ind w:firstLine="709"/>
        <w:jc w:val="both"/>
        <w:rPr>
          <w:sz w:val="28"/>
          <w:szCs w:val="28"/>
        </w:rPr>
      </w:pPr>
      <w:r w:rsidRPr="00331AD6">
        <w:rPr>
          <w:sz w:val="28"/>
          <w:szCs w:val="28"/>
        </w:rPr>
        <w:t>2) клиенттің шотына үшінші тұлғалардың банктік шоттан ақша алу және (немесе) банктік шоттағы ақшаға тыйым салу туралы талаптары қойылған;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 банк осы салымды </w:t>
      </w:r>
      <w:r w:rsidRPr="00331AD6">
        <w:rPr>
          <w:sz w:val="28"/>
          <w:szCs w:val="28"/>
          <w:lang w:val="kk-KZ"/>
        </w:rPr>
        <w:t>«</w:t>
      </w:r>
      <w:r w:rsidRPr="00331AD6">
        <w:rPr>
          <w:sz w:val="28"/>
          <w:szCs w:val="28"/>
        </w:rPr>
        <w:t>талап етуге дейінгі салым</w:t>
      </w:r>
      <w:r w:rsidRPr="00331AD6">
        <w:rPr>
          <w:sz w:val="28"/>
          <w:szCs w:val="28"/>
          <w:lang w:val="kk-KZ"/>
        </w:rPr>
        <w:t>»</w:t>
      </w:r>
      <w:r w:rsidRPr="00331AD6">
        <w:rPr>
          <w:sz w:val="28"/>
          <w:szCs w:val="28"/>
        </w:rPr>
        <w:t xml:space="preserve"> шарттарымен ұзартады.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Шартты салымдар бойынша 3.3-жолда </w:t>
      </w:r>
      <w:r w:rsidRPr="00331AD6">
        <w:rPr>
          <w:sz w:val="28"/>
          <w:szCs w:val="28"/>
          <w:lang w:val="kk-KZ"/>
        </w:rPr>
        <w:t>«</w:t>
      </w:r>
      <w:r w:rsidRPr="00331AD6">
        <w:rPr>
          <w:sz w:val="28"/>
          <w:szCs w:val="28"/>
        </w:rPr>
        <w:t>06</w:t>
      </w:r>
      <w:r w:rsidRPr="00331AD6">
        <w:rPr>
          <w:sz w:val="28"/>
          <w:szCs w:val="28"/>
          <w:lang w:val="kk-KZ"/>
        </w:rPr>
        <w:t xml:space="preserve">» </w:t>
      </w:r>
      <w:r w:rsidRPr="00331AD6">
        <w:rPr>
          <w:sz w:val="28"/>
          <w:szCs w:val="28"/>
        </w:rPr>
        <w:t>салым мерзімінің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13. 3.5 және 3.6-жолдарда толықтыру, ішінара алу және өтеу операциялары бойынша шот, есепті кезеңдегі салым бойынша түсу және шығу сомалары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3.7-жолда есептелген сыйақыны есепке алмағанда, есепті кезеңнің соңындағы шоттар, салымдар бойынша банк міндеттемелерінің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15. Шетел валютасындағы шоттар мен салымдар бойынша сомалар </w:t>
      </w:r>
      <w:r w:rsidRPr="00331AD6">
        <w:rPr>
          <w:sz w:val="28"/>
          <w:szCs w:val="28"/>
          <w:lang w:val="kk-KZ"/>
        </w:rPr>
        <w:t>Н</w:t>
      </w:r>
      <w:r w:rsidRPr="00331AD6">
        <w:rPr>
          <w:sz w:val="28"/>
          <w:szCs w:val="28"/>
        </w:rPr>
        <w:t>ормативтік құқықтық актілерді мемлекеттік тіркеу тізілімінде № 8378</w:t>
      </w:r>
      <w:r w:rsidRPr="00331AD6">
        <w:rPr>
          <w:sz w:val="28"/>
          <w:szCs w:val="28"/>
          <w:lang w:val="kk-KZ"/>
        </w:rPr>
        <w:t xml:space="preserve"> болып </w:t>
      </w:r>
      <w:r w:rsidRPr="00331AD6">
        <w:rPr>
          <w:sz w:val="28"/>
          <w:szCs w:val="28"/>
        </w:rPr>
        <w:t xml:space="preserve">тіркелген Қазақстан Республикасы Ұлттық Банкі Басқармасының 2013 жылғы 25 қаңтардағы № 15 қаулысының және </w:t>
      </w:r>
      <w:r w:rsidRPr="00331AD6">
        <w:rPr>
          <w:sz w:val="28"/>
          <w:szCs w:val="28"/>
          <w:lang w:val="kk-KZ"/>
        </w:rPr>
        <w:t>«В</w:t>
      </w:r>
      <w:r w:rsidRPr="00331AD6">
        <w:rPr>
          <w:sz w:val="28"/>
          <w:szCs w:val="28"/>
        </w:rPr>
        <w:t>алюта айырбастаудың нарықтық бағамын айқындау тәртібі туралы</w:t>
      </w:r>
      <w:r w:rsidRPr="00331AD6">
        <w:rPr>
          <w:sz w:val="28"/>
          <w:szCs w:val="28"/>
          <w:lang w:val="kk-KZ"/>
        </w:rPr>
        <w:t>»</w:t>
      </w:r>
      <w:r w:rsidRPr="00331AD6">
        <w:rPr>
          <w:sz w:val="28"/>
          <w:szCs w:val="28"/>
        </w:rPr>
        <w:t xml:space="preserve"> Қазақстан Республикасы Қаржы министрінің 2013 жылғы 22 ақпандағы № 99 бұйрығының 1-тармағына сәйкес валюта айырбастаудың нарықтық бағамы бойынша қайта есептеледі: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3.5 және 3.6 – жолдар бойынша-шетел валютасымен операция жүргізу күніне;</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      3.7 – жол бойынша - есепті күнге. </w:t>
      </w: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48-қосымша</w:t>
      </w:r>
    </w:p>
    <w:p w:rsidR="00331AD6" w:rsidRPr="00331AD6" w:rsidRDefault="00331AD6" w:rsidP="00331AD6">
      <w:pPr>
        <w:overflowPunct/>
        <w:autoSpaceDE/>
        <w:autoSpaceDN/>
        <w:adjustRightInd/>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22 қаулысына 10-қосымша</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jc w:val="center"/>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jc w:val="center"/>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rPr>
          <w:sz w:val="28"/>
          <w:szCs w:val="28"/>
          <w:lang w:val="kk-KZ"/>
        </w:rPr>
      </w:pPr>
    </w:p>
    <w:p w:rsidR="00331AD6" w:rsidRPr="00331AD6" w:rsidRDefault="00331AD6" w:rsidP="00331AD6">
      <w:pPr>
        <w:overflowPunct/>
        <w:autoSpaceDE/>
        <w:autoSpaceDN/>
        <w:adjustRightInd/>
        <w:ind w:firstLine="400"/>
        <w:jc w:val="both"/>
        <w:rPr>
          <w:sz w:val="28"/>
          <w:szCs w:val="28"/>
          <w:lang w:val="kk-KZ"/>
        </w:rPr>
      </w:pPr>
      <w:r w:rsidRPr="00331AD6">
        <w:rPr>
          <w:sz w:val="28"/>
          <w:szCs w:val="28"/>
          <w:lang w:val="kk-KZ"/>
        </w:rPr>
        <w:t>Қайда ұсынылады: Қазақстан Республикасының Ұлттық Банкіне</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Тартылған ақшаның негізгі көздері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нысанының индексі: FBN_FUND_10</w:t>
      </w:r>
    </w:p>
    <w:p w:rsidR="00331AD6" w:rsidRPr="00331AD6" w:rsidRDefault="00331AD6" w:rsidP="00331AD6">
      <w:pPr>
        <w:overflowPunct/>
        <w:autoSpaceDE/>
        <w:autoSpaceDN/>
        <w:adjustRightInd/>
        <w:ind w:firstLine="400"/>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400"/>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400"/>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400"/>
        <w:jc w:val="both"/>
        <w:rPr>
          <w:sz w:val="28"/>
          <w:szCs w:val="28"/>
        </w:rPr>
      </w:pPr>
      <w:r w:rsidRPr="00331AD6">
        <w:rPr>
          <w:sz w:val="28"/>
          <w:szCs w:val="28"/>
        </w:rPr>
        <w:t>Әкімшілік деректер нысанын ұсыну мерзімі: ай сайын, есепті айдан кейінгі айдың он бесінен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Кесте. Тартылған ақшаның негізгі көздері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49"/>
        <w:gridCol w:w="8049"/>
        <w:gridCol w:w="919"/>
      </w:tblGrid>
      <w:tr w:rsidR="00331AD6" w:rsidRPr="00331AD6" w:rsidTr="00A13A8E">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туралы мәліметтер: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 тегі, аты, әкесінің аты (бар болса)</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контрагент санаты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резиденттік белгісі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2.6</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2.7</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компаниялар тобына тиесілігі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Қорландыру түрі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Валюталық белгісі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күндегі міндеттеменің баланстық құны, оның ішінде:</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баланстық құнға енгізілген дисконт</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 </w:t>
            </w: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Тартылған ақшаның негізгі</w:t>
      </w:r>
    </w:p>
    <w:p w:rsidR="00331AD6" w:rsidRPr="00331AD6" w:rsidRDefault="00331AD6" w:rsidP="00331AD6">
      <w:pPr>
        <w:overflowPunct/>
        <w:autoSpaceDE/>
        <w:autoSpaceDN/>
        <w:adjustRightInd/>
        <w:jc w:val="right"/>
        <w:rPr>
          <w:sz w:val="28"/>
          <w:szCs w:val="28"/>
        </w:rPr>
      </w:pPr>
      <w:r w:rsidRPr="00331AD6">
        <w:rPr>
          <w:sz w:val="28"/>
          <w:szCs w:val="28"/>
        </w:rPr>
        <w:t>көздері 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Тартылған ақшаның негізгі көздері туралы 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(индексі – FBN_FUND_10, кезеңділігі – ай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бейрезидент-банктерінің филиалдары ай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Мәліметтер теңгемен жасалады.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толтырылуға міндетті болып табылады.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br w:type="column"/>
      </w:r>
      <w:r w:rsidRPr="00331AD6">
        <w:rPr>
          <w:sz w:val="28"/>
          <w:szCs w:val="28"/>
        </w:rPr>
        <w:lastRenderedPageBreak/>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rsidR="00331AD6" w:rsidRPr="00331AD6" w:rsidRDefault="00331AD6" w:rsidP="00331AD6">
      <w:pPr>
        <w:overflowPunct/>
        <w:autoSpaceDE/>
        <w:autoSpaceDN/>
        <w:adjustRightInd/>
        <w:ind w:firstLine="709"/>
        <w:jc w:val="both"/>
        <w:rPr>
          <w:sz w:val="28"/>
          <w:szCs w:val="28"/>
        </w:rPr>
      </w:pPr>
      <w:r w:rsidRPr="00331AD6">
        <w:rPr>
          <w:sz w:val="28"/>
          <w:szCs w:val="28"/>
        </w:rPr>
        <w:t>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12. </w:t>
      </w:r>
      <w:r w:rsidRPr="00331AD6">
        <w:rPr>
          <w:sz w:val="28"/>
          <w:szCs w:val="28"/>
          <w:lang w:val="kk-KZ"/>
        </w:rPr>
        <w:t xml:space="preserve">Осы </w:t>
      </w:r>
      <w:r w:rsidRPr="00331AD6">
        <w:rPr>
          <w:sz w:val="28"/>
          <w:szCs w:val="28"/>
        </w:rPr>
        <w:t>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w:t>
      </w:r>
      <w:r w:rsidRPr="00331AD6">
        <w:rPr>
          <w:sz w:val="28"/>
          <w:szCs w:val="28"/>
        </w:rPr>
        <w:lastRenderedPageBreak/>
        <w:t>және (немесе) зейнетақы активтерін сенімгерлік басқарушы ретінде Қазақстан Республикасының Ұлттық Банкі кірмейді.</w:t>
      </w:r>
    </w:p>
    <w:p w:rsidR="00331AD6" w:rsidRPr="00331AD6" w:rsidRDefault="00331AD6" w:rsidP="00331AD6">
      <w:pPr>
        <w:overflowPunct/>
        <w:autoSpaceDE/>
        <w:autoSpaceDN/>
        <w:adjustRightInd/>
        <w:ind w:firstLine="709"/>
        <w:jc w:val="both"/>
        <w:rPr>
          <w:sz w:val="28"/>
          <w:szCs w:val="28"/>
        </w:rPr>
      </w:pPr>
      <w:r w:rsidRPr="00331AD6">
        <w:rPr>
          <w:sz w:val="28"/>
          <w:szCs w:val="28"/>
        </w:rPr>
        <w:t>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жеке тұлға</w:t>
      </w:r>
      <w:r w:rsidRPr="00331AD6">
        <w:rPr>
          <w:sz w:val="28"/>
          <w:szCs w:val="28"/>
          <w:lang w:val="kk-KZ"/>
        </w:rPr>
        <w:t xml:space="preserve"> </w:t>
      </w:r>
      <w:r w:rsidRPr="00331AD6">
        <w:rPr>
          <w:sz w:val="28"/>
          <w:szCs w:val="28"/>
        </w:rPr>
        <w:t>клиенттердің шартты белгілеуімен</w:t>
      </w:r>
      <w:r w:rsidRPr="00331AD6">
        <w:rPr>
          <w:sz w:val="28"/>
          <w:szCs w:val="28"/>
          <w:lang w:val="kk-KZ"/>
        </w:rPr>
        <w:t>,</w:t>
      </w:r>
      <w:r w:rsidRPr="00331AD6">
        <w:rPr>
          <w:sz w:val="28"/>
          <w:szCs w:val="28"/>
        </w:rPr>
        <w:t xml:space="preserve"> мысалы, жеке тұлға 1, жеке тұлға 2 және т.б.</w:t>
      </w:r>
      <w:r w:rsidRPr="00331AD6">
        <w:rPr>
          <w:sz w:val="28"/>
          <w:szCs w:val="28"/>
          <w:lang w:val="kk-KZ"/>
        </w:rPr>
        <w:t xml:space="preserve"> </w:t>
      </w:r>
      <w:r w:rsidRPr="00331AD6">
        <w:rPr>
          <w:sz w:val="28"/>
          <w:szCs w:val="28"/>
        </w:rPr>
        <w:t>ауыстырылуы мүмкін</w:t>
      </w:r>
      <w:r w:rsidRPr="00331AD6">
        <w:rPr>
          <w:sz w:val="28"/>
          <w:szCs w:val="28"/>
          <w:lang w:val="kk-KZ"/>
        </w:rPr>
        <w:t>.</w:t>
      </w:r>
      <w:r w:rsidRPr="00331AD6">
        <w:rPr>
          <w:sz w:val="28"/>
          <w:szCs w:val="28"/>
        </w:rPr>
        <w:t xml:space="preserve"> </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 үшін</w:t>
      </w:r>
      <w:r w:rsidRPr="00331AD6">
        <w:rPr>
          <w:sz w:val="28"/>
          <w:szCs w:val="28"/>
          <w:lang w:val="kk-KZ"/>
        </w:rPr>
        <w:t xml:space="preserve"> </w:t>
      </w:r>
      <w:r w:rsidRPr="00331AD6">
        <w:rPr>
          <w:sz w:val="28"/>
          <w:szCs w:val="28"/>
        </w:rPr>
        <w:t>–</w:t>
      </w:r>
      <w:r w:rsidRPr="00331AD6">
        <w:rPr>
          <w:sz w:val="28"/>
          <w:szCs w:val="28"/>
          <w:lang w:val="kk-KZ"/>
        </w:rPr>
        <w:t xml:space="preserve"> 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стандарттау бойынша халықаралық стандарттарына сәйкес</w:t>
      </w:r>
      <w:r w:rsidRPr="00331AD6">
        <w:rPr>
          <w:sz w:val="28"/>
          <w:szCs w:val="28"/>
        </w:rPr>
        <w:t xml:space="preserve"> Қазақстан Республикасының бейрезидент</w:t>
      </w:r>
      <w:r w:rsidRPr="00331AD6">
        <w:rPr>
          <w:sz w:val="28"/>
          <w:szCs w:val="28"/>
          <w:lang w:val="kk-KZ"/>
        </w:rPr>
        <w:t xml:space="preserve">-банкі филиалының контрагентіне берілген бизнес-сәйкестендіру нөмірі немесе банктік </w:t>
      </w:r>
      <w:r w:rsidRPr="00331AD6">
        <w:rPr>
          <w:sz w:val="28"/>
          <w:szCs w:val="28"/>
        </w:rPr>
        <w:t xml:space="preserve">сәйкестендіру </w:t>
      </w:r>
      <w:r w:rsidRPr="00331AD6">
        <w:rPr>
          <w:sz w:val="28"/>
          <w:szCs w:val="28"/>
          <w:lang w:val="kk-KZ"/>
        </w:rPr>
        <w:t>коды,</w:t>
      </w:r>
      <w:r w:rsidRPr="00331AD6">
        <w:rPr>
          <w:sz w:val="28"/>
          <w:szCs w:val="28"/>
        </w:rPr>
        <w:t xml:space="preserve"> ол</w:t>
      </w:r>
      <w:r w:rsidRPr="00331AD6">
        <w:rPr>
          <w:sz w:val="28"/>
          <w:szCs w:val="28"/>
          <w:lang w:val="kk-KZ"/>
        </w:rPr>
        <w:t>ар</w:t>
      </w:r>
      <w:r w:rsidRPr="00331AD6">
        <w:rPr>
          <w:sz w:val="28"/>
          <w:szCs w:val="28"/>
        </w:rPr>
        <w:t xml:space="preserve"> болмаған кезде –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жеке тұлға, оның ішінде жеке кәсіпкер үшін – жеке сәйкестендіру нөмірі, ол болмаған кезде – баламалы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17.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табылса, онда 2.7-жолда тиісінше компанияның атауы немесе жеке тұлғаның тегі, аты және әкесінің аты (ол болған кезде)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rsidR="00331AD6" w:rsidRPr="00331AD6" w:rsidRDefault="00331AD6" w:rsidP="00331AD6">
      <w:pPr>
        <w:overflowPunct/>
        <w:autoSpaceDE/>
        <w:autoSpaceDN/>
        <w:adjustRightInd/>
        <w:ind w:firstLine="709"/>
        <w:jc w:val="both"/>
        <w:rPr>
          <w:sz w:val="28"/>
          <w:szCs w:val="28"/>
        </w:rPr>
      </w:pPr>
      <w:r w:rsidRPr="00331AD6">
        <w:rPr>
          <w:sz w:val="28"/>
          <w:szCs w:val="28"/>
        </w:rPr>
        <w:t>Квазимемлекеттік сектор компаниялары бойынша жоғарғы деңгейдегі компания 2.7-жолда, егер ол Қазақстан Республикасының бейрезидент-банкі филиалының клиенті болып табылмаса 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Қазақстан Республикасының бейрезидент-банкі филиалының депозиторы (кредиторы)-заңды тұлғаның екі және одан да көп ірі қатысушылары болса және топтың жоғарғы деңгейдегі компаниясы болмаса, онда 2.7-жолда Қазақстан Республикасының бейрезидент-банкі филиалының алдында </w:t>
      </w:r>
      <w:r w:rsidRPr="00331AD6">
        <w:rPr>
          <w:sz w:val="28"/>
          <w:szCs w:val="28"/>
        </w:rPr>
        <w:lastRenderedPageBreak/>
        <w:t>міндеттемелері (заңды тұлғаның басқа ірі қатысушылары алдында міндеттемелері болмаған кезде) бар заңды тұлға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Егер Қазақстан Республикасының бейрезидент-банкі филиалының заңды тұлғаның бірнеше ірі қатысушылары алдында міндеттемелері болса, 2.7 – жолда заңды тұлғаның капиталына ең көп қатысу үлесі бар ірі қатысушы, ал тең үлестер кезінде-есепті күндегі жағдай бойынша алдында көп болатын Қазақстан Республикасының бейрезидент банкі филиалының міндеттемелерінің сомасы ірі қатысушы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18. 4-жолда шетел валютасындағы міндеттемелер бойынша «1» мәні көрсетіледі, ұлттық валютадағы міндеттемелер бойынша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20. 5-жолдағы мән 5.1-жолдағы мәнді қамтиды.</w:t>
      </w:r>
    </w:p>
    <w:p w:rsidR="00331AD6" w:rsidRPr="00331AD6" w:rsidRDefault="00331AD6" w:rsidP="00331AD6">
      <w:pPr>
        <w:overflowPunct/>
        <w:autoSpaceDE/>
        <w:autoSpaceDN/>
        <w:adjustRightInd/>
        <w:ind w:firstLine="709"/>
        <w:jc w:val="both"/>
        <w:rPr>
          <w:sz w:val="28"/>
          <w:szCs w:val="28"/>
        </w:rPr>
      </w:pPr>
      <w:r w:rsidRPr="00331AD6">
        <w:rPr>
          <w:sz w:val="28"/>
          <w:szCs w:val="28"/>
        </w:rPr>
        <w:t>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331AD6" w:rsidRPr="00331AD6" w:rsidRDefault="00331AD6" w:rsidP="00331AD6">
      <w:pPr>
        <w:overflowPunct/>
        <w:autoSpaceDE/>
        <w:autoSpaceDN/>
        <w:adjustRightInd/>
        <w:ind w:firstLine="709"/>
        <w:jc w:val="both"/>
        <w:rPr>
          <w:sz w:val="28"/>
          <w:szCs w:val="28"/>
        </w:rPr>
      </w:pPr>
      <w:r w:rsidRPr="00331AD6">
        <w:rPr>
          <w:sz w:val="28"/>
          <w:szCs w:val="28"/>
        </w:rPr>
        <w:t>22. 5.1-жолдағы көрсеткіш баланстық құнға енгізілген дисконт болмаған кезде ұсынылмайды.</w:t>
      </w:r>
    </w:p>
    <w:p w:rsidR="00331AD6" w:rsidRPr="00331AD6" w:rsidRDefault="00331AD6" w:rsidP="00331AD6">
      <w:pPr>
        <w:overflowPunct/>
        <w:autoSpaceDE/>
        <w:autoSpaceDN/>
        <w:adjustRightInd/>
        <w:jc w:val="both"/>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49-қосымша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11-қосымша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Қазақстан Республикасының бейрезидент-банкінің филиалымен ерекше қатынастар арқылы байланысты тұлғалар және олармен жасалған мәмілелер туралы 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FBN_AFFIL_11</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1-кесте. Қазақстан Республикасының бейрезидент-банкінің филиалымен ерекше қатынастар арқылы байланысты тұлғалар тізілімі </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8564"/>
        <w:gridCol w:w="646"/>
      </w:tblGrid>
      <w:tr w:rsidR="00331AD6" w:rsidRPr="00331AD6" w:rsidTr="00A13A8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Атауы (заңды тұлға үшін), тегі, аты, әкесінің аты (ол бар болса) (жеке тұлға үшін)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Жеке тұлғаның белгісі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Тіркелген елі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Қазақстан Республикасының бейрезидент-банкінің филиалымен ерекше қатынастар арқылы байланысты тұлғаға жатқызылған белгі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2-кесте. Қазақстан Республикасының бейрезидент-банкінің филиалымен ерекше қатынастар арқылы байланысты тұлғалармен мәмілелер туралы мәліметтер </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567"/>
        <w:gridCol w:w="8244"/>
        <w:gridCol w:w="806"/>
      </w:tblGrid>
      <w:tr w:rsidR="00331AD6" w:rsidRPr="00331AD6" w:rsidTr="00A13A8E">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Идентификатор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 талаптары бойынша мәміле туралы мәліметтер: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мәміленің референсі (коды)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шарттың 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 жасалған (мәміле талаптарын орындауды бастаған) күн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3.4</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шарттың қолданысы (мәміле талаптарының орындалуы) аяқталған күн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3.5</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3.6</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мақсаты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3.7</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валюта коды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3.8</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мәміле сомасы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3.9</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сыйақы мөлшерлемесі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Уәкілетті орган (тұлға) шешімінің деректемелері: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күні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Үлгі шарттарға сәйкес мәміле жасау белгісі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Есепті күндегі мәміле құнының көрсеткіштері: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құндық көрсеткіштің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шот 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both"/>
        <w:rPr>
          <w:sz w:val="28"/>
          <w:szCs w:val="28"/>
        </w:rPr>
      </w:pPr>
      <w:r w:rsidRPr="00331AD6">
        <w:rPr>
          <w:sz w:val="28"/>
          <w:szCs w:val="28"/>
        </w:rPr>
        <w:t> </w:t>
      </w:r>
    </w:p>
    <w:p w:rsidR="00331AD6" w:rsidRPr="00331AD6" w:rsidRDefault="00331AD6" w:rsidP="00331AD6">
      <w:pPr>
        <w:overflowPunct/>
        <w:autoSpaceDE/>
        <w:autoSpaceDN/>
        <w:adjustRightInd/>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br w:type="column"/>
      </w:r>
      <w:r w:rsidRPr="00331AD6">
        <w:rPr>
          <w:sz w:val="28"/>
          <w:szCs w:val="28"/>
        </w:rPr>
        <w:lastRenderedPageBreak/>
        <w:t>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131"/>
        <w:gridCol w:w="6628"/>
        <w:gridCol w:w="1858"/>
      </w:tblGrid>
      <w:tr w:rsidR="00331AD6" w:rsidRPr="00331AD6" w:rsidTr="00A13A8E">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Көрсеткіштердің атауы</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Көрсеткіштің түрі</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бейрезидент-банкінің</w:t>
      </w:r>
    </w:p>
    <w:p w:rsidR="00331AD6" w:rsidRPr="00331AD6" w:rsidRDefault="00331AD6" w:rsidP="00331AD6">
      <w:pPr>
        <w:overflowPunct/>
        <w:autoSpaceDE/>
        <w:autoSpaceDN/>
        <w:adjustRightInd/>
        <w:jc w:val="right"/>
        <w:rPr>
          <w:sz w:val="28"/>
          <w:szCs w:val="28"/>
        </w:rPr>
      </w:pPr>
      <w:r w:rsidRPr="00331AD6">
        <w:rPr>
          <w:sz w:val="28"/>
          <w:szCs w:val="28"/>
        </w:rPr>
        <w:t>филиалымен ерекше қатынастар</w:t>
      </w:r>
    </w:p>
    <w:p w:rsidR="00331AD6" w:rsidRPr="00331AD6" w:rsidRDefault="00331AD6" w:rsidP="00331AD6">
      <w:pPr>
        <w:overflowPunct/>
        <w:autoSpaceDE/>
        <w:autoSpaceDN/>
        <w:adjustRightInd/>
        <w:jc w:val="right"/>
        <w:rPr>
          <w:sz w:val="28"/>
          <w:szCs w:val="28"/>
        </w:rPr>
      </w:pPr>
      <w:r w:rsidRPr="00331AD6">
        <w:rPr>
          <w:sz w:val="28"/>
          <w:szCs w:val="28"/>
        </w:rPr>
        <w:t>арқылы байланысты тұлғалар және</w:t>
      </w:r>
    </w:p>
    <w:p w:rsidR="00331AD6" w:rsidRPr="00331AD6" w:rsidRDefault="00331AD6" w:rsidP="00331AD6">
      <w:pPr>
        <w:overflowPunct/>
        <w:autoSpaceDE/>
        <w:autoSpaceDN/>
        <w:adjustRightInd/>
        <w:jc w:val="right"/>
        <w:rPr>
          <w:sz w:val="28"/>
          <w:szCs w:val="28"/>
        </w:rPr>
      </w:pPr>
      <w:r w:rsidRPr="00331AD6">
        <w:rPr>
          <w:sz w:val="28"/>
          <w:szCs w:val="28"/>
        </w:rPr>
        <w:t>олармен жасалған мәмілелер</w:t>
      </w:r>
    </w:p>
    <w:p w:rsidR="00331AD6" w:rsidRPr="00331AD6" w:rsidRDefault="00331AD6" w:rsidP="00331AD6">
      <w:pPr>
        <w:overflowPunct/>
        <w:autoSpaceDE/>
        <w:autoSpaceDN/>
        <w:adjustRightInd/>
        <w:jc w:val="right"/>
        <w:rPr>
          <w:sz w:val="28"/>
          <w:szCs w:val="28"/>
        </w:rPr>
      </w:pPr>
      <w:r w:rsidRPr="00331AD6">
        <w:rPr>
          <w:sz w:val="28"/>
          <w:szCs w:val="28"/>
        </w:rPr>
        <w:t>туралы есептің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Қазақстан Республикасының бейрезидент-банкінің филиалымен ерекше қатынастармен байланысты тұлғалар және олармен жасалған </w:t>
      </w:r>
    </w:p>
    <w:p w:rsidR="00331AD6" w:rsidRPr="00331AD6" w:rsidRDefault="00331AD6" w:rsidP="00331AD6">
      <w:pPr>
        <w:overflowPunct/>
        <w:autoSpaceDE/>
        <w:autoSpaceDN/>
        <w:adjustRightInd/>
        <w:ind w:firstLine="709"/>
        <w:jc w:val="center"/>
        <w:rPr>
          <w:sz w:val="28"/>
          <w:szCs w:val="28"/>
        </w:rPr>
      </w:pPr>
      <w:r w:rsidRPr="00331AD6">
        <w:rPr>
          <w:sz w:val="28"/>
          <w:szCs w:val="28"/>
        </w:rPr>
        <w:t>мәмілелер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(индексі – FBN_AFFIL_11, кезеңділігі – ай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 бейрезидент-банктерінің филиалдары ай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теңгемен үтірден кейін екі таңбамен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6. Нысан мен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w:t>
      </w:r>
      <w:r w:rsidRPr="00331AD6">
        <w:rPr>
          <w:sz w:val="28"/>
          <w:szCs w:val="28"/>
        </w:rPr>
        <w:lastRenderedPageBreak/>
        <w:t xml:space="preserve">бухгалтерлік есептің үлгі шот жоспарына (бұдан әрі – </w:t>
      </w:r>
      <w:r w:rsidRPr="00331AD6">
        <w:rPr>
          <w:sz w:val="28"/>
          <w:szCs w:val="28"/>
          <w:lang w:val="kk-KZ"/>
        </w:rPr>
        <w:t>Ү</w:t>
      </w:r>
      <w:r w:rsidRPr="00331AD6">
        <w:rPr>
          <w:sz w:val="28"/>
          <w:szCs w:val="28"/>
        </w:rPr>
        <w:t xml:space="preserve">лгі </w:t>
      </w:r>
      <w:r w:rsidRPr="00331AD6">
        <w:rPr>
          <w:sz w:val="28"/>
          <w:szCs w:val="28"/>
          <w:lang w:val="kk-KZ"/>
        </w:rPr>
        <w:t xml:space="preserve">шот </w:t>
      </w:r>
      <w:r w:rsidRPr="00331AD6">
        <w:rPr>
          <w:sz w:val="28"/>
          <w:szCs w:val="28"/>
        </w:rPr>
        <w:t>жоспары)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толтыру үшін міндетті болып табылады.</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rsidR="00331AD6" w:rsidRPr="00331AD6" w:rsidRDefault="00331AD6" w:rsidP="00331AD6">
      <w:pPr>
        <w:overflowPunct/>
        <w:autoSpaceDE/>
        <w:autoSpaceDN/>
        <w:adjustRightInd/>
        <w:ind w:firstLine="709"/>
        <w:jc w:val="both"/>
        <w:rPr>
          <w:sz w:val="28"/>
          <w:szCs w:val="28"/>
        </w:rPr>
      </w:pPr>
      <w:r w:rsidRPr="00331AD6">
        <w:rPr>
          <w:sz w:val="28"/>
          <w:szCs w:val="28"/>
        </w:rPr>
        <w:t>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rsidR="00331AD6" w:rsidRPr="00331AD6" w:rsidRDefault="00331AD6" w:rsidP="00331AD6">
      <w:pPr>
        <w:overflowPunct/>
        <w:autoSpaceDE/>
        <w:autoSpaceDN/>
        <w:adjustRightInd/>
        <w:ind w:firstLine="709"/>
        <w:jc w:val="both"/>
        <w:rPr>
          <w:sz w:val="28"/>
          <w:szCs w:val="28"/>
        </w:rPr>
      </w:pPr>
      <w:r w:rsidRPr="00331AD6">
        <w:rPr>
          <w:sz w:val="28"/>
          <w:szCs w:val="28"/>
        </w:rPr>
        <w:t>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40-бабында айқындалады.</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бейрезидент-банкі филиалының ерекше қатынастармен байланысты тұлғаларды сәйкестендіру үшін 1 және 2-кестелердің 1</w:t>
      </w:r>
      <w:r w:rsidRPr="00331AD6">
        <w:rPr>
          <w:sz w:val="28"/>
          <w:szCs w:val="28"/>
          <w:lang w:val="kk-KZ"/>
        </w:rPr>
        <w:t>.1</w:t>
      </w:r>
      <w:r w:rsidRPr="00331AD6">
        <w:rPr>
          <w:sz w:val="28"/>
          <w:szCs w:val="28"/>
        </w:rPr>
        <w:t xml:space="preserve"> және </w:t>
      </w:r>
      <w:r w:rsidRPr="00331AD6">
        <w:rPr>
          <w:sz w:val="28"/>
          <w:szCs w:val="28"/>
          <w:lang w:val="kk-KZ"/>
        </w:rPr>
        <w:t>1.</w:t>
      </w:r>
      <w:r w:rsidRPr="00331AD6">
        <w:rPr>
          <w:sz w:val="28"/>
          <w:szCs w:val="28"/>
        </w:rPr>
        <w:t>2-жолдарында сәйкестендіргіштердің мынадай түрлері және олардың мәндері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Республикасының ірі депозиторларын (кредиторларын) сәйкестендіру үшін 2.2 және 2.3-жолдарда </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 үшін</w:t>
      </w:r>
      <w:r w:rsidRPr="00331AD6">
        <w:rPr>
          <w:sz w:val="28"/>
          <w:szCs w:val="28"/>
          <w:lang w:val="kk-KZ"/>
        </w:rPr>
        <w:t xml:space="preserve"> </w:t>
      </w:r>
      <w:r w:rsidRPr="00331AD6">
        <w:rPr>
          <w:sz w:val="28"/>
          <w:szCs w:val="28"/>
        </w:rPr>
        <w:t>–</w:t>
      </w:r>
      <w:r w:rsidRPr="00331AD6">
        <w:rPr>
          <w:sz w:val="28"/>
          <w:szCs w:val="28"/>
          <w:lang w:val="kk-KZ"/>
        </w:rPr>
        <w:t xml:space="preserve"> Халықаралық ұйымның </w:t>
      </w:r>
      <w:r w:rsidRPr="00331AD6">
        <w:rPr>
          <w:sz w:val="28"/>
          <w:szCs w:val="28"/>
        </w:rPr>
        <w:t xml:space="preserve">9362 </w:t>
      </w:r>
      <w:r w:rsidRPr="00331AD6">
        <w:rPr>
          <w:sz w:val="28"/>
          <w:szCs w:val="28"/>
          <w:lang w:val="kk-KZ"/>
        </w:rPr>
        <w:t>«</w:t>
      </w:r>
      <w:r w:rsidRPr="00331AD6">
        <w:rPr>
          <w:sz w:val="28"/>
          <w:szCs w:val="28"/>
        </w:rPr>
        <w:t xml:space="preserve">Банк </w:t>
      </w:r>
      <w:r w:rsidRPr="00331AD6">
        <w:rPr>
          <w:sz w:val="28"/>
          <w:szCs w:val="28"/>
          <w:lang w:val="kk-KZ"/>
        </w:rPr>
        <w:t>ісі</w:t>
      </w:r>
      <w:r w:rsidRPr="00331AD6">
        <w:rPr>
          <w:sz w:val="28"/>
          <w:szCs w:val="28"/>
        </w:rPr>
        <w:t>. Банктік телекоммуникациялық хабарламалар. Банктердің сәйкестендіру кодтары</w:t>
      </w:r>
      <w:r w:rsidRPr="00331AD6">
        <w:rPr>
          <w:sz w:val="28"/>
          <w:szCs w:val="28"/>
          <w:lang w:val="kk-KZ"/>
        </w:rPr>
        <w:t>» стандарттау бойынша халықаралық стандарттарына сәйкес</w:t>
      </w:r>
      <w:r w:rsidRPr="00331AD6">
        <w:rPr>
          <w:sz w:val="28"/>
          <w:szCs w:val="28"/>
        </w:rPr>
        <w:t xml:space="preserve"> Қазақстан </w:t>
      </w:r>
      <w:r w:rsidRPr="00331AD6">
        <w:rPr>
          <w:sz w:val="28"/>
          <w:szCs w:val="28"/>
        </w:rPr>
        <w:lastRenderedPageBreak/>
        <w:t>Республикасының бейрезидент</w:t>
      </w:r>
      <w:r w:rsidRPr="00331AD6">
        <w:rPr>
          <w:sz w:val="28"/>
          <w:szCs w:val="28"/>
          <w:lang w:val="kk-KZ"/>
        </w:rPr>
        <w:t xml:space="preserve">-банкі филиалының контрагентіне берілген бизнес-сәйкестендіру нөмірі немесе банктік </w:t>
      </w:r>
      <w:r w:rsidRPr="00331AD6">
        <w:rPr>
          <w:sz w:val="28"/>
          <w:szCs w:val="28"/>
        </w:rPr>
        <w:t xml:space="preserve">сәйкестендіру </w:t>
      </w:r>
      <w:r w:rsidRPr="00331AD6">
        <w:rPr>
          <w:sz w:val="28"/>
          <w:szCs w:val="28"/>
          <w:lang w:val="kk-KZ"/>
        </w:rPr>
        <w:t>коды,</w:t>
      </w:r>
      <w:r w:rsidRPr="00331AD6">
        <w:rPr>
          <w:sz w:val="28"/>
          <w:szCs w:val="28"/>
        </w:rPr>
        <w:t xml:space="preserve"> ол</w:t>
      </w:r>
      <w:r w:rsidRPr="00331AD6">
        <w:rPr>
          <w:sz w:val="28"/>
          <w:szCs w:val="28"/>
          <w:lang w:val="kk-KZ"/>
        </w:rPr>
        <w:t>ар</w:t>
      </w:r>
      <w:r w:rsidRPr="00331AD6">
        <w:rPr>
          <w:sz w:val="28"/>
          <w:szCs w:val="28"/>
        </w:rPr>
        <w:t xml:space="preserve"> болмаған кезде – «Қазақстан Республикасы Ұлттық Банкінің Веб-порталы</w:t>
      </w:r>
      <w:r w:rsidRPr="00331AD6">
        <w:rPr>
          <w:sz w:val="28"/>
          <w:szCs w:val="28"/>
          <w:lang w:val="kk-KZ"/>
        </w:rPr>
        <w:t xml:space="preserve">» </w:t>
      </w:r>
      <w:r w:rsidRPr="00331AD6">
        <w:rPr>
          <w:sz w:val="28"/>
          <w:szCs w:val="28"/>
        </w:rPr>
        <w:t>ақпараттық жүйесі</w:t>
      </w:r>
      <w:r w:rsidRPr="00331AD6">
        <w:rPr>
          <w:sz w:val="28"/>
          <w:szCs w:val="28"/>
          <w:lang w:val="kk-KZ"/>
        </w:rPr>
        <w:t xml:space="preserve"> </w:t>
      </w:r>
      <w:r w:rsidRPr="00331AD6">
        <w:rPr>
          <w:sz w:val="28"/>
          <w:szCs w:val="28"/>
        </w:rPr>
        <w:t>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жеке тұлға, оның ішінде жеке кәсіпкер үшін – жеке сәйкестендіру нөмірі, ол болмаған кезде – балама сәйкестендіру нөмірі.</w:t>
      </w:r>
    </w:p>
    <w:p w:rsidR="00331AD6" w:rsidRPr="00331AD6" w:rsidRDefault="00331AD6" w:rsidP="00331AD6">
      <w:pPr>
        <w:overflowPunct/>
        <w:autoSpaceDE/>
        <w:autoSpaceDN/>
        <w:adjustRightInd/>
        <w:ind w:firstLine="709"/>
        <w:jc w:val="both"/>
        <w:rPr>
          <w:sz w:val="28"/>
          <w:szCs w:val="28"/>
        </w:rPr>
      </w:pPr>
      <w:r w:rsidRPr="00331AD6">
        <w:rPr>
          <w:sz w:val="28"/>
          <w:szCs w:val="28"/>
        </w:rPr>
        <w:t>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Республикасының заңнамасына сәйкес </w:t>
      </w:r>
      <w:r w:rsidRPr="00331AD6">
        <w:rPr>
          <w:sz w:val="28"/>
          <w:szCs w:val="28"/>
          <w:lang w:val="kk-KZ"/>
        </w:rPr>
        <w:t>б</w:t>
      </w:r>
      <w:r w:rsidRPr="00331AD6">
        <w:rPr>
          <w:sz w:val="28"/>
          <w:szCs w:val="28"/>
        </w:rPr>
        <w:t xml:space="preserve">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w:t>
      </w:r>
      <w:r w:rsidRPr="00331AD6">
        <w:rPr>
          <w:sz w:val="28"/>
          <w:szCs w:val="28"/>
          <w:lang w:val="kk-KZ"/>
        </w:rPr>
        <w:t>т</w:t>
      </w:r>
      <w:r w:rsidRPr="00331AD6">
        <w:rPr>
          <w:sz w:val="28"/>
          <w:szCs w:val="28"/>
        </w:rPr>
        <w:t>ұлғалар деп танитын тұлғалар бойынша 24 «</w:t>
      </w:r>
      <w:r w:rsidRPr="00331AD6">
        <w:rPr>
          <w:sz w:val="28"/>
          <w:szCs w:val="28"/>
          <w:lang w:val="kk-KZ"/>
        </w:rPr>
        <w:t>Б</w:t>
      </w:r>
      <w:r w:rsidRPr="00331AD6">
        <w:rPr>
          <w:sz w:val="28"/>
          <w:szCs w:val="28"/>
        </w:rPr>
        <w:t xml:space="preserve">айланысты </w:t>
      </w:r>
      <w:r w:rsidRPr="00331AD6">
        <w:rPr>
          <w:sz w:val="28"/>
          <w:szCs w:val="28"/>
          <w:lang w:val="kk-KZ"/>
        </w:rPr>
        <w:t>т</w:t>
      </w:r>
      <w:r w:rsidRPr="00331AD6">
        <w:rPr>
          <w:sz w:val="28"/>
          <w:szCs w:val="28"/>
        </w:rPr>
        <w:t>араптар туралы ақпаратты ашу», 1-кестенің 6-жолында</w:t>
      </w:r>
      <w:r w:rsidRPr="00331AD6">
        <w:rPr>
          <w:sz w:val="28"/>
          <w:szCs w:val="28"/>
          <w:lang w:val="kk-KZ"/>
        </w:rPr>
        <w:t xml:space="preserve"> «</w:t>
      </w:r>
      <w:r w:rsidRPr="00331AD6">
        <w:rPr>
          <w:sz w:val="28"/>
          <w:szCs w:val="28"/>
        </w:rPr>
        <w:t>190</w:t>
      </w:r>
      <w:r w:rsidRPr="00331AD6">
        <w:rPr>
          <w:sz w:val="28"/>
          <w:szCs w:val="28"/>
          <w:lang w:val="kk-KZ"/>
        </w:rPr>
        <w:t xml:space="preserve">» </w:t>
      </w:r>
      <w:r w:rsidRPr="00331AD6">
        <w:rPr>
          <w:sz w:val="28"/>
          <w:szCs w:val="28"/>
        </w:rPr>
        <w:t>(жеке тұлғалар бойынша) және</w:t>
      </w:r>
      <w:r w:rsidRPr="00331AD6">
        <w:rPr>
          <w:sz w:val="28"/>
          <w:szCs w:val="28"/>
          <w:lang w:val="kk-KZ"/>
        </w:rPr>
        <w:t xml:space="preserve"> «</w:t>
      </w:r>
      <w:r w:rsidRPr="00331AD6">
        <w:rPr>
          <w:sz w:val="28"/>
          <w:szCs w:val="28"/>
        </w:rPr>
        <w:t>290» (заңды тұлғалар бойынша)</w:t>
      </w:r>
      <w:r w:rsidRPr="00331AD6">
        <w:rPr>
          <w:sz w:val="28"/>
          <w:szCs w:val="28"/>
          <w:lang w:val="kk-KZ"/>
        </w:rPr>
        <w:t xml:space="preserve"> көрсетіледі</w:t>
      </w:r>
      <w:r w:rsidRPr="00331AD6">
        <w:rPr>
          <w:sz w:val="28"/>
          <w:szCs w:val="28"/>
        </w:rPr>
        <w:t>.</w:t>
      </w:r>
    </w:p>
    <w:p w:rsidR="00331AD6" w:rsidRPr="00331AD6" w:rsidRDefault="00331AD6" w:rsidP="00331AD6">
      <w:pPr>
        <w:overflowPunct/>
        <w:autoSpaceDE/>
        <w:autoSpaceDN/>
        <w:adjustRightInd/>
        <w:ind w:firstLine="709"/>
        <w:jc w:val="both"/>
        <w:rPr>
          <w:sz w:val="28"/>
          <w:szCs w:val="28"/>
        </w:rPr>
      </w:pPr>
      <w:r w:rsidRPr="00331AD6">
        <w:rPr>
          <w:sz w:val="28"/>
          <w:szCs w:val="28"/>
        </w:rPr>
        <w:t>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15. 2-кестеде Қазақстан Республикасының </w:t>
      </w:r>
      <w:r w:rsidRPr="00331AD6">
        <w:rPr>
          <w:sz w:val="28"/>
          <w:szCs w:val="28"/>
          <w:lang w:val="kk-KZ"/>
        </w:rPr>
        <w:t xml:space="preserve">бейрезидент-банкі филиалының </w:t>
      </w:r>
      <w:r w:rsidRPr="00331AD6">
        <w:rPr>
          <w:sz w:val="28"/>
          <w:szCs w:val="28"/>
        </w:rPr>
        <w:t xml:space="preserve">онымен ерекше қатынастарға байланысты тұлғалармен жасалған барлық мәмілелері туралы мәліметтер көрсетіледі, олардың сомасы Қазақстан Республикасының </w:t>
      </w:r>
      <w:r w:rsidRPr="00331AD6">
        <w:rPr>
          <w:sz w:val="28"/>
          <w:szCs w:val="28"/>
          <w:lang w:val="kk-KZ"/>
        </w:rPr>
        <w:t xml:space="preserve">бейрезидент-банкі филиалының </w:t>
      </w:r>
      <w:r w:rsidRPr="00331AD6">
        <w:rPr>
          <w:sz w:val="28"/>
          <w:szCs w:val="28"/>
        </w:rPr>
        <w:t xml:space="preserve">онымен ерекше қатынастарға байланысты тұлғамен жасаған операцияларының әрбір түрі бойынша жиынтығында қабылданатын активтер мөлшерінен 0,01 (нөл бүтін жүзден бір) пайыздан асады Қазақстан Республикасының бейрезидент-банкі филиалының </w:t>
      </w:r>
      <w:r w:rsidRPr="00331AD6">
        <w:rPr>
          <w:sz w:val="28"/>
          <w:szCs w:val="28"/>
        </w:rPr>
        <w:lastRenderedPageBreak/>
        <w:t xml:space="preserve">резерві ретінде, Қазақстан Республикасының </w:t>
      </w:r>
      <w:r w:rsidRPr="00331AD6">
        <w:rPr>
          <w:sz w:val="28"/>
          <w:szCs w:val="28"/>
          <w:lang w:val="kk-KZ"/>
        </w:rPr>
        <w:t>бейрезидент</w:t>
      </w:r>
      <w:r w:rsidRPr="00331AD6">
        <w:rPr>
          <w:sz w:val="28"/>
          <w:szCs w:val="28"/>
        </w:rPr>
        <w:t xml:space="preserve"> банктері филиалдарының (оның ішінде Қазақстан Республикасының резидент емес ислам банктері филиалдарының) активтерін қалыптастыру тәртібін қоса алғанда, Қазақстан Республикасының </w:t>
      </w:r>
      <w:r w:rsidRPr="00331AD6">
        <w:rPr>
          <w:sz w:val="28"/>
          <w:szCs w:val="28"/>
          <w:lang w:val="kk-KZ"/>
        </w:rPr>
        <w:t>бейрезидент</w:t>
      </w:r>
      <w:r w:rsidRPr="00331AD6">
        <w:rPr>
          <w:sz w:val="28"/>
          <w:szCs w:val="28"/>
        </w:rPr>
        <w:t xml:space="preserve"> банктері филиалдары (оның ішінде Қазақстан Республикасының </w:t>
      </w:r>
      <w:r w:rsidRPr="00331AD6">
        <w:rPr>
          <w:sz w:val="28"/>
          <w:szCs w:val="28"/>
          <w:lang w:val="kk-KZ"/>
        </w:rPr>
        <w:t>бейрезидент-</w:t>
      </w:r>
      <w:r w:rsidRPr="00331AD6">
        <w:rPr>
          <w:sz w:val="28"/>
          <w:szCs w:val="28"/>
        </w:rPr>
        <w:t xml:space="preserve">ислам банктері филиалдары) үшін пруденциалдық нормативтер мен өзге де сақталуға міндетті нормалар мен лимиттерді есептеудің нормативтік мәндері мен әдістемесіне сәйкес есептелетін нормативтер) резерв ретінде қабылданады және олардың ең аз мөлшері, </w:t>
      </w:r>
      <w:r w:rsidRPr="00331AD6">
        <w:rPr>
          <w:sz w:val="28"/>
          <w:szCs w:val="28"/>
          <w:lang w:val="kk-KZ"/>
        </w:rPr>
        <w:t>Н</w:t>
      </w:r>
      <w:r w:rsidRPr="00331AD6">
        <w:rPr>
          <w:sz w:val="28"/>
          <w:szCs w:val="28"/>
        </w:rPr>
        <w:t>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қаулысымен (бұдан әрі – нормативтік мәндер) белгіленген.</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2-кестеде ерекше қатынастармен байланысты тұлғамен Қазақстан Республикасының </w:t>
      </w:r>
      <w:r w:rsidRPr="00331AD6">
        <w:rPr>
          <w:sz w:val="28"/>
          <w:szCs w:val="28"/>
          <w:lang w:val="kk-KZ"/>
        </w:rPr>
        <w:t>бейрезидент</w:t>
      </w:r>
      <w:r w:rsidRPr="00331AD6">
        <w:rPr>
          <w:sz w:val="28"/>
          <w:szCs w:val="28"/>
        </w:rPr>
        <w:t xml:space="preserve">-банкі филиалының Директорлар кеңесінің шешімі бойынша жасалған шарт шеңберінде Қазақстан Республикасының </w:t>
      </w:r>
      <w:r w:rsidRPr="00331AD6">
        <w:rPr>
          <w:sz w:val="28"/>
          <w:szCs w:val="28"/>
          <w:lang w:val="kk-KZ"/>
        </w:rPr>
        <w:t>бейрезидент</w:t>
      </w:r>
      <w:r w:rsidRPr="00331AD6">
        <w:rPr>
          <w:sz w:val="28"/>
          <w:szCs w:val="28"/>
        </w:rPr>
        <w:t>-</w:t>
      </w:r>
      <w:r w:rsidRPr="00331AD6">
        <w:rPr>
          <w:sz w:val="28"/>
          <w:szCs w:val="28"/>
          <w:lang w:val="kk-KZ"/>
        </w:rPr>
        <w:t>б</w:t>
      </w:r>
      <w:r w:rsidRPr="00331AD6">
        <w:rPr>
          <w:sz w:val="28"/>
          <w:szCs w:val="28"/>
        </w:rPr>
        <w:t xml:space="preserve">анкі филиалы банк шоты бойынша жүргізетін шетел валютасын (қолма-қол және қолма-қол ақшасыз) айырбастау жөніндегі операциялар, сондай-ақ бір тұлғаның меншікті шоттары арасындағы аударым операциялары жөніндегі мәліметтер көрсетілмейді, Қазақстан Республикасының </w:t>
      </w:r>
      <w:r w:rsidRPr="00331AD6">
        <w:rPr>
          <w:sz w:val="28"/>
          <w:szCs w:val="28"/>
          <w:lang w:val="kk-KZ"/>
        </w:rPr>
        <w:t>бейрезидент-б</w:t>
      </w:r>
      <w:r w:rsidRPr="00331AD6">
        <w:rPr>
          <w:sz w:val="28"/>
          <w:szCs w:val="28"/>
        </w:rPr>
        <w:t>анкінің филиалымен ерекше қатынастармен байланысты.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16. 2-кестенің </w:t>
      </w:r>
      <w:r w:rsidRPr="00331AD6">
        <w:rPr>
          <w:sz w:val="28"/>
          <w:szCs w:val="28"/>
          <w:lang w:val="kk-KZ"/>
        </w:rPr>
        <w:t>2</w:t>
      </w:r>
      <w:r w:rsidRPr="00331AD6">
        <w:rPr>
          <w:sz w:val="28"/>
          <w:szCs w:val="28"/>
        </w:rPr>
        <w:t>.1-жолында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w:t>
      </w:r>
      <w:r w:rsidRPr="00331AD6">
        <w:rPr>
          <w:sz w:val="28"/>
          <w:szCs w:val="28"/>
          <w:lang w:val="kk-KZ"/>
        </w:rPr>
        <w:t>2</w:t>
      </w:r>
      <w:r w:rsidRPr="00331AD6">
        <w:rPr>
          <w:sz w:val="28"/>
          <w:szCs w:val="28"/>
        </w:rPr>
        <w:t xml:space="preserve">.5-жолында </w:t>
      </w:r>
      <w:r w:rsidRPr="00331AD6">
        <w:rPr>
          <w:sz w:val="28"/>
          <w:szCs w:val="28"/>
          <w:lang w:val="kk-KZ"/>
        </w:rPr>
        <w:t>о</w:t>
      </w:r>
      <w:r w:rsidRPr="00331AD6">
        <w:rPr>
          <w:sz w:val="28"/>
          <w:szCs w:val="28"/>
        </w:rPr>
        <w:t xml:space="preserve">перация түрін таңдаған кезде 2-кестенің </w:t>
      </w:r>
      <w:r w:rsidRPr="00331AD6">
        <w:rPr>
          <w:sz w:val="28"/>
          <w:szCs w:val="28"/>
          <w:lang w:val="kk-KZ"/>
        </w:rPr>
        <w:t>2</w:t>
      </w:r>
      <w:r w:rsidRPr="00331AD6">
        <w:rPr>
          <w:sz w:val="28"/>
          <w:szCs w:val="28"/>
        </w:rPr>
        <w:t>.3-жолында тиісінше дивидендтерді төлеу күні және алу күні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2-кестенің </w:t>
      </w:r>
      <w:r w:rsidRPr="00331AD6">
        <w:rPr>
          <w:sz w:val="28"/>
          <w:szCs w:val="28"/>
          <w:lang w:val="kk-KZ"/>
        </w:rPr>
        <w:t>2</w:t>
      </w:r>
      <w:r w:rsidRPr="00331AD6">
        <w:rPr>
          <w:sz w:val="28"/>
          <w:szCs w:val="28"/>
        </w:rPr>
        <w:t>.8-жолында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18. Шарттың қолданылуы ұзартылса, 2-кестенің </w:t>
      </w:r>
      <w:r w:rsidRPr="00331AD6">
        <w:rPr>
          <w:sz w:val="28"/>
          <w:szCs w:val="28"/>
          <w:lang w:val="kk-KZ"/>
        </w:rPr>
        <w:t>4</w:t>
      </w:r>
      <w:r w:rsidRPr="00331AD6">
        <w:rPr>
          <w:sz w:val="28"/>
          <w:szCs w:val="28"/>
        </w:rPr>
        <w:t xml:space="preserve">.4-жолында шарттың қолданылуы ұзартылған тиісті күн көрсетіледі, 2-кестенің </w:t>
      </w:r>
      <w:r w:rsidRPr="00331AD6">
        <w:rPr>
          <w:sz w:val="28"/>
          <w:szCs w:val="28"/>
          <w:lang w:val="kk-KZ"/>
        </w:rPr>
        <w:t>2</w:t>
      </w:r>
      <w:r w:rsidRPr="00331AD6">
        <w:rPr>
          <w:sz w:val="28"/>
          <w:szCs w:val="28"/>
        </w:rPr>
        <w:t>.3-жолында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19. 2-кестенің </w:t>
      </w:r>
      <w:r w:rsidRPr="00331AD6">
        <w:rPr>
          <w:sz w:val="28"/>
          <w:szCs w:val="28"/>
          <w:lang w:val="kk-KZ"/>
        </w:rPr>
        <w:t>2</w:t>
      </w:r>
      <w:r w:rsidRPr="00331AD6">
        <w:rPr>
          <w:sz w:val="28"/>
          <w:szCs w:val="28"/>
        </w:rPr>
        <w:t>.6-жолында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20. 2-кестенің </w:t>
      </w:r>
      <w:r w:rsidRPr="00331AD6">
        <w:rPr>
          <w:sz w:val="28"/>
          <w:szCs w:val="28"/>
          <w:lang w:val="kk-KZ"/>
        </w:rPr>
        <w:t>2</w:t>
      </w:r>
      <w:r w:rsidRPr="00331AD6">
        <w:rPr>
          <w:sz w:val="28"/>
          <w:szCs w:val="28"/>
        </w:rPr>
        <w:t>.7-жолында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21. 2-кестенің </w:t>
      </w:r>
      <w:r w:rsidRPr="00331AD6">
        <w:rPr>
          <w:sz w:val="28"/>
          <w:szCs w:val="28"/>
          <w:lang w:val="kk-KZ"/>
        </w:rPr>
        <w:t>2</w:t>
      </w:r>
      <w:r w:rsidRPr="00331AD6">
        <w:rPr>
          <w:sz w:val="28"/>
          <w:szCs w:val="28"/>
        </w:rPr>
        <w:t>.8-жолында шартта көрсетілген мәміле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hyperlink r:id="rId74" w:history="1">
        <w:r w:rsidRPr="00331AD6">
          <w:rPr>
            <w:sz w:val="28"/>
            <w:szCs w:val="28"/>
          </w:rPr>
          <w:t>1-тармағында</w:t>
        </w:r>
      </w:hyperlink>
      <w:r w:rsidRPr="00331AD6">
        <w:rPr>
          <w:sz w:val="28"/>
          <w:szCs w:val="28"/>
        </w:rPr>
        <w:t xml:space="preserve"> көзделген тәртіппен айқындалған валюта айырбастаудың нарықтық бағамы бойынша қайта есептеуде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22. 2-кестенің </w:t>
      </w:r>
      <w:r w:rsidRPr="00331AD6">
        <w:rPr>
          <w:sz w:val="28"/>
          <w:szCs w:val="28"/>
          <w:lang w:val="kk-KZ"/>
        </w:rPr>
        <w:t>2</w:t>
      </w:r>
      <w:r w:rsidRPr="00331AD6">
        <w:rPr>
          <w:sz w:val="28"/>
          <w:szCs w:val="28"/>
        </w:rPr>
        <w:t>.9-жолда шарт талаптарына сәйкес мәміле бойынша сыйақы мөлшерлемесі жылдық пайызбен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23. 2-кестенің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2-кестенің </w:t>
      </w:r>
      <w:r w:rsidRPr="00331AD6">
        <w:rPr>
          <w:sz w:val="28"/>
          <w:szCs w:val="28"/>
          <w:lang w:val="kk-KZ"/>
        </w:rPr>
        <w:t>4</w:t>
      </w:r>
      <w:r w:rsidRPr="00331AD6">
        <w:rPr>
          <w:sz w:val="28"/>
          <w:szCs w:val="28"/>
        </w:rPr>
        <w:t xml:space="preserve">-жолындағы көрсеткіш бойынша «1» мәні көрсетілсе, 2- 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.2-жолдарындағы көрсеткіштер толтырылмайды.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w:t>
      </w:r>
      <w:r w:rsidRPr="00331AD6">
        <w:rPr>
          <w:sz w:val="28"/>
          <w:szCs w:val="28"/>
          <w:lang w:val="kk-KZ"/>
        </w:rPr>
        <w:t>3</w:t>
      </w:r>
      <w:r w:rsidRPr="00331AD6">
        <w:rPr>
          <w:sz w:val="28"/>
          <w:szCs w:val="28"/>
        </w:rPr>
        <w:t xml:space="preserve">.1 және </w:t>
      </w:r>
      <w:r w:rsidRPr="00331AD6">
        <w:rPr>
          <w:sz w:val="28"/>
          <w:szCs w:val="28"/>
          <w:lang w:val="kk-KZ"/>
        </w:rPr>
        <w:t>3</w:t>
      </w:r>
      <w:r w:rsidRPr="00331AD6">
        <w:rPr>
          <w:sz w:val="28"/>
          <w:szCs w:val="28"/>
        </w:rPr>
        <w:t>.2-жолдарындағы мәндер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24. 2-кестенің </w:t>
      </w:r>
      <w:r w:rsidRPr="00331AD6">
        <w:rPr>
          <w:sz w:val="28"/>
          <w:szCs w:val="28"/>
          <w:lang w:val="kk-KZ"/>
        </w:rPr>
        <w:t>4</w:t>
      </w:r>
      <w:r w:rsidRPr="00331AD6">
        <w:rPr>
          <w:sz w:val="28"/>
          <w:szCs w:val="28"/>
        </w:rPr>
        <w:t>-жолында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25. 2-кестенің </w:t>
      </w:r>
      <w:r w:rsidRPr="00331AD6">
        <w:rPr>
          <w:sz w:val="28"/>
          <w:szCs w:val="28"/>
          <w:lang w:val="kk-KZ"/>
        </w:rPr>
        <w:t>5</w:t>
      </w:r>
      <w:r w:rsidRPr="00331AD6">
        <w:rPr>
          <w:sz w:val="28"/>
          <w:szCs w:val="28"/>
        </w:rPr>
        <w:t xml:space="preserve">.2 және </w:t>
      </w:r>
      <w:r w:rsidRPr="00331AD6">
        <w:rPr>
          <w:sz w:val="28"/>
          <w:szCs w:val="28"/>
          <w:lang w:val="kk-KZ"/>
        </w:rPr>
        <w:t>6</w:t>
      </w:r>
      <w:r w:rsidRPr="00331AD6">
        <w:rPr>
          <w:sz w:val="28"/>
          <w:szCs w:val="28"/>
        </w:rPr>
        <w:t xml:space="preserve">.3-жолдарында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w:t>
      </w:r>
      <w:r w:rsidRPr="00331AD6">
        <w:rPr>
          <w:sz w:val="28"/>
          <w:szCs w:val="28"/>
          <w:lang w:val="kk-KZ"/>
        </w:rPr>
        <w:t>Ү</w:t>
      </w:r>
      <w:r w:rsidRPr="00331AD6">
        <w:rPr>
          <w:sz w:val="28"/>
          <w:szCs w:val="28"/>
        </w:rPr>
        <w:t xml:space="preserve">лгі </w:t>
      </w:r>
      <w:r w:rsidRPr="00331AD6">
        <w:rPr>
          <w:sz w:val="28"/>
          <w:szCs w:val="28"/>
          <w:lang w:val="kk-KZ"/>
        </w:rPr>
        <w:t>шот</w:t>
      </w:r>
      <w:r w:rsidRPr="00331AD6">
        <w:rPr>
          <w:sz w:val="28"/>
          <w:szCs w:val="28"/>
        </w:rPr>
        <w:t xml:space="preserve"> жоспарына сәйкес шоттардың нөмірлері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Егер құндық мән нөлге тең болса, 2-кестенің </w:t>
      </w:r>
      <w:r w:rsidRPr="00331AD6">
        <w:rPr>
          <w:sz w:val="28"/>
          <w:szCs w:val="28"/>
          <w:lang w:val="kk-KZ"/>
        </w:rPr>
        <w:t>5</w:t>
      </w:r>
      <w:r w:rsidRPr="00331AD6">
        <w:rPr>
          <w:sz w:val="28"/>
          <w:szCs w:val="28"/>
        </w:rPr>
        <w:t xml:space="preserve">.1, </w:t>
      </w:r>
      <w:r w:rsidRPr="00331AD6">
        <w:rPr>
          <w:sz w:val="28"/>
          <w:szCs w:val="28"/>
          <w:lang w:val="kk-KZ"/>
        </w:rPr>
        <w:t>5</w:t>
      </w:r>
      <w:r w:rsidRPr="00331AD6">
        <w:rPr>
          <w:sz w:val="28"/>
          <w:szCs w:val="28"/>
        </w:rPr>
        <w:t xml:space="preserve">.2 және </w:t>
      </w:r>
      <w:r w:rsidRPr="00331AD6">
        <w:rPr>
          <w:sz w:val="28"/>
          <w:szCs w:val="28"/>
          <w:lang w:val="kk-KZ"/>
        </w:rPr>
        <w:t>5</w:t>
      </w:r>
      <w:r w:rsidRPr="00331AD6">
        <w:rPr>
          <w:sz w:val="28"/>
          <w:szCs w:val="28"/>
        </w:rPr>
        <w:t>.3-жолдары бойынша көрсеткіштер ұсынылмайды.</w:t>
      </w:r>
    </w:p>
    <w:p w:rsidR="00331AD6" w:rsidRPr="00331AD6" w:rsidRDefault="00331AD6" w:rsidP="00331AD6">
      <w:pPr>
        <w:overflowPunct/>
        <w:autoSpaceDE/>
        <w:autoSpaceDN/>
        <w:adjustRightInd/>
        <w:ind w:firstLine="709"/>
        <w:jc w:val="both"/>
        <w:rPr>
          <w:sz w:val="28"/>
          <w:szCs w:val="28"/>
        </w:rPr>
      </w:pPr>
      <w:r w:rsidRPr="00331AD6">
        <w:rPr>
          <w:sz w:val="28"/>
          <w:szCs w:val="28"/>
        </w:rPr>
        <w:t>26. 2-кестенің «</w:t>
      </w:r>
      <w:r w:rsidRPr="00331AD6">
        <w:rPr>
          <w:sz w:val="28"/>
          <w:szCs w:val="28"/>
          <w:lang w:val="kk-KZ"/>
        </w:rPr>
        <w:t>к</w:t>
      </w:r>
      <w:r w:rsidRPr="00331AD6">
        <w:rPr>
          <w:sz w:val="28"/>
          <w:szCs w:val="28"/>
        </w:rPr>
        <w:t xml:space="preserve">ірістер, шығыстар» </w:t>
      </w:r>
      <w:r w:rsidRPr="00331AD6">
        <w:rPr>
          <w:sz w:val="28"/>
          <w:szCs w:val="28"/>
          <w:lang w:val="kk-KZ"/>
        </w:rPr>
        <w:t>5</w:t>
      </w:r>
      <w:r w:rsidRPr="00331AD6">
        <w:rPr>
          <w:sz w:val="28"/>
          <w:szCs w:val="28"/>
        </w:rPr>
        <w:t xml:space="preserve">.1-жолындағы құндық көрсеткіштің түрі бойынша 2-кестенің </w:t>
      </w:r>
      <w:r w:rsidRPr="00331AD6">
        <w:rPr>
          <w:sz w:val="28"/>
          <w:szCs w:val="28"/>
          <w:lang w:val="kk-KZ"/>
        </w:rPr>
        <w:t>5</w:t>
      </w:r>
      <w:r w:rsidRPr="00331AD6">
        <w:rPr>
          <w:sz w:val="28"/>
          <w:szCs w:val="28"/>
        </w:rPr>
        <w:t xml:space="preserve">.3-жолында </w:t>
      </w:r>
      <w:r w:rsidRPr="00331AD6">
        <w:rPr>
          <w:sz w:val="28"/>
          <w:szCs w:val="28"/>
          <w:lang w:val="kk-KZ"/>
        </w:rPr>
        <w:t>Ү</w:t>
      </w:r>
      <w:r w:rsidRPr="00331AD6">
        <w:rPr>
          <w:sz w:val="28"/>
          <w:szCs w:val="28"/>
        </w:rPr>
        <w:t xml:space="preserve">лгі </w:t>
      </w:r>
      <w:r w:rsidRPr="00331AD6">
        <w:rPr>
          <w:sz w:val="28"/>
          <w:szCs w:val="28"/>
          <w:lang w:val="kk-KZ"/>
        </w:rPr>
        <w:t xml:space="preserve">шот </w:t>
      </w:r>
      <w:r w:rsidRPr="00331AD6">
        <w:rPr>
          <w:sz w:val="28"/>
          <w:szCs w:val="28"/>
        </w:rPr>
        <w:t>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27. 3-кестеде субъектілер мен мәмілелер бойынша жарияламастан, Қазақстан Республикасының бейрезидент-банкінің филиалымен ерекше </w:t>
      </w:r>
      <w:r w:rsidRPr="00331AD6">
        <w:rPr>
          <w:sz w:val="28"/>
          <w:szCs w:val="28"/>
        </w:rPr>
        <w:lastRenderedPageBreak/>
        <w:t>қатынастармен байланысты тұлғалармен мәмілелер туралы мәліметтер жалпы сомада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3-кестенің 1-жолы «Қазақстан Республикасы Ұлттық Банкінің </w:t>
      </w:r>
      <w:r w:rsidRPr="00331AD6">
        <w:rPr>
          <w:sz w:val="28"/>
          <w:szCs w:val="28"/>
          <w:lang w:val="kk-KZ"/>
        </w:rPr>
        <w:t>В</w:t>
      </w:r>
      <w:r w:rsidRPr="00331AD6">
        <w:rPr>
          <w:sz w:val="28"/>
          <w:szCs w:val="28"/>
        </w:rPr>
        <w:t>еб-порталы» ақпараттық жүйесінде орналастырылған анықтамалыққа сәйкес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rPr>
        <w:t>50</w:t>
      </w:r>
      <w:r w:rsidRPr="00331AD6">
        <w:rPr>
          <w:sz w:val="28"/>
          <w:szCs w:val="28"/>
          <w:lang w:val="kk-KZ"/>
        </w:rPr>
        <w:t>-қосымша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12-қосымша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 xml:space="preserve">Зиян келтірген операциялық тәуекел оқиғаларының мониторингі туралы есеп </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FBN_RISK_12</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тоқсан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тоқсан сайын – есепті тоқсаннан кейінгі айдың отызынан кешіктірмей.</w:t>
      </w:r>
    </w:p>
    <w:p w:rsidR="00331AD6" w:rsidRPr="00331AD6" w:rsidRDefault="00331AD6" w:rsidP="00331AD6">
      <w:pPr>
        <w:overflowPunct/>
        <w:autoSpaceDE/>
        <w:autoSpaceDN/>
        <w:adjustRightInd/>
        <w:ind w:firstLine="709"/>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r w:rsidRPr="00331AD6">
        <w:rPr>
          <w:sz w:val="28"/>
          <w:szCs w:val="28"/>
        </w:rPr>
        <w:t xml:space="preserve">1-кесте. Зиян келтірген операциялық тәуекел оқиғалары </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07"/>
        <w:gridCol w:w="1611"/>
        <w:gridCol w:w="2572"/>
        <w:gridCol w:w="1491"/>
        <w:gridCol w:w="2249"/>
        <w:gridCol w:w="1287"/>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Зиян келтірген операциялық тәуекел оқиғасының сипаты (зиян себебі)</w:t>
            </w:r>
          </w:p>
        </w:tc>
        <w:tc>
          <w:tcPr>
            <w:tcW w:w="399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Операциялық тәуекел оқиғаларын іске асыру салдарының нысаны және мөлшері</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Қазақстан Республикасының заңнамалық актілерінде белгіленген негіздер бойынша салынған және өндіріп алынған айыппұлдар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Сот шығасылары, соттың шешімі бойынша өндіріп алулар</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Қазақстан Республикасының бейрезидент-банкінің филиалы қызметкерлеріне соттан тыс өтемақылар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Клиенттерге соттан тыс өтемақылар</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6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0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19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514"/>
        <w:gridCol w:w="2597"/>
        <w:gridCol w:w="1673"/>
        <w:gridCol w:w="1354"/>
        <w:gridCol w:w="1479"/>
      </w:tblGrid>
      <w:tr w:rsidR="00331AD6" w:rsidRPr="00331AD6" w:rsidTr="00A13A8E">
        <w:trPr>
          <w:jc w:val="center"/>
        </w:trPr>
        <w:tc>
          <w:tcPr>
            <w:tcW w:w="1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Материалдық активтерді мерзімінен бұрын есептен шығару</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Операциялық тәуекелді іске асыру салдарын жою шығындары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Резервтермен өтелмеген өзге зиян</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Активтер құнын төмендету</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Өзгелері (қандай екенін көрсету)</w:t>
            </w:r>
          </w:p>
        </w:tc>
      </w:tr>
      <w:tr w:rsidR="00331AD6" w:rsidRPr="00331AD6" w:rsidTr="00A13A8E">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r>
      <w:tr w:rsidR="00331AD6" w:rsidRPr="00331AD6" w:rsidTr="00A13A8E">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135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pPr>
          </w:p>
        </w:tc>
      </w:tr>
      <w:tr w:rsidR="00331AD6" w:rsidRPr="00331AD6" w:rsidTr="00A13A8E">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2-кесте. Операциялық тәуекелді іске асырудан болған зиянның жиынтық сомасы</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67"/>
        <w:gridCol w:w="8073"/>
        <w:gridCol w:w="1077"/>
      </w:tblGrid>
      <w:tr w:rsidR="00331AD6" w:rsidRPr="00331AD6" w:rsidTr="00A13A8E">
        <w:trPr>
          <w:jc w:val="center"/>
        </w:trPr>
        <w:tc>
          <w:tcPr>
            <w:tcW w:w="2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Көрсеткіштің атауы</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Сомасы</w:t>
            </w:r>
          </w:p>
        </w:tc>
      </w:tr>
      <w:tr w:rsidR="00331AD6" w:rsidRPr="00331AD6" w:rsidTr="00A13A8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1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19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Операциялық тәуекелді іске асырудан болған зиянның жиынтық сомасы</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400"/>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Зиян келтірген операциялық</w:t>
      </w:r>
    </w:p>
    <w:p w:rsidR="00331AD6" w:rsidRPr="00331AD6" w:rsidRDefault="00331AD6" w:rsidP="00331AD6">
      <w:pPr>
        <w:overflowPunct/>
        <w:autoSpaceDE/>
        <w:autoSpaceDN/>
        <w:adjustRightInd/>
        <w:jc w:val="right"/>
        <w:rPr>
          <w:sz w:val="28"/>
          <w:szCs w:val="28"/>
        </w:rPr>
      </w:pPr>
      <w:r w:rsidRPr="00331AD6">
        <w:rPr>
          <w:sz w:val="28"/>
          <w:szCs w:val="28"/>
        </w:rPr>
        <w:t>тәуекел оқиғаларының</w:t>
      </w:r>
    </w:p>
    <w:p w:rsidR="00331AD6" w:rsidRPr="00331AD6" w:rsidRDefault="00331AD6" w:rsidP="00331AD6">
      <w:pPr>
        <w:overflowPunct/>
        <w:autoSpaceDE/>
        <w:autoSpaceDN/>
        <w:adjustRightInd/>
        <w:jc w:val="right"/>
        <w:rPr>
          <w:sz w:val="28"/>
          <w:szCs w:val="28"/>
        </w:rPr>
      </w:pPr>
      <w:r w:rsidRPr="00331AD6">
        <w:rPr>
          <w:sz w:val="28"/>
          <w:szCs w:val="28"/>
        </w:rPr>
        <w:t>мониторингі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Зиян келтірген операциялық тәуекел оқиғаларының мониторингі туралы есеп (индексі – FBN_RISK_12, кезеңділігі – тоқсан сайын)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 бейрезидент-банктерінің филиалдары есепті тоқсанның соңындағы жағдай бойынша тоқсан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Зиян сомасы өтем ескеріле отырып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7. Мәліметтер болмаса Нысан нөлдік қалдықтармен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13-қосымша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Қазақстан Республикасының бейрезидент-банкі филиалының басшы қызметкерлеріне төленген кіріс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FBN_RExe_13</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жыл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1 қаңтар – 31 желтоқсан аралығындағы кезең</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жыл сайын, қаржы жылы аяқталғаннан кейін күнтізбелік бір жүз жиырма күн ішінде</w:t>
      </w:r>
    </w:p>
    <w:p w:rsidR="00331AD6" w:rsidRPr="00331AD6" w:rsidRDefault="00331AD6" w:rsidP="00331AD6">
      <w:pPr>
        <w:overflowPunct/>
        <w:autoSpaceDE/>
        <w:autoSpaceDN/>
        <w:adjustRightInd/>
        <w:ind w:firstLine="709"/>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Кесте. Қазақстан Республикасының бейрезидент-банкі филиалының басшы қызметкерлеріне төленген кіріс туралы есеп</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416"/>
        <w:gridCol w:w="1250"/>
        <w:gridCol w:w="3524"/>
        <w:gridCol w:w="3076"/>
        <w:gridCol w:w="1351"/>
      </w:tblGrid>
      <w:tr w:rsidR="00331AD6" w:rsidRPr="00331AD6" w:rsidTr="00A13A8E">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Тегі, аты, әкесінің аты (бар болса )</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Жеке сәйкестендіру нөмірі немесе өзге сәйкестендіру нөмірі (Қазақстан Республикасының бейрезиденттері үшін</w:t>
            </w:r>
          </w:p>
        </w:tc>
        <w:tc>
          <w:tcPr>
            <w:tcW w:w="1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Қазақстан Республикасының бейрезидент-банкі филиалының басшы қызметкерінің лауазымы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Жетекшілік етілетін қызмет түрі</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5</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Итого</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365"/>
        <w:gridCol w:w="1218"/>
        <w:gridCol w:w="977"/>
        <w:gridCol w:w="1088"/>
        <w:gridCol w:w="1008"/>
        <w:gridCol w:w="1212"/>
        <w:gridCol w:w="1212"/>
        <w:gridCol w:w="537"/>
      </w:tblGrid>
      <w:tr w:rsidR="00331AD6" w:rsidRPr="00331AD6" w:rsidTr="00A13A8E">
        <w:trPr>
          <w:jc w:val="center"/>
        </w:trPr>
        <w:tc>
          <w:tcPr>
            <w:tcW w:w="12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Белгіленбеген сыйақыны төлемеу фактілерінің болуы (иә/жоқ)</w:t>
            </w:r>
          </w:p>
        </w:tc>
        <w:tc>
          <w:tcPr>
            <w:tcW w:w="170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кезеңде есептелген сыйақы (мың теңгемен)</w:t>
            </w:r>
          </w:p>
        </w:tc>
        <w:tc>
          <w:tcPr>
            <w:tcW w:w="2064"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Есепті кезеңнің алдындағы есепті кезеңдерде тоқтатыла тұрған және есепті кезеңде төленген сыйақы (мың теңгемен)</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6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төленген белгіленген</w:t>
            </w:r>
          </w:p>
        </w:tc>
        <w:tc>
          <w:tcPr>
            <w:tcW w:w="10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белгіленбеген</w:t>
            </w:r>
          </w:p>
        </w:tc>
        <w:tc>
          <w:tcPr>
            <w:tcW w:w="0" w:type="auto"/>
            <w:gridSpan w:val="4"/>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nil"/>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төленген</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тоқтатыла тұрған</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 жыл</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n-1 жыл</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n-2 жыл</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6</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7</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9</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10</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11</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13</w:t>
            </w:r>
          </w:p>
        </w:tc>
      </w:tr>
      <w:tr w:rsidR="00331AD6" w:rsidRPr="00331AD6" w:rsidTr="00A13A8E">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r>
      <w:tr w:rsidR="00331AD6" w:rsidRPr="00331AD6" w:rsidTr="00A13A8E">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х</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Қазақстан Республикасының</w:t>
      </w:r>
    </w:p>
    <w:p w:rsidR="00331AD6" w:rsidRPr="00331AD6" w:rsidRDefault="00331AD6" w:rsidP="00331AD6">
      <w:pPr>
        <w:overflowPunct/>
        <w:autoSpaceDE/>
        <w:autoSpaceDN/>
        <w:adjustRightInd/>
        <w:jc w:val="right"/>
        <w:rPr>
          <w:sz w:val="28"/>
          <w:szCs w:val="28"/>
        </w:rPr>
      </w:pPr>
      <w:r w:rsidRPr="00331AD6">
        <w:rPr>
          <w:sz w:val="28"/>
          <w:szCs w:val="28"/>
        </w:rPr>
        <w:t>бейрезидент-банкі</w:t>
      </w:r>
    </w:p>
    <w:p w:rsidR="00331AD6" w:rsidRPr="00331AD6" w:rsidRDefault="00331AD6" w:rsidP="00331AD6">
      <w:pPr>
        <w:overflowPunct/>
        <w:autoSpaceDE/>
        <w:autoSpaceDN/>
        <w:adjustRightInd/>
        <w:jc w:val="right"/>
        <w:rPr>
          <w:sz w:val="28"/>
          <w:szCs w:val="28"/>
        </w:rPr>
      </w:pPr>
      <w:r w:rsidRPr="00331AD6">
        <w:rPr>
          <w:sz w:val="28"/>
          <w:szCs w:val="28"/>
        </w:rPr>
        <w:t>филиалының басшы</w:t>
      </w:r>
    </w:p>
    <w:p w:rsidR="00331AD6" w:rsidRPr="00331AD6" w:rsidRDefault="00331AD6" w:rsidP="00331AD6">
      <w:pPr>
        <w:overflowPunct/>
        <w:autoSpaceDE/>
        <w:autoSpaceDN/>
        <w:adjustRightInd/>
        <w:jc w:val="right"/>
        <w:rPr>
          <w:sz w:val="28"/>
          <w:szCs w:val="28"/>
        </w:rPr>
      </w:pPr>
      <w:r w:rsidRPr="00331AD6">
        <w:rPr>
          <w:sz w:val="28"/>
          <w:szCs w:val="28"/>
        </w:rPr>
        <w:t>қызметкерлеріне төленген</w:t>
      </w:r>
    </w:p>
    <w:p w:rsidR="00331AD6" w:rsidRPr="00331AD6" w:rsidRDefault="00331AD6" w:rsidP="00331AD6">
      <w:pPr>
        <w:overflowPunct/>
        <w:autoSpaceDE/>
        <w:autoSpaceDN/>
        <w:adjustRightInd/>
        <w:jc w:val="right"/>
        <w:rPr>
          <w:sz w:val="28"/>
          <w:szCs w:val="28"/>
        </w:rPr>
      </w:pPr>
      <w:r w:rsidRPr="00331AD6">
        <w:rPr>
          <w:sz w:val="28"/>
          <w:szCs w:val="28"/>
        </w:rPr>
        <w:t>кіріс туралы 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Қазақстан Республикасының бейрезидент-банкі филиалының басшы қызметкерлеріне төленген кіріс туралы есеп (индексі – FBN_RExe_13, кезеңділігі – жыл сайын)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Республикасының бейрезидент-банктерінің филиалдары жыл сайын есепті кезеңнің соңындағы жағдай бойынша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331AD6">
        <w:rPr>
          <w:sz w:val="28"/>
          <w:szCs w:val="28"/>
          <w:lang w:val="kk-KZ"/>
        </w:rPr>
        <w:t xml:space="preserve">бір </w:t>
      </w:r>
      <w:r w:rsidRPr="00331AD6">
        <w:rPr>
          <w:sz w:val="28"/>
          <w:szCs w:val="28"/>
        </w:rPr>
        <w:t>мың) теңгеге дейін дөңгелектенеді.</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6. Кіріс сомасы бюджетке төленетін міндетті төлемдерді ескере отырып, брутто негізде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7. 6-бағанда есепті кезең ішінде белгіленбеген сыйақыны төлемеу фактілерінің болуы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«Х» таңбасымен белгіленген ұяшықтар толтырылмайды. 7, 8, 9, 10, 11 және 12-бағандарда мәндер тек «Жиынтығы» деген жол бойынша толтырылады.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52-қосымша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14-қосымша</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деректерді жинауға арналған нысан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Қолма-қол ақшамен операциялар туралы есеп</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нысанының индексі: FBN_CASH_14</w:t>
      </w:r>
    </w:p>
    <w:p w:rsidR="00331AD6" w:rsidRPr="00331AD6" w:rsidRDefault="00331AD6" w:rsidP="00331AD6">
      <w:pPr>
        <w:overflowPunct/>
        <w:autoSpaceDE/>
        <w:autoSpaceDN/>
        <w:adjustRightInd/>
        <w:ind w:firstLine="709"/>
        <w:jc w:val="both"/>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rPr>
          <w:sz w:val="28"/>
          <w:szCs w:val="28"/>
        </w:rPr>
      </w:pPr>
      <w:r w:rsidRPr="00331AD6">
        <w:rPr>
          <w:sz w:val="28"/>
          <w:szCs w:val="28"/>
        </w:rPr>
        <w:t>Акпаратты ұсынатын тұлғалар тобы: Қазақстан Республикасының бейрезидент-банктерінің филиалдары</w:t>
      </w:r>
    </w:p>
    <w:p w:rsidR="00331AD6" w:rsidRPr="00331AD6" w:rsidRDefault="00331AD6" w:rsidP="00331AD6">
      <w:pPr>
        <w:overflowPunct/>
        <w:autoSpaceDE/>
        <w:autoSpaceDN/>
        <w:adjustRightInd/>
        <w:ind w:firstLine="709"/>
        <w:jc w:val="both"/>
        <w:rPr>
          <w:sz w:val="28"/>
          <w:szCs w:val="28"/>
        </w:rPr>
      </w:pPr>
      <w:r w:rsidRPr="00331AD6">
        <w:rPr>
          <w:sz w:val="28"/>
          <w:szCs w:val="28"/>
        </w:rPr>
        <w:t>Әкімшілік деректер нысанын ұсыну мерзімі: ай сайын, есепті айдан кейінгі айдың отызынан кешіктірмей.</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1-кесте. Клиенттердің операциялары бойынша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687"/>
        <w:gridCol w:w="7799"/>
        <w:gridCol w:w="1131"/>
      </w:tblGrid>
      <w:tr w:rsidR="00331AD6" w:rsidRPr="00331AD6" w:rsidTr="00A13A8E">
        <w:trPr>
          <w:jc w:val="center"/>
        </w:trPr>
        <w:tc>
          <w:tcPr>
            <w:tcW w:w="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40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Өңірдің коды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Есеп айырысу-касса бөлімшесі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Операциялар санаты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 түрі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6</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Кәсіпкерлік субъектілерінің санаттары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7</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Клиенттің экономикалық қызметі түрінің коды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8</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9</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rPr>
          <w:sz w:val="28"/>
          <w:szCs w:val="28"/>
        </w:rPr>
      </w:pPr>
    </w:p>
    <w:p w:rsidR="00331AD6" w:rsidRPr="00331AD6" w:rsidRDefault="00331AD6" w:rsidP="00331AD6">
      <w:pPr>
        <w:overflowPunct/>
        <w:autoSpaceDE/>
        <w:autoSpaceDN/>
        <w:adjustRightInd/>
        <w:ind w:firstLine="709"/>
        <w:rPr>
          <w:sz w:val="28"/>
          <w:szCs w:val="28"/>
        </w:rPr>
      </w:pPr>
      <w:r w:rsidRPr="00331AD6">
        <w:rPr>
          <w:sz w:val="28"/>
          <w:szCs w:val="28"/>
        </w:rPr>
        <w:t>2-кесте. Кассалық операциялар бойынша мәліметтер</w:t>
      </w:r>
    </w:p>
    <w:p w:rsidR="00331AD6" w:rsidRPr="00331AD6" w:rsidRDefault="00331AD6" w:rsidP="00331AD6">
      <w:pPr>
        <w:overflowPunct/>
        <w:autoSpaceDE/>
        <w:autoSpaceDN/>
        <w:adjustRightInd/>
        <w:jc w:val="center"/>
        <w:rPr>
          <w:sz w:val="28"/>
          <w:szCs w:val="28"/>
        </w:rPr>
      </w:pPr>
      <w:r w:rsidRPr="00331AD6">
        <w:rPr>
          <w:sz w:val="28"/>
          <w:szCs w:val="28"/>
        </w:rPr>
        <w:t> </w:t>
      </w:r>
    </w:p>
    <w:tbl>
      <w:tblPr>
        <w:tblW w:w="5000" w:type="pct"/>
        <w:jc w:val="center"/>
        <w:tblCellMar>
          <w:left w:w="0" w:type="dxa"/>
          <w:right w:w="0" w:type="dxa"/>
        </w:tblCellMar>
        <w:tblLook w:val="04A0" w:firstRow="1" w:lastRow="0" w:firstColumn="1" w:lastColumn="0" w:noHBand="0" w:noVBand="1"/>
      </w:tblPr>
      <w:tblGrid>
        <w:gridCol w:w="1218"/>
        <w:gridCol w:w="6397"/>
        <w:gridCol w:w="2002"/>
      </w:tblGrid>
      <w:tr w:rsidR="00331AD6" w:rsidRPr="00331AD6" w:rsidTr="00A13A8E">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Көрсеткіштер атауы</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Мәні</w:t>
            </w: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2</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3</w:t>
            </w: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Референс</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2</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Өңірдің коды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3</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Операциялар санаты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4</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Операция түрі</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5</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r w:rsidRPr="00331AD6">
              <w:t>Сомасы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Қолма-қол ақшамен</w:t>
      </w:r>
    </w:p>
    <w:p w:rsidR="00331AD6" w:rsidRPr="00331AD6" w:rsidRDefault="00331AD6" w:rsidP="00331AD6">
      <w:pPr>
        <w:overflowPunct/>
        <w:autoSpaceDE/>
        <w:autoSpaceDN/>
        <w:adjustRightInd/>
        <w:jc w:val="right"/>
        <w:rPr>
          <w:sz w:val="28"/>
          <w:szCs w:val="28"/>
        </w:rPr>
      </w:pPr>
      <w:r w:rsidRPr="00331AD6">
        <w:rPr>
          <w:sz w:val="28"/>
          <w:szCs w:val="28"/>
        </w:rPr>
        <w:t>операциялар туралы</w:t>
      </w:r>
    </w:p>
    <w:p w:rsidR="00331AD6" w:rsidRPr="00331AD6" w:rsidRDefault="00331AD6" w:rsidP="00331AD6">
      <w:pPr>
        <w:overflowPunct/>
        <w:autoSpaceDE/>
        <w:autoSpaceDN/>
        <w:adjustRightInd/>
        <w:jc w:val="right"/>
        <w:rPr>
          <w:sz w:val="28"/>
          <w:szCs w:val="28"/>
        </w:rPr>
      </w:pPr>
      <w:r w:rsidRPr="00331AD6">
        <w:rPr>
          <w:sz w:val="28"/>
          <w:szCs w:val="28"/>
        </w:rPr>
        <w:t>есеп 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center"/>
        <w:rPr>
          <w:sz w:val="28"/>
          <w:szCs w:val="28"/>
        </w:rPr>
      </w:pPr>
    </w:p>
    <w:p w:rsidR="00331AD6" w:rsidRPr="00331AD6" w:rsidRDefault="00331AD6" w:rsidP="00331AD6">
      <w:pPr>
        <w:overflowPunct/>
        <w:autoSpaceDE/>
        <w:autoSpaceDN/>
        <w:adjustRightInd/>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Қолма-қол ақшамен операциялар туралы есеп (индексі – FBN_CASH_14, кезеңділігі - ай сайын)</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Осы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rPr>
          <w:sz w:val="28"/>
          <w:szCs w:val="28"/>
        </w:rPr>
      </w:pPr>
      <w:r w:rsidRPr="00331AD6">
        <w:rPr>
          <w:sz w:val="28"/>
          <w:szCs w:val="28"/>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w:t>
      </w:r>
      <w:r w:rsidRPr="00331AD6">
        <w:rPr>
          <w:sz w:val="28"/>
          <w:szCs w:val="28"/>
          <w:lang w:val="kk-KZ"/>
        </w:rPr>
        <w:t xml:space="preserve">әне </w:t>
      </w:r>
      <w:r w:rsidRPr="00331AD6">
        <w:rPr>
          <w:sz w:val="28"/>
          <w:szCs w:val="28"/>
        </w:rPr>
        <w:t>«М</w:t>
      </w:r>
      <w:r w:rsidRPr="00331AD6">
        <w:rPr>
          <w:sz w:val="28"/>
          <w:szCs w:val="28"/>
          <w:lang w:val="kk-KZ"/>
        </w:rPr>
        <w:t>емлекеттік статистика туралы</w:t>
      </w:r>
      <w:r w:rsidRPr="00331AD6">
        <w:rPr>
          <w:sz w:val="28"/>
          <w:szCs w:val="28"/>
        </w:rPr>
        <w:t>»</w:t>
      </w:r>
      <w:r w:rsidRPr="00331AD6">
        <w:rPr>
          <w:sz w:val="28"/>
          <w:szCs w:val="28"/>
          <w:lang w:val="kk-KZ"/>
        </w:rPr>
        <w:t xml:space="preserve"> Қазақстан Республикасы Заңының 16-бабы 3-тармағының 2</w:t>
      </w:r>
      <w:r w:rsidRPr="00331AD6">
        <w:rPr>
          <w:sz w:val="28"/>
          <w:szCs w:val="28"/>
        </w:rPr>
        <w:t>) тарма</w:t>
      </w:r>
      <w:r w:rsidRPr="00331AD6">
        <w:rPr>
          <w:sz w:val="28"/>
          <w:szCs w:val="28"/>
          <w:lang w:val="kk-KZ"/>
        </w:rPr>
        <w:t>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rPr>
          <w:sz w:val="28"/>
          <w:szCs w:val="28"/>
        </w:rPr>
      </w:pPr>
      <w:r w:rsidRPr="00331AD6">
        <w:rPr>
          <w:sz w:val="28"/>
          <w:szCs w:val="28"/>
        </w:rPr>
        <w:t>3. Нысанды Қазақстан Республикасы бейрезидент-банктерінің филиалдары ай сайын жасайды</w:t>
      </w:r>
    </w:p>
    <w:p w:rsidR="00331AD6" w:rsidRPr="00331AD6" w:rsidRDefault="00331AD6" w:rsidP="00331AD6">
      <w:pPr>
        <w:overflowPunct/>
        <w:autoSpaceDE/>
        <w:autoSpaceDN/>
        <w:adjustRightInd/>
        <w:ind w:firstLine="709"/>
        <w:jc w:val="both"/>
        <w:rPr>
          <w:sz w:val="28"/>
          <w:szCs w:val="28"/>
        </w:rPr>
      </w:pPr>
      <w:r w:rsidRPr="00331AD6">
        <w:rPr>
          <w:sz w:val="28"/>
          <w:szCs w:val="28"/>
        </w:rPr>
        <w:t>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5. Нысанға басшы немесе есепке қол қою функциясы жүктелген адам және орындаушы қол қояды.</w:t>
      </w:r>
    </w:p>
    <w:p w:rsidR="00331AD6" w:rsidRPr="00331AD6" w:rsidRDefault="00331AD6" w:rsidP="00331AD6">
      <w:pPr>
        <w:overflowPunct/>
        <w:autoSpaceDE/>
        <w:autoSpaceDN/>
        <w:adjustRightInd/>
        <w:ind w:firstLine="709"/>
        <w:jc w:val="both"/>
        <w:rPr>
          <w:sz w:val="28"/>
          <w:szCs w:val="28"/>
        </w:rPr>
      </w:pPr>
      <w:r w:rsidRPr="00331AD6">
        <w:rPr>
          <w:sz w:val="28"/>
          <w:szCs w:val="28"/>
        </w:rPr>
        <w:t>6. Нысанда мына ұғымдар пайдаланылады: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331AD6" w:rsidRPr="00331AD6" w:rsidRDefault="00331AD6" w:rsidP="00331AD6">
      <w:pPr>
        <w:overflowPunct/>
        <w:autoSpaceDE/>
        <w:autoSpaceDN/>
        <w:adjustRightInd/>
        <w:ind w:firstLine="709"/>
        <w:jc w:val="both"/>
        <w:rPr>
          <w:sz w:val="28"/>
          <w:szCs w:val="28"/>
        </w:rPr>
      </w:pPr>
      <w:r w:rsidRPr="00331AD6">
        <w:rPr>
          <w:sz w:val="28"/>
          <w:szCs w:val="28"/>
        </w:rPr>
        <w:t>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7. </w:t>
      </w:r>
      <w:r w:rsidRPr="00331AD6">
        <w:rPr>
          <w:sz w:val="28"/>
          <w:szCs w:val="28"/>
          <w:lang w:val="kk-KZ"/>
        </w:rPr>
        <w:t xml:space="preserve">Осы </w:t>
      </w:r>
      <w:r w:rsidRPr="00331AD6">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331AD6" w:rsidRPr="00331AD6" w:rsidRDefault="00331AD6" w:rsidP="00331AD6">
      <w:pPr>
        <w:overflowPunct/>
        <w:autoSpaceDE/>
        <w:autoSpaceDN/>
        <w:adjustRightInd/>
        <w:ind w:firstLine="709"/>
        <w:jc w:val="center"/>
        <w:rPr>
          <w:sz w:val="28"/>
          <w:szCs w:val="28"/>
        </w:rPr>
      </w:pP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center"/>
        <w:rPr>
          <w:sz w:val="28"/>
          <w:szCs w:val="28"/>
        </w:rPr>
      </w:pPr>
      <w:r w:rsidRPr="00331AD6">
        <w:rPr>
          <w:sz w:val="28"/>
          <w:szCs w:val="28"/>
        </w:rPr>
        <w:lastRenderedPageBreak/>
        <w:t>2-тарау. Нысанды толтыру бойынша түсіндірме</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10. 1-кестенің 2, 3, 4, 5, 6, 7 8-жолдарында және 2-кестенің 2, 3 және 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p w:rsidR="00331AD6" w:rsidRPr="00331AD6" w:rsidRDefault="00331AD6" w:rsidP="00331AD6">
      <w:pPr>
        <w:overflowPunct/>
        <w:autoSpaceDE/>
        <w:autoSpaceDN/>
        <w:adjustRightInd/>
        <w:ind w:firstLine="709"/>
        <w:jc w:val="both"/>
        <w:rPr>
          <w:sz w:val="28"/>
          <w:szCs w:val="28"/>
        </w:rPr>
      </w:pPr>
      <w:r w:rsidRPr="00331AD6">
        <w:rPr>
          <w:sz w:val="28"/>
          <w:szCs w:val="28"/>
        </w:rPr>
        <w:t>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331AD6" w:rsidRPr="00331AD6" w:rsidRDefault="00331AD6" w:rsidP="00331AD6">
      <w:pPr>
        <w:overflowPunct/>
        <w:autoSpaceDE/>
        <w:autoSpaceDN/>
        <w:adjustRightInd/>
        <w:ind w:firstLine="709"/>
        <w:jc w:val="both"/>
        <w:rPr>
          <w:sz w:val="28"/>
          <w:szCs w:val="28"/>
        </w:rPr>
      </w:pPr>
      <w:r w:rsidRPr="00331AD6">
        <w:rPr>
          <w:sz w:val="28"/>
          <w:szCs w:val="28"/>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14. 1-кестенің 8-жолында операцияның түрі мынадай кіріс және шығыс баптарының жіктелуіне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қолма-қол ақша кірісі бабы:</w:t>
      </w:r>
    </w:p>
    <w:p w:rsidR="00331AD6" w:rsidRPr="00331AD6" w:rsidRDefault="00331AD6" w:rsidP="00331AD6">
      <w:pPr>
        <w:overflowPunct/>
        <w:autoSpaceDE/>
        <w:autoSpaceDN/>
        <w:adjustRightInd/>
        <w:ind w:firstLine="709"/>
        <w:jc w:val="both"/>
        <w:rPr>
          <w:sz w:val="28"/>
          <w:szCs w:val="28"/>
        </w:rPr>
      </w:pPr>
      <w:r w:rsidRPr="00331AD6">
        <w:rPr>
          <w:sz w:val="28"/>
          <w:szCs w:val="28"/>
        </w:rPr>
        <w:t>«тауарларды, көрсетілетін қызметтерді өткізуден және орындалған жұмыстардан түсетін түсімдер» бабында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тұлғалардан, барлық меншік нысанындағы дара кәсіпкерлерден;</w:t>
      </w:r>
    </w:p>
    <w:p w:rsidR="00331AD6" w:rsidRPr="00331AD6" w:rsidRDefault="00331AD6" w:rsidP="00331AD6">
      <w:pPr>
        <w:overflowPunct/>
        <w:autoSpaceDE/>
        <w:autoSpaceDN/>
        <w:adjustRightInd/>
        <w:ind w:firstLine="709"/>
        <w:jc w:val="both"/>
        <w:rPr>
          <w:sz w:val="28"/>
          <w:szCs w:val="28"/>
        </w:rPr>
      </w:pPr>
      <w:r w:rsidRPr="00331AD6">
        <w:rPr>
          <w:sz w:val="28"/>
          <w:szCs w:val="28"/>
        </w:rPr>
        <w:t>сауда және саудаға жатпайтын кәсіпорындардың тауарларды сатуынан;</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331AD6" w:rsidRPr="00331AD6" w:rsidRDefault="00331AD6" w:rsidP="00331AD6">
      <w:pPr>
        <w:overflowPunct/>
        <w:autoSpaceDE/>
        <w:autoSpaceDN/>
        <w:adjustRightInd/>
        <w:ind w:firstLine="709"/>
        <w:jc w:val="both"/>
        <w:rPr>
          <w:sz w:val="28"/>
          <w:szCs w:val="28"/>
        </w:rPr>
      </w:pPr>
      <w:r w:rsidRPr="00331AD6">
        <w:rPr>
          <w:sz w:val="28"/>
          <w:szCs w:val="28"/>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331AD6" w:rsidRPr="00331AD6" w:rsidRDefault="00331AD6" w:rsidP="00331AD6">
      <w:pPr>
        <w:overflowPunct/>
        <w:autoSpaceDE/>
        <w:autoSpaceDN/>
        <w:adjustRightInd/>
        <w:ind w:firstLine="709"/>
        <w:jc w:val="both"/>
        <w:rPr>
          <w:sz w:val="28"/>
          <w:szCs w:val="28"/>
        </w:rPr>
      </w:pPr>
      <w:r w:rsidRPr="00331AD6">
        <w:rPr>
          <w:sz w:val="28"/>
          <w:szCs w:val="28"/>
        </w:rPr>
        <w:t>«шоттарға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2) қолма-қол ақша шығысының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w:t>
      </w:r>
      <w:r w:rsidRPr="00331AD6">
        <w:rPr>
          <w:sz w:val="28"/>
          <w:szCs w:val="28"/>
        </w:rPr>
        <w:lastRenderedPageBreak/>
        <w:t>металл сынықтарын дайындауға, халықтан шыны ыдысты сатып алуға құқығы бар заңды тұлғаларға қолма-қол ақша беру;</w:t>
      </w:r>
    </w:p>
    <w:p w:rsidR="00331AD6" w:rsidRPr="00331AD6" w:rsidRDefault="00331AD6" w:rsidP="00331AD6">
      <w:pPr>
        <w:overflowPunct/>
        <w:autoSpaceDE/>
        <w:autoSpaceDN/>
        <w:adjustRightInd/>
        <w:ind w:firstLine="709"/>
        <w:jc w:val="both"/>
        <w:rPr>
          <w:sz w:val="28"/>
          <w:szCs w:val="28"/>
        </w:rPr>
      </w:pPr>
      <w:r w:rsidRPr="00331AD6">
        <w:rPr>
          <w:sz w:val="28"/>
          <w:szCs w:val="28"/>
        </w:rPr>
        <w:t>«Шоттардан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«POS-терминалдар арқылы қолма-қол ақша беру» бабында POS-терминалдар арқылы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15. 2-кестенің </w:t>
      </w:r>
      <w:r w:rsidRPr="00331AD6">
        <w:rPr>
          <w:sz w:val="28"/>
          <w:szCs w:val="28"/>
          <w:lang w:val="kk-KZ"/>
        </w:rPr>
        <w:t>4</w:t>
      </w:r>
      <w:r w:rsidRPr="00331AD6">
        <w:rPr>
          <w:sz w:val="28"/>
          <w:szCs w:val="28"/>
        </w:rPr>
        <w:t>-жолында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1) қолма-қол ақша кірісі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rsidR="00331AD6" w:rsidRPr="00331AD6" w:rsidRDefault="00331AD6" w:rsidP="00331AD6">
      <w:pPr>
        <w:overflowPunct/>
        <w:autoSpaceDE/>
        <w:autoSpaceDN/>
        <w:adjustRightInd/>
        <w:ind w:firstLine="709"/>
        <w:jc w:val="both"/>
        <w:rPr>
          <w:sz w:val="28"/>
          <w:szCs w:val="28"/>
        </w:rPr>
      </w:pPr>
      <w:r w:rsidRPr="00331AD6">
        <w:rPr>
          <w:sz w:val="28"/>
          <w:szCs w:val="28"/>
        </w:rPr>
        <w:t>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p w:rsidR="00331AD6" w:rsidRPr="00331AD6" w:rsidRDefault="00331AD6" w:rsidP="00331AD6">
      <w:pPr>
        <w:overflowPunct/>
        <w:autoSpaceDE/>
        <w:autoSpaceDN/>
        <w:adjustRightInd/>
        <w:ind w:firstLine="709"/>
        <w:jc w:val="both"/>
        <w:rPr>
          <w:sz w:val="28"/>
          <w:szCs w:val="28"/>
        </w:rPr>
      </w:pPr>
      <w:r w:rsidRPr="00331AD6">
        <w:rPr>
          <w:sz w:val="28"/>
          <w:szCs w:val="28"/>
        </w:rPr>
        <w:t>2) қолма-қол ақша шығысының баптары:</w:t>
      </w:r>
    </w:p>
    <w:p w:rsidR="00331AD6" w:rsidRPr="00331AD6" w:rsidRDefault="00331AD6" w:rsidP="00331AD6">
      <w:pPr>
        <w:overflowPunct/>
        <w:autoSpaceDE/>
        <w:autoSpaceDN/>
        <w:adjustRightInd/>
        <w:ind w:firstLine="709"/>
        <w:jc w:val="both"/>
        <w:rPr>
          <w:sz w:val="28"/>
          <w:szCs w:val="28"/>
        </w:rPr>
      </w:pPr>
      <w:r w:rsidRPr="00331AD6">
        <w:rPr>
          <w:sz w:val="28"/>
          <w:szCs w:val="28"/>
        </w:rPr>
        <w:t>«Есепті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құрылғыларды жүктеу үшін қолма-қол ақша беру» бабында электрондық құрылғыларды бекіту үшін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«Қазақстан Республикасы бейрезидент-банкінің филиалының Қазақстан Республикасының Ұлттық Банкі филиалдарының айналым кассасына қолма-қол </w:t>
      </w:r>
      <w:r w:rsidRPr="00331AD6">
        <w:rPr>
          <w:sz w:val="28"/>
          <w:szCs w:val="28"/>
        </w:rPr>
        <w:lastRenderedPageBreak/>
        <w:t>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rsidR="00331AD6" w:rsidRPr="00331AD6" w:rsidRDefault="00331AD6" w:rsidP="00331AD6">
      <w:pPr>
        <w:overflowPunct/>
        <w:autoSpaceDE/>
        <w:autoSpaceDN/>
        <w:adjustRightInd/>
        <w:ind w:firstLine="709"/>
        <w:jc w:val="both"/>
        <w:rPr>
          <w:sz w:val="28"/>
          <w:szCs w:val="28"/>
        </w:rPr>
      </w:pPr>
      <w:r w:rsidRPr="00331AD6">
        <w:rPr>
          <w:sz w:val="28"/>
          <w:szCs w:val="28"/>
        </w:rPr>
        <w:t>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331AD6" w:rsidRPr="00331AD6" w:rsidRDefault="00331AD6" w:rsidP="00331AD6">
      <w:pPr>
        <w:overflowPunct/>
        <w:autoSpaceDE/>
        <w:autoSpaceDN/>
        <w:adjustRightInd/>
        <w:ind w:firstLine="709"/>
        <w:jc w:val="both"/>
        <w:rPr>
          <w:sz w:val="28"/>
          <w:szCs w:val="28"/>
        </w:rPr>
      </w:pPr>
      <w:r w:rsidRPr="00331AD6">
        <w:rPr>
          <w:sz w:val="28"/>
          <w:szCs w:val="28"/>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331AD6" w:rsidRPr="00331AD6" w:rsidRDefault="00331AD6" w:rsidP="00331AD6">
      <w:pPr>
        <w:overflowPunct/>
        <w:autoSpaceDE/>
        <w:autoSpaceDN/>
        <w:adjustRightInd/>
        <w:jc w:val="right"/>
        <w:rPr>
          <w:sz w:val="28"/>
          <w:szCs w:val="28"/>
        </w:rPr>
      </w:pPr>
      <w:r w:rsidRPr="00331AD6">
        <w:rPr>
          <w:sz w:val="28"/>
          <w:szCs w:val="28"/>
        </w:rPr>
        <w:t> </w:t>
      </w:r>
    </w:p>
    <w:p w:rsidR="00331AD6" w:rsidRPr="00331AD6" w:rsidRDefault="00331AD6" w:rsidP="00331AD6">
      <w:pPr>
        <w:overflowPunct/>
        <w:autoSpaceDE/>
        <w:autoSpaceDN/>
        <w:adjustRightInd/>
        <w:jc w:val="right"/>
        <w:rPr>
          <w:sz w:val="28"/>
          <w:szCs w:val="28"/>
          <w:lang w:val="kk-KZ"/>
        </w:rPr>
      </w:pPr>
      <w:r w:rsidRPr="00331AD6">
        <w:rPr>
          <w:sz w:val="28"/>
          <w:szCs w:val="28"/>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53-қосымша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jc w:val="right"/>
        <w:rPr>
          <w:sz w:val="28"/>
          <w:szCs w:val="28"/>
        </w:rPr>
      </w:pPr>
      <w:r w:rsidRPr="00331AD6">
        <w:rPr>
          <w:sz w:val="28"/>
          <w:szCs w:val="28"/>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rPr>
        <w:t>2021 жылғы 2 наурыздағы</w:t>
      </w:r>
    </w:p>
    <w:p w:rsidR="00331AD6" w:rsidRPr="00331AD6" w:rsidRDefault="00331AD6" w:rsidP="00331AD6">
      <w:pPr>
        <w:overflowPunct/>
        <w:autoSpaceDE/>
        <w:autoSpaceDN/>
        <w:adjustRightInd/>
        <w:jc w:val="right"/>
        <w:rPr>
          <w:sz w:val="28"/>
          <w:szCs w:val="28"/>
        </w:rPr>
      </w:pPr>
      <w:r w:rsidRPr="00331AD6">
        <w:rPr>
          <w:sz w:val="28"/>
          <w:szCs w:val="28"/>
        </w:rPr>
        <w:t>№ 22 қаулысына</w:t>
      </w:r>
    </w:p>
    <w:p w:rsidR="00331AD6" w:rsidRPr="00331AD6" w:rsidRDefault="00331AD6" w:rsidP="00331AD6">
      <w:pPr>
        <w:overflowPunct/>
        <w:autoSpaceDE/>
        <w:autoSpaceDN/>
        <w:adjustRightInd/>
        <w:jc w:val="right"/>
        <w:rPr>
          <w:sz w:val="28"/>
          <w:szCs w:val="28"/>
        </w:rPr>
      </w:pPr>
      <w:r w:rsidRPr="00331AD6">
        <w:rPr>
          <w:sz w:val="28"/>
          <w:szCs w:val="28"/>
        </w:rPr>
        <w:t>15-қосымша</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jc w:val="center"/>
        <w:rPr>
          <w:sz w:val="28"/>
          <w:szCs w:val="28"/>
        </w:rPr>
      </w:pPr>
      <w:r w:rsidRPr="00331AD6">
        <w:rPr>
          <w:bCs/>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Қазақстан Республикасының бейрезидент-банктері филиалдарының есептілікті ұсыну қағидалары</w:t>
      </w:r>
    </w:p>
    <w:p w:rsidR="00331AD6" w:rsidRPr="00331AD6" w:rsidRDefault="00331AD6" w:rsidP="00331AD6">
      <w:pPr>
        <w:overflowPunct/>
        <w:autoSpaceDE/>
        <w:autoSpaceDN/>
        <w:adjustRightInd/>
        <w:ind w:firstLine="709"/>
        <w:jc w:val="center"/>
        <w:rPr>
          <w:sz w:val="28"/>
          <w:szCs w:val="28"/>
        </w:rPr>
      </w:pPr>
      <w:r w:rsidRPr="00331AD6">
        <w:rPr>
          <w:bCs/>
          <w:sz w:val="28"/>
          <w:szCs w:val="28"/>
        </w:rPr>
        <w:t> </w:t>
      </w:r>
    </w:p>
    <w:p w:rsidR="00331AD6" w:rsidRPr="00331AD6" w:rsidRDefault="00331AD6" w:rsidP="00331AD6">
      <w:pPr>
        <w:overflowPunct/>
        <w:autoSpaceDE/>
        <w:autoSpaceDN/>
        <w:adjustRightInd/>
        <w:ind w:firstLine="709"/>
        <w:jc w:val="center"/>
        <w:rPr>
          <w:sz w:val="28"/>
          <w:szCs w:val="28"/>
        </w:rPr>
      </w:pPr>
      <w:r w:rsidRPr="00331AD6">
        <w:rPr>
          <w:bCs/>
          <w:sz w:val="28"/>
          <w:szCs w:val="28"/>
        </w:rPr>
        <w:t>1-тарау. Жалпы ережелер</w:t>
      </w:r>
    </w:p>
    <w:p w:rsidR="00331AD6" w:rsidRPr="00331AD6" w:rsidRDefault="00331AD6" w:rsidP="00331AD6">
      <w:pPr>
        <w:overflowPunct/>
        <w:autoSpaceDE/>
        <w:autoSpaceDN/>
        <w:adjustRightInd/>
        <w:ind w:firstLine="709"/>
        <w:jc w:val="center"/>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(бұдан әрі – Банктер және банк қызметі туралы заң) 54-бабының 1-тармағына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jc w:val="center"/>
        <w:rPr>
          <w:sz w:val="28"/>
          <w:szCs w:val="28"/>
          <w:lang w:val="kk-KZ"/>
        </w:rPr>
      </w:pPr>
      <w:r w:rsidRPr="00331AD6">
        <w:rPr>
          <w:sz w:val="28"/>
          <w:szCs w:val="28"/>
        </w:rPr>
        <w:t xml:space="preserve">2-тарау. </w:t>
      </w:r>
      <w:r w:rsidRPr="00331AD6">
        <w:rPr>
          <w:sz w:val="28"/>
          <w:szCs w:val="28"/>
          <w:lang w:val="kk-KZ"/>
        </w:rPr>
        <w:t xml:space="preserve">Есептілікті ұсыну тәртібі </w:t>
      </w:r>
      <w:r w:rsidRPr="00331AD6">
        <w:rPr>
          <w:sz w:val="28"/>
          <w:szCs w:val="28"/>
          <w:highlight w:val="yellow"/>
        </w:rPr>
        <w:t xml:space="preserve"> </w:t>
      </w:r>
      <w:r w:rsidRPr="00331AD6">
        <w:rPr>
          <w:sz w:val="28"/>
          <w:szCs w:val="28"/>
          <w:lang w:val="kk-KZ"/>
        </w:rPr>
        <w:t xml:space="preserve"> </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2. Қазақстан Республикасының бейрезидент-банкінің филиалы Ұлттық Банкке өзінің барлық филиалдары бойынша деректерді қамтитын есептілікті ұсынады.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lastRenderedPageBreak/>
        <w:t>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7. Есептіліктегі деректердің толықтығы мен дәйектілігін банктің басшысы немесе есепке қол қою функциясы жүктелген тұлға қамтамасыз етеді.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алғашқы сегіз таңба – «ЖЖЖЖККАА» форматындағы есептік күн, мұнда «ЖЖЖЖ» – жыл, «КК» – күн, «АА» – ай;</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бір таңба – белгіленген бөлгіш «_»;</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соңғы алты таңба – реттік нөмірі (000001-ден 999999-ға дейін).</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hyperlink r:id="rId75" w:history="1">
        <w:r w:rsidRPr="00331AD6">
          <w:rPr>
            <w:sz w:val="28"/>
            <w:szCs w:val="28"/>
            <w:lang w:val="kk-KZ"/>
          </w:rPr>
          <w:t>1-тармағында</w:t>
        </w:r>
      </w:hyperlink>
      <w:r w:rsidRPr="00331AD6">
        <w:rPr>
          <w:sz w:val="28"/>
          <w:szCs w:val="28"/>
          <w:lang w:val="kk-KZ"/>
        </w:rPr>
        <w:t xml:space="preserve"> көзделген тәртіпте айқындалған валюталарды айырбастаудың нарықтық бағамы бойынша есепті күнге қайта есептеліп көрсетіледі.</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xml:space="preserve">13.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w:t>
      </w:r>
      <w:r w:rsidRPr="00331AD6">
        <w:rPr>
          <w:sz w:val="28"/>
          <w:szCs w:val="28"/>
          <w:lang w:val="kk-KZ"/>
        </w:rPr>
        <w:lastRenderedPageBreak/>
        <w:t>мәліметтерді Әкімшілік деректер нысанын ұсыну мерзімінен кешіктірілмейтін мерзімде Қазақстан Республикасының Ұлттық Банкіне жазбаша түрде хабарлайды.</w:t>
      </w:r>
    </w:p>
    <w:p w:rsidR="00331AD6" w:rsidRPr="00331AD6" w:rsidRDefault="00331AD6" w:rsidP="00331AD6">
      <w:pPr>
        <w:overflowPunct/>
        <w:autoSpaceDE/>
        <w:autoSpaceDN/>
        <w:adjustRightInd/>
        <w:ind w:firstLine="709"/>
        <w:jc w:val="both"/>
        <w:rPr>
          <w:sz w:val="28"/>
          <w:szCs w:val="28"/>
          <w:lang w:val="kk-KZ"/>
        </w:rPr>
      </w:pPr>
    </w:p>
    <w:bookmarkEnd w:id="1"/>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54-қосымша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 23 қаулысына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2-қосымша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Қайта 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Пруденциалдық нормативтерді орындау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Әкімшілік деректер нысанының индексі: 1-BVU_Prud_norm</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Есепті кезең: 20____ жылғы «____» __________</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Кесте. Пруденциалдық нормативтердің орындалуы туралы мәліметтер</w:t>
      </w:r>
    </w:p>
    <w:p w:rsidR="00331AD6" w:rsidRPr="00331AD6" w:rsidRDefault="00331AD6" w:rsidP="00331AD6">
      <w:pPr>
        <w:overflowPunct/>
        <w:autoSpaceDE/>
        <w:autoSpaceDN/>
        <w:adjustRightInd/>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8162"/>
        <w:gridCol w:w="889"/>
      </w:tblGrid>
      <w:tr w:rsidR="00331AD6" w:rsidRPr="00331AD6" w:rsidTr="00A13A8E">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4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қабылданатын активтердің ең аз мөлшері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сома ретінде қабылданатын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 офистің шоттары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жиынтық кіріс арқылы әділ құны бойынша ескерілетін қарыздар құнын 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Мыналарды шегергенде резерв ретінде қабылданатын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гудвилді қосқанда, материалдық емес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(оның ішінде Қазақстан Республикасы бейрезидент-ислам банкі филиалының) өткен жылдардағы қызмет нәтижелері (таза шығысы)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(оның ішінде Қазақстан Республикасы бейрезидент-ислам банкі филиалының) ағымдағы жылғы қызмет нәтижелері (таза шығысы)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қайта бағалау бойынша резервтер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осындай міндеттеме бойынша кредиттік тәуекелдің өзгеруіне байланысты қаржылық міндеттеменің әділ құнының өзгеруінен кіріс немесе шығын</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 иемденетін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және 9.6 жолдарында көрсетілген реттеуіш түзетулерді қолданудан кейін Қазақстан Республикасы бейрезидент-банкі филиалының (оның ішінде Қазақстан Республикасы бейрезидент-ислам банкі филиалының) резерві ретінде қабылданатын активтерінен жиынтығында 10 (он)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10 (он) пайызын және одан астамын иемденетін қаржы ұйымдарының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9.6 және 9.7 жолдарында көрсетілген реттеуіш түзетулерді қолданудан кейін резерві ретінде қабылданатын активтерден жиынтығында 10 (он)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9.9</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w:t>
            </w:r>
            <w:r w:rsidRPr="00331AD6">
              <w:lastRenderedPageBreak/>
              <w:t>сомасына тепе-тең негізде төмендетілген шегерілетін уақыт айырмаларына қатысты танылған кейінге қалдырылған салық активінің бір бөлігі осы кестенің 9.1, 9.2, 9.3, 9.4, 9.5, 9.6 және 9.7 жолдарында көрсетілген реттеуіш түзетулерді қолдағаннан кейін резерв ретінде қабылданатын активтерден 10 (он) пайыз асатын болса, резерв ретінде қабылданатын активтерден шегеруге жататын асып кеткен сома</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9.10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егер Қазақстан Республикасы бейрезидент-банкінің филиалы орналастырылған акциялардан (жарғылық капиталда қатысу үлестерінен) 10 (он) пайыз және одан көп пайыз иемденетін қаржы ұйымының жай акцияларына Қазақстан Республикасы бейрезидент-банкі филиалдарының инвестициялары және тепе-тең негізде кейінгі қалдырылған сылық міндеттемелері сомасына (гудвилді қоса алғанда, материалдық емес активтерге қатысты танылған кейінге қалдырылған салық міндеттемелерін қоспағанда) төмендетілген, шегерілетін уақыт айырмаларына қатысты танылған кейінгі қалдырылған салық активтерінің бөлігі осы кестенің 9.1, 9.2, 9.3, 9.4, 9.5 және 9.6 жолдарында көрсетілген реттеуіш түзетулерді қолдағаннан кейін резерв ретінде қабылданатын активтердің айырмасынан және осы кестенің 9.7, 9.8, және 9.9 жолдарында көрсетілген резерв ретінде қабылданатын активтерден шегеруге жататын сомаға төмендетілген, осы кестенің 9.7, 9.8 және 9.9 жолдарында көрсетілген резерв ретінде қабылданатын активтерден шегеруге жататын сомадан 17,65 (он жеті бүтін жүзден алпыс бес)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реттелген борышына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6-параграфқа сәйкес оң айырма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қабылданатын активтер жеткіліктілігінің коэффициенті (kl)</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бейрезидент-банкіне кірісті бақыттау бойынша шектеулер қойылатын бейрезидент-банк филиалының қызмет нәтижелері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ескеріле отырып сараланған активтер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ескеріле отырып сараланған шартты және ықтимал міндеттемелер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ескеріле отырып сараланған туынды қаржы құралдарының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Айрықша пайыздық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Жалпы пайыздық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Сыйақы мөлшерлемесі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Айрықша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Жалпы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Базалық активі акциялар немесе акциялардың индексі болып табылатын акциялардың нарықтық құны және туынды қаржы құралдарының нарықтық құны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Шетел валюталарының айырбастау бағамы (бағалы металдардың нарықтық құны)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Акциялардың нарықтық құны өзгеруіне байланысты нарықтық тәуекел жиынтығы (сату мақсатында сатып алынған исламдық бағалы қағаздарды қоса алғанда)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Нарықтық құны өзгеруіне байланысты тауарлы-материалдық қорлар бойынша тәуекел жиынтығы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25</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Нарықтық құны өзгеруіне байланысты нарықтық тәуекелі бар қаржы құралдары бойынша ұзақ және қысқа позициялар сомасы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Нарықтық құны өзгеруіне байланысты нарықтық тәуекелі бар қаржы құралдары бойынша ұзақ және қысқа позициялар сомасының айырмасы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Ашық валюталық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Нарықтық тәуекел ескеріле отырып есептелген активтер және шартты және ықтимал талаптар мен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Жалпы жылдық кірістің орташа шамасы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Операциялық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 қарыз алушының немесе Қазақстан Республикасы бейрезидент-банкінің филиалымен ерекше қатыстар арқылы байланысты емес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филиалымен ерекше қатыстар арқылы байланысты емес бір қарыз алушыға келетін тәуекелдің ең жоғары мөлшерінің коэффициенті - (k3)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 қарыз алушының немесе Қазақстан Республикасы бейрезидент-банкінің филиалымен ерекше қатыстар арқылы байланысты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филиалымен ерекше қатыстар арқылы байланысты бір қарыз алушыға (қарыз алушылар тобына) келетін тәуекелдің ең жоғары мөлшерінің коэффициенті - (k3.1)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филиалымен ерекше қатыстар арқылы байланысты барлық қарыз алушылар бойынша тәуекелдер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филиалымен ерекше қатыстар арқылы байланысты қарыз алушылар бойынша тәуекелдер сомасының коэффициенті (Ро)</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филиалында тиісті қарыз алушылардың міндеттемелері бойынша екi ай және кейінгі екі ай iшiнде қарыз алушыға талаптары туындауы мүмкін, үшінші тұлғалардың пайдасына қарыз алушы алдындағы не қарыз алушы үшін бланктік қарыздың, қамтамасыз етілмеген шартты міндеттемелердің, сондай-ақ Стэндард энд Пурс (Standard &amp; Poor’s) агенттiгiнiң рейтингiсі немесе Фитч (Fitch) немесе Мудис Инвесторс Сервис (Moody's Investors Service) агенттiктерінiң (бұдан әрі - басқа рейтингтік агенттiктер) Қазақстан Республикасының тәуелсiз рейтингiнен бiр тармақ төмен болмайтын осыған ұқсас деңгейдегi рейтингiсі бар Қазақстан Республикасының резиденттеріне қойылатын талаптарды қоспағанда, оффшорлық аймақтарда тіркелген немесе азаматтары болып табылатын Қазақстан Республикасының бейрезиденттері және Стэндард энд Пурс (Standard &amp; Poor’s) агенттiгiнiң «А» рейтингiсінен төмен емес рейтингi немесе одан басқа рейтингтік агенттiктердiң бiрiнiң осыған ұқсас деңгейдегi рейтингi бар бейрезиденттерді қоспағанда, Стэндард энд Пурс (Standard &amp; Poor’s) агенттігінің «А» рейтингісінен төмен емес немесе одан басқа рейтингтік агенттiктердiң бiрiнiң осыған ұқсас деңгейдегi рейтингi бар Қазақстан Республикасының бейрезиденттері мiндеттемелерiнің бір қарыз алушыға немесе өзара байланысты қарыз алушыларға қатысты ең жоғары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Бланктік кредиттің ең жоғары мөлшерінің коэффициенті (Бк)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бір қарыз алушыға келетін тәуекелдерінің жиынтық сомасы, оның әрқайсысының мөлшері Қазақстан Республикасы бейрезидент-банкі филиалының резервтік активінен 10 (он) пайыз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 қарыз алушыға келетін тәуекелдердің жиынтық сомасының коэффициенті, олардың әрқайсысының мөлшері резервтік активтен 10 (он) пайыз асады (Рк)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«Стрестік активтер қоры» акционерлік қоғамының арнайы қаржы компаниясына берілген секьюритилендірілген кредиттердің жиынтық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«Қазақстанның Даму банкі» акционерлік қоғамының міндеттемелері бойынша Қазақстан Республикасы бейрезидент-банкі филиалының тәуекел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«Қазақстанның Даму Банкі» акционерлік қоғамының міндеттемелері бойынша тәуекел мөлшерінің коэффициенті (Рбрк)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Жоғары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46</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 етілгенге дейінгі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Ағымдағы өтімділік коэффициенті (k4)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Өтеуге дейін күнтізбелік жеті күнге дейін қоса алғанда қалған мерзімі бар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 коэффициенті (k4-1)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Өтімділігі жоғары активтерді қоса алғанда, бір айға дейін қоса алғанда өтелгенге дейінгі қалған мерзімімен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 айға дейін қоса алғанда өтелгенге дейінгі қалған мерзімімен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 коэффициенті (k4-2)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Өтімділігі жоғары активтерді қоса алғанда, үш айға дейін қоса алғанда өтелгенге дейінгі қалған мерзімімен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Үш айға дейін қоса алғанда өтелгенге дейінгі қалған мерзімімен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 коэффициенті (k4-3)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k4-4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k4-4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Мерзімді валюталық өтімділік коэффициенті (k4-4):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k4-5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90%-ға (тоқсан) тең конверсия коэффициентіне көбейтілген k4-5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60.1</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w:t>
            </w:r>
            <w:r w:rsidRPr="00331AD6">
              <w:lastRenderedPageBreak/>
              <w:t>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Мерзімді валюталық өтімділік коэффициенті (k4-5):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k4-6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80%-ға (сексен) тең конверсия коэффициентіне көбейтілген k4-6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Мерзімді валюталық өтімділік коэффициенті (k4-6):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филиалында есепті кезең ішінде кредиторлар алдында мерзімі өткен міндеттемелерінің болуы (иә/жоқ)</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филиалында уәкілетті орган мақұлдаған іс-шаралар жоспарын Қазақстан Республикасы бейрезидент-банкі филиалының уақтылы орындамау фактісі болуы (иә/жоқ)</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бейрезиденттері алдындағы қысқа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бейрезиденттері алдындағы қысқа мерзімді міндеттемелердің ең жоғары лимитінің коэффициенті (k7)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69</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Инвестициялық депозит туралы шарт бойынша тартылған қаражат есебінен қаржыландырылатын активтер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70</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Қаражаттың бір бөлігін ішкі активтерге орналастыру коэффициенті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rPr>
      </w:pPr>
      <w:r w:rsidRPr="00331AD6">
        <w:rPr>
          <w:sz w:val="28"/>
          <w:szCs w:val="28"/>
        </w:rPr>
        <w:br w:type="column"/>
      </w:r>
      <w:r w:rsidRPr="00331AD6">
        <w:rPr>
          <w:sz w:val="28"/>
          <w:szCs w:val="28"/>
        </w:rPr>
        <w:lastRenderedPageBreak/>
        <w:t>Пруденци</w:t>
      </w:r>
      <w:r w:rsidRPr="00331AD6">
        <w:rPr>
          <w:sz w:val="28"/>
          <w:szCs w:val="28"/>
          <w:lang w:val="kk-KZ"/>
        </w:rPr>
        <w:t>ял</w:t>
      </w:r>
      <w:r w:rsidRPr="00331AD6">
        <w:rPr>
          <w:sz w:val="28"/>
          <w:szCs w:val="28"/>
        </w:rPr>
        <w:t>ық нормативтерді</w:t>
      </w:r>
    </w:p>
    <w:p w:rsidR="00331AD6" w:rsidRPr="00331AD6" w:rsidRDefault="00331AD6" w:rsidP="00331AD6">
      <w:pPr>
        <w:overflowPunct/>
        <w:autoSpaceDE/>
        <w:autoSpaceDN/>
        <w:adjustRightInd/>
        <w:jc w:val="right"/>
        <w:rPr>
          <w:sz w:val="28"/>
          <w:szCs w:val="28"/>
        </w:rPr>
      </w:pPr>
      <w:r w:rsidRPr="00331AD6">
        <w:rPr>
          <w:sz w:val="28"/>
          <w:szCs w:val="28"/>
        </w:rPr>
        <w:t xml:space="preserve">орындау туралы есеп </w:t>
      </w:r>
      <w:r w:rsidRPr="00331AD6">
        <w:rPr>
          <w:sz w:val="28"/>
          <w:szCs w:val="28"/>
          <w:lang w:val="kk-KZ"/>
        </w:rPr>
        <w:t>нысанына</w:t>
      </w:r>
    </w:p>
    <w:p w:rsidR="00331AD6" w:rsidRPr="00331AD6" w:rsidRDefault="00331AD6" w:rsidP="00331AD6">
      <w:pPr>
        <w:overflowPunct/>
        <w:autoSpaceDE/>
        <w:autoSpaceDN/>
        <w:adjustRightInd/>
        <w:jc w:val="right"/>
        <w:rPr>
          <w:sz w:val="28"/>
          <w:szCs w:val="28"/>
        </w:rPr>
      </w:pPr>
      <w:r w:rsidRPr="00331AD6">
        <w:rPr>
          <w:sz w:val="28"/>
          <w:szCs w:val="28"/>
        </w:rPr>
        <w:t>қосымша</w:t>
      </w:r>
    </w:p>
    <w:p w:rsidR="00331AD6" w:rsidRPr="00331AD6" w:rsidRDefault="00331AD6" w:rsidP="00331AD6">
      <w:pPr>
        <w:overflowPunct/>
        <w:autoSpaceDE/>
        <w:autoSpaceDN/>
        <w:adjustRightInd/>
        <w:jc w:val="right"/>
        <w:rPr>
          <w:sz w:val="28"/>
          <w:szCs w:val="28"/>
        </w:rPr>
      </w:pPr>
    </w:p>
    <w:p w:rsidR="00331AD6" w:rsidRPr="00331AD6" w:rsidRDefault="00331AD6" w:rsidP="00331AD6">
      <w:pPr>
        <w:overflowPunct/>
        <w:autoSpaceDE/>
        <w:autoSpaceDN/>
        <w:adjustRightInd/>
        <w:ind w:firstLine="709"/>
        <w:jc w:val="right"/>
        <w:rPr>
          <w:sz w:val="28"/>
          <w:szCs w:val="28"/>
        </w:rPr>
      </w:pPr>
      <w:r w:rsidRPr="00331AD6">
        <w:rPr>
          <w:sz w:val="28"/>
          <w:szCs w:val="28"/>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Пруденциялық нормативтерді орындау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(индексі - 1-BVU_Prud_norm, кезеңділігі - ай сайын)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xml:space="preserve">1-тарау. </w:t>
      </w:r>
      <w:r w:rsidRPr="00331AD6">
        <w:rPr>
          <w:sz w:val="28"/>
          <w:szCs w:val="28"/>
        </w:rPr>
        <w:t>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1. Осы түсіндірме «Пруденциялық нормативтерді орындау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(бұдан әрі – № 23 қаулы) қаулысына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lastRenderedPageBreak/>
        <w:t xml:space="preserve">6. 1-жол № 23 </w:t>
      </w:r>
      <w:r w:rsidRPr="00331AD6">
        <w:rPr>
          <w:sz w:val="28"/>
          <w:szCs w:val="28"/>
          <w:lang w:val="kk-KZ"/>
        </w:rPr>
        <w:t>қ</w:t>
      </w:r>
      <w:r w:rsidRPr="00331AD6">
        <w:rPr>
          <w:sz w:val="28"/>
          <w:szCs w:val="28"/>
        </w:rPr>
        <w:t>аулыда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2-тарауына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13-жол кредиттік тәуекел ескеріле отырып сараланған активтердің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10. 31, 32, 33, 34, 35, 36, 37, 38, 39, 40, 41, 42, 43 және 44 -жолдар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11. 45, 46 және 47-жолдар k4 ағымдағы өтімділік коэффициентінің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12. 48, 49, 50, 51, 52, 53, 54 және 55- жолдар k4-1, k4-2, k4-3 мерзімді өтімділік коэффициенттерінің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13. 56, 56.1, 56.2, 56.3, 56.4, 57, 57.1, 57.2, 57.3, 57.4, 58, 58.1, 58.2, 58.3, 58.4, 59, 59.1, 59.2, 59.3, 59.4, 60, 60.1, 60.2, 60.3, 60.4, 61, 61.1, 61.2, 61.3, 61.4, 62, 62.1, 62.2, 62.3, 62.4, 63, 63.1, 63.2, 63.3, 63.4, 64, 64.1, 64.2, 64.3, 64.4-жолдар k4-4, k4-5, k4-6 мерзімді валюталық өтімділік коэффициенттерінің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14. 67, 68-жолдар Қазақстан Республикасы бейрезидент-банктері филиалдарының Қазақстан Республикасы бейрезиденттері алдындағы міндеттемелерге капиталдандыру коэффициентінің талдамасы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15. 23, 24 және 69-жолдарды бейрезидент-ислам банктерінің филиалдары ғана толтырады.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16. 70-жол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17. Коэффициенттер үтірден кейін үш таңбалы мәндер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18.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55-қосымша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3-қосымша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интернет-ресурста орналастырылған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Кредиттік тәуекел ескеріле отырып сараланған активтердің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2-BVU_RA</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20__жылғы «___» ________</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Кесте. Кредиттік тәуекел ескеріле отырып мөлшерленген активтердің талдамасы </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16"/>
        <w:gridCol w:w="6112"/>
        <w:gridCol w:w="888"/>
        <w:gridCol w:w="1031"/>
        <w:gridCol w:w="1070"/>
      </w:tblGrid>
      <w:tr w:rsidR="00331AD6" w:rsidRPr="00331AD6" w:rsidTr="00A13A8E">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1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Баптардың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дәрежесі пайызбен</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Есептеуге арналған сома</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 топ</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Қолма-қол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Фитч (Fitch) немесе Мудис Инвесторс Сервис (Moody‘s Investors Service) рейтингтік агенттіктердің (бұдан әрі - рейтингтік агенттіктер) басқа бірінің осыған ұқсас деңгейдегі рейтингі бар елдің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«Самұрық-Қазына» ұлттық әл-ауқат қоры» акционерлік қоғамына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салымдар және Қазақстан Республикасының Ұлттық Банкіне өзге де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Үкіметінің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16</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Астана және Алматы қалаларының жергілікті атқарушы органдары шығарған Қазақстан Республикасының мемлекеттік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Ашылған корреспонденттiк шоттар бойынша Стэндард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 топ</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орындаушы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31</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 тәуекел тобына жатқызылған дебиторлық берешекті қоспағанда, Қазақстан Республикасының жергілікті орындаушы органдарының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Астана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Тәуекелдің II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III топ</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Аффинирленбеген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Стэндард энд Пурс (Standard &amp; Poor’s) агенттігінің «ВВВ+»-тен «ВВВ-»-ке дейінгі борыштық рейтингі бар немесе басқа рейтингтік </w:t>
            </w:r>
            <w:r w:rsidRPr="00331AD6">
              <w:lastRenderedPageBreak/>
              <w:t>агенттіктердің бірінің осыған ұқсас деңгейдегі рейтингі бар халықаралық қаржы ұйымдарына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Мына талапқа сәйкес келетін ипотекалық тұрғын үй қарыздары: берілген ипотекалық тұрғын үй қарыз сомасының кепіл құнына қатынасы кепіл құнының 50 (елу) пайызынан қоса алғанда аспайды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талаптарға сәйкес келетін ипотекалық тұрғын үй қарыздары, сондай-ақ олар бойынша сыйақылар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Мына талапқа сәйкес келетін ипотекалық тұрғын үй қарыздары: берілген ипотекалық тұрғын үй қарыз сомасының кепіл құнына қатынасы кепіл құнының 51 (елу бірден) 85 (сексен беске) дейінгі пайызды қоса алғандағы шекте болады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2015 жылғы 29 қазандағы Қазақстан Республикасының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 1) резерв ретінде қабылданатын активтерден 0,02 (нөл бүтін жүзден екі) пайыз аспайды; 2) қарыз валютасы -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58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Ашылған корреспонденттiк шоттар бойынша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қор биржасы» акционерлік қоғамына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ІІІ тәуекел тобына енгізілген активтер бойынша есептелген сыйақы (осы кестенің 43 және 44-жолдарыда көрсетілген активтер бойынша есептелген сыйақыларды қоспағанда)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IV топ</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70</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мәндерінің және есептеу әдістемесін белгілеу туралы» Қазақстан Республикасының Қаржы нарығын реттеу және дамыту агенттігінің 2021 жылғы 12 ақпандағы № 23 қаулысында белгіленген әдістеме (бұдан әрі - Әдістеме) 3-қосымшаға сәйкес «Ресми растауы бар кіріс негізінде борыштық жүктеменің коэффициентін есептеу кезінде кепілсіз тұтынушылық қарыздар бойынша салымдардың кредиттік тәуекел дәрежесі бойынша сараланатын коэффициенттердің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 берешегінің мөлшері 120 айлық есептік көрсеткіштен (бұдан әрің - АЕК) аспайды;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 аспайды;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76</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w:t>
            </w:r>
            <w:r w:rsidRPr="00331AD6">
              <w:lastRenderedPageBreak/>
              <w:t>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 бастап 200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 аспайды;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АЕК-тен бастап 200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 аспайды;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 АЕК-тен бастап 400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АЕК-тен бастап 200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82</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lastRenderedPageBreak/>
              <w:t>1) қарыз алушының берешегінің мөлшері 200 АЕК-тен бастап 400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120 АЕК-тен бастап 200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400 АЕК-тен бастап 800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 АЕК -тен бастап 400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400 АЕК-тен бастап 800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 АЕК-тен бастап 400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lastRenderedPageBreak/>
              <w:t>1) қарыз алушының берешегінің мөлшері 800 АЕК-тен бастап 2000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400 АЕК-тен бастап 800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800 АЕК-тен бастап 2000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400 АЕК- тен бастап 800 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2000 АЕК асады;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800 АЕК-тен бастап 2000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94</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w:t>
            </w:r>
            <w:r w:rsidRPr="00331AD6">
              <w:lastRenderedPageBreak/>
              <w:t>халықаралық қаржы ұйымдарындағы және тиісті рейтингтік бағасы жоқ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 және Стэндард энд Пурс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 активтер мен міндеттемелер туралы еспете көрсететін және Стэндард энд Пурс (Standard &amp; Рооr's) агенттігінің «ВВВ+»-тен «ВВВ-»-ке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шкласы бойынша «kzBBB+»-тен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«Стрестік активтер қоры» акционерлік қоғамының арнайы қаржы компаниясы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Ашылған корреспонденттiк шоттар бойынша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w:t>
            </w:r>
            <w:r w:rsidRPr="00331AD6">
              <w:lastRenderedPageBreak/>
              <w:t>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IV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Төлемдер бойынша есептер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құрал-жабдықтар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Материалдық қорлар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Сыйақының және шығыстар сомасының алдын ала төлемі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V топ</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халықаралық қаржылық есептілікке сәйкес Қазақстан Республикасының бейрезидент-банкі филиалының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есептілігі Қазақстан Республикасының бейрезидент-банкі филиалының қаржылық есептілігін жасау кезінде шоғырланбайтын, әрқайсысы заңды тұлғаның шығарылған акцияларының (жарғылық капиталда қатысу үлестерінің) 10 (он) пайызынан аз болатын Қазақстан Республикасының бейрезидент-банкі филиалының барлық инвестицияларының резерв ретінде қабылданатын активтерінен 10 (он) пайыз аспайтын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 шығарылған акциялардың (жарғылық капиталда қатысу үлестерінің) 10 (он) пайызы және одан көбін иемденетін қаржы ұйымының жай акцияларына инвестицияларының сомасы және Әдістеменің 5-тармағында көрсетілген реттеуші түзетулер қолданылғаннан кейін Қазақстан Республикасының бейрезидент-банкі филиалының резерві ретінде қабылданатын активтер айырмасынан жиынтығында 17,65 (он жеті бүтін жүзден алпыс бес) пайыз аспайтын шегерілетін уақыт айырмашылықтарына қатысты танылған кейінге қалдырылған салық активтерінің бөлігі, және Әдістеменің 4-тармағының бірінші бөлігінің екінші, үшінші және төртінші абзацтарында көрсетілген резервтер ретінде қабылданатын активтерден шегеруге жататын сомалар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119</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w:t>
            </w:r>
            <w:r w:rsidRPr="00331AD6">
              <w:lastRenderedPageBreak/>
              <w:t>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2000 АЕК асады;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800 АЕК-тен бастап 2000 АЕК-ке дейінгі шекте тұр;</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2000 АЕК асады;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331AD6" w:rsidRPr="00331AD6" w:rsidRDefault="00331AD6" w:rsidP="00331AD6">
            <w:pPr>
              <w:overflowPunct/>
              <w:autoSpaceDE/>
              <w:autoSpaceDN/>
              <w:adjustRightInd/>
              <w:textAlignment w:val="baseline"/>
            </w:pPr>
            <w:r w:rsidRPr="00331AD6">
              <w:t>1) қарыз алушының берешегінің мөлшері 2000 АЕК асады;</w:t>
            </w:r>
          </w:p>
          <w:p w:rsidR="00331AD6" w:rsidRPr="00331AD6" w:rsidRDefault="00331AD6" w:rsidP="00331AD6">
            <w:pPr>
              <w:overflowPunct/>
              <w:autoSpaceDE/>
              <w:autoSpaceDN/>
              <w:adjustRightInd/>
              <w:textAlignment w:val="baseline"/>
            </w:pPr>
            <w:r w:rsidRPr="00331AD6">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Ескертпеде көрсетілген шет мемлекеттердің аумағында тіркелген Қазақстан Республикасының бейрезиденттері-ұйымдардағы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Ескертпеде көрсетілген шет мемлекеттердің аумағында тіркелген Қазақстан Республикасының бейрезиденттері-ұйымдардың дебиторлық берешегі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129</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Стэндард энд Пурс (Standard &amp; Poor’s) агенттігінің «В-» төмен тәуелсіз рейтингі немесе басқа рейтингтік агенттіктердің бірінің </w:t>
            </w:r>
            <w:r w:rsidRPr="00331AD6">
              <w:lastRenderedPageBreak/>
              <w:t>осыған ұқсас деңгейдегі рейтингі бар елдердің үкіметтері шығарған бағалы қағаздар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133</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 мемлекеттердің аумағында тіркелген Қазақстан Республикасының бейрезидент-ұйымдары шығарған бағалы қағаздар</w:t>
            </w:r>
          </w:p>
          <w:p w:rsidR="00331AD6" w:rsidRPr="00331AD6" w:rsidRDefault="00331AD6" w:rsidP="00331AD6">
            <w:pPr>
              <w:overflowPunct/>
              <w:autoSpaceDE/>
              <w:autoSpaceDN/>
              <w:adjustRightInd/>
              <w:textAlignment w:val="baseline"/>
            </w:pPr>
            <w:r w:rsidRPr="00331AD6">
              <w:rPr>
                <w:lang w:val="kk-KZ"/>
              </w:rPr>
              <w:t>1) Андорра Княздігі;</w:t>
            </w:r>
          </w:p>
          <w:p w:rsidR="00331AD6" w:rsidRPr="00331AD6" w:rsidRDefault="00331AD6" w:rsidP="00331AD6">
            <w:pPr>
              <w:overflowPunct/>
              <w:autoSpaceDE/>
              <w:autoSpaceDN/>
              <w:adjustRightInd/>
              <w:textAlignment w:val="baseline"/>
            </w:pPr>
            <w:r w:rsidRPr="00331AD6">
              <w:rPr>
                <w:lang w:val="kk-KZ"/>
              </w:rPr>
              <w:t>2) Антигуа және Барбуда мемлекеті;</w:t>
            </w:r>
          </w:p>
          <w:p w:rsidR="00331AD6" w:rsidRPr="00331AD6" w:rsidRDefault="00331AD6" w:rsidP="00331AD6">
            <w:pPr>
              <w:overflowPunct/>
              <w:autoSpaceDE/>
              <w:autoSpaceDN/>
              <w:adjustRightInd/>
              <w:textAlignment w:val="baseline"/>
            </w:pPr>
            <w:r w:rsidRPr="00331AD6">
              <w:rPr>
                <w:lang w:val="kk-KZ"/>
              </w:rPr>
              <w:t>3) Багам аралдарының Достастығы;</w:t>
            </w:r>
          </w:p>
          <w:p w:rsidR="00331AD6" w:rsidRPr="00331AD6" w:rsidRDefault="00331AD6" w:rsidP="00331AD6">
            <w:pPr>
              <w:overflowPunct/>
              <w:autoSpaceDE/>
              <w:autoSpaceDN/>
              <w:adjustRightInd/>
              <w:textAlignment w:val="baseline"/>
            </w:pPr>
            <w:r w:rsidRPr="00331AD6">
              <w:rPr>
                <w:lang w:val="kk-KZ"/>
              </w:rPr>
              <w:t>4) Барбадос мемлекеті;</w:t>
            </w:r>
          </w:p>
          <w:p w:rsidR="00331AD6" w:rsidRPr="00331AD6" w:rsidRDefault="00331AD6" w:rsidP="00331AD6">
            <w:pPr>
              <w:overflowPunct/>
              <w:autoSpaceDE/>
              <w:autoSpaceDN/>
              <w:adjustRightInd/>
              <w:textAlignment w:val="baseline"/>
            </w:pPr>
            <w:r w:rsidRPr="00331AD6">
              <w:rPr>
                <w:lang w:val="kk-KZ"/>
              </w:rPr>
              <w:t>5) Бахрейн мемлекеті;</w:t>
            </w:r>
          </w:p>
          <w:p w:rsidR="00331AD6" w:rsidRPr="00331AD6" w:rsidRDefault="00331AD6" w:rsidP="00331AD6">
            <w:pPr>
              <w:overflowPunct/>
              <w:autoSpaceDE/>
              <w:autoSpaceDN/>
              <w:adjustRightInd/>
              <w:textAlignment w:val="baseline"/>
            </w:pPr>
            <w:r w:rsidRPr="00331AD6">
              <w:rPr>
                <w:lang w:val="kk-KZ"/>
              </w:rPr>
              <w:t>6) Белиз мемлекеті;</w:t>
            </w:r>
          </w:p>
          <w:p w:rsidR="00331AD6" w:rsidRPr="00331AD6" w:rsidRDefault="00331AD6" w:rsidP="00331AD6">
            <w:pPr>
              <w:overflowPunct/>
              <w:autoSpaceDE/>
              <w:autoSpaceDN/>
              <w:adjustRightInd/>
              <w:textAlignment w:val="baseline"/>
            </w:pPr>
            <w:r w:rsidRPr="00331AD6">
              <w:rPr>
                <w:lang w:val="kk-KZ"/>
              </w:rPr>
              <w:t>7) Бруней Даруссалам мемлекеті;</w:t>
            </w:r>
          </w:p>
          <w:p w:rsidR="00331AD6" w:rsidRPr="00331AD6" w:rsidRDefault="00331AD6" w:rsidP="00331AD6">
            <w:pPr>
              <w:overflowPunct/>
              <w:autoSpaceDE/>
              <w:autoSpaceDN/>
              <w:adjustRightInd/>
              <w:textAlignment w:val="baseline"/>
            </w:pPr>
            <w:r w:rsidRPr="00331AD6">
              <w:rPr>
                <w:lang w:val="kk-KZ"/>
              </w:rPr>
              <w:t>8) Вануату Республикасы;</w:t>
            </w:r>
          </w:p>
          <w:p w:rsidR="00331AD6" w:rsidRPr="00331AD6" w:rsidRDefault="00331AD6" w:rsidP="00331AD6">
            <w:pPr>
              <w:overflowPunct/>
              <w:autoSpaceDE/>
              <w:autoSpaceDN/>
              <w:adjustRightInd/>
              <w:textAlignment w:val="baseline"/>
            </w:pPr>
            <w:r w:rsidRPr="00331AD6">
              <w:rPr>
                <w:lang w:val="kk-KZ"/>
              </w:rPr>
              <w:t>9) Гватемала Республикасы;</w:t>
            </w:r>
          </w:p>
          <w:p w:rsidR="00331AD6" w:rsidRPr="00331AD6" w:rsidRDefault="00331AD6" w:rsidP="00331AD6">
            <w:pPr>
              <w:overflowPunct/>
              <w:autoSpaceDE/>
              <w:autoSpaceDN/>
              <w:adjustRightInd/>
              <w:textAlignment w:val="baseline"/>
            </w:pPr>
            <w:r w:rsidRPr="00331AD6">
              <w:rPr>
                <w:lang w:val="kk-KZ"/>
              </w:rPr>
              <w:t>10) Гренада мемлекеті;</w:t>
            </w:r>
          </w:p>
          <w:p w:rsidR="00331AD6" w:rsidRPr="00331AD6" w:rsidRDefault="00331AD6" w:rsidP="00331AD6">
            <w:pPr>
              <w:overflowPunct/>
              <w:autoSpaceDE/>
              <w:autoSpaceDN/>
              <w:adjustRightInd/>
              <w:textAlignment w:val="baseline"/>
            </w:pPr>
            <w:r w:rsidRPr="00331AD6">
              <w:rPr>
                <w:lang w:val="kk-KZ"/>
              </w:rPr>
              <w:t>11) Джибути Республикасы;</w:t>
            </w:r>
          </w:p>
          <w:p w:rsidR="00331AD6" w:rsidRPr="00331AD6" w:rsidRDefault="00331AD6" w:rsidP="00331AD6">
            <w:pPr>
              <w:overflowPunct/>
              <w:autoSpaceDE/>
              <w:autoSpaceDN/>
              <w:adjustRightInd/>
              <w:textAlignment w:val="baseline"/>
            </w:pPr>
            <w:r w:rsidRPr="00331AD6">
              <w:rPr>
                <w:lang w:val="kk-KZ"/>
              </w:rPr>
              <w:t>12) Доминикан Республикасы;</w:t>
            </w:r>
          </w:p>
          <w:p w:rsidR="00331AD6" w:rsidRPr="00331AD6" w:rsidRDefault="00331AD6" w:rsidP="00331AD6">
            <w:pPr>
              <w:overflowPunct/>
              <w:autoSpaceDE/>
              <w:autoSpaceDN/>
              <w:adjustRightInd/>
              <w:textAlignment w:val="baseline"/>
            </w:pPr>
            <w:r w:rsidRPr="00331AD6">
              <w:rPr>
                <w:lang w:val="kk-KZ"/>
              </w:rPr>
              <w:t>13) Индонезия Республикасы;</w:t>
            </w:r>
          </w:p>
          <w:p w:rsidR="00331AD6" w:rsidRPr="00331AD6" w:rsidRDefault="00331AD6" w:rsidP="00331AD6">
            <w:pPr>
              <w:overflowPunct/>
              <w:autoSpaceDE/>
              <w:autoSpaceDN/>
              <w:adjustRightInd/>
              <w:textAlignment w:val="baseline"/>
            </w:pPr>
            <w:r w:rsidRPr="00331AD6">
              <w:t>14) Испания (Канар аралдарының аумағы бөлігінде ғана);</w:t>
            </w:r>
          </w:p>
          <w:p w:rsidR="00331AD6" w:rsidRPr="00331AD6" w:rsidRDefault="00331AD6" w:rsidP="00331AD6">
            <w:pPr>
              <w:overflowPunct/>
              <w:autoSpaceDE/>
              <w:autoSpaceDN/>
              <w:adjustRightInd/>
              <w:textAlignment w:val="baseline"/>
            </w:pPr>
            <w:r w:rsidRPr="00331AD6">
              <w:t>15) Кипр Республикасы;</w:t>
            </w:r>
          </w:p>
          <w:p w:rsidR="00331AD6" w:rsidRPr="00331AD6" w:rsidRDefault="00331AD6" w:rsidP="00331AD6">
            <w:pPr>
              <w:overflowPunct/>
              <w:autoSpaceDE/>
              <w:autoSpaceDN/>
              <w:adjustRightInd/>
              <w:textAlignment w:val="baseline"/>
            </w:pPr>
            <w:r w:rsidRPr="00331AD6">
              <w:t>16) Қытай Халық Республикасы (Аомынь (Макао) және Сянган (Гонконг) арнайы әкiмшiлiк аудандарының аумақтары бөлiгiнде ғана);</w:t>
            </w:r>
          </w:p>
          <w:p w:rsidR="00331AD6" w:rsidRPr="00331AD6" w:rsidRDefault="00331AD6" w:rsidP="00331AD6">
            <w:pPr>
              <w:overflowPunct/>
              <w:autoSpaceDE/>
              <w:autoSpaceDN/>
              <w:adjustRightInd/>
              <w:textAlignment w:val="baseline"/>
            </w:pPr>
            <w:r w:rsidRPr="00331AD6">
              <w:t>17) Ислам Федеральдық Комор Аралдары Республикасы;</w:t>
            </w:r>
          </w:p>
          <w:p w:rsidR="00331AD6" w:rsidRPr="00331AD6" w:rsidRDefault="00331AD6" w:rsidP="00331AD6">
            <w:pPr>
              <w:overflowPunct/>
              <w:autoSpaceDE/>
              <w:autoSpaceDN/>
              <w:adjustRightInd/>
              <w:textAlignment w:val="baseline"/>
            </w:pPr>
            <w:r w:rsidRPr="00331AD6">
              <w:t>18) Коста-Рика Республикасы;</w:t>
            </w:r>
          </w:p>
          <w:p w:rsidR="00331AD6" w:rsidRPr="00331AD6" w:rsidRDefault="00331AD6" w:rsidP="00331AD6">
            <w:pPr>
              <w:overflowPunct/>
              <w:autoSpaceDE/>
              <w:autoSpaceDN/>
              <w:adjustRightInd/>
              <w:textAlignment w:val="baseline"/>
            </w:pPr>
            <w:r w:rsidRPr="00331AD6">
              <w:t>19) Малайзия (Лабуан анклавының аумағы бөлiгiнде ғана);</w:t>
            </w:r>
          </w:p>
          <w:p w:rsidR="00331AD6" w:rsidRPr="00331AD6" w:rsidRDefault="00331AD6" w:rsidP="00331AD6">
            <w:pPr>
              <w:overflowPunct/>
              <w:autoSpaceDE/>
              <w:autoSpaceDN/>
              <w:adjustRightInd/>
              <w:textAlignment w:val="baseline"/>
            </w:pPr>
            <w:r w:rsidRPr="00331AD6">
              <w:t>20) Либерия Республикасы;</w:t>
            </w:r>
          </w:p>
          <w:p w:rsidR="00331AD6" w:rsidRPr="00331AD6" w:rsidRDefault="00331AD6" w:rsidP="00331AD6">
            <w:pPr>
              <w:overflowPunct/>
              <w:autoSpaceDE/>
              <w:autoSpaceDN/>
              <w:adjustRightInd/>
              <w:textAlignment w:val="baseline"/>
            </w:pPr>
            <w:r w:rsidRPr="00331AD6">
              <w:t>21) Лихтенштейн Княздігі;</w:t>
            </w:r>
          </w:p>
          <w:p w:rsidR="00331AD6" w:rsidRPr="00331AD6" w:rsidRDefault="00331AD6" w:rsidP="00331AD6">
            <w:pPr>
              <w:overflowPunct/>
              <w:autoSpaceDE/>
              <w:autoSpaceDN/>
              <w:adjustRightInd/>
              <w:textAlignment w:val="baseline"/>
            </w:pPr>
            <w:r w:rsidRPr="00331AD6">
              <w:t>22) Маврикий Республикасы;</w:t>
            </w:r>
          </w:p>
          <w:p w:rsidR="00331AD6" w:rsidRPr="00331AD6" w:rsidRDefault="00331AD6" w:rsidP="00331AD6">
            <w:pPr>
              <w:overflowPunct/>
              <w:autoSpaceDE/>
              <w:autoSpaceDN/>
              <w:adjustRightInd/>
              <w:textAlignment w:val="baseline"/>
            </w:pPr>
            <w:r w:rsidRPr="00331AD6">
              <w:t>23) Португалия (Мадейра аралдарының аумағы бөлігінде ғана);</w:t>
            </w:r>
          </w:p>
          <w:p w:rsidR="00331AD6" w:rsidRPr="00331AD6" w:rsidRDefault="00331AD6" w:rsidP="00331AD6">
            <w:pPr>
              <w:overflowPunct/>
              <w:autoSpaceDE/>
              <w:autoSpaceDN/>
              <w:adjustRightInd/>
              <w:textAlignment w:val="baseline"/>
            </w:pPr>
            <w:r w:rsidRPr="00331AD6">
              <w:t>24) Мальдив Республикасы;</w:t>
            </w:r>
          </w:p>
          <w:p w:rsidR="00331AD6" w:rsidRPr="00331AD6" w:rsidRDefault="00331AD6" w:rsidP="00331AD6">
            <w:pPr>
              <w:overflowPunct/>
              <w:autoSpaceDE/>
              <w:autoSpaceDN/>
              <w:adjustRightInd/>
              <w:textAlignment w:val="baseline"/>
            </w:pPr>
            <w:r w:rsidRPr="00331AD6">
              <w:t>25) Мальта Республикасы;</w:t>
            </w:r>
          </w:p>
          <w:p w:rsidR="00331AD6" w:rsidRPr="00331AD6" w:rsidRDefault="00331AD6" w:rsidP="00331AD6">
            <w:pPr>
              <w:overflowPunct/>
              <w:autoSpaceDE/>
              <w:autoSpaceDN/>
              <w:adjustRightInd/>
              <w:textAlignment w:val="baseline"/>
            </w:pPr>
            <w:r w:rsidRPr="00331AD6">
              <w:t>26) Маршалл аралдары Республикасы;</w:t>
            </w:r>
          </w:p>
          <w:p w:rsidR="00331AD6" w:rsidRPr="00331AD6" w:rsidRDefault="00331AD6" w:rsidP="00331AD6">
            <w:pPr>
              <w:overflowPunct/>
              <w:autoSpaceDE/>
              <w:autoSpaceDN/>
              <w:adjustRightInd/>
              <w:textAlignment w:val="baseline"/>
            </w:pPr>
            <w:r w:rsidRPr="00331AD6">
              <w:t>27) Монако Княздігі;</w:t>
            </w:r>
          </w:p>
          <w:p w:rsidR="00331AD6" w:rsidRPr="00331AD6" w:rsidRDefault="00331AD6" w:rsidP="00331AD6">
            <w:pPr>
              <w:overflowPunct/>
              <w:autoSpaceDE/>
              <w:autoSpaceDN/>
              <w:adjustRightInd/>
              <w:textAlignment w:val="baseline"/>
            </w:pPr>
            <w:r w:rsidRPr="00331AD6">
              <w:t>28) Мьянма Одағы;</w:t>
            </w:r>
          </w:p>
          <w:p w:rsidR="00331AD6" w:rsidRPr="00331AD6" w:rsidRDefault="00331AD6" w:rsidP="00331AD6">
            <w:pPr>
              <w:overflowPunct/>
              <w:autoSpaceDE/>
              <w:autoSpaceDN/>
              <w:adjustRightInd/>
              <w:textAlignment w:val="baseline"/>
            </w:pPr>
            <w:r w:rsidRPr="00331AD6">
              <w:t>29) Науру Республикасы;</w:t>
            </w:r>
          </w:p>
          <w:p w:rsidR="00331AD6" w:rsidRPr="00331AD6" w:rsidRDefault="00331AD6" w:rsidP="00331AD6">
            <w:pPr>
              <w:overflowPunct/>
              <w:autoSpaceDE/>
              <w:autoSpaceDN/>
              <w:adjustRightInd/>
              <w:textAlignment w:val="baseline"/>
            </w:pPr>
            <w:r w:rsidRPr="00331AD6">
              <w:t>30) Нидерланд (Аруба аралының аумағы және Антиль аралдарының тәуелдi аумақтары бөлiгiнде ғана);</w:t>
            </w:r>
          </w:p>
          <w:p w:rsidR="00331AD6" w:rsidRPr="00331AD6" w:rsidRDefault="00331AD6" w:rsidP="00331AD6">
            <w:pPr>
              <w:overflowPunct/>
              <w:autoSpaceDE/>
              <w:autoSpaceDN/>
              <w:adjustRightInd/>
              <w:textAlignment w:val="baseline"/>
            </w:pPr>
            <w:r w:rsidRPr="00331AD6">
              <w:t>31) Нигерия Федеративтiк Республикасы;</w:t>
            </w:r>
          </w:p>
          <w:p w:rsidR="00331AD6" w:rsidRPr="00331AD6" w:rsidRDefault="00331AD6" w:rsidP="00331AD6">
            <w:pPr>
              <w:overflowPunct/>
              <w:autoSpaceDE/>
              <w:autoSpaceDN/>
              <w:adjustRightInd/>
              <w:textAlignment w:val="baseline"/>
            </w:pPr>
            <w:r w:rsidRPr="00331AD6">
              <w:t>32) Жаңа Зеландия (Кука және Ниуэ аралдарының аумағы бөлігінде ғана);</w:t>
            </w:r>
          </w:p>
          <w:p w:rsidR="00331AD6" w:rsidRPr="00331AD6" w:rsidRDefault="00331AD6" w:rsidP="00331AD6">
            <w:pPr>
              <w:overflowPunct/>
              <w:autoSpaceDE/>
              <w:autoSpaceDN/>
              <w:adjustRightInd/>
              <w:textAlignment w:val="baseline"/>
            </w:pPr>
            <w:r w:rsidRPr="00331AD6">
              <w:t>33) Бiрiккен Араб Әмiрлiктерi (Дубай қаласының аумағы бөлiгiнде ғана);</w:t>
            </w:r>
          </w:p>
          <w:p w:rsidR="00331AD6" w:rsidRPr="00331AD6" w:rsidRDefault="00331AD6" w:rsidP="00331AD6">
            <w:pPr>
              <w:overflowPunct/>
              <w:autoSpaceDE/>
              <w:autoSpaceDN/>
              <w:adjustRightInd/>
              <w:textAlignment w:val="baseline"/>
            </w:pPr>
            <w:r w:rsidRPr="00331AD6">
              <w:t>34) Палау Республикасы;</w:t>
            </w:r>
          </w:p>
          <w:p w:rsidR="00331AD6" w:rsidRPr="00331AD6" w:rsidRDefault="00331AD6" w:rsidP="00331AD6">
            <w:pPr>
              <w:overflowPunct/>
              <w:autoSpaceDE/>
              <w:autoSpaceDN/>
              <w:adjustRightInd/>
              <w:textAlignment w:val="baseline"/>
            </w:pPr>
            <w:r w:rsidRPr="00331AD6">
              <w:t>35) Панама Республикасы;</w:t>
            </w:r>
          </w:p>
          <w:p w:rsidR="00331AD6" w:rsidRPr="00331AD6" w:rsidRDefault="00331AD6" w:rsidP="00331AD6">
            <w:pPr>
              <w:overflowPunct/>
              <w:autoSpaceDE/>
              <w:autoSpaceDN/>
              <w:adjustRightInd/>
              <w:textAlignment w:val="baseline"/>
            </w:pPr>
            <w:r w:rsidRPr="00331AD6">
              <w:t>36) Самоа Тәуелсiз Мемлекетi;</w:t>
            </w:r>
          </w:p>
          <w:p w:rsidR="00331AD6" w:rsidRPr="00331AD6" w:rsidRDefault="00331AD6" w:rsidP="00331AD6">
            <w:pPr>
              <w:overflowPunct/>
              <w:autoSpaceDE/>
              <w:autoSpaceDN/>
              <w:adjustRightInd/>
              <w:textAlignment w:val="baseline"/>
            </w:pPr>
            <w:r w:rsidRPr="00331AD6">
              <w:t>37) Сейшель аралдары Республикасы;</w:t>
            </w:r>
          </w:p>
          <w:p w:rsidR="00331AD6" w:rsidRPr="00331AD6" w:rsidRDefault="00331AD6" w:rsidP="00331AD6">
            <w:pPr>
              <w:overflowPunct/>
              <w:autoSpaceDE/>
              <w:autoSpaceDN/>
              <w:adjustRightInd/>
              <w:textAlignment w:val="baseline"/>
            </w:pPr>
            <w:r w:rsidRPr="00331AD6">
              <w:lastRenderedPageBreak/>
              <w:t>38) Сент-Винсент және Гренадин мемлекеті;</w:t>
            </w:r>
          </w:p>
          <w:p w:rsidR="00331AD6" w:rsidRPr="00331AD6" w:rsidRDefault="00331AD6" w:rsidP="00331AD6">
            <w:pPr>
              <w:overflowPunct/>
              <w:autoSpaceDE/>
              <w:autoSpaceDN/>
              <w:adjustRightInd/>
              <w:textAlignment w:val="baseline"/>
            </w:pPr>
            <w:r w:rsidRPr="00331AD6">
              <w:t>39) Сент-Китс және Невис Федерациясы;</w:t>
            </w:r>
          </w:p>
          <w:p w:rsidR="00331AD6" w:rsidRPr="00331AD6" w:rsidRDefault="00331AD6" w:rsidP="00331AD6">
            <w:pPr>
              <w:overflowPunct/>
              <w:autoSpaceDE/>
              <w:autoSpaceDN/>
              <w:adjustRightInd/>
              <w:textAlignment w:val="baseline"/>
            </w:pPr>
            <w:r w:rsidRPr="00331AD6">
              <w:t>40) Сент-Люсия мемлекеті;</w:t>
            </w:r>
          </w:p>
          <w:p w:rsidR="00331AD6" w:rsidRPr="00331AD6" w:rsidRDefault="00331AD6" w:rsidP="00331AD6">
            <w:pPr>
              <w:overflowPunct/>
              <w:autoSpaceDE/>
              <w:autoSpaceDN/>
              <w:adjustRightInd/>
              <w:textAlignment w:val="baseline"/>
            </w:pPr>
            <w:r w:rsidRPr="00331AD6">
              <w:t>41) Ұлыбритания мен Солтүстiк Ирландияның Бiрiккен Корольдiгi</w:t>
            </w:r>
          </w:p>
          <w:p w:rsidR="00331AD6" w:rsidRPr="00331AD6" w:rsidRDefault="00331AD6" w:rsidP="00331AD6">
            <w:pPr>
              <w:overflowPunct/>
              <w:autoSpaceDE/>
              <w:autoSpaceDN/>
              <w:adjustRightInd/>
              <w:textAlignment w:val="baseline"/>
            </w:pPr>
            <w:r w:rsidRPr="00331AD6">
              <w:t>(мынадай аумақтар бөлiгiнде ғана):</w:t>
            </w:r>
          </w:p>
          <w:p w:rsidR="00331AD6" w:rsidRPr="00331AD6" w:rsidRDefault="00331AD6" w:rsidP="00331AD6">
            <w:pPr>
              <w:overflowPunct/>
              <w:autoSpaceDE/>
              <w:autoSpaceDN/>
              <w:adjustRightInd/>
              <w:textAlignment w:val="baseline"/>
            </w:pPr>
            <w:r w:rsidRPr="00331AD6">
              <w:t>Ангилья аралдары;</w:t>
            </w:r>
          </w:p>
          <w:p w:rsidR="00331AD6" w:rsidRPr="00331AD6" w:rsidRDefault="00331AD6" w:rsidP="00331AD6">
            <w:pPr>
              <w:overflowPunct/>
              <w:autoSpaceDE/>
              <w:autoSpaceDN/>
              <w:adjustRightInd/>
              <w:textAlignment w:val="baseline"/>
            </w:pPr>
            <w:r w:rsidRPr="00331AD6">
              <w:t>Бермуд аралдары;</w:t>
            </w:r>
          </w:p>
          <w:p w:rsidR="00331AD6" w:rsidRPr="00331AD6" w:rsidRDefault="00331AD6" w:rsidP="00331AD6">
            <w:pPr>
              <w:overflowPunct/>
              <w:autoSpaceDE/>
              <w:autoSpaceDN/>
              <w:adjustRightInd/>
              <w:textAlignment w:val="baseline"/>
            </w:pPr>
            <w:r w:rsidRPr="00331AD6">
              <w:t>Британдық Виргин аралдары;</w:t>
            </w:r>
          </w:p>
          <w:p w:rsidR="00331AD6" w:rsidRPr="00331AD6" w:rsidRDefault="00331AD6" w:rsidP="00331AD6">
            <w:pPr>
              <w:overflowPunct/>
              <w:autoSpaceDE/>
              <w:autoSpaceDN/>
              <w:adjustRightInd/>
              <w:textAlignment w:val="baseline"/>
            </w:pPr>
            <w:r w:rsidRPr="00331AD6">
              <w:t>Гибралтар;</w:t>
            </w:r>
          </w:p>
          <w:p w:rsidR="00331AD6" w:rsidRPr="00331AD6" w:rsidRDefault="00331AD6" w:rsidP="00331AD6">
            <w:pPr>
              <w:overflowPunct/>
              <w:autoSpaceDE/>
              <w:autoSpaceDN/>
              <w:adjustRightInd/>
              <w:textAlignment w:val="baseline"/>
            </w:pPr>
            <w:r w:rsidRPr="00331AD6">
              <w:t>Кайман аралдары;</w:t>
            </w:r>
          </w:p>
          <w:p w:rsidR="00331AD6" w:rsidRPr="00331AD6" w:rsidRDefault="00331AD6" w:rsidP="00331AD6">
            <w:pPr>
              <w:overflowPunct/>
              <w:autoSpaceDE/>
              <w:autoSpaceDN/>
              <w:adjustRightInd/>
              <w:textAlignment w:val="baseline"/>
            </w:pPr>
            <w:r w:rsidRPr="00331AD6">
              <w:t>Монтсеррат аралы;</w:t>
            </w:r>
          </w:p>
          <w:p w:rsidR="00331AD6" w:rsidRPr="00331AD6" w:rsidRDefault="00331AD6" w:rsidP="00331AD6">
            <w:pPr>
              <w:overflowPunct/>
              <w:autoSpaceDE/>
              <w:autoSpaceDN/>
              <w:adjustRightInd/>
              <w:textAlignment w:val="baseline"/>
            </w:pPr>
            <w:r w:rsidRPr="00331AD6">
              <w:t>Теркс және Кайкос аралдары;</w:t>
            </w:r>
          </w:p>
          <w:p w:rsidR="00331AD6" w:rsidRPr="00331AD6" w:rsidRDefault="00331AD6" w:rsidP="00331AD6">
            <w:pPr>
              <w:overflowPunct/>
              <w:autoSpaceDE/>
              <w:autoSpaceDN/>
              <w:adjustRightInd/>
              <w:textAlignment w:val="baseline"/>
            </w:pPr>
            <w:r w:rsidRPr="00331AD6">
              <w:t>Мэн аралы;</w:t>
            </w:r>
          </w:p>
          <w:p w:rsidR="00331AD6" w:rsidRPr="00331AD6" w:rsidRDefault="00331AD6" w:rsidP="00331AD6">
            <w:pPr>
              <w:overflowPunct/>
              <w:autoSpaceDE/>
              <w:autoSpaceDN/>
              <w:adjustRightInd/>
              <w:textAlignment w:val="baseline"/>
            </w:pPr>
            <w:r w:rsidRPr="00331AD6">
              <w:t>Норманд аралдары (Гернси, Джерси, Сарк, Олдерни аралдары);</w:t>
            </w:r>
          </w:p>
          <w:p w:rsidR="00331AD6" w:rsidRPr="00331AD6" w:rsidRDefault="00331AD6" w:rsidP="00331AD6">
            <w:pPr>
              <w:overflowPunct/>
              <w:autoSpaceDE/>
              <w:autoSpaceDN/>
              <w:adjustRightInd/>
              <w:textAlignment w:val="baseline"/>
            </w:pPr>
            <w:r w:rsidRPr="00331AD6">
              <w:t>42) Америка Құрама Штаттары (Американдық Виргин аралдарының, Гуам аралының және Пуэрто-Рико Достастығы аумақтары бөлiгiнде ғана);</w:t>
            </w:r>
          </w:p>
          <w:p w:rsidR="00331AD6" w:rsidRPr="00331AD6" w:rsidRDefault="00331AD6" w:rsidP="00331AD6">
            <w:pPr>
              <w:overflowPunct/>
              <w:autoSpaceDE/>
              <w:autoSpaceDN/>
              <w:adjustRightInd/>
              <w:textAlignment w:val="baseline"/>
            </w:pPr>
            <w:r w:rsidRPr="00331AD6">
              <w:t>43) Тонга корольдігі;</w:t>
            </w:r>
          </w:p>
          <w:p w:rsidR="00331AD6" w:rsidRPr="00331AD6" w:rsidRDefault="00331AD6" w:rsidP="00331AD6">
            <w:pPr>
              <w:overflowPunct/>
              <w:autoSpaceDE/>
              <w:autoSpaceDN/>
              <w:adjustRightInd/>
              <w:textAlignment w:val="baseline"/>
            </w:pPr>
            <w:r w:rsidRPr="00331AD6">
              <w:t>44) Филиппин Республикасы;</w:t>
            </w:r>
          </w:p>
          <w:p w:rsidR="00331AD6" w:rsidRPr="00331AD6" w:rsidRDefault="00331AD6" w:rsidP="00331AD6">
            <w:pPr>
              <w:overflowPunct/>
              <w:autoSpaceDE/>
              <w:autoSpaceDN/>
              <w:adjustRightInd/>
              <w:textAlignment w:val="baseline"/>
            </w:pPr>
            <w:r w:rsidRPr="00331AD6">
              <w:t>45) Шри-Ланка Демократиялық Республикасы.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 актвитер мен міндеттемелер туралы есепте көрсететін және Стэндард энд Пурс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V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Тәуекелді активтер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tabs>
          <w:tab w:val="left" w:pos="1560"/>
        </w:tabs>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Кредиттік тәуекел ескеріле отырып</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сараланған активтердің талдамасы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туралы есеп </w:t>
      </w:r>
      <w:r w:rsidRPr="00331AD6">
        <w:rPr>
          <w:sz w:val="28"/>
          <w:szCs w:val="28"/>
          <w:lang w:val="kk-KZ"/>
        </w:rPr>
        <w:t>нысанына</w:t>
      </w:r>
      <w:r w:rsidRPr="00331AD6">
        <w:rPr>
          <w:sz w:val="28"/>
          <w:szCs w:val="28"/>
        </w:rPr>
        <w:t xml:space="preserve">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ind w:firstLine="709"/>
        <w:jc w:val="right"/>
        <w:textAlignment w:val="baseline"/>
        <w:rPr>
          <w:sz w:val="28"/>
          <w:szCs w:val="28"/>
          <w:lang w:val="kk-KZ"/>
        </w:rPr>
      </w:pP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Кредиттік тәуекел ескеріле отырып сараланған активтердің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- 2-BVU_RA,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«Кредиттік тәуекел ескеріле отырып сараланған активтердің талдамасы туралы есеп» әкімшілік деректерді жинауға арналған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Республикасының Заңы </w:t>
      </w:r>
      <w:r w:rsidRPr="00331AD6">
        <w:rPr>
          <w:sz w:val="28"/>
          <w:szCs w:val="28"/>
          <w:lang w:val="kk-KZ"/>
        </w:rPr>
        <w:t>54-бабының 1-тармағына және «Мемлекеттік статистика туралы» Қазақстан Республикасының Заңының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Қазақстан Республикасы бейрезидент-банктерінің филиалдары Нысанды ай сайын әр айдың біріндегі жағдай бойынша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5. 3-бағанда кредиттік тәуекел дәрежесі бойынша мөлшерленуге жататын активтер сомасы көрсетіледі.</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6. 4-бағанда активтердің әрбір тобы үшін пайыздармен тәуекел дәрежесі көрсетіледі.</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7. 5-бағанда 3-бағанда көрсетілген, пайыздармен тәуекел дәрежесіне көбейтілген активтер сомасы (4-баған) көрсетіледі.</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8. Мәліметтер болмаған жағдайда есепті кезеңде Нысан толтырылмайды және ұсынылмайды.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56-қосымша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4-қосымша</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Қайда 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Кредиттік тәуекел ескеріле отырып сараланған шартты және ықтимал міндеттемелердің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2-BVU_ RUIVO</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20___жылғы «___»____________ жағдай бойынша</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sectPr w:rsidR="00331AD6" w:rsidRPr="00331AD6" w:rsidSect="00F710B2">
          <w:headerReference w:type="default" r:id="rId76"/>
          <w:pgSz w:w="11906" w:h="16838"/>
          <w:pgMar w:top="1418" w:right="851" w:bottom="1418" w:left="1418" w:header="709" w:footer="709" w:gutter="0"/>
          <w:pgNumType w:start="3"/>
          <w:cols w:space="708"/>
          <w:docGrid w:linePitch="360"/>
        </w:sect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 Кредиттік тәуекел ескеріле отырып мөлшерленген шартты және ықтимал міндеттемелердің талдамасы</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13" w:type="pct"/>
        <w:jc w:val="center"/>
        <w:tblLayout w:type="fixed"/>
        <w:tblCellMar>
          <w:left w:w="0" w:type="dxa"/>
          <w:right w:w="0" w:type="dxa"/>
        </w:tblCellMar>
        <w:tblLook w:val="04A0" w:firstRow="1" w:lastRow="0" w:firstColumn="1" w:lastColumn="0" w:noHBand="0" w:noVBand="1"/>
      </w:tblPr>
      <w:tblGrid>
        <w:gridCol w:w="576"/>
        <w:gridCol w:w="8714"/>
        <w:gridCol w:w="887"/>
        <w:gridCol w:w="1718"/>
        <w:gridCol w:w="1704"/>
        <w:gridCol w:w="583"/>
        <w:gridCol w:w="93"/>
        <w:gridCol w:w="312"/>
      </w:tblGrid>
      <w:tr w:rsidR="00331AD6" w:rsidRPr="00331AD6" w:rsidTr="00A13A8E">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Баптардың атауы</w:t>
            </w: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Пайыздармен конверсия коэффициенті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Пайыздармен кредиттік тәуекел коэффициенті</w:t>
            </w:r>
          </w:p>
        </w:tc>
        <w:tc>
          <w:tcPr>
            <w:tcW w:w="33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Есепке алу сомасы</w:t>
            </w: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2</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r>
      <w:tr w:rsidR="00331AD6" w:rsidRPr="00331AD6" w:rsidTr="00A13A8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I топ</w:t>
            </w: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шет мемлекеттер үкіметтерінің және орталық банктерінің қарсы кепілдіктерімен (кепілдемелерімен); Қазақстан Республикасы бейрезидент-банкі филиалының (бұдан әрі - бейрезидент банк филиалы)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w:t>
            </w:r>
            <w:r w:rsidRPr="00331AD6">
              <w:lastRenderedPageBreak/>
              <w:t>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w:t>
            </w:r>
            <w:r w:rsidRPr="00331AD6">
              <w:lastRenderedPageBreak/>
              <w:t>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бекіту туралы» Қазақстан Республикасының Қаржы нарығын реттеу және дамыту агенттігі Басқармасының 2021 жылғы 12 ақпандағы № 23 қаулысымен белгіленген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тәртібіне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әдістемесінің (бұдан әрі - Әдістеме) 12-тармағында көзделген бағалы қағаздарды кредиттік тәуекел дәрежесі бойынша сараланған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w:t>
            </w:r>
            <w:r w:rsidRPr="00331AD6">
              <w:lastRenderedPageBreak/>
              <w:t>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ІІІ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IV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w:t>
            </w:r>
            <w:r w:rsidRPr="00331AD6">
              <w:lastRenderedPageBreak/>
              <w:t>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1.20</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тұлғалармен жасалған, бейрезидент банк филиалының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1.21</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берілген қарызды қамтамасыз етуге қабылдаған, кредиттік тәуекел дәрежесі бойынша сараланған активтердің I тобына енгізілетін тұлғалармен жасалған кепілдіктер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берілген қарызды қамтамасыз етуге қабылдаған, кредиттік тәуекел дәрежесі бойынша сараланған активтердің ІI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берілген қарызды қамтамасыз етуге қабылдаған, кредиттік тәуекел дәрежесі бойынша сараланған активтердің IІІ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берілген қарызды қамтамасыз етуге қабылдаған, кредиттік тәуекел дәрежесі бойынша сараланған активтердің IV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берілген қарызды қамтамасыз етуге қабылдаған, кредиттік тәуекел дәрежесі бойынша сараланған активтердің V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арнайы қаржы компаниясына ұсынған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II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w:t>
            </w:r>
            <w:r w:rsidRPr="00331AD6">
              <w:lastRenderedPageBreak/>
              <w:t>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2.11</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 </w:t>
            </w:r>
            <w:r w:rsidRPr="00331AD6">
              <w:lastRenderedPageBreak/>
              <w:t>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w:t>
            </w:r>
            <w:r w:rsidRPr="00331AD6">
              <w:lastRenderedPageBreak/>
              <w:t>(Standard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w:t>
            </w:r>
            <w:r w:rsidRPr="00331AD6">
              <w:lastRenderedPageBreak/>
              <w:t>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арнайы қаржы компаниясына ұсынған бір жылға дейін қоса алғанда бастапқы өтеу мерзімі бар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III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w:t>
            </w:r>
            <w:r w:rsidRPr="00331AD6">
              <w:lastRenderedPageBreak/>
              <w:t>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w:t>
            </w:r>
            <w:r w:rsidRPr="00331AD6">
              <w:lastRenderedPageBreak/>
              <w:t>(Standard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3.10</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w:t>
            </w:r>
            <w:r w:rsidRPr="00331AD6">
              <w:lastRenderedPageBreak/>
              <w:t>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w:t>
            </w:r>
            <w:r w:rsidRPr="00331AD6">
              <w:lastRenderedPageBreak/>
              <w:t>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w:t>
            </w:r>
            <w:r w:rsidRPr="00331AD6">
              <w:lastRenderedPageBreak/>
              <w:t>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w:t>
            </w:r>
            <w:r w:rsidRPr="00331AD6">
              <w:lastRenderedPageBreak/>
              <w:t>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 банк филиалы арнайы қаржы компаниясына ұсынған бір жылдан астам бастапқы өтеу мерзімі бар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IV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4.8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тұлғалардың пайдасына берілген бейрезидент-банк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тұлғалардың пайдасына берілген бейрезидент-банк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4.19</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Банк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Бейрезидент-банк филиалы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Бейрезидент-банк филиалы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Бейрезидент-банк филиалы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4.28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Бейрезидент-банк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шартты міндеттемелер жиынтығы: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sectPr w:rsidR="00331AD6" w:rsidRPr="00331AD6" w:rsidSect="00252CA1">
          <w:pgSz w:w="16838" w:h="11906" w:orient="landscape"/>
          <w:pgMar w:top="1418" w:right="851" w:bottom="1418" w:left="1418" w:header="709" w:footer="709" w:gutter="0"/>
          <w:pgNumType w:start="360"/>
          <w:cols w:space="708"/>
          <w:docGrid w:linePitch="360"/>
        </w:sect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lastRenderedPageBreak/>
        <w:t>Кредиттік тәуекел ескеріле</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отырып сараланған шартты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және ықтимал міндеттемелердің</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талдамасы туралы есеп</w:t>
      </w:r>
      <w:r w:rsidRPr="00331AD6">
        <w:rPr>
          <w:sz w:val="28"/>
          <w:szCs w:val="28"/>
          <w:lang w:val="kk-KZ"/>
        </w:rPr>
        <w:t xml:space="preserve"> 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 xml:space="preserve">Кредиттік тәуекел ескеріле отырып сараланған шартты және ықтимал міндеттемелердің талдамасы туралы есеп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(индексі - 1-BVU_ RUIVO,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xml:space="preserve">1-тарау. </w:t>
      </w:r>
      <w:r w:rsidRPr="00331AD6">
        <w:rPr>
          <w:sz w:val="28"/>
          <w:szCs w:val="28"/>
        </w:rPr>
        <w:t>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Республикасының Заңының </w:t>
      </w:r>
      <w:r w:rsidRPr="00331AD6">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331AD6">
        <w:rPr>
          <w:sz w:val="28"/>
          <w:szCs w:val="28"/>
        </w:rPr>
        <w:t>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Нысанды Қазақстан Республикасы бейрезидент-банктерінің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w:t>
      </w:r>
      <w:r w:rsidRPr="00331AD6">
        <w:rPr>
          <w:sz w:val="28"/>
          <w:szCs w:val="28"/>
          <w:lang w:val="kk-KZ"/>
        </w:rPr>
        <w:lastRenderedPageBreak/>
        <w:t>туралы» Қазақстан Республикасы Қаржы нарығын реттеу және дамыту агенттігі Басқармасының 2021 жылғы 12 ақпандағы № 23 қаулысына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3-бағанда кредиттік тәуекел ескеріле отырып мөлшерленуге тиіс шартты және ықтимал міндеттемелер бойынша сома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5-қосымша</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 RPFI</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20__жылғы «___»________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sectPr w:rsidR="00331AD6" w:rsidRPr="00331AD6" w:rsidSect="00252CA1">
          <w:pgSz w:w="11906" w:h="16838"/>
          <w:pgMar w:top="1418" w:right="851" w:bottom="1418" w:left="1418" w:header="709" w:footer="709" w:gutter="0"/>
          <w:pgNumType w:start="380"/>
          <w:cols w:space="708"/>
          <w:docGrid w:linePitch="360"/>
        </w:sect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Кесте. Кредиттік тәуекел ескеріле отырып мөлшерленген туынды қаржы құралдары бойынша шартты және ықтимал талаптар мен міндеттемелердің талдамасы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274" w:type="pct"/>
        <w:jc w:val="center"/>
        <w:tblCellMar>
          <w:left w:w="0" w:type="dxa"/>
          <w:right w:w="0" w:type="dxa"/>
        </w:tblCellMar>
        <w:tblLook w:val="04A0" w:firstRow="1" w:lastRow="0" w:firstColumn="1" w:lastColumn="0" w:noHBand="0" w:noVBand="1"/>
      </w:tblPr>
      <w:tblGrid>
        <w:gridCol w:w="416"/>
        <w:gridCol w:w="5982"/>
        <w:gridCol w:w="1476"/>
        <w:gridCol w:w="1799"/>
        <w:gridCol w:w="22"/>
        <w:gridCol w:w="107"/>
        <w:gridCol w:w="1194"/>
        <w:gridCol w:w="798"/>
        <w:gridCol w:w="678"/>
        <w:gridCol w:w="799"/>
        <w:gridCol w:w="620"/>
        <w:gridCol w:w="795"/>
        <w:gridCol w:w="270"/>
        <w:gridCol w:w="390"/>
      </w:tblGrid>
      <w:tr w:rsidR="00331AD6" w:rsidRPr="00331AD6" w:rsidTr="00A13A8E">
        <w:trPr>
          <w:gridAfter w:val="1"/>
          <w:wAfter w:w="127" w:type="pct"/>
          <w:jc w:val="center"/>
        </w:trPr>
        <w:tc>
          <w:tcPr>
            <w:tcW w:w="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1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 атауы</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Туынды қаржы құралдарының номиналды құны</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Туынды қаржы құралдарына арналған кредиттік тәуекел коэффициенті пайызбен</w:t>
            </w:r>
          </w:p>
        </w:tc>
        <w:tc>
          <w:tcPr>
            <w:tcW w:w="43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Туынды қаржы құралдарына арналған кредиттік тәуекел ескерілген сомасы</w:t>
            </w:r>
          </w:p>
        </w:tc>
        <w:tc>
          <w:tcPr>
            <w:tcW w:w="4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Туынды қаржы құралдарының нарықтық құны</w:t>
            </w:r>
          </w:p>
        </w:tc>
        <w:tc>
          <w:tcPr>
            <w:tcW w:w="4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Контрагент үшін кредиттік тәуекел коэффициенті пайызбен</w:t>
            </w:r>
          </w:p>
        </w:tc>
        <w:tc>
          <w:tcPr>
            <w:tcW w:w="3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Есепке алынатын сома</w:t>
            </w: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8</w:t>
            </w: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4"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single" w:sz="4" w:space="0" w:color="auto"/>
              <w:bottom w:val="single" w:sz="8" w:space="0" w:color="auto"/>
              <w:right w:val="single" w:sz="8" w:space="0" w:color="auto"/>
            </w:tcBorders>
          </w:tcPr>
          <w:p w:rsidR="00331AD6" w:rsidRPr="00331AD6" w:rsidRDefault="00331AD6" w:rsidP="00331AD6">
            <w:pPr>
              <w:overflowPunct/>
              <w:autoSpaceDE/>
              <w:autoSpaceDN/>
              <w:adjustRightInd/>
              <w:jc w:val="center"/>
              <w:textAlignment w:val="baseline"/>
            </w:pP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Кредиттік тәуекел дәрежесі бойынша сараланған активтердің І тобына енгізілетін контрагенттермен жасалған, өтеу мерзімі бір </w:t>
            </w:r>
            <w:r w:rsidRPr="00331AD6">
              <w:lastRenderedPageBreak/>
              <w:t>жылдан бес жылға дейінгі, сыйақы мөлшерлемесіне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16</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Кредиттік тәуекел дәрежесі бойынша сараланған активтердің V тобына енгізілетін контрагенттермен жасалған, өтеу мерзімі бір </w:t>
            </w:r>
            <w:r w:rsidRPr="00331AD6">
              <w:lastRenderedPageBreak/>
              <w:t>жылдан бес жылға дейінгі, валюта мен алтын бағамдарының өзгеруіне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35</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 Кредиттік тәуекел дәрежесі бойынша сараланған активтердің IV тобына кіретін контрагенттермен жасалған, алтыннан басқа қымбат </w:t>
            </w:r>
            <w:r w:rsidRPr="00331AD6">
              <w:lastRenderedPageBreak/>
              <w:t>металдармен байланысты, өтеу бес жылдан асатын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53</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Кредиттік тәуекел дәрежесі бойынша сараланған активтердің ІІІ тобына кіретін контрагенттермен жасалған, қымбат металдарды </w:t>
            </w:r>
            <w:r w:rsidRPr="00331AD6">
              <w:lastRenderedPageBreak/>
              <w:t>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p w:rsidR="00331AD6" w:rsidRPr="00331AD6" w:rsidRDefault="00331AD6" w:rsidP="00331AD6">
            <w:pPr>
              <w:overflowPunct/>
              <w:autoSpaceDE/>
              <w:autoSpaceDN/>
              <w:adjustRightInd/>
              <w:jc w:val="center"/>
              <w:textAlignment w:val="baseline"/>
            </w:pPr>
            <w:r w:rsidRPr="00331AD6">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gridAfter w:val="1"/>
          <w:wAfter w:w="127" w:type="pct"/>
          <w:jc w:val="center"/>
        </w:trPr>
        <w:tc>
          <w:tcPr>
            <w:tcW w:w="20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Кредиттік тәуекел ескеріле отырып сараланған туынды қаржы құралдарының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pPr>
            <w:r w:rsidRPr="00331AD6">
              <w:t>X</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p>
        </w:tc>
      </w:tr>
      <w:tr w:rsidR="00331AD6" w:rsidRPr="00331AD6" w:rsidTr="00A13A8E">
        <w:trPr>
          <w:jc w:val="center"/>
        </w:trPr>
        <w:tc>
          <w:tcPr>
            <w:tcW w:w="136" w:type="pct"/>
            <w:tcBorders>
              <w:top w:val="nil"/>
              <w:left w:val="nil"/>
              <w:bottom w:val="nil"/>
              <w:right w:val="nil"/>
            </w:tcBorders>
            <w:vAlign w:val="center"/>
            <w:hideMark/>
          </w:tcPr>
          <w:p w:rsidR="00331AD6" w:rsidRPr="00331AD6" w:rsidRDefault="00331AD6" w:rsidP="00331AD6">
            <w:pPr>
              <w:overflowPunct/>
              <w:autoSpaceDE/>
              <w:autoSpaceDN/>
              <w:adjustRightInd/>
            </w:pPr>
          </w:p>
        </w:tc>
        <w:tc>
          <w:tcPr>
            <w:tcW w:w="1949" w:type="pct"/>
            <w:tcBorders>
              <w:top w:val="nil"/>
              <w:left w:val="nil"/>
              <w:bottom w:val="nil"/>
              <w:right w:val="nil"/>
            </w:tcBorders>
            <w:vAlign w:val="center"/>
            <w:hideMark/>
          </w:tcPr>
          <w:p w:rsidR="00331AD6" w:rsidRPr="00331AD6" w:rsidRDefault="00331AD6" w:rsidP="00331AD6">
            <w:pPr>
              <w:overflowPunct/>
              <w:autoSpaceDE/>
              <w:autoSpaceDN/>
              <w:adjustRightInd/>
              <w:jc w:val="both"/>
            </w:pPr>
          </w:p>
        </w:tc>
        <w:tc>
          <w:tcPr>
            <w:tcW w:w="481" w:type="pct"/>
            <w:tcBorders>
              <w:top w:val="nil"/>
              <w:left w:val="nil"/>
              <w:bottom w:val="nil"/>
              <w:right w:val="nil"/>
            </w:tcBorders>
            <w:vAlign w:val="center"/>
            <w:hideMark/>
          </w:tcPr>
          <w:p w:rsidR="00331AD6" w:rsidRPr="00331AD6" w:rsidRDefault="00331AD6" w:rsidP="00331AD6">
            <w:pPr>
              <w:overflowPunct/>
              <w:autoSpaceDE/>
              <w:autoSpaceDN/>
              <w:adjustRightInd/>
            </w:pPr>
          </w:p>
        </w:tc>
        <w:tc>
          <w:tcPr>
            <w:tcW w:w="586" w:type="pct"/>
            <w:tcBorders>
              <w:top w:val="nil"/>
              <w:left w:val="nil"/>
              <w:bottom w:val="nil"/>
              <w:right w:val="nil"/>
            </w:tcBorders>
            <w:vAlign w:val="center"/>
            <w:hideMark/>
          </w:tcPr>
          <w:p w:rsidR="00331AD6" w:rsidRPr="00331AD6" w:rsidRDefault="00331AD6" w:rsidP="00331AD6">
            <w:pPr>
              <w:overflowPunct/>
              <w:autoSpaceDE/>
              <w:autoSpaceDN/>
              <w:adjustRightInd/>
            </w:pPr>
          </w:p>
        </w:tc>
        <w:tc>
          <w:tcPr>
            <w:tcW w:w="7" w:type="pct"/>
            <w:tcBorders>
              <w:top w:val="nil"/>
              <w:left w:val="nil"/>
              <w:bottom w:val="nil"/>
              <w:right w:val="nil"/>
            </w:tcBorders>
            <w:vAlign w:val="center"/>
            <w:hideMark/>
          </w:tcPr>
          <w:p w:rsidR="00331AD6" w:rsidRPr="00331AD6" w:rsidRDefault="00331AD6" w:rsidP="00331AD6">
            <w:pPr>
              <w:overflowPunct/>
              <w:autoSpaceDE/>
              <w:autoSpaceDN/>
              <w:adjustRightInd/>
            </w:pPr>
          </w:p>
        </w:tc>
        <w:tc>
          <w:tcPr>
            <w:tcW w:w="35" w:type="pct"/>
            <w:tcBorders>
              <w:top w:val="nil"/>
              <w:left w:val="nil"/>
              <w:bottom w:val="nil"/>
              <w:right w:val="nil"/>
            </w:tcBorders>
            <w:vAlign w:val="center"/>
            <w:hideMark/>
          </w:tcPr>
          <w:p w:rsidR="00331AD6" w:rsidRPr="00331AD6" w:rsidRDefault="00331AD6" w:rsidP="00331AD6">
            <w:pPr>
              <w:overflowPunct/>
              <w:autoSpaceDE/>
              <w:autoSpaceDN/>
              <w:adjustRightInd/>
            </w:pPr>
          </w:p>
        </w:tc>
        <w:tc>
          <w:tcPr>
            <w:tcW w:w="649" w:type="pct"/>
            <w:gridSpan w:val="2"/>
            <w:tcBorders>
              <w:top w:val="nil"/>
              <w:left w:val="nil"/>
              <w:bottom w:val="nil"/>
              <w:right w:val="nil"/>
            </w:tcBorders>
            <w:vAlign w:val="center"/>
            <w:hideMark/>
          </w:tcPr>
          <w:p w:rsidR="00331AD6" w:rsidRPr="00331AD6" w:rsidRDefault="00331AD6" w:rsidP="00331AD6">
            <w:pPr>
              <w:overflowPunct/>
              <w:autoSpaceDE/>
              <w:autoSpaceDN/>
              <w:adjustRightInd/>
            </w:pPr>
          </w:p>
        </w:tc>
        <w:tc>
          <w:tcPr>
            <w:tcW w:w="481" w:type="pct"/>
            <w:gridSpan w:val="2"/>
            <w:tcBorders>
              <w:top w:val="nil"/>
              <w:left w:val="nil"/>
              <w:bottom w:val="nil"/>
              <w:right w:val="nil"/>
            </w:tcBorders>
            <w:vAlign w:val="center"/>
            <w:hideMark/>
          </w:tcPr>
          <w:p w:rsidR="00331AD6" w:rsidRPr="00331AD6" w:rsidRDefault="00331AD6" w:rsidP="00331AD6">
            <w:pPr>
              <w:overflowPunct/>
              <w:autoSpaceDE/>
              <w:autoSpaceDN/>
              <w:adjustRightInd/>
            </w:pPr>
          </w:p>
        </w:tc>
        <w:tc>
          <w:tcPr>
            <w:tcW w:w="461" w:type="pct"/>
            <w:gridSpan w:val="2"/>
            <w:tcBorders>
              <w:top w:val="nil"/>
              <w:left w:val="nil"/>
              <w:bottom w:val="nil"/>
              <w:right w:val="nil"/>
            </w:tcBorders>
            <w:vAlign w:val="center"/>
            <w:hideMark/>
          </w:tcPr>
          <w:p w:rsidR="00331AD6" w:rsidRPr="00331AD6" w:rsidRDefault="00331AD6" w:rsidP="00331AD6">
            <w:pPr>
              <w:overflowPunct/>
              <w:autoSpaceDE/>
              <w:autoSpaceDN/>
              <w:adjustRightInd/>
            </w:pPr>
          </w:p>
        </w:tc>
        <w:tc>
          <w:tcPr>
            <w:tcW w:w="215" w:type="pct"/>
            <w:gridSpan w:val="2"/>
            <w:tcBorders>
              <w:top w:val="nil"/>
              <w:left w:val="nil"/>
              <w:bottom w:val="nil"/>
              <w:right w:val="nil"/>
            </w:tcBorders>
            <w:vAlign w:val="cente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sectPr w:rsidR="00331AD6" w:rsidRPr="00331AD6" w:rsidSect="00901469">
          <w:pgSz w:w="16838" w:h="11906" w:orient="landscape"/>
          <w:pgMar w:top="1418" w:right="851" w:bottom="1418" w:left="1418" w:header="709" w:footer="709" w:gutter="0"/>
          <w:pgNumType w:start="383"/>
          <w:cols w:space="708"/>
          <w:docGrid w:linePitch="360"/>
        </w:sect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lastRenderedPageBreak/>
        <w:t>Кредиттік тәуекел ескеріле</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отырып сараланған туынды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қаржы құралдары бойынша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шартты және ықтимал</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талаптар мен міндеттемелердің</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талдамасы туралы есеп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 xml:space="preserve">Кредиттік тәуекел ескеріле отырып сараланған туынды қаржы құралдары бойынша </w:t>
      </w:r>
      <w:r w:rsidRPr="00331AD6">
        <w:rPr>
          <w:sz w:val="28"/>
          <w:szCs w:val="28"/>
          <w:lang w:val="kk-KZ"/>
        </w:rPr>
        <w:t>шартты және ықтимал талаптар мен міндеттемелердің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- 1-BVU_ RPFI,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«Қазақстан Республикасындағы банктер және банк қызметі туралы» Қазақстан Республикасы Заңының 54-бабы 1-тармағына</w:t>
      </w:r>
      <w:r w:rsidRPr="00331AD6">
        <w:rPr>
          <w:sz w:val="28"/>
          <w:szCs w:val="28"/>
          <w:lang w:val="kk-KZ"/>
        </w:rPr>
        <w:t xml:space="preserve"> және «Мемлекеттік статистика туралы» Қазақстан Республикасының Заңының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Нысанды Қазақстан Республикасы бейрезидент-банктерінің филиалдары және Қазақстан Республикасы бейрезидент-ислам 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3 және 6-бағандарда туынды қаржы құралдарының номиналдық және нарықтық құны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lastRenderedPageBreak/>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58-қосымша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xml:space="preserve">№ 23 қаулысына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6-қосымша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Айрықша пайыздық тәуекелді есептеудің (валюталар бөлігінде)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1-BVU_RSPR</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20__жылғы «___» 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Кесте. Айрықша пайыздық тәуекелді есептеудің талдамасы</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07"/>
        <w:gridCol w:w="5840"/>
        <w:gridCol w:w="888"/>
        <w:gridCol w:w="1420"/>
        <w:gridCol w:w="1064"/>
      </w:tblGrid>
      <w:tr w:rsidR="00331AD6" w:rsidRPr="00331AD6" w:rsidTr="00A13A8E">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Айрықша тәуекел коэффициенті пайыздармен</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Есепке алынатын сомасы</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Тәуелсіз рейтингі Стэндард энд Пурс (Standard &amp; Poor’s) агенттігінің «АА-»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Республикасының жергілікті атқарушы органдары шығарған Қазақстан Республикасының мемлекеттік бағалы қағаздары,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0,25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 xml:space="preserve">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w:t>
            </w:r>
            <w:r w:rsidRPr="00331AD6">
              <w:lastRenderedPageBreak/>
              <w:t>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5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2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both"/>
              <w:textAlignment w:val="baseline"/>
            </w:pPr>
            <w:r w:rsidRPr="00331AD6">
              <w:t>Айрықша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Айрықша пайыздық тәуекелді</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есептеудің (валюталар</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бөлігінде) талдамасы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туралы есеп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Айрықша пайыздық тәуекелді есептеудің (валюталар бөлігінде)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- 1-BVU_RSPR,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«Айрықша пайыздық тәуекелді есептеудің (валюталар бөлігінде)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 Заңының </w:t>
      </w:r>
      <w:r w:rsidRPr="00331AD6">
        <w:rPr>
          <w:sz w:val="28"/>
          <w:szCs w:val="28"/>
          <w:lang w:val="kk-KZ"/>
        </w:rPr>
        <w:t>54-бабы 1-тармағына және «Мемлекеттік статистика туралы» Қазақстан Республикасының Заңының 16-бабы 3-тармағының 2) тармақшасына</w:t>
      </w:r>
      <w:r w:rsidRPr="00331AD6">
        <w:rPr>
          <w:sz w:val="28"/>
          <w:szCs w:val="28"/>
        </w:rPr>
        <w:t xml:space="preserve"> 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hyperlink r:id="rId77" w:history="1">
        <w:r w:rsidRPr="00331AD6">
          <w:rPr>
            <w:sz w:val="28"/>
            <w:szCs w:val="28"/>
            <w:lang w:val="kk-KZ"/>
          </w:rPr>
          <w:t>қаулысына</w:t>
        </w:r>
      </w:hyperlink>
      <w:r w:rsidRPr="00331AD6">
        <w:rPr>
          <w:sz w:val="28"/>
          <w:szCs w:val="28"/>
          <w:lang w:val="kk-KZ"/>
        </w:rPr>
        <w:t xml:space="preserve">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lastRenderedPageBreak/>
        <w:t>6. 3-бағанда біртекті қаржы құралдары бойынша ашық позициялар сомасы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5-бағанда Айрықша тәуекелдің пайызбен берілген коэффициенті ескеріле отырып, біртекті қаржы құралдары бойынша ашық позициялар сомасы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2, 3 және 4-жолдарда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w:t>
      </w:r>
      <w:r w:rsidRPr="00331AD6">
        <w:rPr>
          <w:sz w:val="28"/>
          <w:szCs w:val="28"/>
          <w:lang w:val="kk-KZ"/>
        </w:rPr>
        <w:t>не</w:t>
      </w:r>
      <w:r w:rsidRPr="00331AD6">
        <w:rPr>
          <w:sz w:val="28"/>
          <w:szCs w:val="28"/>
        </w:rPr>
        <w:t>, капиталының мөлшері</w:t>
      </w:r>
      <w:r w:rsidRPr="00331AD6">
        <w:rPr>
          <w:sz w:val="28"/>
          <w:szCs w:val="28"/>
          <w:lang w:val="kk-KZ"/>
        </w:rPr>
        <w:t xml:space="preserve">не 8-қосымшаға сәйкес </w:t>
      </w:r>
      <w:r w:rsidRPr="00331AD6">
        <w:rPr>
          <w:sz w:val="28"/>
          <w:szCs w:val="28"/>
        </w:rPr>
        <w:t>халықаралық қор биржалары танитын сауда-саттықты ұйымдастырушылардың тiзiмiн</w:t>
      </w:r>
      <w:r w:rsidRPr="00331AD6">
        <w:rPr>
          <w:sz w:val="28"/>
          <w:szCs w:val="28"/>
          <w:lang w:val="kk-KZ"/>
        </w:rPr>
        <w:t>д</w:t>
      </w:r>
      <w:r w:rsidRPr="00331AD6">
        <w:rPr>
          <w:sz w:val="28"/>
          <w:szCs w:val="28"/>
        </w:rPr>
        <w:t xml:space="preserve">е </w:t>
      </w:r>
      <w:r w:rsidRPr="00331AD6">
        <w:rPr>
          <w:sz w:val="28"/>
          <w:szCs w:val="28"/>
          <w:lang w:val="kk-KZ"/>
        </w:rPr>
        <w:t>айқындалған х</w:t>
      </w:r>
      <w:r w:rsidRPr="00331AD6">
        <w:rPr>
          <w:sz w:val="28"/>
          <w:szCs w:val="28"/>
        </w:rPr>
        <w:t>алықаралық қор биржалары танитын сауда-саттықты ұйымдастырушылар</w:t>
      </w:r>
      <w:r w:rsidRPr="00331AD6">
        <w:rPr>
          <w:sz w:val="28"/>
          <w:szCs w:val="28"/>
          <w:lang w:val="kk-KZ"/>
        </w:rPr>
        <w:t xml:space="preserve"> көрсетіледі</w:t>
      </w:r>
      <w:r w:rsidRPr="00331AD6">
        <w:rPr>
          <w:sz w:val="28"/>
          <w:szCs w:val="28"/>
        </w:rPr>
        <w:t>.</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59-қосымша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7-қосымша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Уақыт аралықтары бойынша ашық позицияларды бөлу (валюталар бөлігінде)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1-BVU_ROPVI</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20__жылғы «___» 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rPr>
          <w:sz w:val="24"/>
          <w:szCs w:val="24"/>
        </w:rPr>
      </w:pPr>
    </w:p>
    <w:p w:rsidR="00331AD6" w:rsidRPr="00331AD6" w:rsidRDefault="00331AD6" w:rsidP="00331AD6">
      <w:pPr>
        <w:overflowPunct/>
        <w:autoSpaceDE/>
        <w:autoSpaceDN/>
        <w:adjustRightInd/>
        <w:jc w:val="right"/>
        <w:rPr>
          <w:sz w:val="24"/>
          <w:szCs w:val="24"/>
        </w:rPr>
      </w:pPr>
      <w:r w:rsidRPr="00331AD6">
        <w:rPr>
          <w:sz w:val="24"/>
          <w:szCs w:val="24"/>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Кесте. Ашық позицияларды уақыт аралықтары бойынша бөлу</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057"/>
        <w:gridCol w:w="1236"/>
        <w:gridCol w:w="637"/>
        <w:gridCol w:w="723"/>
        <w:gridCol w:w="1419"/>
        <w:gridCol w:w="637"/>
        <w:gridCol w:w="723"/>
        <w:gridCol w:w="1403"/>
        <w:gridCol w:w="843"/>
        <w:gridCol w:w="941"/>
      </w:tblGrid>
      <w:tr w:rsidR="00331AD6" w:rsidRPr="00331AD6" w:rsidTr="00A13A8E">
        <w:trPr>
          <w:jc w:val="center"/>
        </w:trPr>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Аймақтар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Уақыт аралықтары</w:t>
            </w:r>
          </w:p>
        </w:tc>
        <w:tc>
          <w:tcPr>
            <w:tcW w:w="6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Ашық позициялар</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Саралау коэффициенті</w:t>
            </w:r>
          </w:p>
        </w:tc>
        <w:tc>
          <w:tcPr>
            <w:tcW w:w="8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Сараланған ашық позициялар</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Сараланған жабық позициялар</w:t>
            </w:r>
          </w:p>
        </w:tc>
        <w:tc>
          <w:tcPr>
            <w:tcW w:w="11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Жиынтық сараланған ашық позициялар</w:t>
            </w: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ұзын</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қысқа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ұзын</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қысқа</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ұзын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қысқа</w:t>
            </w: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айдан аз</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0,00</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1-3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0,002</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3-6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0,004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6-12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0,007</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1-2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0,0125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2-3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0,0175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3-4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0,0225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4-5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0,0275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5-7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0,0325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7-10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0,0375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10-15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0,045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15-20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0,0525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 жылдан астам</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0,06</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Уақыт аралықтары бойынша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ашық позицияларды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бөлу (валюталар бөлігінде)</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туралы есеп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Уақыт аралықтары бойынша ашық позицияларды бөлу (валюталар бөлігінде)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- 1-BVU_ ROPVI,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Республикасының Заңы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Республикасының Заңы </w:t>
      </w:r>
      <w:r w:rsidRPr="00331AD6">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және «Мемлекеттік статистика туралы» Қазақстан Республикасының Заңының 16-бабы 3-тармағының 2) тармақшасына </w:t>
      </w:r>
      <w:r w:rsidRPr="00331AD6">
        <w:rPr>
          <w:sz w:val="28"/>
          <w:szCs w:val="28"/>
        </w:rPr>
        <w:t>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3 және 4-бағандарда ашық позициялар сомасы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6 және 7-бағандарда саралау коэффициенті ескеріле отырып сараланған ашық позициялар сомасы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8-бағанда сараланған жабық позициялар сомасы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9 және 10-бағандарда жиынтық сараланған ашық позициялар сомасы көрсетіледі.</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60-қосымша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8-қосымша</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Жалпы пайыздық тәуекелді (валюталар бөлігінде) есептеудің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нысанының индексі: 1-BVU_ ROPR</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 жылғы «___» ________________</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both"/>
        <w:rPr>
          <w:sz w:val="28"/>
          <w:szCs w:val="28"/>
        </w:rPr>
      </w:pPr>
    </w:p>
    <w:p w:rsidR="00331AD6" w:rsidRPr="00331AD6" w:rsidRDefault="00331AD6" w:rsidP="00331AD6">
      <w:pPr>
        <w:overflowPunct/>
        <w:autoSpaceDE/>
        <w:autoSpaceDN/>
        <w:adjustRightInd/>
        <w:ind w:firstLine="709"/>
        <w:jc w:val="both"/>
        <w:rPr>
          <w:sz w:val="28"/>
          <w:szCs w:val="28"/>
        </w:rPr>
      </w:pPr>
      <w:r w:rsidRPr="00331AD6">
        <w:rPr>
          <w:sz w:val="28"/>
          <w:szCs w:val="28"/>
        </w:rPr>
        <w:t>Кесте. Жалпы пайыздық тәуекелді есептеудің талдамасы</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54"/>
        <w:gridCol w:w="8145"/>
        <w:gridCol w:w="1020"/>
      </w:tblGrid>
      <w:tr w:rsidR="00331AD6" w:rsidRPr="00331AD6" w:rsidTr="00A13A8E">
        <w:trPr>
          <w:jc w:val="center"/>
        </w:trPr>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4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Позициялар атауы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Аймақтар бойынша өтемақы жасалған сараланған позициялар есебі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және 2-аймақтар арасындағы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Аймақтар бойынша сараланған жабық позициялар сомасының 10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1-аймақтың сараланған жабық позициясының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және 2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 және 3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және 3 аймақ арасындағы сараланған жабық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сараланған ашық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Жалпы пайыздық тәуекел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Жалпы пайыздық тәуекелді</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есептеудің (валюталар</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бөлігінде) талдамасы туралы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xml:space="preserve">есеп нысанына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Жалпы пайыздық тәуекелді (валюталар бөлігінде) есептеудің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 ROPR,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 xml:space="preserve">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w:t>
      </w:r>
      <w:hyperlink r:id="rId78" w:history="1">
        <w:r w:rsidRPr="00331AD6">
          <w:rPr>
            <w:sz w:val="28"/>
            <w:szCs w:val="28"/>
            <w:lang w:val="kk-KZ"/>
          </w:rPr>
          <w:t>54-бабының 1-тармағына</w:t>
        </w:r>
      </w:hyperlink>
      <w:r w:rsidRPr="00331AD6">
        <w:rPr>
          <w:sz w:val="28"/>
          <w:szCs w:val="28"/>
          <w:lang w:val="kk-KZ"/>
        </w:rPr>
        <w:t xml:space="preserve">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3-бағанда аймақтардың әрқайсысының уақыт аралықтары бойынша сараланған және қалдық ашық немесе жабық позициялар бойынша сома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3-бағанда 38-жол бойынша жалпы пайыздық тәуекел жөніндегі мәліметтер көрсетіледі.</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қаулысына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xml:space="preserve"> </w:t>
      </w:r>
      <w:r w:rsidRPr="00331AD6">
        <w:rPr>
          <w:sz w:val="28"/>
          <w:szCs w:val="28"/>
        </w:rPr>
        <w:t>9-қосымша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Бір қарыз алушыға келетін тәуекелдің (қарыз алушылар бөлігінде) ең жоғары мөлшерінің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 R_MRZ_R</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 жылғы «___» ________________</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8"/>
        <w:gridCol w:w="1586"/>
        <w:gridCol w:w="1110"/>
        <w:gridCol w:w="671"/>
        <w:gridCol w:w="1223"/>
        <w:gridCol w:w="671"/>
        <w:gridCol w:w="991"/>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алушының атауы</w:t>
            </w:r>
          </w:p>
        </w:tc>
        <w:tc>
          <w:tcPr>
            <w:tcW w:w="1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сәйкестендіру нөмірі, бизнес-сәйкестендіру нөмірі, баламалы сәйкестендіру нөмірі</w:t>
            </w:r>
          </w:p>
        </w:tc>
        <w:tc>
          <w:tcPr>
            <w:tcW w:w="9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алушылардың өзара байланыстылық белгісі</w:t>
            </w:r>
          </w:p>
        </w:tc>
        <w:tc>
          <w:tcPr>
            <w:tcW w:w="6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Талаптар сомасы</w:t>
            </w:r>
          </w:p>
        </w:tc>
        <w:tc>
          <w:tcPr>
            <w:tcW w:w="7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мөлшері, мың теңге</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 түрі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 </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84"/>
        <w:gridCol w:w="1065"/>
        <w:gridCol w:w="1270"/>
        <w:gridCol w:w="1350"/>
        <w:gridCol w:w="1419"/>
        <w:gridCol w:w="1001"/>
        <w:gridCol w:w="616"/>
        <w:gridCol w:w="1001"/>
        <w:gridCol w:w="616"/>
        <w:gridCol w:w="897"/>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4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алушының атауы</w:t>
            </w:r>
          </w:p>
        </w:tc>
        <w:tc>
          <w:tcPr>
            <w:tcW w:w="10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сәйкестендіру нөмірі, бизнес-сәйкестендіру нөмірі, баламалы сәйкестендіру нөмірі</w:t>
            </w:r>
          </w:p>
        </w:tc>
        <w:tc>
          <w:tcPr>
            <w:tcW w:w="9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Бейрезидент-банк филиалымен айрықша қатынастармен байланысты белгісі</w:t>
            </w:r>
          </w:p>
        </w:tc>
        <w:tc>
          <w:tcPr>
            <w:tcW w:w="7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алушылардың өзара байланыстылық белгісі</w:t>
            </w:r>
          </w:p>
        </w:tc>
        <w:tc>
          <w:tcPr>
            <w:tcW w:w="5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Талаптар сомасы</w:t>
            </w:r>
          </w:p>
        </w:tc>
        <w:tc>
          <w:tcPr>
            <w:tcW w:w="5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мөлшері, мың теңге</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8"/>
        <w:gridCol w:w="1586"/>
        <w:gridCol w:w="1110"/>
        <w:gridCol w:w="671"/>
        <w:gridCol w:w="1223"/>
        <w:gridCol w:w="671"/>
        <w:gridCol w:w="991"/>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алушының атауы</w:t>
            </w:r>
          </w:p>
        </w:tc>
        <w:tc>
          <w:tcPr>
            <w:tcW w:w="13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сәйкестендіру нөмірі, бизнес-сәйкестендіру нөмірі, баламалы сәйкестендіру нөмірі</w:t>
            </w:r>
          </w:p>
        </w:tc>
        <w:tc>
          <w:tcPr>
            <w:tcW w:w="1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Бейрезидент-банк филиалымен айрықша қатынастармен байланыстылық белгісі</w:t>
            </w:r>
          </w:p>
        </w:tc>
        <w:tc>
          <w:tcPr>
            <w:tcW w:w="6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Талаптар сомасы</w:t>
            </w:r>
          </w:p>
        </w:tc>
        <w:tc>
          <w:tcPr>
            <w:tcW w:w="6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мөлшері, мың теңге</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 түрі</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227"/>
        <w:gridCol w:w="3998"/>
        <w:gridCol w:w="2206"/>
        <w:gridCol w:w="1110"/>
        <w:gridCol w:w="671"/>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алушының атауы</w:t>
            </w:r>
          </w:p>
        </w:tc>
        <w:tc>
          <w:tcPr>
            <w:tcW w:w="21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сәйкестендіру нөмірі, бизнес-сәйкестендіру нөмірі, баламалы сәйкестендіру нөмірі</w:t>
            </w:r>
          </w:p>
        </w:tc>
        <w:tc>
          <w:tcPr>
            <w:tcW w:w="12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Өзара байланысты қарыз алушылардың белгісі</w:t>
            </w:r>
          </w:p>
        </w:tc>
        <w:tc>
          <w:tcPr>
            <w:tcW w:w="8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мөлшері, мың теңге</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 </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8"/>
        <w:gridCol w:w="1586"/>
        <w:gridCol w:w="1110"/>
        <w:gridCol w:w="671"/>
        <w:gridCol w:w="1223"/>
        <w:gridCol w:w="671"/>
        <w:gridCol w:w="991"/>
      </w:tblGrid>
      <w:tr w:rsidR="00331AD6" w:rsidRPr="00331AD6" w:rsidTr="00A13A8E">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алушының атауы</w:t>
            </w:r>
          </w:p>
        </w:tc>
        <w:tc>
          <w:tcPr>
            <w:tcW w:w="1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сәйкестендіру нөмірі, бизнес-сәйкестендіру нөмірі, баламалы сәйкестендіру нөмірі</w:t>
            </w:r>
          </w:p>
        </w:tc>
        <w:tc>
          <w:tcPr>
            <w:tcW w:w="9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Қарыз алушылардың өзара байланыстылық белгісі</w:t>
            </w:r>
          </w:p>
        </w:tc>
        <w:tc>
          <w:tcPr>
            <w:tcW w:w="6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Талаптар сомасы</w:t>
            </w:r>
          </w:p>
        </w:tc>
        <w:tc>
          <w:tcPr>
            <w:tcW w:w="7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мөлшері, мың теңге</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баланстық шот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қамтамасыз ету түрі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мың теңге</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Бір қарыз алушыға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тәуекелдің (қарыз алушылар</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бөлігінде) ең жоғары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мөлшерінің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xml:space="preserve">Бір қарыз алушыға келетін тәуекелдің (қарыз алушылар бөлігінде) ең жоғары мөлшерінің талдамасы туралы есеп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 R_MRZ_R,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«Бір қарыз алушыға келетін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w:t>
      </w:r>
      <w:r w:rsidRPr="00331AD6">
        <w:rPr>
          <w:sz w:val="28"/>
          <w:szCs w:val="28"/>
          <w:lang w:val="kk-KZ"/>
        </w:rPr>
        <w:lastRenderedPageBreak/>
        <w:t>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6. Нысанды толтыру кезінде </w:t>
      </w:r>
      <w:r w:rsidRPr="00331AD6">
        <w:rPr>
          <w:sz w:val="28"/>
          <w:szCs w:val="28"/>
          <w:lang w:val="kk-KZ"/>
        </w:rPr>
        <w:t>№ 23 қаулы</w:t>
      </w:r>
      <w:r w:rsidRPr="00331AD6">
        <w:rPr>
          <w:sz w:val="28"/>
          <w:szCs w:val="28"/>
        </w:rPr>
        <w:t>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w:t>
      </w:r>
      <w:r w:rsidRPr="00331AD6">
        <w:rPr>
          <w:sz w:val="28"/>
          <w:szCs w:val="28"/>
          <w:lang w:val="kk-KZ"/>
        </w:rPr>
        <w:t>ял</w:t>
      </w:r>
      <w:r w:rsidRPr="00331AD6">
        <w:rPr>
          <w:sz w:val="28"/>
          <w:szCs w:val="28"/>
        </w:rPr>
        <w:t>ық нормативтерді және сақталуы міндетті өзге де нормалар мен лимиттерді есептеу әдістемесінің 3-тарауына сәйкес есептелген мәліметтер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Есепті кезеңде мәліметтер болмаған жағдайда көрсетілген кестелер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62-қосымша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10-қосымша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K4 ағымдағы өтімділік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нысанының индексі: 1-BVU_R_K4</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20__жылғы «___»_________</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1-кесте. Өтімділігі жоғары активтердің орташа айлық шамасының талдамасы туралы есеп</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4785" w:type="pct"/>
        <w:jc w:val="center"/>
        <w:tblCellMar>
          <w:left w:w="0" w:type="dxa"/>
          <w:right w:w="0" w:type="dxa"/>
        </w:tblCellMar>
        <w:tblLook w:val="04A0" w:firstRow="1" w:lastRow="0" w:firstColumn="1" w:lastColumn="0" w:noHBand="0" w:noVBand="1"/>
      </w:tblPr>
      <w:tblGrid>
        <w:gridCol w:w="416"/>
        <w:gridCol w:w="6055"/>
        <w:gridCol w:w="1318"/>
        <w:gridCol w:w="1416"/>
      </w:tblGrid>
      <w:tr w:rsidR="00331AD6" w:rsidRPr="00331AD6" w:rsidTr="00A13A8E">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Баптың атауы</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rPr>
                <w:lang w:val="kk-KZ"/>
              </w:rPr>
            </w:pPr>
            <w:r w:rsidRPr="00331AD6">
              <w:rPr>
                <w:lang w:val="kk-KZ"/>
              </w:rPr>
              <w:t>Айдың күнтізбелік күні</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rPr>
                <w:lang w:val="kk-KZ"/>
              </w:rPr>
            </w:pPr>
            <w:r w:rsidRPr="00331AD6">
              <w:t xml:space="preserve">Орташа айлық шамасы </w:t>
            </w:r>
            <w:r w:rsidRPr="00331AD6">
              <w:rPr>
                <w:lang w:val="kk-KZ"/>
              </w:rPr>
              <w:t xml:space="preserve">  </w:t>
            </w:r>
          </w:p>
        </w:tc>
      </w:tr>
      <w:tr w:rsidR="00331AD6" w:rsidRPr="00331AD6" w:rsidTr="00A13A8E">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1</w:t>
            </w:r>
          </w:p>
        </w:tc>
        <w:tc>
          <w:tcPr>
            <w:tcW w:w="328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2</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3</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4</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Кассадағы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Жолдағы банкноттар және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Айырбастау пункттеріндегі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Банкоматтардағы және электрондық терминалдардағы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Жолдағы жол чектеріндегі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Кассадағы қымбат металдардан дайындалған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Жол чектеріндегі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Кассадағы арзан металдардан дайындалған коллекциялық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Жолдағы 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Метал шоттарындағы орналастырылған 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корреспонденттік шоттар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Орталық депозитарийдің шоттарындағы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салымдар (бір түнге)</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талап етуге дейінгі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Үкіметінің мемлекеттік кепілдігі бар бағалы қағаздар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Ұлттық Банктегі, Қазақстан Республикасының банктеріндегі және Стэндард энд Пурс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(Стэндард энд Пурс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21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банктерінде, сондай-ақ Стэндард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32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7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«ВВВ-»-тен төмен емес (Стэндард энд Пурс (Standard &amp; Poor’s) және (немесе) Фитч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Ұлттық Банкте 7 күнге дейінгі өтеу мерзімі бар мерзімді депозиттер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Жоғары өтімді активтерді есептеуге енгізілетін есептелген сыйақы, дисконттар, сыйлықтар, әділ құнды оң(теріс) түзетудің шоттары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Осы мәмілелер бойынша міндеттемелер Қазақстан Республикасы бейрезидент-банкі филиалының баланстық шотында есепке алынатын және мерзімді өтімділік коэффициенттерінің есебіне кіргізілген жағдайда, Қазақстан Республикасы бейрезидент-банкі филиалының валюталық своп операциялары бойынша 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5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lang w:val="kk-KZ"/>
        </w:rPr>
      </w:pPr>
      <w:r w:rsidRPr="00331AD6">
        <w:rPr>
          <w:sz w:val="28"/>
          <w:szCs w:val="28"/>
          <w:lang w:val="kk-KZ"/>
        </w:rPr>
        <w:t xml:space="preserve">  </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2-кесте. Талап етілгенге дейінгі міндеттемелердің орташа айлық шамасының талдамасы туралы есеп</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r w:rsidRPr="00331AD6">
        <w:rPr>
          <w:sz w:val="28"/>
          <w:szCs w:val="28"/>
        </w:rPr>
        <w:t>(мың теңгемен)</w:t>
      </w:r>
    </w:p>
    <w:tbl>
      <w:tblPr>
        <w:tblW w:w="4785" w:type="pct"/>
        <w:jc w:val="center"/>
        <w:tblCellMar>
          <w:left w:w="0" w:type="dxa"/>
          <w:right w:w="0" w:type="dxa"/>
        </w:tblCellMar>
        <w:tblLook w:val="04A0" w:firstRow="1" w:lastRow="0" w:firstColumn="1" w:lastColumn="0" w:noHBand="0" w:noVBand="1"/>
      </w:tblPr>
      <w:tblGrid>
        <w:gridCol w:w="558"/>
        <w:gridCol w:w="5416"/>
        <w:gridCol w:w="1685"/>
        <w:gridCol w:w="1546"/>
      </w:tblGrid>
      <w:tr w:rsidR="00331AD6" w:rsidRPr="00331AD6" w:rsidTr="00A13A8E">
        <w:trPr>
          <w:jc w:val="center"/>
        </w:trPr>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Баптың атауы</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rPr>
                <w:highlight w:val="yellow"/>
              </w:rPr>
            </w:pPr>
            <w:r w:rsidRPr="00331AD6">
              <w:rPr>
                <w:lang w:val="kk-KZ"/>
              </w:rPr>
              <w:t>Айдың күнтізбелік күні</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rPr>
                <w:highlight w:val="yellow"/>
              </w:rPr>
            </w:pPr>
            <w:r w:rsidRPr="00331AD6">
              <w:t xml:space="preserve">Орташа айлық шамасы </w:t>
            </w:r>
            <w:r w:rsidRPr="00331AD6">
              <w:rPr>
                <w:lang w:val="kk-KZ"/>
              </w:rPr>
              <w:t xml:space="preserve">  </w:t>
            </w:r>
          </w:p>
        </w:tc>
      </w:tr>
      <w:tr w:rsidR="00331AD6" w:rsidRPr="00331AD6" w:rsidTr="00A13A8E">
        <w:trPr>
          <w:jc w:val="center"/>
        </w:trPr>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1</w:t>
            </w:r>
          </w:p>
        </w:tc>
        <w:tc>
          <w:tcPr>
            <w:tcW w:w="29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2</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3</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rPr>
                <w:lang w:val="kk-KZ"/>
              </w:rPr>
            </w:pPr>
            <w:r w:rsidRPr="00331AD6">
              <w:rPr>
                <w:lang w:val="kk-KZ"/>
              </w:rPr>
              <w:t>4</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Шетелдік орталық банктердегі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банктердің корреспонденттік шоттары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 операцияларының жекелеген түрлерін жүзеге асыратын ұйымдардың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5</w:t>
            </w:r>
          </w:p>
        </w:tc>
        <w:tc>
          <w:tcPr>
            <w:tcW w:w="29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талап етілгенге дейінгі салымдар</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Шетелдік орталық банктердегі талап етілгенге дейінгі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банктердегі талап етілгенге дейінгі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 талап еткенге дейінгі салымдар бойынша мерзімі ұзартылған берешек</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Банкінен алынған овернайт қарыздары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29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Шетелдік орталық банктерден алынған овернайт қарыздары</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банктерден алынған овернайт қарыздары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 түнге басқа банктерден тартылған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Мемлекеттік бюджеттің ақшасы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Клиенттердің ағымдағы шоттары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қымбат металдарын қоспағандағы банктердің мерзімді және шартты депозиттері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Клиенттердің талап етуге дейін салымдары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Есептелген сыйақы, дисконттар, сыйлықақылар, талап етілгенге дейінгі міндеттемелер бойынша әділ құнның оң(теріс) түзетулер шоты,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жылдан кем, 50 (елу)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жылға дейін және одан артық, 100 (жүз)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24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Жиынтығы: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K4 ағымдағы өтімділік</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коэффициентінің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xml:space="preserve"> K4 ағымдағы өтімділік коэффициентінің талдамасы туралы есеп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- 1-BVU_R_K4,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«Өтімділігі жоғары активтердің орташа айлық шамасының талдамасы туралы есеп» кестесін толтыру кезінде Қазақстан Республикасы бейрезидент-</w:t>
      </w:r>
      <w:r w:rsidRPr="00331AD6">
        <w:rPr>
          <w:sz w:val="28"/>
          <w:szCs w:val="28"/>
        </w:rPr>
        <w:lastRenderedPageBreak/>
        <w:t>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52 және 53-тармақтарына сәйкес өтімділігі жоғары активтер бойынша мәліметтер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1-кестесінің 25, 26 және 27-жолдарын тек Қазақстан Республикасы бейрезидент-ислам банктерінің филиалдары ғана толтырады.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Нысанды толтыру кезінде «Орташа айлық шама» бағанасында өтімділігі жоғары талап еткенге дейінгі активтер (міндеттемелердің) жиынтықты сомасының есепті кезеңнің әрбір жұмыс күніне есепті кезеңдегі жұмыс күнінің санына арақатысы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Нысанды толтыру кезінде жұмыс күнінің саны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10. Егер аталған мәмілелер бойынша міндеттемелер Қазақстан Республикасы бейрезидент-банкі филиалының баланстық шоттарында есепке алынатын және өтімділік коэффициенттерінің есебіне кіргізілген жағдайда, Қазақстан Республикасы бейрезидент-банкі филиалының баланстық шоттарында есепке алынатын валюталық своп операциялары бойынша талаптар өтімділігі жоғары активтердің есебіне кіреді.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11.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63-қосымша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11-қосымша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K4-1, k4-2, k4-3 мерзімді өтімділік коэффициенттерінің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 R_K4-1, k4-2, k4-3</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 жылғы «___» ________________</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1-кесте. K4-1 мерзімді өтімділік коэффициенттерінің талдамасы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61"/>
        <w:gridCol w:w="1758"/>
        <w:gridCol w:w="5300"/>
      </w:tblGrid>
      <w:tr w:rsidR="00331AD6" w:rsidRPr="00331AD6" w:rsidTr="00A13A8E">
        <w:trPr>
          <w:jc w:val="center"/>
        </w:trPr>
        <w:tc>
          <w:tcPr>
            <w:tcW w:w="1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w:t>
            </w:r>
          </w:p>
        </w:tc>
        <w:tc>
          <w:tcPr>
            <w:tcW w:w="2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Өтеуге дейінгі қалған мерзімі күнтізбелік жеті күнге дейінгі қоса мерзімді міндеттемелер</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Активтердің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Міндеттемелердің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2-кесте. K4-2 мерзімді өтімділік коэффициенттерінің талдамасы туралы есеп</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963"/>
        <w:gridCol w:w="4082"/>
        <w:gridCol w:w="3574"/>
      </w:tblGrid>
      <w:tr w:rsidR="00331AD6" w:rsidRPr="00331AD6" w:rsidTr="00A13A8E">
        <w:trPr>
          <w:jc w:val="center"/>
        </w:trPr>
        <w:tc>
          <w:tcPr>
            <w:tcW w:w="1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21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активтерді қоса, өтеуге дейін қалған мерзімі бір айға дейінгі өтімді активтер</w:t>
            </w:r>
          </w:p>
        </w:tc>
        <w:tc>
          <w:tcPr>
            <w:tcW w:w="1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Өтеуге дейінгі қалған мерзімі қоса алғанда бір айға дейінгі мерзімді міндеттемелер</w:t>
            </w:r>
          </w:p>
        </w:tc>
      </w:tr>
      <w:tr w:rsidR="00331AD6" w:rsidRPr="00331AD6" w:rsidTr="00A13A8E">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Активтердің орташа айлық шамасы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Міндеттемелердің орташа айлық шамасы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3-кесте. K4-3 мерзімді өтімділік коэффициенттерінің талдамасы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965"/>
        <w:gridCol w:w="4080"/>
        <w:gridCol w:w="3574"/>
      </w:tblGrid>
      <w:tr w:rsidR="00331AD6" w:rsidRPr="00331AD6" w:rsidTr="00A13A8E">
        <w:trPr>
          <w:jc w:val="center"/>
        </w:trPr>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активтерді қоса, өтеуге дейін қалған мерзімі үш айға дейінгі өтімді активтер</w:t>
            </w:r>
          </w:p>
        </w:tc>
        <w:tc>
          <w:tcPr>
            <w:tcW w:w="1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Өтеуге дейінгі қалған мерзімі қоса алғанда үш айға дейінгі мерзімді міндеттемелер</w:t>
            </w:r>
          </w:p>
        </w:tc>
      </w:tr>
      <w:tr w:rsidR="00331AD6" w:rsidRPr="00331AD6" w:rsidTr="00A13A8E">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0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Активтердің орташа айлық шамасы</w:t>
            </w:r>
          </w:p>
        </w:tc>
        <w:tc>
          <w:tcPr>
            <w:tcW w:w="21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18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10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lastRenderedPageBreak/>
              <w:t>Міндеттемелердің орташа айлық шамасы</w:t>
            </w:r>
          </w:p>
        </w:tc>
        <w:tc>
          <w:tcPr>
            <w:tcW w:w="21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X</w:t>
            </w:r>
          </w:p>
        </w:tc>
        <w:tc>
          <w:tcPr>
            <w:tcW w:w="18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K4-1, k4-2, k4-3 мерзімді</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өтімділік коэффициентінің</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талдамасы туралы есеп</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нысанына 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K4-1, k4-2, k4-3 мерзімді өтімділік коэффициенттерінің талдамасы туралы есеп (индексі - 1-BVU_R_K4-1, k4-2, k4-3,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6. k4-1 мерзімді өтімділік коэффициентін есептеу бойынша нысанын толтыру кезінде Қазақстан Республикасы бейрезидент-банктерінің филиалдары </w:t>
      </w:r>
      <w:r w:rsidRPr="00331AD6">
        <w:rPr>
          <w:sz w:val="28"/>
          <w:szCs w:val="28"/>
        </w:rPr>
        <w:lastRenderedPageBreak/>
        <w:t>(оның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k4-2 мен k4-3 мерзімді өтімділік коэффициенттерін есептеу нысанын толтыру кезінде Әдістеменің 64, 65 және 66-тармақтарына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k4-1, k4-2 және k4-3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Нысанды толтыру кезінде жұмыс күнінің саны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10. Есептік кезеңде мәліметтер болмаған жағдайда көрсетілген кестелер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64-қосымша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12-қосымша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K4-4, k4-5, k4-6 мерзімді валюталық өтімділік коэффициенттерінің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Әкімшілік деректер нысанының индексі: 1-BVU_ R_K4-4, k4-5, k4-6</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 жылғы «___» ________________</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1-кесте. k4-4 мерзімді валюталық өтімділік коэффициентінің талдамасы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26"/>
        <w:gridCol w:w="1758"/>
        <w:gridCol w:w="5335"/>
      </w:tblGrid>
      <w:tr w:rsidR="00331AD6" w:rsidRPr="00331AD6" w:rsidTr="00A13A8E">
        <w:trPr>
          <w:jc w:val="center"/>
        </w:trPr>
        <w:tc>
          <w:tcPr>
            <w:tcW w:w="1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w:t>
            </w:r>
          </w:p>
        </w:tc>
        <w:tc>
          <w:tcPr>
            <w:tcW w:w="2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Өтеуге дейін күнтізбелік жеті күнге дейін қоса қалған мерзімімен мерзімді міндеттемелер</w:t>
            </w:r>
          </w:p>
        </w:tc>
      </w:tr>
      <w:tr w:rsidR="00331AD6" w:rsidRPr="00331AD6" w:rsidTr="00A13A8E">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активтердің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міндеттемелердің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2-кесте. k4-5 мерзімді валюталық өтімділік коэффициентінің талдамасы туралы есеп</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729"/>
        <w:gridCol w:w="3304"/>
        <w:gridCol w:w="4586"/>
      </w:tblGrid>
      <w:tr w:rsidR="00331AD6" w:rsidRPr="00331AD6" w:rsidTr="00A13A8E">
        <w:trPr>
          <w:jc w:val="center"/>
        </w:trPr>
        <w:tc>
          <w:tcPr>
            <w:tcW w:w="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1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активтерді қоса, өтеуге дейін бір айға дейін қалған мерзімімен өтімді активтер</w:t>
            </w:r>
          </w:p>
        </w:tc>
        <w:tc>
          <w:tcPr>
            <w:tcW w:w="2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90 (тоқсан) пайызға тең конверсия коэффициентіне көбейтілген өтеуге дейін бір айға дейін қоса қалған мерзімімен мерзімді міндеттемелер</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активтердің орташа айлық шамасы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міндеттемелердің орташа айлық шамасы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 3-кесте. k4-6 мерзімді валюталық өтімділік коэффициентінің талдамасы туралы есеп</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728"/>
        <w:gridCol w:w="3307"/>
        <w:gridCol w:w="4584"/>
      </w:tblGrid>
      <w:tr w:rsidR="00331AD6" w:rsidRPr="00331AD6" w:rsidTr="00A13A8E">
        <w:trPr>
          <w:jc w:val="center"/>
        </w:trPr>
        <w:tc>
          <w:tcPr>
            <w:tcW w:w="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1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Өтімділігі жоғары активтерді қоса, өтеуге дейін үш айға дейін қалған мерзімімен өтімді активтер</w:t>
            </w:r>
          </w:p>
        </w:tc>
        <w:tc>
          <w:tcPr>
            <w:tcW w:w="2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80 (сексен) пайызға тең конверсия коэффициентіне көбейтілген өтеуге дейін үш айға дейін қоса қалған мерзімімен мерзімді міндеттемелер</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89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Жұмыс күндерінің саны</w:t>
            </w:r>
          </w:p>
        </w:tc>
        <w:tc>
          <w:tcPr>
            <w:tcW w:w="1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89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lastRenderedPageBreak/>
              <w:t>активтердің орташа айлық шамасы</w:t>
            </w:r>
          </w:p>
        </w:tc>
        <w:tc>
          <w:tcPr>
            <w:tcW w:w="1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 </w:t>
            </w:r>
          </w:p>
        </w:tc>
        <w:tc>
          <w:tcPr>
            <w:tcW w:w="2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r>
      <w:tr w:rsidR="00331AD6" w:rsidRPr="00331AD6" w:rsidTr="00A13A8E">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Жиынтығы:</w:t>
            </w:r>
          </w:p>
          <w:p w:rsidR="00331AD6" w:rsidRPr="00331AD6" w:rsidRDefault="00331AD6" w:rsidP="00331AD6">
            <w:pPr>
              <w:overflowPunct/>
              <w:autoSpaceDE/>
              <w:autoSpaceDN/>
              <w:adjustRightInd/>
              <w:jc w:val="center"/>
              <w:textAlignment w:val="baseline"/>
            </w:pPr>
            <w:r w:rsidRPr="00331AD6">
              <w:t>міндеттемелердің орташа айлық шамасы</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k4-4, k4-5, k4-6 мерзімді</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валюталық өтімділік</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коэффициентінің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k4-4, k4-5, k4-6 мерзімді валюталық өтімділік коэффициенттерінің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 - 1-BVU_R_K4-4, k4-5, k4-6,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 жұмыс күні үшін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lastRenderedPageBreak/>
        <w:t>6. k4-4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57, 58, 59, 60,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k4-5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k4-6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k4-4, k4-5 және k4-6 мерзімді валюталық өтімділік коэффициенттерін есептеу нысанды толтыру кезінде Стэндард энд Пурс (Standard &amp; 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11. Нысанды толтыру кезінде жұмыс күнінің саны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12. Есептік кезеңде мәліметтер болмаған жағдайда көрсетілген кестелер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65-қосымша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13-қосымша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нысанының индексі: 1-BVU_DVP</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апта сайын есепті аптадан кейінгі аптаның бесінші жұмыс күнінен кеш</w:t>
      </w:r>
      <w:r w:rsidRPr="00331AD6">
        <w:rPr>
          <w:sz w:val="28"/>
          <w:szCs w:val="28"/>
          <w:lang w:val="kk-KZ"/>
        </w:rPr>
        <w:t>іктірмей</w:t>
      </w:r>
      <w:r w:rsidRPr="00331AD6">
        <w:rPr>
          <w:sz w:val="28"/>
          <w:szCs w:val="28"/>
        </w:rPr>
        <w:t>;</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ай сайын есепті айдан кейінгі айдың жетінші жұмыс күнінен кеш</w:t>
      </w:r>
      <w:r w:rsidRPr="00331AD6">
        <w:rPr>
          <w:sz w:val="28"/>
          <w:szCs w:val="28"/>
          <w:lang w:val="kk-KZ"/>
        </w:rPr>
        <w:t>іктірмей</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 аптада күнтізбелік ай аяқталған кезде аяқталатын күнтізбелік айға жататын есепті аптаның күнтізбелік күндері үшін және ағымдағы күнтізбелік айға жататын есепті аптасының күнтізбелік күндері үшін жеке-жеке аяқталатын айдан кейінгі айдың жетінші жұмыс күнінен кеш</w:t>
      </w:r>
      <w:r w:rsidRPr="00331AD6">
        <w:rPr>
          <w:sz w:val="28"/>
          <w:szCs w:val="28"/>
          <w:lang w:val="kk-KZ"/>
        </w:rPr>
        <w:t>іктірмей</w:t>
      </w:r>
      <w:r w:rsidRPr="00331AD6">
        <w:rPr>
          <w:sz w:val="28"/>
          <w:szCs w:val="28"/>
        </w:rPr>
        <w:t xml:space="preserve"> ұсынылады.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Кесте. Әрбір шетел валютасы және валюталық нетто-позиция бойынша валюталық позиция</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913"/>
        <w:gridCol w:w="999"/>
        <w:gridCol w:w="901"/>
        <w:gridCol w:w="953"/>
        <w:gridCol w:w="999"/>
        <w:gridCol w:w="901"/>
        <w:gridCol w:w="953"/>
      </w:tblGrid>
      <w:tr w:rsidR="00331AD6" w:rsidRPr="00331AD6" w:rsidTr="00A13A8E">
        <w:trPr>
          <w:jc w:val="center"/>
        </w:trPr>
        <w:tc>
          <w:tcPr>
            <w:tcW w:w="474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қабылданатын актив</w:t>
            </w:r>
          </w:p>
        </w:tc>
        <w:tc>
          <w:tcPr>
            <w:tcW w:w="2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тазартылған қымбат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Валюталық нетто-позиция лимиті - резерв ретінде қабылданатын активтердің 25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300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Валюта атауы</w:t>
            </w:r>
          </w:p>
        </w:tc>
        <w:tc>
          <w:tcPr>
            <w:tcW w:w="1995"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Есепті кезеңнің күндері бойынша операциялық күннің соңындағы сальдо</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0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98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10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98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r>
      <w:tr w:rsidR="00331AD6" w:rsidRPr="00331AD6" w:rsidTr="00A13A8E">
        <w:trPr>
          <w:jc w:val="center"/>
        </w:trPr>
        <w:tc>
          <w:tcPr>
            <w:tcW w:w="0" w:type="auto"/>
            <w:vMerge/>
            <w:tcBorders>
              <w:top w:val="nil"/>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Талаптар</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Позиция</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Талаптар</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Позиция</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Қолма-қол шетел валютасы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 Орналастырылған (тартылған) салымдар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 Берілген (алынған) қарыздар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4. Алу (төлеу) үшін есептелген сыйақы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5. Борыштық және үлестік бағалы қағаздар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6. Дебиторлық (кредиторлық) берешек</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7. Туынды қаржы құралдары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8. Баланстық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10. Баланстан тыс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 Баланстық және баланстан тыс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w:t>
            </w: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12. Нетто-позиция жиынтығы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rPr>
          <w:sz w:val="28"/>
          <w:szCs w:val="28"/>
        </w:rPr>
      </w:pPr>
    </w:p>
    <w:p w:rsidR="00331AD6" w:rsidRPr="00331AD6" w:rsidRDefault="00331AD6" w:rsidP="00331AD6">
      <w:pPr>
        <w:overflowPunct/>
        <w:autoSpaceDE/>
        <w:autoSpaceDN/>
        <w:adjustRightInd/>
        <w:rPr>
          <w:sz w:val="28"/>
          <w:szCs w:val="28"/>
        </w:rPr>
      </w:pPr>
      <w:r w:rsidRPr="00331AD6">
        <w:rPr>
          <w:sz w:val="28"/>
          <w:szCs w:val="28"/>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999"/>
        <w:gridCol w:w="1254"/>
        <w:gridCol w:w="953"/>
        <w:gridCol w:w="999"/>
        <w:gridCol w:w="1254"/>
        <w:gridCol w:w="953"/>
        <w:gridCol w:w="999"/>
        <w:gridCol w:w="1255"/>
        <w:gridCol w:w="953"/>
      </w:tblGrid>
      <w:tr w:rsidR="00331AD6" w:rsidRPr="00331AD6" w:rsidTr="00A13A8E">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Есепті кезеңнің күндері бойынша операциялық күннің соңындағы сальдо</w:t>
            </w:r>
          </w:p>
        </w:tc>
      </w:tr>
      <w:tr w:rsidR="00331AD6" w:rsidRPr="00331AD6" w:rsidTr="00A13A8E">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(күні)</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Позиция</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Позиция</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Позиция</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Аптаның (айдың) әрбір жұмыс</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күні үшін әрбір шетел валютасы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бойынша валюталық позициялар</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және валюталық нетто-позиция</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туралы есеп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- 1-BVU_DVP, кезеңділігі - апта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 Заңының </w:t>
      </w:r>
      <w:r w:rsidRPr="00331AD6">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331AD6">
        <w:rPr>
          <w:sz w:val="28"/>
          <w:szCs w:val="28"/>
        </w:rPr>
        <w:t>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 апта сайын, ай сайын жасалады және есепті кезеңнің әрбір жұмыс күні үшін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аптада күнтізбелік ай аяқталған кезде нысан аяқталатын айға тиісті есепті аптаның күнтізбелік күндері үшін және аяқталатын айдан кейінгі айдың есепті аптасының күнтізбелік күндері үшін бөлек жасалады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lastRenderedPageBreak/>
        <w:t>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сомаларын ескере отырып, шетел валютасындағы шартты талаптар мен міндеттемелер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«Позиция» 4, 7, 10, 13 және 16-бағандар бойынша 12-жолда есепті кезеңнің әрбір жұмыс күні үшін барлық шетел валюталары бойынша нетто-позиция көрсетіледі.</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66-қосымша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14-қосымша</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xml:space="preserve">Ішкі активтердің, ішкі және өзге міндеттемелердің орташа айлық шамасын,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қаражат бөлігін ішкі активтерге орналастыру коэффициентін есептеу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нысанының индексі: 1- BVU_KVA</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1-кесте. Ішкі активтердің орташа айлық шамасын есептеу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5981"/>
        <w:gridCol w:w="401"/>
        <w:gridCol w:w="401"/>
        <w:gridCol w:w="401"/>
        <w:gridCol w:w="551"/>
        <w:gridCol w:w="553"/>
        <w:gridCol w:w="915"/>
      </w:tblGrid>
      <w:tr w:rsidR="00331AD6" w:rsidRPr="00331AD6" w:rsidTr="00A13A8E">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1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Активтер</w:t>
            </w:r>
          </w:p>
        </w:tc>
        <w:tc>
          <w:tcPr>
            <w:tcW w:w="124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Есепті кезең ішіндегі күндер бойынша ішкі активтер</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Орташа айлық шама</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Ақша және салымдар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Берілген қарыздар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Үлестік және борыштық бағалы қағаздар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Дебиторлық берешек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Жарғылық капиталға қатысу</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Аффинирленген бағалы металдар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Жылжитын мүлік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Жылжымайтын мүлік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Материалдық емес активтер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Есептелген сыйақы, дисконттар, сыйақылар, әділ құнды оң (теріс) түзету, ішкі активтерге қалыптастырылған провизиялар (резервтер)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активтер бойынша мерзімі өткен берешек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активтер шамасының жиынтығы</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активтердің шамасы 0,95-ке көбейтілген алдыңғы есепті айдағы ішкі міндеттемелердің, резервтік активтің орташа айлық шамасынан үлкен немесе оған тең (Иә (Жоқ)</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2-кесте. Қазақстан Республикасы бейрезидент-банкі филиалының ішкі және өзге міндеттемелерінің орташа айлық шамасын, қаражатының бір бөлігін ішкі активтерге орналастыру коэффициентін есептеу туралы есеп</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5116"/>
        <w:gridCol w:w="539"/>
        <w:gridCol w:w="539"/>
        <w:gridCol w:w="539"/>
        <w:gridCol w:w="738"/>
        <w:gridCol w:w="738"/>
        <w:gridCol w:w="994"/>
      </w:tblGrid>
      <w:tr w:rsidR="00331AD6" w:rsidRPr="00331AD6" w:rsidTr="00A13A8E">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6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Міндеттемелер</w:t>
            </w:r>
          </w:p>
        </w:tc>
        <w:tc>
          <w:tcPr>
            <w:tcW w:w="165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Есепті кезең ішіндегі күндер бойынша ішкі және өзге міндеттемелер</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Орташа айлық шама</w:t>
            </w:r>
          </w:p>
        </w:tc>
      </w:tr>
      <w:tr w:rsidR="00331AD6" w:rsidRPr="00331AD6" w:rsidTr="00A13A8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0" w:type="auto"/>
            <w:vMerge/>
            <w:tcBorders>
              <w:top w:val="single" w:sz="8" w:space="0" w:color="auto"/>
              <w:left w:val="nil"/>
              <w:bottom w:val="single" w:sz="8" w:space="0" w:color="auto"/>
              <w:right w:val="single" w:sz="8" w:space="0" w:color="auto"/>
            </w:tcBorders>
            <w:vAlign w:val="cente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Салымдар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Алынған қарыздар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Кредиторлық берешек</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міндеттемелер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қабылданған активтердің ең аз мөлшері</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қабылданған, 0,75-ке көбейтілген активтер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Есептелген сыйақы, дисконттар, сыйлықақылар, әділ құнды оң (теріс) түзету</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және өзге міндеттемелер бойынша мерзімі өткен берешек</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немесе активтердің ең төменгі мөлшері ретінде қабылданатын ішкі міндеттемелер мен активтер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Ішкі міндеттемелер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w:t>
            </w:r>
          </w:p>
        </w:tc>
        <w:tc>
          <w:tcPr>
            <w:tcW w:w="432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Жұмыс күндерінің саны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12</w:t>
            </w:r>
          </w:p>
        </w:tc>
        <w:tc>
          <w:tcPr>
            <w:tcW w:w="4324"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бейрезидент-банкінің филиалы қаражатының бір бөлігін ішкі активтерге орналастыру коэффициенті</w:t>
            </w:r>
          </w:p>
        </w:tc>
        <w:tc>
          <w:tcPr>
            <w:tcW w:w="5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13</w:t>
            </w:r>
          </w:p>
        </w:tc>
        <w:tc>
          <w:tcPr>
            <w:tcW w:w="432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Ішкі активтердің, ішкі және</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өзге міндеттемелердің орташа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айлық шамасын, қаражат</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бөлігін ішкі активтерге</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орналастыру коэффициентін</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есептеу 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есептеу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- 1-BVU_KVA,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жасайды және есепті кезеңнің әрбір жұмыс күні үшін толтырады.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4. Нысанға бірінші басшы не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w:t>
      </w:r>
      <w:r w:rsidRPr="00331AD6">
        <w:rPr>
          <w:sz w:val="28"/>
          <w:szCs w:val="28"/>
          <w:lang w:val="kk-KZ"/>
        </w:rPr>
        <w:lastRenderedPageBreak/>
        <w:t>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6. 2-кестенің 6-жолында активтер мен міндеттемелер туралы есептің деректеріне сәйкес 0,75-ке көбейтілген резервтік актив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2-кестені толтыру кезінде әрбір жұмыс күні үшін 9-жолға 6-жолда көрсетілген деректер енгізіледі.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67-қосымша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ind w:firstLine="709"/>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rPr>
        <w:t>15-қосымша</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xml:space="preserve">Қазақстан Республикасының бейрезиденттері алдындағы міндеттемелерге капиталдандыру коэффициентінің талдамасы туралы есеп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Әкімшілік деректер нысанының индексі: 1- BVU_K7</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ind w:firstLine="709"/>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Кесте. Қазақстан Республикасының бейрезиденттері алдындағы міндеттемелерге капиталдандыру коэффициентінің талдамасы туралы ақпарат </w:t>
      </w:r>
    </w:p>
    <w:p w:rsidR="00331AD6" w:rsidRPr="00331AD6" w:rsidRDefault="00331AD6" w:rsidP="00331AD6">
      <w:pPr>
        <w:overflowPunct/>
        <w:autoSpaceDE/>
        <w:autoSpaceDN/>
        <w:adjustRightInd/>
        <w:ind w:firstLine="709"/>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8315"/>
        <w:gridCol w:w="888"/>
      </w:tblGrid>
      <w:tr w:rsidR="00331AD6" w:rsidRPr="00331AD6" w:rsidTr="00A13A8E">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4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Атауы</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резидент еместері алдындағы қоса алғанда бір жылға дейінгі бастапқы өтеу мерзімімен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Кредитордың міндеттемелерді мерзімінен бұрын өтеуді талап етуге сөзсіз құқығы бар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бейрезидент-банктері филиалдарының (оның ішінде Қазақстан Республикасының бейрезидент-ислам банктері филиалдарының) мерзімді және шартты депозиттері</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бейрезидент-заңды тұлғаларының ағымдағы шоттары</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5</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компаниялардың филиалдары өкілдіктері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Халықаралық қаржы ұйымдары болып табылатын Қазақстан Республикасының бейрезиденттері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Резерв ретінде қабылданатын активтер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k7 коэффициентінің есебіне енгізілетін, бейрезиденттер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Бейрезиденттер алдындағы қысқа мерзімді міндеттемелердің ең төменгі лимиті, (k7)</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Қазақстан Республикасының</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бейрезиденттері алдындағы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міндеттемелерге капиталдандыру</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коэффициенттерінің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- 1-BVU_K7,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w:t>
      </w:r>
      <w:r w:rsidRPr="00331AD6">
        <w:rPr>
          <w:sz w:val="28"/>
          <w:szCs w:val="28"/>
          <w:lang w:val="kk-KZ"/>
        </w:rPr>
        <w:lastRenderedPageBreak/>
        <w:t>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6. 5-жолда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міндеттемелер, қысқа мерзімді міндеттемелер,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Қазақстан Республикасының бейрезиденттері алдындағы міндеттемелерге Қазақстан Республикасы бейрезидент-банктері филиалдарын (оның ішінде Қазақстан Республикасы бейрезидент-ислам банктері филиалдарын) k7 капиталдандыру коэффициенті үтірден кейін үш белгімен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68-қосымша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16-қосымша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жинауға арналған нысан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1-BVU_RA</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 жылғы «___»___________</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Кесте. </w:t>
      </w:r>
      <w:r w:rsidRPr="00331AD6">
        <w:rPr>
          <w:sz w:val="28"/>
          <w:szCs w:val="28"/>
          <w:lang w:val="kk-KZ"/>
        </w:rPr>
        <w:t>Бейрезидент-и</w:t>
      </w:r>
      <w:r w:rsidRPr="00331AD6">
        <w:rPr>
          <w:sz w:val="28"/>
          <w:szCs w:val="28"/>
        </w:rPr>
        <w:t xml:space="preserve">слам банкі </w:t>
      </w:r>
      <w:r w:rsidRPr="00331AD6">
        <w:rPr>
          <w:sz w:val="28"/>
          <w:szCs w:val="28"/>
          <w:lang w:val="kk-KZ"/>
        </w:rPr>
        <w:t>филиалының</w:t>
      </w:r>
      <w:r w:rsidRPr="00331AD6">
        <w:rPr>
          <w:sz w:val="28"/>
          <w:szCs w:val="28"/>
        </w:rPr>
        <w:t xml:space="preserve"> ұсынатын кредиттік тәуекел ескеріле отырып </w:t>
      </w:r>
      <w:r w:rsidRPr="00331AD6">
        <w:rPr>
          <w:sz w:val="28"/>
          <w:szCs w:val="28"/>
          <w:lang w:val="kk-KZ"/>
        </w:rPr>
        <w:t>сараланған</w:t>
      </w:r>
      <w:r w:rsidRPr="00331AD6">
        <w:rPr>
          <w:sz w:val="28"/>
          <w:szCs w:val="28"/>
        </w:rPr>
        <w:t xml:space="preserve"> шартты және ықтимал міндеттемелердің талдамасы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6384"/>
        <w:gridCol w:w="889"/>
        <w:gridCol w:w="1031"/>
        <w:gridCol w:w="899"/>
      </w:tblGrid>
      <w:tr w:rsidR="00331AD6" w:rsidRPr="00331AD6" w:rsidTr="00A13A8E">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Тәуекел дәрежесi пайызбен</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Есептеу сомасы</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 топ</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Қолма-қол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«AA-» төмен емес тәуелсiз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елдердiң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Үкiметiне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билік органдарына салықтар және бюджетке төленетін басқа төлемдер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«Самұрық-Қазына» ұлттық әл-ауқат қоры» акционерлік қоғамына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Тәуелсіз рейтингi Стэндард энд Пурс (Standard &amp; Poor’s) агенттiгiнiң «АА-» төмен емес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«Бәйтерек» ұлттық басқарушы холдинг», «Проблемалық кредиттер қоры» акционерлік қоғамдары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 топ</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Стэндард энд Пурс (Standard &amp; Poor’s) агенттiгiнiң «АА-» төмен тәуелсiз рейтингi немесе басқа рейтингтік агенттiктердiң бiрiнiң осыған </w:t>
            </w:r>
            <w:r w:rsidRPr="00331AD6">
              <w:lastRenderedPageBreak/>
              <w:t>ұқсас деңгейдегi рейтингi бар елдердің және тиiстi рейтингтiк бағасы жоқ елдердiң қолма-қол шетел валютасы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17</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19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жергiлiктi билiк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III топ</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Аффинирленбеген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29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32</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33</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резидент-банктеріне немесе 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Берілген ипотекалық тұрғын үй қарыз сомасының кепіл құнына қатынасы кепіл құнынан 51 (елу бірден) қоса алғанда 85 (сексен беске) дейінгі пайыз шегіндегі талапқа сәйкес келетін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Халықаралық қаржылық есептіліктің стандарттарына сәйкес қарыздардың өтелмеген бөлігінен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39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2015 жылғы 29 қазандағы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w:t>
            </w:r>
          </w:p>
          <w:p w:rsidR="00331AD6" w:rsidRPr="00331AD6" w:rsidRDefault="00331AD6" w:rsidP="00331AD6">
            <w:pPr>
              <w:overflowPunct/>
              <w:autoSpaceDE/>
              <w:autoSpaceDN/>
              <w:adjustRightInd/>
              <w:textAlignment w:val="baseline"/>
            </w:pPr>
            <w:r w:rsidRPr="00331AD6">
              <w:t>1) қарыз сомасы меншікті капиталдың 0,02 (нөл бүтін жүзден екі) пайызынан аспайды;</w:t>
            </w:r>
          </w:p>
          <w:p w:rsidR="00331AD6" w:rsidRPr="00331AD6" w:rsidRDefault="00331AD6" w:rsidP="00331AD6">
            <w:pPr>
              <w:overflowPunct/>
              <w:autoSpaceDE/>
              <w:autoSpaceDN/>
              <w:adjustRightInd/>
              <w:textAlignment w:val="baseline"/>
            </w:pPr>
            <w:r w:rsidRPr="00331AD6">
              <w:t>2) қарыз валютасы -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right"/>
              <w:textAlignment w:val="baseline"/>
            </w:pPr>
          </w:p>
        </w:tc>
        <w:tc>
          <w:tcPr>
            <w:tcW w:w="3319"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textAlignment w:val="baseline"/>
            </w:pPr>
          </w:p>
        </w:tc>
        <w:tc>
          <w:tcPr>
            <w:tcW w:w="462"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right"/>
              <w:textAlignment w:val="baseline"/>
            </w:pPr>
          </w:p>
        </w:tc>
        <w:tc>
          <w:tcPr>
            <w:tcW w:w="536"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center"/>
              <w:textAlignment w:val="baseline"/>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331AD6" w:rsidRPr="00331AD6" w:rsidRDefault="00331AD6" w:rsidP="00331AD6">
            <w:pPr>
              <w:overflowPunct/>
              <w:autoSpaceDE/>
              <w:autoSpaceDN/>
              <w:adjustRightInd/>
              <w:jc w:val="right"/>
              <w:textAlignment w:val="baseline"/>
            </w:pP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43</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45</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қор биржасы» акционерлік қоғамына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IV топ</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49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Стэндард энд Пурс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да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үкіметтері шығарған, мемлекеттік мәртебесі бар ислам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«ВВ+»-тен «В-»-ке дейiнгi рейтингi бар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агенттігінің «А -»-тен төмен рейтингі немесе басқа рейтингтік агенттіктердің бірінің осыған ұқсас деңгейдегі рейтингі бар резидент-ұйымдар, тиісті рейтингітік бағасы жоқ резидент-ұйымдар және Standard &amp; Poor ' s агенттігінің «ВВВ+»-тен «ВВ-»-ке дейінгі рейтингі немесе басқа рейтингтік агенттіктердің бірінің осыған ұқсас деңгейдегі рейтингі бар бейрезидент-ұйымдар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Төлемдер бойынша есеп айырысулар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құрал-жабдықтар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59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Материалдық қорлар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V топ</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60</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бейрезидент-банкі филиалының инвестицияларын қоспағанда, акциялар (жарғылық капиталға қатысу үлестерi) бөлігінде, әдiл құны бойынша есептелетін инвестициялар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Әрқайсысы Қазақстан Республикасы бейрезидент-банкі филиалының қаржылық есептілігін жасау кезінде қаржылық есептілігі шоғырландырылмайтын заңды тұлғаның шығарылған акцияларының (жарғылық капиталға қатысу үлестерінің) 10 (он) пайызынан кем болатын, негізгі капиталдың 10 (он) пайызынан аспайтын Қазақстан Республикасы бейрезидент-банкі филиалының барлық инвестицияларының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қаулысында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4-тармағында көрсетілген реттеушілік түзетулерді қолданғаннан кейін Қазақстан Республикасы бейрезидент-банкі филиалының шығарылған акциялардың (жарғылық капиталға қатысу үлестерінің) 10 (он) және одан да көп пайызына ие қаржы ұйымының жай акцияларына инвестицияларының сомасы және жиынтығында Қазақстан Республикасы бейрезидент-банкі филиалының резерві ретінде қабылданатын активтер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бір бөлігі және Әдістеменің 4-тармағының бірінші бөлігінің екінші, үшінші және төртінші абзацтарында көрсетілген Қазақстан Республикасы бейрезидент-банкі филиалының резерві ретінде қабылданатын активтерден шегерілетін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65</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68</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үкіметтері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69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70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 төмен рейтингі немесе басқа рейтингтік агенттiктердiң бiрiнiң осыған ұқсас деңгейдегi рейтингі бар елдердiң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71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72</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rPr>
                <w:lang w:val="kk-KZ"/>
              </w:rPr>
            </w:pPr>
            <w:r w:rsidRPr="00331AD6">
              <w:t>Келес</w:t>
            </w:r>
            <w:r w:rsidRPr="00331AD6">
              <w:rPr>
                <w:lang w:val="kk-KZ"/>
              </w:rPr>
              <w:t>і</w:t>
            </w:r>
            <w:r w:rsidRPr="00331AD6">
              <w:t xml:space="preserve"> шетел мемлекеттерінің аумағында тіркелген Қазақстан Республикасының бейрезидент-ұйымдары шығарған ислам бағалы қағаздары</w:t>
            </w:r>
            <w:r w:rsidRPr="00331AD6">
              <w:rPr>
                <w:lang w:val="kk-KZ"/>
              </w:rPr>
              <w:t>:</w:t>
            </w:r>
          </w:p>
          <w:p w:rsidR="00331AD6" w:rsidRPr="00331AD6" w:rsidRDefault="00331AD6" w:rsidP="00331AD6">
            <w:pPr>
              <w:overflowPunct/>
              <w:autoSpaceDE/>
              <w:autoSpaceDN/>
              <w:adjustRightInd/>
              <w:textAlignment w:val="baseline"/>
              <w:rPr>
                <w:lang w:val="kk-KZ"/>
              </w:rPr>
            </w:pPr>
            <w:r w:rsidRPr="00331AD6">
              <w:rPr>
                <w:lang w:val="kk-KZ"/>
              </w:rPr>
              <w:t>1) Андорра Князьдігі;</w:t>
            </w:r>
          </w:p>
          <w:p w:rsidR="00331AD6" w:rsidRPr="00331AD6" w:rsidRDefault="00331AD6" w:rsidP="00331AD6">
            <w:pPr>
              <w:overflowPunct/>
              <w:autoSpaceDE/>
              <w:autoSpaceDN/>
              <w:adjustRightInd/>
              <w:textAlignment w:val="baseline"/>
              <w:rPr>
                <w:lang w:val="kk-KZ"/>
              </w:rPr>
            </w:pPr>
            <w:r w:rsidRPr="00331AD6">
              <w:rPr>
                <w:lang w:val="kk-KZ"/>
              </w:rPr>
              <w:t>2) Антигуа және Барбуда мемлекеті;</w:t>
            </w:r>
          </w:p>
          <w:p w:rsidR="00331AD6" w:rsidRPr="00331AD6" w:rsidRDefault="00331AD6" w:rsidP="00331AD6">
            <w:pPr>
              <w:overflowPunct/>
              <w:autoSpaceDE/>
              <w:autoSpaceDN/>
              <w:adjustRightInd/>
              <w:textAlignment w:val="baseline"/>
              <w:rPr>
                <w:lang w:val="kk-KZ"/>
              </w:rPr>
            </w:pPr>
            <w:r w:rsidRPr="00331AD6">
              <w:rPr>
                <w:lang w:val="kk-KZ"/>
              </w:rPr>
              <w:t>3) Багам аралдары достастығы;</w:t>
            </w:r>
          </w:p>
          <w:p w:rsidR="00331AD6" w:rsidRPr="00331AD6" w:rsidRDefault="00331AD6" w:rsidP="00331AD6">
            <w:pPr>
              <w:overflowPunct/>
              <w:autoSpaceDE/>
              <w:autoSpaceDN/>
              <w:adjustRightInd/>
              <w:textAlignment w:val="baseline"/>
              <w:rPr>
                <w:lang w:val="kk-KZ"/>
              </w:rPr>
            </w:pPr>
            <w:r w:rsidRPr="00331AD6">
              <w:rPr>
                <w:lang w:val="kk-KZ"/>
              </w:rPr>
              <w:t>4) Барбадос мемлекетi;</w:t>
            </w:r>
          </w:p>
          <w:p w:rsidR="00331AD6" w:rsidRPr="00331AD6" w:rsidRDefault="00331AD6" w:rsidP="00331AD6">
            <w:pPr>
              <w:overflowPunct/>
              <w:autoSpaceDE/>
              <w:autoSpaceDN/>
              <w:adjustRightInd/>
              <w:textAlignment w:val="baseline"/>
              <w:rPr>
                <w:lang w:val="kk-KZ"/>
              </w:rPr>
            </w:pPr>
            <w:r w:rsidRPr="00331AD6">
              <w:rPr>
                <w:lang w:val="kk-KZ"/>
              </w:rPr>
              <w:t>5) Бахрейн мемлекеті;</w:t>
            </w:r>
          </w:p>
          <w:p w:rsidR="00331AD6" w:rsidRPr="00331AD6" w:rsidRDefault="00331AD6" w:rsidP="00331AD6">
            <w:pPr>
              <w:overflowPunct/>
              <w:autoSpaceDE/>
              <w:autoSpaceDN/>
              <w:adjustRightInd/>
              <w:textAlignment w:val="baseline"/>
              <w:rPr>
                <w:lang w:val="kk-KZ"/>
              </w:rPr>
            </w:pPr>
            <w:r w:rsidRPr="00331AD6">
              <w:rPr>
                <w:lang w:val="kk-KZ"/>
              </w:rPr>
              <w:t>6) Белиз мемлекетi;</w:t>
            </w:r>
          </w:p>
          <w:p w:rsidR="00331AD6" w:rsidRPr="00331AD6" w:rsidRDefault="00331AD6" w:rsidP="00331AD6">
            <w:pPr>
              <w:overflowPunct/>
              <w:autoSpaceDE/>
              <w:autoSpaceDN/>
              <w:adjustRightInd/>
              <w:textAlignment w:val="baseline"/>
              <w:rPr>
                <w:lang w:val="kk-KZ"/>
              </w:rPr>
            </w:pPr>
            <w:r w:rsidRPr="00331AD6">
              <w:rPr>
                <w:lang w:val="kk-KZ"/>
              </w:rPr>
              <w:t>7) Бруней Даруссалам мемлекетi;</w:t>
            </w:r>
          </w:p>
          <w:p w:rsidR="00331AD6" w:rsidRPr="00331AD6" w:rsidRDefault="00331AD6" w:rsidP="00331AD6">
            <w:pPr>
              <w:overflowPunct/>
              <w:autoSpaceDE/>
              <w:autoSpaceDN/>
              <w:adjustRightInd/>
              <w:textAlignment w:val="baseline"/>
              <w:rPr>
                <w:lang w:val="kk-KZ"/>
              </w:rPr>
            </w:pPr>
            <w:r w:rsidRPr="00331AD6">
              <w:rPr>
                <w:lang w:val="kk-KZ"/>
              </w:rPr>
              <w:t>8) Вануату Республикасы;</w:t>
            </w:r>
          </w:p>
          <w:p w:rsidR="00331AD6" w:rsidRPr="00331AD6" w:rsidRDefault="00331AD6" w:rsidP="00331AD6">
            <w:pPr>
              <w:overflowPunct/>
              <w:autoSpaceDE/>
              <w:autoSpaceDN/>
              <w:adjustRightInd/>
              <w:textAlignment w:val="baseline"/>
              <w:rPr>
                <w:lang w:val="kk-KZ"/>
              </w:rPr>
            </w:pPr>
            <w:r w:rsidRPr="00331AD6">
              <w:rPr>
                <w:lang w:val="kk-KZ"/>
              </w:rPr>
              <w:t>9) Гватемала Республикасы;</w:t>
            </w:r>
          </w:p>
          <w:p w:rsidR="00331AD6" w:rsidRPr="00331AD6" w:rsidRDefault="00331AD6" w:rsidP="00331AD6">
            <w:pPr>
              <w:overflowPunct/>
              <w:autoSpaceDE/>
              <w:autoSpaceDN/>
              <w:adjustRightInd/>
              <w:textAlignment w:val="baseline"/>
              <w:rPr>
                <w:lang w:val="kk-KZ"/>
              </w:rPr>
            </w:pPr>
            <w:r w:rsidRPr="00331AD6">
              <w:rPr>
                <w:lang w:val="kk-KZ"/>
              </w:rPr>
              <w:t>10) Гренада мемлекетi;</w:t>
            </w:r>
          </w:p>
          <w:p w:rsidR="00331AD6" w:rsidRPr="00331AD6" w:rsidRDefault="00331AD6" w:rsidP="00331AD6">
            <w:pPr>
              <w:overflowPunct/>
              <w:autoSpaceDE/>
              <w:autoSpaceDN/>
              <w:adjustRightInd/>
              <w:textAlignment w:val="baseline"/>
              <w:rPr>
                <w:lang w:val="kk-KZ"/>
              </w:rPr>
            </w:pPr>
            <w:r w:rsidRPr="00331AD6">
              <w:rPr>
                <w:lang w:val="kk-KZ"/>
              </w:rPr>
              <w:t>11) Джибути Республикасы;</w:t>
            </w:r>
          </w:p>
          <w:p w:rsidR="00331AD6" w:rsidRPr="00331AD6" w:rsidRDefault="00331AD6" w:rsidP="00331AD6">
            <w:pPr>
              <w:overflowPunct/>
              <w:autoSpaceDE/>
              <w:autoSpaceDN/>
              <w:adjustRightInd/>
              <w:textAlignment w:val="baseline"/>
              <w:rPr>
                <w:lang w:val="kk-KZ"/>
              </w:rPr>
            </w:pPr>
            <w:r w:rsidRPr="00331AD6">
              <w:rPr>
                <w:lang w:val="kk-KZ"/>
              </w:rPr>
              <w:t>12) Доминикан Республикасы;</w:t>
            </w:r>
          </w:p>
          <w:p w:rsidR="00331AD6" w:rsidRPr="00331AD6" w:rsidRDefault="00331AD6" w:rsidP="00331AD6">
            <w:pPr>
              <w:overflowPunct/>
              <w:autoSpaceDE/>
              <w:autoSpaceDN/>
              <w:adjustRightInd/>
              <w:textAlignment w:val="baseline"/>
              <w:rPr>
                <w:lang w:val="kk-KZ"/>
              </w:rPr>
            </w:pPr>
            <w:r w:rsidRPr="00331AD6">
              <w:rPr>
                <w:lang w:val="kk-KZ"/>
              </w:rPr>
              <w:t>13) Индонезия Республикасы;</w:t>
            </w:r>
          </w:p>
          <w:p w:rsidR="00331AD6" w:rsidRPr="00331AD6" w:rsidRDefault="00331AD6" w:rsidP="00331AD6">
            <w:pPr>
              <w:overflowPunct/>
              <w:autoSpaceDE/>
              <w:autoSpaceDN/>
              <w:adjustRightInd/>
              <w:textAlignment w:val="baseline"/>
              <w:rPr>
                <w:lang w:val="kk-KZ"/>
              </w:rPr>
            </w:pPr>
            <w:r w:rsidRPr="00331AD6">
              <w:rPr>
                <w:lang w:val="kk-KZ"/>
              </w:rPr>
              <w:t>14) Испания (Канар аралдарының аумағы бөлiгiнде ғана);</w:t>
            </w:r>
          </w:p>
          <w:p w:rsidR="00331AD6" w:rsidRPr="00331AD6" w:rsidRDefault="00331AD6" w:rsidP="00331AD6">
            <w:pPr>
              <w:overflowPunct/>
              <w:autoSpaceDE/>
              <w:autoSpaceDN/>
              <w:adjustRightInd/>
              <w:textAlignment w:val="baseline"/>
              <w:rPr>
                <w:lang w:val="kk-KZ"/>
              </w:rPr>
            </w:pPr>
            <w:r w:rsidRPr="00331AD6">
              <w:rPr>
                <w:lang w:val="kk-KZ"/>
              </w:rPr>
              <w:t>15) Кипр Республикасы;</w:t>
            </w:r>
          </w:p>
          <w:p w:rsidR="00331AD6" w:rsidRPr="00331AD6" w:rsidRDefault="00331AD6" w:rsidP="00331AD6">
            <w:pPr>
              <w:overflowPunct/>
              <w:autoSpaceDE/>
              <w:autoSpaceDN/>
              <w:adjustRightInd/>
              <w:textAlignment w:val="baseline"/>
              <w:rPr>
                <w:lang w:val="kk-KZ"/>
              </w:rPr>
            </w:pPr>
            <w:r w:rsidRPr="00331AD6">
              <w:rPr>
                <w:lang w:val="kk-KZ"/>
              </w:rPr>
              <w:t>16) Қытай Халық Республикасы (Аомынь (Макао) және Сянган (Гонконг) арнайы әкiмшiлiк аудандарының аумақтары бөлiгiнде ғана);</w:t>
            </w:r>
          </w:p>
          <w:p w:rsidR="00331AD6" w:rsidRPr="00331AD6" w:rsidRDefault="00331AD6" w:rsidP="00331AD6">
            <w:pPr>
              <w:overflowPunct/>
              <w:autoSpaceDE/>
              <w:autoSpaceDN/>
              <w:adjustRightInd/>
              <w:textAlignment w:val="baseline"/>
              <w:rPr>
                <w:lang w:val="kk-KZ"/>
              </w:rPr>
            </w:pPr>
            <w:r w:rsidRPr="00331AD6">
              <w:rPr>
                <w:lang w:val="kk-KZ"/>
              </w:rPr>
              <w:t>17) Комор аралдары Федералды Ислам Республикасы;</w:t>
            </w:r>
          </w:p>
          <w:p w:rsidR="00331AD6" w:rsidRPr="00331AD6" w:rsidRDefault="00331AD6" w:rsidP="00331AD6">
            <w:pPr>
              <w:overflowPunct/>
              <w:autoSpaceDE/>
              <w:autoSpaceDN/>
              <w:adjustRightInd/>
              <w:textAlignment w:val="baseline"/>
              <w:rPr>
                <w:lang w:val="kk-KZ"/>
              </w:rPr>
            </w:pPr>
            <w:r w:rsidRPr="00331AD6">
              <w:rPr>
                <w:lang w:val="kk-KZ"/>
              </w:rPr>
              <w:t>18) Коста-Рика Республикасы;</w:t>
            </w:r>
          </w:p>
          <w:p w:rsidR="00331AD6" w:rsidRPr="00331AD6" w:rsidRDefault="00331AD6" w:rsidP="00331AD6">
            <w:pPr>
              <w:overflowPunct/>
              <w:autoSpaceDE/>
              <w:autoSpaceDN/>
              <w:adjustRightInd/>
              <w:textAlignment w:val="baseline"/>
              <w:rPr>
                <w:lang w:val="kk-KZ"/>
              </w:rPr>
            </w:pPr>
            <w:r w:rsidRPr="00331AD6">
              <w:rPr>
                <w:lang w:val="kk-KZ"/>
              </w:rPr>
              <w:t>19) Малайзия (Лабуан анклавының аумағы бөлiгiнде ғана);</w:t>
            </w:r>
          </w:p>
          <w:p w:rsidR="00331AD6" w:rsidRPr="00331AD6" w:rsidRDefault="00331AD6" w:rsidP="00331AD6">
            <w:pPr>
              <w:overflowPunct/>
              <w:autoSpaceDE/>
              <w:autoSpaceDN/>
              <w:adjustRightInd/>
              <w:textAlignment w:val="baseline"/>
              <w:rPr>
                <w:lang w:val="kk-KZ"/>
              </w:rPr>
            </w:pPr>
            <w:r w:rsidRPr="00331AD6">
              <w:rPr>
                <w:lang w:val="kk-KZ"/>
              </w:rPr>
              <w:t>20) Либерия Республикасы;</w:t>
            </w:r>
          </w:p>
          <w:p w:rsidR="00331AD6" w:rsidRPr="00331AD6" w:rsidRDefault="00331AD6" w:rsidP="00331AD6">
            <w:pPr>
              <w:overflowPunct/>
              <w:autoSpaceDE/>
              <w:autoSpaceDN/>
              <w:adjustRightInd/>
              <w:textAlignment w:val="baseline"/>
              <w:rPr>
                <w:lang w:val="kk-KZ"/>
              </w:rPr>
            </w:pPr>
            <w:r w:rsidRPr="00331AD6">
              <w:rPr>
                <w:lang w:val="kk-KZ"/>
              </w:rPr>
              <w:t>21) Лихтенштейн Князьдігі;</w:t>
            </w:r>
          </w:p>
          <w:p w:rsidR="00331AD6" w:rsidRPr="00331AD6" w:rsidRDefault="00331AD6" w:rsidP="00331AD6">
            <w:pPr>
              <w:overflowPunct/>
              <w:autoSpaceDE/>
              <w:autoSpaceDN/>
              <w:adjustRightInd/>
              <w:textAlignment w:val="baseline"/>
              <w:rPr>
                <w:lang w:val="kk-KZ"/>
              </w:rPr>
            </w:pPr>
            <w:r w:rsidRPr="00331AD6">
              <w:rPr>
                <w:lang w:val="kk-KZ"/>
              </w:rPr>
              <w:t>22) Маврикий Республикасы;</w:t>
            </w:r>
          </w:p>
          <w:p w:rsidR="00331AD6" w:rsidRPr="00331AD6" w:rsidRDefault="00331AD6" w:rsidP="00331AD6">
            <w:pPr>
              <w:overflowPunct/>
              <w:autoSpaceDE/>
              <w:autoSpaceDN/>
              <w:adjustRightInd/>
              <w:textAlignment w:val="baseline"/>
              <w:rPr>
                <w:lang w:val="kk-KZ"/>
              </w:rPr>
            </w:pPr>
            <w:r w:rsidRPr="00331AD6">
              <w:rPr>
                <w:lang w:val="kk-KZ"/>
              </w:rPr>
              <w:t>23) Португалия (Мадейра аралдарының аумағы бөлігінде ғана);</w:t>
            </w:r>
          </w:p>
          <w:p w:rsidR="00331AD6" w:rsidRPr="00331AD6" w:rsidRDefault="00331AD6" w:rsidP="00331AD6">
            <w:pPr>
              <w:overflowPunct/>
              <w:autoSpaceDE/>
              <w:autoSpaceDN/>
              <w:adjustRightInd/>
              <w:textAlignment w:val="baseline"/>
              <w:rPr>
                <w:lang w:val="kk-KZ"/>
              </w:rPr>
            </w:pPr>
            <w:r w:rsidRPr="00331AD6">
              <w:rPr>
                <w:lang w:val="kk-KZ"/>
              </w:rPr>
              <w:t>24) Мальдив Республикасы;</w:t>
            </w:r>
          </w:p>
          <w:p w:rsidR="00331AD6" w:rsidRPr="00331AD6" w:rsidRDefault="00331AD6" w:rsidP="00331AD6">
            <w:pPr>
              <w:overflowPunct/>
              <w:autoSpaceDE/>
              <w:autoSpaceDN/>
              <w:adjustRightInd/>
              <w:textAlignment w:val="baseline"/>
              <w:rPr>
                <w:lang w:val="kk-KZ"/>
              </w:rPr>
            </w:pPr>
            <w:r w:rsidRPr="00331AD6">
              <w:rPr>
                <w:lang w:val="kk-KZ"/>
              </w:rPr>
              <w:t>25) Мальта Республикасы;</w:t>
            </w:r>
          </w:p>
          <w:p w:rsidR="00331AD6" w:rsidRPr="00331AD6" w:rsidRDefault="00331AD6" w:rsidP="00331AD6">
            <w:pPr>
              <w:overflowPunct/>
              <w:autoSpaceDE/>
              <w:autoSpaceDN/>
              <w:adjustRightInd/>
              <w:textAlignment w:val="baseline"/>
              <w:rPr>
                <w:lang w:val="kk-KZ"/>
              </w:rPr>
            </w:pPr>
            <w:r w:rsidRPr="00331AD6">
              <w:rPr>
                <w:lang w:val="kk-KZ"/>
              </w:rPr>
              <w:t>26) Маршалл аралдары Республикасы;</w:t>
            </w:r>
          </w:p>
          <w:p w:rsidR="00331AD6" w:rsidRPr="00331AD6" w:rsidRDefault="00331AD6" w:rsidP="00331AD6">
            <w:pPr>
              <w:overflowPunct/>
              <w:autoSpaceDE/>
              <w:autoSpaceDN/>
              <w:adjustRightInd/>
              <w:textAlignment w:val="baseline"/>
              <w:rPr>
                <w:lang w:val="kk-KZ"/>
              </w:rPr>
            </w:pPr>
            <w:r w:rsidRPr="00331AD6">
              <w:rPr>
                <w:lang w:val="kk-KZ"/>
              </w:rPr>
              <w:t>27) Монако Князьдігі;</w:t>
            </w:r>
          </w:p>
          <w:p w:rsidR="00331AD6" w:rsidRPr="00331AD6" w:rsidRDefault="00331AD6" w:rsidP="00331AD6">
            <w:pPr>
              <w:overflowPunct/>
              <w:autoSpaceDE/>
              <w:autoSpaceDN/>
              <w:adjustRightInd/>
              <w:textAlignment w:val="baseline"/>
              <w:rPr>
                <w:lang w:val="kk-KZ"/>
              </w:rPr>
            </w:pPr>
            <w:r w:rsidRPr="00331AD6">
              <w:rPr>
                <w:lang w:val="kk-KZ"/>
              </w:rPr>
              <w:t>28) Мьянма Одағы;</w:t>
            </w:r>
          </w:p>
          <w:p w:rsidR="00331AD6" w:rsidRPr="00331AD6" w:rsidRDefault="00331AD6" w:rsidP="00331AD6">
            <w:pPr>
              <w:overflowPunct/>
              <w:autoSpaceDE/>
              <w:autoSpaceDN/>
              <w:adjustRightInd/>
              <w:textAlignment w:val="baseline"/>
              <w:rPr>
                <w:lang w:val="kk-KZ"/>
              </w:rPr>
            </w:pPr>
            <w:r w:rsidRPr="00331AD6">
              <w:rPr>
                <w:lang w:val="kk-KZ"/>
              </w:rPr>
              <w:t>29) Науру Республикасы;</w:t>
            </w:r>
          </w:p>
          <w:p w:rsidR="00331AD6" w:rsidRPr="00331AD6" w:rsidRDefault="00331AD6" w:rsidP="00331AD6">
            <w:pPr>
              <w:overflowPunct/>
              <w:autoSpaceDE/>
              <w:autoSpaceDN/>
              <w:adjustRightInd/>
              <w:textAlignment w:val="baseline"/>
              <w:rPr>
                <w:lang w:val="kk-KZ"/>
              </w:rPr>
            </w:pPr>
            <w:r w:rsidRPr="00331AD6">
              <w:rPr>
                <w:lang w:val="kk-KZ"/>
              </w:rPr>
              <w:t>30) Нидерланд (Аруба аралының аумағы және Антиль аралдарының тәуелдi аумақтары бөлiгiнде ғана);</w:t>
            </w:r>
          </w:p>
          <w:p w:rsidR="00331AD6" w:rsidRPr="00331AD6" w:rsidRDefault="00331AD6" w:rsidP="00331AD6">
            <w:pPr>
              <w:overflowPunct/>
              <w:autoSpaceDE/>
              <w:autoSpaceDN/>
              <w:adjustRightInd/>
              <w:textAlignment w:val="baseline"/>
              <w:rPr>
                <w:lang w:val="kk-KZ"/>
              </w:rPr>
            </w:pPr>
            <w:r w:rsidRPr="00331AD6">
              <w:rPr>
                <w:lang w:val="kk-KZ"/>
              </w:rPr>
              <w:t>31) Нигерия Федеративтiк Республикасы;</w:t>
            </w:r>
          </w:p>
          <w:p w:rsidR="00331AD6" w:rsidRPr="00331AD6" w:rsidRDefault="00331AD6" w:rsidP="00331AD6">
            <w:pPr>
              <w:overflowPunct/>
              <w:autoSpaceDE/>
              <w:autoSpaceDN/>
              <w:adjustRightInd/>
              <w:textAlignment w:val="baseline"/>
              <w:rPr>
                <w:lang w:val="kk-KZ"/>
              </w:rPr>
            </w:pPr>
            <w:r w:rsidRPr="00331AD6">
              <w:rPr>
                <w:lang w:val="kk-KZ"/>
              </w:rPr>
              <w:t>32) Жаңа Зеландия (Кук және Ниуэ аралдарының аумақтары бөлiгiнде ғана);</w:t>
            </w:r>
          </w:p>
          <w:p w:rsidR="00331AD6" w:rsidRPr="00331AD6" w:rsidRDefault="00331AD6" w:rsidP="00331AD6">
            <w:pPr>
              <w:overflowPunct/>
              <w:autoSpaceDE/>
              <w:autoSpaceDN/>
              <w:adjustRightInd/>
              <w:textAlignment w:val="baseline"/>
              <w:rPr>
                <w:lang w:val="kk-KZ"/>
              </w:rPr>
            </w:pPr>
            <w:r w:rsidRPr="00331AD6">
              <w:rPr>
                <w:lang w:val="kk-KZ"/>
              </w:rPr>
              <w:t>33) Бiрiккен Араб Әмiрлiктерi (Дубай қаласының аумағы бөлiгiнде ғана);</w:t>
            </w:r>
          </w:p>
          <w:p w:rsidR="00331AD6" w:rsidRPr="00331AD6" w:rsidRDefault="00331AD6" w:rsidP="00331AD6">
            <w:pPr>
              <w:overflowPunct/>
              <w:autoSpaceDE/>
              <w:autoSpaceDN/>
              <w:adjustRightInd/>
              <w:textAlignment w:val="baseline"/>
              <w:rPr>
                <w:lang w:val="kk-KZ"/>
              </w:rPr>
            </w:pPr>
            <w:r w:rsidRPr="00331AD6">
              <w:rPr>
                <w:lang w:val="kk-KZ"/>
              </w:rPr>
              <w:t>34) Палау Республикасы;</w:t>
            </w:r>
          </w:p>
          <w:p w:rsidR="00331AD6" w:rsidRPr="00331AD6" w:rsidRDefault="00331AD6" w:rsidP="00331AD6">
            <w:pPr>
              <w:overflowPunct/>
              <w:autoSpaceDE/>
              <w:autoSpaceDN/>
              <w:adjustRightInd/>
              <w:textAlignment w:val="baseline"/>
              <w:rPr>
                <w:lang w:val="kk-KZ"/>
              </w:rPr>
            </w:pPr>
            <w:r w:rsidRPr="00331AD6">
              <w:rPr>
                <w:lang w:val="kk-KZ"/>
              </w:rPr>
              <w:t>35) Панама Республикасы;</w:t>
            </w:r>
          </w:p>
          <w:p w:rsidR="00331AD6" w:rsidRPr="00331AD6" w:rsidRDefault="00331AD6" w:rsidP="00331AD6">
            <w:pPr>
              <w:overflowPunct/>
              <w:autoSpaceDE/>
              <w:autoSpaceDN/>
              <w:adjustRightInd/>
              <w:textAlignment w:val="baseline"/>
              <w:rPr>
                <w:lang w:val="kk-KZ"/>
              </w:rPr>
            </w:pPr>
            <w:r w:rsidRPr="00331AD6">
              <w:rPr>
                <w:lang w:val="kk-KZ"/>
              </w:rPr>
              <w:t>36) Самоа Тәуелсiз мемлекетi;</w:t>
            </w:r>
          </w:p>
          <w:p w:rsidR="00331AD6" w:rsidRPr="00331AD6" w:rsidRDefault="00331AD6" w:rsidP="00331AD6">
            <w:pPr>
              <w:overflowPunct/>
              <w:autoSpaceDE/>
              <w:autoSpaceDN/>
              <w:adjustRightInd/>
              <w:textAlignment w:val="baseline"/>
              <w:rPr>
                <w:lang w:val="kk-KZ"/>
              </w:rPr>
            </w:pPr>
            <w:r w:rsidRPr="00331AD6">
              <w:rPr>
                <w:lang w:val="kk-KZ"/>
              </w:rPr>
              <w:t>37) Сейшел аралдары Республикасы;</w:t>
            </w:r>
          </w:p>
          <w:p w:rsidR="00331AD6" w:rsidRPr="00331AD6" w:rsidRDefault="00331AD6" w:rsidP="00331AD6">
            <w:pPr>
              <w:overflowPunct/>
              <w:autoSpaceDE/>
              <w:autoSpaceDN/>
              <w:adjustRightInd/>
              <w:textAlignment w:val="baseline"/>
              <w:rPr>
                <w:lang w:val="kk-KZ"/>
              </w:rPr>
            </w:pPr>
            <w:r w:rsidRPr="00331AD6">
              <w:rPr>
                <w:lang w:val="kk-KZ"/>
              </w:rPr>
              <w:t>38) Сент-Винсент және Гренадин мемлекетi;</w:t>
            </w:r>
          </w:p>
          <w:p w:rsidR="00331AD6" w:rsidRPr="00331AD6" w:rsidRDefault="00331AD6" w:rsidP="00331AD6">
            <w:pPr>
              <w:overflowPunct/>
              <w:autoSpaceDE/>
              <w:autoSpaceDN/>
              <w:adjustRightInd/>
              <w:textAlignment w:val="baseline"/>
              <w:rPr>
                <w:lang w:val="kk-KZ"/>
              </w:rPr>
            </w:pPr>
            <w:r w:rsidRPr="00331AD6">
              <w:rPr>
                <w:lang w:val="kk-KZ"/>
              </w:rPr>
              <w:t>39) Сент-Китс және Невис Федерациясы;</w:t>
            </w:r>
          </w:p>
          <w:p w:rsidR="00331AD6" w:rsidRPr="00331AD6" w:rsidRDefault="00331AD6" w:rsidP="00331AD6">
            <w:pPr>
              <w:overflowPunct/>
              <w:autoSpaceDE/>
              <w:autoSpaceDN/>
              <w:adjustRightInd/>
              <w:textAlignment w:val="baseline"/>
              <w:rPr>
                <w:lang w:val="kk-KZ"/>
              </w:rPr>
            </w:pPr>
            <w:r w:rsidRPr="00331AD6">
              <w:rPr>
                <w:lang w:val="kk-KZ"/>
              </w:rPr>
              <w:t>40) Сент-Люсия мемлекетi;</w:t>
            </w:r>
          </w:p>
          <w:p w:rsidR="00331AD6" w:rsidRPr="00331AD6" w:rsidRDefault="00331AD6" w:rsidP="00331AD6">
            <w:pPr>
              <w:overflowPunct/>
              <w:autoSpaceDE/>
              <w:autoSpaceDN/>
              <w:adjustRightInd/>
              <w:textAlignment w:val="baseline"/>
              <w:rPr>
                <w:lang w:val="kk-KZ"/>
              </w:rPr>
            </w:pPr>
            <w:r w:rsidRPr="00331AD6">
              <w:rPr>
                <w:lang w:val="kk-KZ"/>
              </w:rPr>
              <w:t>41) Ұлыбритания мен Солтүстiк Ирландияның Бiрiккен Корольдiгi (мынадай аумақтар бөлiгiнде ғана):</w:t>
            </w:r>
          </w:p>
          <w:p w:rsidR="00331AD6" w:rsidRPr="00331AD6" w:rsidRDefault="00331AD6" w:rsidP="00331AD6">
            <w:pPr>
              <w:overflowPunct/>
              <w:autoSpaceDE/>
              <w:autoSpaceDN/>
              <w:adjustRightInd/>
              <w:textAlignment w:val="baseline"/>
              <w:rPr>
                <w:lang w:val="kk-KZ"/>
              </w:rPr>
            </w:pPr>
            <w:r w:rsidRPr="00331AD6">
              <w:rPr>
                <w:lang w:val="kk-KZ"/>
              </w:rPr>
              <w:t>Ангилья аралдары;</w:t>
            </w:r>
          </w:p>
          <w:p w:rsidR="00331AD6" w:rsidRPr="00331AD6" w:rsidRDefault="00331AD6" w:rsidP="00331AD6">
            <w:pPr>
              <w:overflowPunct/>
              <w:autoSpaceDE/>
              <w:autoSpaceDN/>
              <w:adjustRightInd/>
              <w:textAlignment w:val="baseline"/>
              <w:rPr>
                <w:lang w:val="kk-KZ"/>
              </w:rPr>
            </w:pPr>
            <w:r w:rsidRPr="00331AD6">
              <w:rPr>
                <w:lang w:val="kk-KZ"/>
              </w:rPr>
              <w:t>Бермуд аралдары;</w:t>
            </w:r>
          </w:p>
          <w:p w:rsidR="00331AD6" w:rsidRPr="00331AD6" w:rsidRDefault="00331AD6" w:rsidP="00331AD6">
            <w:pPr>
              <w:overflowPunct/>
              <w:autoSpaceDE/>
              <w:autoSpaceDN/>
              <w:adjustRightInd/>
              <w:textAlignment w:val="baseline"/>
              <w:rPr>
                <w:lang w:val="kk-KZ"/>
              </w:rPr>
            </w:pPr>
            <w:r w:rsidRPr="00331AD6">
              <w:rPr>
                <w:lang w:val="kk-KZ"/>
              </w:rPr>
              <w:lastRenderedPageBreak/>
              <w:t>Британдық Виргин аралдары;</w:t>
            </w:r>
          </w:p>
          <w:p w:rsidR="00331AD6" w:rsidRPr="00331AD6" w:rsidRDefault="00331AD6" w:rsidP="00331AD6">
            <w:pPr>
              <w:overflowPunct/>
              <w:autoSpaceDE/>
              <w:autoSpaceDN/>
              <w:adjustRightInd/>
              <w:textAlignment w:val="baseline"/>
              <w:rPr>
                <w:lang w:val="kk-KZ"/>
              </w:rPr>
            </w:pPr>
            <w:r w:rsidRPr="00331AD6">
              <w:rPr>
                <w:lang w:val="kk-KZ"/>
              </w:rPr>
              <w:t>Гибралтар;</w:t>
            </w:r>
          </w:p>
          <w:p w:rsidR="00331AD6" w:rsidRPr="00331AD6" w:rsidRDefault="00331AD6" w:rsidP="00331AD6">
            <w:pPr>
              <w:overflowPunct/>
              <w:autoSpaceDE/>
              <w:autoSpaceDN/>
              <w:adjustRightInd/>
              <w:textAlignment w:val="baseline"/>
              <w:rPr>
                <w:lang w:val="kk-KZ"/>
              </w:rPr>
            </w:pPr>
            <w:r w:rsidRPr="00331AD6">
              <w:rPr>
                <w:lang w:val="kk-KZ"/>
              </w:rPr>
              <w:t>Кайман аралдары;</w:t>
            </w:r>
          </w:p>
          <w:p w:rsidR="00331AD6" w:rsidRPr="00331AD6" w:rsidRDefault="00331AD6" w:rsidP="00331AD6">
            <w:pPr>
              <w:overflowPunct/>
              <w:autoSpaceDE/>
              <w:autoSpaceDN/>
              <w:adjustRightInd/>
              <w:textAlignment w:val="baseline"/>
              <w:rPr>
                <w:lang w:val="kk-KZ"/>
              </w:rPr>
            </w:pPr>
            <w:r w:rsidRPr="00331AD6">
              <w:rPr>
                <w:lang w:val="kk-KZ"/>
              </w:rPr>
              <w:t>Монтсеррат аралы;</w:t>
            </w:r>
          </w:p>
          <w:p w:rsidR="00331AD6" w:rsidRPr="00331AD6" w:rsidRDefault="00331AD6" w:rsidP="00331AD6">
            <w:pPr>
              <w:overflowPunct/>
              <w:autoSpaceDE/>
              <w:autoSpaceDN/>
              <w:adjustRightInd/>
              <w:textAlignment w:val="baseline"/>
              <w:rPr>
                <w:lang w:val="kk-KZ"/>
              </w:rPr>
            </w:pPr>
            <w:r w:rsidRPr="00331AD6">
              <w:rPr>
                <w:lang w:val="kk-KZ"/>
              </w:rPr>
              <w:t>Теркс және Кайкос аралдары;</w:t>
            </w:r>
          </w:p>
          <w:p w:rsidR="00331AD6" w:rsidRPr="00331AD6" w:rsidRDefault="00331AD6" w:rsidP="00331AD6">
            <w:pPr>
              <w:overflowPunct/>
              <w:autoSpaceDE/>
              <w:autoSpaceDN/>
              <w:adjustRightInd/>
              <w:textAlignment w:val="baseline"/>
              <w:rPr>
                <w:lang w:val="kk-KZ"/>
              </w:rPr>
            </w:pPr>
            <w:r w:rsidRPr="00331AD6">
              <w:rPr>
                <w:lang w:val="kk-KZ"/>
              </w:rPr>
              <w:t>Мэн аралы;</w:t>
            </w:r>
          </w:p>
          <w:p w:rsidR="00331AD6" w:rsidRPr="00331AD6" w:rsidRDefault="00331AD6" w:rsidP="00331AD6">
            <w:pPr>
              <w:overflowPunct/>
              <w:autoSpaceDE/>
              <w:autoSpaceDN/>
              <w:adjustRightInd/>
              <w:textAlignment w:val="baseline"/>
              <w:rPr>
                <w:lang w:val="kk-KZ"/>
              </w:rPr>
            </w:pPr>
            <w:r w:rsidRPr="00331AD6">
              <w:rPr>
                <w:lang w:val="kk-KZ"/>
              </w:rPr>
              <w:t>Норманд аралдары (Гернси, Джерси, Сарк, Олдерни аралдары);</w:t>
            </w:r>
          </w:p>
          <w:p w:rsidR="00331AD6" w:rsidRPr="00331AD6" w:rsidRDefault="00331AD6" w:rsidP="00331AD6">
            <w:pPr>
              <w:overflowPunct/>
              <w:autoSpaceDE/>
              <w:autoSpaceDN/>
              <w:adjustRightInd/>
              <w:textAlignment w:val="baseline"/>
              <w:rPr>
                <w:lang w:val="kk-KZ"/>
              </w:rPr>
            </w:pPr>
            <w:r w:rsidRPr="00331AD6">
              <w:rPr>
                <w:lang w:val="kk-KZ"/>
              </w:rPr>
              <w:t>42) Америка Құрама Штаттары (Американдық Виргин аралдарының, Гуам аралының және Пуэрто-Рико Достастығы аумақтары бөлiгiнде ғана);</w:t>
            </w:r>
          </w:p>
          <w:p w:rsidR="00331AD6" w:rsidRPr="00331AD6" w:rsidRDefault="00331AD6" w:rsidP="00331AD6">
            <w:pPr>
              <w:overflowPunct/>
              <w:autoSpaceDE/>
              <w:autoSpaceDN/>
              <w:adjustRightInd/>
              <w:textAlignment w:val="baseline"/>
              <w:rPr>
                <w:lang w:val="kk-KZ"/>
              </w:rPr>
            </w:pPr>
            <w:r w:rsidRPr="00331AD6">
              <w:rPr>
                <w:lang w:val="kk-KZ"/>
              </w:rPr>
              <w:t>43) Тонга Корольдiгi;</w:t>
            </w:r>
          </w:p>
          <w:p w:rsidR="00331AD6" w:rsidRPr="00331AD6" w:rsidRDefault="00331AD6" w:rsidP="00331AD6">
            <w:pPr>
              <w:overflowPunct/>
              <w:autoSpaceDE/>
              <w:autoSpaceDN/>
              <w:adjustRightInd/>
              <w:textAlignment w:val="baseline"/>
              <w:rPr>
                <w:lang w:val="kk-KZ"/>
              </w:rPr>
            </w:pPr>
            <w:r w:rsidRPr="00331AD6">
              <w:rPr>
                <w:lang w:val="kk-KZ"/>
              </w:rPr>
              <w:t>44) Филиппин Республикасы;</w:t>
            </w:r>
          </w:p>
          <w:p w:rsidR="00331AD6" w:rsidRPr="00331AD6" w:rsidRDefault="00331AD6" w:rsidP="00331AD6">
            <w:pPr>
              <w:overflowPunct/>
              <w:autoSpaceDE/>
              <w:autoSpaceDN/>
              <w:adjustRightInd/>
              <w:textAlignment w:val="baseline"/>
              <w:rPr>
                <w:lang w:val="kk-KZ"/>
              </w:rPr>
            </w:pPr>
            <w:r w:rsidRPr="00331AD6">
              <w:rPr>
                <w:lang w:val="kk-KZ"/>
              </w:rPr>
              <w:t>45) Шри-Ланка Демократиялық Республикасы.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73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Тәуекелді активтердің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bl>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w:t>
      </w: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br w:type="column"/>
      </w:r>
      <w:r w:rsidRPr="00331AD6">
        <w:rPr>
          <w:sz w:val="28"/>
          <w:szCs w:val="28"/>
          <w:lang w:val="kk-KZ"/>
        </w:rPr>
        <w:lastRenderedPageBreak/>
        <w:t xml:space="preserve">  </w:t>
      </w:r>
      <w:r w:rsidRPr="00331AD6">
        <w:rPr>
          <w:sz w:val="28"/>
          <w:szCs w:val="28"/>
        </w:rPr>
        <w:t>Қазақстан Республикасы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бейрезидент-ислам банкі</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филиалының кредиттік тәуекел</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ескеріле отырып сараланған</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активтерінің талдамасы туралы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есебінің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rPr>
        <w:t>Қазақстан Республикасы бейрезидент-ислам банкі филиалының кредиттік тәуекел ескеріле отырып</w:t>
      </w:r>
      <w:r w:rsidRPr="00331AD6">
        <w:rPr>
          <w:sz w:val="28"/>
          <w:szCs w:val="28"/>
          <w:lang w:val="kk-KZ"/>
        </w:rPr>
        <w:t> сараланған активтерінің талдамасы туралы есебі (индексі - 1-BVU_RA,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бейрезидент-ислам 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бірінші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5. 3-бағанда кредиттік тәуекел дәрежесі бойынша саралануы тиіс активтер сомасы көрсетіледі.</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6. 5-бағанда тәуекел дәрежесіне көбейтілген активтер сомасы (3-баған) пайызбен көрсетіледі (4-баған).</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69-қосымша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17-қосымша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ind w:firstLine="709"/>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жинауға арналған нысан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деректердің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lang w:val="kk-KZ"/>
        </w:rPr>
        <w:t>Әкімшілік деректер нысанының индексі: 2-BVU_RUIVO</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 жылғы «___»___________</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бейрезидент-ислам банктерінің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жетінші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Кесте</w:t>
      </w:r>
      <w:r w:rsidRPr="00331AD6">
        <w:rPr>
          <w:sz w:val="28"/>
          <w:szCs w:val="28"/>
        </w:rPr>
        <w:t>. Б</w:t>
      </w:r>
      <w:r w:rsidRPr="00331AD6">
        <w:rPr>
          <w:sz w:val="28"/>
          <w:szCs w:val="28"/>
          <w:lang w:val="kk-KZ"/>
        </w:rPr>
        <w:t>ейрезидент-ислам банкі филиалының кредиттік тәуекел ескеріле отырып сараланған шартты және ықтимал міндеттемелердің талдамасы</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4576"/>
        <w:gridCol w:w="888"/>
        <w:gridCol w:w="1420"/>
        <w:gridCol w:w="1420"/>
        <w:gridCol w:w="899"/>
      </w:tblGrid>
      <w:tr w:rsidR="00331AD6" w:rsidRPr="00331AD6" w:rsidTr="00A13A8E">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Баптардың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Конверсия коэффициенті пайызбен</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Кредиттік тәуекел коэффициенті</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Есептеу сомасы</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 топ</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бейрезидент-ислам банкі филиалының басқаруына берілген ақшамен немесе аффинирленген бағалы металдармен;</w:t>
            </w:r>
          </w:p>
          <w:p w:rsidR="00331AD6" w:rsidRPr="00331AD6" w:rsidRDefault="00331AD6" w:rsidP="00331AD6">
            <w:pPr>
              <w:overflowPunct/>
              <w:autoSpaceDE/>
              <w:autoSpaceDN/>
              <w:adjustRightInd/>
              <w:textAlignment w:val="baseline"/>
            </w:pPr>
            <w:r w:rsidRPr="00331AD6">
              <w:t>кредиттік тәуекел дәрежесі бойынша сараланған активтердің 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Қазақстан Республикасының бейрезидент-ислам банкі филиалының (бұдан әрі - бейрезидент-ислам банкінің филиалы)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бейрезидент-ислам банкі филиалының басқаруына берілген ақшамен немесе аффинирленген бағалы металдармен;</w:t>
            </w:r>
          </w:p>
          <w:p w:rsidR="00331AD6" w:rsidRPr="00331AD6" w:rsidRDefault="00331AD6" w:rsidP="00331AD6">
            <w:pPr>
              <w:overflowPunct/>
              <w:autoSpaceDE/>
              <w:autoSpaceDN/>
              <w:adjustRightInd/>
              <w:textAlignment w:val="baseline"/>
            </w:pPr>
            <w:r w:rsidRPr="00331AD6">
              <w:t xml:space="preserve">кредиттік тәуекел дәрежесі бойынша сараланған активтердің ІІ тобына кіретін тұлғалардың пайдасына берілген, Қазақстан Республикасы Үкіметінің, Қазақстан Республикасы Ұлттық </w:t>
            </w:r>
            <w:r w:rsidRPr="00331AD6">
              <w:lastRenderedPageBreak/>
              <w:t>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бейрезидент-ислам банкі филиалының басқаруына берілген ақшамен немесе аффинирленген бағалы металдармен;</w:t>
            </w:r>
          </w:p>
          <w:p w:rsidR="00331AD6" w:rsidRPr="00331AD6" w:rsidRDefault="00331AD6" w:rsidP="00331AD6">
            <w:pPr>
              <w:overflowPunct/>
              <w:autoSpaceDE/>
              <w:autoSpaceDN/>
              <w:adjustRightInd/>
              <w:textAlignment w:val="baseline"/>
            </w:pPr>
            <w:r w:rsidRPr="00331AD6">
              <w:t>кредиттік тәуекел дәрежесі бойынша сараланған активтердің ІІІ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бейрезидент-ислам банкі филиалының басқаруына берілген ақшамен немесе аффинирленген бағалы металдармен;</w:t>
            </w:r>
          </w:p>
          <w:p w:rsidR="00331AD6" w:rsidRPr="00331AD6" w:rsidRDefault="00331AD6" w:rsidP="00331AD6">
            <w:pPr>
              <w:overflowPunct/>
              <w:autoSpaceDE/>
              <w:autoSpaceDN/>
              <w:adjustRightInd/>
              <w:textAlignment w:val="baseline"/>
            </w:pPr>
            <w:r w:rsidRPr="00331AD6">
              <w:t>кредиттік тәуекел дәрежесі бойынша сараланған активтердің ІV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толығымен: Қазақстан Республикасы Үкіметінің, «Самұрық-Қазына» </w:t>
            </w:r>
            <w:r w:rsidRPr="00331AD6">
              <w:lastRenderedPageBreak/>
              <w:t>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бейрезидент-ислам банкі филиалының басқаруына берілген ақшамен немесе аффинирленген бағалы металдармен;</w:t>
            </w:r>
          </w:p>
          <w:p w:rsidR="00331AD6" w:rsidRPr="00331AD6" w:rsidRDefault="00331AD6" w:rsidP="00331AD6">
            <w:pPr>
              <w:overflowPunct/>
              <w:autoSpaceDE/>
              <w:autoSpaceDN/>
              <w:adjustRightInd/>
              <w:textAlignment w:val="baseline"/>
            </w:pPr>
            <w:r w:rsidRPr="00331AD6">
              <w:t>кредиттік тәуекел дәрежесі бойынша сараланған активтердің 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 тобына кіретін контрәріптестермен жасалған шартты (ықтимал) мiндеттемелер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w:t>
            </w:r>
            <w:r w:rsidRPr="00331AD6">
              <w:lastRenderedPageBreak/>
              <w:t>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ІІІ тобына кіретін контрәріптестермен жасалған шартты (ықтимал) мiндеттемелер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ІV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V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w:t>
            </w:r>
          </w:p>
          <w:p w:rsidR="00331AD6" w:rsidRPr="00331AD6" w:rsidRDefault="00331AD6" w:rsidP="00331AD6">
            <w:pPr>
              <w:overflowPunct/>
              <w:autoSpaceDE/>
              <w:autoSpaceDN/>
              <w:adjustRightInd/>
              <w:textAlignment w:val="baseline"/>
            </w:pPr>
            <w:r w:rsidRPr="00331AD6">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 xml:space="preserve">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w:t>
            </w:r>
            <w:r w:rsidRPr="00331AD6">
              <w:lastRenderedPageBreak/>
              <w:t>мемлекеттердің үкіметтері мен орталық банктерінің бағалы қағаздарымен, кредиттік тәуекел дәрежесі бойынша сараланған активтердің 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w:t>
            </w:r>
          </w:p>
          <w:p w:rsidR="00331AD6" w:rsidRPr="00331AD6" w:rsidRDefault="00331AD6" w:rsidP="00331AD6">
            <w:pPr>
              <w:overflowPunct/>
              <w:autoSpaceDE/>
              <w:autoSpaceDN/>
              <w:adjustRightInd/>
              <w:textAlignment w:val="baseline"/>
            </w:pPr>
            <w:r w:rsidRPr="00331AD6">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w:t>
            </w:r>
          </w:p>
          <w:p w:rsidR="00331AD6" w:rsidRPr="00331AD6" w:rsidRDefault="00331AD6" w:rsidP="00331AD6">
            <w:pPr>
              <w:overflowPunct/>
              <w:autoSpaceDE/>
              <w:autoSpaceDN/>
              <w:adjustRightInd/>
              <w:textAlignment w:val="baseline"/>
            </w:pPr>
            <w:r w:rsidRPr="00331AD6">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w:t>
            </w:r>
          </w:p>
          <w:p w:rsidR="00331AD6" w:rsidRPr="00331AD6" w:rsidRDefault="00331AD6" w:rsidP="00331AD6">
            <w:pPr>
              <w:overflowPunct/>
              <w:autoSpaceDE/>
              <w:autoSpaceDN/>
              <w:adjustRightInd/>
              <w:textAlignment w:val="baseline"/>
            </w:pPr>
            <w:r w:rsidRPr="00331AD6">
              <w:lastRenderedPageBreak/>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ІV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w:t>
            </w:r>
          </w:p>
          <w:p w:rsidR="00331AD6" w:rsidRPr="00331AD6" w:rsidRDefault="00331AD6" w:rsidP="00331AD6">
            <w:pPr>
              <w:overflowPunct/>
              <w:autoSpaceDE/>
              <w:autoSpaceDN/>
              <w:adjustRightInd/>
              <w:textAlignment w:val="baseline"/>
            </w:pPr>
            <w:r w:rsidRPr="00331AD6">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331AD6" w:rsidRPr="00331AD6" w:rsidRDefault="00331AD6" w:rsidP="00331AD6">
            <w:pPr>
              <w:overflowPunct/>
              <w:autoSpaceDE/>
              <w:autoSpaceDN/>
              <w:adjustRightInd/>
              <w:textAlignment w:val="baseline"/>
            </w:pPr>
            <w:r w:rsidRPr="00331AD6">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V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сараланған активтердің 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сараланған активтердің 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сараланған активтердің ІІІ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сараланған активтердің ІV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сараланған активтердің 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банкінің филиалы берілген қарызды қамтамасыз етуге қабылдаған, кредиттік тәуекел дәрежесі бойынша сараланған активтердің I тобына кіретін тұлғалармен жасалған кепілдіктер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банкінің филиалы берілген қарызды қамтамасыз етуге қабылдаған, кредиттік тәуекел дәрежесі бойынша сараланған активтердің IІ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банкінің филиалы берілген қарызды қамтамасыз етуге қабылдаған, кредиттік тәуекел дәрежесі бойынша сараланған активтердің IІІ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банкінің филиалы берілген қарызды қамтамасыз етуге қабылдаған, кредиттік тәуекел дәрежесі бойынша сараланған активтердің IV тобына кіретін тұлғалармен жасалған кепілдіктер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банкінің филиалы берілген қарызды қамтамасыз етуге қабылдаған, кредиттік тәуекел дәрежесі бойынша сараланған активтердің V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 топ</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мөлшерленген активтердің 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Бейрезидент-ислам банкі филиалының кредиттік тәуекел дәрежесі бойынша мөлшерленген </w:t>
            </w:r>
            <w:r w:rsidRPr="00331AD6">
              <w:lastRenderedPageBreak/>
              <w:t>активтердің 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мөлшерленген активтердің ІІІ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мөлшерленген активтердің IV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Бейрезидент-ислам банкі филиалының кредиттік тәуекел дәрежесі бойынша мөлшерленген активтердің 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толығымен: Стэндард энд Пурс (Standard &amp; Poor’s) агенттігінің «А-»-тен «АА-»-ке дейінгі тәуелсіз рейтингі немесе басқа рейтингтік </w:t>
            </w:r>
            <w:r w:rsidRPr="00331AD6">
              <w:lastRenderedPageBreak/>
              <w:t>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ІV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жоғары деңгейінде тәуелсіз рейтингі немесе басқа рейтингтік агенттіктердің </w:t>
            </w:r>
            <w:r w:rsidRPr="00331AD6">
              <w:lastRenderedPageBreak/>
              <w:t>бірінің осыған ұқсас деңгейдегі рейтингі бар шет мемлекеттердің орталық үкіметтерінің және орталық банктерінің бағалы қағаздарымен;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қойылған </w:t>
            </w:r>
            <w:r w:rsidRPr="00331AD6">
              <w:lastRenderedPageBreak/>
              <w:t>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III топ</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42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IV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w:t>
            </w:r>
            <w:r w:rsidRPr="00331AD6">
              <w:lastRenderedPageBreak/>
              <w:t>мөлшерленген активтердің 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w:t>
            </w:r>
            <w:r w:rsidRPr="00331AD6">
              <w:lastRenderedPageBreak/>
              <w:t>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w:t>
            </w:r>
            <w:r w:rsidRPr="00331AD6">
              <w:lastRenderedPageBreak/>
              <w:t>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w:t>
            </w:r>
            <w:r w:rsidRPr="00331AD6">
              <w:lastRenderedPageBreak/>
              <w:t>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53</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w:t>
            </w:r>
            <w:r w:rsidRPr="00331AD6">
              <w:lastRenderedPageBreak/>
              <w:t>(кепілдемелерімен)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Міндеттемелері Стэндард энд Пурс (Standard &amp; Poor’s) агенттiгiнiң «ВВВ-»-тен «А-»-ке дейін тәуелсіз рейтингi немесе басқа рейтингтік </w:t>
            </w:r>
            <w:r w:rsidRPr="00331AD6">
              <w:lastRenderedPageBreak/>
              <w:t>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II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IIІ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IV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Кредиттік тәуекел дәрежесі бойынша мөлшерленген активтердің V тобына кіретін, «Қазақстан ипотекалық компаниясы» акционерлік қоғамынан ипотекалық тұрғын үй қарыздары </w:t>
            </w:r>
            <w:r w:rsidRPr="00331AD6">
              <w:lastRenderedPageBreak/>
              <w:t>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IV топ</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ІІІ тобына кіретін тұлғалардың пайдасына берілген бейрезидент-ислам банкі филиалының өзге кепілдіктері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ІV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V тобына кіретін тұлғалардың пайдасына берілген бейрезидент-</w:t>
            </w:r>
            <w:r w:rsidRPr="00331AD6">
              <w:lastRenderedPageBreak/>
              <w:t>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тұлғалардың пайдасына қойылған бейрезидент-ислам банкі филиалының өзге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ІІІ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ІV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V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ІІІ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ІV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активтердің V тобына кіретін тұлғалар алдындағы бейрезидент-ислам банкі филиалының өзге шартты (ықтимал) міндеттемелері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r w:rsidR="00331AD6" w:rsidRPr="00331AD6" w:rsidTr="00A13A8E">
        <w:trPr>
          <w:jc w:val="center"/>
        </w:trPr>
        <w:tc>
          <w:tcPr>
            <w:tcW w:w="25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мөлшерленген шартты міндеттемелердің жиынтығы: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X</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lastRenderedPageBreak/>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Күні 20___ жылғы «___» __________</w:t>
      </w:r>
    </w:p>
    <w:p w:rsidR="00331AD6" w:rsidRPr="00331AD6" w:rsidRDefault="00331AD6" w:rsidP="00331AD6">
      <w:pPr>
        <w:overflowPunct/>
        <w:autoSpaceDE/>
        <w:autoSpaceDN/>
        <w:adjustRightInd/>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Қазақстан Республикасы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бейрезидент-ислам банкі</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филиалының кредиттік тәуекел</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ескеріле отырып сараланған</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шартты және ықтимал</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міндеттемелердің талдамасы</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 xml:space="preserve">туралы есеп </w:t>
      </w:r>
      <w:r w:rsidRPr="00331AD6">
        <w:rPr>
          <w:sz w:val="28"/>
          <w:szCs w:val="28"/>
          <w:lang w:val="kk-KZ"/>
        </w:rPr>
        <w:t>нысанына</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 xml:space="preserve">Қазақстан Республикасы бейрезидент-ислам банкі филиалының кредиттік тәуекел ескеріле отырып </w:t>
      </w:r>
      <w:r w:rsidRPr="00331AD6">
        <w:rPr>
          <w:sz w:val="28"/>
          <w:szCs w:val="28"/>
          <w:lang w:val="kk-KZ"/>
        </w:rPr>
        <w:t>сараланған</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шартты және ықтимал міндеттемелердің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(индексі - 2-BVU_ RUIVO,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 Осы түсіндірме әкімшілік деректер жинауға арналған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2. Нысан «Қазақстан Республикасының Ұлттық Банкі туралы» Қазақстан Республикасы Заңының </w:t>
      </w:r>
      <w:r w:rsidRPr="00331AD6">
        <w:rPr>
          <w:sz w:val="28"/>
          <w:szCs w:val="28"/>
          <w:lang w:val="kk-KZ"/>
        </w:rPr>
        <w:t>15-бабы екінші бөлігінің 65-2) тармақшасына</w:t>
      </w:r>
      <w:r w:rsidRPr="00331AD6">
        <w:rPr>
          <w:sz w:val="28"/>
          <w:szCs w:val="28"/>
        </w:rPr>
        <w:t xml:space="preserve">, «Қазақстан Республикасындағы банктер және банк қызметі туралы» Қазақстан Республикасы Заңының </w:t>
      </w:r>
      <w:r w:rsidRPr="00331AD6">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331AD6">
        <w:rPr>
          <w:sz w:val="28"/>
          <w:szCs w:val="28"/>
        </w:rPr>
        <w:t>сәйкес әзірленді.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3. Нысанды Қазақстан Республикасы бейрезидент-ислам 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w:t>
      </w:r>
      <w:r w:rsidRPr="00331AD6">
        <w:rPr>
          <w:sz w:val="28"/>
          <w:szCs w:val="28"/>
          <w:lang w:val="kk-KZ"/>
        </w:rPr>
        <w:lastRenderedPageBreak/>
        <w:t>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6. 3-бағанда кредиттік тәуекел ескеріле отырып сараланатын шартты және ықтимал міндеттемелер бойынша сома көрсетіледі.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7. 6-бағанда конверсия коэффициентінің мәніне көбейтілген пайызбен (4-баған) шартты және ықтимал міндеттемелер бойынша сома (3-баған) және кредиттік тәуекел коэффициентінің мәні пайызбен (5-баған) көрсетіледі.</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70-қосымша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xml:space="preserve">№ 23 қаулысына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18-қосымша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ind w:firstLine="709"/>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Әкімшілік деректердің нысаны www.nationalbank.kz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Өтімділікті өтеу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Әкімшілік деректер нысанының индексі: 1-BVU_LCR</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Кезеңділігі: ай сайын</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Есепті кезең: 20__ жылғы «___» ________________ жағдай бойынша</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Ақпаратты ұсынатын тұлғалар тобы: Қазақстан Республикасы бейрезидент-банктердің филиалдары</w:t>
      </w:r>
    </w:p>
    <w:p w:rsidR="00331AD6" w:rsidRPr="00331AD6" w:rsidRDefault="00331AD6" w:rsidP="00331AD6">
      <w:pPr>
        <w:overflowPunct/>
        <w:autoSpaceDE/>
        <w:autoSpaceDN/>
        <w:adjustRightInd/>
        <w:ind w:firstLine="709"/>
        <w:textAlignment w:val="baseline"/>
        <w:rPr>
          <w:sz w:val="28"/>
          <w:szCs w:val="28"/>
          <w:lang w:val="kk-KZ"/>
        </w:rPr>
      </w:pPr>
      <w:r w:rsidRPr="00331AD6">
        <w:rPr>
          <w:sz w:val="28"/>
          <w:szCs w:val="28"/>
          <w:lang w:val="kk-KZ"/>
        </w:rPr>
        <w:t>Әкімшілік деректер нысанын ұсыну мерзімі: есепті айдан кейінгі айдың оныншы жұмыс күнінен кешіктірмей.</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Нысан</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Кесте. Өтімділікті өтеу коэффициентінің талдамасы</w:t>
      </w:r>
    </w:p>
    <w:p w:rsidR="00331AD6" w:rsidRPr="00331AD6" w:rsidRDefault="00331AD6" w:rsidP="00331AD6">
      <w:pPr>
        <w:overflowPunct/>
        <w:autoSpaceDE/>
        <w:autoSpaceDN/>
        <w:adjustRightInd/>
        <w:jc w:val="both"/>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5507"/>
        <w:gridCol w:w="888"/>
        <w:gridCol w:w="1420"/>
        <w:gridCol w:w="1238"/>
      </w:tblGrid>
      <w:tr w:rsidR="00331AD6" w:rsidRPr="00331AD6" w:rsidTr="00A13A8E">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2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Пайызбен есепке алу коэффициенті</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Есептелетін сома</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Бірінші деңгейдегі сапасы жоғары өтімді активтер</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Қолма-қол ақша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Үкiметi, Қазақстан Республикасының Ұлттық Банкі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Үкiметiне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3.10</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3.11</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 Үкіметінің дебиторлық берешегі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3.12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Кредиттік тәуекел дәрежесі бойынша 0 (нөл) пайыздан жоғары сараланған жағдайда, тиісті елдердің валютасында номинирленген шет мемлекеттердің үкіметтеріне және шет мемлекеттердің орталық банктеріне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Екінші деңгейдегі сапасы жоғары өтімді активтер</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 (жиырма) пайыз кредиттік тәуекел дәрежесі бойынша сараланатын Қазақстан Республикасының жергілікті атқарушы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атқарушы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атқарушы органдарының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жергілікті атқарушы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 (жиырма) пайыз кредиттік тәуекел дәрежесі бойынша сараланатын шет мемлекеттердің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үкіметтері мен шет мемлекеттердің орталық банктері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6.6</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6.7</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6.8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rsidR="00331AD6" w:rsidRPr="00331AD6" w:rsidRDefault="00331AD6" w:rsidP="00331AD6">
            <w:pPr>
              <w:overflowPunct/>
              <w:autoSpaceDE/>
              <w:autoSpaceDN/>
              <w:adjustRightInd/>
              <w:textAlignment w:val="baseline"/>
            </w:pPr>
            <w:r w:rsidRPr="00331AD6">
              <w:t>ценные бумаги, выпущенные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Жеке тұлғалардың міндеттемелері бойынша ақшаның әкетілуі</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Тұрақты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Аз тұрақты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Осы кестенің 7 және 8 жолдарына енгізілмеген жеке тұлғалардың алдындағы міндеттемелер бойынша өзге де ақшаның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Қазақстан Республикасы бейрезидент банкі филиалының активтерімен қамтамасыз етілмеген заңды тұлғалар, шағын кәсіпкерлік субъектілері алдындағы міндеттемелер бойынша ақшаның әкетілуі</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Клирингтік, өтімділікті басқару жөніндегі қызметпен байланысты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үкіметтерінің, шет мемлекеттердің орталық банктерінің, шет мемлекеттердің жергілікті билік органдарының депозиттері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Қазақстан Республикасы бейрезидент-банкі филиалының міндеттемелері сомасының 5 (бес) пайызынан асатын мөлшердегі депозиттері.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14</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заңды тұлғалардың алдындағы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5000" w:type="pct"/>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Қазақстан Республикасы бейрезидент банкі филиалының активтерімен қамтамасыз етілген заңды тұлғалар алдындағы міндеттемелер бойынша ақшаның әкетілуі</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Бірінші деңгейдегі жоғары сапалы өтімді активтермен қамтамасыз етілген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Үкіметі және Қазақстан Республикасының Ұлттық Банкі алдындағы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Екінші деңгейдегі жоғары сапалы өтімді активтермен қамтамасыз етілген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18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қамтамасыз етілген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Шартты және ықтимал міндеттемелер бойынша қосымша ақшаның әкетілуі</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Алдыңғы 24 (жиырма төрт) айдағы ең көп 30 (отыз) күндік ақшаның нетто әкетілуі</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Кез келген уақытта кері қайтарып алу көзделген туынды қаржы құралдары бойынша позицияны қолдауға байланысты Қазақстан Республикасы бейрезидент-банкінің филиалы ұстап қалатын қамтамасыз етудің асып кету мөлшері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Егер қамтамасыз ету ұсынылмаған жағдайда, Қазақстан Республикасы бейрезидент-банкі филиалының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және шағын кәсіпкерлік субъектілеріне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банктерге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 болып табылмайтын қаржы ұйымдарына берілген кредиттік желілердің пайдаланылмаған бөлігі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31</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Банк болып табылмайтын өзге қаржы ұйымдарына берілген өтімділік желілерінің пайдаланылмаған бөлігі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заңды тұлғаларға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lastRenderedPageBreak/>
              <w:t>34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Осы кестенің 12-38-жолдарына енгізілмеген міндеттемелер бойынша өзге де ақшаның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Ақшалай әкеліну</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Бірінші деңгейдегі жоғары сапалы өтімді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Екінші деңгейдегі жоғары сапалы өтімді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банктер берген кредиттік желілер, өтімділік желілері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Клирингтік, басқа қаржы ұйымдарында клиенттің өтімділігін басқару жөніндегі қызметпен байланысты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42.1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жеке тұлғаларға және шағын кәсіпкерлік субъектілеріне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ұйымдарға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42.3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 ұйымдарына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Туынды қаржы құралдары бойынша нетто ақшаның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Өтімділікті өтеу коэффициентін есептеу күнінен кейінгі күнтізбелік ай ішінде шарттар бойынша ақша ағыны күтілетін операциялардан түсетін өзге де ақша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Жоғары сапалы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Ақшалай ағын</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Ақшалай әкетілу</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Өтімділікті өтеу коэффициентін есептеу күнінен кейінгі күнтізбелік ай ішінде Қазақстан Республикасы бейрезидент-банкі филиалының операциялары бойынша ақшалай қаражаттың нетто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w:t>
            </w:r>
          </w:p>
        </w:tc>
      </w:tr>
      <w:tr w:rsidR="00331AD6" w:rsidRPr="00331AD6" w:rsidTr="00A13A8E">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Өтімділікті өтеу коэффициенті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Өтімділікті өтеу</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коэффициентінің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Өтімділікті өтеу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- 1-BVU_LCR,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бейрезидент-ислам банктерінің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hyperlink r:id="rId79" w:history="1">
        <w:r w:rsidRPr="00331AD6">
          <w:rPr>
            <w:sz w:val="28"/>
            <w:szCs w:val="28"/>
            <w:lang w:val="kk-KZ"/>
          </w:rPr>
          <w:t>қаулысына</w:t>
        </w:r>
      </w:hyperlink>
      <w:r w:rsidRPr="00331AD6">
        <w:rPr>
          <w:sz w:val="28"/>
          <w:szCs w:val="28"/>
          <w:lang w:val="kk-KZ"/>
        </w:rPr>
        <w:t xml:space="preserve"> (бұдан әрі – № 23 қаулы) сәйкес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 xml:space="preserve">6. Қазақстан Республикасы бейрезидент-банктері филиалдарының жоғары сапалы өтімді активтері </w:t>
      </w:r>
      <w:r w:rsidRPr="00331AD6">
        <w:rPr>
          <w:sz w:val="28"/>
          <w:szCs w:val="28"/>
          <w:lang w:val="kk-KZ"/>
        </w:rPr>
        <w:t>№ 23 қ</w:t>
      </w:r>
      <w:r w:rsidRPr="00331AD6">
        <w:rPr>
          <w:sz w:val="28"/>
          <w:szCs w:val="28"/>
        </w:rPr>
        <w:t xml:space="preserve">аулымен бекітілген Қазақстан Республикасы </w:t>
      </w:r>
      <w:r w:rsidRPr="00331AD6">
        <w:rPr>
          <w:sz w:val="28"/>
          <w:szCs w:val="28"/>
        </w:rPr>
        <w:lastRenderedPageBreak/>
        <w:t>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7. Ақшаның әкетілуі (әкелінуі) Әдістемеге 9-қосымшада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8. Нысанды толтыру кезінде 45-жолдың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9. 46-жолда 36, 37, 38, 39, 40, 41, 42, 43 және 44-жолдар бойынша деректер жинақталады.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10. 47-жолда 7, 8, 9, 10, 11, 12, 13, 14, 15, 16, 17, 18, 19, 20, 21, 22, 23, 24, 25, 26, 27, 28, 29, 30, 31, 32, 33, 34 және 35-жолдар бойынша деректер жинақталады.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11. Нысанды толтыру кезінде 48-жолдың 5-бағанында есептеу Әдістеменің 84-тармағын ескере отырып жүргізіледі.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12. Нысанды толтыру кезінде 49-жолда жоғары сапалы өтімді активтердің кейінгі күнтізбелік ай ішінде Қазақстан Республикасы бейрезидент-банктері филиалдарының операциялары бойынша ақшалай қаражаттың нетто әкетілуіне қатынасы үтірден кейін үш таңбалы мәнмен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13. 5-бағанда 4-бағанда белгіленген пайызбен есептеу коэффициенттеріне көбейтілген 3-бағандағы сома көрсетіледі.</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14. Есепті кезеңде мәліметтер болмаған жағдайда Нысан толтырылмайды және ұсынылмайды.</w:t>
      </w:r>
    </w:p>
    <w:p w:rsidR="00331AD6" w:rsidRPr="00331AD6" w:rsidRDefault="00331AD6" w:rsidP="00331AD6">
      <w:pPr>
        <w:overflowPunct/>
        <w:autoSpaceDE/>
        <w:autoSpaceDN/>
        <w:adjustRightInd/>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71-қосымша</w:t>
      </w: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lang w:val="kk-KZ"/>
        </w:rPr>
      </w:pPr>
    </w:p>
    <w:p w:rsidR="00331AD6" w:rsidRPr="00331AD6" w:rsidRDefault="00331AD6" w:rsidP="00331AD6">
      <w:pPr>
        <w:overflowPunct/>
        <w:autoSpaceDE/>
        <w:autoSpaceDN/>
        <w:adjustRightInd/>
        <w:jc w:val="right"/>
        <w:rPr>
          <w:sz w:val="28"/>
          <w:szCs w:val="28"/>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rPr>
        <w:t xml:space="preserve">№ 23 </w:t>
      </w:r>
      <w:r w:rsidRPr="00331AD6">
        <w:rPr>
          <w:sz w:val="28"/>
          <w:szCs w:val="28"/>
          <w:lang w:val="kk-KZ"/>
        </w:rPr>
        <w:t xml:space="preserve">қаулысына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t>19-қосымша</w:t>
      </w:r>
    </w:p>
    <w:p w:rsidR="00331AD6" w:rsidRPr="00331AD6" w:rsidRDefault="00331AD6" w:rsidP="00331AD6">
      <w:pPr>
        <w:overflowPunct/>
        <w:autoSpaceDE/>
        <w:autoSpaceDN/>
        <w:adjustRightInd/>
        <w:jc w:val="right"/>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Әкімшілік деректерді жинауға арналған нысан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Ұсынылады: Қазақстан Республикасының Ұлттық Банкіне</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 xml:space="preserve">Әкімшілік деректер нысаны </w:t>
      </w:r>
      <w:r w:rsidRPr="00331AD6">
        <w:rPr>
          <w:sz w:val="28"/>
          <w:szCs w:val="28"/>
          <w:lang w:val="kk-KZ"/>
        </w:rPr>
        <w:t>www.nationalbank.kz</w:t>
      </w:r>
      <w:r w:rsidRPr="00331AD6">
        <w:rPr>
          <w:sz w:val="28"/>
          <w:szCs w:val="28"/>
        </w:rPr>
        <w:t xml:space="preserve"> интернет-ресурсында орналастырылған</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rPr>
      </w:pP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Нетто тұрақты қорландыру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нысанының индексі: 1-BVU_NFSR</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Кезеңділігі: ай сайын</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Есепті кезең: 20__ жылғы «___» ________________ жағдай бойынша</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Ақпаратты ұсынатын тұлғалар тобы: Қазақстан Республикасы бейрезидент-банктердің филиалдары</w:t>
      </w:r>
    </w:p>
    <w:p w:rsidR="00331AD6" w:rsidRPr="00331AD6" w:rsidRDefault="00331AD6" w:rsidP="00331AD6">
      <w:pPr>
        <w:overflowPunct/>
        <w:autoSpaceDE/>
        <w:autoSpaceDN/>
        <w:adjustRightInd/>
        <w:ind w:firstLine="709"/>
        <w:textAlignment w:val="baseline"/>
        <w:rPr>
          <w:sz w:val="28"/>
          <w:szCs w:val="28"/>
        </w:rPr>
      </w:pPr>
      <w:r w:rsidRPr="00331AD6">
        <w:rPr>
          <w:sz w:val="28"/>
          <w:szCs w:val="28"/>
        </w:rPr>
        <w:t>Әкімшілік деректер нысанын ұсыну мерзімі: есепті айдан кейінгі айдың оныншы жұмыс күнінен кешіктірмей.</w:t>
      </w:r>
    </w:p>
    <w:p w:rsidR="00331AD6" w:rsidRPr="00331AD6" w:rsidRDefault="00331AD6" w:rsidP="00331AD6">
      <w:pPr>
        <w:overflowPunct/>
        <w:autoSpaceDE/>
        <w:autoSpaceDN/>
        <w:adjustRightInd/>
        <w:jc w:val="right"/>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rPr>
      </w:pPr>
      <w:r w:rsidRPr="00331AD6">
        <w:rPr>
          <w:sz w:val="28"/>
          <w:szCs w:val="28"/>
        </w:rPr>
        <w:br w:type="column"/>
      </w:r>
      <w:r w:rsidRPr="00331AD6">
        <w:rPr>
          <w:sz w:val="28"/>
          <w:szCs w:val="28"/>
        </w:rPr>
        <w:lastRenderedPageBreak/>
        <w:t>Нысан</w:t>
      </w:r>
    </w:p>
    <w:p w:rsidR="00331AD6" w:rsidRPr="00331AD6" w:rsidRDefault="00331AD6" w:rsidP="00331AD6">
      <w:pPr>
        <w:overflowPunct/>
        <w:autoSpaceDE/>
        <w:autoSpaceDN/>
        <w:adjustRightInd/>
        <w:jc w:val="right"/>
        <w:textAlignment w:val="baseline"/>
        <w:rPr>
          <w:sz w:val="28"/>
          <w:szCs w:val="28"/>
        </w:rPr>
      </w:pP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rPr>
        <w:t xml:space="preserve">Кесте. </w:t>
      </w:r>
      <w:r w:rsidRPr="00331AD6">
        <w:rPr>
          <w:sz w:val="28"/>
          <w:szCs w:val="28"/>
          <w:lang w:val="kk-KZ"/>
        </w:rPr>
        <w:t>Нетто тұрақты қорландыру коэффициентінің талдамасы</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jc w:val="right"/>
        <w:textAlignment w:val="baseline"/>
        <w:rPr>
          <w:sz w:val="28"/>
          <w:szCs w:val="28"/>
        </w:rPr>
      </w:pPr>
      <w:r w:rsidRPr="00331AD6">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5787"/>
        <w:gridCol w:w="665"/>
        <w:gridCol w:w="1363"/>
        <w:gridCol w:w="1238"/>
      </w:tblGrid>
      <w:tr w:rsidR="00331AD6" w:rsidRPr="00331AD6" w:rsidTr="00A13A8E">
        <w:trPr>
          <w:jc w:val="center"/>
        </w:trPr>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w:t>
            </w:r>
          </w:p>
        </w:tc>
        <w:tc>
          <w:tcPr>
            <w:tcW w:w="3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Баптар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Сома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Пайызбен есепке алу коэффициент</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Есептелетін сома</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4</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Қол жетімді тұрақты қорландыру</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қаулысында белгіленген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мен есептеу әдістемелерінің,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мөлшерінің (бұдан әрі - Әдістеме) 8-тармағының үшінші бөлігінде көрсетілген резерв ретінде қабылданатын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(бір) жыл және одан көп өтеу мерзімі бар өзге де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тұрақты депозиттер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аз тұрақты депозиттер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90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 ұсынған, қалған өтеу мерзімі 1 (бір) жылдан кем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клирингтік, клиенттің өтімділігін басқару жөніндегі қызметпен байланысты салымдар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1.7</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шет мемлекеттердің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1.8</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астам және 1 (бір) жылдан кем заңды тұлғалардың салымдарын қоса алғанда, міндеттемелердің басқа түрлері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астам заңды тұлғалардың салымдары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Шартсыз мерзімінен бұрын алу мүмкіндігі бар заңды тұлғалардың салымдары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1.11</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басқа міндеттемелер, оның ішінде мерзімсіз міндеттемелер (кейінге қалдырылған салық міндеттемелері үшін арнайы режим белгілеумен)</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lastRenderedPageBreak/>
              <w:t>1.12</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сатып алу күні қаржы құралдарын, шетел валютасын сатып алудан туындайтын төлемдер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Тұрақты қорландырудың талап етілетін активтері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қолма-қол ақша</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Банкіне қойылатын талаптар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кем шетел мемлекеттерінің орталық банктеріне қойылатын талаптар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 құралдарын, шетел валютасын сату күні сатудан туындайтын түсім</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2.7</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кем, қаржы ұйымдарына берілген өзге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2.8</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екінші деңгейдегі ауыртпалық салынбаған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25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көп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30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6 (алты) айдан астам және 1 (бір) жылдан кем уақыт кезеңіне ауыртпалық салынған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клирингтік, клиенттің басқа банктердегі өтімділігін басқару жөніндегі қызметпен байланысты салымдар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65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2.17</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2.18</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 xml:space="preserve">қаржы ұйымдарына берілген қарыздарды қоспағанда, 35 (отыз бес) пайыздан аспайтын кредиттік тәуекел дәрежесі бойынша сараланатын және қалған өтеу мерзімі 1 (бір) жыл және одан </w:t>
            </w:r>
            <w:r w:rsidRPr="00331AD6">
              <w:lastRenderedPageBreak/>
              <w:t>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lastRenderedPageBreak/>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2.19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аффинирленген алтынды қоса алғанда, қор биржаларында айналымда болатын тауарлар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85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1 (бір) жыл және одан астам кезеңге ауыртпалық салынған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қалған өтеу мерзімі 1 (бір) жыл және одан жоғары жұмыс істемейтін кредиттерді, қаржы ұйымдарына берілген қарыздарды қоса алғанда, өзге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2.23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қор биржаларында айналыста болмайтын акциялар, материалдық активтер, Қазақстан Республикасы бейрезидент-банкі филиалының резерві ретінде қабылданатын активтерден шегерілген баптар, жинақталған сыйақы, сақтандыру активтері, мерзімі өткен борыш бойынша пайыздық мөлшерлеме</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pP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Тұрақты қорландырудың талап етілетін шартты және ықтимал міндеттемелері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3.2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Қазақстан Республикасы бейрезидент-банкінің филиалы (Қазақстан Республикасы бейрезидент-ислам банктерінің филиалдарын қоса алғанда)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r w:rsidR="00331AD6" w:rsidRPr="00331AD6" w:rsidTr="00A13A8E">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textAlignment w:val="baseline"/>
            </w:pPr>
            <w:r w:rsidRPr="00331AD6">
              <w:t>Тұрақты қорландырудың нетто коэффициенті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center"/>
              <w:textAlignment w:val="baseline"/>
            </w:pPr>
            <w:r w:rsidRPr="00331AD6">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31AD6" w:rsidRPr="00331AD6" w:rsidRDefault="00331AD6" w:rsidP="00331AD6">
            <w:pPr>
              <w:overflowPunct/>
              <w:autoSpaceDE/>
              <w:autoSpaceDN/>
              <w:adjustRightInd/>
              <w:jc w:val="right"/>
              <w:textAlignment w:val="baseline"/>
            </w:pPr>
            <w:r w:rsidRPr="00331AD6">
              <w:t> </w:t>
            </w:r>
          </w:p>
        </w:tc>
      </w:tr>
    </w:tbl>
    <w:p w:rsidR="00331AD6" w:rsidRPr="00331AD6" w:rsidRDefault="00331AD6" w:rsidP="00331AD6">
      <w:pPr>
        <w:overflowPunct/>
        <w:autoSpaceDE/>
        <w:autoSpaceDN/>
        <w:adjustRightInd/>
        <w:textAlignment w:val="baseline"/>
        <w:rPr>
          <w:sz w:val="28"/>
          <w:szCs w:val="28"/>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Атауы __________________________________________________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Мекенжайы 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Телефоны ________________________________________________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Электрондық пошта мекенжайы _____________________________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Орындаушы______________________________ 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 телефоны</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Басшы немесе есепке қол қою функциясы жүктелген адам </w:t>
      </w:r>
    </w:p>
    <w:p w:rsidR="00331AD6" w:rsidRPr="00331AD6" w:rsidRDefault="00331AD6" w:rsidP="00331AD6">
      <w:pPr>
        <w:overflowPunct/>
        <w:autoSpaceDE/>
        <w:autoSpaceDN/>
        <w:adjustRightInd/>
        <w:ind w:firstLine="709"/>
        <w:jc w:val="both"/>
        <w:rPr>
          <w:sz w:val="28"/>
          <w:szCs w:val="28"/>
        </w:rPr>
      </w:pPr>
      <w:r w:rsidRPr="00331AD6">
        <w:rPr>
          <w:sz w:val="28"/>
          <w:szCs w:val="28"/>
        </w:rPr>
        <w:t>_________________________________________ _________________</w:t>
      </w:r>
    </w:p>
    <w:p w:rsidR="00331AD6" w:rsidRPr="00331AD6" w:rsidRDefault="00331AD6" w:rsidP="00331AD6">
      <w:pPr>
        <w:overflowPunct/>
        <w:autoSpaceDE/>
        <w:autoSpaceDN/>
        <w:adjustRightInd/>
        <w:ind w:firstLine="709"/>
        <w:jc w:val="both"/>
        <w:rPr>
          <w:sz w:val="28"/>
          <w:szCs w:val="28"/>
        </w:rPr>
      </w:pPr>
      <w:r w:rsidRPr="00331AD6">
        <w:rPr>
          <w:sz w:val="28"/>
          <w:szCs w:val="28"/>
        </w:rPr>
        <w:t xml:space="preserve">           тегі, аты және әкесінің аты (ол бар болса)     қолы</w:t>
      </w:r>
    </w:p>
    <w:p w:rsidR="00331AD6" w:rsidRPr="00331AD6" w:rsidRDefault="00331AD6" w:rsidP="00331AD6">
      <w:pPr>
        <w:overflowPunct/>
        <w:autoSpaceDE/>
        <w:autoSpaceDN/>
        <w:adjustRightInd/>
        <w:ind w:firstLine="709"/>
        <w:jc w:val="both"/>
        <w:rPr>
          <w:sz w:val="28"/>
          <w:szCs w:val="28"/>
        </w:rPr>
      </w:pPr>
      <w:r w:rsidRPr="00331AD6">
        <w:rPr>
          <w:sz w:val="28"/>
          <w:szCs w:val="28"/>
        </w:rPr>
        <w:t> </w:t>
      </w:r>
    </w:p>
    <w:p w:rsidR="00331AD6" w:rsidRPr="00331AD6" w:rsidRDefault="00331AD6" w:rsidP="00331AD6">
      <w:pPr>
        <w:overflowPunct/>
        <w:autoSpaceDE/>
        <w:autoSpaceDN/>
        <w:adjustRightInd/>
        <w:ind w:firstLine="709"/>
        <w:jc w:val="both"/>
        <w:rPr>
          <w:sz w:val="28"/>
          <w:szCs w:val="28"/>
        </w:rPr>
      </w:pPr>
      <w:r w:rsidRPr="00331AD6">
        <w:rPr>
          <w:sz w:val="28"/>
          <w:szCs w:val="28"/>
        </w:rPr>
        <w:t>Күні 20___ жылғы «___» __________</w:t>
      </w:r>
    </w:p>
    <w:p w:rsidR="00331AD6" w:rsidRPr="00331AD6" w:rsidRDefault="00331AD6" w:rsidP="00331AD6">
      <w:pPr>
        <w:overflowPunct/>
        <w:autoSpaceDE/>
        <w:autoSpaceDN/>
        <w:adjustRightInd/>
        <w:jc w:val="both"/>
        <w:textAlignment w:val="baseline"/>
        <w:rPr>
          <w:sz w:val="28"/>
          <w:szCs w:val="28"/>
        </w:rPr>
      </w:pPr>
    </w:p>
    <w:p w:rsidR="00331AD6" w:rsidRPr="00331AD6" w:rsidRDefault="00331AD6" w:rsidP="00331AD6">
      <w:pPr>
        <w:overflowPunct/>
        <w:autoSpaceDE/>
        <w:autoSpaceDN/>
        <w:adjustRightInd/>
        <w:textAlignment w:val="baseline"/>
        <w:rPr>
          <w:sz w:val="28"/>
          <w:szCs w:val="28"/>
          <w:lang w:val="kk-KZ"/>
        </w:rPr>
      </w:pP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br w:type="column"/>
      </w:r>
      <w:r w:rsidRPr="00331AD6">
        <w:rPr>
          <w:sz w:val="28"/>
          <w:szCs w:val="28"/>
          <w:lang w:val="kk-KZ"/>
        </w:rPr>
        <w:lastRenderedPageBreak/>
        <w:t>Нетто тұрақты қорландыру</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коэффициентінің талдамасы</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туралы есеп нысанына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қосымша</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Әкімшілік деректер нысанын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Нетто тұрақты қорландыру коэффициентінің талдамасы туралы есеп</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(индексі - 1-BVU_NFSR, кезеңділігі - ай сайын)</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1-тарау. Жалпы ережелер</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1. Осы түсіндірме әкімшілік деректер жинауға арналған «Нетто тұрақты қорландыру коэффициентінің талдамасы туралы есеп» нысанын (бұдан әрі – Нысан) толтыру бойынша бірыңғай талаптарды айқындайды.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3. Нысанды Қазақстан Республикасы бейрезидент-банктердің филиалдары әр айдың біріндегі жағдай бойынша ай сайын жасайды.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Нысандағы деректер мың теңгемен толтырылады.</w:t>
      </w:r>
    </w:p>
    <w:p w:rsidR="00331AD6" w:rsidRPr="00331AD6" w:rsidRDefault="00331AD6" w:rsidP="00331AD6">
      <w:pPr>
        <w:overflowPunct/>
        <w:autoSpaceDE/>
        <w:autoSpaceDN/>
        <w:adjustRightInd/>
        <w:ind w:firstLine="709"/>
        <w:jc w:val="both"/>
        <w:textAlignment w:val="baseline"/>
        <w:rPr>
          <w:sz w:val="28"/>
          <w:szCs w:val="28"/>
        </w:rPr>
      </w:pPr>
      <w:r w:rsidRPr="00331AD6">
        <w:rPr>
          <w:sz w:val="28"/>
          <w:szCs w:val="28"/>
        </w:rPr>
        <w:t>4. Нысанға басшы немесе есепке қол қою функциясы жүктелген адам қол қояды.</w:t>
      </w:r>
    </w:p>
    <w:p w:rsidR="00331AD6" w:rsidRPr="00331AD6" w:rsidRDefault="00331AD6" w:rsidP="00331AD6">
      <w:pPr>
        <w:overflowPunct/>
        <w:autoSpaceDE/>
        <w:autoSpaceDN/>
        <w:adjustRightInd/>
        <w:ind w:firstLine="709"/>
        <w:jc w:val="center"/>
        <w:textAlignment w:val="baseline"/>
        <w:rPr>
          <w:sz w:val="28"/>
          <w:szCs w:val="28"/>
          <w:lang w:val="kk-KZ"/>
        </w:rPr>
      </w:pP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2-тарау. Нысанды толтыру бойынша түсіндірме</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hyperlink r:id="rId80" w:history="1">
        <w:r w:rsidRPr="00331AD6">
          <w:rPr>
            <w:sz w:val="28"/>
            <w:szCs w:val="28"/>
            <w:lang w:val="kk-KZ"/>
          </w:rPr>
          <w:t>қаулысына</w:t>
        </w:r>
      </w:hyperlink>
      <w:r w:rsidRPr="00331AD6">
        <w:rPr>
          <w:sz w:val="28"/>
          <w:szCs w:val="28"/>
          <w:lang w:val="kk-KZ"/>
        </w:rPr>
        <w:t xml:space="preserve"> сәйкес толтырылады.</w:t>
      </w:r>
    </w:p>
    <w:p w:rsidR="00331AD6" w:rsidRPr="00331AD6" w:rsidRDefault="00331AD6" w:rsidP="00331AD6">
      <w:pPr>
        <w:overflowPunct/>
        <w:autoSpaceDE/>
        <w:autoSpaceDN/>
        <w:adjustRightInd/>
        <w:ind w:firstLine="709"/>
        <w:jc w:val="both"/>
        <w:textAlignment w:val="baseline"/>
        <w:rPr>
          <w:sz w:val="28"/>
          <w:szCs w:val="28"/>
          <w:lang w:val="kk-KZ"/>
        </w:rPr>
      </w:pPr>
      <w:r w:rsidRPr="00331AD6">
        <w:rPr>
          <w:sz w:val="28"/>
          <w:szCs w:val="28"/>
          <w:lang w:val="kk-KZ"/>
        </w:rPr>
        <w:t>6. Есепті кезеңде мәліметтер болмаған жағдайда Нысан толтырылмайды және ұсынылмайды. </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br w:type="column"/>
      </w:r>
      <w:r w:rsidRPr="00331AD6">
        <w:rPr>
          <w:sz w:val="28"/>
          <w:szCs w:val="28"/>
          <w:lang w:val="kk-KZ"/>
        </w:rPr>
        <w:lastRenderedPageBreak/>
        <w:t>Тізбеге</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72-қосымша</w:t>
      </w: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p>
    <w:p w:rsidR="00331AD6" w:rsidRPr="00331AD6" w:rsidRDefault="00331AD6" w:rsidP="00331AD6">
      <w:pPr>
        <w:overflowPunct/>
        <w:autoSpaceDE/>
        <w:autoSpaceDN/>
        <w:adjustRightInd/>
        <w:ind w:firstLine="709"/>
        <w:jc w:val="right"/>
        <w:rPr>
          <w:sz w:val="28"/>
          <w:szCs w:val="28"/>
          <w:lang w:val="kk-KZ"/>
        </w:rPr>
      </w:pPr>
      <w:r w:rsidRPr="00331AD6">
        <w:rPr>
          <w:sz w:val="28"/>
          <w:szCs w:val="28"/>
          <w:lang w:val="kk-KZ"/>
        </w:rPr>
        <w:t>Қазақстан Республикасы</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Ұлттық Банкі Басқармасының</w:t>
      </w:r>
    </w:p>
    <w:p w:rsidR="00331AD6" w:rsidRPr="00331AD6" w:rsidRDefault="00331AD6" w:rsidP="00331AD6">
      <w:pPr>
        <w:overflowPunct/>
        <w:autoSpaceDE/>
        <w:autoSpaceDN/>
        <w:adjustRightInd/>
        <w:jc w:val="right"/>
        <w:rPr>
          <w:sz w:val="28"/>
          <w:szCs w:val="28"/>
          <w:lang w:val="kk-KZ"/>
        </w:rPr>
      </w:pPr>
      <w:r w:rsidRPr="00331AD6">
        <w:rPr>
          <w:sz w:val="28"/>
          <w:szCs w:val="28"/>
          <w:lang w:val="kk-KZ"/>
        </w:rPr>
        <w:t xml:space="preserve">2021 жылғы 2 наурыздағы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 xml:space="preserve">№ 23 қаулысына </w:t>
      </w:r>
    </w:p>
    <w:p w:rsidR="00331AD6" w:rsidRPr="00331AD6" w:rsidRDefault="00331AD6" w:rsidP="00331AD6">
      <w:pPr>
        <w:overflowPunct/>
        <w:autoSpaceDE/>
        <w:autoSpaceDN/>
        <w:adjustRightInd/>
        <w:jc w:val="right"/>
        <w:textAlignment w:val="baseline"/>
        <w:rPr>
          <w:sz w:val="28"/>
          <w:szCs w:val="28"/>
          <w:lang w:val="kk-KZ"/>
        </w:rPr>
      </w:pPr>
      <w:r w:rsidRPr="00331AD6">
        <w:rPr>
          <w:sz w:val="28"/>
          <w:szCs w:val="28"/>
          <w:lang w:val="kk-KZ"/>
        </w:rPr>
        <w:t>20-қосымша</w:t>
      </w:r>
    </w:p>
    <w:p w:rsidR="00331AD6" w:rsidRPr="00331AD6" w:rsidRDefault="00331AD6" w:rsidP="00331AD6">
      <w:pPr>
        <w:overflowPunct/>
        <w:autoSpaceDE/>
        <w:autoSpaceDN/>
        <w:adjustRightInd/>
        <w:jc w:val="center"/>
        <w:textAlignment w:val="baseline"/>
        <w:rPr>
          <w:sz w:val="28"/>
          <w:szCs w:val="28"/>
          <w:lang w:val="kk-KZ"/>
        </w:rPr>
      </w:pPr>
      <w:r w:rsidRPr="00331AD6">
        <w:rPr>
          <w:bCs/>
          <w:sz w:val="28"/>
          <w:szCs w:val="28"/>
          <w:lang w:val="kk-KZ"/>
        </w:rPr>
        <w:t> </w:t>
      </w:r>
    </w:p>
    <w:p w:rsidR="00331AD6" w:rsidRPr="00331AD6" w:rsidRDefault="00331AD6" w:rsidP="00331AD6">
      <w:pPr>
        <w:overflowPunct/>
        <w:autoSpaceDE/>
        <w:autoSpaceDN/>
        <w:adjustRightInd/>
        <w:jc w:val="center"/>
        <w:textAlignment w:val="baseline"/>
        <w:rPr>
          <w:sz w:val="28"/>
          <w:szCs w:val="28"/>
          <w:lang w:val="kk-KZ"/>
        </w:rPr>
      </w:pPr>
      <w:r w:rsidRPr="00331AD6">
        <w:rPr>
          <w:bCs/>
          <w:sz w:val="28"/>
          <w:szCs w:val="28"/>
          <w:lang w:val="kk-KZ"/>
        </w:rPr>
        <w:t>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bCs/>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w:t>
      </w:r>
    </w:p>
    <w:p w:rsidR="00331AD6" w:rsidRPr="00331AD6" w:rsidRDefault="00331AD6" w:rsidP="00331AD6">
      <w:pPr>
        <w:overflowPunct/>
        <w:autoSpaceDE/>
        <w:autoSpaceDN/>
        <w:adjustRightInd/>
        <w:ind w:firstLine="709"/>
        <w:jc w:val="center"/>
        <w:textAlignment w:val="baseline"/>
        <w:rPr>
          <w:sz w:val="28"/>
          <w:szCs w:val="28"/>
          <w:lang w:val="kk-KZ"/>
        </w:rPr>
      </w:pPr>
      <w:r w:rsidRPr="00331AD6">
        <w:rPr>
          <w:bCs/>
          <w:sz w:val="28"/>
          <w:szCs w:val="28"/>
          <w:lang w:val="kk-KZ"/>
        </w:rPr>
        <w:t>қағидалары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 </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1.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пруденциялық нормативтерді орындауы туралы есептілікті ұсыну тәртібін айқындайды.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2. Есептілік «Қазақстан Республикасы Ұлттық Банкінің веб-порталы» ақпараттық жүйесін пайдалану арқылы электрондық форматта ұсынылады.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4.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p w:rsidR="00331AD6" w:rsidRPr="00331AD6" w:rsidRDefault="00331AD6" w:rsidP="00331AD6">
      <w:pPr>
        <w:overflowPunct/>
        <w:autoSpaceDE/>
        <w:autoSpaceDN/>
        <w:adjustRightInd/>
        <w:ind w:firstLine="709"/>
        <w:jc w:val="both"/>
        <w:rPr>
          <w:sz w:val="28"/>
          <w:szCs w:val="28"/>
          <w:lang w:val="kk-KZ"/>
        </w:rPr>
      </w:pPr>
      <w:r w:rsidRPr="00331AD6">
        <w:rPr>
          <w:sz w:val="28"/>
          <w:szCs w:val="28"/>
          <w:lang w:val="kk-KZ"/>
        </w:rPr>
        <w:t>5.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p w:rsidR="00B83B5A" w:rsidRPr="007E6085" w:rsidRDefault="00B83B5A" w:rsidP="006340C9">
      <w:pPr>
        <w:overflowPunct/>
        <w:autoSpaceDE/>
        <w:autoSpaceDN/>
        <w:adjustRightInd/>
        <w:rPr>
          <w:lang w:val="kk-KZ"/>
        </w:rPr>
      </w:pPr>
      <w:bookmarkStart w:id="2" w:name="_GoBack"/>
      <w:bookmarkEnd w:id="2"/>
    </w:p>
    <w:sectPr w:rsidR="00B83B5A" w:rsidRPr="007E6085" w:rsidSect="00642211">
      <w:headerReference w:type="even" r:id="rId81"/>
      <w:headerReference w:type="default" r:id="rId82"/>
      <w:headerReference w:type="first" r:id="rId83"/>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3D5" w:rsidRDefault="001823D5">
      <w:r>
        <w:separator/>
      </w:r>
    </w:p>
  </w:endnote>
  <w:endnote w:type="continuationSeparator" w:id="0">
    <w:p w:rsidR="001823D5" w:rsidRDefault="0018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20603050405020304"/>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3D5" w:rsidRDefault="001823D5">
      <w:r>
        <w:separator/>
      </w:r>
    </w:p>
  </w:footnote>
  <w:footnote w:type="continuationSeparator" w:id="0">
    <w:p w:rsidR="001823D5" w:rsidRDefault="0018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D6" w:rsidRDefault="00331AD6">
    <w:pPr>
      <w:pStyle w:val="ac"/>
      <w:jc w:val="center"/>
    </w:pPr>
    <w:r>
      <w:rPr>
        <w:color w:val="0000FF"/>
        <w:sz w:val="28"/>
        <w:szCs w:val="28"/>
      </w:rPr>
      <w:fldChar w:fldCharType="begin"/>
    </w:r>
    <w:r>
      <w:rPr>
        <w:sz w:val="28"/>
        <w:szCs w:val="28"/>
      </w:rPr>
      <w:instrText>PAGE</w:instrText>
    </w:r>
    <w:r>
      <w:rPr>
        <w:sz w:val="28"/>
        <w:szCs w:val="28"/>
      </w:rPr>
      <w:fldChar w:fldCharType="separate"/>
    </w:r>
    <w:r>
      <w:rPr>
        <w:noProof/>
        <w:sz w:val="28"/>
        <w:szCs w:val="28"/>
      </w:rPr>
      <w:t>390</w:t>
    </w:r>
    <w:r>
      <w:rPr>
        <w:sz w:val="28"/>
        <w:szCs w:val="28"/>
      </w:rPr>
      <w:fldChar w:fldCharType="end"/>
    </w:r>
  </w:p>
  <w:p w:rsidR="00331AD6" w:rsidRDefault="00331A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31AD6">
      <w:rPr>
        <w:rStyle w:val="af4"/>
        <w:noProof/>
      </w:rPr>
      <w:t>488</w:t>
    </w:r>
    <w:r>
      <w:rPr>
        <w:rStyle w:val="af4"/>
      </w:rPr>
      <w:fldChar w:fldCharType="end"/>
    </w:r>
  </w:p>
  <w:p w:rsidR="00BE78CA" w:rsidRDefault="00BE78CA">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80A" w:rsidRPr="00735DDB" w:rsidRDefault="00C7780A" w:rsidP="004B400D">
    <w:pPr>
      <w:pStyle w:val="ac"/>
      <w:rPr>
        <w:sz w:val="22"/>
        <w:szCs w:val="22"/>
        <w:lang w:val="kk-KZ"/>
      </w:rPr>
    </w:pPr>
  </w:p>
  <w:p w:rsidR="004B400D" w:rsidRPr="00735DDB" w:rsidRDefault="00073119" w:rsidP="004B400D">
    <w:pPr>
      <w:pStyle w:val="ac"/>
      <w:rPr>
        <w:sz w:val="22"/>
        <w:szCs w:val="22"/>
      </w:rPr>
    </w:pPr>
    <w:r w:rsidRPr="00735DDB">
      <w:rPr>
        <w:noProof/>
        <w:sz w:val="22"/>
        <w:szCs w:val="22"/>
        <w:lang w:eastAsia="ru-RU"/>
      </w:rPr>
      <mc:AlternateContent>
        <mc:Choice Requires="wps">
          <w:drawing>
            <wp:anchor distT="0" distB="0" distL="114300" distR="114300" simplePos="0" relativeHeight="251657728" behindDoc="0" locked="0" layoutInCell="1" allowOverlap="1" wp14:anchorId="7075423D" wp14:editId="5D7B22C8">
              <wp:simplePos x="0" y="0"/>
              <wp:positionH relativeFrom="column">
                <wp:posOffset>6985</wp:posOffset>
              </wp:positionH>
              <wp:positionV relativeFrom="page">
                <wp:posOffset>1523365</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3E74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" strokecolor="black [3213]" strokeweight="1.25pt">
              <w10:wrap anchory="page"/>
            </v:line>
          </w:pict>
        </mc:Fallback>
      </mc:AlternateContent>
    </w:r>
  </w:p>
  <w:p w:rsidR="004B400D" w:rsidRPr="00735DDB" w:rsidRDefault="004B400D" w:rsidP="004B400D">
    <w:pPr>
      <w:rPr>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59A1FE5"/>
    <w:multiLevelType w:val="hybridMultilevel"/>
    <w:tmpl w:val="9556A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37408"/>
    <w:multiLevelType w:val="hybridMultilevel"/>
    <w:tmpl w:val="0FBE6F3C"/>
    <w:lvl w:ilvl="0" w:tplc="BEEC0F1E">
      <w:start w:val="1"/>
      <w:numFmt w:val="decimal"/>
      <w:lvlText w:val="%1."/>
      <w:lvlJc w:val="left"/>
      <w:pPr>
        <w:ind w:left="928" w:hanging="360"/>
      </w:pPr>
      <w:rPr>
        <w:rFonts w:ascii="Times New Roman" w:hAnsi="Times New Roman" w:cs="Times New Roman" w:hint="default"/>
        <w:strike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9D4F2B"/>
    <w:multiLevelType w:val="hybridMultilevel"/>
    <w:tmpl w:val="23E6B0A0"/>
    <w:lvl w:ilvl="0" w:tplc="4170E3E0">
      <w:start w:val="7"/>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9"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9"/>
  </w:num>
  <w:num w:numId="8">
    <w:abstractNumId w:val="10"/>
  </w:num>
  <w:num w:numId="9">
    <w:abstractNumId w:val="2"/>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65C6F"/>
    <w:rsid w:val="001763DE"/>
    <w:rsid w:val="001823D5"/>
    <w:rsid w:val="001A1881"/>
    <w:rsid w:val="001B61C1"/>
    <w:rsid w:val="001F4925"/>
    <w:rsid w:val="001F64CB"/>
    <w:rsid w:val="002000F4"/>
    <w:rsid w:val="002112F2"/>
    <w:rsid w:val="0022101F"/>
    <w:rsid w:val="0023374B"/>
    <w:rsid w:val="00251F3F"/>
    <w:rsid w:val="002A394A"/>
    <w:rsid w:val="003127CD"/>
    <w:rsid w:val="00331AD6"/>
    <w:rsid w:val="00364E0B"/>
    <w:rsid w:val="003B1C00"/>
    <w:rsid w:val="003F241E"/>
    <w:rsid w:val="004105CE"/>
    <w:rsid w:val="00423754"/>
    <w:rsid w:val="00430E89"/>
    <w:rsid w:val="004726FE"/>
    <w:rsid w:val="0049623C"/>
    <w:rsid w:val="004B400D"/>
    <w:rsid w:val="004C34B8"/>
    <w:rsid w:val="004D0B0F"/>
    <w:rsid w:val="004E49BE"/>
    <w:rsid w:val="004F3375"/>
    <w:rsid w:val="005A326C"/>
    <w:rsid w:val="005F582C"/>
    <w:rsid w:val="006040BF"/>
    <w:rsid w:val="006340C9"/>
    <w:rsid w:val="00642211"/>
    <w:rsid w:val="006B6938"/>
    <w:rsid w:val="007006E3"/>
    <w:rsid w:val="007111E8"/>
    <w:rsid w:val="00731B2A"/>
    <w:rsid w:val="00735DDB"/>
    <w:rsid w:val="00740441"/>
    <w:rsid w:val="007767CD"/>
    <w:rsid w:val="00782A16"/>
    <w:rsid w:val="007E588D"/>
    <w:rsid w:val="007E6085"/>
    <w:rsid w:val="007E7655"/>
    <w:rsid w:val="0081000A"/>
    <w:rsid w:val="00837810"/>
    <w:rsid w:val="008436CA"/>
    <w:rsid w:val="00866964"/>
    <w:rsid w:val="00867FA4"/>
    <w:rsid w:val="008B3F1A"/>
    <w:rsid w:val="008D009F"/>
    <w:rsid w:val="008F4FA9"/>
    <w:rsid w:val="00902B7B"/>
    <w:rsid w:val="009139A9"/>
    <w:rsid w:val="00914138"/>
    <w:rsid w:val="00915923"/>
    <w:rsid w:val="00915A4B"/>
    <w:rsid w:val="0091605C"/>
    <w:rsid w:val="00934587"/>
    <w:rsid w:val="00964ED7"/>
    <w:rsid w:val="00985BDE"/>
    <w:rsid w:val="009924CE"/>
    <w:rsid w:val="009B69F4"/>
    <w:rsid w:val="009D1BA7"/>
    <w:rsid w:val="00A055DB"/>
    <w:rsid w:val="00A10052"/>
    <w:rsid w:val="00A17FE7"/>
    <w:rsid w:val="00A338BC"/>
    <w:rsid w:val="00A40D3F"/>
    <w:rsid w:val="00A47D62"/>
    <w:rsid w:val="00A7582F"/>
    <w:rsid w:val="00AA225A"/>
    <w:rsid w:val="00AC76FB"/>
    <w:rsid w:val="00B444AB"/>
    <w:rsid w:val="00B83B5A"/>
    <w:rsid w:val="00B86340"/>
    <w:rsid w:val="00BE3CFA"/>
    <w:rsid w:val="00BE65AA"/>
    <w:rsid w:val="00BE78CA"/>
    <w:rsid w:val="00C7780A"/>
    <w:rsid w:val="00C77C27"/>
    <w:rsid w:val="00CA1875"/>
    <w:rsid w:val="00CB7BBF"/>
    <w:rsid w:val="00CC7D90"/>
    <w:rsid w:val="00CE6A1B"/>
    <w:rsid w:val="00D03D0C"/>
    <w:rsid w:val="00D0588B"/>
    <w:rsid w:val="00D11982"/>
    <w:rsid w:val="00D14F06"/>
    <w:rsid w:val="00E43190"/>
    <w:rsid w:val="00E57A5B"/>
    <w:rsid w:val="00E866E0"/>
    <w:rsid w:val="00EA1E55"/>
    <w:rsid w:val="00EB54A3"/>
    <w:rsid w:val="00EC3C11"/>
    <w:rsid w:val="00EE1A39"/>
    <w:rsid w:val="00F22932"/>
    <w:rsid w:val="00F525B9"/>
    <w:rsid w:val="00F64017"/>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C7D597"/>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qFormat="1"/>
    <w:lsdException w:name="page number" w:semiHidden="1" w:uiPriority="99" w:unhideWhenUsed="1" w:qFormat="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iPriority="99" w:unhideWhenUsed="1" w:qFormat="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iPriority="99" w:unhideWhenUsed="1" w:qFormat="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331AD6"/>
    <w:pPr>
      <w:keepNext/>
      <w:keepLines/>
      <w:overflowPunct/>
      <w:autoSpaceDE/>
      <w:autoSpaceDN/>
      <w:adjustRightInd/>
      <w:spacing w:before="480"/>
      <w:outlineLvl w:val="0"/>
    </w:pPr>
    <w:rPr>
      <w:rFonts w:ascii="Cambria" w:hAnsi="Cambria"/>
      <w:b/>
      <w:bCs/>
      <w:color w:val="365F91"/>
      <w:sz w:val="28"/>
      <w:szCs w:val="28"/>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331AD6"/>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331AD6"/>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331AD6"/>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331AD6"/>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331AD6"/>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qFormat/>
    <w:rsid w:val="00A47D62"/>
    <w:pPr>
      <w:overflowPunct/>
      <w:autoSpaceDE/>
      <w:autoSpaceDN/>
      <w:adjustRightInd/>
      <w:ind w:firstLine="1122"/>
      <w:jc w:val="both"/>
    </w:pPr>
    <w:rPr>
      <w:sz w:val="24"/>
      <w:szCs w:val="24"/>
      <w:lang w:val="kk-KZ"/>
    </w:rPr>
  </w:style>
  <w:style w:type="paragraph" w:styleId="a6">
    <w:name w:val="Title"/>
    <w:basedOn w:val="a"/>
    <w:link w:val="a7"/>
    <w:uiPriority w:val="99"/>
    <w:qFormat/>
    <w:rsid w:val="00A47D62"/>
    <w:pPr>
      <w:overflowPunct/>
      <w:autoSpaceDE/>
      <w:autoSpaceDN/>
      <w:adjustRightInd/>
      <w:jc w:val="center"/>
    </w:pPr>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99"/>
    <w:qFormat/>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qFormat/>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uiPriority w:val="99"/>
    <w:qFormat/>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
    <w:basedOn w:val="a"/>
    <w:link w:val="af2"/>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qFormat/>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uiPriority w:val="99"/>
    <w:qFormat/>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
    <w:qFormat/>
    <w:rsid w:val="00331AD6"/>
    <w:rPr>
      <w:rFonts w:ascii="Cambria" w:hAnsi="Cambria"/>
      <w:b/>
      <w:bCs/>
      <w:color w:val="365F91"/>
      <w:sz w:val="28"/>
      <w:szCs w:val="28"/>
    </w:rPr>
  </w:style>
  <w:style w:type="character" w:customStyle="1" w:styleId="30">
    <w:name w:val="Заголовок 3 Знак"/>
    <w:basedOn w:val="a0"/>
    <w:link w:val="3"/>
    <w:uiPriority w:val="9"/>
    <w:qFormat/>
    <w:rsid w:val="00331AD6"/>
    <w:rPr>
      <w:rFonts w:ascii="Arial" w:hAnsi="Arial"/>
      <w:color w:val="444444"/>
      <w:sz w:val="32"/>
      <w:szCs w:val="32"/>
      <w:lang w:val="x-none" w:eastAsia="x-none"/>
    </w:rPr>
  </w:style>
  <w:style w:type="character" w:customStyle="1" w:styleId="40">
    <w:name w:val="Заголовок 4 Знак"/>
    <w:basedOn w:val="a0"/>
    <w:link w:val="4"/>
    <w:uiPriority w:val="9"/>
    <w:qFormat/>
    <w:rsid w:val="00331AD6"/>
    <w:rPr>
      <w:rFonts w:ascii="Arial" w:hAnsi="Arial"/>
      <w:color w:val="444444"/>
      <w:sz w:val="29"/>
      <w:szCs w:val="29"/>
      <w:lang w:val="x-none" w:eastAsia="x-none"/>
    </w:rPr>
  </w:style>
  <w:style w:type="character" w:customStyle="1" w:styleId="50">
    <w:name w:val="Заголовок 5 Знак"/>
    <w:basedOn w:val="a0"/>
    <w:link w:val="5"/>
    <w:qFormat/>
    <w:rsid w:val="00331AD6"/>
    <w:rPr>
      <w:rFonts w:ascii="Arial" w:hAnsi="Arial"/>
      <w:color w:val="444444"/>
      <w:sz w:val="26"/>
      <w:szCs w:val="26"/>
      <w:lang w:val="x-none" w:eastAsia="x-none"/>
    </w:rPr>
  </w:style>
  <w:style w:type="character" w:customStyle="1" w:styleId="60">
    <w:name w:val="Заголовок 6 Знак"/>
    <w:basedOn w:val="a0"/>
    <w:link w:val="6"/>
    <w:uiPriority w:val="9"/>
    <w:qFormat/>
    <w:rsid w:val="00331AD6"/>
    <w:rPr>
      <w:rFonts w:ascii="Arial" w:hAnsi="Arial"/>
      <w:color w:val="444444"/>
      <w:lang w:val="x-none" w:eastAsia="x-none"/>
    </w:rPr>
  </w:style>
  <w:style w:type="character" w:customStyle="1" w:styleId="90">
    <w:name w:val="Заголовок 9 Знак"/>
    <w:basedOn w:val="a0"/>
    <w:link w:val="9"/>
    <w:uiPriority w:val="99"/>
    <w:semiHidden/>
    <w:rsid w:val="00331AD6"/>
    <w:rPr>
      <w:rFonts w:ascii="Cambria" w:hAnsi="Cambria"/>
      <w:sz w:val="22"/>
      <w:szCs w:val="22"/>
    </w:rPr>
  </w:style>
  <w:style w:type="numbering" w:customStyle="1" w:styleId="12">
    <w:name w:val="Нет списка1"/>
    <w:next w:val="a2"/>
    <w:uiPriority w:val="99"/>
    <w:semiHidden/>
    <w:unhideWhenUsed/>
    <w:rsid w:val="00331AD6"/>
  </w:style>
  <w:style w:type="table" w:customStyle="1" w:styleId="13">
    <w:name w:val="Сетка таблицы1"/>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sid w:val="00331AD6"/>
    <w:rPr>
      <w:rFonts w:ascii="Times/Kazakh" w:hAnsi="Times/Kazakh"/>
      <w:b/>
      <w:sz w:val="26"/>
      <w:lang w:eastAsia="ko-KR"/>
    </w:rPr>
  </w:style>
  <w:style w:type="character" w:styleId="afb">
    <w:name w:val="annotation reference"/>
    <w:basedOn w:val="a0"/>
    <w:uiPriority w:val="99"/>
    <w:unhideWhenUsed/>
    <w:qFormat/>
    <w:rsid w:val="00331AD6"/>
    <w:rPr>
      <w:sz w:val="16"/>
      <w:szCs w:val="16"/>
    </w:rPr>
  </w:style>
  <w:style w:type="paragraph" w:styleId="afc">
    <w:name w:val="annotation text"/>
    <w:basedOn w:val="a"/>
    <w:link w:val="afd"/>
    <w:uiPriority w:val="99"/>
    <w:unhideWhenUsed/>
    <w:qFormat/>
    <w:rsid w:val="00331AD6"/>
    <w:pPr>
      <w:overflowPunct/>
      <w:autoSpaceDE/>
      <w:autoSpaceDN/>
      <w:adjustRightInd/>
    </w:pPr>
  </w:style>
  <w:style w:type="character" w:customStyle="1" w:styleId="afd">
    <w:name w:val="Текст примечания Знак"/>
    <w:basedOn w:val="a0"/>
    <w:link w:val="afc"/>
    <w:uiPriority w:val="99"/>
    <w:qFormat/>
    <w:rsid w:val="00331AD6"/>
  </w:style>
  <w:style w:type="paragraph" w:styleId="afe">
    <w:name w:val="annotation subject"/>
    <w:basedOn w:val="afc"/>
    <w:next w:val="afc"/>
    <w:link w:val="aff"/>
    <w:uiPriority w:val="99"/>
    <w:unhideWhenUsed/>
    <w:qFormat/>
    <w:rsid w:val="00331AD6"/>
    <w:rPr>
      <w:b/>
      <w:bCs/>
    </w:rPr>
  </w:style>
  <w:style w:type="character" w:customStyle="1" w:styleId="aff">
    <w:name w:val="Тема примечания Знак"/>
    <w:basedOn w:val="afd"/>
    <w:link w:val="afe"/>
    <w:uiPriority w:val="99"/>
    <w:qFormat/>
    <w:rsid w:val="00331AD6"/>
    <w:rPr>
      <w:b/>
      <w:bCs/>
    </w:rPr>
  </w:style>
  <w:style w:type="paragraph" w:styleId="aff0">
    <w:name w:val="Balloon Text"/>
    <w:basedOn w:val="a"/>
    <w:link w:val="aff1"/>
    <w:uiPriority w:val="99"/>
    <w:unhideWhenUsed/>
    <w:qFormat/>
    <w:rsid w:val="00331AD6"/>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qFormat/>
    <w:rsid w:val="00331AD6"/>
    <w:rPr>
      <w:rFonts w:ascii="Segoe UI" w:hAnsi="Segoe UI" w:cs="Segoe UI"/>
      <w:sz w:val="18"/>
      <w:szCs w:val="18"/>
    </w:rPr>
  </w:style>
  <w:style w:type="numbering" w:customStyle="1" w:styleId="110">
    <w:name w:val="Нет списка11"/>
    <w:next w:val="a2"/>
    <w:uiPriority w:val="99"/>
    <w:semiHidden/>
    <w:unhideWhenUsed/>
    <w:qFormat/>
    <w:rsid w:val="00331AD6"/>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f1"/>
    <w:qFormat/>
    <w:locked/>
    <w:rsid w:val="00331AD6"/>
    <w:rPr>
      <w:rFonts w:ascii="Calibri" w:eastAsia="Calibri" w:hAnsi="Calibri"/>
      <w:sz w:val="22"/>
      <w:szCs w:val="22"/>
      <w:lang w:eastAsia="en-US"/>
    </w:rPr>
  </w:style>
  <w:style w:type="numbering" w:customStyle="1" w:styleId="111">
    <w:name w:val="Нет списка111"/>
    <w:next w:val="a2"/>
    <w:uiPriority w:val="99"/>
    <w:semiHidden/>
    <w:unhideWhenUsed/>
    <w:qFormat/>
    <w:rsid w:val="00331AD6"/>
  </w:style>
  <w:style w:type="numbering" w:customStyle="1" w:styleId="1111">
    <w:name w:val="Нет списка1111"/>
    <w:next w:val="a2"/>
    <w:uiPriority w:val="99"/>
    <w:semiHidden/>
    <w:unhideWhenUsed/>
    <w:qFormat/>
    <w:rsid w:val="00331AD6"/>
  </w:style>
  <w:style w:type="paragraph" w:styleId="aff2">
    <w:name w:val="footnote text"/>
    <w:basedOn w:val="a"/>
    <w:link w:val="aff3"/>
    <w:uiPriority w:val="99"/>
    <w:unhideWhenUsed/>
    <w:qFormat/>
    <w:rsid w:val="00331AD6"/>
    <w:pPr>
      <w:overflowPunct/>
      <w:autoSpaceDE/>
      <w:autoSpaceDN/>
      <w:adjustRightInd/>
    </w:pPr>
  </w:style>
  <w:style w:type="character" w:customStyle="1" w:styleId="aff3">
    <w:name w:val="Текст сноски Знак"/>
    <w:basedOn w:val="a0"/>
    <w:link w:val="aff2"/>
    <w:uiPriority w:val="99"/>
    <w:qFormat/>
    <w:rsid w:val="00331AD6"/>
  </w:style>
  <w:style w:type="character" w:styleId="aff4">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331AD6"/>
    <w:rPr>
      <w:vertAlign w:val="superscript"/>
    </w:rPr>
  </w:style>
  <w:style w:type="character" w:customStyle="1" w:styleId="ad">
    <w:name w:val="Верхний колонтитул Знак"/>
    <w:basedOn w:val="a0"/>
    <w:link w:val="ac"/>
    <w:uiPriority w:val="99"/>
    <w:qFormat/>
    <w:rsid w:val="00331AD6"/>
    <w:rPr>
      <w:sz w:val="24"/>
      <w:szCs w:val="24"/>
      <w:lang w:eastAsia="ar-SA"/>
    </w:rPr>
  </w:style>
  <w:style w:type="paragraph" w:customStyle="1" w:styleId="14">
    <w:name w:val="Знак Знак Знак1 Знак Знак Знак Знак Знак Знак"/>
    <w:basedOn w:val="a"/>
    <w:next w:val="2"/>
    <w:autoRedefine/>
    <w:uiPriority w:val="99"/>
    <w:qFormat/>
    <w:rsid w:val="00331AD6"/>
    <w:pPr>
      <w:overflowPunct/>
      <w:autoSpaceDE/>
      <w:autoSpaceDN/>
      <w:adjustRightInd/>
      <w:spacing w:after="160"/>
      <w:ind w:firstLine="720"/>
      <w:jc w:val="both"/>
    </w:pPr>
    <w:rPr>
      <w:sz w:val="28"/>
      <w:szCs w:val="28"/>
      <w:lang w:val="en-US" w:eastAsia="en-US"/>
    </w:rPr>
  </w:style>
  <w:style w:type="paragraph" w:styleId="aff5">
    <w:name w:val="TOC Heading"/>
    <w:basedOn w:val="1"/>
    <w:next w:val="a"/>
    <w:uiPriority w:val="39"/>
    <w:unhideWhenUsed/>
    <w:qFormat/>
    <w:rsid w:val="00331AD6"/>
    <w:pPr>
      <w:spacing w:line="276" w:lineRule="auto"/>
      <w:outlineLvl w:val="9"/>
    </w:pPr>
  </w:style>
  <w:style w:type="paragraph" w:styleId="15">
    <w:name w:val="toc 1"/>
    <w:basedOn w:val="a"/>
    <w:next w:val="a"/>
    <w:autoRedefine/>
    <w:uiPriority w:val="39"/>
    <w:unhideWhenUsed/>
    <w:qFormat/>
    <w:rsid w:val="00331AD6"/>
    <w:pPr>
      <w:tabs>
        <w:tab w:val="right" w:leader="dot" w:pos="9639"/>
      </w:tabs>
      <w:overflowPunct/>
      <w:autoSpaceDE/>
      <w:autoSpaceDN/>
      <w:adjustRightInd/>
    </w:pPr>
    <w:rPr>
      <w:sz w:val="24"/>
      <w:szCs w:val="24"/>
    </w:rPr>
  </w:style>
  <w:style w:type="paragraph" w:styleId="23">
    <w:name w:val="toc 2"/>
    <w:basedOn w:val="a"/>
    <w:next w:val="a"/>
    <w:autoRedefine/>
    <w:uiPriority w:val="39"/>
    <w:unhideWhenUsed/>
    <w:qFormat/>
    <w:rsid w:val="00331AD6"/>
    <w:pPr>
      <w:tabs>
        <w:tab w:val="left" w:pos="709"/>
        <w:tab w:val="right" w:leader="dot" w:pos="9629"/>
      </w:tabs>
      <w:overflowPunct/>
      <w:autoSpaceDE/>
      <w:autoSpaceDN/>
      <w:adjustRightInd/>
      <w:spacing w:after="100"/>
    </w:pPr>
    <w:rPr>
      <w:sz w:val="24"/>
      <w:szCs w:val="24"/>
    </w:rPr>
  </w:style>
  <w:style w:type="paragraph" w:styleId="aff6">
    <w:name w:val="endnote text"/>
    <w:basedOn w:val="a"/>
    <w:link w:val="aff7"/>
    <w:uiPriority w:val="99"/>
    <w:semiHidden/>
    <w:unhideWhenUsed/>
    <w:qFormat/>
    <w:rsid w:val="00331AD6"/>
    <w:pPr>
      <w:overflowPunct/>
      <w:autoSpaceDE/>
      <w:autoSpaceDN/>
      <w:adjustRightInd/>
    </w:pPr>
  </w:style>
  <w:style w:type="character" w:customStyle="1" w:styleId="aff7">
    <w:name w:val="Текст концевой сноски Знак"/>
    <w:basedOn w:val="a0"/>
    <w:link w:val="aff6"/>
    <w:uiPriority w:val="99"/>
    <w:semiHidden/>
    <w:rsid w:val="00331AD6"/>
  </w:style>
  <w:style w:type="character" w:styleId="aff8">
    <w:name w:val="endnote reference"/>
    <w:uiPriority w:val="99"/>
    <w:semiHidden/>
    <w:unhideWhenUsed/>
    <w:rsid w:val="00331AD6"/>
    <w:rPr>
      <w:vertAlign w:val="superscript"/>
    </w:rPr>
  </w:style>
  <w:style w:type="paragraph" w:styleId="aff9">
    <w:name w:val="caption"/>
    <w:basedOn w:val="a"/>
    <w:next w:val="a"/>
    <w:uiPriority w:val="99"/>
    <w:unhideWhenUsed/>
    <w:qFormat/>
    <w:rsid w:val="00331AD6"/>
    <w:pPr>
      <w:overflowPunct/>
      <w:autoSpaceDE/>
      <w:autoSpaceDN/>
      <w:adjustRightInd/>
      <w:spacing w:after="200"/>
    </w:pPr>
    <w:rPr>
      <w:b/>
      <w:bCs/>
      <w:color w:val="4F81BD"/>
      <w:sz w:val="18"/>
      <w:szCs w:val="18"/>
    </w:rPr>
  </w:style>
  <w:style w:type="paragraph" w:styleId="affa">
    <w:name w:val="Revision"/>
    <w:hidden/>
    <w:uiPriority w:val="99"/>
    <w:semiHidden/>
    <w:qFormat/>
    <w:rsid w:val="00331AD6"/>
    <w:rPr>
      <w:sz w:val="24"/>
      <w:szCs w:val="24"/>
    </w:rPr>
  </w:style>
  <w:style w:type="paragraph" w:styleId="31">
    <w:name w:val="toc 3"/>
    <w:basedOn w:val="a"/>
    <w:next w:val="a"/>
    <w:autoRedefine/>
    <w:uiPriority w:val="39"/>
    <w:semiHidden/>
    <w:unhideWhenUsed/>
    <w:qFormat/>
    <w:rsid w:val="00331AD6"/>
    <w:pPr>
      <w:overflowPunct/>
      <w:autoSpaceDE/>
      <w:autoSpaceDN/>
      <w:adjustRightInd/>
      <w:spacing w:after="100" w:line="276" w:lineRule="auto"/>
      <w:ind w:left="440"/>
    </w:pPr>
    <w:rPr>
      <w:rFonts w:ascii="Calibri" w:hAnsi="Calibri"/>
      <w:sz w:val="22"/>
      <w:szCs w:val="22"/>
    </w:rPr>
  </w:style>
  <w:style w:type="paragraph" w:customStyle="1" w:styleId="regulartext">
    <w:name w:val="regular text"/>
    <w:basedOn w:val="aa"/>
    <w:link w:val="regulartextChar"/>
    <w:qFormat/>
    <w:rsid w:val="00331AD6"/>
    <w:rPr>
      <w:rFonts w:ascii="Henderson BCG Serif" w:hAnsi="Henderson BCG Serif" w:cs="Calibri"/>
      <w:sz w:val="22"/>
      <w:lang w:eastAsia="de-DE"/>
    </w:rPr>
  </w:style>
  <w:style w:type="character" w:customStyle="1" w:styleId="regulartextChar">
    <w:name w:val="regular text Char"/>
    <w:link w:val="regulartext"/>
    <w:rsid w:val="00331AD6"/>
    <w:rPr>
      <w:rFonts w:ascii="Henderson BCG Serif" w:hAnsi="Henderson BCG Serif" w:cs="Calibri"/>
      <w:sz w:val="22"/>
      <w:szCs w:val="24"/>
      <w:lang w:eastAsia="de-DE"/>
    </w:rPr>
  </w:style>
  <w:style w:type="character" w:customStyle="1" w:styleId="s2">
    <w:name w:val="s2"/>
    <w:qFormat/>
    <w:rsid w:val="00331AD6"/>
    <w:rPr>
      <w:color w:val="000080"/>
    </w:rPr>
  </w:style>
  <w:style w:type="paragraph" w:customStyle="1" w:styleId="Default">
    <w:name w:val="Default"/>
    <w:uiPriority w:val="99"/>
    <w:qFormat/>
    <w:rsid w:val="00331AD6"/>
    <w:pPr>
      <w:pBdr>
        <w:top w:val="none" w:sz="4" w:space="0" w:color="000000"/>
        <w:left w:val="none" w:sz="4" w:space="0" w:color="000000"/>
        <w:bottom w:val="none" w:sz="4" w:space="0" w:color="000000"/>
        <w:right w:val="none" w:sz="4" w:space="0" w:color="000000"/>
        <w:between w:val="none" w:sz="4" w:space="0" w:color="000000"/>
      </w:pBdr>
    </w:pPr>
    <w:rPr>
      <w:rFonts w:eastAsia="Calibri"/>
      <w:color w:val="000000"/>
      <w:sz w:val="24"/>
      <w:szCs w:val="24"/>
      <w:lang w:val="en-US" w:eastAsia="en-US"/>
    </w:rPr>
  </w:style>
  <w:style w:type="character" w:customStyle="1" w:styleId="ListLabel19">
    <w:name w:val="ListLabel 19"/>
    <w:qFormat/>
    <w:rsid w:val="00331AD6"/>
    <w:rPr>
      <w:bCs/>
      <w:sz w:val="28"/>
      <w:szCs w:val="28"/>
    </w:rPr>
  </w:style>
  <w:style w:type="table" w:customStyle="1" w:styleId="112">
    <w:name w:val="Сетка таблицы1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331AD6"/>
  </w:style>
  <w:style w:type="character" w:customStyle="1" w:styleId="HTML">
    <w:name w:val="Стандартный HTML Знак"/>
    <w:link w:val="HTML0"/>
    <w:uiPriority w:val="99"/>
    <w:semiHidden/>
    <w:qFormat/>
    <w:rsid w:val="00331AD6"/>
    <w:rPr>
      <w:rFonts w:ascii="Courier New" w:hAnsi="Courier New" w:cs="Courier New"/>
    </w:rPr>
  </w:style>
  <w:style w:type="paragraph" w:customStyle="1" w:styleId="HTML1">
    <w:name w:val="Стандартный HTML1"/>
    <w:basedOn w:val="a"/>
    <w:next w:val="HTML0"/>
    <w:uiPriority w:val="99"/>
    <w:semiHidden/>
    <w:unhideWhenUsed/>
    <w:qFormat/>
    <w:rsid w:val="00331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6">
    <w:name w:val="Обычный (веб)1"/>
    <w:basedOn w:val="a"/>
    <w:next w:val="af3"/>
    <w:uiPriority w:val="99"/>
    <w:unhideWhenUsed/>
    <w:qFormat/>
    <w:rsid w:val="00331AD6"/>
    <w:pPr>
      <w:overflowPunct/>
      <w:autoSpaceDE/>
      <w:autoSpaceDN/>
      <w:adjustRightInd/>
      <w:spacing w:before="100" w:beforeAutospacing="1" w:after="100" w:afterAutospacing="1"/>
    </w:pPr>
    <w:rPr>
      <w:sz w:val="24"/>
      <w:szCs w:val="24"/>
    </w:rPr>
  </w:style>
  <w:style w:type="character" w:customStyle="1" w:styleId="s3">
    <w:name w:val="s3"/>
    <w:qFormat/>
    <w:rsid w:val="00331AD6"/>
    <w:rPr>
      <w:rFonts w:ascii="Times New Roman" w:hAnsi="Times New Roman" w:cs="Times New Roman" w:hint="default"/>
      <w:b/>
      <w:bCs/>
      <w:i/>
      <w:iCs/>
      <w:color w:val="FF0000"/>
    </w:rPr>
  </w:style>
  <w:style w:type="character" w:customStyle="1" w:styleId="s9">
    <w:name w:val="s9"/>
    <w:qFormat/>
    <w:rsid w:val="00331AD6"/>
    <w:rPr>
      <w:rFonts w:ascii="Times New Roman" w:hAnsi="Times New Roman" w:cs="Times New Roman" w:hint="default"/>
      <w:i/>
      <w:iCs/>
      <w:color w:val="333399"/>
      <w:u w:val="single"/>
    </w:rPr>
  </w:style>
  <w:style w:type="character" w:customStyle="1" w:styleId="17">
    <w:name w:val="Верхний колонтитул Знак1"/>
    <w:uiPriority w:val="99"/>
    <w:semiHidden/>
    <w:qFormat/>
    <w:rsid w:val="00331AD6"/>
    <w:rPr>
      <w:rFonts w:ascii="Times New Roman" w:eastAsia="Times New Roman" w:hAnsi="Times New Roman" w:cs="Times New Roman"/>
      <w:sz w:val="24"/>
      <w:szCs w:val="24"/>
      <w:lang w:eastAsia="ru-RU"/>
    </w:rPr>
  </w:style>
  <w:style w:type="character" w:customStyle="1" w:styleId="18">
    <w:name w:val="Нижний колонтитул Знак1"/>
    <w:uiPriority w:val="99"/>
    <w:semiHidden/>
    <w:qFormat/>
    <w:rsid w:val="00331AD6"/>
    <w:rPr>
      <w:rFonts w:ascii="Times New Roman" w:eastAsia="Times New Roman" w:hAnsi="Times New Roman" w:cs="Times New Roman"/>
      <w:sz w:val="24"/>
      <w:szCs w:val="24"/>
      <w:lang w:eastAsia="ru-RU"/>
    </w:rPr>
  </w:style>
  <w:style w:type="paragraph" w:customStyle="1" w:styleId="19">
    <w:name w:val="Абзац списка1"/>
    <w:aliases w:val="SLIKE,List Paragraph1"/>
    <w:basedOn w:val="a"/>
    <w:link w:val="ListParagraphChar"/>
    <w:qFormat/>
    <w:rsid w:val="00331AD6"/>
    <w:pPr>
      <w:overflowPunct/>
      <w:autoSpaceDE/>
      <w:autoSpaceDN/>
      <w:adjustRightInd/>
      <w:spacing w:after="200" w:line="276" w:lineRule="auto"/>
      <w:ind w:left="720"/>
    </w:pPr>
    <w:rPr>
      <w:rFonts w:ascii="Calibri" w:hAnsi="Calibri"/>
      <w:sz w:val="22"/>
      <w:szCs w:val="22"/>
    </w:rPr>
  </w:style>
  <w:style w:type="character" w:styleId="affb">
    <w:name w:val="FollowedHyperlink"/>
    <w:uiPriority w:val="99"/>
    <w:unhideWhenUsed/>
    <w:qFormat/>
    <w:rsid w:val="00331AD6"/>
    <w:rPr>
      <w:color w:val="800080"/>
      <w:u w:val="single"/>
    </w:rPr>
  </w:style>
  <w:style w:type="paragraph" w:customStyle="1" w:styleId="s8">
    <w:name w:val="s8"/>
    <w:basedOn w:val="a"/>
    <w:uiPriority w:val="99"/>
    <w:qFormat/>
    <w:rsid w:val="00331AD6"/>
    <w:pPr>
      <w:overflowPunct/>
      <w:autoSpaceDE/>
      <w:autoSpaceDN/>
      <w:adjustRightInd/>
    </w:pPr>
    <w:rPr>
      <w:color w:val="333399"/>
      <w:sz w:val="24"/>
      <w:szCs w:val="24"/>
    </w:rPr>
  </w:style>
  <w:style w:type="character" w:customStyle="1" w:styleId="s19">
    <w:name w:val="s19"/>
    <w:qFormat/>
    <w:rsid w:val="00331AD6"/>
    <w:rPr>
      <w:rFonts w:ascii="Times New Roman" w:hAnsi="Times New Roman" w:cs="Times New Roman" w:hint="default"/>
      <w:b w:val="0"/>
      <w:bCs w:val="0"/>
      <w:i w:val="0"/>
      <w:iCs w:val="0"/>
      <w:color w:val="008000"/>
    </w:rPr>
  </w:style>
  <w:style w:type="character" w:customStyle="1" w:styleId="s7">
    <w:name w:val="s7"/>
    <w:qFormat/>
    <w:rsid w:val="00331AD6"/>
    <w:rPr>
      <w:rFonts w:ascii="Courier New" w:hAnsi="Courier New" w:cs="Courier New" w:hint="default"/>
      <w:b w:val="0"/>
      <w:bCs w:val="0"/>
      <w:color w:val="000000"/>
    </w:rPr>
  </w:style>
  <w:style w:type="character" w:customStyle="1" w:styleId="s10">
    <w:name w:val="s10"/>
    <w:qFormat/>
    <w:rsid w:val="00331AD6"/>
    <w:rPr>
      <w:rFonts w:ascii="Times New Roman" w:hAnsi="Times New Roman" w:cs="Times New Roman" w:hint="default"/>
      <w:color w:val="333399"/>
      <w:u w:val="single"/>
    </w:rPr>
  </w:style>
  <w:style w:type="character" w:customStyle="1" w:styleId="s16">
    <w:name w:val="s16"/>
    <w:qFormat/>
    <w:rsid w:val="00331AD6"/>
    <w:rPr>
      <w:rFonts w:ascii="Times New Roman" w:hAnsi="Times New Roman" w:cs="Times New Roman" w:hint="default"/>
      <w:b w:val="0"/>
      <w:bCs w:val="0"/>
      <w:i/>
      <w:iCs/>
      <w:caps w:val="0"/>
      <w:color w:val="000000"/>
    </w:rPr>
  </w:style>
  <w:style w:type="character" w:customStyle="1" w:styleId="s17">
    <w:name w:val="s17"/>
    <w:qFormat/>
    <w:rsid w:val="00331AD6"/>
    <w:rPr>
      <w:rFonts w:ascii="Times New Roman" w:hAnsi="Times New Roman" w:cs="Times New Roman" w:hint="default"/>
      <w:b w:val="0"/>
      <w:bCs w:val="0"/>
      <w:color w:val="000000"/>
    </w:rPr>
  </w:style>
  <w:style w:type="character" w:customStyle="1" w:styleId="s18">
    <w:name w:val="s18"/>
    <w:qFormat/>
    <w:rsid w:val="00331AD6"/>
    <w:rPr>
      <w:rFonts w:ascii="Times New Roman" w:hAnsi="Times New Roman" w:cs="Times New Roman" w:hint="default"/>
      <w:b w:val="0"/>
      <w:bCs w:val="0"/>
      <w:color w:val="000000"/>
    </w:rPr>
  </w:style>
  <w:style w:type="character" w:customStyle="1" w:styleId="s11">
    <w:name w:val="s11"/>
    <w:qFormat/>
    <w:rsid w:val="00331AD6"/>
    <w:rPr>
      <w:rFonts w:ascii="Courier New" w:hAnsi="Courier New" w:cs="Courier New" w:hint="default"/>
      <w:b/>
      <w:bCs/>
      <w:color w:val="000000"/>
    </w:rPr>
  </w:style>
  <w:style w:type="character" w:customStyle="1" w:styleId="s12">
    <w:name w:val="s12"/>
    <w:qFormat/>
    <w:rsid w:val="00331AD6"/>
    <w:rPr>
      <w:rFonts w:ascii="Courier New" w:hAnsi="Courier New" w:cs="Courier New" w:hint="default"/>
      <w:b w:val="0"/>
      <w:bCs w:val="0"/>
      <w:color w:val="333399"/>
      <w:u w:val="single"/>
    </w:rPr>
  </w:style>
  <w:style w:type="character" w:customStyle="1" w:styleId="s13">
    <w:name w:val="s13"/>
    <w:qFormat/>
    <w:rsid w:val="00331AD6"/>
    <w:rPr>
      <w:rFonts w:ascii="Courier New" w:hAnsi="Courier New" w:cs="Courier New" w:hint="default"/>
      <w:i/>
      <w:iCs/>
      <w:color w:val="FF0000"/>
    </w:rPr>
  </w:style>
  <w:style w:type="character" w:customStyle="1" w:styleId="s14">
    <w:name w:val="s14"/>
    <w:qFormat/>
    <w:rsid w:val="00331AD6"/>
    <w:rPr>
      <w:rFonts w:ascii="Courier New" w:hAnsi="Courier New" w:cs="Courier New" w:hint="default"/>
      <w:color w:val="008000"/>
    </w:rPr>
  </w:style>
  <w:style w:type="character" w:customStyle="1" w:styleId="s15">
    <w:name w:val="s15"/>
    <w:qFormat/>
    <w:rsid w:val="00331AD6"/>
    <w:rPr>
      <w:rFonts w:ascii="Courier New" w:hAnsi="Courier New" w:cs="Courier New" w:hint="default"/>
      <w:color w:val="333399"/>
      <w:u w:val="single"/>
    </w:rPr>
  </w:style>
  <w:style w:type="character" w:customStyle="1" w:styleId="s01">
    <w:name w:val="s01"/>
    <w:qFormat/>
    <w:rsid w:val="00331AD6"/>
    <w:rPr>
      <w:rFonts w:ascii="Times New Roman" w:hAnsi="Times New Roman" w:cs="Times New Roman" w:hint="default"/>
      <w:b w:val="0"/>
      <w:bCs w:val="0"/>
      <w:i w:val="0"/>
      <w:iCs w:val="0"/>
      <w:color w:val="000000"/>
    </w:rPr>
  </w:style>
  <w:style w:type="paragraph" w:styleId="24">
    <w:name w:val="Body Text 2"/>
    <w:basedOn w:val="a"/>
    <w:link w:val="25"/>
    <w:uiPriority w:val="99"/>
    <w:unhideWhenUsed/>
    <w:qFormat/>
    <w:rsid w:val="00331AD6"/>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qFormat/>
    <w:rsid w:val="00331AD6"/>
    <w:rPr>
      <w:rFonts w:ascii="Arial" w:hAnsi="Arial"/>
      <w:color w:val="000000"/>
      <w:sz w:val="24"/>
      <w:szCs w:val="24"/>
      <w:lang w:val="x-none" w:eastAsia="x-none"/>
    </w:rPr>
  </w:style>
  <w:style w:type="character" w:customStyle="1" w:styleId="22">
    <w:name w:val="Основной текст с отступом 2 Знак"/>
    <w:link w:val="21"/>
    <w:uiPriority w:val="99"/>
    <w:qFormat/>
    <w:rsid w:val="00331AD6"/>
  </w:style>
  <w:style w:type="paragraph" w:customStyle="1" w:styleId="210">
    <w:name w:val="Основной текст с отступом 21"/>
    <w:basedOn w:val="a"/>
    <w:next w:val="21"/>
    <w:uiPriority w:val="99"/>
    <w:semiHidden/>
    <w:unhideWhenUsed/>
    <w:qFormat/>
    <w:rsid w:val="00331AD6"/>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uiPriority w:val="99"/>
    <w:semiHidden/>
    <w:qFormat/>
    <w:rsid w:val="00331AD6"/>
    <w:rPr>
      <w:rFonts w:ascii="Times New Roman" w:eastAsia="Times New Roman" w:hAnsi="Times New Roman" w:cs="Times New Roman"/>
      <w:color w:val="000000"/>
      <w:lang w:eastAsia="ru-RU"/>
    </w:rPr>
  </w:style>
  <w:style w:type="character" w:customStyle="1" w:styleId="s02">
    <w:name w:val="s02"/>
    <w:qFormat/>
    <w:rsid w:val="00331AD6"/>
    <w:rPr>
      <w:rFonts w:ascii="Times New Roman" w:hAnsi="Times New Roman" w:cs="Times New Roman" w:hint="default"/>
      <w:b w:val="0"/>
      <w:bCs w:val="0"/>
      <w:i w:val="0"/>
      <w:iCs w:val="0"/>
      <w:color w:val="000000"/>
    </w:rPr>
  </w:style>
  <w:style w:type="character" w:customStyle="1" w:styleId="s00">
    <w:name w:val="s00"/>
    <w:qFormat/>
    <w:rsid w:val="00331AD6"/>
  </w:style>
  <w:style w:type="character" w:styleId="affc">
    <w:name w:val="line number"/>
    <w:uiPriority w:val="99"/>
    <w:semiHidden/>
    <w:unhideWhenUsed/>
    <w:qFormat/>
    <w:rsid w:val="00331AD6"/>
  </w:style>
  <w:style w:type="character" w:styleId="affd">
    <w:name w:val="Emphasis"/>
    <w:uiPriority w:val="20"/>
    <w:qFormat/>
    <w:rsid w:val="00331AD6"/>
    <w:rPr>
      <w:i/>
      <w:iCs/>
    </w:rPr>
  </w:style>
  <w:style w:type="paragraph" w:customStyle="1" w:styleId="affe">
    <w:name w:val="Знак Знак Знак Знак Знак Знак"/>
    <w:basedOn w:val="a"/>
    <w:autoRedefine/>
    <w:uiPriority w:val="99"/>
    <w:qFormat/>
    <w:rsid w:val="00331AD6"/>
    <w:pPr>
      <w:overflowPunct/>
      <w:autoSpaceDE/>
      <w:autoSpaceDN/>
      <w:adjustRightInd/>
      <w:spacing w:after="160" w:line="240" w:lineRule="exact"/>
    </w:pPr>
    <w:rPr>
      <w:rFonts w:eastAsia="SimSun"/>
      <w:b/>
      <w:sz w:val="28"/>
      <w:szCs w:val="24"/>
      <w:lang w:val="en-US" w:eastAsia="en-US"/>
    </w:rPr>
  </w:style>
  <w:style w:type="numbering" w:customStyle="1" w:styleId="111111">
    <w:name w:val="Нет списка111111"/>
    <w:next w:val="a2"/>
    <w:uiPriority w:val="99"/>
    <w:semiHidden/>
    <w:unhideWhenUsed/>
    <w:qFormat/>
    <w:rsid w:val="00331AD6"/>
  </w:style>
  <w:style w:type="character" w:styleId="HTML2">
    <w:name w:val="HTML Code"/>
    <w:uiPriority w:val="99"/>
    <w:semiHidden/>
    <w:unhideWhenUsed/>
    <w:qFormat/>
    <w:rsid w:val="00331AD6"/>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331AD6"/>
    <w:rPr>
      <w:rFonts w:ascii="Courier New" w:eastAsia="Times New Roman" w:hAnsi="Courier New" w:cs="Courier New" w:hint="default"/>
      <w:sz w:val="20"/>
      <w:szCs w:val="20"/>
    </w:rPr>
  </w:style>
  <w:style w:type="paragraph" w:customStyle="1" w:styleId="msochpdefault">
    <w:name w:val="msochpdefault"/>
    <w:basedOn w:val="a"/>
    <w:qFormat/>
    <w:rsid w:val="00331AD6"/>
    <w:pPr>
      <w:overflowPunct/>
      <w:autoSpaceDE/>
      <w:autoSpaceDN/>
      <w:adjustRightInd/>
      <w:spacing w:before="100" w:beforeAutospacing="1" w:after="100" w:afterAutospacing="1"/>
    </w:pPr>
  </w:style>
  <w:style w:type="table" w:customStyle="1" w:styleId="1110">
    <w:name w:val="Сетка таблицы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331AD6"/>
  </w:style>
  <w:style w:type="character" w:customStyle="1" w:styleId="BalloonTextChar1">
    <w:name w:val="Balloon Text Char1"/>
    <w:uiPriority w:val="99"/>
    <w:semiHidden/>
    <w:qFormat/>
    <w:rsid w:val="00331AD6"/>
    <w:rPr>
      <w:rFonts w:ascii="Times New Roman" w:hAnsi="Times New Roman"/>
      <w:color w:val="000000"/>
      <w:sz w:val="0"/>
      <w:szCs w:val="0"/>
    </w:rPr>
  </w:style>
  <w:style w:type="character" w:customStyle="1" w:styleId="FooterChar">
    <w:name w:val="Footer Char"/>
    <w:uiPriority w:val="99"/>
    <w:qFormat/>
    <w:locked/>
    <w:rsid w:val="00331AD6"/>
    <w:rPr>
      <w:rFonts w:eastAsia="Times New Roman"/>
      <w:color w:val="000000"/>
    </w:rPr>
  </w:style>
  <w:style w:type="character" w:customStyle="1" w:styleId="FooterChar1">
    <w:name w:val="Footer Char1"/>
    <w:uiPriority w:val="99"/>
    <w:semiHidden/>
    <w:qFormat/>
    <w:rsid w:val="00331AD6"/>
    <w:rPr>
      <w:rFonts w:ascii="Times New Roman" w:hAnsi="Times New Roman"/>
      <w:color w:val="000000"/>
    </w:rPr>
  </w:style>
  <w:style w:type="character" w:customStyle="1" w:styleId="afff">
    <w:name w:val="Основной текст Знак"/>
    <w:link w:val="afff0"/>
    <w:uiPriority w:val="99"/>
    <w:qFormat/>
    <w:locked/>
    <w:rsid w:val="00331AD6"/>
    <w:rPr>
      <w:b/>
      <w:color w:val="008000"/>
    </w:rPr>
  </w:style>
  <w:style w:type="paragraph" w:customStyle="1" w:styleId="1a">
    <w:name w:val="Основной текст1"/>
    <w:basedOn w:val="a"/>
    <w:next w:val="afff0"/>
    <w:uiPriority w:val="99"/>
    <w:qFormat/>
    <w:rsid w:val="00331AD6"/>
    <w:pPr>
      <w:overflowPunct/>
      <w:autoSpaceDE/>
      <w:autoSpaceDN/>
      <w:adjustRightInd/>
      <w:jc w:val="both"/>
    </w:pPr>
    <w:rPr>
      <w:rFonts w:eastAsia="Calibri"/>
      <w:b/>
      <w:color w:val="008000"/>
    </w:rPr>
  </w:style>
  <w:style w:type="character" w:customStyle="1" w:styleId="1b">
    <w:name w:val="Основной текст Знак1"/>
    <w:uiPriority w:val="99"/>
    <w:semiHidden/>
    <w:qFormat/>
    <w:rsid w:val="00331AD6"/>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331AD6"/>
    <w:rPr>
      <w:rFonts w:ascii="Times New Roman" w:hAnsi="Times New Roman"/>
      <w:color w:val="000000"/>
    </w:rPr>
  </w:style>
  <w:style w:type="character" w:customStyle="1" w:styleId="HTMLPreformattedChar">
    <w:name w:val="HTML Preformatted Char"/>
    <w:uiPriority w:val="99"/>
    <w:semiHidden/>
    <w:qFormat/>
    <w:locked/>
    <w:rsid w:val="00331AD6"/>
    <w:rPr>
      <w:rFonts w:ascii="Courier New" w:hAnsi="Courier New" w:cs="Courier New"/>
      <w:color w:val="000000"/>
    </w:rPr>
  </w:style>
  <w:style w:type="character" w:customStyle="1" w:styleId="HTMLPreformattedChar1">
    <w:name w:val="HTML Preformatted Char1"/>
    <w:uiPriority w:val="99"/>
    <w:semiHidden/>
    <w:qFormat/>
    <w:rsid w:val="00331AD6"/>
    <w:rPr>
      <w:rFonts w:ascii="Courier New" w:hAnsi="Courier New" w:cs="Courier New"/>
      <w:color w:val="000000"/>
    </w:rPr>
  </w:style>
  <w:style w:type="character" w:customStyle="1" w:styleId="1c">
    <w:name w:val="Текст выноски Знак1"/>
    <w:uiPriority w:val="99"/>
    <w:semiHidden/>
    <w:qFormat/>
    <w:rsid w:val="00331AD6"/>
    <w:rPr>
      <w:rFonts w:ascii="Tahoma" w:hAnsi="Tahoma" w:cs="Tahoma"/>
      <w:color w:val="000000"/>
      <w:sz w:val="16"/>
      <w:szCs w:val="16"/>
      <w:lang w:eastAsia="ru-RU"/>
    </w:rPr>
  </w:style>
  <w:style w:type="table" w:customStyle="1" w:styleId="11110">
    <w:name w:val="Сетка таблицы11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uiPriority w:val="99"/>
    <w:qFormat/>
    <w:rsid w:val="00331AD6"/>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qFormat/>
    <w:rsid w:val="00331AD6"/>
  </w:style>
  <w:style w:type="paragraph" w:customStyle="1" w:styleId="font5">
    <w:name w:val="font5"/>
    <w:basedOn w:val="a"/>
    <w:uiPriority w:val="99"/>
    <w:qFormat/>
    <w:rsid w:val="00331AD6"/>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uiPriority w:val="99"/>
    <w:qFormat/>
    <w:rsid w:val="00331AD6"/>
    <w:pPr>
      <w:overflowPunct/>
      <w:autoSpaceDE/>
      <w:autoSpaceDN/>
      <w:adjustRightInd/>
      <w:spacing w:before="100" w:beforeAutospacing="1" w:after="100" w:afterAutospacing="1"/>
    </w:pPr>
    <w:rPr>
      <w:i/>
      <w:iCs/>
      <w:sz w:val="22"/>
      <w:szCs w:val="22"/>
    </w:rPr>
  </w:style>
  <w:style w:type="paragraph" w:customStyle="1" w:styleId="xl129">
    <w:name w:val="xl129"/>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uiPriority w:val="99"/>
    <w:qFormat/>
    <w:rsid w:val="00331AD6"/>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xl136">
    <w:name w:val="xl136"/>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qFormat/>
    <w:rsid w:val="00331AD6"/>
  </w:style>
  <w:style w:type="character" w:customStyle="1" w:styleId="s6">
    <w:name w:val="s6"/>
    <w:qFormat/>
    <w:rsid w:val="00331AD6"/>
    <w:rPr>
      <w:rFonts w:ascii="Times New Roman" w:hAnsi="Times New Roman" w:cs="Times New Roman" w:hint="default"/>
      <w:b w:val="0"/>
      <w:bCs w:val="0"/>
      <w:i w:val="0"/>
      <w:iCs w:val="0"/>
      <w:strike/>
      <w:color w:val="808000"/>
      <w:sz w:val="20"/>
      <w:szCs w:val="20"/>
    </w:rPr>
  </w:style>
  <w:style w:type="character" w:customStyle="1" w:styleId="s5">
    <w:name w:val="s5"/>
    <w:qFormat/>
    <w:rsid w:val="00331AD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331AD6"/>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qFormat/>
    <w:rsid w:val="00331AD6"/>
  </w:style>
  <w:style w:type="numbering" w:customStyle="1" w:styleId="11111111">
    <w:name w:val="Нет списка11111111"/>
    <w:next w:val="a2"/>
    <w:uiPriority w:val="99"/>
    <w:semiHidden/>
    <w:unhideWhenUsed/>
    <w:qFormat/>
    <w:rsid w:val="00331AD6"/>
  </w:style>
  <w:style w:type="character" w:customStyle="1" w:styleId="S1a">
    <w:name w:val="S1"/>
    <w:qFormat/>
    <w:rsid w:val="00331AD6"/>
    <w:rPr>
      <w:rFonts w:ascii="Times New Roman" w:hAnsi="Times New Roman" w:cs="Times New Roman" w:hint="default"/>
      <w:b/>
      <w:bCs/>
      <w:color w:val="000000"/>
    </w:rPr>
  </w:style>
  <w:style w:type="table" w:customStyle="1" w:styleId="111110">
    <w:name w:val="Сетка таблицы111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331AD6"/>
  </w:style>
  <w:style w:type="numbering" w:customStyle="1" w:styleId="310">
    <w:name w:val="Нет списка31"/>
    <w:next w:val="a2"/>
    <w:uiPriority w:val="99"/>
    <w:semiHidden/>
    <w:unhideWhenUsed/>
    <w:qFormat/>
    <w:rsid w:val="00331AD6"/>
  </w:style>
  <w:style w:type="character" w:customStyle="1" w:styleId="s20">
    <w:name w:val="s20"/>
    <w:qFormat/>
    <w:rsid w:val="00331AD6"/>
  </w:style>
  <w:style w:type="character" w:customStyle="1" w:styleId="S80">
    <w:name w:val="S8 Знак"/>
    <w:link w:val="S81"/>
    <w:qFormat/>
    <w:rsid w:val="00331AD6"/>
  </w:style>
  <w:style w:type="paragraph" w:customStyle="1" w:styleId="S81">
    <w:name w:val="S8"/>
    <w:basedOn w:val="a"/>
    <w:link w:val="S80"/>
    <w:qFormat/>
    <w:rsid w:val="00331AD6"/>
    <w:pPr>
      <w:overflowPunct/>
      <w:adjustRightInd/>
    </w:pPr>
  </w:style>
  <w:style w:type="paragraph" w:customStyle="1" w:styleId="msopapdefault">
    <w:name w:val="msopapdefault"/>
    <w:basedOn w:val="a"/>
    <w:uiPriority w:val="99"/>
    <w:qFormat/>
    <w:rsid w:val="00331AD6"/>
    <w:pPr>
      <w:overflowPunct/>
      <w:autoSpaceDE/>
      <w:autoSpaceDN/>
      <w:adjustRightInd/>
      <w:spacing w:before="100" w:beforeAutospacing="1" w:after="200" w:line="276" w:lineRule="auto"/>
    </w:pPr>
    <w:rPr>
      <w:sz w:val="24"/>
      <w:szCs w:val="24"/>
    </w:rPr>
  </w:style>
  <w:style w:type="character" w:customStyle="1" w:styleId="S30">
    <w:name w:val="S3"/>
    <w:qFormat/>
    <w:rsid w:val="00331AD6"/>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331AD6"/>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331AD6"/>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331AD6"/>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331AD6"/>
    <w:rPr>
      <w:rFonts w:ascii="Times New Roman" w:hAnsi="Times New Roman" w:cs="Times New Roman" w:hint="default"/>
      <w:b w:val="0"/>
      <w:bCs w:val="0"/>
      <w:i/>
      <w:iCs/>
      <w:color w:val="333399"/>
      <w:u w:val="single"/>
    </w:rPr>
  </w:style>
  <w:style w:type="character" w:customStyle="1" w:styleId="S100">
    <w:name w:val="S10"/>
    <w:qFormat/>
    <w:rsid w:val="00331AD6"/>
    <w:rPr>
      <w:rFonts w:ascii="Times New Roman" w:hAnsi="Times New Roman" w:cs="Times New Roman" w:hint="default"/>
      <w:b w:val="0"/>
      <w:bCs w:val="0"/>
      <w:i w:val="0"/>
      <w:iCs w:val="0"/>
      <w:color w:val="333399"/>
      <w:u w:val="single"/>
    </w:rPr>
  </w:style>
  <w:style w:type="character" w:customStyle="1" w:styleId="S160">
    <w:name w:val="S16"/>
    <w:qFormat/>
    <w:rsid w:val="00331AD6"/>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331AD6"/>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331AD6"/>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331AD6"/>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331AD6"/>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331AD6"/>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331AD6"/>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331AD6"/>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331AD6"/>
  </w:style>
  <w:style w:type="paragraph" w:customStyle="1" w:styleId="113">
    <w:name w:val="Заголовок 11"/>
    <w:basedOn w:val="a"/>
    <w:next w:val="a"/>
    <w:link w:val="7"/>
    <w:qFormat/>
    <w:rsid w:val="00331AD6"/>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qFormat/>
    <w:locked/>
    <w:rsid w:val="00331AD6"/>
    <w:rPr>
      <w:rFonts w:ascii="Arial" w:eastAsia="Calibri" w:hAnsi="Arial"/>
      <w:b/>
      <w:sz w:val="32"/>
      <w:lang w:val="x-none" w:eastAsia="x-none"/>
    </w:rPr>
  </w:style>
  <w:style w:type="paragraph" w:customStyle="1" w:styleId="floatpanel">
    <w:name w:val="floatpanel"/>
    <w:basedOn w:val="a"/>
    <w:uiPriority w:val="99"/>
    <w:qFormat/>
    <w:rsid w:val="00331AD6"/>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uiPriority w:val="99"/>
    <w:qFormat/>
    <w:rsid w:val="00331AD6"/>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uiPriority w:val="99"/>
    <w:qFormat/>
    <w:rsid w:val="00331AD6"/>
    <w:pPr>
      <w:overflowPunct/>
      <w:autoSpaceDE/>
      <w:autoSpaceDN/>
      <w:adjustRightInd/>
      <w:spacing w:before="100" w:beforeAutospacing="1" w:after="100" w:afterAutospacing="1"/>
    </w:pPr>
    <w:rPr>
      <w:sz w:val="24"/>
      <w:szCs w:val="24"/>
    </w:rPr>
  </w:style>
  <w:style w:type="character" w:customStyle="1" w:styleId="s1000">
    <w:name w:val="s100"/>
    <w:qFormat/>
    <w:rsid w:val="00331AD6"/>
    <w:rPr>
      <w:color w:val="000000"/>
    </w:rPr>
  </w:style>
  <w:style w:type="character" w:customStyle="1" w:styleId="s91">
    <w:name w:val="s91"/>
    <w:qFormat/>
    <w:rsid w:val="00331AD6"/>
    <w:rPr>
      <w:vanish/>
      <w:webHidden w:val="0"/>
      <w:bdr w:val="none" w:sz="0" w:space="0" w:color="auto" w:frame="1"/>
      <w:specVanish w:val="0"/>
    </w:rPr>
  </w:style>
  <w:style w:type="character" w:customStyle="1" w:styleId="s31">
    <w:name w:val="s31"/>
    <w:qFormat/>
    <w:rsid w:val="00331AD6"/>
    <w:rPr>
      <w:vanish/>
      <w:webHidden w:val="0"/>
      <w:color w:val="FF0000"/>
      <w:specVanish w:val="0"/>
    </w:rPr>
  </w:style>
  <w:style w:type="table" w:customStyle="1" w:styleId="TableNormal">
    <w:name w:val="Table Normal"/>
    <w:rsid w:val="00331AD6"/>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uiPriority w:val="99"/>
    <w:qFormat/>
    <w:rsid w:val="00331AD6"/>
    <w:rPr>
      <w:sz w:val="28"/>
      <w:szCs w:val="24"/>
    </w:rPr>
  </w:style>
  <w:style w:type="table" w:customStyle="1" w:styleId="1e">
    <w:name w:val="1"/>
    <w:basedOn w:val="TableNormal"/>
    <w:rsid w:val="00331AD6"/>
    <w:tblPr>
      <w:tblStyleRowBandSize w:val="1"/>
      <w:tblStyleColBandSize w:val="1"/>
      <w:tblCellMar>
        <w:left w:w="108" w:type="dxa"/>
        <w:right w:w="108" w:type="dxa"/>
      </w:tblCellMar>
    </w:tblPr>
  </w:style>
  <w:style w:type="paragraph" w:customStyle="1" w:styleId="ConsPlusNormal">
    <w:name w:val="ConsPlusNormal"/>
    <w:uiPriority w:val="99"/>
    <w:qFormat/>
    <w:rsid w:val="00331AD6"/>
    <w:pPr>
      <w:widowControl w:val="0"/>
      <w:autoSpaceDE w:val="0"/>
      <w:autoSpaceDN w:val="0"/>
      <w:adjustRightInd w:val="0"/>
    </w:pPr>
    <w:rPr>
      <w:rFonts w:ascii="Arial" w:hAnsi="Arial" w:cs="Arial"/>
    </w:rPr>
  </w:style>
  <w:style w:type="character" w:customStyle="1" w:styleId="afff1">
    <w:name w:val="a"/>
    <w:qFormat/>
    <w:rsid w:val="00331AD6"/>
  </w:style>
  <w:style w:type="numbering" w:customStyle="1" w:styleId="120">
    <w:name w:val="Нет списка12"/>
    <w:next w:val="a2"/>
    <w:uiPriority w:val="99"/>
    <w:semiHidden/>
    <w:unhideWhenUsed/>
    <w:qFormat/>
    <w:rsid w:val="00331AD6"/>
  </w:style>
  <w:style w:type="character" w:customStyle="1" w:styleId="Heading1Char">
    <w:name w:val="Heading 1 Char"/>
    <w:uiPriority w:val="99"/>
    <w:qFormat/>
    <w:locked/>
    <w:rsid w:val="00331AD6"/>
    <w:rPr>
      <w:rFonts w:ascii="Cambria" w:hAnsi="Cambria" w:cs="Times New Roman"/>
      <w:b/>
      <w:bCs/>
      <w:kern w:val="32"/>
      <w:sz w:val="32"/>
      <w:szCs w:val="32"/>
      <w:lang w:eastAsia="en-US"/>
    </w:rPr>
  </w:style>
  <w:style w:type="character" w:customStyle="1" w:styleId="S03">
    <w:name w:val="S0"/>
    <w:uiPriority w:val="99"/>
    <w:qFormat/>
    <w:rsid w:val="00331AD6"/>
    <w:rPr>
      <w:rFonts w:ascii="Times New Roman" w:hAnsi="Times New Roman"/>
      <w:color w:val="000000"/>
      <w:sz w:val="24"/>
      <w:u w:val="none"/>
      <w:effect w:val="none"/>
    </w:rPr>
  </w:style>
  <w:style w:type="character" w:customStyle="1" w:styleId="highlightselected">
    <w:name w:val="highlight selected"/>
    <w:uiPriority w:val="99"/>
    <w:qFormat/>
    <w:rsid w:val="00331AD6"/>
    <w:rPr>
      <w:rFonts w:cs="Times New Roman"/>
    </w:rPr>
  </w:style>
  <w:style w:type="character" w:customStyle="1" w:styleId="s202">
    <w:name w:val="s202"/>
    <w:qFormat/>
    <w:rsid w:val="00331AD6"/>
    <w:rPr>
      <w:rFonts w:cs="Times New Roman"/>
    </w:rPr>
  </w:style>
  <w:style w:type="character" w:customStyle="1" w:styleId="apple-converted-space">
    <w:name w:val="apple-converted-space"/>
    <w:qFormat/>
    <w:rsid w:val="00331AD6"/>
  </w:style>
  <w:style w:type="character" w:customStyle="1" w:styleId="HTML10">
    <w:name w:val="Стандартный HTML Знак1"/>
    <w:uiPriority w:val="99"/>
    <w:semiHidden/>
    <w:qFormat/>
    <w:rsid w:val="00331AD6"/>
    <w:rPr>
      <w:rFonts w:ascii="Consolas" w:eastAsia="Calibri" w:hAnsi="Consolas" w:cs="Times New Roman"/>
      <w:sz w:val="20"/>
      <w:szCs w:val="20"/>
    </w:rPr>
  </w:style>
  <w:style w:type="numbering" w:customStyle="1" w:styleId="61">
    <w:name w:val="Нет списка6"/>
    <w:next w:val="a2"/>
    <w:uiPriority w:val="99"/>
    <w:semiHidden/>
    <w:unhideWhenUsed/>
    <w:qFormat/>
    <w:rsid w:val="00331AD6"/>
  </w:style>
  <w:style w:type="paragraph" w:styleId="HTML0">
    <w:name w:val="HTML Preformatted"/>
    <w:basedOn w:val="a"/>
    <w:link w:val="HTML"/>
    <w:uiPriority w:val="99"/>
    <w:semiHidden/>
    <w:unhideWhenUsed/>
    <w:qFormat/>
    <w:rsid w:val="00331AD6"/>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qFormat/>
    <w:rsid w:val="00331AD6"/>
    <w:rPr>
      <w:rFonts w:ascii="Consolas" w:hAnsi="Consolas"/>
    </w:rPr>
  </w:style>
  <w:style w:type="paragraph" w:customStyle="1" w:styleId="220">
    <w:name w:val="Основной текст с отступом 22"/>
    <w:basedOn w:val="a"/>
    <w:next w:val="21"/>
    <w:uiPriority w:val="99"/>
    <w:unhideWhenUsed/>
    <w:qFormat/>
    <w:rsid w:val="00331AD6"/>
    <w:pPr>
      <w:overflowPunct/>
      <w:autoSpaceDE/>
      <w:autoSpaceDN/>
      <w:adjustRightInd/>
      <w:spacing w:after="120" w:line="480" w:lineRule="auto"/>
      <w:ind w:left="283"/>
    </w:pPr>
    <w:rPr>
      <w:rFonts w:ascii="Calibri" w:hAnsi="Calibri"/>
      <w:sz w:val="24"/>
      <w:szCs w:val="24"/>
      <w:lang w:eastAsia="en-US"/>
    </w:rPr>
  </w:style>
  <w:style w:type="character" w:customStyle="1" w:styleId="221">
    <w:name w:val="Основной текст с отступом 2 Знак2"/>
    <w:basedOn w:val="a0"/>
    <w:uiPriority w:val="99"/>
    <w:semiHidden/>
    <w:qFormat/>
    <w:rsid w:val="00331AD6"/>
    <w:rPr>
      <w:rFonts w:ascii="Times New Roman" w:hAnsi="Times New Roman"/>
      <w:sz w:val="28"/>
    </w:rPr>
  </w:style>
  <w:style w:type="paragraph" w:customStyle="1" w:styleId="28">
    <w:name w:val="Основной текст2"/>
    <w:basedOn w:val="a"/>
    <w:next w:val="afff0"/>
    <w:uiPriority w:val="99"/>
    <w:unhideWhenUsed/>
    <w:qFormat/>
    <w:rsid w:val="00331AD6"/>
    <w:pPr>
      <w:overflowPunct/>
      <w:autoSpaceDE/>
      <w:autoSpaceDN/>
      <w:adjustRightInd/>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331AD6"/>
    <w:rPr>
      <w:rFonts w:ascii="Times New Roman" w:hAnsi="Times New Roman"/>
      <w:sz w:val="28"/>
    </w:rPr>
  </w:style>
  <w:style w:type="numbering" w:customStyle="1" w:styleId="70">
    <w:name w:val="Нет списка7"/>
    <w:next w:val="a2"/>
    <w:uiPriority w:val="99"/>
    <w:semiHidden/>
    <w:unhideWhenUsed/>
    <w:qFormat/>
    <w:rsid w:val="00331AD6"/>
  </w:style>
  <w:style w:type="table" w:customStyle="1" w:styleId="33">
    <w:name w:val="Сетка таблицы3"/>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331AD6"/>
  </w:style>
  <w:style w:type="numbering" w:customStyle="1" w:styleId="1120">
    <w:name w:val="Нет списка112"/>
    <w:next w:val="a2"/>
    <w:uiPriority w:val="99"/>
    <w:semiHidden/>
    <w:unhideWhenUsed/>
    <w:qFormat/>
    <w:rsid w:val="00331AD6"/>
  </w:style>
  <w:style w:type="table" w:customStyle="1" w:styleId="121">
    <w:name w:val="Сетка таблицы1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331AD6"/>
  </w:style>
  <w:style w:type="numbering" w:customStyle="1" w:styleId="320">
    <w:name w:val="Нет списка32"/>
    <w:next w:val="a2"/>
    <w:uiPriority w:val="99"/>
    <w:semiHidden/>
    <w:unhideWhenUsed/>
    <w:qFormat/>
    <w:rsid w:val="00331AD6"/>
  </w:style>
  <w:style w:type="numbering" w:customStyle="1" w:styleId="410">
    <w:name w:val="Нет списка41"/>
    <w:next w:val="a2"/>
    <w:uiPriority w:val="99"/>
    <w:semiHidden/>
    <w:unhideWhenUsed/>
    <w:qFormat/>
    <w:rsid w:val="00331AD6"/>
  </w:style>
  <w:style w:type="numbering" w:customStyle="1" w:styleId="1112">
    <w:name w:val="Нет списка1112"/>
    <w:next w:val="a2"/>
    <w:uiPriority w:val="99"/>
    <w:semiHidden/>
    <w:unhideWhenUsed/>
    <w:qFormat/>
    <w:rsid w:val="00331AD6"/>
  </w:style>
  <w:style w:type="table" w:customStyle="1" w:styleId="1121">
    <w:name w:val="Сетка таблицы11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331AD6"/>
  </w:style>
  <w:style w:type="numbering" w:customStyle="1" w:styleId="311">
    <w:name w:val="Нет списка311"/>
    <w:next w:val="a2"/>
    <w:uiPriority w:val="99"/>
    <w:semiHidden/>
    <w:unhideWhenUsed/>
    <w:qFormat/>
    <w:rsid w:val="00331AD6"/>
  </w:style>
  <w:style w:type="character" w:customStyle="1" w:styleId="a5">
    <w:name w:val="Основной текст с отступом Знак"/>
    <w:basedOn w:val="a0"/>
    <w:link w:val="a4"/>
    <w:uiPriority w:val="99"/>
    <w:rsid w:val="00331AD6"/>
    <w:rPr>
      <w:sz w:val="24"/>
      <w:szCs w:val="24"/>
      <w:lang w:val="kk-KZ"/>
    </w:rPr>
  </w:style>
  <w:style w:type="numbering" w:customStyle="1" w:styleId="111111111">
    <w:name w:val="Нет списка111111111"/>
    <w:next w:val="a2"/>
    <w:uiPriority w:val="99"/>
    <w:semiHidden/>
    <w:unhideWhenUsed/>
    <w:rsid w:val="00331AD6"/>
  </w:style>
  <w:style w:type="character" w:customStyle="1" w:styleId="34">
    <w:name w:val="Основной текст Знак3"/>
    <w:semiHidden/>
    <w:rsid w:val="00331AD6"/>
    <w:rPr>
      <w:rFonts w:ascii="Times New Roman" w:eastAsia="Times New Roman" w:hAnsi="Times New Roman" w:cs="Times New Roman"/>
      <w:sz w:val="20"/>
      <w:szCs w:val="20"/>
      <w:lang w:eastAsia="ru-RU"/>
    </w:rPr>
  </w:style>
  <w:style w:type="paragraph" w:customStyle="1" w:styleId="font0">
    <w:name w:val="font0"/>
    <w:basedOn w:val="a"/>
    <w:uiPriority w:val="99"/>
    <w:qFormat/>
    <w:rsid w:val="00331AD6"/>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uiPriority w:val="99"/>
    <w:qFormat/>
    <w:rsid w:val="00331AD6"/>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uiPriority w:val="99"/>
    <w:qFormat/>
    <w:rsid w:val="00331AD6"/>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uiPriority w:val="99"/>
    <w:qFormat/>
    <w:rsid w:val="00331AD6"/>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331AD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331AD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331AD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331AD6"/>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331AD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331AD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331AD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331AD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uiPriority w:val="99"/>
    <w:qFormat/>
    <w:rsid w:val="00331AD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331AD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331AD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uiPriority w:val="99"/>
    <w:qFormat/>
    <w:rsid w:val="00331AD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331AD6"/>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uiPriority w:val="99"/>
    <w:qFormat/>
    <w:rsid w:val="00331AD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331AD6"/>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331AD6"/>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331AD6"/>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331AD6"/>
  </w:style>
  <w:style w:type="table" w:customStyle="1" w:styleId="42">
    <w:name w:val="Сетка таблицы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31AD6"/>
    <w:pPr>
      <w:widowControl w:val="0"/>
    </w:pPr>
    <w:rPr>
      <w:color w:val="000000"/>
    </w:rPr>
    <w:tblPr>
      <w:tblCellMar>
        <w:top w:w="0" w:type="dxa"/>
        <w:left w:w="0" w:type="dxa"/>
        <w:bottom w:w="0" w:type="dxa"/>
        <w:right w:w="0" w:type="dxa"/>
      </w:tblCellMar>
    </w:tblPr>
  </w:style>
  <w:style w:type="table" w:customStyle="1" w:styleId="114">
    <w:name w:val="11"/>
    <w:basedOn w:val="TableNormal"/>
    <w:rsid w:val="00331AD6"/>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31AD6"/>
  </w:style>
  <w:style w:type="numbering" w:customStyle="1" w:styleId="510">
    <w:name w:val="Нет списка51"/>
    <w:next w:val="a2"/>
    <w:uiPriority w:val="99"/>
    <w:semiHidden/>
    <w:unhideWhenUsed/>
    <w:rsid w:val="00331AD6"/>
  </w:style>
  <w:style w:type="numbering" w:customStyle="1" w:styleId="610">
    <w:name w:val="Нет списка61"/>
    <w:next w:val="a2"/>
    <w:uiPriority w:val="99"/>
    <w:semiHidden/>
    <w:unhideWhenUsed/>
    <w:rsid w:val="00331AD6"/>
  </w:style>
  <w:style w:type="numbering" w:customStyle="1" w:styleId="71">
    <w:name w:val="Нет списка71"/>
    <w:next w:val="a2"/>
    <w:uiPriority w:val="99"/>
    <w:semiHidden/>
    <w:unhideWhenUsed/>
    <w:rsid w:val="00331AD6"/>
  </w:style>
  <w:style w:type="numbering" w:customStyle="1" w:styleId="411">
    <w:name w:val="Нет списка411"/>
    <w:next w:val="a2"/>
    <w:uiPriority w:val="99"/>
    <w:semiHidden/>
    <w:unhideWhenUsed/>
    <w:rsid w:val="00331AD6"/>
  </w:style>
  <w:style w:type="numbering" w:customStyle="1" w:styleId="511">
    <w:name w:val="Нет списка511"/>
    <w:next w:val="a2"/>
    <w:uiPriority w:val="99"/>
    <w:semiHidden/>
    <w:unhideWhenUsed/>
    <w:rsid w:val="00331AD6"/>
  </w:style>
  <w:style w:type="numbering" w:customStyle="1" w:styleId="611">
    <w:name w:val="Нет списка611"/>
    <w:next w:val="a2"/>
    <w:uiPriority w:val="99"/>
    <w:semiHidden/>
    <w:unhideWhenUsed/>
    <w:rsid w:val="00331AD6"/>
  </w:style>
  <w:style w:type="numbering" w:customStyle="1" w:styleId="711">
    <w:name w:val="Нет списка711"/>
    <w:next w:val="a2"/>
    <w:uiPriority w:val="99"/>
    <w:semiHidden/>
    <w:unhideWhenUsed/>
    <w:rsid w:val="00331AD6"/>
  </w:style>
  <w:style w:type="numbering" w:customStyle="1" w:styleId="8">
    <w:name w:val="Нет списка8"/>
    <w:next w:val="a2"/>
    <w:uiPriority w:val="99"/>
    <w:semiHidden/>
    <w:unhideWhenUsed/>
    <w:rsid w:val="00331AD6"/>
  </w:style>
  <w:style w:type="numbering" w:customStyle="1" w:styleId="91">
    <w:name w:val="Нет списка9"/>
    <w:next w:val="a2"/>
    <w:uiPriority w:val="99"/>
    <w:semiHidden/>
    <w:unhideWhenUsed/>
    <w:rsid w:val="00331AD6"/>
  </w:style>
  <w:style w:type="numbering" w:customStyle="1" w:styleId="100">
    <w:name w:val="Нет списка10"/>
    <w:next w:val="a2"/>
    <w:uiPriority w:val="99"/>
    <w:semiHidden/>
    <w:unhideWhenUsed/>
    <w:rsid w:val="00331AD6"/>
  </w:style>
  <w:style w:type="numbering" w:customStyle="1" w:styleId="140">
    <w:name w:val="Нет списка14"/>
    <w:next w:val="a2"/>
    <w:uiPriority w:val="99"/>
    <w:semiHidden/>
    <w:unhideWhenUsed/>
    <w:rsid w:val="00331AD6"/>
  </w:style>
  <w:style w:type="numbering" w:customStyle="1" w:styleId="230">
    <w:name w:val="Нет списка23"/>
    <w:next w:val="a2"/>
    <w:uiPriority w:val="99"/>
    <w:semiHidden/>
    <w:unhideWhenUsed/>
    <w:rsid w:val="00331AD6"/>
  </w:style>
  <w:style w:type="numbering" w:customStyle="1" w:styleId="420">
    <w:name w:val="Нет списка42"/>
    <w:next w:val="a2"/>
    <w:uiPriority w:val="99"/>
    <w:semiHidden/>
    <w:unhideWhenUsed/>
    <w:rsid w:val="00331AD6"/>
  </w:style>
  <w:style w:type="table" w:customStyle="1" w:styleId="52">
    <w:name w:val="Сетка таблицы5"/>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31AD6"/>
  </w:style>
  <w:style w:type="numbering" w:customStyle="1" w:styleId="62">
    <w:name w:val="Нет списка62"/>
    <w:next w:val="a2"/>
    <w:uiPriority w:val="99"/>
    <w:semiHidden/>
    <w:unhideWhenUsed/>
    <w:rsid w:val="00331AD6"/>
  </w:style>
  <w:style w:type="numbering" w:customStyle="1" w:styleId="72">
    <w:name w:val="Нет списка72"/>
    <w:next w:val="a2"/>
    <w:uiPriority w:val="99"/>
    <w:semiHidden/>
    <w:unhideWhenUsed/>
    <w:rsid w:val="00331AD6"/>
  </w:style>
  <w:style w:type="numbering" w:customStyle="1" w:styleId="1130">
    <w:name w:val="Нет списка113"/>
    <w:next w:val="a2"/>
    <w:uiPriority w:val="99"/>
    <w:semiHidden/>
    <w:unhideWhenUsed/>
    <w:rsid w:val="00331AD6"/>
  </w:style>
  <w:style w:type="numbering" w:customStyle="1" w:styleId="2120">
    <w:name w:val="Нет списка212"/>
    <w:next w:val="a2"/>
    <w:uiPriority w:val="99"/>
    <w:semiHidden/>
    <w:unhideWhenUsed/>
    <w:rsid w:val="00331AD6"/>
  </w:style>
  <w:style w:type="numbering" w:customStyle="1" w:styleId="312">
    <w:name w:val="Нет списка312"/>
    <w:next w:val="a2"/>
    <w:uiPriority w:val="99"/>
    <w:semiHidden/>
    <w:unhideWhenUsed/>
    <w:rsid w:val="00331AD6"/>
  </w:style>
  <w:style w:type="numbering" w:customStyle="1" w:styleId="412">
    <w:name w:val="Нет списка412"/>
    <w:next w:val="a2"/>
    <w:uiPriority w:val="99"/>
    <w:semiHidden/>
    <w:unhideWhenUsed/>
    <w:rsid w:val="00331AD6"/>
  </w:style>
  <w:style w:type="table" w:customStyle="1" w:styleId="141">
    <w:name w:val="Сетка таблицы1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31AD6"/>
  </w:style>
  <w:style w:type="numbering" w:customStyle="1" w:styleId="612">
    <w:name w:val="Нет списка612"/>
    <w:next w:val="a2"/>
    <w:uiPriority w:val="99"/>
    <w:semiHidden/>
    <w:unhideWhenUsed/>
    <w:rsid w:val="00331AD6"/>
  </w:style>
  <w:style w:type="numbering" w:customStyle="1" w:styleId="712">
    <w:name w:val="Нет списка712"/>
    <w:next w:val="a2"/>
    <w:uiPriority w:val="99"/>
    <w:semiHidden/>
    <w:unhideWhenUsed/>
    <w:rsid w:val="00331AD6"/>
  </w:style>
  <w:style w:type="numbering" w:customStyle="1" w:styleId="2111">
    <w:name w:val="Нет списка2111"/>
    <w:next w:val="a2"/>
    <w:uiPriority w:val="99"/>
    <w:semiHidden/>
    <w:unhideWhenUsed/>
    <w:rsid w:val="00331AD6"/>
  </w:style>
  <w:style w:type="numbering" w:customStyle="1" w:styleId="3111">
    <w:name w:val="Нет списка3111"/>
    <w:next w:val="a2"/>
    <w:uiPriority w:val="99"/>
    <w:semiHidden/>
    <w:unhideWhenUsed/>
    <w:rsid w:val="00331AD6"/>
  </w:style>
  <w:style w:type="numbering" w:customStyle="1" w:styleId="4111">
    <w:name w:val="Нет списка4111"/>
    <w:next w:val="a2"/>
    <w:uiPriority w:val="99"/>
    <w:semiHidden/>
    <w:unhideWhenUsed/>
    <w:rsid w:val="00331AD6"/>
  </w:style>
  <w:style w:type="numbering" w:customStyle="1" w:styleId="5111">
    <w:name w:val="Нет списка5111"/>
    <w:next w:val="a2"/>
    <w:uiPriority w:val="99"/>
    <w:semiHidden/>
    <w:unhideWhenUsed/>
    <w:rsid w:val="00331AD6"/>
  </w:style>
  <w:style w:type="numbering" w:customStyle="1" w:styleId="6111">
    <w:name w:val="Нет списка6111"/>
    <w:next w:val="a2"/>
    <w:uiPriority w:val="99"/>
    <w:semiHidden/>
    <w:unhideWhenUsed/>
    <w:rsid w:val="00331AD6"/>
  </w:style>
  <w:style w:type="numbering" w:customStyle="1" w:styleId="7111">
    <w:name w:val="Нет списка7111"/>
    <w:next w:val="a2"/>
    <w:uiPriority w:val="99"/>
    <w:semiHidden/>
    <w:unhideWhenUsed/>
    <w:rsid w:val="00331AD6"/>
  </w:style>
  <w:style w:type="numbering" w:customStyle="1" w:styleId="81">
    <w:name w:val="Нет списка81"/>
    <w:next w:val="a2"/>
    <w:uiPriority w:val="99"/>
    <w:semiHidden/>
    <w:unhideWhenUsed/>
    <w:rsid w:val="00331AD6"/>
  </w:style>
  <w:style w:type="numbering" w:customStyle="1" w:styleId="910">
    <w:name w:val="Нет списка91"/>
    <w:next w:val="a2"/>
    <w:uiPriority w:val="99"/>
    <w:semiHidden/>
    <w:unhideWhenUsed/>
    <w:rsid w:val="00331AD6"/>
  </w:style>
  <w:style w:type="numbering" w:customStyle="1" w:styleId="150">
    <w:name w:val="Нет списка15"/>
    <w:next w:val="a2"/>
    <w:uiPriority w:val="99"/>
    <w:semiHidden/>
    <w:unhideWhenUsed/>
    <w:rsid w:val="00331AD6"/>
  </w:style>
  <w:style w:type="numbering" w:customStyle="1" w:styleId="160">
    <w:name w:val="Нет списка16"/>
    <w:next w:val="a2"/>
    <w:uiPriority w:val="99"/>
    <w:semiHidden/>
    <w:unhideWhenUsed/>
    <w:rsid w:val="00331AD6"/>
  </w:style>
  <w:style w:type="table" w:customStyle="1" w:styleId="63">
    <w:name w:val="Сетка таблицы6"/>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31AD6"/>
  </w:style>
  <w:style w:type="table" w:customStyle="1" w:styleId="151">
    <w:name w:val="Сетка таблицы15"/>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31AD6"/>
  </w:style>
  <w:style w:type="numbering" w:customStyle="1" w:styleId="43">
    <w:name w:val="Нет списка43"/>
    <w:next w:val="a2"/>
    <w:uiPriority w:val="99"/>
    <w:semiHidden/>
    <w:unhideWhenUsed/>
    <w:rsid w:val="00331AD6"/>
  </w:style>
  <w:style w:type="numbering" w:customStyle="1" w:styleId="1140">
    <w:name w:val="Нет списка114"/>
    <w:next w:val="a2"/>
    <w:uiPriority w:val="99"/>
    <w:semiHidden/>
    <w:unhideWhenUsed/>
    <w:rsid w:val="00331AD6"/>
  </w:style>
  <w:style w:type="numbering" w:customStyle="1" w:styleId="1113">
    <w:name w:val="Нет списка1113"/>
    <w:next w:val="a2"/>
    <w:uiPriority w:val="99"/>
    <w:semiHidden/>
    <w:unhideWhenUsed/>
    <w:rsid w:val="00331AD6"/>
  </w:style>
  <w:style w:type="table" w:customStyle="1" w:styleId="1131">
    <w:name w:val="Сетка таблицы113"/>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331AD6"/>
  </w:style>
  <w:style w:type="numbering" w:customStyle="1" w:styleId="313">
    <w:name w:val="Нет списка313"/>
    <w:next w:val="a2"/>
    <w:uiPriority w:val="99"/>
    <w:semiHidden/>
    <w:unhideWhenUsed/>
    <w:rsid w:val="00331AD6"/>
  </w:style>
  <w:style w:type="numbering" w:customStyle="1" w:styleId="53">
    <w:name w:val="Нет списка53"/>
    <w:next w:val="a2"/>
    <w:uiPriority w:val="99"/>
    <w:semiHidden/>
    <w:unhideWhenUsed/>
    <w:rsid w:val="00331AD6"/>
  </w:style>
  <w:style w:type="numbering" w:customStyle="1" w:styleId="122">
    <w:name w:val="Нет списка122"/>
    <w:next w:val="a2"/>
    <w:uiPriority w:val="99"/>
    <w:semiHidden/>
    <w:unhideWhenUsed/>
    <w:rsid w:val="00331AD6"/>
  </w:style>
  <w:style w:type="numbering" w:customStyle="1" w:styleId="630">
    <w:name w:val="Нет списка63"/>
    <w:next w:val="a2"/>
    <w:uiPriority w:val="99"/>
    <w:semiHidden/>
    <w:unhideWhenUsed/>
    <w:rsid w:val="00331AD6"/>
  </w:style>
  <w:style w:type="table" w:customStyle="1" w:styleId="11120">
    <w:name w:val="Сетка таблицы11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331AD6"/>
  </w:style>
  <w:style w:type="numbering" w:customStyle="1" w:styleId="1111111111">
    <w:name w:val="Нет списка1111111111"/>
    <w:next w:val="a2"/>
    <w:uiPriority w:val="99"/>
    <w:semiHidden/>
    <w:unhideWhenUsed/>
    <w:rsid w:val="00331AD6"/>
  </w:style>
  <w:style w:type="table" w:customStyle="1" w:styleId="314">
    <w:name w:val="Сетка таблицы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31AD6"/>
  </w:style>
  <w:style w:type="numbering" w:customStyle="1" w:styleId="11210">
    <w:name w:val="Нет списка1121"/>
    <w:next w:val="a2"/>
    <w:uiPriority w:val="99"/>
    <w:semiHidden/>
    <w:unhideWhenUsed/>
    <w:rsid w:val="00331AD6"/>
  </w:style>
  <w:style w:type="numbering" w:customStyle="1" w:styleId="2210">
    <w:name w:val="Нет списка221"/>
    <w:next w:val="a2"/>
    <w:uiPriority w:val="99"/>
    <w:semiHidden/>
    <w:unhideWhenUsed/>
    <w:rsid w:val="00331AD6"/>
  </w:style>
  <w:style w:type="numbering" w:customStyle="1" w:styleId="12110">
    <w:name w:val="Нет списка1211"/>
    <w:next w:val="a2"/>
    <w:uiPriority w:val="99"/>
    <w:semiHidden/>
    <w:unhideWhenUsed/>
    <w:rsid w:val="00331AD6"/>
  </w:style>
  <w:style w:type="numbering" w:customStyle="1" w:styleId="73">
    <w:name w:val="Нет списка73"/>
    <w:next w:val="a2"/>
    <w:uiPriority w:val="99"/>
    <w:semiHidden/>
    <w:unhideWhenUsed/>
    <w:rsid w:val="00331AD6"/>
  </w:style>
  <w:style w:type="numbering" w:customStyle="1" w:styleId="413">
    <w:name w:val="Нет списка413"/>
    <w:next w:val="a2"/>
    <w:uiPriority w:val="99"/>
    <w:semiHidden/>
    <w:unhideWhenUsed/>
    <w:rsid w:val="00331AD6"/>
  </w:style>
  <w:style w:type="numbering" w:customStyle="1" w:styleId="513">
    <w:name w:val="Нет списка513"/>
    <w:next w:val="a2"/>
    <w:uiPriority w:val="99"/>
    <w:semiHidden/>
    <w:unhideWhenUsed/>
    <w:rsid w:val="00331AD6"/>
  </w:style>
  <w:style w:type="numbering" w:customStyle="1" w:styleId="613">
    <w:name w:val="Нет списка613"/>
    <w:next w:val="a2"/>
    <w:uiPriority w:val="99"/>
    <w:semiHidden/>
    <w:unhideWhenUsed/>
    <w:rsid w:val="00331AD6"/>
  </w:style>
  <w:style w:type="numbering" w:customStyle="1" w:styleId="713">
    <w:name w:val="Нет списка713"/>
    <w:next w:val="a2"/>
    <w:uiPriority w:val="99"/>
    <w:semiHidden/>
    <w:unhideWhenUsed/>
    <w:rsid w:val="00331AD6"/>
  </w:style>
  <w:style w:type="numbering" w:customStyle="1" w:styleId="2112">
    <w:name w:val="Нет списка2112"/>
    <w:next w:val="a2"/>
    <w:uiPriority w:val="99"/>
    <w:semiHidden/>
    <w:unhideWhenUsed/>
    <w:rsid w:val="00331AD6"/>
  </w:style>
  <w:style w:type="numbering" w:customStyle="1" w:styleId="3112">
    <w:name w:val="Нет списка3112"/>
    <w:next w:val="a2"/>
    <w:uiPriority w:val="99"/>
    <w:semiHidden/>
    <w:unhideWhenUsed/>
    <w:rsid w:val="00331AD6"/>
  </w:style>
  <w:style w:type="numbering" w:customStyle="1" w:styleId="4112">
    <w:name w:val="Нет списка4112"/>
    <w:next w:val="a2"/>
    <w:uiPriority w:val="99"/>
    <w:semiHidden/>
    <w:unhideWhenUsed/>
    <w:rsid w:val="00331AD6"/>
  </w:style>
  <w:style w:type="numbering" w:customStyle="1" w:styleId="5112">
    <w:name w:val="Нет списка5112"/>
    <w:next w:val="a2"/>
    <w:uiPriority w:val="99"/>
    <w:semiHidden/>
    <w:unhideWhenUsed/>
    <w:rsid w:val="00331AD6"/>
  </w:style>
  <w:style w:type="numbering" w:customStyle="1" w:styleId="6112">
    <w:name w:val="Нет списка6112"/>
    <w:next w:val="a2"/>
    <w:uiPriority w:val="99"/>
    <w:semiHidden/>
    <w:unhideWhenUsed/>
    <w:rsid w:val="00331AD6"/>
  </w:style>
  <w:style w:type="numbering" w:customStyle="1" w:styleId="7112">
    <w:name w:val="Нет списка7112"/>
    <w:next w:val="a2"/>
    <w:uiPriority w:val="99"/>
    <w:semiHidden/>
    <w:unhideWhenUsed/>
    <w:rsid w:val="00331AD6"/>
  </w:style>
  <w:style w:type="numbering" w:customStyle="1" w:styleId="82">
    <w:name w:val="Нет списка82"/>
    <w:next w:val="a2"/>
    <w:uiPriority w:val="99"/>
    <w:semiHidden/>
    <w:unhideWhenUsed/>
    <w:rsid w:val="00331AD6"/>
  </w:style>
  <w:style w:type="numbering" w:customStyle="1" w:styleId="92">
    <w:name w:val="Нет списка92"/>
    <w:next w:val="a2"/>
    <w:uiPriority w:val="99"/>
    <w:semiHidden/>
    <w:unhideWhenUsed/>
    <w:rsid w:val="00331AD6"/>
  </w:style>
  <w:style w:type="numbering" w:customStyle="1" w:styleId="101">
    <w:name w:val="Нет списка101"/>
    <w:next w:val="a2"/>
    <w:uiPriority w:val="99"/>
    <w:semiHidden/>
    <w:unhideWhenUsed/>
    <w:rsid w:val="00331AD6"/>
  </w:style>
  <w:style w:type="numbering" w:customStyle="1" w:styleId="1410">
    <w:name w:val="Нет списка141"/>
    <w:next w:val="a2"/>
    <w:uiPriority w:val="99"/>
    <w:semiHidden/>
    <w:unhideWhenUsed/>
    <w:rsid w:val="00331AD6"/>
  </w:style>
  <w:style w:type="numbering" w:customStyle="1" w:styleId="231">
    <w:name w:val="Нет списка231"/>
    <w:next w:val="a2"/>
    <w:uiPriority w:val="99"/>
    <w:semiHidden/>
    <w:unhideWhenUsed/>
    <w:rsid w:val="00331AD6"/>
  </w:style>
  <w:style w:type="numbering" w:customStyle="1" w:styleId="321">
    <w:name w:val="Нет списка321"/>
    <w:next w:val="a2"/>
    <w:uiPriority w:val="99"/>
    <w:semiHidden/>
    <w:unhideWhenUsed/>
    <w:rsid w:val="00331AD6"/>
  </w:style>
  <w:style w:type="numbering" w:customStyle="1" w:styleId="421">
    <w:name w:val="Нет списка421"/>
    <w:next w:val="a2"/>
    <w:uiPriority w:val="99"/>
    <w:semiHidden/>
    <w:unhideWhenUsed/>
    <w:rsid w:val="00331AD6"/>
  </w:style>
  <w:style w:type="numbering" w:customStyle="1" w:styleId="521">
    <w:name w:val="Нет списка521"/>
    <w:next w:val="a2"/>
    <w:uiPriority w:val="99"/>
    <w:semiHidden/>
    <w:unhideWhenUsed/>
    <w:rsid w:val="00331AD6"/>
  </w:style>
  <w:style w:type="numbering" w:customStyle="1" w:styleId="621">
    <w:name w:val="Нет списка621"/>
    <w:next w:val="a2"/>
    <w:uiPriority w:val="99"/>
    <w:semiHidden/>
    <w:unhideWhenUsed/>
    <w:rsid w:val="00331AD6"/>
  </w:style>
  <w:style w:type="numbering" w:customStyle="1" w:styleId="721">
    <w:name w:val="Нет списка721"/>
    <w:next w:val="a2"/>
    <w:uiPriority w:val="99"/>
    <w:semiHidden/>
    <w:unhideWhenUsed/>
    <w:rsid w:val="00331AD6"/>
  </w:style>
  <w:style w:type="numbering" w:customStyle="1" w:styleId="11310">
    <w:name w:val="Нет списка1131"/>
    <w:next w:val="a2"/>
    <w:uiPriority w:val="99"/>
    <w:semiHidden/>
    <w:unhideWhenUsed/>
    <w:rsid w:val="00331AD6"/>
  </w:style>
  <w:style w:type="numbering" w:customStyle="1" w:styleId="2121">
    <w:name w:val="Нет списка2121"/>
    <w:next w:val="a2"/>
    <w:uiPriority w:val="99"/>
    <w:semiHidden/>
    <w:unhideWhenUsed/>
    <w:rsid w:val="00331AD6"/>
  </w:style>
  <w:style w:type="numbering" w:customStyle="1" w:styleId="3121">
    <w:name w:val="Нет списка3121"/>
    <w:next w:val="a2"/>
    <w:uiPriority w:val="99"/>
    <w:semiHidden/>
    <w:unhideWhenUsed/>
    <w:rsid w:val="00331AD6"/>
  </w:style>
  <w:style w:type="numbering" w:customStyle="1" w:styleId="4121">
    <w:name w:val="Нет списка4121"/>
    <w:next w:val="a2"/>
    <w:uiPriority w:val="99"/>
    <w:semiHidden/>
    <w:unhideWhenUsed/>
    <w:rsid w:val="00331AD6"/>
  </w:style>
  <w:style w:type="numbering" w:customStyle="1" w:styleId="5121">
    <w:name w:val="Нет списка5121"/>
    <w:next w:val="a2"/>
    <w:uiPriority w:val="99"/>
    <w:semiHidden/>
    <w:unhideWhenUsed/>
    <w:rsid w:val="00331AD6"/>
  </w:style>
  <w:style w:type="numbering" w:customStyle="1" w:styleId="6121">
    <w:name w:val="Нет списка6121"/>
    <w:next w:val="a2"/>
    <w:uiPriority w:val="99"/>
    <w:semiHidden/>
    <w:unhideWhenUsed/>
    <w:rsid w:val="00331AD6"/>
  </w:style>
  <w:style w:type="numbering" w:customStyle="1" w:styleId="7121">
    <w:name w:val="Нет списка7121"/>
    <w:next w:val="a2"/>
    <w:uiPriority w:val="99"/>
    <w:semiHidden/>
    <w:unhideWhenUsed/>
    <w:rsid w:val="00331AD6"/>
  </w:style>
  <w:style w:type="numbering" w:customStyle="1" w:styleId="11121">
    <w:name w:val="Нет списка11121"/>
    <w:next w:val="a2"/>
    <w:uiPriority w:val="99"/>
    <w:semiHidden/>
    <w:unhideWhenUsed/>
    <w:rsid w:val="00331AD6"/>
  </w:style>
  <w:style w:type="numbering" w:customStyle="1" w:styleId="21111">
    <w:name w:val="Нет списка21111"/>
    <w:next w:val="a2"/>
    <w:uiPriority w:val="99"/>
    <w:semiHidden/>
    <w:unhideWhenUsed/>
    <w:rsid w:val="00331AD6"/>
  </w:style>
  <w:style w:type="numbering" w:customStyle="1" w:styleId="31111">
    <w:name w:val="Нет списка31111"/>
    <w:next w:val="a2"/>
    <w:uiPriority w:val="99"/>
    <w:semiHidden/>
    <w:unhideWhenUsed/>
    <w:rsid w:val="00331AD6"/>
  </w:style>
  <w:style w:type="numbering" w:customStyle="1" w:styleId="41111">
    <w:name w:val="Нет списка41111"/>
    <w:next w:val="a2"/>
    <w:uiPriority w:val="99"/>
    <w:semiHidden/>
    <w:unhideWhenUsed/>
    <w:rsid w:val="00331AD6"/>
  </w:style>
  <w:style w:type="numbering" w:customStyle="1" w:styleId="51111">
    <w:name w:val="Нет списка51111"/>
    <w:next w:val="a2"/>
    <w:uiPriority w:val="99"/>
    <w:semiHidden/>
    <w:unhideWhenUsed/>
    <w:rsid w:val="00331AD6"/>
  </w:style>
  <w:style w:type="numbering" w:customStyle="1" w:styleId="61111">
    <w:name w:val="Нет списка61111"/>
    <w:next w:val="a2"/>
    <w:uiPriority w:val="99"/>
    <w:semiHidden/>
    <w:unhideWhenUsed/>
    <w:rsid w:val="00331AD6"/>
  </w:style>
  <w:style w:type="numbering" w:customStyle="1" w:styleId="71111">
    <w:name w:val="Нет списка71111"/>
    <w:next w:val="a2"/>
    <w:uiPriority w:val="99"/>
    <w:semiHidden/>
    <w:unhideWhenUsed/>
    <w:rsid w:val="00331AD6"/>
  </w:style>
  <w:style w:type="numbering" w:customStyle="1" w:styleId="811">
    <w:name w:val="Нет списка811"/>
    <w:next w:val="a2"/>
    <w:uiPriority w:val="99"/>
    <w:semiHidden/>
    <w:unhideWhenUsed/>
    <w:rsid w:val="00331AD6"/>
  </w:style>
  <w:style w:type="numbering" w:customStyle="1" w:styleId="911">
    <w:name w:val="Нет списка911"/>
    <w:next w:val="a2"/>
    <w:uiPriority w:val="99"/>
    <w:semiHidden/>
    <w:unhideWhenUsed/>
    <w:rsid w:val="00331AD6"/>
  </w:style>
  <w:style w:type="paragraph" w:customStyle="1" w:styleId="msonormal0">
    <w:name w:val="msonormal"/>
    <w:basedOn w:val="a"/>
    <w:qFormat/>
    <w:rsid w:val="00331AD6"/>
    <w:pPr>
      <w:overflowPunct/>
      <w:autoSpaceDE/>
      <w:autoSpaceDN/>
      <w:adjustRightInd/>
      <w:spacing w:before="100" w:beforeAutospacing="1" w:after="100" w:afterAutospacing="1"/>
    </w:pPr>
    <w:rPr>
      <w:sz w:val="24"/>
      <w:szCs w:val="24"/>
    </w:rPr>
  </w:style>
  <w:style w:type="paragraph" w:customStyle="1" w:styleId="xl63">
    <w:name w:val="xl63"/>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character" w:customStyle="1" w:styleId="-">
    <w:name w:val="Интернет-ссылка"/>
    <w:uiPriority w:val="99"/>
    <w:unhideWhenUsed/>
    <w:rsid w:val="00331AD6"/>
    <w:rPr>
      <w:color w:val="333399"/>
      <w:u w:val="single"/>
    </w:rPr>
  </w:style>
  <w:style w:type="character" w:customStyle="1" w:styleId="afff2">
    <w:name w:val="Привязка сноски"/>
    <w:rsid w:val="00331AD6"/>
    <w:rPr>
      <w:vertAlign w:val="superscript"/>
    </w:rPr>
  </w:style>
  <w:style w:type="character" w:customStyle="1" w:styleId="FootnoteCharacters">
    <w:name w:val="Footnote Characters"/>
    <w:uiPriority w:val="99"/>
    <w:unhideWhenUsed/>
    <w:qFormat/>
    <w:rsid w:val="00331AD6"/>
    <w:rPr>
      <w:vertAlign w:val="superscript"/>
    </w:rPr>
  </w:style>
  <w:style w:type="character" w:customStyle="1" w:styleId="ListLabel1">
    <w:name w:val="ListLabel 1"/>
    <w:qFormat/>
    <w:rsid w:val="00331AD6"/>
    <w:rPr>
      <w:rFonts w:cs="Times New Roman"/>
    </w:rPr>
  </w:style>
  <w:style w:type="character" w:customStyle="1" w:styleId="ListLabel2">
    <w:name w:val="ListLabel 2"/>
    <w:qFormat/>
    <w:rsid w:val="00331AD6"/>
    <w:rPr>
      <w:rFonts w:cs="Times New Roman"/>
    </w:rPr>
  </w:style>
  <w:style w:type="character" w:customStyle="1" w:styleId="ListLabel3">
    <w:name w:val="ListLabel 3"/>
    <w:qFormat/>
    <w:rsid w:val="00331AD6"/>
    <w:rPr>
      <w:rFonts w:cs="Times New Roman"/>
    </w:rPr>
  </w:style>
  <w:style w:type="character" w:customStyle="1" w:styleId="ListLabel4">
    <w:name w:val="ListLabel 4"/>
    <w:qFormat/>
    <w:rsid w:val="00331AD6"/>
    <w:rPr>
      <w:rFonts w:cs="Times New Roman"/>
    </w:rPr>
  </w:style>
  <w:style w:type="character" w:customStyle="1" w:styleId="ListLabel5">
    <w:name w:val="ListLabel 5"/>
    <w:qFormat/>
    <w:rsid w:val="00331AD6"/>
    <w:rPr>
      <w:rFonts w:cs="Times New Roman"/>
    </w:rPr>
  </w:style>
  <w:style w:type="character" w:customStyle="1" w:styleId="ListLabel6">
    <w:name w:val="ListLabel 6"/>
    <w:qFormat/>
    <w:rsid w:val="00331AD6"/>
    <w:rPr>
      <w:rFonts w:cs="Times New Roman"/>
    </w:rPr>
  </w:style>
  <w:style w:type="character" w:customStyle="1" w:styleId="ListLabel7">
    <w:name w:val="ListLabel 7"/>
    <w:qFormat/>
    <w:rsid w:val="00331AD6"/>
    <w:rPr>
      <w:rFonts w:cs="Times New Roman"/>
    </w:rPr>
  </w:style>
  <w:style w:type="character" w:customStyle="1" w:styleId="ListLabel8">
    <w:name w:val="ListLabel 8"/>
    <w:qFormat/>
    <w:rsid w:val="00331AD6"/>
    <w:rPr>
      <w:rFonts w:cs="Times New Roman"/>
    </w:rPr>
  </w:style>
  <w:style w:type="character" w:customStyle="1" w:styleId="ListLabel9">
    <w:name w:val="ListLabel 9"/>
    <w:qFormat/>
    <w:rsid w:val="00331AD6"/>
    <w:rPr>
      <w:rFonts w:cs="Times New Roman"/>
    </w:rPr>
  </w:style>
  <w:style w:type="character" w:customStyle="1" w:styleId="ListLabel10">
    <w:name w:val="ListLabel 10"/>
    <w:qFormat/>
    <w:rsid w:val="00331AD6"/>
    <w:rPr>
      <w:rFonts w:cs="Times New Roman"/>
    </w:rPr>
  </w:style>
  <w:style w:type="character" w:customStyle="1" w:styleId="ListLabel11">
    <w:name w:val="ListLabel 11"/>
    <w:qFormat/>
    <w:rsid w:val="00331AD6"/>
    <w:rPr>
      <w:rFonts w:cs="Times New Roman"/>
    </w:rPr>
  </w:style>
  <w:style w:type="character" w:customStyle="1" w:styleId="ListLabel12">
    <w:name w:val="ListLabel 12"/>
    <w:qFormat/>
    <w:rsid w:val="00331AD6"/>
    <w:rPr>
      <w:rFonts w:cs="Times New Roman"/>
    </w:rPr>
  </w:style>
  <w:style w:type="character" w:customStyle="1" w:styleId="ListLabel13">
    <w:name w:val="ListLabel 13"/>
    <w:qFormat/>
    <w:rsid w:val="00331AD6"/>
    <w:rPr>
      <w:rFonts w:cs="Times New Roman"/>
    </w:rPr>
  </w:style>
  <w:style w:type="character" w:customStyle="1" w:styleId="ListLabel14">
    <w:name w:val="ListLabel 14"/>
    <w:qFormat/>
    <w:rsid w:val="00331AD6"/>
    <w:rPr>
      <w:rFonts w:cs="Times New Roman"/>
    </w:rPr>
  </w:style>
  <w:style w:type="character" w:customStyle="1" w:styleId="ListLabel15">
    <w:name w:val="ListLabel 15"/>
    <w:qFormat/>
    <w:rsid w:val="00331AD6"/>
    <w:rPr>
      <w:rFonts w:cs="Times New Roman"/>
    </w:rPr>
  </w:style>
  <w:style w:type="character" w:customStyle="1" w:styleId="ListLabel16">
    <w:name w:val="ListLabel 16"/>
    <w:qFormat/>
    <w:rsid w:val="00331AD6"/>
    <w:rPr>
      <w:rFonts w:cs="Times New Roman"/>
    </w:rPr>
  </w:style>
  <w:style w:type="character" w:customStyle="1" w:styleId="ListLabel17">
    <w:name w:val="ListLabel 17"/>
    <w:qFormat/>
    <w:rsid w:val="00331AD6"/>
    <w:rPr>
      <w:rFonts w:cs="Times New Roman"/>
    </w:rPr>
  </w:style>
  <w:style w:type="character" w:customStyle="1" w:styleId="ListLabel18">
    <w:name w:val="ListLabel 18"/>
    <w:qFormat/>
    <w:rsid w:val="00331AD6"/>
    <w:rPr>
      <w:rFonts w:cs="Times New Roman"/>
    </w:rPr>
  </w:style>
  <w:style w:type="character" w:customStyle="1" w:styleId="ListLabel20">
    <w:name w:val="ListLabel 20"/>
    <w:qFormat/>
    <w:rsid w:val="00331AD6"/>
    <w:rPr>
      <w:sz w:val="28"/>
      <w:szCs w:val="28"/>
    </w:rPr>
  </w:style>
  <w:style w:type="character" w:customStyle="1" w:styleId="ListLabel21">
    <w:name w:val="ListLabel 21"/>
    <w:qFormat/>
    <w:rsid w:val="00331AD6"/>
    <w:rPr>
      <w:bCs/>
      <w:strike/>
      <w:sz w:val="28"/>
      <w:szCs w:val="28"/>
    </w:rPr>
  </w:style>
  <w:style w:type="character" w:customStyle="1" w:styleId="ListLabel22">
    <w:name w:val="ListLabel 22"/>
    <w:qFormat/>
    <w:rsid w:val="00331AD6"/>
    <w:rPr>
      <w:strike/>
      <w:sz w:val="28"/>
      <w:szCs w:val="28"/>
    </w:rPr>
  </w:style>
  <w:style w:type="character" w:customStyle="1" w:styleId="ListLabel23">
    <w:name w:val="ListLabel 23"/>
    <w:qFormat/>
    <w:rsid w:val="00331AD6"/>
    <w:rPr>
      <w:bCs/>
      <w:sz w:val="28"/>
      <w:szCs w:val="28"/>
      <w:highlight w:val="green"/>
    </w:rPr>
  </w:style>
  <w:style w:type="paragraph" w:styleId="afff3">
    <w:name w:val="List"/>
    <w:basedOn w:val="afff0"/>
    <w:uiPriority w:val="99"/>
    <w:qFormat/>
    <w:rsid w:val="00331AD6"/>
    <w:pPr>
      <w:overflowPunct/>
      <w:autoSpaceDE/>
      <w:autoSpaceDN/>
      <w:adjustRightInd/>
    </w:pPr>
    <w:rPr>
      <w:rFonts w:ascii="Calibri" w:eastAsia="Calibri" w:hAnsi="Calibri" w:cs="Lucida Sans"/>
      <w:sz w:val="22"/>
      <w:szCs w:val="22"/>
      <w:lang w:eastAsia="en-US"/>
    </w:rPr>
  </w:style>
  <w:style w:type="paragraph" w:styleId="1f">
    <w:name w:val="index 1"/>
    <w:basedOn w:val="a"/>
    <w:next w:val="a"/>
    <w:autoRedefine/>
    <w:uiPriority w:val="99"/>
    <w:semiHidden/>
    <w:unhideWhenUsed/>
    <w:qFormat/>
    <w:rsid w:val="00331AD6"/>
    <w:pPr>
      <w:overflowPunct/>
      <w:autoSpaceDE/>
      <w:autoSpaceDN/>
      <w:adjustRightInd/>
      <w:ind w:left="240" w:hanging="240"/>
    </w:pPr>
    <w:rPr>
      <w:sz w:val="24"/>
      <w:szCs w:val="24"/>
    </w:rPr>
  </w:style>
  <w:style w:type="paragraph" w:styleId="afff4">
    <w:name w:val="index heading"/>
    <w:basedOn w:val="a"/>
    <w:uiPriority w:val="99"/>
    <w:qFormat/>
    <w:rsid w:val="00331AD6"/>
    <w:pPr>
      <w:suppressLineNumbers/>
      <w:overflowPunct/>
      <w:autoSpaceDE/>
      <w:autoSpaceDN/>
      <w:adjustRightInd/>
    </w:pPr>
    <w:rPr>
      <w:rFonts w:cs="Lucida Sans"/>
      <w:sz w:val="24"/>
      <w:szCs w:val="24"/>
    </w:rPr>
  </w:style>
  <w:style w:type="paragraph" w:customStyle="1" w:styleId="pj">
    <w:name w:val="pj"/>
    <w:basedOn w:val="a"/>
    <w:qFormat/>
    <w:rsid w:val="00331AD6"/>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331AD6"/>
  </w:style>
  <w:style w:type="paragraph" w:customStyle="1" w:styleId="pc">
    <w:name w:val="pc"/>
    <w:basedOn w:val="a"/>
    <w:qFormat/>
    <w:rsid w:val="00331AD6"/>
    <w:pPr>
      <w:overflowPunct/>
      <w:autoSpaceDE/>
      <w:autoSpaceDN/>
      <w:adjustRightInd/>
      <w:spacing w:before="100" w:beforeAutospacing="1" w:after="100" w:afterAutospacing="1"/>
    </w:pPr>
    <w:rPr>
      <w:color w:val="000000"/>
      <w:sz w:val="24"/>
      <w:szCs w:val="24"/>
    </w:rPr>
  </w:style>
  <w:style w:type="character" w:styleId="afff5">
    <w:name w:val="Placeholder Text"/>
    <w:basedOn w:val="a0"/>
    <w:uiPriority w:val="99"/>
    <w:semiHidden/>
    <w:rsid w:val="00331AD6"/>
    <w:rPr>
      <w:color w:val="808080"/>
    </w:rPr>
  </w:style>
  <w:style w:type="character" w:customStyle="1" w:styleId="232">
    <w:name w:val="Основной текст с отступом 2 Знак3"/>
    <w:basedOn w:val="a0"/>
    <w:uiPriority w:val="99"/>
    <w:semiHidden/>
    <w:rsid w:val="00331AD6"/>
    <w:rPr>
      <w:rFonts w:ascii="Times New Roman" w:eastAsia="Times New Roman" w:hAnsi="Times New Roman" w:cs="Times New Roman"/>
      <w:sz w:val="24"/>
      <w:szCs w:val="24"/>
      <w:lang w:eastAsia="ru-RU"/>
    </w:rPr>
  </w:style>
  <w:style w:type="paragraph" w:customStyle="1" w:styleId="35">
    <w:name w:val="Основной текст3"/>
    <w:basedOn w:val="a"/>
    <w:next w:val="afff0"/>
    <w:uiPriority w:val="99"/>
    <w:unhideWhenUsed/>
    <w:qFormat/>
    <w:rsid w:val="00331AD6"/>
    <w:pPr>
      <w:overflowPunct/>
      <w:autoSpaceDE/>
      <w:autoSpaceDN/>
      <w:adjustRightInd/>
      <w:spacing w:after="120"/>
    </w:pPr>
    <w:rPr>
      <w:rFonts w:ascii="Calibri" w:eastAsia="Calibri" w:hAnsi="Calibri"/>
      <w:b/>
      <w:color w:val="008000"/>
      <w:sz w:val="22"/>
      <w:szCs w:val="22"/>
      <w:lang w:eastAsia="en-US"/>
    </w:rPr>
  </w:style>
  <w:style w:type="character" w:customStyle="1" w:styleId="44">
    <w:name w:val="Основной текст Знак4"/>
    <w:basedOn w:val="a0"/>
    <w:uiPriority w:val="99"/>
    <w:semiHidden/>
    <w:rsid w:val="00331AD6"/>
    <w:rPr>
      <w:rFonts w:ascii="Times New Roman" w:eastAsia="Times New Roman" w:hAnsi="Times New Roman" w:cs="Times New Roman"/>
      <w:sz w:val="24"/>
      <w:szCs w:val="24"/>
      <w:lang w:eastAsia="ru-RU"/>
    </w:rPr>
  </w:style>
  <w:style w:type="table" w:customStyle="1" w:styleId="74">
    <w:name w:val="Сетка таблицы7"/>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1 Знак Знак Знак Знак"/>
    <w:basedOn w:val="a"/>
    <w:autoRedefine/>
    <w:uiPriority w:val="99"/>
    <w:qFormat/>
    <w:rsid w:val="00331AD6"/>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331AD6"/>
    <w:pPr>
      <w:overflowPunct/>
      <w:autoSpaceDE/>
      <w:autoSpaceDN/>
      <w:adjustRightInd/>
      <w:spacing w:after="160" w:line="240" w:lineRule="exact"/>
      <w:jc w:val="center"/>
    </w:pPr>
    <w:rPr>
      <w:b/>
      <w:i/>
      <w:sz w:val="28"/>
      <w:szCs w:val="28"/>
      <w:lang w:val="en-US" w:eastAsia="en-US"/>
    </w:rPr>
  </w:style>
  <w:style w:type="paragraph" w:customStyle="1" w:styleId="xl24">
    <w:name w:val="xl24"/>
    <w:basedOn w:val="a"/>
    <w:uiPriority w:val="99"/>
    <w:qFormat/>
    <w:rsid w:val="00331AD6"/>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qFormat/>
    <w:rsid w:val="00331AD6"/>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qFormat/>
    <w:rsid w:val="00331AD6"/>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f6">
    <w:name w:val="Document Map"/>
    <w:basedOn w:val="a"/>
    <w:link w:val="afff7"/>
    <w:uiPriority w:val="99"/>
    <w:qFormat/>
    <w:rsid w:val="00331AD6"/>
    <w:pPr>
      <w:shd w:val="clear" w:color="auto" w:fill="000080"/>
      <w:overflowPunct/>
      <w:autoSpaceDE/>
      <w:autoSpaceDN/>
      <w:adjustRightInd/>
    </w:pPr>
    <w:rPr>
      <w:rFonts w:ascii="Tahoma" w:hAnsi="Tahoma" w:cs="Tahoma"/>
      <w:sz w:val="24"/>
      <w:szCs w:val="24"/>
    </w:rPr>
  </w:style>
  <w:style w:type="character" w:customStyle="1" w:styleId="afff7">
    <w:name w:val="Схема документа Знак"/>
    <w:basedOn w:val="a0"/>
    <w:link w:val="afff6"/>
    <w:uiPriority w:val="99"/>
    <w:rsid w:val="00331AD6"/>
    <w:rPr>
      <w:rFonts w:ascii="Tahoma" w:hAnsi="Tahoma" w:cs="Tahoma"/>
      <w:sz w:val="24"/>
      <w:szCs w:val="24"/>
      <w:shd w:val="clear" w:color="auto" w:fill="000080"/>
    </w:rPr>
  </w:style>
  <w:style w:type="paragraph" w:customStyle="1" w:styleId="1f1">
    <w:name w:val="Обычный1"/>
    <w:uiPriority w:val="99"/>
    <w:qFormat/>
    <w:rsid w:val="00331AD6"/>
    <w:pPr>
      <w:snapToGrid w:val="0"/>
    </w:pPr>
    <w:rPr>
      <w:sz w:val="28"/>
    </w:rPr>
  </w:style>
  <w:style w:type="paragraph" w:customStyle="1" w:styleId="115">
    <w:name w:val="Знак Знак Знак1 Знак Знак Знак Знак Знак Знак1"/>
    <w:basedOn w:val="a"/>
    <w:next w:val="2"/>
    <w:autoRedefine/>
    <w:uiPriority w:val="99"/>
    <w:qFormat/>
    <w:rsid w:val="00331AD6"/>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331AD6"/>
    <w:rPr>
      <w:rFonts w:ascii="Times New Roman" w:hAnsi="Times New Roman" w:cs="Times New Roman"/>
      <w:sz w:val="22"/>
      <w:szCs w:val="22"/>
    </w:rPr>
  </w:style>
  <w:style w:type="paragraph" w:customStyle="1" w:styleId="xl68">
    <w:name w:val="xl68"/>
    <w:basedOn w:val="a"/>
    <w:uiPriority w:val="99"/>
    <w:qFormat/>
    <w:rsid w:val="00331AD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qFormat/>
    <w:rsid w:val="00331AD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character" w:customStyle="1" w:styleId="1f2">
    <w:name w:val="Основной шрифт абзаца1"/>
    <w:rsid w:val="00331AD6"/>
  </w:style>
  <w:style w:type="character" w:customStyle="1" w:styleId="HeaderChar">
    <w:name w:val="Header Char"/>
    <w:rsid w:val="00331AD6"/>
    <w:rPr>
      <w:rFonts w:ascii="Times New Roman" w:hAnsi="Times New Roman" w:cs="Times New Roman"/>
      <w:color w:val="000000"/>
      <w:sz w:val="20"/>
      <w:szCs w:val="20"/>
    </w:rPr>
  </w:style>
  <w:style w:type="character" w:customStyle="1" w:styleId="BalloonTextChar">
    <w:name w:val="Balloon Text Char"/>
    <w:rsid w:val="00331AD6"/>
    <w:rPr>
      <w:rFonts w:ascii="Tahoma" w:hAnsi="Tahoma" w:cs="Tahoma"/>
      <w:color w:val="000000"/>
      <w:sz w:val="16"/>
      <w:szCs w:val="16"/>
    </w:rPr>
  </w:style>
  <w:style w:type="paragraph" w:customStyle="1" w:styleId="1f3">
    <w:name w:val="Заголовок1"/>
    <w:basedOn w:val="a"/>
    <w:next w:val="afff0"/>
    <w:uiPriority w:val="99"/>
    <w:qFormat/>
    <w:rsid w:val="00331AD6"/>
    <w:pPr>
      <w:keepNext/>
      <w:suppressAutoHyphens/>
      <w:overflowPunct/>
      <w:autoSpaceDE/>
      <w:autoSpaceDN/>
      <w:adjustRightInd/>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331AD6"/>
    <w:pPr>
      <w:suppressLineNumbers/>
      <w:suppressAutoHyphens/>
      <w:overflowPunct/>
      <w:autoSpaceDE/>
      <w:autoSpaceDN/>
      <w:adjustRightInd/>
      <w:spacing w:before="120" w:after="120"/>
    </w:pPr>
    <w:rPr>
      <w:rFonts w:ascii="Arial" w:hAnsi="Arial" w:cs="Mangal"/>
      <w:i/>
      <w:iCs/>
      <w:color w:val="000000"/>
      <w:kern w:val="1"/>
      <w:szCs w:val="24"/>
      <w:lang w:eastAsia="hi-IN" w:bidi="hi-IN"/>
    </w:rPr>
  </w:style>
  <w:style w:type="paragraph" w:customStyle="1" w:styleId="1f5">
    <w:name w:val="Указатель1"/>
    <w:basedOn w:val="a"/>
    <w:uiPriority w:val="99"/>
    <w:qFormat/>
    <w:rsid w:val="00331AD6"/>
    <w:pPr>
      <w:suppressLineNumbers/>
      <w:suppressAutoHyphens/>
      <w:overflowPunct/>
      <w:autoSpaceDE/>
      <w:autoSpaceDN/>
      <w:adjustRightInd/>
    </w:pPr>
    <w:rPr>
      <w:rFonts w:ascii="Arial" w:hAnsi="Arial" w:cs="Mangal"/>
      <w:color w:val="000000"/>
      <w:kern w:val="1"/>
      <w:lang w:eastAsia="hi-IN" w:bidi="hi-IN"/>
    </w:rPr>
  </w:style>
  <w:style w:type="paragraph" w:customStyle="1" w:styleId="1f6">
    <w:name w:val="Текст выноски1"/>
    <w:basedOn w:val="a"/>
    <w:uiPriority w:val="99"/>
    <w:qFormat/>
    <w:rsid w:val="00331AD6"/>
    <w:pPr>
      <w:suppressAutoHyphens/>
      <w:overflowPunct/>
      <w:autoSpaceDE/>
      <w:autoSpaceDN/>
      <w:adjustRightInd/>
    </w:pPr>
    <w:rPr>
      <w:rFonts w:ascii="Tahoma" w:hAnsi="Tahoma" w:cs="Tahoma"/>
      <w:color w:val="000000"/>
      <w:kern w:val="1"/>
      <w:sz w:val="16"/>
      <w:szCs w:val="16"/>
      <w:lang w:eastAsia="hi-IN" w:bidi="hi-IN"/>
    </w:rPr>
  </w:style>
  <w:style w:type="paragraph" w:customStyle="1" w:styleId="pr">
    <w:name w:val="pr"/>
    <w:basedOn w:val="a"/>
    <w:qFormat/>
    <w:rsid w:val="00331AD6"/>
    <w:pPr>
      <w:overflowPunct/>
      <w:autoSpaceDE/>
      <w:autoSpaceDN/>
      <w:adjustRightInd/>
      <w:spacing w:before="100" w:beforeAutospacing="1" w:after="100" w:afterAutospacing="1"/>
    </w:pPr>
    <w:rPr>
      <w:color w:val="000000"/>
      <w:sz w:val="24"/>
      <w:szCs w:val="24"/>
    </w:rPr>
  </w:style>
  <w:style w:type="paragraph" w:customStyle="1" w:styleId="pji">
    <w:name w:val="pji"/>
    <w:basedOn w:val="a"/>
    <w:qFormat/>
    <w:rsid w:val="00331AD6"/>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31AD6"/>
  </w:style>
  <w:style w:type="table" w:customStyle="1" w:styleId="102">
    <w:name w:val="Сетка таблицы10"/>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331AD6"/>
    <w:pPr>
      <w:overflowPunct/>
      <w:autoSpaceDE/>
      <w:autoSpaceDN/>
      <w:adjustRightInd/>
    </w:pPr>
    <w:rPr>
      <w:color w:val="000000"/>
      <w:sz w:val="24"/>
      <w:szCs w:val="24"/>
    </w:rPr>
  </w:style>
  <w:style w:type="numbering" w:customStyle="1" w:styleId="180">
    <w:name w:val="Нет списка18"/>
    <w:next w:val="a2"/>
    <w:uiPriority w:val="99"/>
    <w:semiHidden/>
    <w:unhideWhenUsed/>
    <w:rsid w:val="00331AD6"/>
  </w:style>
  <w:style w:type="table" w:customStyle="1" w:styleId="161">
    <w:name w:val="Сетка таблицы16"/>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331AD6"/>
    <w:pPr>
      <w:overflowPunct/>
      <w:autoSpaceDE/>
      <w:autoSpaceDN/>
      <w:adjustRightInd/>
      <w:spacing w:before="100" w:beforeAutospacing="1" w:after="100" w:afterAutospacing="1"/>
    </w:pPr>
    <w:rPr>
      <w:color w:val="000000"/>
      <w:sz w:val="24"/>
      <w:szCs w:val="24"/>
    </w:rPr>
  </w:style>
  <w:style w:type="character" w:customStyle="1" w:styleId="s191">
    <w:name w:val="s191"/>
    <w:rsid w:val="00331AD6"/>
    <w:rPr>
      <w:vanish/>
      <w:webHidden w:val="0"/>
      <w:specVanish w:val="0"/>
    </w:rPr>
  </w:style>
  <w:style w:type="character" w:customStyle="1" w:styleId="s101">
    <w:name w:val="s101"/>
    <w:rsid w:val="00331AD6"/>
    <w:rPr>
      <w:vanish/>
      <w:webHidden w:val="0"/>
      <w:bdr w:val="none" w:sz="0" w:space="0" w:color="auto" w:frame="1"/>
      <w:specVanish w:val="0"/>
    </w:rPr>
  </w:style>
  <w:style w:type="paragraph" w:customStyle="1" w:styleId="315">
    <w:name w:val="Основной текст 31"/>
    <w:basedOn w:val="a"/>
    <w:next w:val="36"/>
    <w:link w:val="37"/>
    <w:uiPriority w:val="99"/>
    <w:semiHidden/>
    <w:unhideWhenUsed/>
    <w:qFormat/>
    <w:rsid w:val="00331AD6"/>
    <w:pPr>
      <w:overflowPunct/>
      <w:autoSpaceDE/>
      <w:autoSpaceDN/>
      <w:adjustRightInd/>
      <w:spacing w:after="120" w:line="259" w:lineRule="auto"/>
    </w:pPr>
    <w:rPr>
      <w:sz w:val="16"/>
      <w:szCs w:val="16"/>
    </w:rPr>
  </w:style>
  <w:style w:type="character" w:customStyle="1" w:styleId="37">
    <w:name w:val="Основной текст 3 Знак"/>
    <w:basedOn w:val="a0"/>
    <w:link w:val="315"/>
    <w:uiPriority w:val="99"/>
    <w:semiHidden/>
    <w:rsid w:val="00331AD6"/>
    <w:rPr>
      <w:sz w:val="16"/>
      <w:szCs w:val="16"/>
    </w:rPr>
  </w:style>
  <w:style w:type="paragraph" w:customStyle="1" w:styleId="xl98">
    <w:name w:val="xl98"/>
    <w:basedOn w:val="a"/>
    <w:uiPriority w:val="99"/>
    <w:qFormat/>
    <w:rsid w:val="00331AD6"/>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331AD6"/>
  </w:style>
  <w:style w:type="numbering" w:customStyle="1" w:styleId="1100">
    <w:name w:val="Нет списка110"/>
    <w:next w:val="a2"/>
    <w:uiPriority w:val="99"/>
    <w:semiHidden/>
    <w:unhideWhenUsed/>
    <w:rsid w:val="00331AD6"/>
  </w:style>
  <w:style w:type="table" w:customStyle="1" w:styleId="223">
    <w:name w:val="Сетка таблицы22"/>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31AD6"/>
    <w:pPr>
      <w:widowControl w:val="0"/>
    </w:pPr>
    <w:rPr>
      <w:color w:val="000000"/>
    </w:rPr>
    <w:tblPr>
      <w:tblCellMar>
        <w:top w:w="0" w:type="dxa"/>
        <w:left w:w="0" w:type="dxa"/>
        <w:bottom w:w="0" w:type="dxa"/>
        <w:right w:w="0" w:type="dxa"/>
      </w:tblCellMar>
    </w:tblPr>
  </w:style>
  <w:style w:type="table" w:customStyle="1" w:styleId="123">
    <w:name w:val="12"/>
    <w:basedOn w:val="TableNormal"/>
    <w:rsid w:val="00331AD6"/>
    <w:tblPr>
      <w:tblStyleRowBandSize w:val="1"/>
      <w:tblStyleColBandSize w:val="1"/>
      <w:tblCellMar>
        <w:left w:w="108" w:type="dxa"/>
        <w:right w:w="108" w:type="dxa"/>
      </w:tblCellMar>
    </w:tblPr>
  </w:style>
  <w:style w:type="table" w:customStyle="1" w:styleId="414">
    <w:name w:val="Сетка таблицы4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31AD6"/>
    <w:pPr>
      <w:widowControl w:val="0"/>
    </w:pPr>
    <w:rPr>
      <w:color w:val="000000"/>
    </w:rPr>
    <w:tblPr>
      <w:tblCellMar>
        <w:top w:w="0" w:type="dxa"/>
        <w:left w:w="0" w:type="dxa"/>
        <w:bottom w:w="0" w:type="dxa"/>
        <w:right w:w="0" w:type="dxa"/>
      </w:tblCellMar>
    </w:tblPr>
  </w:style>
  <w:style w:type="table" w:customStyle="1" w:styleId="1114">
    <w:name w:val="111"/>
    <w:basedOn w:val="TableNormal"/>
    <w:rsid w:val="00331AD6"/>
    <w:tblPr>
      <w:tblStyleRowBandSize w:val="1"/>
      <w:tblStyleColBandSize w:val="1"/>
      <w:tblCellMar>
        <w:left w:w="108" w:type="dxa"/>
        <w:right w:w="108" w:type="dxa"/>
      </w:tblCellMar>
    </w:tblPr>
  </w:style>
  <w:style w:type="table" w:customStyle="1" w:styleId="2113">
    <w:name w:val="Сетка таблицы21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331AD6"/>
  </w:style>
  <w:style w:type="numbering" w:customStyle="1" w:styleId="1610">
    <w:name w:val="Нет списка161"/>
    <w:next w:val="a2"/>
    <w:uiPriority w:val="99"/>
    <w:semiHidden/>
    <w:unhideWhenUsed/>
    <w:rsid w:val="00331AD6"/>
  </w:style>
  <w:style w:type="numbering" w:customStyle="1" w:styleId="171">
    <w:name w:val="Нет списка171"/>
    <w:next w:val="a2"/>
    <w:uiPriority w:val="99"/>
    <w:semiHidden/>
    <w:unhideWhenUsed/>
    <w:rsid w:val="00331AD6"/>
  </w:style>
  <w:style w:type="numbering" w:customStyle="1" w:styleId="181">
    <w:name w:val="Нет списка181"/>
    <w:next w:val="a2"/>
    <w:uiPriority w:val="99"/>
    <w:semiHidden/>
    <w:unhideWhenUsed/>
    <w:rsid w:val="00331AD6"/>
  </w:style>
  <w:style w:type="table" w:customStyle="1" w:styleId="614">
    <w:name w:val="Сетка таблицы61"/>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331AD6"/>
  </w:style>
  <w:style w:type="numbering" w:customStyle="1" w:styleId="250">
    <w:name w:val="Нет списка25"/>
    <w:next w:val="a2"/>
    <w:uiPriority w:val="99"/>
    <w:semiHidden/>
    <w:unhideWhenUsed/>
    <w:rsid w:val="00331AD6"/>
  </w:style>
  <w:style w:type="character" w:styleId="afff8">
    <w:name w:val="Subtle Reference"/>
    <w:uiPriority w:val="31"/>
    <w:qFormat/>
    <w:rsid w:val="00331AD6"/>
    <w:rPr>
      <w:smallCaps/>
      <w:color w:val="C0504D"/>
      <w:u w:val="single"/>
    </w:rPr>
  </w:style>
  <w:style w:type="character" w:customStyle="1" w:styleId="s203">
    <w:name w:val="s203"/>
    <w:rsid w:val="00331AD6"/>
  </w:style>
  <w:style w:type="character" w:customStyle="1" w:styleId="ListParagraphChar">
    <w:name w:val="List Paragraph Char"/>
    <w:aliases w:val="SLIKE Char,List Paragraph1 Char"/>
    <w:link w:val="19"/>
    <w:locked/>
    <w:rsid w:val="00331AD6"/>
    <w:rPr>
      <w:rFonts w:ascii="Calibri" w:hAnsi="Calibri"/>
      <w:sz w:val="22"/>
      <w:szCs w:val="22"/>
    </w:rPr>
  </w:style>
  <w:style w:type="paragraph" w:customStyle="1" w:styleId="j16">
    <w:name w:val="j16"/>
    <w:basedOn w:val="a"/>
    <w:uiPriority w:val="99"/>
    <w:qFormat/>
    <w:rsid w:val="00331AD6"/>
    <w:pPr>
      <w:overflowPunct/>
      <w:autoSpaceDE/>
      <w:autoSpaceDN/>
      <w:adjustRightInd/>
      <w:spacing w:before="100" w:beforeAutospacing="1" w:after="100" w:afterAutospacing="1"/>
    </w:pPr>
    <w:rPr>
      <w:sz w:val="24"/>
      <w:szCs w:val="24"/>
    </w:rPr>
  </w:style>
  <w:style w:type="character" w:customStyle="1" w:styleId="pagetitle-item">
    <w:name w:val="pagetitle-item"/>
    <w:rsid w:val="00331AD6"/>
  </w:style>
  <w:style w:type="numbering" w:customStyle="1" w:styleId="260">
    <w:name w:val="Нет списка26"/>
    <w:next w:val="a2"/>
    <w:uiPriority w:val="99"/>
    <w:semiHidden/>
    <w:unhideWhenUsed/>
    <w:rsid w:val="00331AD6"/>
  </w:style>
  <w:style w:type="paragraph" w:styleId="afff9">
    <w:name w:val="toa heading"/>
    <w:basedOn w:val="a"/>
    <w:next w:val="a"/>
    <w:uiPriority w:val="99"/>
    <w:semiHidden/>
    <w:unhideWhenUsed/>
    <w:qFormat/>
    <w:rsid w:val="00331AD6"/>
    <w:pPr>
      <w:overflowPunct/>
      <w:autoSpaceDE/>
      <w:autoSpaceDN/>
      <w:adjustRightInd/>
      <w:spacing w:before="120"/>
      <w:jc w:val="both"/>
    </w:pPr>
    <w:rPr>
      <w:rFonts w:ascii="Cambria" w:hAnsi="Cambria"/>
      <w:b/>
      <w:bCs/>
      <w:sz w:val="24"/>
      <w:szCs w:val="24"/>
      <w:lang w:eastAsia="en-US"/>
    </w:rPr>
  </w:style>
  <w:style w:type="numbering" w:customStyle="1" w:styleId="270">
    <w:name w:val="Нет списка27"/>
    <w:next w:val="a2"/>
    <w:uiPriority w:val="99"/>
    <w:semiHidden/>
    <w:unhideWhenUsed/>
    <w:rsid w:val="00331AD6"/>
  </w:style>
  <w:style w:type="numbering" w:customStyle="1" w:styleId="280">
    <w:name w:val="Нет списка28"/>
    <w:next w:val="a2"/>
    <w:uiPriority w:val="99"/>
    <w:semiHidden/>
    <w:unhideWhenUsed/>
    <w:rsid w:val="00331AD6"/>
  </w:style>
  <w:style w:type="numbering" w:customStyle="1" w:styleId="290">
    <w:name w:val="Нет списка29"/>
    <w:next w:val="a2"/>
    <w:uiPriority w:val="99"/>
    <w:semiHidden/>
    <w:unhideWhenUsed/>
    <w:rsid w:val="00331AD6"/>
  </w:style>
  <w:style w:type="table" w:customStyle="1" w:styleId="172">
    <w:name w:val="Сетка таблицы17"/>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331AD6"/>
  </w:style>
  <w:style w:type="numbering" w:customStyle="1" w:styleId="340">
    <w:name w:val="Нет списка34"/>
    <w:next w:val="a2"/>
    <w:uiPriority w:val="99"/>
    <w:semiHidden/>
    <w:unhideWhenUsed/>
    <w:rsid w:val="00331AD6"/>
  </w:style>
  <w:style w:type="numbering" w:customStyle="1" w:styleId="350">
    <w:name w:val="Нет списка35"/>
    <w:next w:val="a2"/>
    <w:uiPriority w:val="99"/>
    <w:semiHidden/>
    <w:unhideWhenUsed/>
    <w:rsid w:val="00331AD6"/>
  </w:style>
  <w:style w:type="numbering" w:customStyle="1" w:styleId="360">
    <w:name w:val="Нет списка36"/>
    <w:next w:val="a2"/>
    <w:uiPriority w:val="99"/>
    <w:semiHidden/>
    <w:unhideWhenUsed/>
    <w:rsid w:val="00331AD6"/>
  </w:style>
  <w:style w:type="numbering" w:customStyle="1" w:styleId="1150">
    <w:name w:val="Нет списка115"/>
    <w:next w:val="a2"/>
    <w:uiPriority w:val="99"/>
    <w:semiHidden/>
    <w:unhideWhenUsed/>
    <w:rsid w:val="00331AD6"/>
  </w:style>
  <w:style w:type="numbering" w:customStyle="1" w:styleId="116">
    <w:name w:val="Нет списка116"/>
    <w:next w:val="a2"/>
    <w:uiPriority w:val="99"/>
    <w:semiHidden/>
    <w:unhideWhenUsed/>
    <w:qFormat/>
    <w:rsid w:val="00331AD6"/>
  </w:style>
  <w:style w:type="numbering" w:customStyle="1" w:styleId="11140">
    <w:name w:val="Нет списка1114"/>
    <w:next w:val="a2"/>
    <w:uiPriority w:val="99"/>
    <w:semiHidden/>
    <w:unhideWhenUsed/>
    <w:qFormat/>
    <w:rsid w:val="00331AD6"/>
  </w:style>
  <w:style w:type="numbering" w:customStyle="1" w:styleId="11113">
    <w:name w:val="Нет списка11113"/>
    <w:next w:val="a2"/>
    <w:uiPriority w:val="99"/>
    <w:semiHidden/>
    <w:unhideWhenUsed/>
    <w:qFormat/>
    <w:rsid w:val="00331AD6"/>
  </w:style>
  <w:style w:type="numbering" w:customStyle="1" w:styleId="111112">
    <w:name w:val="Нет списка111112"/>
    <w:next w:val="a2"/>
    <w:uiPriority w:val="99"/>
    <w:semiHidden/>
    <w:unhideWhenUsed/>
    <w:qFormat/>
    <w:rsid w:val="00331AD6"/>
  </w:style>
  <w:style w:type="numbering" w:customStyle="1" w:styleId="1111112">
    <w:name w:val="Нет списка1111112"/>
    <w:next w:val="a2"/>
    <w:uiPriority w:val="99"/>
    <w:semiHidden/>
    <w:unhideWhenUsed/>
    <w:qFormat/>
    <w:rsid w:val="00331AD6"/>
  </w:style>
  <w:style w:type="numbering" w:customStyle="1" w:styleId="2100">
    <w:name w:val="Нет списка210"/>
    <w:next w:val="a2"/>
    <w:uiPriority w:val="99"/>
    <w:semiHidden/>
    <w:unhideWhenUsed/>
    <w:qFormat/>
    <w:rsid w:val="00331AD6"/>
  </w:style>
  <w:style w:type="numbering" w:customStyle="1" w:styleId="370">
    <w:name w:val="Нет списка37"/>
    <w:next w:val="a2"/>
    <w:uiPriority w:val="99"/>
    <w:semiHidden/>
    <w:unhideWhenUsed/>
    <w:qFormat/>
    <w:rsid w:val="00331AD6"/>
  </w:style>
  <w:style w:type="numbering" w:customStyle="1" w:styleId="440">
    <w:name w:val="Нет списка44"/>
    <w:next w:val="a2"/>
    <w:uiPriority w:val="99"/>
    <w:semiHidden/>
    <w:unhideWhenUsed/>
    <w:qFormat/>
    <w:rsid w:val="00331AD6"/>
  </w:style>
  <w:style w:type="numbering" w:customStyle="1" w:styleId="11111112">
    <w:name w:val="Нет списка11111112"/>
    <w:next w:val="a2"/>
    <w:uiPriority w:val="99"/>
    <w:semiHidden/>
    <w:unhideWhenUsed/>
    <w:qFormat/>
    <w:rsid w:val="00331AD6"/>
  </w:style>
  <w:style w:type="numbering" w:customStyle="1" w:styleId="111111112">
    <w:name w:val="Нет списка111111112"/>
    <w:next w:val="a2"/>
    <w:uiPriority w:val="99"/>
    <w:semiHidden/>
    <w:unhideWhenUsed/>
    <w:qFormat/>
    <w:rsid w:val="00331AD6"/>
  </w:style>
  <w:style w:type="numbering" w:customStyle="1" w:styleId="214">
    <w:name w:val="Нет списка214"/>
    <w:next w:val="a2"/>
    <w:uiPriority w:val="99"/>
    <w:semiHidden/>
    <w:unhideWhenUsed/>
    <w:qFormat/>
    <w:rsid w:val="00331AD6"/>
  </w:style>
  <w:style w:type="numbering" w:customStyle="1" w:styleId="3140">
    <w:name w:val="Нет списка314"/>
    <w:next w:val="a2"/>
    <w:uiPriority w:val="99"/>
    <w:semiHidden/>
    <w:unhideWhenUsed/>
    <w:qFormat/>
    <w:rsid w:val="00331AD6"/>
  </w:style>
  <w:style w:type="numbering" w:customStyle="1" w:styleId="54">
    <w:name w:val="Нет списка54"/>
    <w:next w:val="a2"/>
    <w:uiPriority w:val="99"/>
    <w:semiHidden/>
    <w:unhideWhenUsed/>
    <w:qFormat/>
    <w:rsid w:val="00331AD6"/>
  </w:style>
  <w:style w:type="numbering" w:customStyle="1" w:styleId="1230">
    <w:name w:val="Нет списка123"/>
    <w:next w:val="a2"/>
    <w:uiPriority w:val="99"/>
    <w:semiHidden/>
    <w:unhideWhenUsed/>
    <w:qFormat/>
    <w:rsid w:val="00331AD6"/>
  </w:style>
  <w:style w:type="numbering" w:customStyle="1" w:styleId="64">
    <w:name w:val="Нет списка64"/>
    <w:next w:val="a2"/>
    <w:uiPriority w:val="99"/>
    <w:semiHidden/>
    <w:unhideWhenUsed/>
    <w:qFormat/>
    <w:rsid w:val="00331AD6"/>
  </w:style>
  <w:style w:type="numbering" w:customStyle="1" w:styleId="740">
    <w:name w:val="Нет списка74"/>
    <w:next w:val="a2"/>
    <w:uiPriority w:val="99"/>
    <w:semiHidden/>
    <w:unhideWhenUsed/>
    <w:qFormat/>
    <w:rsid w:val="00331AD6"/>
  </w:style>
  <w:style w:type="numbering" w:customStyle="1" w:styleId="132">
    <w:name w:val="Нет списка132"/>
    <w:next w:val="a2"/>
    <w:uiPriority w:val="99"/>
    <w:semiHidden/>
    <w:unhideWhenUsed/>
    <w:qFormat/>
    <w:rsid w:val="00331AD6"/>
  </w:style>
  <w:style w:type="numbering" w:customStyle="1" w:styleId="1122">
    <w:name w:val="Нет списка1122"/>
    <w:next w:val="a2"/>
    <w:uiPriority w:val="99"/>
    <w:semiHidden/>
    <w:unhideWhenUsed/>
    <w:qFormat/>
    <w:rsid w:val="00331AD6"/>
  </w:style>
  <w:style w:type="numbering" w:customStyle="1" w:styleId="2220">
    <w:name w:val="Нет списка222"/>
    <w:next w:val="a2"/>
    <w:uiPriority w:val="99"/>
    <w:semiHidden/>
    <w:unhideWhenUsed/>
    <w:qFormat/>
    <w:rsid w:val="00331AD6"/>
  </w:style>
  <w:style w:type="numbering" w:customStyle="1" w:styleId="322">
    <w:name w:val="Нет списка322"/>
    <w:next w:val="a2"/>
    <w:uiPriority w:val="99"/>
    <w:semiHidden/>
    <w:unhideWhenUsed/>
    <w:qFormat/>
    <w:rsid w:val="00331AD6"/>
  </w:style>
  <w:style w:type="numbering" w:customStyle="1" w:styleId="4140">
    <w:name w:val="Нет списка414"/>
    <w:next w:val="a2"/>
    <w:uiPriority w:val="99"/>
    <w:semiHidden/>
    <w:unhideWhenUsed/>
    <w:qFormat/>
    <w:rsid w:val="00331AD6"/>
  </w:style>
  <w:style w:type="numbering" w:customStyle="1" w:styleId="11122">
    <w:name w:val="Нет списка11122"/>
    <w:next w:val="a2"/>
    <w:uiPriority w:val="99"/>
    <w:semiHidden/>
    <w:unhideWhenUsed/>
    <w:qFormat/>
    <w:rsid w:val="00331AD6"/>
  </w:style>
  <w:style w:type="numbering" w:customStyle="1" w:styleId="21130">
    <w:name w:val="Нет списка2113"/>
    <w:next w:val="a2"/>
    <w:uiPriority w:val="99"/>
    <w:semiHidden/>
    <w:unhideWhenUsed/>
    <w:qFormat/>
    <w:rsid w:val="00331AD6"/>
  </w:style>
  <w:style w:type="numbering" w:customStyle="1" w:styleId="3113">
    <w:name w:val="Нет списка3113"/>
    <w:next w:val="a2"/>
    <w:uiPriority w:val="99"/>
    <w:semiHidden/>
    <w:unhideWhenUsed/>
    <w:qFormat/>
    <w:rsid w:val="00331AD6"/>
  </w:style>
  <w:style w:type="numbering" w:customStyle="1" w:styleId="11111111111">
    <w:name w:val="Нет списка11111111111"/>
    <w:next w:val="a2"/>
    <w:uiPriority w:val="99"/>
    <w:semiHidden/>
    <w:unhideWhenUsed/>
    <w:rsid w:val="00331AD6"/>
  </w:style>
  <w:style w:type="numbering" w:customStyle="1" w:styleId="1212">
    <w:name w:val="Нет списка1212"/>
    <w:next w:val="a2"/>
    <w:uiPriority w:val="99"/>
    <w:semiHidden/>
    <w:unhideWhenUsed/>
    <w:rsid w:val="00331AD6"/>
  </w:style>
  <w:style w:type="numbering" w:customStyle="1" w:styleId="5140">
    <w:name w:val="Нет списка514"/>
    <w:next w:val="a2"/>
    <w:uiPriority w:val="99"/>
    <w:semiHidden/>
    <w:unhideWhenUsed/>
    <w:rsid w:val="00331AD6"/>
  </w:style>
  <w:style w:type="numbering" w:customStyle="1" w:styleId="6140">
    <w:name w:val="Нет списка614"/>
    <w:next w:val="a2"/>
    <w:uiPriority w:val="99"/>
    <w:semiHidden/>
    <w:unhideWhenUsed/>
    <w:rsid w:val="00331AD6"/>
  </w:style>
  <w:style w:type="numbering" w:customStyle="1" w:styleId="714">
    <w:name w:val="Нет списка714"/>
    <w:next w:val="a2"/>
    <w:uiPriority w:val="99"/>
    <w:semiHidden/>
    <w:unhideWhenUsed/>
    <w:rsid w:val="00331AD6"/>
  </w:style>
  <w:style w:type="numbering" w:customStyle="1" w:styleId="4113">
    <w:name w:val="Нет списка4113"/>
    <w:next w:val="a2"/>
    <w:uiPriority w:val="99"/>
    <w:semiHidden/>
    <w:unhideWhenUsed/>
    <w:rsid w:val="00331AD6"/>
  </w:style>
  <w:style w:type="numbering" w:customStyle="1" w:styleId="5113">
    <w:name w:val="Нет списка5113"/>
    <w:next w:val="a2"/>
    <w:uiPriority w:val="99"/>
    <w:semiHidden/>
    <w:unhideWhenUsed/>
    <w:rsid w:val="00331AD6"/>
  </w:style>
  <w:style w:type="numbering" w:customStyle="1" w:styleId="6113">
    <w:name w:val="Нет списка6113"/>
    <w:next w:val="a2"/>
    <w:uiPriority w:val="99"/>
    <w:semiHidden/>
    <w:unhideWhenUsed/>
    <w:rsid w:val="00331AD6"/>
  </w:style>
  <w:style w:type="numbering" w:customStyle="1" w:styleId="7113">
    <w:name w:val="Нет списка7113"/>
    <w:next w:val="a2"/>
    <w:uiPriority w:val="99"/>
    <w:semiHidden/>
    <w:unhideWhenUsed/>
    <w:rsid w:val="00331AD6"/>
  </w:style>
  <w:style w:type="numbering" w:customStyle="1" w:styleId="83">
    <w:name w:val="Нет списка83"/>
    <w:next w:val="a2"/>
    <w:uiPriority w:val="99"/>
    <w:semiHidden/>
    <w:unhideWhenUsed/>
    <w:rsid w:val="00331AD6"/>
  </w:style>
  <w:style w:type="numbering" w:customStyle="1" w:styleId="930">
    <w:name w:val="Нет списка93"/>
    <w:next w:val="a2"/>
    <w:uiPriority w:val="99"/>
    <w:semiHidden/>
    <w:unhideWhenUsed/>
    <w:rsid w:val="00331AD6"/>
  </w:style>
  <w:style w:type="numbering" w:customStyle="1" w:styleId="1020">
    <w:name w:val="Нет списка102"/>
    <w:next w:val="a2"/>
    <w:uiPriority w:val="99"/>
    <w:semiHidden/>
    <w:unhideWhenUsed/>
    <w:rsid w:val="00331AD6"/>
  </w:style>
  <w:style w:type="numbering" w:customStyle="1" w:styleId="142">
    <w:name w:val="Нет списка142"/>
    <w:next w:val="a2"/>
    <w:uiPriority w:val="99"/>
    <w:semiHidden/>
    <w:unhideWhenUsed/>
    <w:rsid w:val="00331AD6"/>
  </w:style>
  <w:style w:type="numbering" w:customStyle="1" w:styleId="2320">
    <w:name w:val="Нет списка232"/>
    <w:next w:val="a2"/>
    <w:uiPriority w:val="99"/>
    <w:semiHidden/>
    <w:unhideWhenUsed/>
    <w:rsid w:val="00331AD6"/>
  </w:style>
  <w:style w:type="numbering" w:customStyle="1" w:styleId="422">
    <w:name w:val="Нет списка422"/>
    <w:next w:val="a2"/>
    <w:uiPriority w:val="99"/>
    <w:semiHidden/>
    <w:unhideWhenUsed/>
    <w:rsid w:val="00331AD6"/>
  </w:style>
  <w:style w:type="numbering" w:customStyle="1" w:styleId="522">
    <w:name w:val="Нет списка522"/>
    <w:next w:val="a2"/>
    <w:uiPriority w:val="99"/>
    <w:semiHidden/>
    <w:unhideWhenUsed/>
    <w:rsid w:val="00331AD6"/>
  </w:style>
  <w:style w:type="numbering" w:customStyle="1" w:styleId="622">
    <w:name w:val="Нет списка622"/>
    <w:next w:val="a2"/>
    <w:uiPriority w:val="99"/>
    <w:semiHidden/>
    <w:unhideWhenUsed/>
    <w:rsid w:val="00331AD6"/>
  </w:style>
  <w:style w:type="numbering" w:customStyle="1" w:styleId="722">
    <w:name w:val="Нет списка722"/>
    <w:next w:val="a2"/>
    <w:uiPriority w:val="99"/>
    <w:semiHidden/>
    <w:unhideWhenUsed/>
    <w:rsid w:val="00331AD6"/>
  </w:style>
  <w:style w:type="numbering" w:customStyle="1" w:styleId="1132">
    <w:name w:val="Нет списка1132"/>
    <w:next w:val="a2"/>
    <w:uiPriority w:val="99"/>
    <w:semiHidden/>
    <w:unhideWhenUsed/>
    <w:rsid w:val="00331AD6"/>
  </w:style>
  <w:style w:type="numbering" w:customStyle="1" w:styleId="2122">
    <w:name w:val="Нет списка2122"/>
    <w:next w:val="a2"/>
    <w:uiPriority w:val="99"/>
    <w:semiHidden/>
    <w:unhideWhenUsed/>
    <w:rsid w:val="00331AD6"/>
  </w:style>
  <w:style w:type="numbering" w:customStyle="1" w:styleId="3122">
    <w:name w:val="Нет списка3122"/>
    <w:next w:val="a2"/>
    <w:uiPriority w:val="99"/>
    <w:semiHidden/>
    <w:unhideWhenUsed/>
    <w:rsid w:val="00331AD6"/>
  </w:style>
  <w:style w:type="numbering" w:customStyle="1" w:styleId="4122">
    <w:name w:val="Нет списка4122"/>
    <w:next w:val="a2"/>
    <w:uiPriority w:val="99"/>
    <w:semiHidden/>
    <w:unhideWhenUsed/>
    <w:rsid w:val="00331AD6"/>
  </w:style>
  <w:style w:type="numbering" w:customStyle="1" w:styleId="5122">
    <w:name w:val="Нет списка5122"/>
    <w:next w:val="a2"/>
    <w:uiPriority w:val="99"/>
    <w:semiHidden/>
    <w:unhideWhenUsed/>
    <w:rsid w:val="00331AD6"/>
  </w:style>
  <w:style w:type="numbering" w:customStyle="1" w:styleId="6122">
    <w:name w:val="Нет списка6122"/>
    <w:next w:val="a2"/>
    <w:uiPriority w:val="99"/>
    <w:semiHidden/>
    <w:unhideWhenUsed/>
    <w:rsid w:val="00331AD6"/>
  </w:style>
  <w:style w:type="numbering" w:customStyle="1" w:styleId="7122">
    <w:name w:val="Нет списка7122"/>
    <w:next w:val="a2"/>
    <w:uiPriority w:val="99"/>
    <w:semiHidden/>
    <w:unhideWhenUsed/>
    <w:rsid w:val="00331AD6"/>
  </w:style>
  <w:style w:type="numbering" w:customStyle="1" w:styleId="21112">
    <w:name w:val="Нет списка21112"/>
    <w:next w:val="a2"/>
    <w:uiPriority w:val="99"/>
    <w:semiHidden/>
    <w:unhideWhenUsed/>
    <w:rsid w:val="00331AD6"/>
  </w:style>
  <w:style w:type="numbering" w:customStyle="1" w:styleId="31112">
    <w:name w:val="Нет списка31112"/>
    <w:next w:val="a2"/>
    <w:uiPriority w:val="99"/>
    <w:semiHidden/>
    <w:unhideWhenUsed/>
    <w:rsid w:val="00331AD6"/>
  </w:style>
  <w:style w:type="numbering" w:customStyle="1" w:styleId="41112">
    <w:name w:val="Нет списка41112"/>
    <w:next w:val="a2"/>
    <w:uiPriority w:val="99"/>
    <w:semiHidden/>
    <w:unhideWhenUsed/>
    <w:rsid w:val="00331AD6"/>
  </w:style>
  <w:style w:type="numbering" w:customStyle="1" w:styleId="51112">
    <w:name w:val="Нет списка51112"/>
    <w:next w:val="a2"/>
    <w:uiPriority w:val="99"/>
    <w:semiHidden/>
    <w:unhideWhenUsed/>
    <w:rsid w:val="00331AD6"/>
  </w:style>
  <w:style w:type="numbering" w:customStyle="1" w:styleId="61112">
    <w:name w:val="Нет списка61112"/>
    <w:next w:val="a2"/>
    <w:uiPriority w:val="99"/>
    <w:semiHidden/>
    <w:unhideWhenUsed/>
    <w:rsid w:val="00331AD6"/>
  </w:style>
  <w:style w:type="numbering" w:customStyle="1" w:styleId="71112">
    <w:name w:val="Нет списка71112"/>
    <w:next w:val="a2"/>
    <w:uiPriority w:val="99"/>
    <w:semiHidden/>
    <w:unhideWhenUsed/>
    <w:rsid w:val="00331AD6"/>
  </w:style>
  <w:style w:type="numbering" w:customStyle="1" w:styleId="812">
    <w:name w:val="Нет списка812"/>
    <w:next w:val="a2"/>
    <w:uiPriority w:val="99"/>
    <w:semiHidden/>
    <w:unhideWhenUsed/>
    <w:rsid w:val="00331AD6"/>
  </w:style>
  <w:style w:type="numbering" w:customStyle="1" w:styleId="9120">
    <w:name w:val="Нет списка912"/>
    <w:next w:val="a2"/>
    <w:uiPriority w:val="99"/>
    <w:semiHidden/>
    <w:unhideWhenUsed/>
    <w:rsid w:val="00331AD6"/>
  </w:style>
  <w:style w:type="numbering" w:customStyle="1" w:styleId="152">
    <w:name w:val="Нет списка152"/>
    <w:next w:val="a2"/>
    <w:uiPriority w:val="99"/>
    <w:semiHidden/>
    <w:unhideWhenUsed/>
    <w:rsid w:val="00331AD6"/>
  </w:style>
  <w:style w:type="numbering" w:customStyle="1" w:styleId="162">
    <w:name w:val="Нет списка162"/>
    <w:next w:val="a2"/>
    <w:uiPriority w:val="99"/>
    <w:semiHidden/>
    <w:unhideWhenUsed/>
    <w:rsid w:val="00331AD6"/>
  </w:style>
  <w:style w:type="numbering" w:customStyle="1" w:styleId="241">
    <w:name w:val="Нет списка241"/>
    <w:next w:val="a2"/>
    <w:uiPriority w:val="99"/>
    <w:semiHidden/>
    <w:unhideWhenUsed/>
    <w:rsid w:val="00331AD6"/>
  </w:style>
  <w:style w:type="numbering" w:customStyle="1" w:styleId="331">
    <w:name w:val="Нет списка331"/>
    <w:next w:val="a2"/>
    <w:uiPriority w:val="99"/>
    <w:semiHidden/>
    <w:unhideWhenUsed/>
    <w:rsid w:val="00331AD6"/>
  </w:style>
  <w:style w:type="numbering" w:customStyle="1" w:styleId="431">
    <w:name w:val="Нет списка431"/>
    <w:next w:val="a2"/>
    <w:uiPriority w:val="99"/>
    <w:semiHidden/>
    <w:unhideWhenUsed/>
    <w:rsid w:val="00331AD6"/>
  </w:style>
  <w:style w:type="numbering" w:customStyle="1" w:styleId="1141">
    <w:name w:val="Нет списка1141"/>
    <w:next w:val="a2"/>
    <w:uiPriority w:val="99"/>
    <w:semiHidden/>
    <w:unhideWhenUsed/>
    <w:rsid w:val="00331AD6"/>
  </w:style>
  <w:style w:type="numbering" w:customStyle="1" w:styleId="11131">
    <w:name w:val="Нет списка11131"/>
    <w:next w:val="a2"/>
    <w:uiPriority w:val="99"/>
    <w:semiHidden/>
    <w:unhideWhenUsed/>
    <w:rsid w:val="00331AD6"/>
  </w:style>
  <w:style w:type="numbering" w:customStyle="1" w:styleId="2131">
    <w:name w:val="Нет списка2131"/>
    <w:next w:val="a2"/>
    <w:uiPriority w:val="99"/>
    <w:semiHidden/>
    <w:unhideWhenUsed/>
    <w:rsid w:val="00331AD6"/>
  </w:style>
  <w:style w:type="numbering" w:customStyle="1" w:styleId="3131">
    <w:name w:val="Нет списка3131"/>
    <w:next w:val="a2"/>
    <w:uiPriority w:val="99"/>
    <w:semiHidden/>
    <w:unhideWhenUsed/>
    <w:rsid w:val="00331AD6"/>
  </w:style>
  <w:style w:type="numbering" w:customStyle="1" w:styleId="531">
    <w:name w:val="Нет списка531"/>
    <w:next w:val="a2"/>
    <w:uiPriority w:val="99"/>
    <w:semiHidden/>
    <w:unhideWhenUsed/>
    <w:rsid w:val="00331AD6"/>
  </w:style>
  <w:style w:type="numbering" w:customStyle="1" w:styleId="1221">
    <w:name w:val="Нет списка1221"/>
    <w:next w:val="a2"/>
    <w:uiPriority w:val="99"/>
    <w:semiHidden/>
    <w:unhideWhenUsed/>
    <w:rsid w:val="00331AD6"/>
  </w:style>
  <w:style w:type="numbering" w:customStyle="1" w:styleId="631">
    <w:name w:val="Нет списка631"/>
    <w:next w:val="a2"/>
    <w:uiPriority w:val="99"/>
    <w:semiHidden/>
    <w:unhideWhenUsed/>
    <w:rsid w:val="00331AD6"/>
  </w:style>
  <w:style w:type="numbering" w:customStyle="1" w:styleId="111121">
    <w:name w:val="Нет списка111121"/>
    <w:next w:val="a2"/>
    <w:uiPriority w:val="99"/>
    <w:semiHidden/>
    <w:unhideWhenUsed/>
    <w:rsid w:val="00331AD6"/>
  </w:style>
  <w:style w:type="numbering" w:customStyle="1" w:styleId="111111111111">
    <w:name w:val="Нет списка111111111111"/>
    <w:next w:val="a2"/>
    <w:uiPriority w:val="99"/>
    <w:semiHidden/>
    <w:unhideWhenUsed/>
    <w:rsid w:val="00331AD6"/>
  </w:style>
  <w:style w:type="numbering" w:customStyle="1" w:styleId="13110">
    <w:name w:val="Нет списка1311"/>
    <w:next w:val="a2"/>
    <w:uiPriority w:val="99"/>
    <w:semiHidden/>
    <w:unhideWhenUsed/>
    <w:rsid w:val="00331AD6"/>
  </w:style>
  <w:style w:type="numbering" w:customStyle="1" w:styleId="112110">
    <w:name w:val="Нет списка11211"/>
    <w:next w:val="a2"/>
    <w:uiPriority w:val="99"/>
    <w:semiHidden/>
    <w:unhideWhenUsed/>
    <w:rsid w:val="00331AD6"/>
  </w:style>
  <w:style w:type="numbering" w:customStyle="1" w:styleId="2211">
    <w:name w:val="Нет списка2211"/>
    <w:next w:val="a2"/>
    <w:uiPriority w:val="99"/>
    <w:semiHidden/>
    <w:unhideWhenUsed/>
    <w:rsid w:val="00331AD6"/>
  </w:style>
  <w:style w:type="numbering" w:customStyle="1" w:styleId="12111">
    <w:name w:val="Нет списка12111"/>
    <w:next w:val="a2"/>
    <w:uiPriority w:val="99"/>
    <w:semiHidden/>
    <w:unhideWhenUsed/>
    <w:rsid w:val="00331AD6"/>
  </w:style>
  <w:style w:type="numbering" w:customStyle="1" w:styleId="731">
    <w:name w:val="Нет списка731"/>
    <w:next w:val="a2"/>
    <w:uiPriority w:val="99"/>
    <w:semiHidden/>
    <w:unhideWhenUsed/>
    <w:rsid w:val="00331AD6"/>
  </w:style>
  <w:style w:type="numbering" w:customStyle="1" w:styleId="4131">
    <w:name w:val="Нет списка4131"/>
    <w:next w:val="a2"/>
    <w:uiPriority w:val="99"/>
    <w:semiHidden/>
    <w:unhideWhenUsed/>
    <w:rsid w:val="00331AD6"/>
  </w:style>
  <w:style w:type="numbering" w:customStyle="1" w:styleId="5131">
    <w:name w:val="Нет списка5131"/>
    <w:next w:val="a2"/>
    <w:uiPriority w:val="99"/>
    <w:semiHidden/>
    <w:unhideWhenUsed/>
    <w:rsid w:val="00331AD6"/>
  </w:style>
  <w:style w:type="numbering" w:customStyle="1" w:styleId="6131">
    <w:name w:val="Нет списка6131"/>
    <w:next w:val="a2"/>
    <w:uiPriority w:val="99"/>
    <w:semiHidden/>
    <w:unhideWhenUsed/>
    <w:rsid w:val="00331AD6"/>
  </w:style>
  <w:style w:type="numbering" w:customStyle="1" w:styleId="7131">
    <w:name w:val="Нет списка7131"/>
    <w:next w:val="a2"/>
    <w:uiPriority w:val="99"/>
    <w:semiHidden/>
    <w:unhideWhenUsed/>
    <w:rsid w:val="00331AD6"/>
  </w:style>
  <w:style w:type="numbering" w:customStyle="1" w:styleId="21121">
    <w:name w:val="Нет списка21121"/>
    <w:next w:val="a2"/>
    <w:uiPriority w:val="99"/>
    <w:semiHidden/>
    <w:unhideWhenUsed/>
    <w:rsid w:val="00331AD6"/>
  </w:style>
  <w:style w:type="numbering" w:customStyle="1" w:styleId="31121">
    <w:name w:val="Нет списка31121"/>
    <w:next w:val="a2"/>
    <w:uiPriority w:val="99"/>
    <w:semiHidden/>
    <w:unhideWhenUsed/>
    <w:rsid w:val="00331AD6"/>
  </w:style>
  <w:style w:type="numbering" w:customStyle="1" w:styleId="41121">
    <w:name w:val="Нет списка41121"/>
    <w:next w:val="a2"/>
    <w:uiPriority w:val="99"/>
    <w:semiHidden/>
    <w:unhideWhenUsed/>
    <w:rsid w:val="00331AD6"/>
  </w:style>
  <w:style w:type="numbering" w:customStyle="1" w:styleId="51121">
    <w:name w:val="Нет списка51121"/>
    <w:next w:val="a2"/>
    <w:uiPriority w:val="99"/>
    <w:semiHidden/>
    <w:unhideWhenUsed/>
    <w:rsid w:val="00331AD6"/>
  </w:style>
  <w:style w:type="numbering" w:customStyle="1" w:styleId="61121">
    <w:name w:val="Нет списка61121"/>
    <w:next w:val="a2"/>
    <w:uiPriority w:val="99"/>
    <w:semiHidden/>
    <w:unhideWhenUsed/>
    <w:rsid w:val="00331AD6"/>
  </w:style>
  <w:style w:type="numbering" w:customStyle="1" w:styleId="71121">
    <w:name w:val="Нет списка71121"/>
    <w:next w:val="a2"/>
    <w:uiPriority w:val="99"/>
    <w:semiHidden/>
    <w:unhideWhenUsed/>
    <w:rsid w:val="00331AD6"/>
  </w:style>
  <w:style w:type="numbering" w:customStyle="1" w:styleId="821">
    <w:name w:val="Нет списка821"/>
    <w:next w:val="a2"/>
    <w:uiPriority w:val="99"/>
    <w:semiHidden/>
    <w:unhideWhenUsed/>
    <w:rsid w:val="00331AD6"/>
  </w:style>
  <w:style w:type="numbering" w:customStyle="1" w:styleId="921">
    <w:name w:val="Нет списка921"/>
    <w:next w:val="a2"/>
    <w:uiPriority w:val="99"/>
    <w:semiHidden/>
    <w:unhideWhenUsed/>
    <w:rsid w:val="00331AD6"/>
  </w:style>
  <w:style w:type="numbering" w:customStyle="1" w:styleId="1011">
    <w:name w:val="Нет списка1011"/>
    <w:next w:val="a2"/>
    <w:uiPriority w:val="99"/>
    <w:semiHidden/>
    <w:unhideWhenUsed/>
    <w:rsid w:val="00331AD6"/>
  </w:style>
  <w:style w:type="numbering" w:customStyle="1" w:styleId="14110">
    <w:name w:val="Нет списка1411"/>
    <w:next w:val="a2"/>
    <w:uiPriority w:val="99"/>
    <w:semiHidden/>
    <w:unhideWhenUsed/>
    <w:rsid w:val="00331AD6"/>
  </w:style>
  <w:style w:type="numbering" w:customStyle="1" w:styleId="2311">
    <w:name w:val="Нет списка2311"/>
    <w:next w:val="a2"/>
    <w:uiPriority w:val="99"/>
    <w:semiHidden/>
    <w:unhideWhenUsed/>
    <w:rsid w:val="00331AD6"/>
  </w:style>
  <w:style w:type="numbering" w:customStyle="1" w:styleId="3211">
    <w:name w:val="Нет списка3211"/>
    <w:next w:val="a2"/>
    <w:uiPriority w:val="99"/>
    <w:semiHidden/>
    <w:unhideWhenUsed/>
    <w:rsid w:val="00331AD6"/>
  </w:style>
  <w:style w:type="numbering" w:customStyle="1" w:styleId="4211">
    <w:name w:val="Нет списка4211"/>
    <w:next w:val="a2"/>
    <w:uiPriority w:val="99"/>
    <w:semiHidden/>
    <w:unhideWhenUsed/>
    <w:rsid w:val="00331AD6"/>
  </w:style>
  <w:style w:type="numbering" w:customStyle="1" w:styleId="5211">
    <w:name w:val="Нет списка5211"/>
    <w:next w:val="a2"/>
    <w:uiPriority w:val="99"/>
    <w:semiHidden/>
    <w:unhideWhenUsed/>
    <w:rsid w:val="00331AD6"/>
  </w:style>
  <w:style w:type="numbering" w:customStyle="1" w:styleId="6211">
    <w:name w:val="Нет списка6211"/>
    <w:next w:val="a2"/>
    <w:uiPriority w:val="99"/>
    <w:semiHidden/>
    <w:unhideWhenUsed/>
    <w:rsid w:val="00331AD6"/>
  </w:style>
  <w:style w:type="numbering" w:customStyle="1" w:styleId="7211">
    <w:name w:val="Нет списка7211"/>
    <w:next w:val="a2"/>
    <w:uiPriority w:val="99"/>
    <w:semiHidden/>
    <w:unhideWhenUsed/>
    <w:rsid w:val="00331AD6"/>
  </w:style>
  <w:style w:type="numbering" w:customStyle="1" w:styleId="11311">
    <w:name w:val="Нет списка11311"/>
    <w:next w:val="a2"/>
    <w:uiPriority w:val="99"/>
    <w:semiHidden/>
    <w:unhideWhenUsed/>
    <w:rsid w:val="00331AD6"/>
  </w:style>
  <w:style w:type="numbering" w:customStyle="1" w:styleId="21211">
    <w:name w:val="Нет списка21211"/>
    <w:next w:val="a2"/>
    <w:uiPriority w:val="99"/>
    <w:semiHidden/>
    <w:unhideWhenUsed/>
    <w:rsid w:val="00331AD6"/>
  </w:style>
  <w:style w:type="numbering" w:customStyle="1" w:styleId="31211">
    <w:name w:val="Нет списка31211"/>
    <w:next w:val="a2"/>
    <w:uiPriority w:val="99"/>
    <w:semiHidden/>
    <w:unhideWhenUsed/>
    <w:rsid w:val="00331AD6"/>
  </w:style>
  <w:style w:type="numbering" w:customStyle="1" w:styleId="41211">
    <w:name w:val="Нет списка41211"/>
    <w:next w:val="a2"/>
    <w:uiPriority w:val="99"/>
    <w:semiHidden/>
    <w:unhideWhenUsed/>
    <w:rsid w:val="00331AD6"/>
  </w:style>
  <w:style w:type="numbering" w:customStyle="1" w:styleId="51211">
    <w:name w:val="Нет списка51211"/>
    <w:next w:val="a2"/>
    <w:uiPriority w:val="99"/>
    <w:semiHidden/>
    <w:unhideWhenUsed/>
    <w:rsid w:val="00331AD6"/>
  </w:style>
  <w:style w:type="numbering" w:customStyle="1" w:styleId="61211">
    <w:name w:val="Нет списка61211"/>
    <w:next w:val="a2"/>
    <w:uiPriority w:val="99"/>
    <w:semiHidden/>
    <w:unhideWhenUsed/>
    <w:rsid w:val="00331AD6"/>
  </w:style>
  <w:style w:type="numbering" w:customStyle="1" w:styleId="71211">
    <w:name w:val="Нет списка71211"/>
    <w:next w:val="a2"/>
    <w:uiPriority w:val="99"/>
    <w:semiHidden/>
    <w:unhideWhenUsed/>
    <w:rsid w:val="00331AD6"/>
  </w:style>
  <w:style w:type="numbering" w:customStyle="1" w:styleId="111211">
    <w:name w:val="Нет списка111211"/>
    <w:next w:val="a2"/>
    <w:uiPriority w:val="99"/>
    <w:semiHidden/>
    <w:unhideWhenUsed/>
    <w:rsid w:val="00331AD6"/>
  </w:style>
  <w:style w:type="numbering" w:customStyle="1" w:styleId="211111">
    <w:name w:val="Нет списка211111"/>
    <w:next w:val="a2"/>
    <w:uiPriority w:val="99"/>
    <w:semiHidden/>
    <w:unhideWhenUsed/>
    <w:rsid w:val="00331AD6"/>
  </w:style>
  <w:style w:type="numbering" w:customStyle="1" w:styleId="311111">
    <w:name w:val="Нет списка311111"/>
    <w:next w:val="a2"/>
    <w:uiPriority w:val="99"/>
    <w:semiHidden/>
    <w:unhideWhenUsed/>
    <w:rsid w:val="00331AD6"/>
  </w:style>
  <w:style w:type="numbering" w:customStyle="1" w:styleId="411111">
    <w:name w:val="Нет списка411111"/>
    <w:next w:val="a2"/>
    <w:uiPriority w:val="99"/>
    <w:semiHidden/>
    <w:unhideWhenUsed/>
    <w:rsid w:val="00331AD6"/>
  </w:style>
  <w:style w:type="numbering" w:customStyle="1" w:styleId="511111">
    <w:name w:val="Нет списка511111"/>
    <w:next w:val="a2"/>
    <w:uiPriority w:val="99"/>
    <w:semiHidden/>
    <w:unhideWhenUsed/>
    <w:rsid w:val="00331AD6"/>
  </w:style>
  <w:style w:type="numbering" w:customStyle="1" w:styleId="611111">
    <w:name w:val="Нет списка611111"/>
    <w:next w:val="a2"/>
    <w:uiPriority w:val="99"/>
    <w:semiHidden/>
    <w:unhideWhenUsed/>
    <w:rsid w:val="00331AD6"/>
  </w:style>
  <w:style w:type="numbering" w:customStyle="1" w:styleId="711111">
    <w:name w:val="Нет списка711111"/>
    <w:next w:val="a2"/>
    <w:uiPriority w:val="99"/>
    <w:semiHidden/>
    <w:unhideWhenUsed/>
    <w:rsid w:val="00331AD6"/>
  </w:style>
  <w:style w:type="numbering" w:customStyle="1" w:styleId="8111">
    <w:name w:val="Нет списка8111"/>
    <w:next w:val="a2"/>
    <w:uiPriority w:val="99"/>
    <w:semiHidden/>
    <w:unhideWhenUsed/>
    <w:rsid w:val="00331AD6"/>
  </w:style>
  <w:style w:type="numbering" w:customStyle="1" w:styleId="9111">
    <w:name w:val="Нет списка9111"/>
    <w:next w:val="a2"/>
    <w:uiPriority w:val="99"/>
    <w:semiHidden/>
    <w:unhideWhenUsed/>
    <w:rsid w:val="00331AD6"/>
  </w:style>
  <w:style w:type="numbering" w:customStyle="1" w:styleId="1720">
    <w:name w:val="Нет списка172"/>
    <w:next w:val="a2"/>
    <w:uiPriority w:val="99"/>
    <w:semiHidden/>
    <w:unhideWhenUsed/>
    <w:rsid w:val="00331AD6"/>
  </w:style>
  <w:style w:type="numbering" w:customStyle="1" w:styleId="182">
    <w:name w:val="Нет списка182"/>
    <w:next w:val="a2"/>
    <w:uiPriority w:val="99"/>
    <w:semiHidden/>
    <w:unhideWhenUsed/>
    <w:rsid w:val="00331AD6"/>
  </w:style>
  <w:style w:type="numbering" w:customStyle="1" w:styleId="191">
    <w:name w:val="Нет списка191"/>
    <w:next w:val="a2"/>
    <w:uiPriority w:val="99"/>
    <w:semiHidden/>
    <w:unhideWhenUsed/>
    <w:rsid w:val="00331AD6"/>
  </w:style>
  <w:style w:type="numbering" w:customStyle="1" w:styleId="1101">
    <w:name w:val="Нет списка1101"/>
    <w:next w:val="a2"/>
    <w:uiPriority w:val="99"/>
    <w:semiHidden/>
    <w:unhideWhenUsed/>
    <w:rsid w:val="00331AD6"/>
  </w:style>
  <w:style w:type="numbering" w:customStyle="1" w:styleId="1511">
    <w:name w:val="Нет списка1511"/>
    <w:next w:val="a2"/>
    <w:uiPriority w:val="99"/>
    <w:semiHidden/>
    <w:unhideWhenUsed/>
    <w:rsid w:val="00331AD6"/>
  </w:style>
  <w:style w:type="numbering" w:customStyle="1" w:styleId="1611">
    <w:name w:val="Нет списка1611"/>
    <w:next w:val="a2"/>
    <w:uiPriority w:val="99"/>
    <w:semiHidden/>
    <w:unhideWhenUsed/>
    <w:rsid w:val="00331AD6"/>
  </w:style>
  <w:style w:type="numbering" w:customStyle="1" w:styleId="1711">
    <w:name w:val="Нет списка1711"/>
    <w:next w:val="a2"/>
    <w:uiPriority w:val="99"/>
    <w:semiHidden/>
    <w:unhideWhenUsed/>
    <w:rsid w:val="00331AD6"/>
  </w:style>
  <w:style w:type="numbering" w:customStyle="1" w:styleId="1811">
    <w:name w:val="Нет списка1811"/>
    <w:next w:val="a2"/>
    <w:uiPriority w:val="99"/>
    <w:semiHidden/>
    <w:unhideWhenUsed/>
    <w:rsid w:val="00331AD6"/>
  </w:style>
  <w:style w:type="numbering" w:customStyle="1" w:styleId="201">
    <w:name w:val="Нет списка201"/>
    <w:next w:val="a2"/>
    <w:uiPriority w:val="99"/>
    <w:semiHidden/>
    <w:unhideWhenUsed/>
    <w:rsid w:val="00331AD6"/>
  </w:style>
  <w:style w:type="numbering" w:customStyle="1" w:styleId="251">
    <w:name w:val="Нет списка251"/>
    <w:next w:val="a2"/>
    <w:uiPriority w:val="99"/>
    <w:semiHidden/>
    <w:unhideWhenUsed/>
    <w:rsid w:val="00331AD6"/>
  </w:style>
  <w:style w:type="numbering" w:customStyle="1" w:styleId="261">
    <w:name w:val="Нет списка261"/>
    <w:next w:val="a2"/>
    <w:uiPriority w:val="99"/>
    <w:semiHidden/>
    <w:unhideWhenUsed/>
    <w:rsid w:val="00331AD6"/>
  </w:style>
  <w:style w:type="numbering" w:customStyle="1" w:styleId="271">
    <w:name w:val="Нет списка271"/>
    <w:next w:val="a2"/>
    <w:uiPriority w:val="99"/>
    <w:semiHidden/>
    <w:unhideWhenUsed/>
    <w:rsid w:val="00331AD6"/>
  </w:style>
  <w:style w:type="numbering" w:customStyle="1" w:styleId="281">
    <w:name w:val="Нет списка281"/>
    <w:next w:val="a2"/>
    <w:uiPriority w:val="99"/>
    <w:semiHidden/>
    <w:unhideWhenUsed/>
    <w:rsid w:val="00331AD6"/>
  </w:style>
  <w:style w:type="numbering" w:customStyle="1" w:styleId="291">
    <w:name w:val="Нет списка291"/>
    <w:next w:val="a2"/>
    <w:uiPriority w:val="99"/>
    <w:semiHidden/>
    <w:unhideWhenUsed/>
    <w:rsid w:val="00331AD6"/>
  </w:style>
  <w:style w:type="numbering" w:customStyle="1" w:styleId="301">
    <w:name w:val="Нет списка301"/>
    <w:next w:val="a2"/>
    <w:uiPriority w:val="99"/>
    <w:semiHidden/>
    <w:unhideWhenUsed/>
    <w:rsid w:val="00331AD6"/>
  </w:style>
  <w:style w:type="numbering" w:customStyle="1" w:styleId="341">
    <w:name w:val="Нет списка341"/>
    <w:next w:val="a2"/>
    <w:uiPriority w:val="99"/>
    <w:semiHidden/>
    <w:unhideWhenUsed/>
    <w:rsid w:val="00331AD6"/>
  </w:style>
  <w:style w:type="numbering" w:customStyle="1" w:styleId="351">
    <w:name w:val="Нет списка351"/>
    <w:next w:val="a2"/>
    <w:uiPriority w:val="99"/>
    <w:semiHidden/>
    <w:unhideWhenUsed/>
    <w:rsid w:val="00331AD6"/>
  </w:style>
  <w:style w:type="numbering" w:customStyle="1" w:styleId="38">
    <w:name w:val="Нет списка38"/>
    <w:next w:val="a2"/>
    <w:uiPriority w:val="99"/>
    <w:semiHidden/>
    <w:unhideWhenUsed/>
    <w:rsid w:val="00331AD6"/>
  </w:style>
  <w:style w:type="table" w:customStyle="1" w:styleId="183">
    <w:name w:val="Сетка таблицы18"/>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331AD6"/>
  </w:style>
  <w:style w:type="table" w:customStyle="1" w:styleId="192">
    <w:name w:val="Сетка таблицы19"/>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331AD6"/>
  </w:style>
  <w:style w:type="numbering" w:customStyle="1" w:styleId="1115">
    <w:name w:val="Нет списка1115"/>
    <w:next w:val="a2"/>
    <w:uiPriority w:val="99"/>
    <w:semiHidden/>
    <w:unhideWhenUsed/>
    <w:qFormat/>
    <w:rsid w:val="00331AD6"/>
  </w:style>
  <w:style w:type="table" w:customStyle="1" w:styleId="1142">
    <w:name w:val="Сетка таблицы114"/>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331AD6"/>
  </w:style>
  <w:style w:type="numbering" w:customStyle="1" w:styleId="111113">
    <w:name w:val="Нет списка111113"/>
    <w:next w:val="a2"/>
    <w:uiPriority w:val="99"/>
    <w:semiHidden/>
    <w:unhideWhenUsed/>
    <w:qFormat/>
    <w:rsid w:val="00331AD6"/>
  </w:style>
  <w:style w:type="table" w:customStyle="1" w:styleId="11130">
    <w:name w:val="Сетка таблицы111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331AD6"/>
  </w:style>
  <w:style w:type="table" w:customStyle="1" w:styleId="111120">
    <w:name w:val="Сетка таблицы111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331AD6"/>
  </w:style>
  <w:style w:type="numbering" w:customStyle="1" w:styleId="45">
    <w:name w:val="Нет списка45"/>
    <w:next w:val="a2"/>
    <w:uiPriority w:val="99"/>
    <w:semiHidden/>
    <w:unhideWhenUsed/>
    <w:qFormat/>
    <w:rsid w:val="00331AD6"/>
  </w:style>
  <w:style w:type="table" w:customStyle="1" w:styleId="233">
    <w:name w:val="Сетка таблицы23"/>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331AD6"/>
  </w:style>
  <w:style w:type="numbering" w:customStyle="1" w:styleId="11111113">
    <w:name w:val="Нет списка11111113"/>
    <w:next w:val="a2"/>
    <w:uiPriority w:val="99"/>
    <w:semiHidden/>
    <w:unhideWhenUsed/>
    <w:qFormat/>
    <w:rsid w:val="00331AD6"/>
  </w:style>
  <w:style w:type="table" w:customStyle="1" w:styleId="1111110">
    <w:name w:val="Сетка таблицы1111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331AD6"/>
  </w:style>
  <w:style w:type="numbering" w:customStyle="1" w:styleId="3150">
    <w:name w:val="Нет списка315"/>
    <w:next w:val="a2"/>
    <w:uiPriority w:val="99"/>
    <w:semiHidden/>
    <w:unhideWhenUsed/>
    <w:qFormat/>
    <w:rsid w:val="00331AD6"/>
  </w:style>
  <w:style w:type="numbering" w:customStyle="1" w:styleId="55">
    <w:name w:val="Нет списка55"/>
    <w:next w:val="a2"/>
    <w:uiPriority w:val="99"/>
    <w:semiHidden/>
    <w:unhideWhenUsed/>
    <w:qFormat/>
    <w:rsid w:val="00331AD6"/>
  </w:style>
  <w:style w:type="table" w:customStyle="1" w:styleId="TableNormal3">
    <w:name w:val="Table Normal3"/>
    <w:rsid w:val="00331AD6"/>
    <w:pPr>
      <w:widowControl w:val="0"/>
    </w:pPr>
    <w:rPr>
      <w:color w:val="000000"/>
    </w:rPr>
    <w:tblPr>
      <w:tblCellMar>
        <w:top w:w="0" w:type="dxa"/>
        <w:left w:w="0" w:type="dxa"/>
        <w:bottom w:w="0" w:type="dxa"/>
        <w:right w:w="0" w:type="dxa"/>
      </w:tblCellMar>
    </w:tblPr>
  </w:style>
  <w:style w:type="table" w:customStyle="1" w:styleId="133">
    <w:name w:val="13"/>
    <w:basedOn w:val="TableNormal"/>
    <w:rsid w:val="00331AD6"/>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331AD6"/>
  </w:style>
  <w:style w:type="numbering" w:customStyle="1" w:styleId="65">
    <w:name w:val="Нет списка65"/>
    <w:next w:val="a2"/>
    <w:uiPriority w:val="99"/>
    <w:semiHidden/>
    <w:unhideWhenUsed/>
    <w:qFormat/>
    <w:rsid w:val="00331AD6"/>
  </w:style>
  <w:style w:type="numbering" w:customStyle="1" w:styleId="75">
    <w:name w:val="Нет списка75"/>
    <w:next w:val="a2"/>
    <w:uiPriority w:val="99"/>
    <w:semiHidden/>
    <w:unhideWhenUsed/>
    <w:qFormat/>
    <w:rsid w:val="00331AD6"/>
  </w:style>
  <w:style w:type="table" w:customStyle="1" w:styleId="323">
    <w:name w:val="Сетка таблицы32"/>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331AD6"/>
  </w:style>
  <w:style w:type="numbering" w:customStyle="1" w:styleId="1123">
    <w:name w:val="Нет списка1123"/>
    <w:next w:val="a2"/>
    <w:uiPriority w:val="99"/>
    <w:semiHidden/>
    <w:unhideWhenUsed/>
    <w:qFormat/>
    <w:rsid w:val="00331AD6"/>
  </w:style>
  <w:style w:type="table" w:customStyle="1" w:styleId="1220">
    <w:name w:val="Сетка таблицы12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331AD6"/>
  </w:style>
  <w:style w:type="numbering" w:customStyle="1" w:styleId="3230">
    <w:name w:val="Нет списка323"/>
    <w:next w:val="a2"/>
    <w:uiPriority w:val="99"/>
    <w:semiHidden/>
    <w:unhideWhenUsed/>
    <w:qFormat/>
    <w:rsid w:val="00331AD6"/>
  </w:style>
  <w:style w:type="numbering" w:customStyle="1" w:styleId="415">
    <w:name w:val="Нет списка415"/>
    <w:next w:val="a2"/>
    <w:uiPriority w:val="99"/>
    <w:semiHidden/>
    <w:unhideWhenUsed/>
    <w:qFormat/>
    <w:rsid w:val="00331AD6"/>
  </w:style>
  <w:style w:type="numbering" w:customStyle="1" w:styleId="11123">
    <w:name w:val="Нет списка11123"/>
    <w:next w:val="a2"/>
    <w:uiPriority w:val="99"/>
    <w:semiHidden/>
    <w:unhideWhenUsed/>
    <w:qFormat/>
    <w:rsid w:val="00331AD6"/>
  </w:style>
  <w:style w:type="table" w:customStyle="1" w:styleId="11220">
    <w:name w:val="Сетка таблицы112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331AD6"/>
  </w:style>
  <w:style w:type="numbering" w:customStyle="1" w:styleId="3114">
    <w:name w:val="Нет списка3114"/>
    <w:next w:val="a2"/>
    <w:uiPriority w:val="99"/>
    <w:semiHidden/>
    <w:unhideWhenUsed/>
    <w:qFormat/>
    <w:rsid w:val="00331AD6"/>
  </w:style>
  <w:style w:type="numbering" w:customStyle="1" w:styleId="111111113">
    <w:name w:val="Нет списка111111113"/>
    <w:next w:val="a2"/>
    <w:uiPriority w:val="99"/>
    <w:semiHidden/>
    <w:unhideWhenUsed/>
    <w:rsid w:val="00331AD6"/>
  </w:style>
  <w:style w:type="table" w:customStyle="1" w:styleId="423">
    <w:name w:val="Сетка таблицы4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331AD6"/>
    <w:pPr>
      <w:widowControl w:val="0"/>
    </w:pPr>
    <w:rPr>
      <w:color w:val="000000"/>
    </w:rPr>
    <w:tblPr>
      <w:tblCellMar>
        <w:top w:w="0" w:type="dxa"/>
        <w:left w:w="0" w:type="dxa"/>
        <w:bottom w:w="0" w:type="dxa"/>
        <w:right w:w="0" w:type="dxa"/>
      </w:tblCellMar>
    </w:tblPr>
  </w:style>
  <w:style w:type="table" w:customStyle="1" w:styleId="1124">
    <w:name w:val="112"/>
    <w:basedOn w:val="TableNormal"/>
    <w:rsid w:val="00331AD6"/>
    <w:tblPr>
      <w:tblStyleRowBandSize w:val="1"/>
      <w:tblStyleColBandSize w:val="1"/>
      <w:tblCellMar>
        <w:left w:w="108" w:type="dxa"/>
        <w:right w:w="108" w:type="dxa"/>
      </w:tblCellMar>
    </w:tblPr>
  </w:style>
  <w:style w:type="table" w:customStyle="1" w:styleId="2123">
    <w:name w:val="Сетка таблицы212"/>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331AD6"/>
  </w:style>
  <w:style w:type="numbering" w:customStyle="1" w:styleId="515">
    <w:name w:val="Нет списка515"/>
    <w:next w:val="a2"/>
    <w:uiPriority w:val="99"/>
    <w:semiHidden/>
    <w:unhideWhenUsed/>
    <w:rsid w:val="00331AD6"/>
  </w:style>
  <w:style w:type="numbering" w:customStyle="1" w:styleId="615">
    <w:name w:val="Нет списка615"/>
    <w:next w:val="a2"/>
    <w:uiPriority w:val="99"/>
    <w:semiHidden/>
    <w:unhideWhenUsed/>
    <w:rsid w:val="00331AD6"/>
  </w:style>
  <w:style w:type="numbering" w:customStyle="1" w:styleId="715">
    <w:name w:val="Нет списка715"/>
    <w:next w:val="a2"/>
    <w:uiPriority w:val="99"/>
    <w:semiHidden/>
    <w:unhideWhenUsed/>
    <w:rsid w:val="00331AD6"/>
  </w:style>
  <w:style w:type="numbering" w:customStyle="1" w:styleId="4114">
    <w:name w:val="Нет списка4114"/>
    <w:next w:val="a2"/>
    <w:uiPriority w:val="99"/>
    <w:semiHidden/>
    <w:unhideWhenUsed/>
    <w:rsid w:val="00331AD6"/>
  </w:style>
  <w:style w:type="numbering" w:customStyle="1" w:styleId="5114">
    <w:name w:val="Нет списка5114"/>
    <w:next w:val="a2"/>
    <w:uiPriority w:val="99"/>
    <w:semiHidden/>
    <w:unhideWhenUsed/>
    <w:rsid w:val="00331AD6"/>
  </w:style>
  <w:style w:type="numbering" w:customStyle="1" w:styleId="6114">
    <w:name w:val="Нет списка6114"/>
    <w:next w:val="a2"/>
    <w:uiPriority w:val="99"/>
    <w:semiHidden/>
    <w:unhideWhenUsed/>
    <w:rsid w:val="00331AD6"/>
  </w:style>
  <w:style w:type="numbering" w:customStyle="1" w:styleId="7114">
    <w:name w:val="Нет списка7114"/>
    <w:next w:val="a2"/>
    <w:uiPriority w:val="99"/>
    <w:semiHidden/>
    <w:unhideWhenUsed/>
    <w:rsid w:val="00331AD6"/>
  </w:style>
  <w:style w:type="numbering" w:customStyle="1" w:styleId="84">
    <w:name w:val="Нет списка84"/>
    <w:next w:val="a2"/>
    <w:uiPriority w:val="99"/>
    <w:semiHidden/>
    <w:unhideWhenUsed/>
    <w:rsid w:val="00331AD6"/>
  </w:style>
  <w:style w:type="numbering" w:customStyle="1" w:styleId="94">
    <w:name w:val="Нет списка94"/>
    <w:next w:val="a2"/>
    <w:uiPriority w:val="99"/>
    <w:semiHidden/>
    <w:unhideWhenUsed/>
    <w:rsid w:val="00331AD6"/>
  </w:style>
  <w:style w:type="numbering" w:customStyle="1" w:styleId="103">
    <w:name w:val="Нет списка103"/>
    <w:next w:val="a2"/>
    <w:uiPriority w:val="99"/>
    <w:semiHidden/>
    <w:unhideWhenUsed/>
    <w:rsid w:val="00331AD6"/>
  </w:style>
  <w:style w:type="numbering" w:customStyle="1" w:styleId="143">
    <w:name w:val="Нет списка143"/>
    <w:next w:val="a2"/>
    <w:uiPriority w:val="99"/>
    <w:semiHidden/>
    <w:unhideWhenUsed/>
    <w:rsid w:val="00331AD6"/>
  </w:style>
  <w:style w:type="numbering" w:customStyle="1" w:styleId="2330">
    <w:name w:val="Нет списка233"/>
    <w:next w:val="a2"/>
    <w:uiPriority w:val="99"/>
    <w:semiHidden/>
    <w:unhideWhenUsed/>
    <w:rsid w:val="00331AD6"/>
  </w:style>
  <w:style w:type="numbering" w:customStyle="1" w:styleId="4230">
    <w:name w:val="Нет списка423"/>
    <w:next w:val="a2"/>
    <w:uiPriority w:val="99"/>
    <w:semiHidden/>
    <w:unhideWhenUsed/>
    <w:rsid w:val="00331AD6"/>
  </w:style>
  <w:style w:type="table" w:customStyle="1" w:styleId="523">
    <w:name w:val="Сетка таблицы5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331AD6"/>
  </w:style>
  <w:style w:type="numbering" w:customStyle="1" w:styleId="623">
    <w:name w:val="Нет списка623"/>
    <w:next w:val="a2"/>
    <w:uiPriority w:val="99"/>
    <w:semiHidden/>
    <w:unhideWhenUsed/>
    <w:rsid w:val="00331AD6"/>
  </w:style>
  <w:style w:type="numbering" w:customStyle="1" w:styleId="723">
    <w:name w:val="Нет списка723"/>
    <w:next w:val="a2"/>
    <w:uiPriority w:val="99"/>
    <w:semiHidden/>
    <w:unhideWhenUsed/>
    <w:rsid w:val="00331AD6"/>
  </w:style>
  <w:style w:type="numbering" w:customStyle="1" w:styleId="1133">
    <w:name w:val="Нет списка1133"/>
    <w:next w:val="a2"/>
    <w:uiPriority w:val="99"/>
    <w:semiHidden/>
    <w:unhideWhenUsed/>
    <w:rsid w:val="00331AD6"/>
  </w:style>
  <w:style w:type="numbering" w:customStyle="1" w:styleId="21230">
    <w:name w:val="Нет списка2123"/>
    <w:next w:val="a2"/>
    <w:uiPriority w:val="99"/>
    <w:semiHidden/>
    <w:unhideWhenUsed/>
    <w:rsid w:val="00331AD6"/>
  </w:style>
  <w:style w:type="numbering" w:customStyle="1" w:styleId="3123">
    <w:name w:val="Нет списка3123"/>
    <w:next w:val="a2"/>
    <w:uiPriority w:val="99"/>
    <w:semiHidden/>
    <w:unhideWhenUsed/>
    <w:rsid w:val="00331AD6"/>
  </w:style>
  <w:style w:type="numbering" w:customStyle="1" w:styleId="4123">
    <w:name w:val="Нет списка4123"/>
    <w:next w:val="a2"/>
    <w:uiPriority w:val="99"/>
    <w:semiHidden/>
    <w:unhideWhenUsed/>
    <w:rsid w:val="00331AD6"/>
  </w:style>
  <w:style w:type="table" w:customStyle="1" w:styleId="1420">
    <w:name w:val="Сетка таблицы14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331AD6"/>
  </w:style>
  <w:style w:type="numbering" w:customStyle="1" w:styleId="6123">
    <w:name w:val="Нет списка6123"/>
    <w:next w:val="a2"/>
    <w:uiPriority w:val="99"/>
    <w:semiHidden/>
    <w:unhideWhenUsed/>
    <w:rsid w:val="00331AD6"/>
  </w:style>
  <w:style w:type="numbering" w:customStyle="1" w:styleId="7123">
    <w:name w:val="Нет списка7123"/>
    <w:next w:val="a2"/>
    <w:uiPriority w:val="99"/>
    <w:semiHidden/>
    <w:unhideWhenUsed/>
    <w:rsid w:val="00331AD6"/>
  </w:style>
  <w:style w:type="numbering" w:customStyle="1" w:styleId="21113">
    <w:name w:val="Нет списка21113"/>
    <w:next w:val="a2"/>
    <w:uiPriority w:val="99"/>
    <w:semiHidden/>
    <w:unhideWhenUsed/>
    <w:rsid w:val="00331AD6"/>
  </w:style>
  <w:style w:type="numbering" w:customStyle="1" w:styleId="31113">
    <w:name w:val="Нет списка31113"/>
    <w:next w:val="a2"/>
    <w:uiPriority w:val="99"/>
    <w:semiHidden/>
    <w:unhideWhenUsed/>
    <w:rsid w:val="00331AD6"/>
  </w:style>
  <w:style w:type="numbering" w:customStyle="1" w:styleId="41113">
    <w:name w:val="Нет списка41113"/>
    <w:next w:val="a2"/>
    <w:uiPriority w:val="99"/>
    <w:semiHidden/>
    <w:unhideWhenUsed/>
    <w:rsid w:val="00331AD6"/>
  </w:style>
  <w:style w:type="numbering" w:customStyle="1" w:styleId="51113">
    <w:name w:val="Нет списка51113"/>
    <w:next w:val="a2"/>
    <w:uiPriority w:val="99"/>
    <w:semiHidden/>
    <w:unhideWhenUsed/>
    <w:rsid w:val="00331AD6"/>
  </w:style>
  <w:style w:type="numbering" w:customStyle="1" w:styleId="61113">
    <w:name w:val="Нет списка61113"/>
    <w:next w:val="a2"/>
    <w:uiPriority w:val="99"/>
    <w:semiHidden/>
    <w:unhideWhenUsed/>
    <w:rsid w:val="00331AD6"/>
  </w:style>
  <w:style w:type="numbering" w:customStyle="1" w:styleId="71113">
    <w:name w:val="Нет списка71113"/>
    <w:next w:val="a2"/>
    <w:uiPriority w:val="99"/>
    <w:semiHidden/>
    <w:unhideWhenUsed/>
    <w:rsid w:val="00331AD6"/>
  </w:style>
  <w:style w:type="numbering" w:customStyle="1" w:styleId="813">
    <w:name w:val="Нет списка813"/>
    <w:next w:val="a2"/>
    <w:uiPriority w:val="99"/>
    <w:semiHidden/>
    <w:unhideWhenUsed/>
    <w:rsid w:val="00331AD6"/>
  </w:style>
  <w:style w:type="numbering" w:customStyle="1" w:styleId="913">
    <w:name w:val="Нет списка913"/>
    <w:next w:val="a2"/>
    <w:uiPriority w:val="99"/>
    <w:semiHidden/>
    <w:unhideWhenUsed/>
    <w:rsid w:val="00331AD6"/>
  </w:style>
  <w:style w:type="numbering" w:customStyle="1" w:styleId="153">
    <w:name w:val="Нет списка153"/>
    <w:next w:val="a2"/>
    <w:uiPriority w:val="99"/>
    <w:semiHidden/>
    <w:unhideWhenUsed/>
    <w:rsid w:val="00331AD6"/>
  </w:style>
  <w:style w:type="numbering" w:customStyle="1" w:styleId="163">
    <w:name w:val="Нет списка163"/>
    <w:next w:val="a2"/>
    <w:uiPriority w:val="99"/>
    <w:semiHidden/>
    <w:unhideWhenUsed/>
    <w:rsid w:val="00331AD6"/>
  </w:style>
  <w:style w:type="table" w:customStyle="1" w:styleId="620">
    <w:name w:val="Сетка таблицы6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331AD6"/>
  </w:style>
  <w:style w:type="table" w:customStyle="1" w:styleId="1512">
    <w:name w:val="Сетка таблицы15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331AD6"/>
  </w:style>
  <w:style w:type="numbering" w:customStyle="1" w:styleId="432">
    <w:name w:val="Нет списка432"/>
    <w:next w:val="a2"/>
    <w:uiPriority w:val="99"/>
    <w:semiHidden/>
    <w:unhideWhenUsed/>
    <w:rsid w:val="00331AD6"/>
  </w:style>
  <w:style w:type="numbering" w:customStyle="1" w:styleId="11420">
    <w:name w:val="Нет списка1142"/>
    <w:next w:val="a2"/>
    <w:uiPriority w:val="99"/>
    <w:semiHidden/>
    <w:unhideWhenUsed/>
    <w:rsid w:val="00331AD6"/>
  </w:style>
  <w:style w:type="numbering" w:customStyle="1" w:styleId="11132">
    <w:name w:val="Нет списка11132"/>
    <w:next w:val="a2"/>
    <w:uiPriority w:val="99"/>
    <w:semiHidden/>
    <w:unhideWhenUsed/>
    <w:rsid w:val="00331AD6"/>
  </w:style>
  <w:style w:type="table" w:customStyle="1" w:styleId="11312">
    <w:name w:val="Сетка таблицы113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331AD6"/>
  </w:style>
  <w:style w:type="numbering" w:customStyle="1" w:styleId="3132">
    <w:name w:val="Нет списка3132"/>
    <w:next w:val="a2"/>
    <w:uiPriority w:val="99"/>
    <w:semiHidden/>
    <w:unhideWhenUsed/>
    <w:rsid w:val="00331AD6"/>
  </w:style>
  <w:style w:type="numbering" w:customStyle="1" w:styleId="532">
    <w:name w:val="Нет списка532"/>
    <w:next w:val="a2"/>
    <w:uiPriority w:val="99"/>
    <w:semiHidden/>
    <w:unhideWhenUsed/>
    <w:rsid w:val="00331AD6"/>
  </w:style>
  <w:style w:type="numbering" w:customStyle="1" w:styleId="1222">
    <w:name w:val="Нет списка1222"/>
    <w:next w:val="a2"/>
    <w:uiPriority w:val="99"/>
    <w:semiHidden/>
    <w:unhideWhenUsed/>
    <w:rsid w:val="00331AD6"/>
  </w:style>
  <w:style w:type="numbering" w:customStyle="1" w:styleId="632">
    <w:name w:val="Нет списка632"/>
    <w:next w:val="a2"/>
    <w:uiPriority w:val="99"/>
    <w:semiHidden/>
    <w:unhideWhenUsed/>
    <w:rsid w:val="00331AD6"/>
  </w:style>
  <w:style w:type="table" w:customStyle="1" w:styleId="111210">
    <w:name w:val="Сетка таблицы111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331AD6"/>
  </w:style>
  <w:style w:type="numbering" w:customStyle="1" w:styleId="1111111112">
    <w:name w:val="Нет списка1111111112"/>
    <w:next w:val="a2"/>
    <w:uiPriority w:val="99"/>
    <w:semiHidden/>
    <w:unhideWhenUsed/>
    <w:rsid w:val="00331AD6"/>
  </w:style>
  <w:style w:type="table" w:customStyle="1" w:styleId="3110">
    <w:name w:val="Сетка таблицы3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31AD6"/>
  </w:style>
  <w:style w:type="numbering" w:customStyle="1" w:styleId="11212">
    <w:name w:val="Нет списка11212"/>
    <w:next w:val="a2"/>
    <w:uiPriority w:val="99"/>
    <w:semiHidden/>
    <w:unhideWhenUsed/>
    <w:rsid w:val="00331AD6"/>
  </w:style>
  <w:style w:type="numbering" w:customStyle="1" w:styleId="2212">
    <w:name w:val="Нет списка2212"/>
    <w:next w:val="a2"/>
    <w:uiPriority w:val="99"/>
    <w:semiHidden/>
    <w:unhideWhenUsed/>
    <w:rsid w:val="00331AD6"/>
  </w:style>
  <w:style w:type="numbering" w:customStyle="1" w:styleId="121120">
    <w:name w:val="Нет списка12112"/>
    <w:next w:val="a2"/>
    <w:uiPriority w:val="99"/>
    <w:semiHidden/>
    <w:unhideWhenUsed/>
    <w:rsid w:val="00331AD6"/>
  </w:style>
  <w:style w:type="numbering" w:customStyle="1" w:styleId="732">
    <w:name w:val="Нет списка732"/>
    <w:next w:val="a2"/>
    <w:uiPriority w:val="99"/>
    <w:semiHidden/>
    <w:unhideWhenUsed/>
    <w:rsid w:val="00331AD6"/>
  </w:style>
  <w:style w:type="numbering" w:customStyle="1" w:styleId="4132">
    <w:name w:val="Нет списка4132"/>
    <w:next w:val="a2"/>
    <w:uiPriority w:val="99"/>
    <w:semiHidden/>
    <w:unhideWhenUsed/>
    <w:rsid w:val="00331AD6"/>
  </w:style>
  <w:style w:type="numbering" w:customStyle="1" w:styleId="5132">
    <w:name w:val="Нет списка5132"/>
    <w:next w:val="a2"/>
    <w:uiPriority w:val="99"/>
    <w:semiHidden/>
    <w:unhideWhenUsed/>
    <w:rsid w:val="00331AD6"/>
  </w:style>
  <w:style w:type="numbering" w:customStyle="1" w:styleId="6132">
    <w:name w:val="Нет списка6132"/>
    <w:next w:val="a2"/>
    <w:uiPriority w:val="99"/>
    <w:semiHidden/>
    <w:unhideWhenUsed/>
    <w:rsid w:val="00331AD6"/>
  </w:style>
  <w:style w:type="numbering" w:customStyle="1" w:styleId="7132">
    <w:name w:val="Нет списка7132"/>
    <w:next w:val="a2"/>
    <w:uiPriority w:val="99"/>
    <w:semiHidden/>
    <w:unhideWhenUsed/>
    <w:rsid w:val="00331AD6"/>
  </w:style>
  <w:style w:type="numbering" w:customStyle="1" w:styleId="21122">
    <w:name w:val="Нет списка21122"/>
    <w:next w:val="a2"/>
    <w:uiPriority w:val="99"/>
    <w:semiHidden/>
    <w:unhideWhenUsed/>
    <w:rsid w:val="00331AD6"/>
  </w:style>
  <w:style w:type="numbering" w:customStyle="1" w:styleId="31122">
    <w:name w:val="Нет списка31122"/>
    <w:next w:val="a2"/>
    <w:uiPriority w:val="99"/>
    <w:semiHidden/>
    <w:unhideWhenUsed/>
    <w:rsid w:val="00331AD6"/>
  </w:style>
  <w:style w:type="numbering" w:customStyle="1" w:styleId="41122">
    <w:name w:val="Нет списка41122"/>
    <w:next w:val="a2"/>
    <w:uiPriority w:val="99"/>
    <w:semiHidden/>
    <w:unhideWhenUsed/>
    <w:rsid w:val="00331AD6"/>
  </w:style>
  <w:style w:type="numbering" w:customStyle="1" w:styleId="51122">
    <w:name w:val="Нет списка51122"/>
    <w:next w:val="a2"/>
    <w:uiPriority w:val="99"/>
    <w:semiHidden/>
    <w:unhideWhenUsed/>
    <w:rsid w:val="00331AD6"/>
  </w:style>
  <w:style w:type="numbering" w:customStyle="1" w:styleId="61122">
    <w:name w:val="Нет списка61122"/>
    <w:next w:val="a2"/>
    <w:uiPriority w:val="99"/>
    <w:semiHidden/>
    <w:unhideWhenUsed/>
    <w:rsid w:val="00331AD6"/>
  </w:style>
  <w:style w:type="numbering" w:customStyle="1" w:styleId="71122">
    <w:name w:val="Нет списка71122"/>
    <w:next w:val="a2"/>
    <w:uiPriority w:val="99"/>
    <w:semiHidden/>
    <w:unhideWhenUsed/>
    <w:rsid w:val="00331AD6"/>
  </w:style>
  <w:style w:type="numbering" w:customStyle="1" w:styleId="822">
    <w:name w:val="Нет списка822"/>
    <w:next w:val="a2"/>
    <w:uiPriority w:val="99"/>
    <w:semiHidden/>
    <w:unhideWhenUsed/>
    <w:rsid w:val="00331AD6"/>
  </w:style>
  <w:style w:type="numbering" w:customStyle="1" w:styleId="922">
    <w:name w:val="Нет списка922"/>
    <w:next w:val="a2"/>
    <w:uiPriority w:val="99"/>
    <w:semiHidden/>
    <w:unhideWhenUsed/>
    <w:rsid w:val="00331AD6"/>
  </w:style>
  <w:style w:type="numbering" w:customStyle="1" w:styleId="1012">
    <w:name w:val="Нет списка1012"/>
    <w:next w:val="a2"/>
    <w:uiPriority w:val="99"/>
    <w:semiHidden/>
    <w:unhideWhenUsed/>
    <w:rsid w:val="00331AD6"/>
  </w:style>
  <w:style w:type="numbering" w:customStyle="1" w:styleId="1412">
    <w:name w:val="Нет списка1412"/>
    <w:next w:val="a2"/>
    <w:uiPriority w:val="99"/>
    <w:semiHidden/>
    <w:unhideWhenUsed/>
    <w:rsid w:val="00331AD6"/>
  </w:style>
  <w:style w:type="numbering" w:customStyle="1" w:styleId="2312">
    <w:name w:val="Нет списка2312"/>
    <w:next w:val="a2"/>
    <w:uiPriority w:val="99"/>
    <w:semiHidden/>
    <w:unhideWhenUsed/>
    <w:rsid w:val="00331AD6"/>
  </w:style>
  <w:style w:type="numbering" w:customStyle="1" w:styleId="3212">
    <w:name w:val="Нет списка3212"/>
    <w:next w:val="a2"/>
    <w:uiPriority w:val="99"/>
    <w:semiHidden/>
    <w:unhideWhenUsed/>
    <w:rsid w:val="00331AD6"/>
  </w:style>
  <w:style w:type="numbering" w:customStyle="1" w:styleId="4212">
    <w:name w:val="Нет списка4212"/>
    <w:next w:val="a2"/>
    <w:uiPriority w:val="99"/>
    <w:semiHidden/>
    <w:unhideWhenUsed/>
    <w:rsid w:val="00331AD6"/>
  </w:style>
  <w:style w:type="numbering" w:customStyle="1" w:styleId="5212">
    <w:name w:val="Нет списка5212"/>
    <w:next w:val="a2"/>
    <w:uiPriority w:val="99"/>
    <w:semiHidden/>
    <w:unhideWhenUsed/>
    <w:rsid w:val="00331AD6"/>
  </w:style>
  <w:style w:type="numbering" w:customStyle="1" w:styleId="6212">
    <w:name w:val="Нет списка6212"/>
    <w:next w:val="a2"/>
    <w:uiPriority w:val="99"/>
    <w:semiHidden/>
    <w:unhideWhenUsed/>
    <w:rsid w:val="00331AD6"/>
  </w:style>
  <w:style w:type="numbering" w:customStyle="1" w:styleId="7212">
    <w:name w:val="Нет списка7212"/>
    <w:next w:val="a2"/>
    <w:uiPriority w:val="99"/>
    <w:semiHidden/>
    <w:unhideWhenUsed/>
    <w:rsid w:val="00331AD6"/>
  </w:style>
  <w:style w:type="numbering" w:customStyle="1" w:styleId="113120">
    <w:name w:val="Нет списка11312"/>
    <w:next w:val="a2"/>
    <w:uiPriority w:val="99"/>
    <w:semiHidden/>
    <w:unhideWhenUsed/>
    <w:rsid w:val="00331AD6"/>
  </w:style>
  <w:style w:type="numbering" w:customStyle="1" w:styleId="21212">
    <w:name w:val="Нет списка21212"/>
    <w:next w:val="a2"/>
    <w:uiPriority w:val="99"/>
    <w:semiHidden/>
    <w:unhideWhenUsed/>
    <w:rsid w:val="00331AD6"/>
  </w:style>
  <w:style w:type="numbering" w:customStyle="1" w:styleId="31212">
    <w:name w:val="Нет списка31212"/>
    <w:next w:val="a2"/>
    <w:uiPriority w:val="99"/>
    <w:semiHidden/>
    <w:unhideWhenUsed/>
    <w:rsid w:val="00331AD6"/>
  </w:style>
  <w:style w:type="numbering" w:customStyle="1" w:styleId="41212">
    <w:name w:val="Нет списка41212"/>
    <w:next w:val="a2"/>
    <w:uiPriority w:val="99"/>
    <w:semiHidden/>
    <w:unhideWhenUsed/>
    <w:rsid w:val="00331AD6"/>
  </w:style>
  <w:style w:type="numbering" w:customStyle="1" w:styleId="51212">
    <w:name w:val="Нет списка51212"/>
    <w:next w:val="a2"/>
    <w:uiPriority w:val="99"/>
    <w:semiHidden/>
    <w:unhideWhenUsed/>
    <w:rsid w:val="00331AD6"/>
  </w:style>
  <w:style w:type="numbering" w:customStyle="1" w:styleId="61212">
    <w:name w:val="Нет списка61212"/>
    <w:next w:val="a2"/>
    <w:uiPriority w:val="99"/>
    <w:semiHidden/>
    <w:unhideWhenUsed/>
    <w:rsid w:val="00331AD6"/>
  </w:style>
  <w:style w:type="numbering" w:customStyle="1" w:styleId="71212">
    <w:name w:val="Нет списка71212"/>
    <w:next w:val="a2"/>
    <w:uiPriority w:val="99"/>
    <w:semiHidden/>
    <w:unhideWhenUsed/>
    <w:rsid w:val="00331AD6"/>
  </w:style>
  <w:style w:type="numbering" w:customStyle="1" w:styleId="111212">
    <w:name w:val="Нет списка111212"/>
    <w:next w:val="a2"/>
    <w:uiPriority w:val="99"/>
    <w:semiHidden/>
    <w:unhideWhenUsed/>
    <w:rsid w:val="00331AD6"/>
  </w:style>
  <w:style w:type="numbering" w:customStyle="1" w:styleId="211112">
    <w:name w:val="Нет списка211112"/>
    <w:next w:val="a2"/>
    <w:uiPriority w:val="99"/>
    <w:semiHidden/>
    <w:unhideWhenUsed/>
    <w:rsid w:val="00331AD6"/>
  </w:style>
  <w:style w:type="numbering" w:customStyle="1" w:styleId="311112">
    <w:name w:val="Нет списка311112"/>
    <w:next w:val="a2"/>
    <w:uiPriority w:val="99"/>
    <w:semiHidden/>
    <w:unhideWhenUsed/>
    <w:rsid w:val="00331AD6"/>
  </w:style>
  <w:style w:type="numbering" w:customStyle="1" w:styleId="411112">
    <w:name w:val="Нет списка411112"/>
    <w:next w:val="a2"/>
    <w:uiPriority w:val="99"/>
    <w:semiHidden/>
    <w:unhideWhenUsed/>
    <w:rsid w:val="00331AD6"/>
  </w:style>
  <w:style w:type="numbering" w:customStyle="1" w:styleId="511112">
    <w:name w:val="Нет списка511112"/>
    <w:next w:val="a2"/>
    <w:uiPriority w:val="99"/>
    <w:semiHidden/>
    <w:unhideWhenUsed/>
    <w:rsid w:val="00331AD6"/>
  </w:style>
  <w:style w:type="numbering" w:customStyle="1" w:styleId="611112">
    <w:name w:val="Нет списка611112"/>
    <w:next w:val="a2"/>
    <w:uiPriority w:val="99"/>
    <w:semiHidden/>
    <w:unhideWhenUsed/>
    <w:rsid w:val="00331AD6"/>
  </w:style>
  <w:style w:type="numbering" w:customStyle="1" w:styleId="711112">
    <w:name w:val="Нет списка711112"/>
    <w:next w:val="a2"/>
    <w:uiPriority w:val="99"/>
    <w:semiHidden/>
    <w:unhideWhenUsed/>
    <w:rsid w:val="00331AD6"/>
  </w:style>
  <w:style w:type="numbering" w:customStyle="1" w:styleId="8112">
    <w:name w:val="Нет списка8112"/>
    <w:next w:val="a2"/>
    <w:uiPriority w:val="99"/>
    <w:semiHidden/>
    <w:unhideWhenUsed/>
    <w:rsid w:val="00331AD6"/>
  </w:style>
  <w:style w:type="numbering" w:customStyle="1" w:styleId="9112">
    <w:name w:val="Нет списка9112"/>
    <w:next w:val="a2"/>
    <w:uiPriority w:val="99"/>
    <w:semiHidden/>
    <w:unhideWhenUsed/>
    <w:rsid w:val="00331AD6"/>
  </w:style>
  <w:style w:type="table" w:customStyle="1" w:styleId="710">
    <w:name w:val="Сетка таблицы71"/>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331AD6"/>
  </w:style>
  <w:style w:type="table" w:customStyle="1" w:styleId="1021">
    <w:name w:val="Сетка таблицы10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331AD6"/>
  </w:style>
  <w:style w:type="table" w:customStyle="1" w:styleId="1612">
    <w:name w:val="Сетка таблицы161"/>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331AD6"/>
  </w:style>
  <w:style w:type="numbering" w:customStyle="1" w:styleId="1102">
    <w:name w:val="Нет списка1102"/>
    <w:next w:val="a2"/>
    <w:uiPriority w:val="99"/>
    <w:semiHidden/>
    <w:unhideWhenUsed/>
    <w:rsid w:val="00331AD6"/>
  </w:style>
  <w:style w:type="table" w:customStyle="1" w:styleId="2213">
    <w:name w:val="Сетка таблицы221"/>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331AD6"/>
    <w:pPr>
      <w:widowControl w:val="0"/>
    </w:pPr>
    <w:rPr>
      <w:color w:val="000000"/>
    </w:rPr>
    <w:tblPr>
      <w:tblCellMar>
        <w:top w:w="0" w:type="dxa"/>
        <w:left w:w="0" w:type="dxa"/>
        <w:bottom w:w="0" w:type="dxa"/>
        <w:right w:w="0" w:type="dxa"/>
      </w:tblCellMar>
    </w:tblPr>
  </w:style>
  <w:style w:type="table" w:customStyle="1" w:styleId="1214">
    <w:name w:val="121"/>
    <w:basedOn w:val="TableNormal"/>
    <w:rsid w:val="00331AD6"/>
    <w:tblPr>
      <w:tblStyleRowBandSize w:val="1"/>
      <w:tblStyleColBandSize w:val="1"/>
      <w:tblCellMar>
        <w:left w:w="108" w:type="dxa"/>
        <w:right w:w="108" w:type="dxa"/>
      </w:tblCellMar>
    </w:tblPr>
  </w:style>
  <w:style w:type="table" w:customStyle="1" w:styleId="4110">
    <w:name w:val="Сетка таблицы4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331AD6"/>
    <w:pPr>
      <w:widowControl w:val="0"/>
    </w:pPr>
    <w:rPr>
      <w:color w:val="000000"/>
    </w:rPr>
    <w:tblPr>
      <w:tblCellMar>
        <w:top w:w="0" w:type="dxa"/>
        <w:left w:w="0" w:type="dxa"/>
        <w:bottom w:w="0" w:type="dxa"/>
        <w:right w:w="0" w:type="dxa"/>
      </w:tblCellMar>
    </w:tblPr>
  </w:style>
  <w:style w:type="table" w:customStyle="1" w:styleId="11115">
    <w:name w:val="1111"/>
    <w:basedOn w:val="TableNormal"/>
    <w:rsid w:val="00331AD6"/>
    <w:tblPr>
      <w:tblStyleRowBandSize w:val="1"/>
      <w:tblStyleColBandSize w:val="1"/>
      <w:tblCellMar>
        <w:left w:w="108" w:type="dxa"/>
        <w:right w:w="108" w:type="dxa"/>
      </w:tblCellMar>
    </w:tblPr>
  </w:style>
  <w:style w:type="table" w:customStyle="1" w:styleId="21110">
    <w:name w:val="Сетка таблицы211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331AD6"/>
  </w:style>
  <w:style w:type="numbering" w:customStyle="1" w:styleId="16120">
    <w:name w:val="Нет списка1612"/>
    <w:next w:val="a2"/>
    <w:uiPriority w:val="99"/>
    <w:semiHidden/>
    <w:unhideWhenUsed/>
    <w:rsid w:val="00331AD6"/>
  </w:style>
  <w:style w:type="numbering" w:customStyle="1" w:styleId="1712">
    <w:name w:val="Нет списка1712"/>
    <w:next w:val="a2"/>
    <w:uiPriority w:val="99"/>
    <w:semiHidden/>
    <w:unhideWhenUsed/>
    <w:rsid w:val="00331AD6"/>
  </w:style>
  <w:style w:type="numbering" w:customStyle="1" w:styleId="1812">
    <w:name w:val="Нет списка1812"/>
    <w:next w:val="a2"/>
    <w:uiPriority w:val="99"/>
    <w:semiHidden/>
    <w:unhideWhenUsed/>
    <w:rsid w:val="00331AD6"/>
  </w:style>
  <w:style w:type="table" w:customStyle="1" w:styleId="6110">
    <w:name w:val="Сетка таблицы611"/>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331AD6"/>
  </w:style>
  <w:style w:type="numbering" w:customStyle="1" w:styleId="252">
    <w:name w:val="Нет списка252"/>
    <w:next w:val="a2"/>
    <w:uiPriority w:val="99"/>
    <w:semiHidden/>
    <w:unhideWhenUsed/>
    <w:rsid w:val="00331AD6"/>
  </w:style>
  <w:style w:type="numbering" w:customStyle="1" w:styleId="262">
    <w:name w:val="Нет списка262"/>
    <w:next w:val="a2"/>
    <w:uiPriority w:val="99"/>
    <w:semiHidden/>
    <w:unhideWhenUsed/>
    <w:rsid w:val="00331AD6"/>
  </w:style>
  <w:style w:type="numbering" w:customStyle="1" w:styleId="272">
    <w:name w:val="Нет списка272"/>
    <w:next w:val="a2"/>
    <w:uiPriority w:val="99"/>
    <w:semiHidden/>
    <w:unhideWhenUsed/>
    <w:rsid w:val="00331AD6"/>
  </w:style>
  <w:style w:type="numbering" w:customStyle="1" w:styleId="282">
    <w:name w:val="Нет списка282"/>
    <w:next w:val="a2"/>
    <w:uiPriority w:val="99"/>
    <w:semiHidden/>
    <w:unhideWhenUsed/>
    <w:rsid w:val="00331AD6"/>
  </w:style>
  <w:style w:type="numbering" w:customStyle="1" w:styleId="292">
    <w:name w:val="Нет списка292"/>
    <w:next w:val="a2"/>
    <w:uiPriority w:val="99"/>
    <w:semiHidden/>
    <w:unhideWhenUsed/>
    <w:rsid w:val="00331AD6"/>
  </w:style>
  <w:style w:type="table" w:customStyle="1" w:styleId="1710">
    <w:name w:val="Сетка таблицы171"/>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331AD6"/>
  </w:style>
  <w:style w:type="numbering" w:customStyle="1" w:styleId="342">
    <w:name w:val="Нет списка342"/>
    <w:next w:val="a2"/>
    <w:uiPriority w:val="99"/>
    <w:semiHidden/>
    <w:unhideWhenUsed/>
    <w:rsid w:val="00331AD6"/>
  </w:style>
  <w:style w:type="numbering" w:customStyle="1" w:styleId="352">
    <w:name w:val="Нет списка352"/>
    <w:next w:val="a2"/>
    <w:uiPriority w:val="99"/>
    <w:semiHidden/>
    <w:unhideWhenUsed/>
    <w:rsid w:val="00331AD6"/>
  </w:style>
  <w:style w:type="numbering" w:customStyle="1" w:styleId="400">
    <w:name w:val="Нет списка40"/>
    <w:next w:val="a2"/>
    <w:uiPriority w:val="99"/>
    <w:semiHidden/>
    <w:unhideWhenUsed/>
    <w:rsid w:val="00331AD6"/>
  </w:style>
  <w:style w:type="numbering" w:customStyle="1" w:styleId="46">
    <w:name w:val="Нет списка46"/>
    <w:next w:val="a2"/>
    <w:uiPriority w:val="99"/>
    <w:semiHidden/>
    <w:unhideWhenUsed/>
    <w:rsid w:val="00331AD6"/>
  </w:style>
  <w:style w:type="numbering" w:customStyle="1" w:styleId="47">
    <w:name w:val="Нет списка47"/>
    <w:next w:val="a2"/>
    <w:uiPriority w:val="99"/>
    <w:semiHidden/>
    <w:unhideWhenUsed/>
    <w:rsid w:val="00331AD6"/>
  </w:style>
  <w:style w:type="numbering" w:customStyle="1" w:styleId="48">
    <w:name w:val="Нет списка48"/>
    <w:next w:val="a2"/>
    <w:uiPriority w:val="99"/>
    <w:semiHidden/>
    <w:unhideWhenUsed/>
    <w:rsid w:val="00331AD6"/>
  </w:style>
  <w:style w:type="numbering" w:customStyle="1" w:styleId="49">
    <w:name w:val="Нет списка49"/>
    <w:next w:val="a2"/>
    <w:uiPriority w:val="99"/>
    <w:semiHidden/>
    <w:unhideWhenUsed/>
    <w:rsid w:val="00331AD6"/>
  </w:style>
  <w:style w:type="numbering" w:customStyle="1" w:styleId="500">
    <w:name w:val="Нет списка50"/>
    <w:next w:val="a2"/>
    <w:uiPriority w:val="99"/>
    <w:semiHidden/>
    <w:unhideWhenUsed/>
    <w:rsid w:val="00331AD6"/>
  </w:style>
  <w:style w:type="table" w:customStyle="1" w:styleId="203">
    <w:name w:val="Сетка таблицы20"/>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qFormat/>
    <w:rsid w:val="00331AD6"/>
  </w:style>
  <w:style w:type="table" w:customStyle="1" w:styleId="1103">
    <w:name w:val="Сетка таблицы110"/>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qFormat/>
    <w:rsid w:val="00331AD6"/>
  </w:style>
  <w:style w:type="numbering" w:customStyle="1" w:styleId="1116">
    <w:name w:val="Нет списка1116"/>
    <w:next w:val="a2"/>
    <w:uiPriority w:val="99"/>
    <w:semiHidden/>
    <w:unhideWhenUsed/>
    <w:qFormat/>
    <w:rsid w:val="00331AD6"/>
  </w:style>
  <w:style w:type="table" w:customStyle="1" w:styleId="1151">
    <w:name w:val="Сетка таблицы115"/>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0">
    <w:name w:val="Нет списка11115"/>
    <w:next w:val="a2"/>
    <w:uiPriority w:val="99"/>
    <w:semiHidden/>
    <w:unhideWhenUsed/>
    <w:qFormat/>
    <w:rsid w:val="00331AD6"/>
  </w:style>
  <w:style w:type="numbering" w:customStyle="1" w:styleId="111114">
    <w:name w:val="Нет списка111114"/>
    <w:next w:val="a2"/>
    <w:uiPriority w:val="99"/>
    <w:semiHidden/>
    <w:unhideWhenUsed/>
    <w:qFormat/>
    <w:rsid w:val="00331AD6"/>
  </w:style>
  <w:style w:type="table" w:customStyle="1" w:styleId="11141">
    <w:name w:val="Сетка таблицы111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7"/>
    <w:next w:val="a2"/>
    <w:uiPriority w:val="99"/>
    <w:semiHidden/>
    <w:unhideWhenUsed/>
    <w:qFormat/>
    <w:rsid w:val="00331AD6"/>
  </w:style>
  <w:style w:type="table" w:customStyle="1" w:styleId="111130">
    <w:name w:val="Сетка таблицы11113"/>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2"/>
    <w:uiPriority w:val="99"/>
    <w:semiHidden/>
    <w:unhideWhenUsed/>
    <w:qFormat/>
    <w:rsid w:val="00331AD6"/>
  </w:style>
  <w:style w:type="numbering" w:customStyle="1" w:styleId="4100">
    <w:name w:val="Нет списка410"/>
    <w:next w:val="a2"/>
    <w:uiPriority w:val="99"/>
    <w:semiHidden/>
    <w:unhideWhenUsed/>
    <w:qFormat/>
    <w:rsid w:val="00331AD6"/>
  </w:style>
  <w:style w:type="table" w:customStyle="1" w:styleId="243">
    <w:name w:val="Сетка таблицы24"/>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uiPriority w:val="99"/>
    <w:semiHidden/>
    <w:unhideWhenUsed/>
    <w:qFormat/>
    <w:rsid w:val="00331AD6"/>
  </w:style>
  <w:style w:type="numbering" w:customStyle="1" w:styleId="11111114">
    <w:name w:val="Нет списка11111114"/>
    <w:next w:val="a2"/>
    <w:uiPriority w:val="99"/>
    <w:semiHidden/>
    <w:unhideWhenUsed/>
    <w:qFormat/>
    <w:rsid w:val="00331AD6"/>
  </w:style>
  <w:style w:type="table" w:customStyle="1" w:styleId="1111120">
    <w:name w:val="Сетка таблицы11111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8"/>
    <w:next w:val="a2"/>
    <w:uiPriority w:val="99"/>
    <w:semiHidden/>
    <w:unhideWhenUsed/>
    <w:qFormat/>
    <w:rsid w:val="00331AD6"/>
  </w:style>
  <w:style w:type="numbering" w:customStyle="1" w:styleId="316">
    <w:name w:val="Нет списка316"/>
    <w:next w:val="a2"/>
    <w:uiPriority w:val="99"/>
    <w:semiHidden/>
    <w:unhideWhenUsed/>
    <w:qFormat/>
    <w:rsid w:val="00331AD6"/>
  </w:style>
  <w:style w:type="numbering" w:customStyle="1" w:styleId="56">
    <w:name w:val="Нет списка56"/>
    <w:next w:val="a2"/>
    <w:uiPriority w:val="99"/>
    <w:semiHidden/>
    <w:unhideWhenUsed/>
    <w:qFormat/>
    <w:rsid w:val="00331AD6"/>
  </w:style>
  <w:style w:type="table" w:customStyle="1" w:styleId="TableNormal4">
    <w:name w:val="Table Normal4"/>
    <w:rsid w:val="00331AD6"/>
    <w:pPr>
      <w:widowControl w:val="0"/>
    </w:pPr>
    <w:rPr>
      <w:color w:val="000000"/>
    </w:rPr>
    <w:tblPr>
      <w:tblCellMar>
        <w:top w:w="0" w:type="dxa"/>
        <w:left w:w="0" w:type="dxa"/>
        <w:bottom w:w="0" w:type="dxa"/>
        <w:right w:w="0" w:type="dxa"/>
      </w:tblCellMar>
    </w:tblPr>
  </w:style>
  <w:style w:type="table" w:customStyle="1" w:styleId="144">
    <w:name w:val="14"/>
    <w:basedOn w:val="TableNormal"/>
    <w:rsid w:val="00331AD6"/>
    <w:tblPr>
      <w:tblStyleRowBandSize w:val="1"/>
      <w:tblStyleColBandSize w:val="1"/>
      <w:tblCellMar>
        <w:left w:w="108" w:type="dxa"/>
        <w:right w:w="108" w:type="dxa"/>
      </w:tblCellMar>
    </w:tblPr>
  </w:style>
  <w:style w:type="numbering" w:customStyle="1" w:styleId="125">
    <w:name w:val="Нет списка125"/>
    <w:next w:val="a2"/>
    <w:uiPriority w:val="99"/>
    <w:semiHidden/>
    <w:unhideWhenUsed/>
    <w:qFormat/>
    <w:rsid w:val="00331AD6"/>
  </w:style>
  <w:style w:type="numbering" w:customStyle="1" w:styleId="66">
    <w:name w:val="Нет списка66"/>
    <w:next w:val="a2"/>
    <w:uiPriority w:val="99"/>
    <w:semiHidden/>
    <w:unhideWhenUsed/>
    <w:qFormat/>
    <w:rsid w:val="00331AD6"/>
  </w:style>
  <w:style w:type="numbering" w:customStyle="1" w:styleId="76">
    <w:name w:val="Нет списка76"/>
    <w:next w:val="a2"/>
    <w:uiPriority w:val="99"/>
    <w:semiHidden/>
    <w:unhideWhenUsed/>
    <w:qFormat/>
    <w:rsid w:val="00331AD6"/>
  </w:style>
  <w:style w:type="table" w:customStyle="1" w:styleId="333">
    <w:name w:val="Сетка таблицы33"/>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qFormat/>
    <w:rsid w:val="00331AD6"/>
  </w:style>
  <w:style w:type="numbering" w:customStyle="1" w:styleId="11240">
    <w:name w:val="Нет списка1124"/>
    <w:next w:val="a2"/>
    <w:uiPriority w:val="99"/>
    <w:semiHidden/>
    <w:unhideWhenUsed/>
    <w:qFormat/>
    <w:rsid w:val="00331AD6"/>
  </w:style>
  <w:style w:type="table" w:customStyle="1" w:styleId="1231">
    <w:name w:val="Сетка таблицы123"/>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2"/>
    <w:uiPriority w:val="99"/>
    <w:semiHidden/>
    <w:unhideWhenUsed/>
    <w:qFormat/>
    <w:rsid w:val="00331AD6"/>
  </w:style>
  <w:style w:type="numbering" w:customStyle="1" w:styleId="324">
    <w:name w:val="Нет списка324"/>
    <w:next w:val="a2"/>
    <w:uiPriority w:val="99"/>
    <w:semiHidden/>
    <w:unhideWhenUsed/>
    <w:qFormat/>
    <w:rsid w:val="00331AD6"/>
  </w:style>
  <w:style w:type="numbering" w:customStyle="1" w:styleId="416">
    <w:name w:val="Нет списка416"/>
    <w:next w:val="a2"/>
    <w:uiPriority w:val="99"/>
    <w:semiHidden/>
    <w:unhideWhenUsed/>
    <w:qFormat/>
    <w:rsid w:val="00331AD6"/>
  </w:style>
  <w:style w:type="numbering" w:customStyle="1" w:styleId="11124">
    <w:name w:val="Нет списка11124"/>
    <w:next w:val="a2"/>
    <w:uiPriority w:val="99"/>
    <w:semiHidden/>
    <w:unhideWhenUsed/>
    <w:qFormat/>
    <w:rsid w:val="00331AD6"/>
  </w:style>
  <w:style w:type="table" w:customStyle="1" w:styleId="11230">
    <w:name w:val="Сетка таблицы1123"/>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2"/>
    <w:uiPriority w:val="99"/>
    <w:semiHidden/>
    <w:unhideWhenUsed/>
    <w:qFormat/>
    <w:rsid w:val="00331AD6"/>
  </w:style>
  <w:style w:type="numbering" w:customStyle="1" w:styleId="3115">
    <w:name w:val="Нет списка3115"/>
    <w:next w:val="a2"/>
    <w:uiPriority w:val="99"/>
    <w:semiHidden/>
    <w:unhideWhenUsed/>
    <w:qFormat/>
    <w:rsid w:val="00331AD6"/>
  </w:style>
  <w:style w:type="numbering" w:customStyle="1" w:styleId="111111114">
    <w:name w:val="Нет списка111111114"/>
    <w:next w:val="a2"/>
    <w:uiPriority w:val="99"/>
    <w:semiHidden/>
    <w:unhideWhenUsed/>
    <w:rsid w:val="00331AD6"/>
  </w:style>
  <w:style w:type="table" w:customStyle="1" w:styleId="430">
    <w:name w:val="Сетка таблицы4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331AD6"/>
    <w:pPr>
      <w:widowControl w:val="0"/>
    </w:pPr>
    <w:rPr>
      <w:color w:val="000000"/>
    </w:rPr>
    <w:tblPr>
      <w:tblCellMar>
        <w:top w:w="0" w:type="dxa"/>
        <w:left w:w="0" w:type="dxa"/>
        <w:bottom w:w="0" w:type="dxa"/>
        <w:right w:w="0" w:type="dxa"/>
      </w:tblCellMar>
    </w:tblPr>
  </w:style>
  <w:style w:type="table" w:customStyle="1" w:styleId="1134">
    <w:name w:val="113"/>
    <w:basedOn w:val="TableNormal"/>
    <w:rsid w:val="00331AD6"/>
    <w:tblPr>
      <w:tblStyleRowBandSize w:val="1"/>
      <w:tblStyleColBandSize w:val="1"/>
      <w:tblCellMar>
        <w:left w:w="108" w:type="dxa"/>
        <w:right w:w="108" w:type="dxa"/>
      </w:tblCellMar>
    </w:tblPr>
  </w:style>
  <w:style w:type="table" w:customStyle="1" w:styleId="2133">
    <w:name w:val="Сетка таблицы213"/>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uiPriority w:val="99"/>
    <w:semiHidden/>
    <w:unhideWhenUsed/>
    <w:rsid w:val="00331AD6"/>
  </w:style>
  <w:style w:type="numbering" w:customStyle="1" w:styleId="516">
    <w:name w:val="Нет списка516"/>
    <w:next w:val="a2"/>
    <w:uiPriority w:val="99"/>
    <w:semiHidden/>
    <w:unhideWhenUsed/>
    <w:rsid w:val="00331AD6"/>
  </w:style>
  <w:style w:type="numbering" w:customStyle="1" w:styleId="616">
    <w:name w:val="Нет списка616"/>
    <w:next w:val="a2"/>
    <w:uiPriority w:val="99"/>
    <w:semiHidden/>
    <w:unhideWhenUsed/>
    <w:rsid w:val="00331AD6"/>
  </w:style>
  <w:style w:type="numbering" w:customStyle="1" w:styleId="716">
    <w:name w:val="Нет списка716"/>
    <w:next w:val="a2"/>
    <w:uiPriority w:val="99"/>
    <w:semiHidden/>
    <w:unhideWhenUsed/>
    <w:rsid w:val="00331AD6"/>
  </w:style>
  <w:style w:type="numbering" w:customStyle="1" w:styleId="4115">
    <w:name w:val="Нет списка4115"/>
    <w:next w:val="a2"/>
    <w:uiPriority w:val="99"/>
    <w:semiHidden/>
    <w:unhideWhenUsed/>
    <w:rsid w:val="00331AD6"/>
  </w:style>
  <w:style w:type="numbering" w:customStyle="1" w:styleId="5115">
    <w:name w:val="Нет списка5115"/>
    <w:next w:val="a2"/>
    <w:uiPriority w:val="99"/>
    <w:semiHidden/>
    <w:unhideWhenUsed/>
    <w:rsid w:val="00331AD6"/>
  </w:style>
  <w:style w:type="numbering" w:customStyle="1" w:styleId="6115">
    <w:name w:val="Нет списка6115"/>
    <w:next w:val="a2"/>
    <w:uiPriority w:val="99"/>
    <w:semiHidden/>
    <w:unhideWhenUsed/>
    <w:rsid w:val="00331AD6"/>
  </w:style>
  <w:style w:type="numbering" w:customStyle="1" w:styleId="7115">
    <w:name w:val="Нет списка7115"/>
    <w:next w:val="a2"/>
    <w:uiPriority w:val="99"/>
    <w:semiHidden/>
    <w:unhideWhenUsed/>
    <w:rsid w:val="00331AD6"/>
  </w:style>
  <w:style w:type="numbering" w:customStyle="1" w:styleId="85">
    <w:name w:val="Нет списка85"/>
    <w:next w:val="a2"/>
    <w:uiPriority w:val="99"/>
    <w:semiHidden/>
    <w:unhideWhenUsed/>
    <w:rsid w:val="00331AD6"/>
  </w:style>
  <w:style w:type="numbering" w:customStyle="1" w:styleId="95">
    <w:name w:val="Нет списка95"/>
    <w:next w:val="a2"/>
    <w:uiPriority w:val="99"/>
    <w:semiHidden/>
    <w:unhideWhenUsed/>
    <w:rsid w:val="00331AD6"/>
  </w:style>
  <w:style w:type="numbering" w:customStyle="1" w:styleId="104">
    <w:name w:val="Нет списка104"/>
    <w:next w:val="a2"/>
    <w:uiPriority w:val="99"/>
    <w:semiHidden/>
    <w:unhideWhenUsed/>
    <w:rsid w:val="00331AD6"/>
  </w:style>
  <w:style w:type="numbering" w:customStyle="1" w:styleId="1440">
    <w:name w:val="Нет списка144"/>
    <w:next w:val="a2"/>
    <w:uiPriority w:val="99"/>
    <w:semiHidden/>
    <w:unhideWhenUsed/>
    <w:rsid w:val="00331AD6"/>
  </w:style>
  <w:style w:type="numbering" w:customStyle="1" w:styleId="234">
    <w:name w:val="Нет списка234"/>
    <w:next w:val="a2"/>
    <w:uiPriority w:val="99"/>
    <w:semiHidden/>
    <w:unhideWhenUsed/>
    <w:rsid w:val="00331AD6"/>
  </w:style>
  <w:style w:type="numbering" w:customStyle="1" w:styleId="424">
    <w:name w:val="Нет списка424"/>
    <w:next w:val="a2"/>
    <w:uiPriority w:val="99"/>
    <w:semiHidden/>
    <w:unhideWhenUsed/>
    <w:rsid w:val="00331AD6"/>
  </w:style>
  <w:style w:type="table" w:customStyle="1" w:styleId="530">
    <w:name w:val="Сетка таблицы5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331AD6"/>
  </w:style>
  <w:style w:type="numbering" w:customStyle="1" w:styleId="624">
    <w:name w:val="Нет списка624"/>
    <w:next w:val="a2"/>
    <w:uiPriority w:val="99"/>
    <w:semiHidden/>
    <w:unhideWhenUsed/>
    <w:rsid w:val="00331AD6"/>
  </w:style>
  <w:style w:type="numbering" w:customStyle="1" w:styleId="724">
    <w:name w:val="Нет списка724"/>
    <w:next w:val="a2"/>
    <w:uiPriority w:val="99"/>
    <w:semiHidden/>
    <w:unhideWhenUsed/>
    <w:rsid w:val="00331AD6"/>
  </w:style>
  <w:style w:type="numbering" w:customStyle="1" w:styleId="11340">
    <w:name w:val="Нет списка1134"/>
    <w:next w:val="a2"/>
    <w:uiPriority w:val="99"/>
    <w:semiHidden/>
    <w:unhideWhenUsed/>
    <w:rsid w:val="00331AD6"/>
  </w:style>
  <w:style w:type="numbering" w:customStyle="1" w:styleId="2124">
    <w:name w:val="Нет списка2124"/>
    <w:next w:val="a2"/>
    <w:uiPriority w:val="99"/>
    <w:semiHidden/>
    <w:unhideWhenUsed/>
    <w:rsid w:val="00331AD6"/>
  </w:style>
  <w:style w:type="numbering" w:customStyle="1" w:styleId="3124">
    <w:name w:val="Нет списка3124"/>
    <w:next w:val="a2"/>
    <w:uiPriority w:val="99"/>
    <w:semiHidden/>
    <w:unhideWhenUsed/>
    <w:rsid w:val="00331AD6"/>
  </w:style>
  <w:style w:type="numbering" w:customStyle="1" w:styleId="4124">
    <w:name w:val="Нет списка4124"/>
    <w:next w:val="a2"/>
    <w:uiPriority w:val="99"/>
    <w:semiHidden/>
    <w:unhideWhenUsed/>
    <w:rsid w:val="00331AD6"/>
  </w:style>
  <w:style w:type="table" w:customStyle="1" w:styleId="1430">
    <w:name w:val="Сетка таблицы14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4">
    <w:name w:val="Нет списка5124"/>
    <w:next w:val="a2"/>
    <w:uiPriority w:val="99"/>
    <w:semiHidden/>
    <w:unhideWhenUsed/>
    <w:rsid w:val="00331AD6"/>
  </w:style>
  <w:style w:type="numbering" w:customStyle="1" w:styleId="6124">
    <w:name w:val="Нет списка6124"/>
    <w:next w:val="a2"/>
    <w:uiPriority w:val="99"/>
    <w:semiHidden/>
    <w:unhideWhenUsed/>
    <w:rsid w:val="00331AD6"/>
  </w:style>
  <w:style w:type="numbering" w:customStyle="1" w:styleId="7124">
    <w:name w:val="Нет списка7124"/>
    <w:next w:val="a2"/>
    <w:uiPriority w:val="99"/>
    <w:semiHidden/>
    <w:unhideWhenUsed/>
    <w:rsid w:val="00331AD6"/>
  </w:style>
  <w:style w:type="numbering" w:customStyle="1" w:styleId="21114">
    <w:name w:val="Нет списка21114"/>
    <w:next w:val="a2"/>
    <w:uiPriority w:val="99"/>
    <w:semiHidden/>
    <w:unhideWhenUsed/>
    <w:rsid w:val="00331AD6"/>
  </w:style>
  <w:style w:type="numbering" w:customStyle="1" w:styleId="31114">
    <w:name w:val="Нет списка31114"/>
    <w:next w:val="a2"/>
    <w:uiPriority w:val="99"/>
    <w:semiHidden/>
    <w:unhideWhenUsed/>
    <w:rsid w:val="00331AD6"/>
  </w:style>
  <w:style w:type="numbering" w:customStyle="1" w:styleId="41114">
    <w:name w:val="Нет списка41114"/>
    <w:next w:val="a2"/>
    <w:uiPriority w:val="99"/>
    <w:semiHidden/>
    <w:unhideWhenUsed/>
    <w:rsid w:val="00331AD6"/>
  </w:style>
  <w:style w:type="numbering" w:customStyle="1" w:styleId="51114">
    <w:name w:val="Нет списка51114"/>
    <w:next w:val="a2"/>
    <w:uiPriority w:val="99"/>
    <w:semiHidden/>
    <w:unhideWhenUsed/>
    <w:rsid w:val="00331AD6"/>
  </w:style>
  <w:style w:type="numbering" w:customStyle="1" w:styleId="61114">
    <w:name w:val="Нет списка61114"/>
    <w:next w:val="a2"/>
    <w:uiPriority w:val="99"/>
    <w:semiHidden/>
    <w:unhideWhenUsed/>
    <w:rsid w:val="00331AD6"/>
  </w:style>
  <w:style w:type="numbering" w:customStyle="1" w:styleId="71114">
    <w:name w:val="Нет списка71114"/>
    <w:next w:val="a2"/>
    <w:uiPriority w:val="99"/>
    <w:semiHidden/>
    <w:unhideWhenUsed/>
    <w:rsid w:val="00331AD6"/>
  </w:style>
  <w:style w:type="numbering" w:customStyle="1" w:styleId="814">
    <w:name w:val="Нет списка814"/>
    <w:next w:val="a2"/>
    <w:uiPriority w:val="99"/>
    <w:semiHidden/>
    <w:unhideWhenUsed/>
    <w:rsid w:val="00331AD6"/>
  </w:style>
  <w:style w:type="numbering" w:customStyle="1" w:styleId="914">
    <w:name w:val="Нет списка914"/>
    <w:next w:val="a2"/>
    <w:uiPriority w:val="99"/>
    <w:semiHidden/>
    <w:unhideWhenUsed/>
    <w:rsid w:val="00331AD6"/>
  </w:style>
  <w:style w:type="numbering" w:customStyle="1" w:styleId="154">
    <w:name w:val="Нет списка154"/>
    <w:next w:val="a2"/>
    <w:uiPriority w:val="99"/>
    <w:semiHidden/>
    <w:unhideWhenUsed/>
    <w:rsid w:val="00331AD6"/>
  </w:style>
  <w:style w:type="numbering" w:customStyle="1" w:styleId="164">
    <w:name w:val="Нет списка164"/>
    <w:next w:val="a2"/>
    <w:uiPriority w:val="99"/>
    <w:semiHidden/>
    <w:unhideWhenUsed/>
    <w:rsid w:val="00331AD6"/>
  </w:style>
  <w:style w:type="table" w:customStyle="1" w:styleId="633">
    <w:name w:val="Сетка таблицы6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2"/>
    <w:uiPriority w:val="99"/>
    <w:semiHidden/>
    <w:unhideWhenUsed/>
    <w:rsid w:val="00331AD6"/>
  </w:style>
  <w:style w:type="table" w:customStyle="1" w:styleId="1520">
    <w:name w:val="Сетка таблицы15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0">
    <w:name w:val="Нет списка333"/>
    <w:next w:val="a2"/>
    <w:uiPriority w:val="99"/>
    <w:semiHidden/>
    <w:unhideWhenUsed/>
    <w:rsid w:val="00331AD6"/>
  </w:style>
  <w:style w:type="numbering" w:customStyle="1" w:styleId="433">
    <w:name w:val="Нет списка433"/>
    <w:next w:val="a2"/>
    <w:uiPriority w:val="99"/>
    <w:semiHidden/>
    <w:unhideWhenUsed/>
    <w:rsid w:val="00331AD6"/>
  </w:style>
  <w:style w:type="numbering" w:customStyle="1" w:styleId="1143">
    <w:name w:val="Нет списка1143"/>
    <w:next w:val="a2"/>
    <w:uiPriority w:val="99"/>
    <w:semiHidden/>
    <w:unhideWhenUsed/>
    <w:rsid w:val="00331AD6"/>
  </w:style>
  <w:style w:type="numbering" w:customStyle="1" w:styleId="11133">
    <w:name w:val="Нет списка11133"/>
    <w:next w:val="a2"/>
    <w:uiPriority w:val="99"/>
    <w:semiHidden/>
    <w:unhideWhenUsed/>
    <w:rsid w:val="00331AD6"/>
  </w:style>
  <w:style w:type="table" w:customStyle="1" w:styleId="11320">
    <w:name w:val="Сетка таблицы113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Нет списка2133"/>
    <w:next w:val="a2"/>
    <w:uiPriority w:val="99"/>
    <w:semiHidden/>
    <w:unhideWhenUsed/>
    <w:rsid w:val="00331AD6"/>
  </w:style>
  <w:style w:type="numbering" w:customStyle="1" w:styleId="3133">
    <w:name w:val="Нет списка3133"/>
    <w:next w:val="a2"/>
    <w:uiPriority w:val="99"/>
    <w:semiHidden/>
    <w:unhideWhenUsed/>
    <w:rsid w:val="00331AD6"/>
  </w:style>
  <w:style w:type="numbering" w:customStyle="1" w:styleId="533">
    <w:name w:val="Нет списка533"/>
    <w:next w:val="a2"/>
    <w:uiPriority w:val="99"/>
    <w:semiHidden/>
    <w:unhideWhenUsed/>
    <w:rsid w:val="00331AD6"/>
  </w:style>
  <w:style w:type="numbering" w:customStyle="1" w:styleId="1223">
    <w:name w:val="Нет списка1223"/>
    <w:next w:val="a2"/>
    <w:uiPriority w:val="99"/>
    <w:semiHidden/>
    <w:unhideWhenUsed/>
    <w:rsid w:val="00331AD6"/>
  </w:style>
  <w:style w:type="numbering" w:customStyle="1" w:styleId="6330">
    <w:name w:val="Нет списка633"/>
    <w:next w:val="a2"/>
    <w:uiPriority w:val="99"/>
    <w:semiHidden/>
    <w:unhideWhenUsed/>
    <w:rsid w:val="00331AD6"/>
  </w:style>
  <w:style w:type="table" w:customStyle="1" w:styleId="111220">
    <w:name w:val="Сетка таблицы1112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Нет списка111123"/>
    <w:next w:val="a2"/>
    <w:uiPriority w:val="99"/>
    <w:semiHidden/>
    <w:unhideWhenUsed/>
    <w:rsid w:val="00331AD6"/>
  </w:style>
  <w:style w:type="numbering" w:customStyle="1" w:styleId="1111111113">
    <w:name w:val="Нет списка1111111113"/>
    <w:next w:val="a2"/>
    <w:uiPriority w:val="99"/>
    <w:semiHidden/>
    <w:unhideWhenUsed/>
    <w:rsid w:val="00331AD6"/>
  </w:style>
  <w:style w:type="table" w:customStyle="1" w:styleId="3120">
    <w:name w:val="Сетка таблицы3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2"/>
    <w:uiPriority w:val="99"/>
    <w:semiHidden/>
    <w:unhideWhenUsed/>
    <w:rsid w:val="00331AD6"/>
  </w:style>
  <w:style w:type="numbering" w:customStyle="1" w:styleId="11213">
    <w:name w:val="Нет списка11213"/>
    <w:next w:val="a2"/>
    <w:uiPriority w:val="99"/>
    <w:semiHidden/>
    <w:unhideWhenUsed/>
    <w:rsid w:val="00331AD6"/>
  </w:style>
  <w:style w:type="numbering" w:customStyle="1" w:styleId="22130">
    <w:name w:val="Нет списка2213"/>
    <w:next w:val="a2"/>
    <w:uiPriority w:val="99"/>
    <w:semiHidden/>
    <w:unhideWhenUsed/>
    <w:rsid w:val="00331AD6"/>
  </w:style>
  <w:style w:type="numbering" w:customStyle="1" w:styleId="12113">
    <w:name w:val="Нет списка12113"/>
    <w:next w:val="a2"/>
    <w:uiPriority w:val="99"/>
    <w:semiHidden/>
    <w:unhideWhenUsed/>
    <w:rsid w:val="00331AD6"/>
  </w:style>
  <w:style w:type="numbering" w:customStyle="1" w:styleId="733">
    <w:name w:val="Нет списка733"/>
    <w:next w:val="a2"/>
    <w:uiPriority w:val="99"/>
    <w:semiHidden/>
    <w:unhideWhenUsed/>
    <w:rsid w:val="00331AD6"/>
  </w:style>
  <w:style w:type="numbering" w:customStyle="1" w:styleId="4133">
    <w:name w:val="Нет списка4133"/>
    <w:next w:val="a2"/>
    <w:uiPriority w:val="99"/>
    <w:semiHidden/>
    <w:unhideWhenUsed/>
    <w:rsid w:val="00331AD6"/>
  </w:style>
  <w:style w:type="numbering" w:customStyle="1" w:styleId="5133">
    <w:name w:val="Нет списка5133"/>
    <w:next w:val="a2"/>
    <w:uiPriority w:val="99"/>
    <w:semiHidden/>
    <w:unhideWhenUsed/>
    <w:rsid w:val="00331AD6"/>
  </w:style>
  <w:style w:type="numbering" w:customStyle="1" w:styleId="6133">
    <w:name w:val="Нет списка6133"/>
    <w:next w:val="a2"/>
    <w:uiPriority w:val="99"/>
    <w:semiHidden/>
    <w:unhideWhenUsed/>
    <w:rsid w:val="00331AD6"/>
  </w:style>
  <w:style w:type="numbering" w:customStyle="1" w:styleId="7133">
    <w:name w:val="Нет списка7133"/>
    <w:next w:val="a2"/>
    <w:uiPriority w:val="99"/>
    <w:semiHidden/>
    <w:unhideWhenUsed/>
    <w:rsid w:val="00331AD6"/>
  </w:style>
  <w:style w:type="numbering" w:customStyle="1" w:styleId="21123">
    <w:name w:val="Нет списка21123"/>
    <w:next w:val="a2"/>
    <w:uiPriority w:val="99"/>
    <w:semiHidden/>
    <w:unhideWhenUsed/>
    <w:rsid w:val="00331AD6"/>
  </w:style>
  <w:style w:type="numbering" w:customStyle="1" w:styleId="31123">
    <w:name w:val="Нет списка31123"/>
    <w:next w:val="a2"/>
    <w:uiPriority w:val="99"/>
    <w:semiHidden/>
    <w:unhideWhenUsed/>
    <w:rsid w:val="00331AD6"/>
  </w:style>
  <w:style w:type="numbering" w:customStyle="1" w:styleId="41123">
    <w:name w:val="Нет списка41123"/>
    <w:next w:val="a2"/>
    <w:uiPriority w:val="99"/>
    <w:semiHidden/>
    <w:unhideWhenUsed/>
    <w:rsid w:val="00331AD6"/>
  </w:style>
  <w:style w:type="numbering" w:customStyle="1" w:styleId="51123">
    <w:name w:val="Нет списка51123"/>
    <w:next w:val="a2"/>
    <w:uiPriority w:val="99"/>
    <w:semiHidden/>
    <w:unhideWhenUsed/>
    <w:rsid w:val="00331AD6"/>
  </w:style>
  <w:style w:type="numbering" w:customStyle="1" w:styleId="61123">
    <w:name w:val="Нет списка61123"/>
    <w:next w:val="a2"/>
    <w:uiPriority w:val="99"/>
    <w:semiHidden/>
    <w:unhideWhenUsed/>
    <w:rsid w:val="00331AD6"/>
  </w:style>
  <w:style w:type="numbering" w:customStyle="1" w:styleId="71123">
    <w:name w:val="Нет списка71123"/>
    <w:next w:val="a2"/>
    <w:uiPriority w:val="99"/>
    <w:semiHidden/>
    <w:unhideWhenUsed/>
    <w:rsid w:val="00331AD6"/>
  </w:style>
  <w:style w:type="numbering" w:customStyle="1" w:styleId="823">
    <w:name w:val="Нет списка823"/>
    <w:next w:val="a2"/>
    <w:uiPriority w:val="99"/>
    <w:semiHidden/>
    <w:unhideWhenUsed/>
    <w:rsid w:val="00331AD6"/>
  </w:style>
  <w:style w:type="numbering" w:customStyle="1" w:styleId="923">
    <w:name w:val="Нет списка923"/>
    <w:next w:val="a2"/>
    <w:uiPriority w:val="99"/>
    <w:semiHidden/>
    <w:unhideWhenUsed/>
    <w:rsid w:val="00331AD6"/>
  </w:style>
  <w:style w:type="numbering" w:customStyle="1" w:styleId="1013">
    <w:name w:val="Нет списка1013"/>
    <w:next w:val="a2"/>
    <w:uiPriority w:val="99"/>
    <w:semiHidden/>
    <w:unhideWhenUsed/>
    <w:rsid w:val="00331AD6"/>
  </w:style>
  <w:style w:type="numbering" w:customStyle="1" w:styleId="1413">
    <w:name w:val="Нет списка1413"/>
    <w:next w:val="a2"/>
    <w:uiPriority w:val="99"/>
    <w:semiHidden/>
    <w:unhideWhenUsed/>
    <w:rsid w:val="00331AD6"/>
  </w:style>
  <w:style w:type="numbering" w:customStyle="1" w:styleId="2313">
    <w:name w:val="Нет списка2313"/>
    <w:next w:val="a2"/>
    <w:uiPriority w:val="99"/>
    <w:semiHidden/>
    <w:unhideWhenUsed/>
    <w:rsid w:val="00331AD6"/>
  </w:style>
  <w:style w:type="numbering" w:customStyle="1" w:styleId="3213">
    <w:name w:val="Нет списка3213"/>
    <w:next w:val="a2"/>
    <w:uiPriority w:val="99"/>
    <w:semiHidden/>
    <w:unhideWhenUsed/>
    <w:rsid w:val="00331AD6"/>
  </w:style>
  <w:style w:type="numbering" w:customStyle="1" w:styleId="4213">
    <w:name w:val="Нет списка4213"/>
    <w:next w:val="a2"/>
    <w:uiPriority w:val="99"/>
    <w:semiHidden/>
    <w:unhideWhenUsed/>
    <w:rsid w:val="00331AD6"/>
  </w:style>
  <w:style w:type="numbering" w:customStyle="1" w:styleId="5213">
    <w:name w:val="Нет списка5213"/>
    <w:next w:val="a2"/>
    <w:uiPriority w:val="99"/>
    <w:semiHidden/>
    <w:unhideWhenUsed/>
    <w:rsid w:val="00331AD6"/>
  </w:style>
  <w:style w:type="numbering" w:customStyle="1" w:styleId="6213">
    <w:name w:val="Нет списка6213"/>
    <w:next w:val="a2"/>
    <w:uiPriority w:val="99"/>
    <w:semiHidden/>
    <w:unhideWhenUsed/>
    <w:rsid w:val="00331AD6"/>
  </w:style>
  <w:style w:type="numbering" w:customStyle="1" w:styleId="7213">
    <w:name w:val="Нет списка7213"/>
    <w:next w:val="a2"/>
    <w:uiPriority w:val="99"/>
    <w:semiHidden/>
    <w:unhideWhenUsed/>
    <w:rsid w:val="00331AD6"/>
  </w:style>
  <w:style w:type="numbering" w:customStyle="1" w:styleId="11313">
    <w:name w:val="Нет списка11313"/>
    <w:next w:val="a2"/>
    <w:uiPriority w:val="99"/>
    <w:semiHidden/>
    <w:unhideWhenUsed/>
    <w:rsid w:val="00331AD6"/>
  </w:style>
  <w:style w:type="numbering" w:customStyle="1" w:styleId="21213">
    <w:name w:val="Нет списка21213"/>
    <w:next w:val="a2"/>
    <w:uiPriority w:val="99"/>
    <w:semiHidden/>
    <w:unhideWhenUsed/>
    <w:rsid w:val="00331AD6"/>
  </w:style>
  <w:style w:type="numbering" w:customStyle="1" w:styleId="31213">
    <w:name w:val="Нет списка31213"/>
    <w:next w:val="a2"/>
    <w:uiPriority w:val="99"/>
    <w:semiHidden/>
    <w:unhideWhenUsed/>
    <w:rsid w:val="00331AD6"/>
  </w:style>
  <w:style w:type="numbering" w:customStyle="1" w:styleId="41213">
    <w:name w:val="Нет списка41213"/>
    <w:next w:val="a2"/>
    <w:uiPriority w:val="99"/>
    <w:semiHidden/>
    <w:unhideWhenUsed/>
    <w:rsid w:val="00331AD6"/>
  </w:style>
  <w:style w:type="numbering" w:customStyle="1" w:styleId="51213">
    <w:name w:val="Нет списка51213"/>
    <w:next w:val="a2"/>
    <w:uiPriority w:val="99"/>
    <w:semiHidden/>
    <w:unhideWhenUsed/>
    <w:rsid w:val="00331AD6"/>
  </w:style>
  <w:style w:type="numbering" w:customStyle="1" w:styleId="61213">
    <w:name w:val="Нет списка61213"/>
    <w:next w:val="a2"/>
    <w:uiPriority w:val="99"/>
    <w:semiHidden/>
    <w:unhideWhenUsed/>
    <w:rsid w:val="00331AD6"/>
  </w:style>
  <w:style w:type="numbering" w:customStyle="1" w:styleId="71213">
    <w:name w:val="Нет списка71213"/>
    <w:next w:val="a2"/>
    <w:uiPriority w:val="99"/>
    <w:semiHidden/>
    <w:unhideWhenUsed/>
    <w:rsid w:val="00331AD6"/>
  </w:style>
  <w:style w:type="numbering" w:customStyle="1" w:styleId="111213">
    <w:name w:val="Нет списка111213"/>
    <w:next w:val="a2"/>
    <w:uiPriority w:val="99"/>
    <w:semiHidden/>
    <w:unhideWhenUsed/>
    <w:rsid w:val="00331AD6"/>
  </w:style>
  <w:style w:type="numbering" w:customStyle="1" w:styleId="211113">
    <w:name w:val="Нет списка211113"/>
    <w:next w:val="a2"/>
    <w:uiPriority w:val="99"/>
    <w:semiHidden/>
    <w:unhideWhenUsed/>
    <w:rsid w:val="00331AD6"/>
  </w:style>
  <w:style w:type="numbering" w:customStyle="1" w:styleId="311113">
    <w:name w:val="Нет списка311113"/>
    <w:next w:val="a2"/>
    <w:uiPriority w:val="99"/>
    <w:semiHidden/>
    <w:unhideWhenUsed/>
    <w:rsid w:val="00331AD6"/>
  </w:style>
  <w:style w:type="numbering" w:customStyle="1" w:styleId="411113">
    <w:name w:val="Нет списка411113"/>
    <w:next w:val="a2"/>
    <w:uiPriority w:val="99"/>
    <w:semiHidden/>
    <w:unhideWhenUsed/>
    <w:rsid w:val="00331AD6"/>
  </w:style>
  <w:style w:type="numbering" w:customStyle="1" w:styleId="511113">
    <w:name w:val="Нет списка511113"/>
    <w:next w:val="a2"/>
    <w:uiPriority w:val="99"/>
    <w:semiHidden/>
    <w:unhideWhenUsed/>
    <w:rsid w:val="00331AD6"/>
  </w:style>
  <w:style w:type="numbering" w:customStyle="1" w:styleId="611113">
    <w:name w:val="Нет списка611113"/>
    <w:next w:val="a2"/>
    <w:uiPriority w:val="99"/>
    <w:semiHidden/>
    <w:unhideWhenUsed/>
    <w:rsid w:val="00331AD6"/>
  </w:style>
  <w:style w:type="numbering" w:customStyle="1" w:styleId="711113">
    <w:name w:val="Нет списка711113"/>
    <w:next w:val="a2"/>
    <w:uiPriority w:val="99"/>
    <w:semiHidden/>
    <w:unhideWhenUsed/>
    <w:rsid w:val="00331AD6"/>
  </w:style>
  <w:style w:type="numbering" w:customStyle="1" w:styleId="8113">
    <w:name w:val="Нет списка8113"/>
    <w:next w:val="a2"/>
    <w:uiPriority w:val="99"/>
    <w:semiHidden/>
    <w:unhideWhenUsed/>
    <w:rsid w:val="00331AD6"/>
  </w:style>
  <w:style w:type="numbering" w:customStyle="1" w:styleId="9113">
    <w:name w:val="Нет списка9113"/>
    <w:next w:val="a2"/>
    <w:uiPriority w:val="99"/>
    <w:semiHidden/>
    <w:unhideWhenUsed/>
    <w:rsid w:val="00331AD6"/>
  </w:style>
  <w:style w:type="table" w:customStyle="1" w:styleId="720">
    <w:name w:val="Сетка таблицы72"/>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2"/>
    <w:uiPriority w:val="99"/>
    <w:semiHidden/>
    <w:unhideWhenUsed/>
    <w:rsid w:val="00331AD6"/>
  </w:style>
  <w:style w:type="table" w:customStyle="1" w:styleId="1030">
    <w:name w:val="Сетка таблицы103"/>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2"/>
    <w:uiPriority w:val="99"/>
    <w:semiHidden/>
    <w:unhideWhenUsed/>
    <w:rsid w:val="00331AD6"/>
  </w:style>
  <w:style w:type="table" w:customStyle="1" w:styleId="1620">
    <w:name w:val="Сетка таблицы162"/>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3"/>
    <w:next w:val="a2"/>
    <w:uiPriority w:val="99"/>
    <w:semiHidden/>
    <w:unhideWhenUsed/>
    <w:rsid w:val="00331AD6"/>
  </w:style>
  <w:style w:type="numbering" w:customStyle="1" w:styleId="11030">
    <w:name w:val="Нет списка1103"/>
    <w:next w:val="a2"/>
    <w:uiPriority w:val="99"/>
    <w:semiHidden/>
    <w:unhideWhenUsed/>
    <w:rsid w:val="00331AD6"/>
  </w:style>
  <w:style w:type="table" w:customStyle="1" w:styleId="2221">
    <w:name w:val="Сетка таблицы222"/>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31AD6"/>
    <w:pPr>
      <w:widowControl w:val="0"/>
    </w:pPr>
    <w:rPr>
      <w:color w:val="000000"/>
    </w:rPr>
    <w:tblPr>
      <w:tblCellMar>
        <w:top w:w="0" w:type="dxa"/>
        <w:left w:w="0" w:type="dxa"/>
        <w:bottom w:w="0" w:type="dxa"/>
        <w:right w:w="0" w:type="dxa"/>
      </w:tblCellMar>
    </w:tblPr>
  </w:style>
  <w:style w:type="table" w:customStyle="1" w:styleId="1224">
    <w:name w:val="122"/>
    <w:basedOn w:val="TableNormal"/>
    <w:rsid w:val="00331AD6"/>
    <w:tblPr>
      <w:tblStyleRowBandSize w:val="1"/>
      <w:tblStyleColBandSize w:val="1"/>
      <w:tblCellMar>
        <w:left w:w="108" w:type="dxa"/>
        <w:right w:w="108" w:type="dxa"/>
      </w:tblCellMar>
    </w:tblPr>
  </w:style>
  <w:style w:type="table" w:customStyle="1" w:styleId="4120">
    <w:name w:val="Сетка таблицы4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331AD6"/>
    <w:pPr>
      <w:widowControl w:val="0"/>
    </w:pPr>
    <w:rPr>
      <w:color w:val="000000"/>
    </w:rPr>
    <w:tblPr>
      <w:tblCellMar>
        <w:top w:w="0" w:type="dxa"/>
        <w:left w:w="0" w:type="dxa"/>
        <w:bottom w:w="0" w:type="dxa"/>
        <w:right w:w="0" w:type="dxa"/>
      </w:tblCellMar>
    </w:tblPr>
  </w:style>
  <w:style w:type="table" w:customStyle="1" w:styleId="11125">
    <w:name w:val="1112"/>
    <w:basedOn w:val="TableNormal"/>
    <w:rsid w:val="00331AD6"/>
    <w:tblPr>
      <w:tblStyleRowBandSize w:val="1"/>
      <w:tblStyleColBandSize w:val="1"/>
      <w:tblCellMar>
        <w:left w:w="108" w:type="dxa"/>
        <w:right w:w="108" w:type="dxa"/>
      </w:tblCellMar>
    </w:tblPr>
  </w:style>
  <w:style w:type="table" w:customStyle="1" w:styleId="21120">
    <w:name w:val="Сетка таблицы2112"/>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Нет списка1513"/>
    <w:next w:val="a2"/>
    <w:uiPriority w:val="99"/>
    <w:semiHidden/>
    <w:unhideWhenUsed/>
    <w:rsid w:val="00331AD6"/>
  </w:style>
  <w:style w:type="numbering" w:customStyle="1" w:styleId="1613">
    <w:name w:val="Нет списка1613"/>
    <w:next w:val="a2"/>
    <w:uiPriority w:val="99"/>
    <w:semiHidden/>
    <w:unhideWhenUsed/>
    <w:rsid w:val="00331AD6"/>
  </w:style>
  <w:style w:type="numbering" w:customStyle="1" w:styleId="1713">
    <w:name w:val="Нет списка1713"/>
    <w:next w:val="a2"/>
    <w:uiPriority w:val="99"/>
    <w:semiHidden/>
    <w:unhideWhenUsed/>
    <w:rsid w:val="00331AD6"/>
  </w:style>
  <w:style w:type="numbering" w:customStyle="1" w:styleId="1813">
    <w:name w:val="Нет списка1813"/>
    <w:next w:val="a2"/>
    <w:uiPriority w:val="99"/>
    <w:semiHidden/>
    <w:unhideWhenUsed/>
    <w:rsid w:val="00331AD6"/>
  </w:style>
  <w:style w:type="table" w:customStyle="1" w:styleId="6120">
    <w:name w:val="Сетка таблицы612"/>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2"/>
    <w:uiPriority w:val="99"/>
    <w:semiHidden/>
    <w:unhideWhenUsed/>
    <w:rsid w:val="00331AD6"/>
  </w:style>
  <w:style w:type="numbering" w:customStyle="1" w:styleId="253">
    <w:name w:val="Нет списка253"/>
    <w:next w:val="a2"/>
    <w:uiPriority w:val="99"/>
    <w:semiHidden/>
    <w:unhideWhenUsed/>
    <w:rsid w:val="00331AD6"/>
  </w:style>
  <w:style w:type="numbering" w:customStyle="1" w:styleId="263">
    <w:name w:val="Нет списка263"/>
    <w:next w:val="a2"/>
    <w:uiPriority w:val="99"/>
    <w:semiHidden/>
    <w:unhideWhenUsed/>
    <w:rsid w:val="00331AD6"/>
  </w:style>
  <w:style w:type="numbering" w:customStyle="1" w:styleId="273">
    <w:name w:val="Нет списка273"/>
    <w:next w:val="a2"/>
    <w:uiPriority w:val="99"/>
    <w:semiHidden/>
    <w:unhideWhenUsed/>
    <w:rsid w:val="00331AD6"/>
  </w:style>
  <w:style w:type="numbering" w:customStyle="1" w:styleId="283">
    <w:name w:val="Нет списка283"/>
    <w:next w:val="a2"/>
    <w:uiPriority w:val="99"/>
    <w:semiHidden/>
    <w:unhideWhenUsed/>
    <w:rsid w:val="00331AD6"/>
  </w:style>
  <w:style w:type="numbering" w:customStyle="1" w:styleId="293">
    <w:name w:val="Нет списка293"/>
    <w:next w:val="a2"/>
    <w:uiPriority w:val="99"/>
    <w:semiHidden/>
    <w:unhideWhenUsed/>
    <w:rsid w:val="00331AD6"/>
  </w:style>
  <w:style w:type="table" w:customStyle="1" w:styleId="1721">
    <w:name w:val="Сетка таблицы172"/>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331AD6"/>
  </w:style>
  <w:style w:type="numbering" w:customStyle="1" w:styleId="343">
    <w:name w:val="Нет списка343"/>
    <w:next w:val="a2"/>
    <w:uiPriority w:val="99"/>
    <w:semiHidden/>
    <w:unhideWhenUsed/>
    <w:rsid w:val="00331AD6"/>
  </w:style>
  <w:style w:type="numbering" w:customStyle="1" w:styleId="353">
    <w:name w:val="Нет списка353"/>
    <w:next w:val="a2"/>
    <w:uiPriority w:val="99"/>
    <w:semiHidden/>
    <w:unhideWhenUsed/>
    <w:rsid w:val="00331AD6"/>
  </w:style>
  <w:style w:type="numbering" w:customStyle="1" w:styleId="361">
    <w:name w:val="Нет списка361"/>
    <w:next w:val="a2"/>
    <w:uiPriority w:val="99"/>
    <w:semiHidden/>
    <w:unhideWhenUsed/>
    <w:rsid w:val="00331AD6"/>
  </w:style>
  <w:style w:type="numbering" w:customStyle="1" w:styleId="11510">
    <w:name w:val="Нет списка1151"/>
    <w:next w:val="a2"/>
    <w:uiPriority w:val="99"/>
    <w:semiHidden/>
    <w:unhideWhenUsed/>
    <w:rsid w:val="00331AD6"/>
  </w:style>
  <w:style w:type="numbering" w:customStyle="1" w:styleId="1161">
    <w:name w:val="Нет списка1161"/>
    <w:next w:val="a2"/>
    <w:uiPriority w:val="99"/>
    <w:semiHidden/>
    <w:unhideWhenUsed/>
    <w:qFormat/>
    <w:rsid w:val="00331AD6"/>
  </w:style>
  <w:style w:type="numbering" w:customStyle="1" w:styleId="111410">
    <w:name w:val="Нет списка11141"/>
    <w:next w:val="a2"/>
    <w:uiPriority w:val="99"/>
    <w:semiHidden/>
    <w:unhideWhenUsed/>
    <w:qFormat/>
    <w:rsid w:val="00331AD6"/>
  </w:style>
  <w:style w:type="numbering" w:customStyle="1" w:styleId="111131">
    <w:name w:val="Нет списка111131"/>
    <w:next w:val="a2"/>
    <w:uiPriority w:val="99"/>
    <w:semiHidden/>
    <w:unhideWhenUsed/>
    <w:qFormat/>
    <w:rsid w:val="00331AD6"/>
  </w:style>
  <w:style w:type="numbering" w:customStyle="1" w:styleId="1111121">
    <w:name w:val="Нет списка1111121"/>
    <w:next w:val="a2"/>
    <w:uiPriority w:val="99"/>
    <w:semiHidden/>
    <w:unhideWhenUsed/>
    <w:qFormat/>
    <w:rsid w:val="00331AD6"/>
  </w:style>
  <w:style w:type="numbering" w:customStyle="1" w:styleId="11111121">
    <w:name w:val="Нет списка11111121"/>
    <w:next w:val="a2"/>
    <w:uiPriority w:val="99"/>
    <w:semiHidden/>
    <w:unhideWhenUsed/>
    <w:qFormat/>
    <w:rsid w:val="00331AD6"/>
  </w:style>
  <w:style w:type="numbering" w:customStyle="1" w:styleId="2101">
    <w:name w:val="Нет списка2101"/>
    <w:next w:val="a2"/>
    <w:uiPriority w:val="99"/>
    <w:semiHidden/>
    <w:unhideWhenUsed/>
    <w:qFormat/>
    <w:rsid w:val="00331AD6"/>
  </w:style>
  <w:style w:type="numbering" w:customStyle="1" w:styleId="371">
    <w:name w:val="Нет списка371"/>
    <w:next w:val="a2"/>
    <w:uiPriority w:val="99"/>
    <w:semiHidden/>
    <w:unhideWhenUsed/>
    <w:qFormat/>
    <w:rsid w:val="00331AD6"/>
  </w:style>
  <w:style w:type="numbering" w:customStyle="1" w:styleId="441">
    <w:name w:val="Нет списка441"/>
    <w:next w:val="a2"/>
    <w:uiPriority w:val="99"/>
    <w:semiHidden/>
    <w:unhideWhenUsed/>
    <w:qFormat/>
    <w:rsid w:val="00331AD6"/>
  </w:style>
  <w:style w:type="numbering" w:customStyle="1" w:styleId="111111121">
    <w:name w:val="Нет списка111111121"/>
    <w:next w:val="a2"/>
    <w:uiPriority w:val="99"/>
    <w:semiHidden/>
    <w:unhideWhenUsed/>
    <w:qFormat/>
    <w:rsid w:val="00331AD6"/>
  </w:style>
  <w:style w:type="numbering" w:customStyle="1" w:styleId="1111111121">
    <w:name w:val="Нет списка1111111121"/>
    <w:next w:val="a2"/>
    <w:uiPriority w:val="99"/>
    <w:semiHidden/>
    <w:unhideWhenUsed/>
    <w:qFormat/>
    <w:rsid w:val="00331AD6"/>
  </w:style>
  <w:style w:type="numbering" w:customStyle="1" w:styleId="2141">
    <w:name w:val="Нет списка2141"/>
    <w:next w:val="a2"/>
    <w:uiPriority w:val="99"/>
    <w:semiHidden/>
    <w:unhideWhenUsed/>
    <w:qFormat/>
    <w:rsid w:val="00331AD6"/>
  </w:style>
  <w:style w:type="numbering" w:customStyle="1" w:styleId="3141">
    <w:name w:val="Нет списка3141"/>
    <w:next w:val="a2"/>
    <w:uiPriority w:val="99"/>
    <w:semiHidden/>
    <w:unhideWhenUsed/>
    <w:qFormat/>
    <w:rsid w:val="00331AD6"/>
  </w:style>
  <w:style w:type="numbering" w:customStyle="1" w:styleId="541">
    <w:name w:val="Нет списка541"/>
    <w:next w:val="a2"/>
    <w:uiPriority w:val="99"/>
    <w:semiHidden/>
    <w:unhideWhenUsed/>
    <w:qFormat/>
    <w:rsid w:val="00331AD6"/>
  </w:style>
  <w:style w:type="numbering" w:customStyle="1" w:styleId="12310">
    <w:name w:val="Нет списка1231"/>
    <w:next w:val="a2"/>
    <w:uiPriority w:val="99"/>
    <w:semiHidden/>
    <w:unhideWhenUsed/>
    <w:qFormat/>
    <w:rsid w:val="00331AD6"/>
  </w:style>
  <w:style w:type="numbering" w:customStyle="1" w:styleId="641">
    <w:name w:val="Нет списка641"/>
    <w:next w:val="a2"/>
    <w:uiPriority w:val="99"/>
    <w:semiHidden/>
    <w:unhideWhenUsed/>
    <w:qFormat/>
    <w:rsid w:val="00331AD6"/>
  </w:style>
  <w:style w:type="numbering" w:customStyle="1" w:styleId="741">
    <w:name w:val="Нет списка741"/>
    <w:next w:val="a2"/>
    <w:uiPriority w:val="99"/>
    <w:semiHidden/>
    <w:unhideWhenUsed/>
    <w:qFormat/>
    <w:rsid w:val="00331AD6"/>
  </w:style>
  <w:style w:type="numbering" w:customStyle="1" w:styleId="1321">
    <w:name w:val="Нет списка1321"/>
    <w:next w:val="a2"/>
    <w:uiPriority w:val="99"/>
    <w:semiHidden/>
    <w:unhideWhenUsed/>
    <w:qFormat/>
    <w:rsid w:val="00331AD6"/>
  </w:style>
  <w:style w:type="numbering" w:customStyle="1" w:styleId="11221">
    <w:name w:val="Нет списка11221"/>
    <w:next w:val="a2"/>
    <w:uiPriority w:val="99"/>
    <w:semiHidden/>
    <w:unhideWhenUsed/>
    <w:qFormat/>
    <w:rsid w:val="00331AD6"/>
  </w:style>
  <w:style w:type="numbering" w:customStyle="1" w:styleId="22210">
    <w:name w:val="Нет списка2221"/>
    <w:next w:val="a2"/>
    <w:uiPriority w:val="99"/>
    <w:semiHidden/>
    <w:unhideWhenUsed/>
    <w:qFormat/>
    <w:rsid w:val="00331AD6"/>
  </w:style>
  <w:style w:type="numbering" w:customStyle="1" w:styleId="3221">
    <w:name w:val="Нет списка3221"/>
    <w:next w:val="a2"/>
    <w:uiPriority w:val="99"/>
    <w:semiHidden/>
    <w:unhideWhenUsed/>
    <w:qFormat/>
    <w:rsid w:val="00331AD6"/>
  </w:style>
  <w:style w:type="numbering" w:customStyle="1" w:styleId="4141">
    <w:name w:val="Нет списка4141"/>
    <w:next w:val="a2"/>
    <w:uiPriority w:val="99"/>
    <w:semiHidden/>
    <w:unhideWhenUsed/>
    <w:qFormat/>
    <w:rsid w:val="00331AD6"/>
  </w:style>
  <w:style w:type="numbering" w:customStyle="1" w:styleId="111221">
    <w:name w:val="Нет списка111221"/>
    <w:next w:val="a2"/>
    <w:uiPriority w:val="99"/>
    <w:semiHidden/>
    <w:unhideWhenUsed/>
    <w:qFormat/>
    <w:rsid w:val="00331AD6"/>
  </w:style>
  <w:style w:type="numbering" w:customStyle="1" w:styleId="21131">
    <w:name w:val="Нет списка21131"/>
    <w:next w:val="a2"/>
    <w:uiPriority w:val="99"/>
    <w:semiHidden/>
    <w:unhideWhenUsed/>
    <w:qFormat/>
    <w:rsid w:val="00331AD6"/>
  </w:style>
  <w:style w:type="numbering" w:customStyle="1" w:styleId="31131">
    <w:name w:val="Нет списка31131"/>
    <w:next w:val="a2"/>
    <w:uiPriority w:val="99"/>
    <w:semiHidden/>
    <w:unhideWhenUsed/>
    <w:qFormat/>
    <w:rsid w:val="00331AD6"/>
  </w:style>
  <w:style w:type="numbering" w:customStyle="1" w:styleId="11111111112">
    <w:name w:val="Нет списка11111111112"/>
    <w:next w:val="a2"/>
    <w:uiPriority w:val="99"/>
    <w:semiHidden/>
    <w:unhideWhenUsed/>
    <w:rsid w:val="00331AD6"/>
  </w:style>
  <w:style w:type="numbering" w:customStyle="1" w:styleId="12121">
    <w:name w:val="Нет списка12121"/>
    <w:next w:val="a2"/>
    <w:uiPriority w:val="99"/>
    <w:semiHidden/>
    <w:unhideWhenUsed/>
    <w:rsid w:val="00331AD6"/>
  </w:style>
  <w:style w:type="numbering" w:customStyle="1" w:styleId="5141">
    <w:name w:val="Нет списка5141"/>
    <w:next w:val="a2"/>
    <w:uiPriority w:val="99"/>
    <w:semiHidden/>
    <w:unhideWhenUsed/>
    <w:rsid w:val="00331AD6"/>
  </w:style>
  <w:style w:type="numbering" w:customStyle="1" w:styleId="6141">
    <w:name w:val="Нет списка6141"/>
    <w:next w:val="a2"/>
    <w:uiPriority w:val="99"/>
    <w:semiHidden/>
    <w:unhideWhenUsed/>
    <w:rsid w:val="00331AD6"/>
  </w:style>
  <w:style w:type="numbering" w:customStyle="1" w:styleId="7141">
    <w:name w:val="Нет списка7141"/>
    <w:next w:val="a2"/>
    <w:uiPriority w:val="99"/>
    <w:semiHidden/>
    <w:unhideWhenUsed/>
    <w:rsid w:val="00331AD6"/>
  </w:style>
  <w:style w:type="numbering" w:customStyle="1" w:styleId="41131">
    <w:name w:val="Нет списка41131"/>
    <w:next w:val="a2"/>
    <w:uiPriority w:val="99"/>
    <w:semiHidden/>
    <w:unhideWhenUsed/>
    <w:rsid w:val="00331AD6"/>
  </w:style>
  <w:style w:type="numbering" w:customStyle="1" w:styleId="51131">
    <w:name w:val="Нет списка51131"/>
    <w:next w:val="a2"/>
    <w:uiPriority w:val="99"/>
    <w:semiHidden/>
    <w:unhideWhenUsed/>
    <w:rsid w:val="00331AD6"/>
  </w:style>
  <w:style w:type="numbering" w:customStyle="1" w:styleId="61131">
    <w:name w:val="Нет списка61131"/>
    <w:next w:val="a2"/>
    <w:uiPriority w:val="99"/>
    <w:semiHidden/>
    <w:unhideWhenUsed/>
    <w:rsid w:val="00331AD6"/>
  </w:style>
  <w:style w:type="numbering" w:customStyle="1" w:styleId="71131">
    <w:name w:val="Нет списка71131"/>
    <w:next w:val="a2"/>
    <w:uiPriority w:val="99"/>
    <w:semiHidden/>
    <w:unhideWhenUsed/>
    <w:rsid w:val="00331AD6"/>
  </w:style>
  <w:style w:type="numbering" w:customStyle="1" w:styleId="831">
    <w:name w:val="Нет списка831"/>
    <w:next w:val="a2"/>
    <w:uiPriority w:val="99"/>
    <w:semiHidden/>
    <w:unhideWhenUsed/>
    <w:rsid w:val="00331AD6"/>
  </w:style>
  <w:style w:type="numbering" w:customStyle="1" w:styleId="9310">
    <w:name w:val="Нет списка931"/>
    <w:next w:val="a2"/>
    <w:uiPriority w:val="99"/>
    <w:semiHidden/>
    <w:unhideWhenUsed/>
    <w:rsid w:val="00331AD6"/>
  </w:style>
  <w:style w:type="numbering" w:customStyle="1" w:styleId="10210">
    <w:name w:val="Нет списка1021"/>
    <w:next w:val="a2"/>
    <w:uiPriority w:val="99"/>
    <w:semiHidden/>
    <w:unhideWhenUsed/>
    <w:rsid w:val="00331AD6"/>
  </w:style>
  <w:style w:type="numbering" w:customStyle="1" w:styleId="1421">
    <w:name w:val="Нет списка1421"/>
    <w:next w:val="a2"/>
    <w:uiPriority w:val="99"/>
    <w:semiHidden/>
    <w:unhideWhenUsed/>
    <w:rsid w:val="00331AD6"/>
  </w:style>
  <w:style w:type="numbering" w:customStyle="1" w:styleId="2321">
    <w:name w:val="Нет списка2321"/>
    <w:next w:val="a2"/>
    <w:uiPriority w:val="99"/>
    <w:semiHidden/>
    <w:unhideWhenUsed/>
    <w:rsid w:val="00331AD6"/>
  </w:style>
  <w:style w:type="numbering" w:customStyle="1" w:styleId="4221">
    <w:name w:val="Нет списка4221"/>
    <w:next w:val="a2"/>
    <w:uiPriority w:val="99"/>
    <w:semiHidden/>
    <w:unhideWhenUsed/>
    <w:rsid w:val="00331AD6"/>
  </w:style>
  <w:style w:type="numbering" w:customStyle="1" w:styleId="5221">
    <w:name w:val="Нет списка5221"/>
    <w:next w:val="a2"/>
    <w:uiPriority w:val="99"/>
    <w:semiHidden/>
    <w:unhideWhenUsed/>
    <w:rsid w:val="00331AD6"/>
  </w:style>
  <w:style w:type="numbering" w:customStyle="1" w:styleId="6221">
    <w:name w:val="Нет списка6221"/>
    <w:next w:val="a2"/>
    <w:uiPriority w:val="99"/>
    <w:semiHidden/>
    <w:unhideWhenUsed/>
    <w:rsid w:val="00331AD6"/>
  </w:style>
  <w:style w:type="numbering" w:customStyle="1" w:styleId="7221">
    <w:name w:val="Нет списка7221"/>
    <w:next w:val="a2"/>
    <w:uiPriority w:val="99"/>
    <w:semiHidden/>
    <w:unhideWhenUsed/>
    <w:rsid w:val="00331AD6"/>
  </w:style>
  <w:style w:type="numbering" w:customStyle="1" w:styleId="11321">
    <w:name w:val="Нет списка11321"/>
    <w:next w:val="a2"/>
    <w:uiPriority w:val="99"/>
    <w:semiHidden/>
    <w:unhideWhenUsed/>
    <w:rsid w:val="00331AD6"/>
  </w:style>
  <w:style w:type="numbering" w:customStyle="1" w:styleId="21221">
    <w:name w:val="Нет списка21221"/>
    <w:next w:val="a2"/>
    <w:uiPriority w:val="99"/>
    <w:semiHidden/>
    <w:unhideWhenUsed/>
    <w:rsid w:val="00331AD6"/>
  </w:style>
  <w:style w:type="numbering" w:customStyle="1" w:styleId="31221">
    <w:name w:val="Нет списка31221"/>
    <w:next w:val="a2"/>
    <w:uiPriority w:val="99"/>
    <w:semiHidden/>
    <w:unhideWhenUsed/>
    <w:rsid w:val="00331AD6"/>
  </w:style>
  <w:style w:type="numbering" w:customStyle="1" w:styleId="41221">
    <w:name w:val="Нет списка41221"/>
    <w:next w:val="a2"/>
    <w:uiPriority w:val="99"/>
    <w:semiHidden/>
    <w:unhideWhenUsed/>
    <w:rsid w:val="00331AD6"/>
  </w:style>
  <w:style w:type="numbering" w:customStyle="1" w:styleId="51221">
    <w:name w:val="Нет списка51221"/>
    <w:next w:val="a2"/>
    <w:uiPriority w:val="99"/>
    <w:semiHidden/>
    <w:unhideWhenUsed/>
    <w:rsid w:val="00331AD6"/>
  </w:style>
  <w:style w:type="numbering" w:customStyle="1" w:styleId="61221">
    <w:name w:val="Нет списка61221"/>
    <w:next w:val="a2"/>
    <w:uiPriority w:val="99"/>
    <w:semiHidden/>
    <w:unhideWhenUsed/>
    <w:rsid w:val="00331AD6"/>
  </w:style>
  <w:style w:type="numbering" w:customStyle="1" w:styleId="71221">
    <w:name w:val="Нет списка71221"/>
    <w:next w:val="a2"/>
    <w:uiPriority w:val="99"/>
    <w:semiHidden/>
    <w:unhideWhenUsed/>
    <w:rsid w:val="00331AD6"/>
  </w:style>
  <w:style w:type="numbering" w:customStyle="1" w:styleId="211121">
    <w:name w:val="Нет списка211121"/>
    <w:next w:val="a2"/>
    <w:uiPriority w:val="99"/>
    <w:semiHidden/>
    <w:unhideWhenUsed/>
    <w:rsid w:val="00331AD6"/>
  </w:style>
  <w:style w:type="numbering" w:customStyle="1" w:styleId="311121">
    <w:name w:val="Нет списка311121"/>
    <w:next w:val="a2"/>
    <w:uiPriority w:val="99"/>
    <w:semiHidden/>
    <w:unhideWhenUsed/>
    <w:rsid w:val="00331AD6"/>
  </w:style>
  <w:style w:type="numbering" w:customStyle="1" w:styleId="411121">
    <w:name w:val="Нет списка411121"/>
    <w:next w:val="a2"/>
    <w:uiPriority w:val="99"/>
    <w:semiHidden/>
    <w:unhideWhenUsed/>
    <w:rsid w:val="00331AD6"/>
  </w:style>
  <w:style w:type="numbering" w:customStyle="1" w:styleId="511121">
    <w:name w:val="Нет списка511121"/>
    <w:next w:val="a2"/>
    <w:uiPriority w:val="99"/>
    <w:semiHidden/>
    <w:unhideWhenUsed/>
    <w:rsid w:val="00331AD6"/>
  </w:style>
  <w:style w:type="numbering" w:customStyle="1" w:styleId="611121">
    <w:name w:val="Нет списка611121"/>
    <w:next w:val="a2"/>
    <w:uiPriority w:val="99"/>
    <w:semiHidden/>
    <w:unhideWhenUsed/>
    <w:rsid w:val="00331AD6"/>
  </w:style>
  <w:style w:type="numbering" w:customStyle="1" w:styleId="711121">
    <w:name w:val="Нет списка711121"/>
    <w:next w:val="a2"/>
    <w:uiPriority w:val="99"/>
    <w:semiHidden/>
    <w:unhideWhenUsed/>
    <w:rsid w:val="00331AD6"/>
  </w:style>
  <w:style w:type="numbering" w:customStyle="1" w:styleId="8121">
    <w:name w:val="Нет списка8121"/>
    <w:next w:val="a2"/>
    <w:uiPriority w:val="99"/>
    <w:semiHidden/>
    <w:unhideWhenUsed/>
    <w:rsid w:val="00331AD6"/>
  </w:style>
  <w:style w:type="numbering" w:customStyle="1" w:styleId="91210">
    <w:name w:val="Нет списка9121"/>
    <w:next w:val="a2"/>
    <w:uiPriority w:val="99"/>
    <w:semiHidden/>
    <w:unhideWhenUsed/>
    <w:rsid w:val="00331AD6"/>
  </w:style>
  <w:style w:type="numbering" w:customStyle="1" w:styleId="1521">
    <w:name w:val="Нет списка1521"/>
    <w:next w:val="a2"/>
    <w:uiPriority w:val="99"/>
    <w:semiHidden/>
    <w:unhideWhenUsed/>
    <w:rsid w:val="00331AD6"/>
  </w:style>
  <w:style w:type="numbering" w:customStyle="1" w:styleId="1621">
    <w:name w:val="Нет списка1621"/>
    <w:next w:val="a2"/>
    <w:uiPriority w:val="99"/>
    <w:semiHidden/>
    <w:unhideWhenUsed/>
    <w:rsid w:val="00331AD6"/>
  </w:style>
  <w:style w:type="numbering" w:customStyle="1" w:styleId="2411">
    <w:name w:val="Нет списка2411"/>
    <w:next w:val="a2"/>
    <w:uiPriority w:val="99"/>
    <w:semiHidden/>
    <w:unhideWhenUsed/>
    <w:rsid w:val="00331AD6"/>
  </w:style>
  <w:style w:type="numbering" w:customStyle="1" w:styleId="3311">
    <w:name w:val="Нет списка3311"/>
    <w:next w:val="a2"/>
    <w:uiPriority w:val="99"/>
    <w:semiHidden/>
    <w:unhideWhenUsed/>
    <w:rsid w:val="00331AD6"/>
  </w:style>
  <w:style w:type="numbering" w:customStyle="1" w:styleId="4311">
    <w:name w:val="Нет списка4311"/>
    <w:next w:val="a2"/>
    <w:uiPriority w:val="99"/>
    <w:semiHidden/>
    <w:unhideWhenUsed/>
    <w:rsid w:val="00331AD6"/>
  </w:style>
  <w:style w:type="numbering" w:customStyle="1" w:styleId="11411">
    <w:name w:val="Нет списка11411"/>
    <w:next w:val="a2"/>
    <w:uiPriority w:val="99"/>
    <w:semiHidden/>
    <w:unhideWhenUsed/>
    <w:rsid w:val="00331AD6"/>
  </w:style>
  <w:style w:type="numbering" w:customStyle="1" w:styleId="111311">
    <w:name w:val="Нет списка111311"/>
    <w:next w:val="a2"/>
    <w:uiPriority w:val="99"/>
    <w:semiHidden/>
    <w:unhideWhenUsed/>
    <w:rsid w:val="00331AD6"/>
  </w:style>
  <w:style w:type="numbering" w:customStyle="1" w:styleId="21311">
    <w:name w:val="Нет списка21311"/>
    <w:next w:val="a2"/>
    <w:uiPriority w:val="99"/>
    <w:semiHidden/>
    <w:unhideWhenUsed/>
    <w:rsid w:val="00331AD6"/>
  </w:style>
  <w:style w:type="numbering" w:customStyle="1" w:styleId="31311">
    <w:name w:val="Нет списка31311"/>
    <w:next w:val="a2"/>
    <w:uiPriority w:val="99"/>
    <w:semiHidden/>
    <w:unhideWhenUsed/>
    <w:rsid w:val="00331AD6"/>
  </w:style>
  <w:style w:type="numbering" w:customStyle="1" w:styleId="5311">
    <w:name w:val="Нет списка5311"/>
    <w:next w:val="a2"/>
    <w:uiPriority w:val="99"/>
    <w:semiHidden/>
    <w:unhideWhenUsed/>
    <w:rsid w:val="00331AD6"/>
  </w:style>
  <w:style w:type="numbering" w:customStyle="1" w:styleId="12211">
    <w:name w:val="Нет списка12211"/>
    <w:next w:val="a2"/>
    <w:uiPriority w:val="99"/>
    <w:semiHidden/>
    <w:unhideWhenUsed/>
    <w:rsid w:val="00331AD6"/>
  </w:style>
  <w:style w:type="numbering" w:customStyle="1" w:styleId="6311">
    <w:name w:val="Нет списка6311"/>
    <w:next w:val="a2"/>
    <w:uiPriority w:val="99"/>
    <w:semiHidden/>
    <w:unhideWhenUsed/>
    <w:rsid w:val="00331AD6"/>
  </w:style>
  <w:style w:type="numbering" w:customStyle="1" w:styleId="1111211">
    <w:name w:val="Нет списка1111211"/>
    <w:next w:val="a2"/>
    <w:uiPriority w:val="99"/>
    <w:semiHidden/>
    <w:unhideWhenUsed/>
    <w:rsid w:val="00331AD6"/>
  </w:style>
  <w:style w:type="numbering" w:customStyle="1" w:styleId="1111111111111">
    <w:name w:val="Нет списка1111111111111"/>
    <w:next w:val="a2"/>
    <w:uiPriority w:val="99"/>
    <w:semiHidden/>
    <w:unhideWhenUsed/>
    <w:rsid w:val="00331AD6"/>
  </w:style>
  <w:style w:type="numbering" w:customStyle="1" w:styleId="131110">
    <w:name w:val="Нет списка13111"/>
    <w:next w:val="a2"/>
    <w:uiPriority w:val="99"/>
    <w:semiHidden/>
    <w:unhideWhenUsed/>
    <w:rsid w:val="00331AD6"/>
  </w:style>
  <w:style w:type="numbering" w:customStyle="1" w:styleId="1121110">
    <w:name w:val="Нет списка112111"/>
    <w:next w:val="a2"/>
    <w:uiPriority w:val="99"/>
    <w:semiHidden/>
    <w:unhideWhenUsed/>
    <w:rsid w:val="00331AD6"/>
  </w:style>
  <w:style w:type="numbering" w:customStyle="1" w:styleId="22111">
    <w:name w:val="Нет списка22111"/>
    <w:next w:val="a2"/>
    <w:uiPriority w:val="99"/>
    <w:semiHidden/>
    <w:unhideWhenUsed/>
    <w:rsid w:val="00331AD6"/>
  </w:style>
  <w:style w:type="numbering" w:customStyle="1" w:styleId="121111">
    <w:name w:val="Нет списка121111"/>
    <w:next w:val="a2"/>
    <w:uiPriority w:val="99"/>
    <w:semiHidden/>
    <w:unhideWhenUsed/>
    <w:rsid w:val="00331AD6"/>
  </w:style>
  <w:style w:type="numbering" w:customStyle="1" w:styleId="7311">
    <w:name w:val="Нет списка7311"/>
    <w:next w:val="a2"/>
    <w:uiPriority w:val="99"/>
    <w:semiHidden/>
    <w:unhideWhenUsed/>
    <w:rsid w:val="00331AD6"/>
  </w:style>
  <w:style w:type="numbering" w:customStyle="1" w:styleId="41311">
    <w:name w:val="Нет списка41311"/>
    <w:next w:val="a2"/>
    <w:uiPriority w:val="99"/>
    <w:semiHidden/>
    <w:unhideWhenUsed/>
    <w:rsid w:val="00331AD6"/>
  </w:style>
  <w:style w:type="numbering" w:customStyle="1" w:styleId="51311">
    <w:name w:val="Нет списка51311"/>
    <w:next w:val="a2"/>
    <w:uiPriority w:val="99"/>
    <w:semiHidden/>
    <w:unhideWhenUsed/>
    <w:rsid w:val="00331AD6"/>
  </w:style>
  <w:style w:type="numbering" w:customStyle="1" w:styleId="61311">
    <w:name w:val="Нет списка61311"/>
    <w:next w:val="a2"/>
    <w:uiPriority w:val="99"/>
    <w:semiHidden/>
    <w:unhideWhenUsed/>
    <w:rsid w:val="00331AD6"/>
  </w:style>
  <w:style w:type="numbering" w:customStyle="1" w:styleId="71311">
    <w:name w:val="Нет списка71311"/>
    <w:next w:val="a2"/>
    <w:uiPriority w:val="99"/>
    <w:semiHidden/>
    <w:unhideWhenUsed/>
    <w:rsid w:val="00331AD6"/>
  </w:style>
  <w:style w:type="numbering" w:customStyle="1" w:styleId="211211">
    <w:name w:val="Нет списка211211"/>
    <w:next w:val="a2"/>
    <w:uiPriority w:val="99"/>
    <w:semiHidden/>
    <w:unhideWhenUsed/>
    <w:rsid w:val="00331AD6"/>
  </w:style>
  <w:style w:type="numbering" w:customStyle="1" w:styleId="311211">
    <w:name w:val="Нет списка311211"/>
    <w:next w:val="a2"/>
    <w:uiPriority w:val="99"/>
    <w:semiHidden/>
    <w:unhideWhenUsed/>
    <w:rsid w:val="00331AD6"/>
  </w:style>
  <w:style w:type="numbering" w:customStyle="1" w:styleId="411211">
    <w:name w:val="Нет списка411211"/>
    <w:next w:val="a2"/>
    <w:uiPriority w:val="99"/>
    <w:semiHidden/>
    <w:unhideWhenUsed/>
    <w:rsid w:val="00331AD6"/>
  </w:style>
  <w:style w:type="numbering" w:customStyle="1" w:styleId="511211">
    <w:name w:val="Нет списка511211"/>
    <w:next w:val="a2"/>
    <w:uiPriority w:val="99"/>
    <w:semiHidden/>
    <w:unhideWhenUsed/>
    <w:rsid w:val="00331AD6"/>
  </w:style>
  <w:style w:type="numbering" w:customStyle="1" w:styleId="611211">
    <w:name w:val="Нет списка611211"/>
    <w:next w:val="a2"/>
    <w:uiPriority w:val="99"/>
    <w:semiHidden/>
    <w:unhideWhenUsed/>
    <w:rsid w:val="00331AD6"/>
  </w:style>
  <w:style w:type="numbering" w:customStyle="1" w:styleId="711211">
    <w:name w:val="Нет списка711211"/>
    <w:next w:val="a2"/>
    <w:uiPriority w:val="99"/>
    <w:semiHidden/>
    <w:unhideWhenUsed/>
    <w:rsid w:val="00331AD6"/>
  </w:style>
  <w:style w:type="numbering" w:customStyle="1" w:styleId="8211">
    <w:name w:val="Нет списка8211"/>
    <w:next w:val="a2"/>
    <w:uiPriority w:val="99"/>
    <w:semiHidden/>
    <w:unhideWhenUsed/>
    <w:rsid w:val="00331AD6"/>
  </w:style>
  <w:style w:type="numbering" w:customStyle="1" w:styleId="9211">
    <w:name w:val="Нет списка9211"/>
    <w:next w:val="a2"/>
    <w:uiPriority w:val="99"/>
    <w:semiHidden/>
    <w:unhideWhenUsed/>
    <w:rsid w:val="00331AD6"/>
  </w:style>
  <w:style w:type="numbering" w:customStyle="1" w:styleId="10111">
    <w:name w:val="Нет списка10111"/>
    <w:next w:val="a2"/>
    <w:uiPriority w:val="99"/>
    <w:semiHidden/>
    <w:unhideWhenUsed/>
    <w:rsid w:val="00331AD6"/>
  </w:style>
  <w:style w:type="numbering" w:customStyle="1" w:styleId="141110">
    <w:name w:val="Нет списка14111"/>
    <w:next w:val="a2"/>
    <w:uiPriority w:val="99"/>
    <w:semiHidden/>
    <w:unhideWhenUsed/>
    <w:rsid w:val="00331AD6"/>
  </w:style>
  <w:style w:type="numbering" w:customStyle="1" w:styleId="23111">
    <w:name w:val="Нет списка23111"/>
    <w:next w:val="a2"/>
    <w:uiPriority w:val="99"/>
    <w:semiHidden/>
    <w:unhideWhenUsed/>
    <w:rsid w:val="00331AD6"/>
  </w:style>
  <w:style w:type="numbering" w:customStyle="1" w:styleId="32111">
    <w:name w:val="Нет списка32111"/>
    <w:next w:val="a2"/>
    <w:uiPriority w:val="99"/>
    <w:semiHidden/>
    <w:unhideWhenUsed/>
    <w:rsid w:val="00331AD6"/>
  </w:style>
  <w:style w:type="numbering" w:customStyle="1" w:styleId="42111">
    <w:name w:val="Нет списка42111"/>
    <w:next w:val="a2"/>
    <w:uiPriority w:val="99"/>
    <w:semiHidden/>
    <w:unhideWhenUsed/>
    <w:rsid w:val="00331AD6"/>
  </w:style>
  <w:style w:type="numbering" w:customStyle="1" w:styleId="52111">
    <w:name w:val="Нет списка52111"/>
    <w:next w:val="a2"/>
    <w:uiPriority w:val="99"/>
    <w:semiHidden/>
    <w:unhideWhenUsed/>
    <w:rsid w:val="00331AD6"/>
  </w:style>
  <w:style w:type="numbering" w:customStyle="1" w:styleId="62111">
    <w:name w:val="Нет списка62111"/>
    <w:next w:val="a2"/>
    <w:uiPriority w:val="99"/>
    <w:semiHidden/>
    <w:unhideWhenUsed/>
    <w:rsid w:val="00331AD6"/>
  </w:style>
  <w:style w:type="numbering" w:customStyle="1" w:styleId="72111">
    <w:name w:val="Нет списка72111"/>
    <w:next w:val="a2"/>
    <w:uiPriority w:val="99"/>
    <w:semiHidden/>
    <w:unhideWhenUsed/>
    <w:rsid w:val="00331AD6"/>
  </w:style>
  <w:style w:type="numbering" w:customStyle="1" w:styleId="113111">
    <w:name w:val="Нет списка113111"/>
    <w:next w:val="a2"/>
    <w:uiPriority w:val="99"/>
    <w:semiHidden/>
    <w:unhideWhenUsed/>
    <w:rsid w:val="00331AD6"/>
  </w:style>
  <w:style w:type="numbering" w:customStyle="1" w:styleId="212111">
    <w:name w:val="Нет списка212111"/>
    <w:next w:val="a2"/>
    <w:uiPriority w:val="99"/>
    <w:semiHidden/>
    <w:unhideWhenUsed/>
    <w:rsid w:val="00331AD6"/>
  </w:style>
  <w:style w:type="numbering" w:customStyle="1" w:styleId="312111">
    <w:name w:val="Нет списка312111"/>
    <w:next w:val="a2"/>
    <w:uiPriority w:val="99"/>
    <w:semiHidden/>
    <w:unhideWhenUsed/>
    <w:rsid w:val="00331AD6"/>
  </w:style>
  <w:style w:type="numbering" w:customStyle="1" w:styleId="412111">
    <w:name w:val="Нет списка412111"/>
    <w:next w:val="a2"/>
    <w:uiPriority w:val="99"/>
    <w:semiHidden/>
    <w:unhideWhenUsed/>
    <w:rsid w:val="00331AD6"/>
  </w:style>
  <w:style w:type="numbering" w:customStyle="1" w:styleId="512111">
    <w:name w:val="Нет списка512111"/>
    <w:next w:val="a2"/>
    <w:uiPriority w:val="99"/>
    <w:semiHidden/>
    <w:unhideWhenUsed/>
    <w:rsid w:val="00331AD6"/>
  </w:style>
  <w:style w:type="numbering" w:customStyle="1" w:styleId="612111">
    <w:name w:val="Нет списка612111"/>
    <w:next w:val="a2"/>
    <w:uiPriority w:val="99"/>
    <w:semiHidden/>
    <w:unhideWhenUsed/>
    <w:rsid w:val="00331AD6"/>
  </w:style>
  <w:style w:type="numbering" w:customStyle="1" w:styleId="712111">
    <w:name w:val="Нет списка712111"/>
    <w:next w:val="a2"/>
    <w:uiPriority w:val="99"/>
    <w:semiHidden/>
    <w:unhideWhenUsed/>
    <w:rsid w:val="00331AD6"/>
  </w:style>
  <w:style w:type="numbering" w:customStyle="1" w:styleId="1112111">
    <w:name w:val="Нет списка1112111"/>
    <w:next w:val="a2"/>
    <w:uiPriority w:val="99"/>
    <w:semiHidden/>
    <w:unhideWhenUsed/>
    <w:rsid w:val="00331AD6"/>
  </w:style>
  <w:style w:type="numbering" w:customStyle="1" w:styleId="2111111">
    <w:name w:val="Нет списка2111111"/>
    <w:next w:val="a2"/>
    <w:uiPriority w:val="99"/>
    <w:semiHidden/>
    <w:unhideWhenUsed/>
    <w:rsid w:val="00331AD6"/>
  </w:style>
  <w:style w:type="numbering" w:customStyle="1" w:styleId="3111111">
    <w:name w:val="Нет списка3111111"/>
    <w:next w:val="a2"/>
    <w:uiPriority w:val="99"/>
    <w:semiHidden/>
    <w:unhideWhenUsed/>
    <w:rsid w:val="00331AD6"/>
  </w:style>
  <w:style w:type="numbering" w:customStyle="1" w:styleId="4111111">
    <w:name w:val="Нет списка4111111"/>
    <w:next w:val="a2"/>
    <w:uiPriority w:val="99"/>
    <w:semiHidden/>
    <w:unhideWhenUsed/>
    <w:rsid w:val="00331AD6"/>
  </w:style>
  <w:style w:type="numbering" w:customStyle="1" w:styleId="5111111">
    <w:name w:val="Нет списка5111111"/>
    <w:next w:val="a2"/>
    <w:uiPriority w:val="99"/>
    <w:semiHidden/>
    <w:unhideWhenUsed/>
    <w:rsid w:val="00331AD6"/>
  </w:style>
  <w:style w:type="numbering" w:customStyle="1" w:styleId="6111111">
    <w:name w:val="Нет списка6111111"/>
    <w:next w:val="a2"/>
    <w:uiPriority w:val="99"/>
    <w:semiHidden/>
    <w:unhideWhenUsed/>
    <w:rsid w:val="00331AD6"/>
  </w:style>
  <w:style w:type="numbering" w:customStyle="1" w:styleId="7111111">
    <w:name w:val="Нет списка7111111"/>
    <w:next w:val="a2"/>
    <w:uiPriority w:val="99"/>
    <w:semiHidden/>
    <w:unhideWhenUsed/>
    <w:rsid w:val="00331AD6"/>
  </w:style>
  <w:style w:type="numbering" w:customStyle="1" w:styleId="81111">
    <w:name w:val="Нет списка81111"/>
    <w:next w:val="a2"/>
    <w:uiPriority w:val="99"/>
    <w:semiHidden/>
    <w:unhideWhenUsed/>
    <w:rsid w:val="00331AD6"/>
  </w:style>
  <w:style w:type="numbering" w:customStyle="1" w:styleId="91111">
    <w:name w:val="Нет списка91111"/>
    <w:next w:val="a2"/>
    <w:uiPriority w:val="99"/>
    <w:semiHidden/>
    <w:unhideWhenUsed/>
    <w:rsid w:val="00331AD6"/>
  </w:style>
  <w:style w:type="numbering" w:customStyle="1" w:styleId="17210">
    <w:name w:val="Нет списка1721"/>
    <w:next w:val="a2"/>
    <w:uiPriority w:val="99"/>
    <w:semiHidden/>
    <w:unhideWhenUsed/>
    <w:rsid w:val="00331AD6"/>
  </w:style>
  <w:style w:type="numbering" w:customStyle="1" w:styleId="1821">
    <w:name w:val="Нет списка1821"/>
    <w:next w:val="a2"/>
    <w:uiPriority w:val="99"/>
    <w:semiHidden/>
    <w:unhideWhenUsed/>
    <w:rsid w:val="00331AD6"/>
  </w:style>
  <w:style w:type="numbering" w:customStyle="1" w:styleId="1911">
    <w:name w:val="Нет списка1911"/>
    <w:next w:val="a2"/>
    <w:uiPriority w:val="99"/>
    <w:semiHidden/>
    <w:unhideWhenUsed/>
    <w:rsid w:val="00331AD6"/>
  </w:style>
  <w:style w:type="numbering" w:customStyle="1" w:styleId="11011">
    <w:name w:val="Нет списка11011"/>
    <w:next w:val="a2"/>
    <w:uiPriority w:val="99"/>
    <w:semiHidden/>
    <w:unhideWhenUsed/>
    <w:rsid w:val="00331AD6"/>
  </w:style>
  <w:style w:type="numbering" w:customStyle="1" w:styleId="15111">
    <w:name w:val="Нет списка15111"/>
    <w:next w:val="a2"/>
    <w:uiPriority w:val="99"/>
    <w:semiHidden/>
    <w:unhideWhenUsed/>
    <w:rsid w:val="00331AD6"/>
  </w:style>
  <w:style w:type="numbering" w:customStyle="1" w:styleId="16111">
    <w:name w:val="Нет списка16111"/>
    <w:next w:val="a2"/>
    <w:uiPriority w:val="99"/>
    <w:semiHidden/>
    <w:unhideWhenUsed/>
    <w:rsid w:val="00331AD6"/>
  </w:style>
  <w:style w:type="numbering" w:customStyle="1" w:styleId="17111">
    <w:name w:val="Нет списка17111"/>
    <w:next w:val="a2"/>
    <w:uiPriority w:val="99"/>
    <w:semiHidden/>
    <w:unhideWhenUsed/>
    <w:rsid w:val="00331AD6"/>
  </w:style>
  <w:style w:type="numbering" w:customStyle="1" w:styleId="18111">
    <w:name w:val="Нет списка18111"/>
    <w:next w:val="a2"/>
    <w:uiPriority w:val="99"/>
    <w:semiHidden/>
    <w:unhideWhenUsed/>
    <w:rsid w:val="00331AD6"/>
  </w:style>
  <w:style w:type="numbering" w:customStyle="1" w:styleId="2011">
    <w:name w:val="Нет списка2011"/>
    <w:next w:val="a2"/>
    <w:uiPriority w:val="99"/>
    <w:semiHidden/>
    <w:unhideWhenUsed/>
    <w:rsid w:val="00331AD6"/>
  </w:style>
  <w:style w:type="numbering" w:customStyle="1" w:styleId="2511">
    <w:name w:val="Нет списка2511"/>
    <w:next w:val="a2"/>
    <w:uiPriority w:val="99"/>
    <w:semiHidden/>
    <w:unhideWhenUsed/>
    <w:rsid w:val="00331AD6"/>
  </w:style>
  <w:style w:type="numbering" w:customStyle="1" w:styleId="2611">
    <w:name w:val="Нет списка2611"/>
    <w:next w:val="a2"/>
    <w:uiPriority w:val="99"/>
    <w:semiHidden/>
    <w:unhideWhenUsed/>
    <w:rsid w:val="00331AD6"/>
  </w:style>
  <w:style w:type="numbering" w:customStyle="1" w:styleId="2711">
    <w:name w:val="Нет списка2711"/>
    <w:next w:val="a2"/>
    <w:uiPriority w:val="99"/>
    <w:semiHidden/>
    <w:unhideWhenUsed/>
    <w:rsid w:val="00331AD6"/>
  </w:style>
  <w:style w:type="numbering" w:customStyle="1" w:styleId="2811">
    <w:name w:val="Нет списка2811"/>
    <w:next w:val="a2"/>
    <w:uiPriority w:val="99"/>
    <w:semiHidden/>
    <w:unhideWhenUsed/>
    <w:rsid w:val="00331AD6"/>
  </w:style>
  <w:style w:type="numbering" w:customStyle="1" w:styleId="2911">
    <w:name w:val="Нет списка2911"/>
    <w:next w:val="a2"/>
    <w:uiPriority w:val="99"/>
    <w:semiHidden/>
    <w:unhideWhenUsed/>
    <w:rsid w:val="00331AD6"/>
  </w:style>
  <w:style w:type="numbering" w:customStyle="1" w:styleId="3011">
    <w:name w:val="Нет списка3011"/>
    <w:next w:val="a2"/>
    <w:uiPriority w:val="99"/>
    <w:semiHidden/>
    <w:unhideWhenUsed/>
    <w:rsid w:val="00331AD6"/>
  </w:style>
  <w:style w:type="numbering" w:customStyle="1" w:styleId="3411">
    <w:name w:val="Нет списка3411"/>
    <w:next w:val="a2"/>
    <w:uiPriority w:val="99"/>
    <w:semiHidden/>
    <w:unhideWhenUsed/>
    <w:rsid w:val="00331AD6"/>
  </w:style>
  <w:style w:type="numbering" w:customStyle="1" w:styleId="3511">
    <w:name w:val="Нет списка3511"/>
    <w:next w:val="a2"/>
    <w:uiPriority w:val="99"/>
    <w:semiHidden/>
    <w:unhideWhenUsed/>
    <w:rsid w:val="00331AD6"/>
  </w:style>
  <w:style w:type="numbering" w:customStyle="1" w:styleId="381">
    <w:name w:val="Нет списка381"/>
    <w:next w:val="a2"/>
    <w:uiPriority w:val="99"/>
    <w:semiHidden/>
    <w:unhideWhenUsed/>
    <w:rsid w:val="00331AD6"/>
  </w:style>
  <w:style w:type="table" w:customStyle="1" w:styleId="1810">
    <w:name w:val="Сетка таблицы18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qFormat/>
    <w:rsid w:val="00331AD6"/>
  </w:style>
  <w:style w:type="table" w:customStyle="1" w:styleId="1910">
    <w:name w:val="Сетка таблицы191"/>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1"/>
    <w:next w:val="a2"/>
    <w:uiPriority w:val="99"/>
    <w:semiHidden/>
    <w:unhideWhenUsed/>
    <w:qFormat/>
    <w:rsid w:val="00331AD6"/>
  </w:style>
  <w:style w:type="numbering" w:customStyle="1" w:styleId="11151">
    <w:name w:val="Нет списка11151"/>
    <w:next w:val="a2"/>
    <w:uiPriority w:val="99"/>
    <w:semiHidden/>
    <w:unhideWhenUsed/>
    <w:qFormat/>
    <w:rsid w:val="00331AD6"/>
  </w:style>
  <w:style w:type="table" w:customStyle="1" w:styleId="11410">
    <w:name w:val="Сетка таблицы114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Нет списка111141"/>
    <w:next w:val="a2"/>
    <w:uiPriority w:val="99"/>
    <w:semiHidden/>
    <w:unhideWhenUsed/>
    <w:qFormat/>
    <w:rsid w:val="00331AD6"/>
  </w:style>
  <w:style w:type="numbering" w:customStyle="1" w:styleId="1111131">
    <w:name w:val="Нет списка1111131"/>
    <w:next w:val="a2"/>
    <w:uiPriority w:val="99"/>
    <w:semiHidden/>
    <w:unhideWhenUsed/>
    <w:qFormat/>
    <w:rsid w:val="00331AD6"/>
  </w:style>
  <w:style w:type="table" w:customStyle="1" w:styleId="111310">
    <w:name w:val="Сетка таблицы111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1"/>
    <w:next w:val="a2"/>
    <w:uiPriority w:val="99"/>
    <w:semiHidden/>
    <w:unhideWhenUsed/>
    <w:qFormat/>
    <w:rsid w:val="00331AD6"/>
  </w:style>
  <w:style w:type="table" w:customStyle="1" w:styleId="1111210">
    <w:name w:val="Сетка таблицы1111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2"/>
    <w:uiPriority w:val="99"/>
    <w:semiHidden/>
    <w:unhideWhenUsed/>
    <w:qFormat/>
    <w:rsid w:val="00331AD6"/>
  </w:style>
  <w:style w:type="numbering" w:customStyle="1" w:styleId="451">
    <w:name w:val="Нет списка451"/>
    <w:next w:val="a2"/>
    <w:uiPriority w:val="99"/>
    <w:semiHidden/>
    <w:unhideWhenUsed/>
    <w:qFormat/>
    <w:rsid w:val="00331AD6"/>
  </w:style>
  <w:style w:type="table" w:customStyle="1" w:styleId="2310">
    <w:name w:val="Сетка таблицы23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Нет списка11111131"/>
    <w:next w:val="a2"/>
    <w:uiPriority w:val="99"/>
    <w:semiHidden/>
    <w:unhideWhenUsed/>
    <w:qFormat/>
    <w:rsid w:val="00331AD6"/>
  </w:style>
  <w:style w:type="numbering" w:customStyle="1" w:styleId="111111131">
    <w:name w:val="Нет списка111111131"/>
    <w:next w:val="a2"/>
    <w:uiPriority w:val="99"/>
    <w:semiHidden/>
    <w:unhideWhenUsed/>
    <w:qFormat/>
    <w:rsid w:val="00331AD6"/>
  </w:style>
  <w:style w:type="table" w:customStyle="1" w:styleId="11111110">
    <w:name w:val="Сетка таблицы11111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1"/>
    <w:next w:val="a2"/>
    <w:uiPriority w:val="99"/>
    <w:semiHidden/>
    <w:unhideWhenUsed/>
    <w:qFormat/>
    <w:rsid w:val="00331AD6"/>
  </w:style>
  <w:style w:type="numbering" w:customStyle="1" w:styleId="3151">
    <w:name w:val="Нет списка3151"/>
    <w:next w:val="a2"/>
    <w:uiPriority w:val="99"/>
    <w:semiHidden/>
    <w:unhideWhenUsed/>
    <w:qFormat/>
    <w:rsid w:val="00331AD6"/>
  </w:style>
  <w:style w:type="numbering" w:customStyle="1" w:styleId="551">
    <w:name w:val="Нет списка551"/>
    <w:next w:val="a2"/>
    <w:uiPriority w:val="99"/>
    <w:semiHidden/>
    <w:unhideWhenUsed/>
    <w:qFormat/>
    <w:rsid w:val="00331AD6"/>
  </w:style>
  <w:style w:type="table" w:customStyle="1" w:styleId="TableNormal31">
    <w:name w:val="Table Normal31"/>
    <w:rsid w:val="00331AD6"/>
    <w:pPr>
      <w:widowControl w:val="0"/>
    </w:pPr>
    <w:rPr>
      <w:color w:val="000000"/>
    </w:rPr>
    <w:tblPr>
      <w:tblCellMar>
        <w:top w:w="0" w:type="dxa"/>
        <w:left w:w="0" w:type="dxa"/>
        <w:bottom w:w="0" w:type="dxa"/>
        <w:right w:w="0" w:type="dxa"/>
      </w:tblCellMar>
    </w:tblPr>
  </w:style>
  <w:style w:type="table" w:customStyle="1" w:styleId="1314">
    <w:name w:val="131"/>
    <w:basedOn w:val="TableNormal"/>
    <w:rsid w:val="00331AD6"/>
    <w:tblPr>
      <w:tblStyleRowBandSize w:val="1"/>
      <w:tblStyleColBandSize w:val="1"/>
      <w:tblCellMar>
        <w:left w:w="108" w:type="dxa"/>
        <w:right w:w="108" w:type="dxa"/>
      </w:tblCellMar>
    </w:tblPr>
  </w:style>
  <w:style w:type="numbering" w:customStyle="1" w:styleId="1241">
    <w:name w:val="Нет списка1241"/>
    <w:next w:val="a2"/>
    <w:uiPriority w:val="99"/>
    <w:semiHidden/>
    <w:unhideWhenUsed/>
    <w:qFormat/>
    <w:rsid w:val="00331AD6"/>
  </w:style>
  <w:style w:type="numbering" w:customStyle="1" w:styleId="651">
    <w:name w:val="Нет списка651"/>
    <w:next w:val="a2"/>
    <w:uiPriority w:val="99"/>
    <w:semiHidden/>
    <w:unhideWhenUsed/>
    <w:qFormat/>
    <w:rsid w:val="00331AD6"/>
  </w:style>
  <w:style w:type="numbering" w:customStyle="1" w:styleId="751">
    <w:name w:val="Нет списка751"/>
    <w:next w:val="a2"/>
    <w:uiPriority w:val="99"/>
    <w:semiHidden/>
    <w:unhideWhenUsed/>
    <w:qFormat/>
    <w:rsid w:val="00331AD6"/>
  </w:style>
  <w:style w:type="table" w:customStyle="1" w:styleId="3210">
    <w:name w:val="Сетка таблицы32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Нет списка1331"/>
    <w:next w:val="a2"/>
    <w:uiPriority w:val="99"/>
    <w:semiHidden/>
    <w:unhideWhenUsed/>
    <w:qFormat/>
    <w:rsid w:val="00331AD6"/>
  </w:style>
  <w:style w:type="numbering" w:customStyle="1" w:styleId="11231">
    <w:name w:val="Нет списка11231"/>
    <w:next w:val="a2"/>
    <w:uiPriority w:val="99"/>
    <w:semiHidden/>
    <w:unhideWhenUsed/>
    <w:qFormat/>
    <w:rsid w:val="00331AD6"/>
  </w:style>
  <w:style w:type="table" w:customStyle="1" w:styleId="12210">
    <w:name w:val="Сетка таблицы122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qFormat/>
    <w:rsid w:val="00331AD6"/>
  </w:style>
  <w:style w:type="numbering" w:customStyle="1" w:styleId="3231">
    <w:name w:val="Нет списка3231"/>
    <w:next w:val="a2"/>
    <w:uiPriority w:val="99"/>
    <w:semiHidden/>
    <w:unhideWhenUsed/>
    <w:qFormat/>
    <w:rsid w:val="00331AD6"/>
  </w:style>
  <w:style w:type="numbering" w:customStyle="1" w:styleId="4151">
    <w:name w:val="Нет списка4151"/>
    <w:next w:val="a2"/>
    <w:uiPriority w:val="99"/>
    <w:semiHidden/>
    <w:unhideWhenUsed/>
    <w:qFormat/>
    <w:rsid w:val="00331AD6"/>
  </w:style>
  <w:style w:type="numbering" w:customStyle="1" w:styleId="111231">
    <w:name w:val="Нет списка111231"/>
    <w:next w:val="a2"/>
    <w:uiPriority w:val="99"/>
    <w:semiHidden/>
    <w:unhideWhenUsed/>
    <w:qFormat/>
    <w:rsid w:val="00331AD6"/>
  </w:style>
  <w:style w:type="table" w:customStyle="1" w:styleId="112210">
    <w:name w:val="Сетка таблицы1122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Нет списка21141"/>
    <w:next w:val="a2"/>
    <w:uiPriority w:val="99"/>
    <w:semiHidden/>
    <w:unhideWhenUsed/>
    <w:qFormat/>
    <w:rsid w:val="00331AD6"/>
  </w:style>
  <w:style w:type="numbering" w:customStyle="1" w:styleId="31141">
    <w:name w:val="Нет списка31141"/>
    <w:next w:val="a2"/>
    <w:uiPriority w:val="99"/>
    <w:semiHidden/>
    <w:unhideWhenUsed/>
    <w:qFormat/>
    <w:rsid w:val="00331AD6"/>
  </w:style>
  <w:style w:type="numbering" w:customStyle="1" w:styleId="1111111131">
    <w:name w:val="Нет списка1111111131"/>
    <w:next w:val="a2"/>
    <w:uiPriority w:val="99"/>
    <w:semiHidden/>
    <w:unhideWhenUsed/>
    <w:rsid w:val="00331AD6"/>
  </w:style>
  <w:style w:type="table" w:customStyle="1" w:styleId="4210">
    <w:name w:val="Сетка таблицы4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331AD6"/>
    <w:pPr>
      <w:widowControl w:val="0"/>
    </w:pPr>
    <w:rPr>
      <w:color w:val="000000"/>
    </w:rPr>
    <w:tblPr>
      <w:tblCellMar>
        <w:top w:w="0" w:type="dxa"/>
        <w:left w:w="0" w:type="dxa"/>
        <w:bottom w:w="0" w:type="dxa"/>
        <w:right w:w="0" w:type="dxa"/>
      </w:tblCellMar>
    </w:tblPr>
  </w:style>
  <w:style w:type="table" w:customStyle="1" w:styleId="11214">
    <w:name w:val="1121"/>
    <w:basedOn w:val="TableNormal"/>
    <w:rsid w:val="00331AD6"/>
    <w:tblPr>
      <w:tblStyleRowBandSize w:val="1"/>
      <w:tblStyleColBandSize w:val="1"/>
      <w:tblCellMar>
        <w:left w:w="108" w:type="dxa"/>
        <w:right w:w="108" w:type="dxa"/>
      </w:tblCellMar>
    </w:tblPr>
  </w:style>
  <w:style w:type="table" w:customStyle="1" w:styleId="21210">
    <w:name w:val="Сетка таблицы212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2"/>
    <w:uiPriority w:val="99"/>
    <w:semiHidden/>
    <w:unhideWhenUsed/>
    <w:rsid w:val="00331AD6"/>
  </w:style>
  <w:style w:type="numbering" w:customStyle="1" w:styleId="5151">
    <w:name w:val="Нет списка5151"/>
    <w:next w:val="a2"/>
    <w:uiPriority w:val="99"/>
    <w:semiHidden/>
    <w:unhideWhenUsed/>
    <w:rsid w:val="00331AD6"/>
  </w:style>
  <w:style w:type="numbering" w:customStyle="1" w:styleId="6151">
    <w:name w:val="Нет списка6151"/>
    <w:next w:val="a2"/>
    <w:uiPriority w:val="99"/>
    <w:semiHidden/>
    <w:unhideWhenUsed/>
    <w:rsid w:val="00331AD6"/>
  </w:style>
  <w:style w:type="numbering" w:customStyle="1" w:styleId="7151">
    <w:name w:val="Нет списка7151"/>
    <w:next w:val="a2"/>
    <w:uiPriority w:val="99"/>
    <w:semiHidden/>
    <w:unhideWhenUsed/>
    <w:rsid w:val="00331AD6"/>
  </w:style>
  <w:style w:type="numbering" w:customStyle="1" w:styleId="41141">
    <w:name w:val="Нет списка41141"/>
    <w:next w:val="a2"/>
    <w:uiPriority w:val="99"/>
    <w:semiHidden/>
    <w:unhideWhenUsed/>
    <w:rsid w:val="00331AD6"/>
  </w:style>
  <w:style w:type="numbering" w:customStyle="1" w:styleId="51141">
    <w:name w:val="Нет списка51141"/>
    <w:next w:val="a2"/>
    <w:uiPriority w:val="99"/>
    <w:semiHidden/>
    <w:unhideWhenUsed/>
    <w:rsid w:val="00331AD6"/>
  </w:style>
  <w:style w:type="numbering" w:customStyle="1" w:styleId="61141">
    <w:name w:val="Нет списка61141"/>
    <w:next w:val="a2"/>
    <w:uiPriority w:val="99"/>
    <w:semiHidden/>
    <w:unhideWhenUsed/>
    <w:rsid w:val="00331AD6"/>
  </w:style>
  <w:style w:type="numbering" w:customStyle="1" w:styleId="71141">
    <w:name w:val="Нет списка71141"/>
    <w:next w:val="a2"/>
    <w:uiPriority w:val="99"/>
    <w:semiHidden/>
    <w:unhideWhenUsed/>
    <w:rsid w:val="00331AD6"/>
  </w:style>
  <w:style w:type="numbering" w:customStyle="1" w:styleId="841">
    <w:name w:val="Нет списка841"/>
    <w:next w:val="a2"/>
    <w:uiPriority w:val="99"/>
    <w:semiHidden/>
    <w:unhideWhenUsed/>
    <w:rsid w:val="00331AD6"/>
  </w:style>
  <w:style w:type="numbering" w:customStyle="1" w:styleId="941">
    <w:name w:val="Нет списка941"/>
    <w:next w:val="a2"/>
    <w:uiPriority w:val="99"/>
    <w:semiHidden/>
    <w:unhideWhenUsed/>
    <w:rsid w:val="00331AD6"/>
  </w:style>
  <w:style w:type="numbering" w:customStyle="1" w:styleId="1031">
    <w:name w:val="Нет списка1031"/>
    <w:next w:val="a2"/>
    <w:uiPriority w:val="99"/>
    <w:semiHidden/>
    <w:unhideWhenUsed/>
    <w:rsid w:val="00331AD6"/>
  </w:style>
  <w:style w:type="numbering" w:customStyle="1" w:styleId="1431">
    <w:name w:val="Нет списка1431"/>
    <w:next w:val="a2"/>
    <w:uiPriority w:val="99"/>
    <w:semiHidden/>
    <w:unhideWhenUsed/>
    <w:rsid w:val="00331AD6"/>
  </w:style>
  <w:style w:type="numbering" w:customStyle="1" w:styleId="2331">
    <w:name w:val="Нет списка2331"/>
    <w:next w:val="a2"/>
    <w:uiPriority w:val="99"/>
    <w:semiHidden/>
    <w:unhideWhenUsed/>
    <w:rsid w:val="00331AD6"/>
  </w:style>
  <w:style w:type="numbering" w:customStyle="1" w:styleId="4231">
    <w:name w:val="Нет списка4231"/>
    <w:next w:val="a2"/>
    <w:uiPriority w:val="99"/>
    <w:semiHidden/>
    <w:unhideWhenUsed/>
    <w:rsid w:val="00331AD6"/>
  </w:style>
  <w:style w:type="table" w:customStyle="1" w:styleId="5210">
    <w:name w:val="Сетка таблицы5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331AD6"/>
  </w:style>
  <w:style w:type="numbering" w:customStyle="1" w:styleId="6231">
    <w:name w:val="Нет списка6231"/>
    <w:next w:val="a2"/>
    <w:uiPriority w:val="99"/>
    <w:semiHidden/>
    <w:unhideWhenUsed/>
    <w:rsid w:val="00331AD6"/>
  </w:style>
  <w:style w:type="numbering" w:customStyle="1" w:styleId="7231">
    <w:name w:val="Нет списка7231"/>
    <w:next w:val="a2"/>
    <w:uiPriority w:val="99"/>
    <w:semiHidden/>
    <w:unhideWhenUsed/>
    <w:rsid w:val="00331AD6"/>
  </w:style>
  <w:style w:type="numbering" w:customStyle="1" w:styleId="11331">
    <w:name w:val="Нет списка11331"/>
    <w:next w:val="a2"/>
    <w:uiPriority w:val="99"/>
    <w:semiHidden/>
    <w:unhideWhenUsed/>
    <w:rsid w:val="00331AD6"/>
  </w:style>
  <w:style w:type="numbering" w:customStyle="1" w:styleId="21231">
    <w:name w:val="Нет списка21231"/>
    <w:next w:val="a2"/>
    <w:uiPriority w:val="99"/>
    <w:semiHidden/>
    <w:unhideWhenUsed/>
    <w:rsid w:val="00331AD6"/>
  </w:style>
  <w:style w:type="numbering" w:customStyle="1" w:styleId="31231">
    <w:name w:val="Нет списка31231"/>
    <w:next w:val="a2"/>
    <w:uiPriority w:val="99"/>
    <w:semiHidden/>
    <w:unhideWhenUsed/>
    <w:rsid w:val="00331AD6"/>
  </w:style>
  <w:style w:type="numbering" w:customStyle="1" w:styleId="41231">
    <w:name w:val="Нет списка41231"/>
    <w:next w:val="a2"/>
    <w:uiPriority w:val="99"/>
    <w:semiHidden/>
    <w:unhideWhenUsed/>
    <w:rsid w:val="00331AD6"/>
  </w:style>
  <w:style w:type="table" w:customStyle="1" w:styleId="14210">
    <w:name w:val="Сетка таблицы14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1">
    <w:name w:val="Нет списка51231"/>
    <w:next w:val="a2"/>
    <w:uiPriority w:val="99"/>
    <w:semiHidden/>
    <w:unhideWhenUsed/>
    <w:rsid w:val="00331AD6"/>
  </w:style>
  <w:style w:type="numbering" w:customStyle="1" w:styleId="61231">
    <w:name w:val="Нет списка61231"/>
    <w:next w:val="a2"/>
    <w:uiPriority w:val="99"/>
    <w:semiHidden/>
    <w:unhideWhenUsed/>
    <w:rsid w:val="00331AD6"/>
  </w:style>
  <w:style w:type="numbering" w:customStyle="1" w:styleId="71231">
    <w:name w:val="Нет списка71231"/>
    <w:next w:val="a2"/>
    <w:uiPriority w:val="99"/>
    <w:semiHidden/>
    <w:unhideWhenUsed/>
    <w:rsid w:val="00331AD6"/>
  </w:style>
  <w:style w:type="numbering" w:customStyle="1" w:styleId="211131">
    <w:name w:val="Нет списка211131"/>
    <w:next w:val="a2"/>
    <w:uiPriority w:val="99"/>
    <w:semiHidden/>
    <w:unhideWhenUsed/>
    <w:rsid w:val="00331AD6"/>
  </w:style>
  <w:style w:type="numbering" w:customStyle="1" w:styleId="311131">
    <w:name w:val="Нет списка311131"/>
    <w:next w:val="a2"/>
    <w:uiPriority w:val="99"/>
    <w:semiHidden/>
    <w:unhideWhenUsed/>
    <w:rsid w:val="00331AD6"/>
  </w:style>
  <w:style w:type="numbering" w:customStyle="1" w:styleId="411131">
    <w:name w:val="Нет списка411131"/>
    <w:next w:val="a2"/>
    <w:uiPriority w:val="99"/>
    <w:semiHidden/>
    <w:unhideWhenUsed/>
    <w:rsid w:val="00331AD6"/>
  </w:style>
  <w:style w:type="numbering" w:customStyle="1" w:styleId="511131">
    <w:name w:val="Нет списка511131"/>
    <w:next w:val="a2"/>
    <w:uiPriority w:val="99"/>
    <w:semiHidden/>
    <w:unhideWhenUsed/>
    <w:rsid w:val="00331AD6"/>
  </w:style>
  <w:style w:type="numbering" w:customStyle="1" w:styleId="611131">
    <w:name w:val="Нет списка611131"/>
    <w:next w:val="a2"/>
    <w:uiPriority w:val="99"/>
    <w:semiHidden/>
    <w:unhideWhenUsed/>
    <w:rsid w:val="00331AD6"/>
  </w:style>
  <w:style w:type="numbering" w:customStyle="1" w:styleId="711131">
    <w:name w:val="Нет списка711131"/>
    <w:next w:val="a2"/>
    <w:uiPriority w:val="99"/>
    <w:semiHidden/>
    <w:unhideWhenUsed/>
    <w:rsid w:val="00331AD6"/>
  </w:style>
  <w:style w:type="numbering" w:customStyle="1" w:styleId="8131">
    <w:name w:val="Нет списка8131"/>
    <w:next w:val="a2"/>
    <w:uiPriority w:val="99"/>
    <w:semiHidden/>
    <w:unhideWhenUsed/>
    <w:rsid w:val="00331AD6"/>
  </w:style>
  <w:style w:type="numbering" w:customStyle="1" w:styleId="9131">
    <w:name w:val="Нет списка9131"/>
    <w:next w:val="a2"/>
    <w:uiPriority w:val="99"/>
    <w:semiHidden/>
    <w:unhideWhenUsed/>
    <w:rsid w:val="00331AD6"/>
  </w:style>
  <w:style w:type="numbering" w:customStyle="1" w:styleId="1531">
    <w:name w:val="Нет списка1531"/>
    <w:next w:val="a2"/>
    <w:uiPriority w:val="99"/>
    <w:semiHidden/>
    <w:unhideWhenUsed/>
    <w:rsid w:val="00331AD6"/>
  </w:style>
  <w:style w:type="numbering" w:customStyle="1" w:styleId="1631">
    <w:name w:val="Нет списка1631"/>
    <w:next w:val="a2"/>
    <w:uiPriority w:val="99"/>
    <w:semiHidden/>
    <w:unhideWhenUsed/>
    <w:rsid w:val="00331AD6"/>
  </w:style>
  <w:style w:type="table" w:customStyle="1" w:styleId="6210">
    <w:name w:val="Сетка таблицы6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1"/>
    <w:next w:val="a2"/>
    <w:uiPriority w:val="99"/>
    <w:semiHidden/>
    <w:unhideWhenUsed/>
    <w:rsid w:val="00331AD6"/>
  </w:style>
  <w:style w:type="table" w:customStyle="1" w:styleId="15110">
    <w:name w:val="Сетка таблицы15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1"/>
    <w:next w:val="a2"/>
    <w:uiPriority w:val="99"/>
    <w:semiHidden/>
    <w:unhideWhenUsed/>
    <w:rsid w:val="00331AD6"/>
  </w:style>
  <w:style w:type="numbering" w:customStyle="1" w:styleId="4321">
    <w:name w:val="Нет списка4321"/>
    <w:next w:val="a2"/>
    <w:uiPriority w:val="99"/>
    <w:semiHidden/>
    <w:unhideWhenUsed/>
    <w:rsid w:val="00331AD6"/>
  </w:style>
  <w:style w:type="numbering" w:customStyle="1" w:styleId="11421">
    <w:name w:val="Нет списка11421"/>
    <w:next w:val="a2"/>
    <w:uiPriority w:val="99"/>
    <w:semiHidden/>
    <w:unhideWhenUsed/>
    <w:rsid w:val="00331AD6"/>
  </w:style>
  <w:style w:type="numbering" w:customStyle="1" w:styleId="111321">
    <w:name w:val="Нет списка111321"/>
    <w:next w:val="a2"/>
    <w:uiPriority w:val="99"/>
    <w:semiHidden/>
    <w:unhideWhenUsed/>
    <w:rsid w:val="00331AD6"/>
  </w:style>
  <w:style w:type="table" w:customStyle="1" w:styleId="113110">
    <w:name w:val="Сетка таблицы113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Нет списка21321"/>
    <w:next w:val="a2"/>
    <w:uiPriority w:val="99"/>
    <w:semiHidden/>
    <w:unhideWhenUsed/>
    <w:rsid w:val="00331AD6"/>
  </w:style>
  <w:style w:type="numbering" w:customStyle="1" w:styleId="31321">
    <w:name w:val="Нет списка31321"/>
    <w:next w:val="a2"/>
    <w:uiPriority w:val="99"/>
    <w:semiHidden/>
    <w:unhideWhenUsed/>
    <w:rsid w:val="00331AD6"/>
  </w:style>
  <w:style w:type="numbering" w:customStyle="1" w:styleId="5321">
    <w:name w:val="Нет списка5321"/>
    <w:next w:val="a2"/>
    <w:uiPriority w:val="99"/>
    <w:semiHidden/>
    <w:unhideWhenUsed/>
    <w:rsid w:val="00331AD6"/>
  </w:style>
  <w:style w:type="numbering" w:customStyle="1" w:styleId="12221">
    <w:name w:val="Нет списка12221"/>
    <w:next w:val="a2"/>
    <w:uiPriority w:val="99"/>
    <w:semiHidden/>
    <w:unhideWhenUsed/>
    <w:rsid w:val="00331AD6"/>
  </w:style>
  <w:style w:type="numbering" w:customStyle="1" w:styleId="6321">
    <w:name w:val="Нет списка6321"/>
    <w:next w:val="a2"/>
    <w:uiPriority w:val="99"/>
    <w:semiHidden/>
    <w:unhideWhenUsed/>
    <w:rsid w:val="00331AD6"/>
  </w:style>
  <w:style w:type="table" w:customStyle="1" w:styleId="1112110">
    <w:name w:val="Сетка таблицы1112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
    <w:name w:val="Нет списка1111221"/>
    <w:next w:val="a2"/>
    <w:uiPriority w:val="99"/>
    <w:semiHidden/>
    <w:unhideWhenUsed/>
    <w:rsid w:val="00331AD6"/>
  </w:style>
  <w:style w:type="numbering" w:customStyle="1" w:styleId="11111111121">
    <w:name w:val="Нет списка11111111121"/>
    <w:next w:val="a2"/>
    <w:uiPriority w:val="99"/>
    <w:semiHidden/>
    <w:unhideWhenUsed/>
    <w:rsid w:val="00331AD6"/>
  </w:style>
  <w:style w:type="table" w:customStyle="1" w:styleId="31110">
    <w:name w:val="Сетка таблицы3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2"/>
    <w:uiPriority w:val="99"/>
    <w:semiHidden/>
    <w:unhideWhenUsed/>
    <w:rsid w:val="00331AD6"/>
  </w:style>
  <w:style w:type="numbering" w:customStyle="1" w:styleId="112121">
    <w:name w:val="Нет списка112121"/>
    <w:next w:val="a2"/>
    <w:uiPriority w:val="99"/>
    <w:semiHidden/>
    <w:unhideWhenUsed/>
    <w:rsid w:val="00331AD6"/>
  </w:style>
  <w:style w:type="numbering" w:customStyle="1" w:styleId="22121">
    <w:name w:val="Нет списка22121"/>
    <w:next w:val="a2"/>
    <w:uiPriority w:val="99"/>
    <w:semiHidden/>
    <w:unhideWhenUsed/>
    <w:rsid w:val="00331AD6"/>
  </w:style>
  <w:style w:type="numbering" w:customStyle="1" w:styleId="121121">
    <w:name w:val="Нет списка121121"/>
    <w:next w:val="a2"/>
    <w:uiPriority w:val="99"/>
    <w:semiHidden/>
    <w:unhideWhenUsed/>
    <w:rsid w:val="00331AD6"/>
  </w:style>
  <w:style w:type="numbering" w:customStyle="1" w:styleId="7321">
    <w:name w:val="Нет списка7321"/>
    <w:next w:val="a2"/>
    <w:uiPriority w:val="99"/>
    <w:semiHidden/>
    <w:unhideWhenUsed/>
    <w:rsid w:val="00331AD6"/>
  </w:style>
  <w:style w:type="numbering" w:customStyle="1" w:styleId="41321">
    <w:name w:val="Нет списка41321"/>
    <w:next w:val="a2"/>
    <w:uiPriority w:val="99"/>
    <w:semiHidden/>
    <w:unhideWhenUsed/>
    <w:rsid w:val="00331AD6"/>
  </w:style>
  <w:style w:type="numbering" w:customStyle="1" w:styleId="51321">
    <w:name w:val="Нет списка51321"/>
    <w:next w:val="a2"/>
    <w:uiPriority w:val="99"/>
    <w:semiHidden/>
    <w:unhideWhenUsed/>
    <w:rsid w:val="00331AD6"/>
  </w:style>
  <w:style w:type="numbering" w:customStyle="1" w:styleId="61321">
    <w:name w:val="Нет списка61321"/>
    <w:next w:val="a2"/>
    <w:uiPriority w:val="99"/>
    <w:semiHidden/>
    <w:unhideWhenUsed/>
    <w:rsid w:val="00331AD6"/>
  </w:style>
  <w:style w:type="numbering" w:customStyle="1" w:styleId="71321">
    <w:name w:val="Нет списка71321"/>
    <w:next w:val="a2"/>
    <w:uiPriority w:val="99"/>
    <w:semiHidden/>
    <w:unhideWhenUsed/>
    <w:rsid w:val="00331AD6"/>
  </w:style>
  <w:style w:type="numbering" w:customStyle="1" w:styleId="211221">
    <w:name w:val="Нет списка211221"/>
    <w:next w:val="a2"/>
    <w:uiPriority w:val="99"/>
    <w:semiHidden/>
    <w:unhideWhenUsed/>
    <w:rsid w:val="00331AD6"/>
  </w:style>
  <w:style w:type="numbering" w:customStyle="1" w:styleId="311221">
    <w:name w:val="Нет списка311221"/>
    <w:next w:val="a2"/>
    <w:uiPriority w:val="99"/>
    <w:semiHidden/>
    <w:unhideWhenUsed/>
    <w:rsid w:val="00331AD6"/>
  </w:style>
  <w:style w:type="numbering" w:customStyle="1" w:styleId="411221">
    <w:name w:val="Нет списка411221"/>
    <w:next w:val="a2"/>
    <w:uiPriority w:val="99"/>
    <w:semiHidden/>
    <w:unhideWhenUsed/>
    <w:rsid w:val="00331AD6"/>
  </w:style>
  <w:style w:type="numbering" w:customStyle="1" w:styleId="511221">
    <w:name w:val="Нет списка511221"/>
    <w:next w:val="a2"/>
    <w:uiPriority w:val="99"/>
    <w:semiHidden/>
    <w:unhideWhenUsed/>
    <w:rsid w:val="00331AD6"/>
  </w:style>
  <w:style w:type="numbering" w:customStyle="1" w:styleId="611221">
    <w:name w:val="Нет списка611221"/>
    <w:next w:val="a2"/>
    <w:uiPriority w:val="99"/>
    <w:semiHidden/>
    <w:unhideWhenUsed/>
    <w:rsid w:val="00331AD6"/>
  </w:style>
  <w:style w:type="numbering" w:customStyle="1" w:styleId="711221">
    <w:name w:val="Нет списка711221"/>
    <w:next w:val="a2"/>
    <w:uiPriority w:val="99"/>
    <w:semiHidden/>
    <w:unhideWhenUsed/>
    <w:rsid w:val="00331AD6"/>
  </w:style>
  <w:style w:type="numbering" w:customStyle="1" w:styleId="8221">
    <w:name w:val="Нет списка8221"/>
    <w:next w:val="a2"/>
    <w:uiPriority w:val="99"/>
    <w:semiHidden/>
    <w:unhideWhenUsed/>
    <w:rsid w:val="00331AD6"/>
  </w:style>
  <w:style w:type="numbering" w:customStyle="1" w:styleId="9221">
    <w:name w:val="Нет списка9221"/>
    <w:next w:val="a2"/>
    <w:uiPriority w:val="99"/>
    <w:semiHidden/>
    <w:unhideWhenUsed/>
    <w:rsid w:val="00331AD6"/>
  </w:style>
  <w:style w:type="numbering" w:customStyle="1" w:styleId="10121">
    <w:name w:val="Нет списка10121"/>
    <w:next w:val="a2"/>
    <w:uiPriority w:val="99"/>
    <w:semiHidden/>
    <w:unhideWhenUsed/>
    <w:rsid w:val="00331AD6"/>
  </w:style>
  <w:style w:type="numbering" w:customStyle="1" w:styleId="14121">
    <w:name w:val="Нет списка14121"/>
    <w:next w:val="a2"/>
    <w:uiPriority w:val="99"/>
    <w:semiHidden/>
    <w:unhideWhenUsed/>
    <w:rsid w:val="00331AD6"/>
  </w:style>
  <w:style w:type="numbering" w:customStyle="1" w:styleId="23121">
    <w:name w:val="Нет списка23121"/>
    <w:next w:val="a2"/>
    <w:uiPriority w:val="99"/>
    <w:semiHidden/>
    <w:unhideWhenUsed/>
    <w:rsid w:val="00331AD6"/>
  </w:style>
  <w:style w:type="numbering" w:customStyle="1" w:styleId="32121">
    <w:name w:val="Нет списка32121"/>
    <w:next w:val="a2"/>
    <w:uiPriority w:val="99"/>
    <w:semiHidden/>
    <w:unhideWhenUsed/>
    <w:rsid w:val="00331AD6"/>
  </w:style>
  <w:style w:type="numbering" w:customStyle="1" w:styleId="42121">
    <w:name w:val="Нет списка42121"/>
    <w:next w:val="a2"/>
    <w:uiPriority w:val="99"/>
    <w:semiHidden/>
    <w:unhideWhenUsed/>
    <w:rsid w:val="00331AD6"/>
  </w:style>
  <w:style w:type="numbering" w:customStyle="1" w:styleId="52121">
    <w:name w:val="Нет списка52121"/>
    <w:next w:val="a2"/>
    <w:uiPriority w:val="99"/>
    <w:semiHidden/>
    <w:unhideWhenUsed/>
    <w:rsid w:val="00331AD6"/>
  </w:style>
  <w:style w:type="numbering" w:customStyle="1" w:styleId="62121">
    <w:name w:val="Нет списка62121"/>
    <w:next w:val="a2"/>
    <w:uiPriority w:val="99"/>
    <w:semiHidden/>
    <w:unhideWhenUsed/>
    <w:rsid w:val="00331AD6"/>
  </w:style>
  <w:style w:type="numbering" w:customStyle="1" w:styleId="72121">
    <w:name w:val="Нет списка72121"/>
    <w:next w:val="a2"/>
    <w:uiPriority w:val="99"/>
    <w:semiHidden/>
    <w:unhideWhenUsed/>
    <w:rsid w:val="00331AD6"/>
  </w:style>
  <w:style w:type="numbering" w:customStyle="1" w:styleId="113121">
    <w:name w:val="Нет списка113121"/>
    <w:next w:val="a2"/>
    <w:uiPriority w:val="99"/>
    <w:semiHidden/>
    <w:unhideWhenUsed/>
    <w:rsid w:val="00331AD6"/>
  </w:style>
  <w:style w:type="numbering" w:customStyle="1" w:styleId="212121">
    <w:name w:val="Нет списка212121"/>
    <w:next w:val="a2"/>
    <w:uiPriority w:val="99"/>
    <w:semiHidden/>
    <w:unhideWhenUsed/>
    <w:rsid w:val="00331AD6"/>
  </w:style>
  <w:style w:type="numbering" w:customStyle="1" w:styleId="312121">
    <w:name w:val="Нет списка312121"/>
    <w:next w:val="a2"/>
    <w:uiPriority w:val="99"/>
    <w:semiHidden/>
    <w:unhideWhenUsed/>
    <w:rsid w:val="00331AD6"/>
  </w:style>
  <w:style w:type="numbering" w:customStyle="1" w:styleId="412121">
    <w:name w:val="Нет списка412121"/>
    <w:next w:val="a2"/>
    <w:uiPriority w:val="99"/>
    <w:semiHidden/>
    <w:unhideWhenUsed/>
    <w:rsid w:val="00331AD6"/>
  </w:style>
  <w:style w:type="numbering" w:customStyle="1" w:styleId="512121">
    <w:name w:val="Нет списка512121"/>
    <w:next w:val="a2"/>
    <w:uiPriority w:val="99"/>
    <w:semiHidden/>
    <w:unhideWhenUsed/>
    <w:rsid w:val="00331AD6"/>
  </w:style>
  <w:style w:type="numbering" w:customStyle="1" w:styleId="612121">
    <w:name w:val="Нет списка612121"/>
    <w:next w:val="a2"/>
    <w:uiPriority w:val="99"/>
    <w:semiHidden/>
    <w:unhideWhenUsed/>
    <w:rsid w:val="00331AD6"/>
  </w:style>
  <w:style w:type="numbering" w:customStyle="1" w:styleId="712121">
    <w:name w:val="Нет списка712121"/>
    <w:next w:val="a2"/>
    <w:uiPriority w:val="99"/>
    <w:semiHidden/>
    <w:unhideWhenUsed/>
    <w:rsid w:val="00331AD6"/>
  </w:style>
  <w:style w:type="numbering" w:customStyle="1" w:styleId="1112121">
    <w:name w:val="Нет списка1112121"/>
    <w:next w:val="a2"/>
    <w:uiPriority w:val="99"/>
    <w:semiHidden/>
    <w:unhideWhenUsed/>
    <w:rsid w:val="00331AD6"/>
  </w:style>
  <w:style w:type="numbering" w:customStyle="1" w:styleId="2111121">
    <w:name w:val="Нет списка2111121"/>
    <w:next w:val="a2"/>
    <w:uiPriority w:val="99"/>
    <w:semiHidden/>
    <w:unhideWhenUsed/>
    <w:rsid w:val="00331AD6"/>
  </w:style>
  <w:style w:type="numbering" w:customStyle="1" w:styleId="3111121">
    <w:name w:val="Нет списка3111121"/>
    <w:next w:val="a2"/>
    <w:uiPriority w:val="99"/>
    <w:semiHidden/>
    <w:unhideWhenUsed/>
    <w:rsid w:val="00331AD6"/>
  </w:style>
  <w:style w:type="numbering" w:customStyle="1" w:styleId="4111121">
    <w:name w:val="Нет списка4111121"/>
    <w:next w:val="a2"/>
    <w:uiPriority w:val="99"/>
    <w:semiHidden/>
    <w:unhideWhenUsed/>
    <w:rsid w:val="00331AD6"/>
  </w:style>
  <w:style w:type="numbering" w:customStyle="1" w:styleId="5111121">
    <w:name w:val="Нет списка5111121"/>
    <w:next w:val="a2"/>
    <w:uiPriority w:val="99"/>
    <w:semiHidden/>
    <w:unhideWhenUsed/>
    <w:rsid w:val="00331AD6"/>
  </w:style>
  <w:style w:type="numbering" w:customStyle="1" w:styleId="6111121">
    <w:name w:val="Нет списка6111121"/>
    <w:next w:val="a2"/>
    <w:uiPriority w:val="99"/>
    <w:semiHidden/>
    <w:unhideWhenUsed/>
    <w:rsid w:val="00331AD6"/>
  </w:style>
  <w:style w:type="numbering" w:customStyle="1" w:styleId="7111121">
    <w:name w:val="Нет списка7111121"/>
    <w:next w:val="a2"/>
    <w:uiPriority w:val="99"/>
    <w:semiHidden/>
    <w:unhideWhenUsed/>
    <w:rsid w:val="00331AD6"/>
  </w:style>
  <w:style w:type="numbering" w:customStyle="1" w:styleId="81121">
    <w:name w:val="Нет списка81121"/>
    <w:next w:val="a2"/>
    <w:uiPriority w:val="99"/>
    <w:semiHidden/>
    <w:unhideWhenUsed/>
    <w:rsid w:val="00331AD6"/>
  </w:style>
  <w:style w:type="numbering" w:customStyle="1" w:styleId="91121">
    <w:name w:val="Нет списка91121"/>
    <w:next w:val="a2"/>
    <w:uiPriority w:val="99"/>
    <w:semiHidden/>
    <w:unhideWhenUsed/>
    <w:rsid w:val="00331AD6"/>
  </w:style>
  <w:style w:type="table" w:customStyle="1" w:styleId="7110">
    <w:name w:val="Сетка таблицы711"/>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2"/>
    <w:uiPriority w:val="99"/>
    <w:semiHidden/>
    <w:unhideWhenUsed/>
    <w:rsid w:val="00331AD6"/>
  </w:style>
  <w:style w:type="table" w:customStyle="1" w:styleId="10211">
    <w:name w:val="Сетка таблицы102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2"/>
    <w:uiPriority w:val="99"/>
    <w:semiHidden/>
    <w:unhideWhenUsed/>
    <w:rsid w:val="00331AD6"/>
  </w:style>
  <w:style w:type="table" w:customStyle="1" w:styleId="16110">
    <w:name w:val="Сетка таблицы1611"/>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331AD6"/>
  </w:style>
  <w:style w:type="numbering" w:customStyle="1" w:styleId="11021">
    <w:name w:val="Нет списка11021"/>
    <w:next w:val="a2"/>
    <w:uiPriority w:val="99"/>
    <w:semiHidden/>
    <w:unhideWhenUsed/>
    <w:rsid w:val="00331AD6"/>
  </w:style>
  <w:style w:type="table" w:customStyle="1" w:styleId="22110">
    <w:name w:val="Сетка таблицы2211"/>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331AD6"/>
    <w:pPr>
      <w:widowControl w:val="0"/>
    </w:pPr>
    <w:rPr>
      <w:color w:val="000000"/>
    </w:rPr>
    <w:tblPr>
      <w:tblCellMar>
        <w:top w:w="0" w:type="dxa"/>
        <w:left w:w="0" w:type="dxa"/>
        <w:bottom w:w="0" w:type="dxa"/>
        <w:right w:w="0" w:type="dxa"/>
      </w:tblCellMar>
    </w:tblPr>
  </w:style>
  <w:style w:type="table" w:customStyle="1" w:styleId="12114">
    <w:name w:val="1211"/>
    <w:basedOn w:val="TableNormal"/>
    <w:rsid w:val="00331AD6"/>
    <w:tblPr>
      <w:tblStyleRowBandSize w:val="1"/>
      <w:tblStyleColBandSize w:val="1"/>
      <w:tblCellMar>
        <w:left w:w="108" w:type="dxa"/>
        <w:right w:w="108" w:type="dxa"/>
      </w:tblCellMar>
    </w:tblPr>
  </w:style>
  <w:style w:type="table" w:customStyle="1" w:styleId="41110">
    <w:name w:val="Сетка таблицы4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331AD6"/>
    <w:pPr>
      <w:widowControl w:val="0"/>
    </w:pPr>
    <w:rPr>
      <w:color w:val="000000"/>
    </w:rPr>
    <w:tblPr>
      <w:tblCellMar>
        <w:top w:w="0" w:type="dxa"/>
        <w:left w:w="0" w:type="dxa"/>
        <w:bottom w:w="0" w:type="dxa"/>
        <w:right w:w="0" w:type="dxa"/>
      </w:tblCellMar>
    </w:tblPr>
  </w:style>
  <w:style w:type="table" w:customStyle="1" w:styleId="111115">
    <w:name w:val="11111"/>
    <w:basedOn w:val="TableNormal"/>
    <w:rsid w:val="00331AD6"/>
    <w:tblPr>
      <w:tblStyleRowBandSize w:val="1"/>
      <w:tblStyleColBandSize w:val="1"/>
      <w:tblCellMar>
        <w:left w:w="108" w:type="dxa"/>
        <w:right w:w="108" w:type="dxa"/>
      </w:tblCellMar>
    </w:tblPr>
  </w:style>
  <w:style w:type="table" w:customStyle="1" w:styleId="211110">
    <w:name w:val="Сетка таблицы2111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1"/>
    <w:next w:val="a2"/>
    <w:uiPriority w:val="99"/>
    <w:semiHidden/>
    <w:unhideWhenUsed/>
    <w:rsid w:val="00331AD6"/>
  </w:style>
  <w:style w:type="numbering" w:customStyle="1" w:styleId="16121">
    <w:name w:val="Нет списка16121"/>
    <w:next w:val="a2"/>
    <w:uiPriority w:val="99"/>
    <w:semiHidden/>
    <w:unhideWhenUsed/>
    <w:rsid w:val="00331AD6"/>
  </w:style>
  <w:style w:type="numbering" w:customStyle="1" w:styleId="17121">
    <w:name w:val="Нет списка17121"/>
    <w:next w:val="a2"/>
    <w:uiPriority w:val="99"/>
    <w:semiHidden/>
    <w:unhideWhenUsed/>
    <w:rsid w:val="00331AD6"/>
  </w:style>
  <w:style w:type="numbering" w:customStyle="1" w:styleId="18121">
    <w:name w:val="Нет списка18121"/>
    <w:next w:val="a2"/>
    <w:uiPriority w:val="99"/>
    <w:semiHidden/>
    <w:unhideWhenUsed/>
    <w:rsid w:val="00331AD6"/>
  </w:style>
  <w:style w:type="table" w:customStyle="1" w:styleId="61110">
    <w:name w:val="Сетка таблицы6111"/>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1"/>
    <w:next w:val="a2"/>
    <w:uiPriority w:val="99"/>
    <w:semiHidden/>
    <w:unhideWhenUsed/>
    <w:rsid w:val="00331AD6"/>
  </w:style>
  <w:style w:type="numbering" w:customStyle="1" w:styleId="2521">
    <w:name w:val="Нет списка2521"/>
    <w:next w:val="a2"/>
    <w:uiPriority w:val="99"/>
    <w:semiHidden/>
    <w:unhideWhenUsed/>
    <w:rsid w:val="00331AD6"/>
  </w:style>
  <w:style w:type="numbering" w:customStyle="1" w:styleId="2621">
    <w:name w:val="Нет списка2621"/>
    <w:next w:val="a2"/>
    <w:uiPriority w:val="99"/>
    <w:semiHidden/>
    <w:unhideWhenUsed/>
    <w:rsid w:val="00331AD6"/>
  </w:style>
  <w:style w:type="numbering" w:customStyle="1" w:styleId="2721">
    <w:name w:val="Нет списка2721"/>
    <w:next w:val="a2"/>
    <w:uiPriority w:val="99"/>
    <w:semiHidden/>
    <w:unhideWhenUsed/>
    <w:rsid w:val="00331AD6"/>
  </w:style>
  <w:style w:type="numbering" w:customStyle="1" w:styleId="2821">
    <w:name w:val="Нет списка2821"/>
    <w:next w:val="a2"/>
    <w:uiPriority w:val="99"/>
    <w:semiHidden/>
    <w:unhideWhenUsed/>
    <w:rsid w:val="00331AD6"/>
  </w:style>
  <w:style w:type="numbering" w:customStyle="1" w:styleId="2921">
    <w:name w:val="Нет списка2921"/>
    <w:next w:val="a2"/>
    <w:uiPriority w:val="99"/>
    <w:semiHidden/>
    <w:unhideWhenUsed/>
    <w:rsid w:val="00331AD6"/>
  </w:style>
  <w:style w:type="table" w:customStyle="1" w:styleId="17110">
    <w:name w:val="Сетка таблицы1711"/>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
    <w:name w:val="Нет списка3021"/>
    <w:next w:val="a2"/>
    <w:uiPriority w:val="99"/>
    <w:semiHidden/>
    <w:unhideWhenUsed/>
    <w:rsid w:val="00331AD6"/>
  </w:style>
  <w:style w:type="numbering" w:customStyle="1" w:styleId="3421">
    <w:name w:val="Нет списка3421"/>
    <w:next w:val="a2"/>
    <w:uiPriority w:val="99"/>
    <w:semiHidden/>
    <w:unhideWhenUsed/>
    <w:rsid w:val="00331AD6"/>
  </w:style>
  <w:style w:type="numbering" w:customStyle="1" w:styleId="3521">
    <w:name w:val="Нет списка3521"/>
    <w:next w:val="a2"/>
    <w:uiPriority w:val="99"/>
    <w:semiHidden/>
    <w:unhideWhenUsed/>
    <w:rsid w:val="00331AD6"/>
  </w:style>
  <w:style w:type="numbering" w:customStyle="1" w:styleId="401">
    <w:name w:val="Нет списка401"/>
    <w:next w:val="a2"/>
    <w:uiPriority w:val="99"/>
    <w:semiHidden/>
    <w:unhideWhenUsed/>
    <w:rsid w:val="00331AD6"/>
  </w:style>
  <w:style w:type="numbering" w:customStyle="1" w:styleId="461">
    <w:name w:val="Нет списка461"/>
    <w:next w:val="a2"/>
    <w:uiPriority w:val="99"/>
    <w:semiHidden/>
    <w:unhideWhenUsed/>
    <w:rsid w:val="00331AD6"/>
  </w:style>
  <w:style w:type="numbering" w:customStyle="1" w:styleId="471">
    <w:name w:val="Нет списка471"/>
    <w:next w:val="a2"/>
    <w:uiPriority w:val="99"/>
    <w:semiHidden/>
    <w:unhideWhenUsed/>
    <w:rsid w:val="00331AD6"/>
  </w:style>
  <w:style w:type="numbering" w:customStyle="1" w:styleId="481">
    <w:name w:val="Нет списка481"/>
    <w:next w:val="a2"/>
    <w:uiPriority w:val="99"/>
    <w:semiHidden/>
    <w:unhideWhenUsed/>
    <w:rsid w:val="00331AD6"/>
  </w:style>
  <w:style w:type="numbering" w:customStyle="1" w:styleId="491">
    <w:name w:val="Нет списка491"/>
    <w:next w:val="a2"/>
    <w:uiPriority w:val="99"/>
    <w:semiHidden/>
    <w:unhideWhenUsed/>
    <w:rsid w:val="00331AD6"/>
  </w:style>
  <w:style w:type="numbering" w:customStyle="1" w:styleId="57">
    <w:name w:val="Нет списка57"/>
    <w:next w:val="a2"/>
    <w:uiPriority w:val="99"/>
    <w:semiHidden/>
    <w:unhideWhenUsed/>
    <w:rsid w:val="00331AD6"/>
  </w:style>
  <w:style w:type="table" w:customStyle="1" w:styleId="254">
    <w:name w:val="Сетка таблицы25"/>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qFormat/>
    <w:rsid w:val="00331AD6"/>
  </w:style>
  <w:style w:type="table" w:customStyle="1" w:styleId="1160">
    <w:name w:val="Сетка таблицы116"/>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qFormat/>
    <w:rsid w:val="00331AD6"/>
  </w:style>
  <w:style w:type="numbering" w:customStyle="1" w:styleId="1118">
    <w:name w:val="Нет списка1118"/>
    <w:next w:val="a2"/>
    <w:uiPriority w:val="99"/>
    <w:semiHidden/>
    <w:unhideWhenUsed/>
    <w:qFormat/>
    <w:rsid w:val="00331AD6"/>
  </w:style>
  <w:style w:type="table" w:customStyle="1" w:styleId="1170">
    <w:name w:val="Сетка таблицы117"/>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qFormat/>
    <w:rsid w:val="00331AD6"/>
  </w:style>
  <w:style w:type="numbering" w:customStyle="1" w:styleId="1111150">
    <w:name w:val="Нет списка111115"/>
    <w:next w:val="a2"/>
    <w:uiPriority w:val="99"/>
    <w:semiHidden/>
    <w:unhideWhenUsed/>
    <w:qFormat/>
    <w:rsid w:val="00331AD6"/>
  </w:style>
  <w:style w:type="table" w:customStyle="1" w:styleId="11150">
    <w:name w:val="Сетка таблицы1115"/>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uiPriority w:val="99"/>
    <w:semiHidden/>
    <w:unhideWhenUsed/>
    <w:qFormat/>
    <w:rsid w:val="00331AD6"/>
  </w:style>
  <w:style w:type="table" w:customStyle="1" w:styleId="111140">
    <w:name w:val="Сетка таблицы11114"/>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
    <w:name w:val="Нет списка317"/>
    <w:next w:val="a2"/>
    <w:uiPriority w:val="99"/>
    <w:semiHidden/>
    <w:unhideWhenUsed/>
    <w:qFormat/>
    <w:rsid w:val="00331AD6"/>
  </w:style>
  <w:style w:type="numbering" w:customStyle="1" w:styleId="417">
    <w:name w:val="Нет списка417"/>
    <w:next w:val="a2"/>
    <w:uiPriority w:val="99"/>
    <w:semiHidden/>
    <w:unhideWhenUsed/>
    <w:qFormat/>
    <w:rsid w:val="00331AD6"/>
  </w:style>
  <w:style w:type="table" w:customStyle="1" w:styleId="264">
    <w:name w:val="Сетка таблицы26"/>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uiPriority w:val="99"/>
    <w:semiHidden/>
    <w:unhideWhenUsed/>
    <w:qFormat/>
    <w:rsid w:val="00331AD6"/>
  </w:style>
  <w:style w:type="numbering" w:customStyle="1" w:styleId="11111115">
    <w:name w:val="Нет списка11111115"/>
    <w:next w:val="a2"/>
    <w:uiPriority w:val="99"/>
    <w:semiHidden/>
    <w:unhideWhenUsed/>
    <w:qFormat/>
    <w:rsid w:val="00331AD6"/>
  </w:style>
  <w:style w:type="table" w:customStyle="1" w:styleId="1111130">
    <w:name w:val="Сетка таблицы111113"/>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2"/>
    <w:uiPriority w:val="99"/>
    <w:semiHidden/>
    <w:unhideWhenUsed/>
    <w:qFormat/>
    <w:rsid w:val="00331AD6"/>
  </w:style>
  <w:style w:type="numbering" w:customStyle="1" w:styleId="318">
    <w:name w:val="Нет списка318"/>
    <w:next w:val="a2"/>
    <w:uiPriority w:val="99"/>
    <w:semiHidden/>
    <w:unhideWhenUsed/>
    <w:qFormat/>
    <w:rsid w:val="00331AD6"/>
  </w:style>
  <w:style w:type="numbering" w:customStyle="1" w:styleId="58">
    <w:name w:val="Нет списка58"/>
    <w:next w:val="a2"/>
    <w:uiPriority w:val="99"/>
    <w:semiHidden/>
    <w:unhideWhenUsed/>
    <w:qFormat/>
    <w:rsid w:val="00331AD6"/>
  </w:style>
  <w:style w:type="table" w:customStyle="1" w:styleId="TableNormal5">
    <w:name w:val="Table Normal5"/>
    <w:rsid w:val="00331AD6"/>
    <w:pPr>
      <w:widowControl w:val="0"/>
    </w:pPr>
    <w:rPr>
      <w:color w:val="000000"/>
    </w:rPr>
    <w:tblPr>
      <w:tblCellMar>
        <w:top w:w="0" w:type="dxa"/>
        <w:left w:w="0" w:type="dxa"/>
        <w:bottom w:w="0" w:type="dxa"/>
        <w:right w:w="0" w:type="dxa"/>
      </w:tblCellMar>
    </w:tblPr>
  </w:style>
  <w:style w:type="table" w:customStyle="1" w:styleId="155">
    <w:name w:val="15"/>
    <w:basedOn w:val="TableNormal"/>
    <w:rsid w:val="00331AD6"/>
    <w:tblPr>
      <w:tblStyleRowBandSize w:val="1"/>
      <w:tblStyleColBandSize w:val="1"/>
      <w:tblCellMar>
        <w:left w:w="108" w:type="dxa"/>
        <w:right w:w="108" w:type="dxa"/>
      </w:tblCellMar>
    </w:tblPr>
  </w:style>
  <w:style w:type="numbering" w:customStyle="1" w:styleId="126">
    <w:name w:val="Нет списка126"/>
    <w:next w:val="a2"/>
    <w:uiPriority w:val="99"/>
    <w:semiHidden/>
    <w:unhideWhenUsed/>
    <w:qFormat/>
    <w:rsid w:val="00331AD6"/>
  </w:style>
  <w:style w:type="numbering" w:customStyle="1" w:styleId="67">
    <w:name w:val="Нет списка67"/>
    <w:next w:val="a2"/>
    <w:uiPriority w:val="99"/>
    <w:semiHidden/>
    <w:unhideWhenUsed/>
    <w:qFormat/>
    <w:rsid w:val="00331AD6"/>
  </w:style>
  <w:style w:type="numbering" w:customStyle="1" w:styleId="77">
    <w:name w:val="Нет списка77"/>
    <w:next w:val="a2"/>
    <w:uiPriority w:val="99"/>
    <w:semiHidden/>
    <w:unhideWhenUsed/>
    <w:qFormat/>
    <w:rsid w:val="00331AD6"/>
  </w:style>
  <w:style w:type="table" w:customStyle="1" w:styleId="344">
    <w:name w:val="Сетка таблицы34"/>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qFormat/>
    <w:rsid w:val="00331AD6"/>
  </w:style>
  <w:style w:type="numbering" w:customStyle="1" w:styleId="1125">
    <w:name w:val="Нет списка1125"/>
    <w:next w:val="a2"/>
    <w:uiPriority w:val="99"/>
    <w:semiHidden/>
    <w:unhideWhenUsed/>
    <w:qFormat/>
    <w:rsid w:val="00331AD6"/>
  </w:style>
  <w:style w:type="table" w:customStyle="1" w:styleId="1240">
    <w:name w:val="Сетка таблицы124"/>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2"/>
    <w:uiPriority w:val="99"/>
    <w:semiHidden/>
    <w:unhideWhenUsed/>
    <w:qFormat/>
    <w:rsid w:val="00331AD6"/>
  </w:style>
  <w:style w:type="numbering" w:customStyle="1" w:styleId="325">
    <w:name w:val="Нет списка325"/>
    <w:next w:val="a2"/>
    <w:uiPriority w:val="99"/>
    <w:semiHidden/>
    <w:unhideWhenUsed/>
    <w:qFormat/>
    <w:rsid w:val="00331AD6"/>
  </w:style>
  <w:style w:type="numbering" w:customStyle="1" w:styleId="418">
    <w:name w:val="Нет списка418"/>
    <w:next w:val="a2"/>
    <w:uiPriority w:val="99"/>
    <w:semiHidden/>
    <w:unhideWhenUsed/>
    <w:qFormat/>
    <w:rsid w:val="00331AD6"/>
  </w:style>
  <w:style w:type="numbering" w:customStyle="1" w:styleId="111250">
    <w:name w:val="Нет списка11125"/>
    <w:next w:val="a2"/>
    <w:uiPriority w:val="99"/>
    <w:semiHidden/>
    <w:unhideWhenUsed/>
    <w:qFormat/>
    <w:rsid w:val="00331AD6"/>
  </w:style>
  <w:style w:type="table" w:customStyle="1" w:styleId="11241">
    <w:name w:val="Сетка таблицы1124"/>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2"/>
    <w:uiPriority w:val="99"/>
    <w:semiHidden/>
    <w:unhideWhenUsed/>
    <w:qFormat/>
    <w:rsid w:val="00331AD6"/>
  </w:style>
  <w:style w:type="numbering" w:customStyle="1" w:styleId="3116">
    <w:name w:val="Нет списка3116"/>
    <w:next w:val="a2"/>
    <w:uiPriority w:val="99"/>
    <w:semiHidden/>
    <w:unhideWhenUsed/>
    <w:qFormat/>
    <w:rsid w:val="00331AD6"/>
  </w:style>
  <w:style w:type="numbering" w:customStyle="1" w:styleId="111111115">
    <w:name w:val="Нет списка111111115"/>
    <w:next w:val="a2"/>
    <w:uiPriority w:val="99"/>
    <w:semiHidden/>
    <w:unhideWhenUsed/>
    <w:rsid w:val="00331AD6"/>
  </w:style>
  <w:style w:type="table" w:customStyle="1" w:styleId="442">
    <w:name w:val="Сетка таблицы4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331AD6"/>
    <w:pPr>
      <w:widowControl w:val="0"/>
    </w:pPr>
    <w:rPr>
      <w:color w:val="000000"/>
    </w:rPr>
    <w:tblPr>
      <w:tblCellMar>
        <w:top w:w="0" w:type="dxa"/>
        <w:left w:w="0" w:type="dxa"/>
        <w:bottom w:w="0" w:type="dxa"/>
        <w:right w:w="0" w:type="dxa"/>
      </w:tblCellMar>
    </w:tblPr>
  </w:style>
  <w:style w:type="table" w:customStyle="1" w:styleId="1144">
    <w:name w:val="114"/>
    <w:basedOn w:val="TableNormal"/>
    <w:rsid w:val="00331AD6"/>
    <w:tblPr>
      <w:tblStyleRowBandSize w:val="1"/>
      <w:tblStyleColBandSize w:val="1"/>
      <w:tblCellMar>
        <w:left w:w="108" w:type="dxa"/>
        <w:right w:w="108" w:type="dxa"/>
      </w:tblCellMar>
    </w:tblPr>
  </w:style>
  <w:style w:type="table" w:customStyle="1" w:styleId="2140">
    <w:name w:val="Сетка таблицы214"/>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331AD6"/>
  </w:style>
  <w:style w:type="numbering" w:customStyle="1" w:styleId="517">
    <w:name w:val="Нет списка517"/>
    <w:next w:val="a2"/>
    <w:uiPriority w:val="99"/>
    <w:semiHidden/>
    <w:unhideWhenUsed/>
    <w:rsid w:val="00331AD6"/>
  </w:style>
  <w:style w:type="numbering" w:customStyle="1" w:styleId="617">
    <w:name w:val="Нет списка617"/>
    <w:next w:val="a2"/>
    <w:uiPriority w:val="99"/>
    <w:semiHidden/>
    <w:unhideWhenUsed/>
    <w:rsid w:val="00331AD6"/>
  </w:style>
  <w:style w:type="numbering" w:customStyle="1" w:styleId="717">
    <w:name w:val="Нет списка717"/>
    <w:next w:val="a2"/>
    <w:uiPriority w:val="99"/>
    <w:semiHidden/>
    <w:unhideWhenUsed/>
    <w:rsid w:val="00331AD6"/>
  </w:style>
  <w:style w:type="numbering" w:customStyle="1" w:styleId="4116">
    <w:name w:val="Нет списка4116"/>
    <w:next w:val="a2"/>
    <w:uiPriority w:val="99"/>
    <w:semiHidden/>
    <w:unhideWhenUsed/>
    <w:rsid w:val="00331AD6"/>
  </w:style>
  <w:style w:type="numbering" w:customStyle="1" w:styleId="5116">
    <w:name w:val="Нет списка5116"/>
    <w:next w:val="a2"/>
    <w:uiPriority w:val="99"/>
    <w:semiHidden/>
    <w:unhideWhenUsed/>
    <w:rsid w:val="00331AD6"/>
  </w:style>
  <w:style w:type="numbering" w:customStyle="1" w:styleId="6116">
    <w:name w:val="Нет списка6116"/>
    <w:next w:val="a2"/>
    <w:uiPriority w:val="99"/>
    <w:semiHidden/>
    <w:unhideWhenUsed/>
    <w:rsid w:val="00331AD6"/>
  </w:style>
  <w:style w:type="numbering" w:customStyle="1" w:styleId="7116">
    <w:name w:val="Нет списка7116"/>
    <w:next w:val="a2"/>
    <w:uiPriority w:val="99"/>
    <w:semiHidden/>
    <w:unhideWhenUsed/>
    <w:rsid w:val="00331AD6"/>
  </w:style>
  <w:style w:type="numbering" w:customStyle="1" w:styleId="86">
    <w:name w:val="Нет списка86"/>
    <w:next w:val="a2"/>
    <w:uiPriority w:val="99"/>
    <w:semiHidden/>
    <w:unhideWhenUsed/>
    <w:rsid w:val="00331AD6"/>
  </w:style>
  <w:style w:type="numbering" w:customStyle="1" w:styleId="96">
    <w:name w:val="Нет списка96"/>
    <w:next w:val="a2"/>
    <w:uiPriority w:val="99"/>
    <w:semiHidden/>
    <w:unhideWhenUsed/>
    <w:rsid w:val="00331AD6"/>
  </w:style>
  <w:style w:type="numbering" w:customStyle="1" w:styleId="105">
    <w:name w:val="Нет списка105"/>
    <w:next w:val="a2"/>
    <w:uiPriority w:val="99"/>
    <w:semiHidden/>
    <w:unhideWhenUsed/>
    <w:rsid w:val="00331AD6"/>
  </w:style>
  <w:style w:type="numbering" w:customStyle="1" w:styleId="145">
    <w:name w:val="Нет списка145"/>
    <w:next w:val="a2"/>
    <w:uiPriority w:val="99"/>
    <w:semiHidden/>
    <w:unhideWhenUsed/>
    <w:rsid w:val="00331AD6"/>
  </w:style>
  <w:style w:type="numbering" w:customStyle="1" w:styleId="235">
    <w:name w:val="Нет списка235"/>
    <w:next w:val="a2"/>
    <w:uiPriority w:val="99"/>
    <w:semiHidden/>
    <w:unhideWhenUsed/>
    <w:rsid w:val="00331AD6"/>
  </w:style>
  <w:style w:type="numbering" w:customStyle="1" w:styleId="425">
    <w:name w:val="Нет списка425"/>
    <w:next w:val="a2"/>
    <w:uiPriority w:val="99"/>
    <w:semiHidden/>
    <w:unhideWhenUsed/>
    <w:rsid w:val="00331AD6"/>
  </w:style>
  <w:style w:type="table" w:customStyle="1" w:styleId="540">
    <w:name w:val="Сетка таблицы5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2"/>
    <w:uiPriority w:val="99"/>
    <w:semiHidden/>
    <w:unhideWhenUsed/>
    <w:rsid w:val="00331AD6"/>
  </w:style>
  <w:style w:type="numbering" w:customStyle="1" w:styleId="625">
    <w:name w:val="Нет списка625"/>
    <w:next w:val="a2"/>
    <w:uiPriority w:val="99"/>
    <w:semiHidden/>
    <w:unhideWhenUsed/>
    <w:rsid w:val="00331AD6"/>
  </w:style>
  <w:style w:type="numbering" w:customStyle="1" w:styleId="725">
    <w:name w:val="Нет списка725"/>
    <w:next w:val="a2"/>
    <w:uiPriority w:val="99"/>
    <w:semiHidden/>
    <w:unhideWhenUsed/>
    <w:rsid w:val="00331AD6"/>
  </w:style>
  <w:style w:type="numbering" w:customStyle="1" w:styleId="1135">
    <w:name w:val="Нет списка1135"/>
    <w:next w:val="a2"/>
    <w:uiPriority w:val="99"/>
    <w:semiHidden/>
    <w:unhideWhenUsed/>
    <w:rsid w:val="00331AD6"/>
  </w:style>
  <w:style w:type="numbering" w:customStyle="1" w:styleId="2125">
    <w:name w:val="Нет списка2125"/>
    <w:next w:val="a2"/>
    <w:uiPriority w:val="99"/>
    <w:semiHidden/>
    <w:unhideWhenUsed/>
    <w:rsid w:val="00331AD6"/>
  </w:style>
  <w:style w:type="numbering" w:customStyle="1" w:styleId="3125">
    <w:name w:val="Нет списка3125"/>
    <w:next w:val="a2"/>
    <w:uiPriority w:val="99"/>
    <w:semiHidden/>
    <w:unhideWhenUsed/>
    <w:rsid w:val="00331AD6"/>
  </w:style>
  <w:style w:type="numbering" w:customStyle="1" w:styleId="4125">
    <w:name w:val="Нет списка4125"/>
    <w:next w:val="a2"/>
    <w:uiPriority w:val="99"/>
    <w:semiHidden/>
    <w:unhideWhenUsed/>
    <w:rsid w:val="00331AD6"/>
  </w:style>
  <w:style w:type="table" w:customStyle="1" w:styleId="1441">
    <w:name w:val="Сетка таблицы14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5">
    <w:name w:val="Нет списка5125"/>
    <w:next w:val="a2"/>
    <w:uiPriority w:val="99"/>
    <w:semiHidden/>
    <w:unhideWhenUsed/>
    <w:rsid w:val="00331AD6"/>
  </w:style>
  <w:style w:type="numbering" w:customStyle="1" w:styleId="6125">
    <w:name w:val="Нет списка6125"/>
    <w:next w:val="a2"/>
    <w:uiPriority w:val="99"/>
    <w:semiHidden/>
    <w:unhideWhenUsed/>
    <w:rsid w:val="00331AD6"/>
  </w:style>
  <w:style w:type="numbering" w:customStyle="1" w:styleId="7125">
    <w:name w:val="Нет списка7125"/>
    <w:next w:val="a2"/>
    <w:uiPriority w:val="99"/>
    <w:semiHidden/>
    <w:unhideWhenUsed/>
    <w:rsid w:val="00331AD6"/>
  </w:style>
  <w:style w:type="numbering" w:customStyle="1" w:styleId="21115">
    <w:name w:val="Нет списка21115"/>
    <w:next w:val="a2"/>
    <w:uiPriority w:val="99"/>
    <w:semiHidden/>
    <w:unhideWhenUsed/>
    <w:rsid w:val="00331AD6"/>
  </w:style>
  <w:style w:type="numbering" w:customStyle="1" w:styleId="31115">
    <w:name w:val="Нет списка31115"/>
    <w:next w:val="a2"/>
    <w:uiPriority w:val="99"/>
    <w:semiHidden/>
    <w:unhideWhenUsed/>
    <w:rsid w:val="00331AD6"/>
  </w:style>
  <w:style w:type="numbering" w:customStyle="1" w:styleId="41115">
    <w:name w:val="Нет списка41115"/>
    <w:next w:val="a2"/>
    <w:uiPriority w:val="99"/>
    <w:semiHidden/>
    <w:unhideWhenUsed/>
    <w:rsid w:val="00331AD6"/>
  </w:style>
  <w:style w:type="numbering" w:customStyle="1" w:styleId="51115">
    <w:name w:val="Нет списка51115"/>
    <w:next w:val="a2"/>
    <w:uiPriority w:val="99"/>
    <w:semiHidden/>
    <w:unhideWhenUsed/>
    <w:rsid w:val="00331AD6"/>
  </w:style>
  <w:style w:type="numbering" w:customStyle="1" w:styleId="61115">
    <w:name w:val="Нет списка61115"/>
    <w:next w:val="a2"/>
    <w:uiPriority w:val="99"/>
    <w:semiHidden/>
    <w:unhideWhenUsed/>
    <w:rsid w:val="00331AD6"/>
  </w:style>
  <w:style w:type="numbering" w:customStyle="1" w:styleId="71115">
    <w:name w:val="Нет списка71115"/>
    <w:next w:val="a2"/>
    <w:uiPriority w:val="99"/>
    <w:semiHidden/>
    <w:unhideWhenUsed/>
    <w:rsid w:val="00331AD6"/>
  </w:style>
  <w:style w:type="numbering" w:customStyle="1" w:styleId="815">
    <w:name w:val="Нет списка815"/>
    <w:next w:val="a2"/>
    <w:uiPriority w:val="99"/>
    <w:semiHidden/>
    <w:unhideWhenUsed/>
    <w:rsid w:val="00331AD6"/>
  </w:style>
  <w:style w:type="numbering" w:customStyle="1" w:styleId="915">
    <w:name w:val="Нет списка915"/>
    <w:next w:val="a2"/>
    <w:uiPriority w:val="99"/>
    <w:semiHidden/>
    <w:unhideWhenUsed/>
    <w:rsid w:val="00331AD6"/>
  </w:style>
  <w:style w:type="numbering" w:customStyle="1" w:styleId="1550">
    <w:name w:val="Нет списка155"/>
    <w:next w:val="a2"/>
    <w:uiPriority w:val="99"/>
    <w:semiHidden/>
    <w:unhideWhenUsed/>
    <w:rsid w:val="00331AD6"/>
  </w:style>
  <w:style w:type="numbering" w:customStyle="1" w:styleId="165">
    <w:name w:val="Нет списка165"/>
    <w:next w:val="a2"/>
    <w:uiPriority w:val="99"/>
    <w:semiHidden/>
    <w:unhideWhenUsed/>
    <w:rsid w:val="00331AD6"/>
  </w:style>
  <w:style w:type="table" w:customStyle="1" w:styleId="640">
    <w:name w:val="Сетка таблицы64"/>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
    <w:name w:val="Нет списка244"/>
    <w:next w:val="a2"/>
    <w:uiPriority w:val="99"/>
    <w:semiHidden/>
    <w:unhideWhenUsed/>
    <w:rsid w:val="00331AD6"/>
  </w:style>
  <w:style w:type="table" w:customStyle="1" w:styleId="1530">
    <w:name w:val="Сетка таблицы153"/>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4"/>
    <w:next w:val="a2"/>
    <w:uiPriority w:val="99"/>
    <w:semiHidden/>
    <w:unhideWhenUsed/>
    <w:rsid w:val="00331AD6"/>
  </w:style>
  <w:style w:type="numbering" w:customStyle="1" w:styleId="434">
    <w:name w:val="Нет списка434"/>
    <w:next w:val="a2"/>
    <w:uiPriority w:val="99"/>
    <w:semiHidden/>
    <w:unhideWhenUsed/>
    <w:rsid w:val="00331AD6"/>
  </w:style>
  <w:style w:type="numbering" w:customStyle="1" w:styleId="11440">
    <w:name w:val="Нет списка1144"/>
    <w:next w:val="a2"/>
    <w:uiPriority w:val="99"/>
    <w:semiHidden/>
    <w:unhideWhenUsed/>
    <w:rsid w:val="00331AD6"/>
  </w:style>
  <w:style w:type="numbering" w:customStyle="1" w:styleId="11134">
    <w:name w:val="Нет списка11134"/>
    <w:next w:val="a2"/>
    <w:uiPriority w:val="99"/>
    <w:semiHidden/>
    <w:unhideWhenUsed/>
    <w:rsid w:val="00331AD6"/>
  </w:style>
  <w:style w:type="table" w:customStyle="1" w:styleId="11330">
    <w:name w:val="Сетка таблицы1133"/>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Нет списка2134"/>
    <w:next w:val="a2"/>
    <w:uiPriority w:val="99"/>
    <w:semiHidden/>
    <w:unhideWhenUsed/>
    <w:rsid w:val="00331AD6"/>
  </w:style>
  <w:style w:type="numbering" w:customStyle="1" w:styleId="3134">
    <w:name w:val="Нет списка3134"/>
    <w:next w:val="a2"/>
    <w:uiPriority w:val="99"/>
    <w:semiHidden/>
    <w:unhideWhenUsed/>
    <w:rsid w:val="00331AD6"/>
  </w:style>
  <w:style w:type="numbering" w:customStyle="1" w:styleId="534">
    <w:name w:val="Нет списка534"/>
    <w:next w:val="a2"/>
    <w:uiPriority w:val="99"/>
    <w:semiHidden/>
    <w:unhideWhenUsed/>
    <w:rsid w:val="00331AD6"/>
  </w:style>
  <w:style w:type="numbering" w:customStyle="1" w:styleId="12240">
    <w:name w:val="Нет списка1224"/>
    <w:next w:val="a2"/>
    <w:uiPriority w:val="99"/>
    <w:semiHidden/>
    <w:unhideWhenUsed/>
    <w:rsid w:val="00331AD6"/>
  </w:style>
  <w:style w:type="numbering" w:customStyle="1" w:styleId="634">
    <w:name w:val="Нет списка634"/>
    <w:next w:val="a2"/>
    <w:uiPriority w:val="99"/>
    <w:semiHidden/>
    <w:unhideWhenUsed/>
    <w:rsid w:val="00331AD6"/>
  </w:style>
  <w:style w:type="table" w:customStyle="1" w:styleId="111230">
    <w:name w:val="Сетка таблицы11123"/>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4">
    <w:name w:val="Нет списка111124"/>
    <w:next w:val="a2"/>
    <w:uiPriority w:val="99"/>
    <w:semiHidden/>
    <w:unhideWhenUsed/>
    <w:rsid w:val="00331AD6"/>
  </w:style>
  <w:style w:type="numbering" w:customStyle="1" w:styleId="1111111114">
    <w:name w:val="Нет списка1111111114"/>
    <w:next w:val="a2"/>
    <w:uiPriority w:val="99"/>
    <w:semiHidden/>
    <w:unhideWhenUsed/>
    <w:rsid w:val="00331AD6"/>
  </w:style>
  <w:style w:type="table" w:customStyle="1" w:styleId="3130">
    <w:name w:val="Сетка таблицы31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2"/>
    <w:uiPriority w:val="99"/>
    <w:semiHidden/>
    <w:unhideWhenUsed/>
    <w:rsid w:val="00331AD6"/>
  </w:style>
  <w:style w:type="numbering" w:customStyle="1" w:styleId="112140">
    <w:name w:val="Нет списка11214"/>
    <w:next w:val="a2"/>
    <w:uiPriority w:val="99"/>
    <w:semiHidden/>
    <w:unhideWhenUsed/>
    <w:rsid w:val="00331AD6"/>
  </w:style>
  <w:style w:type="numbering" w:customStyle="1" w:styleId="2214">
    <w:name w:val="Нет списка2214"/>
    <w:next w:val="a2"/>
    <w:uiPriority w:val="99"/>
    <w:semiHidden/>
    <w:unhideWhenUsed/>
    <w:rsid w:val="00331AD6"/>
  </w:style>
  <w:style w:type="numbering" w:customStyle="1" w:styleId="121140">
    <w:name w:val="Нет списка12114"/>
    <w:next w:val="a2"/>
    <w:uiPriority w:val="99"/>
    <w:semiHidden/>
    <w:unhideWhenUsed/>
    <w:rsid w:val="00331AD6"/>
  </w:style>
  <w:style w:type="numbering" w:customStyle="1" w:styleId="734">
    <w:name w:val="Нет списка734"/>
    <w:next w:val="a2"/>
    <w:uiPriority w:val="99"/>
    <w:semiHidden/>
    <w:unhideWhenUsed/>
    <w:rsid w:val="00331AD6"/>
  </w:style>
  <w:style w:type="numbering" w:customStyle="1" w:styleId="4134">
    <w:name w:val="Нет списка4134"/>
    <w:next w:val="a2"/>
    <w:uiPriority w:val="99"/>
    <w:semiHidden/>
    <w:unhideWhenUsed/>
    <w:rsid w:val="00331AD6"/>
  </w:style>
  <w:style w:type="numbering" w:customStyle="1" w:styleId="5134">
    <w:name w:val="Нет списка5134"/>
    <w:next w:val="a2"/>
    <w:uiPriority w:val="99"/>
    <w:semiHidden/>
    <w:unhideWhenUsed/>
    <w:rsid w:val="00331AD6"/>
  </w:style>
  <w:style w:type="numbering" w:customStyle="1" w:styleId="6134">
    <w:name w:val="Нет списка6134"/>
    <w:next w:val="a2"/>
    <w:uiPriority w:val="99"/>
    <w:semiHidden/>
    <w:unhideWhenUsed/>
    <w:rsid w:val="00331AD6"/>
  </w:style>
  <w:style w:type="numbering" w:customStyle="1" w:styleId="7134">
    <w:name w:val="Нет списка7134"/>
    <w:next w:val="a2"/>
    <w:uiPriority w:val="99"/>
    <w:semiHidden/>
    <w:unhideWhenUsed/>
    <w:rsid w:val="00331AD6"/>
  </w:style>
  <w:style w:type="numbering" w:customStyle="1" w:styleId="21124">
    <w:name w:val="Нет списка21124"/>
    <w:next w:val="a2"/>
    <w:uiPriority w:val="99"/>
    <w:semiHidden/>
    <w:unhideWhenUsed/>
    <w:rsid w:val="00331AD6"/>
  </w:style>
  <w:style w:type="numbering" w:customStyle="1" w:styleId="31124">
    <w:name w:val="Нет списка31124"/>
    <w:next w:val="a2"/>
    <w:uiPriority w:val="99"/>
    <w:semiHidden/>
    <w:unhideWhenUsed/>
    <w:rsid w:val="00331AD6"/>
  </w:style>
  <w:style w:type="numbering" w:customStyle="1" w:styleId="41124">
    <w:name w:val="Нет списка41124"/>
    <w:next w:val="a2"/>
    <w:uiPriority w:val="99"/>
    <w:semiHidden/>
    <w:unhideWhenUsed/>
    <w:rsid w:val="00331AD6"/>
  </w:style>
  <w:style w:type="numbering" w:customStyle="1" w:styleId="51124">
    <w:name w:val="Нет списка51124"/>
    <w:next w:val="a2"/>
    <w:uiPriority w:val="99"/>
    <w:semiHidden/>
    <w:unhideWhenUsed/>
    <w:rsid w:val="00331AD6"/>
  </w:style>
  <w:style w:type="numbering" w:customStyle="1" w:styleId="61124">
    <w:name w:val="Нет списка61124"/>
    <w:next w:val="a2"/>
    <w:uiPriority w:val="99"/>
    <w:semiHidden/>
    <w:unhideWhenUsed/>
    <w:rsid w:val="00331AD6"/>
  </w:style>
  <w:style w:type="numbering" w:customStyle="1" w:styleId="71124">
    <w:name w:val="Нет списка71124"/>
    <w:next w:val="a2"/>
    <w:uiPriority w:val="99"/>
    <w:semiHidden/>
    <w:unhideWhenUsed/>
    <w:rsid w:val="00331AD6"/>
  </w:style>
  <w:style w:type="numbering" w:customStyle="1" w:styleId="824">
    <w:name w:val="Нет списка824"/>
    <w:next w:val="a2"/>
    <w:uiPriority w:val="99"/>
    <w:semiHidden/>
    <w:unhideWhenUsed/>
    <w:rsid w:val="00331AD6"/>
  </w:style>
  <w:style w:type="numbering" w:customStyle="1" w:styleId="924">
    <w:name w:val="Нет списка924"/>
    <w:next w:val="a2"/>
    <w:uiPriority w:val="99"/>
    <w:semiHidden/>
    <w:unhideWhenUsed/>
    <w:rsid w:val="00331AD6"/>
  </w:style>
  <w:style w:type="numbering" w:customStyle="1" w:styleId="1014">
    <w:name w:val="Нет списка1014"/>
    <w:next w:val="a2"/>
    <w:uiPriority w:val="99"/>
    <w:semiHidden/>
    <w:unhideWhenUsed/>
    <w:rsid w:val="00331AD6"/>
  </w:style>
  <w:style w:type="numbering" w:customStyle="1" w:styleId="1414">
    <w:name w:val="Нет списка1414"/>
    <w:next w:val="a2"/>
    <w:uiPriority w:val="99"/>
    <w:semiHidden/>
    <w:unhideWhenUsed/>
    <w:rsid w:val="00331AD6"/>
  </w:style>
  <w:style w:type="numbering" w:customStyle="1" w:styleId="2314">
    <w:name w:val="Нет списка2314"/>
    <w:next w:val="a2"/>
    <w:uiPriority w:val="99"/>
    <w:semiHidden/>
    <w:unhideWhenUsed/>
    <w:rsid w:val="00331AD6"/>
  </w:style>
  <w:style w:type="numbering" w:customStyle="1" w:styleId="3214">
    <w:name w:val="Нет списка3214"/>
    <w:next w:val="a2"/>
    <w:uiPriority w:val="99"/>
    <w:semiHidden/>
    <w:unhideWhenUsed/>
    <w:rsid w:val="00331AD6"/>
  </w:style>
  <w:style w:type="numbering" w:customStyle="1" w:styleId="4214">
    <w:name w:val="Нет списка4214"/>
    <w:next w:val="a2"/>
    <w:uiPriority w:val="99"/>
    <w:semiHidden/>
    <w:unhideWhenUsed/>
    <w:rsid w:val="00331AD6"/>
  </w:style>
  <w:style w:type="numbering" w:customStyle="1" w:styleId="5214">
    <w:name w:val="Нет списка5214"/>
    <w:next w:val="a2"/>
    <w:uiPriority w:val="99"/>
    <w:semiHidden/>
    <w:unhideWhenUsed/>
    <w:rsid w:val="00331AD6"/>
  </w:style>
  <w:style w:type="numbering" w:customStyle="1" w:styleId="6214">
    <w:name w:val="Нет списка6214"/>
    <w:next w:val="a2"/>
    <w:uiPriority w:val="99"/>
    <w:semiHidden/>
    <w:unhideWhenUsed/>
    <w:rsid w:val="00331AD6"/>
  </w:style>
  <w:style w:type="numbering" w:customStyle="1" w:styleId="7214">
    <w:name w:val="Нет списка7214"/>
    <w:next w:val="a2"/>
    <w:uiPriority w:val="99"/>
    <w:semiHidden/>
    <w:unhideWhenUsed/>
    <w:rsid w:val="00331AD6"/>
  </w:style>
  <w:style w:type="numbering" w:customStyle="1" w:styleId="11314">
    <w:name w:val="Нет списка11314"/>
    <w:next w:val="a2"/>
    <w:uiPriority w:val="99"/>
    <w:semiHidden/>
    <w:unhideWhenUsed/>
    <w:rsid w:val="00331AD6"/>
  </w:style>
  <w:style w:type="numbering" w:customStyle="1" w:styleId="21214">
    <w:name w:val="Нет списка21214"/>
    <w:next w:val="a2"/>
    <w:uiPriority w:val="99"/>
    <w:semiHidden/>
    <w:unhideWhenUsed/>
    <w:rsid w:val="00331AD6"/>
  </w:style>
  <w:style w:type="numbering" w:customStyle="1" w:styleId="31214">
    <w:name w:val="Нет списка31214"/>
    <w:next w:val="a2"/>
    <w:uiPriority w:val="99"/>
    <w:semiHidden/>
    <w:unhideWhenUsed/>
    <w:rsid w:val="00331AD6"/>
  </w:style>
  <w:style w:type="numbering" w:customStyle="1" w:styleId="41214">
    <w:name w:val="Нет списка41214"/>
    <w:next w:val="a2"/>
    <w:uiPriority w:val="99"/>
    <w:semiHidden/>
    <w:unhideWhenUsed/>
    <w:rsid w:val="00331AD6"/>
  </w:style>
  <w:style w:type="numbering" w:customStyle="1" w:styleId="51214">
    <w:name w:val="Нет списка51214"/>
    <w:next w:val="a2"/>
    <w:uiPriority w:val="99"/>
    <w:semiHidden/>
    <w:unhideWhenUsed/>
    <w:rsid w:val="00331AD6"/>
  </w:style>
  <w:style w:type="numbering" w:customStyle="1" w:styleId="61214">
    <w:name w:val="Нет списка61214"/>
    <w:next w:val="a2"/>
    <w:uiPriority w:val="99"/>
    <w:semiHidden/>
    <w:unhideWhenUsed/>
    <w:rsid w:val="00331AD6"/>
  </w:style>
  <w:style w:type="numbering" w:customStyle="1" w:styleId="71214">
    <w:name w:val="Нет списка71214"/>
    <w:next w:val="a2"/>
    <w:uiPriority w:val="99"/>
    <w:semiHidden/>
    <w:unhideWhenUsed/>
    <w:rsid w:val="00331AD6"/>
  </w:style>
  <w:style w:type="numbering" w:customStyle="1" w:styleId="111214">
    <w:name w:val="Нет списка111214"/>
    <w:next w:val="a2"/>
    <w:uiPriority w:val="99"/>
    <w:semiHidden/>
    <w:unhideWhenUsed/>
    <w:rsid w:val="00331AD6"/>
  </w:style>
  <w:style w:type="numbering" w:customStyle="1" w:styleId="211114">
    <w:name w:val="Нет списка211114"/>
    <w:next w:val="a2"/>
    <w:uiPriority w:val="99"/>
    <w:semiHidden/>
    <w:unhideWhenUsed/>
    <w:rsid w:val="00331AD6"/>
  </w:style>
  <w:style w:type="numbering" w:customStyle="1" w:styleId="311114">
    <w:name w:val="Нет списка311114"/>
    <w:next w:val="a2"/>
    <w:uiPriority w:val="99"/>
    <w:semiHidden/>
    <w:unhideWhenUsed/>
    <w:rsid w:val="00331AD6"/>
  </w:style>
  <w:style w:type="numbering" w:customStyle="1" w:styleId="411114">
    <w:name w:val="Нет списка411114"/>
    <w:next w:val="a2"/>
    <w:uiPriority w:val="99"/>
    <w:semiHidden/>
    <w:unhideWhenUsed/>
    <w:rsid w:val="00331AD6"/>
  </w:style>
  <w:style w:type="numbering" w:customStyle="1" w:styleId="511114">
    <w:name w:val="Нет списка511114"/>
    <w:next w:val="a2"/>
    <w:uiPriority w:val="99"/>
    <w:semiHidden/>
    <w:unhideWhenUsed/>
    <w:rsid w:val="00331AD6"/>
  </w:style>
  <w:style w:type="numbering" w:customStyle="1" w:styleId="611114">
    <w:name w:val="Нет списка611114"/>
    <w:next w:val="a2"/>
    <w:uiPriority w:val="99"/>
    <w:semiHidden/>
    <w:unhideWhenUsed/>
    <w:rsid w:val="00331AD6"/>
  </w:style>
  <w:style w:type="numbering" w:customStyle="1" w:styleId="711114">
    <w:name w:val="Нет списка711114"/>
    <w:next w:val="a2"/>
    <w:uiPriority w:val="99"/>
    <w:semiHidden/>
    <w:unhideWhenUsed/>
    <w:rsid w:val="00331AD6"/>
  </w:style>
  <w:style w:type="numbering" w:customStyle="1" w:styleId="8114">
    <w:name w:val="Нет списка8114"/>
    <w:next w:val="a2"/>
    <w:uiPriority w:val="99"/>
    <w:semiHidden/>
    <w:unhideWhenUsed/>
    <w:rsid w:val="00331AD6"/>
  </w:style>
  <w:style w:type="numbering" w:customStyle="1" w:styleId="9114">
    <w:name w:val="Нет списка9114"/>
    <w:next w:val="a2"/>
    <w:uiPriority w:val="99"/>
    <w:semiHidden/>
    <w:unhideWhenUsed/>
    <w:rsid w:val="00331AD6"/>
  </w:style>
  <w:style w:type="table" w:customStyle="1" w:styleId="730">
    <w:name w:val="Сетка таблицы73"/>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2"/>
    <w:uiPriority w:val="99"/>
    <w:semiHidden/>
    <w:unhideWhenUsed/>
    <w:rsid w:val="00331AD6"/>
  </w:style>
  <w:style w:type="table" w:customStyle="1" w:styleId="1040">
    <w:name w:val="Сетка таблицы104"/>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2"/>
    <w:uiPriority w:val="99"/>
    <w:semiHidden/>
    <w:unhideWhenUsed/>
    <w:rsid w:val="00331AD6"/>
  </w:style>
  <w:style w:type="table" w:customStyle="1" w:styleId="1630">
    <w:name w:val="Сетка таблицы163"/>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Нет списка194"/>
    <w:next w:val="a2"/>
    <w:uiPriority w:val="99"/>
    <w:semiHidden/>
    <w:unhideWhenUsed/>
    <w:rsid w:val="00331AD6"/>
  </w:style>
  <w:style w:type="numbering" w:customStyle="1" w:styleId="1104">
    <w:name w:val="Нет списка1104"/>
    <w:next w:val="a2"/>
    <w:uiPriority w:val="99"/>
    <w:semiHidden/>
    <w:unhideWhenUsed/>
    <w:rsid w:val="00331AD6"/>
  </w:style>
  <w:style w:type="table" w:customStyle="1" w:styleId="2232">
    <w:name w:val="Сетка таблицы223"/>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331AD6"/>
    <w:pPr>
      <w:widowControl w:val="0"/>
    </w:pPr>
    <w:rPr>
      <w:color w:val="000000"/>
    </w:rPr>
    <w:tblPr>
      <w:tblCellMar>
        <w:top w:w="0" w:type="dxa"/>
        <w:left w:w="0" w:type="dxa"/>
        <w:bottom w:w="0" w:type="dxa"/>
        <w:right w:w="0" w:type="dxa"/>
      </w:tblCellMar>
    </w:tblPr>
  </w:style>
  <w:style w:type="table" w:customStyle="1" w:styleId="1232">
    <w:name w:val="123"/>
    <w:basedOn w:val="TableNormal"/>
    <w:rsid w:val="00331AD6"/>
    <w:tblPr>
      <w:tblStyleRowBandSize w:val="1"/>
      <w:tblStyleColBandSize w:val="1"/>
      <w:tblCellMar>
        <w:left w:w="108" w:type="dxa"/>
        <w:right w:w="108" w:type="dxa"/>
      </w:tblCellMar>
    </w:tblPr>
  </w:style>
  <w:style w:type="table" w:customStyle="1" w:styleId="4130">
    <w:name w:val="Сетка таблицы41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331AD6"/>
    <w:pPr>
      <w:widowControl w:val="0"/>
    </w:pPr>
    <w:rPr>
      <w:color w:val="000000"/>
    </w:rPr>
    <w:tblPr>
      <w:tblCellMar>
        <w:top w:w="0" w:type="dxa"/>
        <w:left w:w="0" w:type="dxa"/>
        <w:bottom w:w="0" w:type="dxa"/>
        <w:right w:w="0" w:type="dxa"/>
      </w:tblCellMar>
    </w:tblPr>
  </w:style>
  <w:style w:type="table" w:customStyle="1" w:styleId="11135">
    <w:name w:val="1113"/>
    <w:basedOn w:val="TableNormal"/>
    <w:rsid w:val="00331AD6"/>
    <w:tblPr>
      <w:tblStyleRowBandSize w:val="1"/>
      <w:tblStyleColBandSize w:val="1"/>
      <w:tblCellMar>
        <w:left w:w="108" w:type="dxa"/>
        <w:right w:w="108" w:type="dxa"/>
      </w:tblCellMar>
    </w:tblPr>
  </w:style>
  <w:style w:type="table" w:customStyle="1" w:styleId="21132">
    <w:name w:val="Сетка таблицы2113"/>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Нет списка1514"/>
    <w:next w:val="a2"/>
    <w:uiPriority w:val="99"/>
    <w:semiHidden/>
    <w:unhideWhenUsed/>
    <w:rsid w:val="00331AD6"/>
  </w:style>
  <w:style w:type="numbering" w:customStyle="1" w:styleId="1614">
    <w:name w:val="Нет списка1614"/>
    <w:next w:val="a2"/>
    <w:uiPriority w:val="99"/>
    <w:semiHidden/>
    <w:unhideWhenUsed/>
    <w:rsid w:val="00331AD6"/>
  </w:style>
  <w:style w:type="numbering" w:customStyle="1" w:styleId="1714">
    <w:name w:val="Нет списка1714"/>
    <w:next w:val="a2"/>
    <w:uiPriority w:val="99"/>
    <w:semiHidden/>
    <w:unhideWhenUsed/>
    <w:rsid w:val="00331AD6"/>
  </w:style>
  <w:style w:type="numbering" w:customStyle="1" w:styleId="1814">
    <w:name w:val="Нет списка1814"/>
    <w:next w:val="a2"/>
    <w:uiPriority w:val="99"/>
    <w:semiHidden/>
    <w:unhideWhenUsed/>
    <w:rsid w:val="00331AD6"/>
  </w:style>
  <w:style w:type="table" w:customStyle="1" w:styleId="6130">
    <w:name w:val="Сетка таблицы613"/>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unhideWhenUsed/>
    <w:rsid w:val="00331AD6"/>
  </w:style>
  <w:style w:type="numbering" w:customStyle="1" w:styleId="2540">
    <w:name w:val="Нет списка254"/>
    <w:next w:val="a2"/>
    <w:uiPriority w:val="99"/>
    <w:semiHidden/>
    <w:unhideWhenUsed/>
    <w:rsid w:val="00331AD6"/>
  </w:style>
  <w:style w:type="numbering" w:customStyle="1" w:styleId="2640">
    <w:name w:val="Нет списка264"/>
    <w:next w:val="a2"/>
    <w:uiPriority w:val="99"/>
    <w:semiHidden/>
    <w:unhideWhenUsed/>
    <w:rsid w:val="00331AD6"/>
  </w:style>
  <w:style w:type="numbering" w:customStyle="1" w:styleId="274">
    <w:name w:val="Нет списка274"/>
    <w:next w:val="a2"/>
    <w:uiPriority w:val="99"/>
    <w:semiHidden/>
    <w:unhideWhenUsed/>
    <w:rsid w:val="00331AD6"/>
  </w:style>
  <w:style w:type="numbering" w:customStyle="1" w:styleId="284">
    <w:name w:val="Нет списка284"/>
    <w:next w:val="a2"/>
    <w:uiPriority w:val="99"/>
    <w:semiHidden/>
    <w:unhideWhenUsed/>
    <w:rsid w:val="00331AD6"/>
  </w:style>
  <w:style w:type="numbering" w:customStyle="1" w:styleId="294">
    <w:name w:val="Нет списка294"/>
    <w:next w:val="a2"/>
    <w:uiPriority w:val="99"/>
    <w:semiHidden/>
    <w:unhideWhenUsed/>
    <w:rsid w:val="00331AD6"/>
  </w:style>
  <w:style w:type="table" w:customStyle="1" w:styleId="1730">
    <w:name w:val="Сетка таблицы173"/>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Сетка таблицы913"/>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0">
    <w:name w:val="Сетка таблицы1013"/>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331AD6"/>
  </w:style>
  <w:style w:type="numbering" w:customStyle="1" w:styleId="3440">
    <w:name w:val="Нет списка344"/>
    <w:next w:val="a2"/>
    <w:uiPriority w:val="99"/>
    <w:semiHidden/>
    <w:unhideWhenUsed/>
    <w:rsid w:val="00331AD6"/>
  </w:style>
  <w:style w:type="numbering" w:customStyle="1" w:styleId="354">
    <w:name w:val="Нет списка354"/>
    <w:next w:val="a2"/>
    <w:uiPriority w:val="99"/>
    <w:semiHidden/>
    <w:unhideWhenUsed/>
    <w:rsid w:val="00331AD6"/>
  </w:style>
  <w:style w:type="numbering" w:customStyle="1" w:styleId="362">
    <w:name w:val="Нет списка362"/>
    <w:next w:val="a2"/>
    <w:uiPriority w:val="99"/>
    <w:semiHidden/>
    <w:unhideWhenUsed/>
    <w:rsid w:val="00331AD6"/>
  </w:style>
  <w:style w:type="numbering" w:customStyle="1" w:styleId="1152">
    <w:name w:val="Нет списка1152"/>
    <w:next w:val="a2"/>
    <w:uiPriority w:val="99"/>
    <w:semiHidden/>
    <w:unhideWhenUsed/>
    <w:rsid w:val="00331AD6"/>
  </w:style>
  <w:style w:type="numbering" w:customStyle="1" w:styleId="1162">
    <w:name w:val="Нет списка1162"/>
    <w:next w:val="a2"/>
    <w:uiPriority w:val="99"/>
    <w:semiHidden/>
    <w:unhideWhenUsed/>
    <w:qFormat/>
    <w:rsid w:val="00331AD6"/>
  </w:style>
  <w:style w:type="numbering" w:customStyle="1" w:styleId="11142">
    <w:name w:val="Нет списка11142"/>
    <w:next w:val="a2"/>
    <w:uiPriority w:val="99"/>
    <w:semiHidden/>
    <w:unhideWhenUsed/>
    <w:qFormat/>
    <w:rsid w:val="00331AD6"/>
  </w:style>
  <w:style w:type="numbering" w:customStyle="1" w:styleId="111132">
    <w:name w:val="Нет списка111132"/>
    <w:next w:val="a2"/>
    <w:uiPriority w:val="99"/>
    <w:semiHidden/>
    <w:unhideWhenUsed/>
    <w:qFormat/>
    <w:rsid w:val="00331AD6"/>
  </w:style>
  <w:style w:type="numbering" w:customStyle="1" w:styleId="1111122">
    <w:name w:val="Нет списка1111122"/>
    <w:next w:val="a2"/>
    <w:uiPriority w:val="99"/>
    <w:semiHidden/>
    <w:unhideWhenUsed/>
    <w:qFormat/>
    <w:rsid w:val="00331AD6"/>
  </w:style>
  <w:style w:type="numbering" w:customStyle="1" w:styleId="11111122">
    <w:name w:val="Нет списка11111122"/>
    <w:next w:val="a2"/>
    <w:uiPriority w:val="99"/>
    <w:semiHidden/>
    <w:unhideWhenUsed/>
    <w:qFormat/>
    <w:rsid w:val="00331AD6"/>
  </w:style>
  <w:style w:type="numbering" w:customStyle="1" w:styleId="2102">
    <w:name w:val="Нет списка2102"/>
    <w:next w:val="a2"/>
    <w:uiPriority w:val="99"/>
    <w:semiHidden/>
    <w:unhideWhenUsed/>
    <w:qFormat/>
    <w:rsid w:val="00331AD6"/>
  </w:style>
  <w:style w:type="numbering" w:customStyle="1" w:styleId="372">
    <w:name w:val="Нет списка372"/>
    <w:next w:val="a2"/>
    <w:uiPriority w:val="99"/>
    <w:semiHidden/>
    <w:unhideWhenUsed/>
    <w:qFormat/>
    <w:rsid w:val="00331AD6"/>
  </w:style>
  <w:style w:type="numbering" w:customStyle="1" w:styleId="4420">
    <w:name w:val="Нет списка442"/>
    <w:next w:val="a2"/>
    <w:uiPriority w:val="99"/>
    <w:semiHidden/>
    <w:unhideWhenUsed/>
    <w:qFormat/>
    <w:rsid w:val="00331AD6"/>
  </w:style>
  <w:style w:type="numbering" w:customStyle="1" w:styleId="111111122">
    <w:name w:val="Нет списка111111122"/>
    <w:next w:val="a2"/>
    <w:uiPriority w:val="99"/>
    <w:semiHidden/>
    <w:unhideWhenUsed/>
    <w:qFormat/>
    <w:rsid w:val="00331AD6"/>
  </w:style>
  <w:style w:type="numbering" w:customStyle="1" w:styleId="1111111122">
    <w:name w:val="Нет списка1111111122"/>
    <w:next w:val="a2"/>
    <w:uiPriority w:val="99"/>
    <w:semiHidden/>
    <w:unhideWhenUsed/>
    <w:qFormat/>
    <w:rsid w:val="00331AD6"/>
  </w:style>
  <w:style w:type="numbering" w:customStyle="1" w:styleId="2142">
    <w:name w:val="Нет списка2142"/>
    <w:next w:val="a2"/>
    <w:uiPriority w:val="99"/>
    <w:semiHidden/>
    <w:unhideWhenUsed/>
    <w:qFormat/>
    <w:rsid w:val="00331AD6"/>
  </w:style>
  <w:style w:type="numbering" w:customStyle="1" w:styleId="3142">
    <w:name w:val="Нет списка3142"/>
    <w:next w:val="a2"/>
    <w:uiPriority w:val="99"/>
    <w:semiHidden/>
    <w:unhideWhenUsed/>
    <w:qFormat/>
    <w:rsid w:val="00331AD6"/>
  </w:style>
  <w:style w:type="numbering" w:customStyle="1" w:styleId="542">
    <w:name w:val="Нет списка542"/>
    <w:next w:val="a2"/>
    <w:uiPriority w:val="99"/>
    <w:semiHidden/>
    <w:unhideWhenUsed/>
    <w:qFormat/>
    <w:rsid w:val="00331AD6"/>
  </w:style>
  <w:style w:type="numbering" w:customStyle="1" w:styleId="12320">
    <w:name w:val="Нет списка1232"/>
    <w:next w:val="a2"/>
    <w:uiPriority w:val="99"/>
    <w:semiHidden/>
    <w:unhideWhenUsed/>
    <w:qFormat/>
    <w:rsid w:val="00331AD6"/>
  </w:style>
  <w:style w:type="numbering" w:customStyle="1" w:styleId="642">
    <w:name w:val="Нет списка642"/>
    <w:next w:val="a2"/>
    <w:uiPriority w:val="99"/>
    <w:semiHidden/>
    <w:unhideWhenUsed/>
    <w:qFormat/>
    <w:rsid w:val="00331AD6"/>
  </w:style>
  <w:style w:type="numbering" w:customStyle="1" w:styleId="742">
    <w:name w:val="Нет списка742"/>
    <w:next w:val="a2"/>
    <w:uiPriority w:val="99"/>
    <w:semiHidden/>
    <w:unhideWhenUsed/>
    <w:qFormat/>
    <w:rsid w:val="00331AD6"/>
  </w:style>
  <w:style w:type="numbering" w:customStyle="1" w:styleId="1322">
    <w:name w:val="Нет списка1322"/>
    <w:next w:val="a2"/>
    <w:uiPriority w:val="99"/>
    <w:semiHidden/>
    <w:unhideWhenUsed/>
    <w:qFormat/>
    <w:rsid w:val="00331AD6"/>
  </w:style>
  <w:style w:type="numbering" w:customStyle="1" w:styleId="11222">
    <w:name w:val="Нет списка11222"/>
    <w:next w:val="a2"/>
    <w:uiPriority w:val="99"/>
    <w:semiHidden/>
    <w:unhideWhenUsed/>
    <w:qFormat/>
    <w:rsid w:val="00331AD6"/>
  </w:style>
  <w:style w:type="numbering" w:customStyle="1" w:styleId="2222">
    <w:name w:val="Нет списка2222"/>
    <w:next w:val="a2"/>
    <w:uiPriority w:val="99"/>
    <w:semiHidden/>
    <w:unhideWhenUsed/>
    <w:qFormat/>
    <w:rsid w:val="00331AD6"/>
  </w:style>
  <w:style w:type="numbering" w:customStyle="1" w:styleId="3222">
    <w:name w:val="Нет списка3222"/>
    <w:next w:val="a2"/>
    <w:uiPriority w:val="99"/>
    <w:semiHidden/>
    <w:unhideWhenUsed/>
    <w:qFormat/>
    <w:rsid w:val="00331AD6"/>
  </w:style>
  <w:style w:type="numbering" w:customStyle="1" w:styleId="4142">
    <w:name w:val="Нет списка4142"/>
    <w:next w:val="a2"/>
    <w:uiPriority w:val="99"/>
    <w:semiHidden/>
    <w:unhideWhenUsed/>
    <w:qFormat/>
    <w:rsid w:val="00331AD6"/>
  </w:style>
  <w:style w:type="numbering" w:customStyle="1" w:styleId="111222">
    <w:name w:val="Нет списка111222"/>
    <w:next w:val="a2"/>
    <w:uiPriority w:val="99"/>
    <w:semiHidden/>
    <w:unhideWhenUsed/>
    <w:qFormat/>
    <w:rsid w:val="00331AD6"/>
  </w:style>
  <w:style w:type="numbering" w:customStyle="1" w:styleId="211320">
    <w:name w:val="Нет списка21132"/>
    <w:next w:val="a2"/>
    <w:uiPriority w:val="99"/>
    <w:semiHidden/>
    <w:unhideWhenUsed/>
    <w:qFormat/>
    <w:rsid w:val="00331AD6"/>
  </w:style>
  <w:style w:type="numbering" w:customStyle="1" w:styleId="31132">
    <w:name w:val="Нет списка31132"/>
    <w:next w:val="a2"/>
    <w:uiPriority w:val="99"/>
    <w:semiHidden/>
    <w:unhideWhenUsed/>
    <w:qFormat/>
    <w:rsid w:val="00331AD6"/>
  </w:style>
  <w:style w:type="numbering" w:customStyle="1" w:styleId="11111111113">
    <w:name w:val="Нет списка11111111113"/>
    <w:next w:val="a2"/>
    <w:uiPriority w:val="99"/>
    <w:semiHidden/>
    <w:unhideWhenUsed/>
    <w:rsid w:val="00331AD6"/>
  </w:style>
  <w:style w:type="numbering" w:customStyle="1" w:styleId="12122">
    <w:name w:val="Нет списка12122"/>
    <w:next w:val="a2"/>
    <w:uiPriority w:val="99"/>
    <w:semiHidden/>
    <w:unhideWhenUsed/>
    <w:rsid w:val="00331AD6"/>
  </w:style>
  <w:style w:type="numbering" w:customStyle="1" w:styleId="5142">
    <w:name w:val="Нет списка5142"/>
    <w:next w:val="a2"/>
    <w:uiPriority w:val="99"/>
    <w:semiHidden/>
    <w:unhideWhenUsed/>
    <w:rsid w:val="00331AD6"/>
  </w:style>
  <w:style w:type="numbering" w:customStyle="1" w:styleId="6142">
    <w:name w:val="Нет списка6142"/>
    <w:next w:val="a2"/>
    <w:uiPriority w:val="99"/>
    <w:semiHidden/>
    <w:unhideWhenUsed/>
    <w:rsid w:val="00331AD6"/>
  </w:style>
  <w:style w:type="numbering" w:customStyle="1" w:styleId="7142">
    <w:name w:val="Нет списка7142"/>
    <w:next w:val="a2"/>
    <w:uiPriority w:val="99"/>
    <w:semiHidden/>
    <w:unhideWhenUsed/>
    <w:rsid w:val="00331AD6"/>
  </w:style>
  <w:style w:type="numbering" w:customStyle="1" w:styleId="41132">
    <w:name w:val="Нет списка41132"/>
    <w:next w:val="a2"/>
    <w:uiPriority w:val="99"/>
    <w:semiHidden/>
    <w:unhideWhenUsed/>
    <w:rsid w:val="00331AD6"/>
  </w:style>
  <w:style w:type="numbering" w:customStyle="1" w:styleId="51132">
    <w:name w:val="Нет списка51132"/>
    <w:next w:val="a2"/>
    <w:uiPriority w:val="99"/>
    <w:semiHidden/>
    <w:unhideWhenUsed/>
    <w:rsid w:val="00331AD6"/>
  </w:style>
  <w:style w:type="numbering" w:customStyle="1" w:styleId="61132">
    <w:name w:val="Нет списка61132"/>
    <w:next w:val="a2"/>
    <w:uiPriority w:val="99"/>
    <w:semiHidden/>
    <w:unhideWhenUsed/>
    <w:rsid w:val="00331AD6"/>
  </w:style>
  <w:style w:type="numbering" w:customStyle="1" w:styleId="71132">
    <w:name w:val="Нет списка71132"/>
    <w:next w:val="a2"/>
    <w:uiPriority w:val="99"/>
    <w:semiHidden/>
    <w:unhideWhenUsed/>
    <w:rsid w:val="00331AD6"/>
  </w:style>
  <w:style w:type="numbering" w:customStyle="1" w:styleId="832">
    <w:name w:val="Нет списка832"/>
    <w:next w:val="a2"/>
    <w:uiPriority w:val="99"/>
    <w:semiHidden/>
    <w:unhideWhenUsed/>
    <w:rsid w:val="00331AD6"/>
  </w:style>
  <w:style w:type="numbering" w:customStyle="1" w:styleId="932">
    <w:name w:val="Нет списка932"/>
    <w:next w:val="a2"/>
    <w:uiPriority w:val="99"/>
    <w:semiHidden/>
    <w:unhideWhenUsed/>
    <w:rsid w:val="00331AD6"/>
  </w:style>
  <w:style w:type="numbering" w:customStyle="1" w:styleId="1022">
    <w:name w:val="Нет списка1022"/>
    <w:next w:val="a2"/>
    <w:uiPriority w:val="99"/>
    <w:semiHidden/>
    <w:unhideWhenUsed/>
    <w:rsid w:val="00331AD6"/>
  </w:style>
  <w:style w:type="numbering" w:customStyle="1" w:styleId="1422">
    <w:name w:val="Нет списка1422"/>
    <w:next w:val="a2"/>
    <w:uiPriority w:val="99"/>
    <w:semiHidden/>
    <w:unhideWhenUsed/>
    <w:rsid w:val="00331AD6"/>
  </w:style>
  <w:style w:type="numbering" w:customStyle="1" w:styleId="2322">
    <w:name w:val="Нет списка2322"/>
    <w:next w:val="a2"/>
    <w:uiPriority w:val="99"/>
    <w:semiHidden/>
    <w:unhideWhenUsed/>
    <w:rsid w:val="00331AD6"/>
  </w:style>
  <w:style w:type="numbering" w:customStyle="1" w:styleId="4222">
    <w:name w:val="Нет списка4222"/>
    <w:next w:val="a2"/>
    <w:uiPriority w:val="99"/>
    <w:semiHidden/>
    <w:unhideWhenUsed/>
    <w:rsid w:val="00331AD6"/>
  </w:style>
  <w:style w:type="numbering" w:customStyle="1" w:styleId="5222">
    <w:name w:val="Нет списка5222"/>
    <w:next w:val="a2"/>
    <w:uiPriority w:val="99"/>
    <w:semiHidden/>
    <w:unhideWhenUsed/>
    <w:rsid w:val="00331AD6"/>
  </w:style>
  <w:style w:type="numbering" w:customStyle="1" w:styleId="6222">
    <w:name w:val="Нет списка6222"/>
    <w:next w:val="a2"/>
    <w:uiPriority w:val="99"/>
    <w:semiHidden/>
    <w:unhideWhenUsed/>
    <w:rsid w:val="00331AD6"/>
  </w:style>
  <w:style w:type="numbering" w:customStyle="1" w:styleId="7222">
    <w:name w:val="Нет списка7222"/>
    <w:next w:val="a2"/>
    <w:uiPriority w:val="99"/>
    <w:semiHidden/>
    <w:unhideWhenUsed/>
    <w:rsid w:val="00331AD6"/>
  </w:style>
  <w:style w:type="numbering" w:customStyle="1" w:styleId="11322">
    <w:name w:val="Нет списка11322"/>
    <w:next w:val="a2"/>
    <w:uiPriority w:val="99"/>
    <w:semiHidden/>
    <w:unhideWhenUsed/>
    <w:rsid w:val="00331AD6"/>
  </w:style>
  <w:style w:type="numbering" w:customStyle="1" w:styleId="21222">
    <w:name w:val="Нет списка21222"/>
    <w:next w:val="a2"/>
    <w:uiPriority w:val="99"/>
    <w:semiHidden/>
    <w:unhideWhenUsed/>
    <w:rsid w:val="00331AD6"/>
  </w:style>
  <w:style w:type="numbering" w:customStyle="1" w:styleId="31222">
    <w:name w:val="Нет списка31222"/>
    <w:next w:val="a2"/>
    <w:uiPriority w:val="99"/>
    <w:semiHidden/>
    <w:unhideWhenUsed/>
    <w:rsid w:val="00331AD6"/>
  </w:style>
  <w:style w:type="numbering" w:customStyle="1" w:styleId="41222">
    <w:name w:val="Нет списка41222"/>
    <w:next w:val="a2"/>
    <w:uiPriority w:val="99"/>
    <w:semiHidden/>
    <w:unhideWhenUsed/>
    <w:rsid w:val="00331AD6"/>
  </w:style>
  <w:style w:type="numbering" w:customStyle="1" w:styleId="51222">
    <w:name w:val="Нет списка51222"/>
    <w:next w:val="a2"/>
    <w:uiPriority w:val="99"/>
    <w:semiHidden/>
    <w:unhideWhenUsed/>
    <w:rsid w:val="00331AD6"/>
  </w:style>
  <w:style w:type="numbering" w:customStyle="1" w:styleId="61222">
    <w:name w:val="Нет списка61222"/>
    <w:next w:val="a2"/>
    <w:uiPriority w:val="99"/>
    <w:semiHidden/>
    <w:unhideWhenUsed/>
    <w:rsid w:val="00331AD6"/>
  </w:style>
  <w:style w:type="numbering" w:customStyle="1" w:styleId="71222">
    <w:name w:val="Нет списка71222"/>
    <w:next w:val="a2"/>
    <w:uiPriority w:val="99"/>
    <w:semiHidden/>
    <w:unhideWhenUsed/>
    <w:rsid w:val="00331AD6"/>
  </w:style>
  <w:style w:type="numbering" w:customStyle="1" w:styleId="211122">
    <w:name w:val="Нет списка211122"/>
    <w:next w:val="a2"/>
    <w:uiPriority w:val="99"/>
    <w:semiHidden/>
    <w:unhideWhenUsed/>
    <w:rsid w:val="00331AD6"/>
  </w:style>
  <w:style w:type="numbering" w:customStyle="1" w:styleId="311122">
    <w:name w:val="Нет списка311122"/>
    <w:next w:val="a2"/>
    <w:uiPriority w:val="99"/>
    <w:semiHidden/>
    <w:unhideWhenUsed/>
    <w:rsid w:val="00331AD6"/>
  </w:style>
  <w:style w:type="numbering" w:customStyle="1" w:styleId="411122">
    <w:name w:val="Нет списка411122"/>
    <w:next w:val="a2"/>
    <w:uiPriority w:val="99"/>
    <w:semiHidden/>
    <w:unhideWhenUsed/>
    <w:rsid w:val="00331AD6"/>
  </w:style>
  <w:style w:type="numbering" w:customStyle="1" w:styleId="511122">
    <w:name w:val="Нет списка511122"/>
    <w:next w:val="a2"/>
    <w:uiPriority w:val="99"/>
    <w:semiHidden/>
    <w:unhideWhenUsed/>
    <w:rsid w:val="00331AD6"/>
  </w:style>
  <w:style w:type="numbering" w:customStyle="1" w:styleId="611122">
    <w:name w:val="Нет списка611122"/>
    <w:next w:val="a2"/>
    <w:uiPriority w:val="99"/>
    <w:semiHidden/>
    <w:unhideWhenUsed/>
    <w:rsid w:val="00331AD6"/>
  </w:style>
  <w:style w:type="numbering" w:customStyle="1" w:styleId="711122">
    <w:name w:val="Нет списка711122"/>
    <w:next w:val="a2"/>
    <w:uiPriority w:val="99"/>
    <w:semiHidden/>
    <w:unhideWhenUsed/>
    <w:rsid w:val="00331AD6"/>
  </w:style>
  <w:style w:type="numbering" w:customStyle="1" w:styleId="8122">
    <w:name w:val="Нет списка8122"/>
    <w:next w:val="a2"/>
    <w:uiPriority w:val="99"/>
    <w:semiHidden/>
    <w:unhideWhenUsed/>
    <w:rsid w:val="00331AD6"/>
  </w:style>
  <w:style w:type="numbering" w:customStyle="1" w:styleId="9122">
    <w:name w:val="Нет списка9122"/>
    <w:next w:val="a2"/>
    <w:uiPriority w:val="99"/>
    <w:semiHidden/>
    <w:unhideWhenUsed/>
    <w:rsid w:val="00331AD6"/>
  </w:style>
  <w:style w:type="numbering" w:customStyle="1" w:styleId="1522">
    <w:name w:val="Нет списка1522"/>
    <w:next w:val="a2"/>
    <w:uiPriority w:val="99"/>
    <w:semiHidden/>
    <w:unhideWhenUsed/>
    <w:rsid w:val="00331AD6"/>
  </w:style>
  <w:style w:type="numbering" w:customStyle="1" w:styleId="1622">
    <w:name w:val="Нет списка1622"/>
    <w:next w:val="a2"/>
    <w:uiPriority w:val="99"/>
    <w:semiHidden/>
    <w:unhideWhenUsed/>
    <w:rsid w:val="00331AD6"/>
  </w:style>
  <w:style w:type="numbering" w:customStyle="1" w:styleId="2412">
    <w:name w:val="Нет списка2412"/>
    <w:next w:val="a2"/>
    <w:uiPriority w:val="99"/>
    <w:semiHidden/>
    <w:unhideWhenUsed/>
    <w:rsid w:val="00331AD6"/>
  </w:style>
  <w:style w:type="numbering" w:customStyle="1" w:styleId="3312">
    <w:name w:val="Нет списка3312"/>
    <w:next w:val="a2"/>
    <w:uiPriority w:val="99"/>
    <w:semiHidden/>
    <w:unhideWhenUsed/>
    <w:rsid w:val="00331AD6"/>
  </w:style>
  <w:style w:type="numbering" w:customStyle="1" w:styleId="4312">
    <w:name w:val="Нет списка4312"/>
    <w:next w:val="a2"/>
    <w:uiPriority w:val="99"/>
    <w:semiHidden/>
    <w:unhideWhenUsed/>
    <w:rsid w:val="00331AD6"/>
  </w:style>
  <w:style w:type="numbering" w:customStyle="1" w:styleId="11412">
    <w:name w:val="Нет списка11412"/>
    <w:next w:val="a2"/>
    <w:uiPriority w:val="99"/>
    <w:semiHidden/>
    <w:unhideWhenUsed/>
    <w:rsid w:val="00331AD6"/>
  </w:style>
  <w:style w:type="numbering" w:customStyle="1" w:styleId="111312">
    <w:name w:val="Нет списка111312"/>
    <w:next w:val="a2"/>
    <w:uiPriority w:val="99"/>
    <w:semiHidden/>
    <w:unhideWhenUsed/>
    <w:rsid w:val="00331AD6"/>
  </w:style>
  <w:style w:type="numbering" w:customStyle="1" w:styleId="21312">
    <w:name w:val="Нет списка21312"/>
    <w:next w:val="a2"/>
    <w:uiPriority w:val="99"/>
    <w:semiHidden/>
    <w:unhideWhenUsed/>
    <w:rsid w:val="00331AD6"/>
  </w:style>
  <w:style w:type="numbering" w:customStyle="1" w:styleId="31312">
    <w:name w:val="Нет списка31312"/>
    <w:next w:val="a2"/>
    <w:uiPriority w:val="99"/>
    <w:semiHidden/>
    <w:unhideWhenUsed/>
    <w:rsid w:val="00331AD6"/>
  </w:style>
  <w:style w:type="numbering" w:customStyle="1" w:styleId="5312">
    <w:name w:val="Нет списка5312"/>
    <w:next w:val="a2"/>
    <w:uiPriority w:val="99"/>
    <w:semiHidden/>
    <w:unhideWhenUsed/>
    <w:rsid w:val="00331AD6"/>
  </w:style>
  <w:style w:type="numbering" w:customStyle="1" w:styleId="12212">
    <w:name w:val="Нет списка12212"/>
    <w:next w:val="a2"/>
    <w:uiPriority w:val="99"/>
    <w:semiHidden/>
    <w:unhideWhenUsed/>
    <w:rsid w:val="00331AD6"/>
  </w:style>
  <w:style w:type="numbering" w:customStyle="1" w:styleId="6312">
    <w:name w:val="Нет списка6312"/>
    <w:next w:val="a2"/>
    <w:uiPriority w:val="99"/>
    <w:semiHidden/>
    <w:unhideWhenUsed/>
    <w:rsid w:val="00331AD6"/>
  </w:style>
  <w:style w:type="numbering" w:customStyle="1" w:styleId="1111212">
    <w:name w:val="Нет списка1111212"/>
    <w:next w:val="a2"/>
    <w:uiPriority w:val="99"/>
    <w:semiHidden/>
    <w:unhideWhenUsed/>
    <w:rsid w:val="00331AD6"/>
  </w:style>
  <w:style w:type="numbering" w:customStyle="1" w:styleId="111111111112">
    <w:name w:val="Нет списка111111111112"/>
    <w:next w:val="a2"/>
    <w:uiPriority w:val="99"/>
    <w:semiHidden/>
    <w:unhideWhenUsed/>
    <w:rsid w:val="00331AD6"/>
  </w:style>
  <w:style w:type="numbering" w:customStyle="1" w:styleId="13112">
    <w:name w:val="Нет списка13112"/>
    <w:next w:val="a2"/>
    <w:uiPriority w:val="99"/>
    <w:semiHidden/>
    <w:unhideWhenUsed/>
    <w:rsid w:val="00331AD6"/>
  </w:style>
  <w:style w:type="numbering" w:customStyle="1" w:styleId="112112">
    <w:name w:val="Нет списка112112"/>
    <w:next w:val="a2"/>
    <w:uiPriority w:val="99"/>
    <w:semiHidden/>
    <w:unhideWhenUsed/>
    <w:rsid w:val="00331AD6"/>
  </w:style>
  <w:style w:type="numbering" w:customStyle="1" w:styleId="22112">
    <w:name w:val="Нет списка22112"/>
    <w:next w:val="a2"/>
    <w:uiPriority w:val="99"/>
    <w:semiHidden/>
    <w:unhideWhenUsed/>
    <w:rsid w:val="00331AD6"/>
  </w:style>
  <w:style w:type="numbering" w:customStyle="1" w:styleId="121112">
    <w:name w:val="Нет списка121112"/>
    <w:next w:val="a2"/>
    <w:uiPriority w:val="99"/>
    <w:semiHidden/>
    <w:unhideWhenUsed/>
    <w:rsid w:val="00331AD6"/>
  </w:style>
  <w:style w:type="numbering" w:customStyle="1" w:styleId="7312">
    <w:name w:val="Нет списка7312"/>
    <w:next w:val="a2"/>
    <w:uiPriority w:val="99"/>
    <w:semiHidden/>
    <w:unhideWhenUsed/>
    <w:rsid w:val="00331AD6"/>
  </w:style>
  <w:style w:type="numbering" w:customStyle="1" w:styleId="41312">
    <w:name w:val="Нет списка41312"/>
    <w:next w:val="a2"/>
    <w:uiPriority w:val="99"/>
    <w:semiHidden/>
    <w:unhideWhenUsed/>
    <w:rsid w:val="00331AD6"/>
  </w:style>
  <w:style w:type="numbering" w:customStyle="1" w:styleId="51312">
    <w:name w:val="Нет списка51312"/>
    <w:next w:val="a2"/>
    <w:uiPriority w:val="99"/>
    <w:semiHidden/>
    <w:unhideWhenUsed/>
    <w:rsid w:val="00331AD6"/>
  </w:style>
  <w:style w:type="numbering" w:customStyle="1" w:styleId="61312">
    <w:name w:val="Нет списка61312"/>
    <w:next w:val="a2"/>
    <w:uiPriority w:val="99"/>
    <w:semiHidden/>
    <w:unhideWhenUsed/>
    <w:rsid w:val="00331AD6"/>
  </w:style>
  <w:style w:type="numbering" w:customStyle="1" w:styleId="71312">
    <w:name w:val="Нет списка71312"/>
    <w:next w:val="a2"/>
    <w:uiPriority w:val="99"/>
    <w:semiHidden/>
    <w:unhideWhenUsed/>
    <w:rsid w:val="00331AD6"/>
  </w:style>
  <w:style w:type="numbering" w:customStyle="1" w:styleId="211212">
    <w:name w:val="Нет списка211212"/>
    <w:next w:val="a2"/>
    <w:uiPriority w:val="99"/>
    <w:semiHidden/>
    <w:unhideWhenUsed/>
    <w:rsid w:val="00331AD6"/>
  </w:style>
  <w:style w:type="numbering" w:customStyle="1" w:styleId="311212">
    <w:name w:val="Нет списка311212"/>
    <w:next w:val="a2"/>
    <w:uiPriority w:val="99"/>
    <w:semiHidden/>
    <w:unhideWhenUsed/>
    <w:rsid w:val="00331AD6"/>
  </w:style>
  <w:style w:type="numbering" w:customStyle="1" w:styleId="411212">
    <w:name w:val="Нет списка411212"/>
    <w:next w:val="a2"/>
    <w:uiPriority w:val="99"/>
    <w:semiHidden/>
    <w:unhideWhenUsed/>
    <w:rsid w:val="00331AD6"/>
  </w:style>
  <w:style w:type="numbering" w:customStyle="1" w:styleId="511212">
    <w:name w:val="Нет списка511212"/>
    <w:next w:val="a2"/>
    <w:uiPriority w:val="99"/>
    <w:semiHidden/>
    <w:unhideWhenUsed/>
    <w:rsid w:val="00331AD6"/>
  </w:style>
  <w:style w:type="numbering" w:customStyle="1" w:styleId="611212">
    <w:name w:val="Нет списка611212"/>
    <w:next w:val="a2"/>
    <w:uiPriority w:val="99"/>
    <w:semiHidden/>
    <w:unhideWhenUsed/>
    <w:rsid w:val="00331AD6"/>
  </w:style>
  <w:style w:type="numbering" w:customStyle="1" w:styleId="711212">
    <w:name w:val="Нет списка711212"/>
    <w:next w:val="a2"/>
    <w:uiPriority w:val="99"/>
    <w:semiHidden/>
    <w:unhideWhenUsed/>
    <w:rsid w:val="00331AD6"/>
  </w:style>
  <w:style w:type="numbering" w:customStyle="1" w:styleId="8212">
    <w:name w:val="Нет списка8212"/>
    <w:next w:val="a2"/>
    <w:uiPriority w:val="99"/>
    <w:semiHidden/>
    <w:unhideWhenUsed/>
    <w:rsid w:val="00331AD6"/>
  </w:style>
  <w:style w:type="numbering" w:customStyle="1" w:styleId="9212">
    <w:name w:val="Нет списка9212"/>
    <w:next w:val="a2"/>
    <w:uiPriority w:val="99"/>
    <w:semiHidden/>
    <w:unhideWhenUsed/>
    <w:rsid w:val="00331AD6"/>
  </w:style>
  <w:style w:type="numbering" w:customStyle="1" w:styleId="10112">
    <w:name w:val="Нет списка10112"/>
    <w:next w:val="a2"/>
    <w:uiPriority w:val="99"/>
    <w:semiHidden/>
    <w:unhideWhenUsed/>
    <w:rsid w:val="00331AD6"/>
  </w:style>
  <w:style w:type="numbering" w:customStyle="1" w:styleId="14112">
    <w:name w:val="Нет списка14112"/>
    <w:next w:val="a2"/>
    <w:uiPriority w:val="99"/>
    <w:semiHidden/>
    <w:unhideWhenUsed/>
    <w:rsid w:val="00331AD6"/>
  </w:style>
  <w:style w:type="numbering" w:customStyle="1" w:styleId="23112">
    <w:name w:val="Нет списка23112"/>
    <w:next w:val="a2"/>
    <w:uiPriority w:val="99"/>
    <w:semiHidden/>
    <w:unhideWhenUsed/>
    <w:rsid w:val="00331AD6"/>
  </w:style>
  <w:style w:type="numbering" w:customStyle="1" w:styleId="32112">
    <w:name w:val="Нет списка32112"/>
    <w:next w:val="a2"/>
    <w:uiPriority w:val="99"/>
    <w:semiHidden/>
    <w:unhideWhenUsed/>
    <w:rsid w:val="00331AD6"/>
  </w:style>
  <w:style w:type="numbering" w:customStyle="1" w:styleId="42112">
    <w:name w:val="Нет списка42112"/>
    <w:next w:val="a2"/>
    <w:uiPriority w:val="99"/>
    <w:semiHidden/>
    <w:unhideWhenUsed/>
    <w:rsid w:val="00331AD6"/>
  </w:style>
  <w:style w:type="numbering" w:customStyle="1" w:styleId="52112">
    <w:name w:val="Нет списка52112"/>
    <w:next w:val="a2"/>
    <w:uiPriority w:val="99"/>
    <w:semiHidden/>
    <w:unhideWhenUsed/>
    <w:rsid w:val="00331AD6"/>
  </w:style>
  <w:style w:type="numbering" w:customStyle="1" w:styleId="62112">
    <w:name w:val="Нет списка62112"/>
    <w:next w:val="a2"/>
    <w:uiPriority w:val="99"/>
    <w:semiHidden/>
    <w:unhideWhenUsed/>
    <w:rsid w:val="00331AD6"/>
  </w:style>
  <w:style w:type="numbering" w:customStyle="1" w:styleId="72112">
    <w:name w:val="Нет списка72112"/>
    <w:next w:val="a2"/>
    <w:uiPriority w:val="99"/>
    <w:semiHidden/>
    <w:unhideWhenUsed/>
    <w:rsid w:val="00331AD6"/>
  </w:style>
  <w:style w:type="numbering" w:customStyle="1" w:styleId="113112">
    <w:name w:val="Нет списка113112"/>
    <w:next w:val="a2"/>
    <w:uiPriority w:val="99"/>
    <w:semiHidden/>
    <w:unhideWhenUsed/>
    <w:rsid w:val="00331AD6"/>
  </w:style>
  <w:style w:type="numbering" w:customStyle="1" w:styleId="212112">
    <w:name w:val="Нет списка212112"/>
    <w:next w:val="a2"/>
    <w:uiPriority w:val="99"/>
    <w:semiHidden/>
    <w:unhideWhenUsed/>
    <w:rsid w:val="00331AD6"/>
  </w:style>
  <w:style w:type="numbering" w:customStyle="1" w:styleId="312112">
    <w:name w:val="Нет списка312112"/>
    <w:next w:val="a2"/>
    <w:uiPriority w:val="99"/>
    <w:semiHidden/>
    <w:unhideWhenUsed/>
    <w:rsid w:val="00331AD6"/>
  </w:style>
  <w:style w:type="numbering" w:customStyle="1" w:styleId="412112">
    <w:name w:val="Нет списка412112"/>
    <w:next w:val="a2"/>
    <w:uiPriority w:val="99"/>
    <w:semiHidden/>
    <w:unhideWhenUsed/>
    <w:rsid w:val="00331AD6"/>
  </w:style>
  <w:style w:type="numbering" w:customStyle="1" w:styleId="512112">
    <w:name w:val="Нет списка512112"/>
    <w:next w:val="a2"/>
    <w:uiPriority w:val="99"/>
    <w:semiHidden/>
    <w:unhideWhenUsed/>
    <w:rsid w:val="00331AD6"/>
  </w:style>
  <w:style w:type="numbering" w:customStyle="1" w:styleId="612112">
    <w:name w:val="Нет списка612112"/>
    <w:next w:val="a2"/>
    <w:uiPriority w:val="99"/>
    <w:semiHidden/>
    <w:unhideWhenUsed/>
    <w:rsid w:val="00331AD6"/>
  </w:style>
  <w:style w:type="numbering" w:customStyle="1" w:styleId="712112">
    <w:name w:val="Нет списка712112"/>
    <w:next w:val="a2"/>
    <w:uiPriority w:val="99"/>
    <w:semiHidden/>
    <w:unhideWhenUsed/>
    <w:rsid w:val="00331AD6"/>
  </w:style>
  <w:style w:type="numbering" w:customStyle="1" w:styleId="1112112">
    <w:name w:val="Нет списка1112112"/>
    <w:next w:val="a2"/>
    <w:uiPriority w:val="99"/>
    <w:semiHidden/>
    <w:unhideWhenUsed/>
    <w:rsid w:val="00331AD6"/>
  </w:style>
  <w:style w:type="numbering" w:customStyle="1" w:styleId="2111112">
    <w:name w:val="Нет списка2111112"/>
    <w:next w:val="a2"/>
    <w:uiPriority w:val="99"/>
    <w:semiHidden/>
    <w:unhideWhenUsed/>
    <w:rsid w:val="00331AD6"/>
  </w:style>
  <w:style w:type="numbering" w:customStyle="1" w:styleId="3111112">
    <w:name w:val="Нет списка3111112"/>
    <w:next w:val="a2"/>
    <w:uiPriority w:val="99"/>
    <w:semiHidden/>
    <w:unhideWhenUsed/>
    <w:rsid w:val="00331AD6"/>
  </w:style>
  <w:style w:type="numbering" w:customStyle="1" w:styleId="4111112">
    <w:name w:val="Нет списка4111112"/>
    <w:next w:val="a2"/>
    <w:uiPriority w:val="99"/>
    <w:semiHidden/>
    <w:unhideWhenUsed/>
    <w:rsid w:val="00331AD6"/>
  </w:style>
  <w:style w:type="numbering" w:customStyle="1" w:styleId="5111112">
    <w:name w:val="Нет списка5111112"/>
    <w:next w:val="a2"/>
    <w:uiPriority w:val="99"/>
    <w:semiHidden/>
    <w:unhideWhenUsed/>
    <w:rsid w:val="00331AD6"/>
  </w:style>
  <w:style w:type="numbering" w:customStyle="1" w:styleId="6111112">
    <w:name w:val="Нет списка6111112"/>
    <w:next w:val="a2"/>
    <w:uiPriority w:val="99"/>
    <w:semiHidden/>
    <w:unhideWhenUsed/>
    <w:rsid w:val="00331AD6"/>
  </w:style>
  <w:style w:type="numbering" w:customStyle="1" w:styleId="7111112">
    <w:name w:val="Нет списка7111112"/>
    <w:next w:val="a2"/>
    <w:uiPriority w:val="99"/>
    <w:semiHidden/>
    <w:unhideWhenUsed/>
    <w:rsid w:val="00331AD6"/>
  </w:style>
  <w:style w:type="numbering" w:customStyle="1" w:styleId="81112">
    <w:name w:val="Нет списка81112"/>
    <w:next w:val="a2"/>
    <w:uiPriority w:val="99"/>
    <w:semiHidden/>
    <w:unhideWhenUsed/>
    <w:rsid w:val="00331AD6"/>
  </w:style>
  <w:style w:type="numbering" w:customStyle="1" w:styleId="91112">
    <w:name w:val="Нет списка91112"/>
    <w:next w:val="a2"/>
    <w:uiPriority w:val="99"/>
    <w:semiHidden/>
    <w:unhideWhenUsed/>
    <w:rsid w:val="00331AD6"/>
  </w:style>
  <w:style w:type="numbering" w:customStyle="1" w:styleId="1722">
    <w:name w:val="Нет списка1722"/>
    <w:next w:val="a2"/>
    <w:uiPriority w:val="99"/>
    <w:semiHidden/>
    <w:unhideWhenUsed/>
    <w:rsid w:val="00331AD6"/>
  </w:style>
  <w:style w:type="numbering" w:customStyle="1" w:styleId="1822">
    <w:name w:val="Нет списка1822"/>
    <w:next w:val="a2"/>
    <w:uiPriority w:val="99"/>
    <w:semiHidden/>
    <w:unhideWhenUsed/>
    <w:rsid w:val="00331AD6"/>
  </w:style>
  <w:style w:type="numbering" w:customStyle="1" w:styleId="1912">
    <w:name w:val="Нет списка1912"/>
    <w:next w:val="a2"/>
    <w:uiPriority w:val="99"/>
    <w:semiHidden/>
    <w:unhideWhenUsed/>
    <w:rsid w:val="00331AD6"/>
  </w:style>
  <w:style w:type="numbering" w:customStyle="1" w:styleId="11012">
    <w:name w:val="Нет списка11012"/>
    <w:next w:val="a2"/>
    <w:uiPriority w:val="99"/>
    <w:semiHidden/>
    <w:unhideWhenUsed/>
    <w:rsid w:val="00331AD6"/>
  </w:style>
  <w:style w:type="numbering" w:customStyle="1" w:styleId="15112">
    <w:name w:val="Нет списка15112"/>
    <w:next w:val="a2"/>
    <w:uiPriority w:val="99"/>
    <w:semiHidden/>
    <w:unhideWhenUsed/>
    <w:rsid w:val="00331AD6"/>
  </w:style>
  <w:style w:type="numbering" w:customStyle="1" w:styleId="16112">
    <w:name w:val="Нет списка16112"/>
    <w:next w:val="a2"/>
    <w:uiPriority w:val="99"/>
    <w:semiHidden/>
    <w:unhideWhenUsed/>
    <w:rsid w:val="00331AD6"/>
  </w:style>
  <w:style w:type="numbering" w:customStyle="1" w:styleId="17112">
    <w:name w:val="Нет списка17112"/>
    <w:next w:val="a2"/>
    <w:uiPriority w:val="99"/>
    <w:semiHidden/>
    <w:unhideWhenUsed/>
    <w:rsid w:val="00331AD6"/>
  </w:style>
  <w:style w:type="numbering" w:customStyle="1" w:styleId="18112">
    <w:name w:val="Нет списка18112"/>
    <w:next w:val="a2"/>
    <w:uiPriority w:val="99"/>
    <w:semiHidden/>
    <w:unhideWhenUsed/>
    <w:rsid w:val="00331AD6"/>
  </w:style>
  <w:style w:type="numbering" w:customStyle="1" w:styleId="2012">
    <w:name w:val="Нет списка2012"/>
    <w:next w:val="a2"/>
    <w:uiPriority w:val="99"/>
    <w:semiHidden/>
    <w:unhideWhenUsed/>
    <w:rsid w:val="00331AD6"/>
  </w:style>
  <w:style w:type="numbering" w:customStyle="1" w:styleId="2512">
    <w:name w:val="Нет списка2512"/>
    <w:next w:val="a2"/>
    <w:uiPriority w:val="99"/>
    <w:semiHidden/>
    <w:unhideWhenUsed/>
    <w:rsid w:val="00331AD6"/>
  </w:style>
  <w:style w:type="numbering" w:customStyle="1" w:styleId="2612">
    <w:name w:val="Нет списка2612"/>
    <w:next w:val="a2"/>
    <w:uiPriority w:val="99"/>
    <w:semiHidden/>
    <w:unhideWhenUsed/>
    <w:rsid w:val="00331AD6"/>
  </w:style>
  <w:style w:type="numbering" w:customStyle="1" w:styleId="2712">
    <w:name w:val="Нет списка2712"/>
    <w:next w:val="a2"/>
    <w:uiPriority w:val="99"/>
    <w:semiHidden/>
    <w:unhideWhenUsed/>
    <w:rsid w:val="00331AD6"/>
  </w:style>
  <w:style w:type="numbering" w:customStyle="1" w:styleId="2812">
    <w:name w:val="Нет списка2812"/>
    <w:next w:val="a2"/>
    <w:uiPriority w:val="99"/>
    <w:semiHidden/>
    <w:unhideWhenUsed/>
    <w:rsid w:val="00331AD6"/>
  </w:style>
  <w:style w:type="numbering" w:customStyle="1" w:styleId="2912">
    <w:name w:val="Нет списка2912"/>
    <w:next w:val="a2"/>
    <w:uiPriority w:val="99"/>
    <w:semiHidden/>
    <w:unhideWhenUsed/>
    <w:rsid w:val="00331AD6"/>
  </w:style>
  <w:style w:type="numbering" w:customStyle="1" w:styleId="3012">
    <w:name w:val="Нет списка3012"/>
    <w:next w:val="a2"/>
    <w:uiPriority w:val="99"/>
    <w:semiHidden/>
    <w:unhideWhenUsed/>
    <w:rsid w:val="00331AD6"/>
  </w:style>
  <w:style w:type="numbering" w:customStyle="1" w:styleId="3412">
    <w:name w:val="Нет списка3412"/>
    <w:next w:val="a2"/>
    <w:uiPriority w:val="99"/>
    <w:semiHidden/>
    <w:unhideWhenUsed/>
    <w:rsid w:val="00331AD6"/>
  </w:style>
  <w:style w:type="numbering" w:customStyle="1" w:styleId="3512">
    <w:name w:val="Нет списка3512"/>
    <w:next w:val="a2"/>
    <w:uiPriority w:val="99"/>
    <w:semiHidden/>
    <w:unhideWhenUsed/>
    <w:rsid w:val="00331AD6"/>
  </w:style>
  <w:style w:type="numbering" w:customStyle="1" w:styleId="382">
    <w:name w:val="Нет списка382"/>
    <w:next w:val="a2"/>
    <w:uiPriority w:val="99"/>
    <w:semiHidden/>
    <w:unhideWhenUsed/>
    <w:rsid w:val="00331AD6"/>
  </w:style>
  <w:style w:type="table" w:customStyle="1" w:styleId="1820">
    <w:name w:val="Сетка таблицы182"/>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qFormat/>
    <w:rsid w:val="00331AD6"/>
  </w:style>
  <w:style w:type="table" w:customStyle="1" w:styleId="1922">
    <w:name w:val="Сетка таблицы192"/>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2"/>
    <w:uiPriority w:val="99"/>
    <w:semiHidden/>
    <w:unhideWhenUsed/>
    <w:qFormat/>
    <w:rsid w:val="00331AD6"/>
  </w:style>
  <w:style w:type="numbering" w:customStyle="1" w:styleId="11152">
    <w:name w:val="Нет списка11152"/>
    <w:next w:val="a2"/>
    <w:uiPriority w:val="99"/>
    <w:semiHidden/>
    <w:unhideWhenUsed/>
    <w:qFormat/>
    <w:rsid w:val="00331AD6"/>
  </w:style>
  <w:style w:type="table" w:customStyle="1" w:styleId="11422">
    <w:name w:val="Сетка таблицы1142"/>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2"/>
    <w:uiPriority w:val="99"/>
    <w:semiHidden/>
    <w:unhideWhenUsed/>
    <w:qFormat/>
    <w:rsid w:val="00331AD6"/>
  </w:style>
  <w:style w:type="numbering" w:customStyle="1" w:styleId="1111132">
    <w:name w:val="Нет списка1111132"/>
    <w:next w:val="a2"/>
    <w:uiPriority w:val="99"/>
    <w:semiHidden/>
    <w:unhideWhenUsed/>
    <w:qFormat/>
    <w:rsid w:val="00331AD6"/>
  </w:style>
  <w:style w:type="table" w:customStyle="1" w:styleId="111320">
    <w:name w:val="Сетка таблицы1113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Нет списка2152"/>
    <w:next w:val="a2"/>
    <w:uiPriority w:val="99"/>
    <w:semiHidden/>
    <w:unhideWhenUsed/>
    <w:qFormat/>
    <w:rsid w:val="00331AD6"/>
  </w:style>
  <w:style w:type="table" w:customStyle="1" w:styleId="1111220">
    <w:name w:val="Сетка таблицы11112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2"/>
    <w:next w:val="a2"/>
    <w:uiPriority w:val="99"/>
    <w:semiHidden/>
    <w:unhideWhenUsed/>
    <w:qFormat/>
    <w:rsid w:val="00331AD6"/>
  </w:style>
  <w:style w:type="numbering" w:customStyle="1" w:styleId="452">
    <w:name w:val="Нет списка452"/>
    <w:next w:val="a2"/>
    <w:uiPriority w:val="99"/>
    <w:semiHidden/>
    <w:unhideWhenUsed/>
    <w:qFormat/>
    <w:rsid w:val="00331AD6"/>
  </w:style>
  <w:style w:type="table" w:customStyle="1" w:styleId="2323">
    <w:name w:val="Сетка таблицы232"/>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Нет списка11111132"/>
    <w:next w:val="a2"/>
    <w:uiPriority w:val="99"/>
    <w:semiHidden/>
    <w:unhideWhenUsed/>
    <w:qFormat/>
    <w:rsid w:val="00331AD6"/>
  </w:style>
  <w:style w:type="numbering" w:customStyle="1" w:styleId="111111132">
    <w:name w:val="Нет списка111111132"/>
    <w:next w:val="a2"/>
    <w:uiPriority w:val="99"/>
    <w:semiHidden/>
    <w:unhideWhenUsed/>
    <w:qFormat/>
    <w:rsid w:val="00331AD6"/>
  </w:style>
  <w:style w:type="table" w:customStyle="1" w:styleId="11111120">
    <w:name w:val="Сетка таблицы111111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Нет списка2162"/>
    <w:next w:val="a2"/>
    <w:uiPriority w:val="99"/>
    <w:semiHidden/>
    <w:unhideWhenUsed/>
    <w:qFormat/>
    <w:rsid w:val="00331AD6"/>
  </w:style>
  <w:style w:type="numbering" w:customStyle="1" w:styleId="3152">
    <w:name w:val="Нет списка3152"/>
    <w:next w:val="a2"/>
    <w:uiPriority w:val="99"/>
    <w:semiHidden/>
    <w:unhideWhenUsed/>
    <w:qFormat/>
    <w:rsid w:val="00331AD6"/>
  </w:style>
  <w:style w:type="numbering" w:customStyle="1" w:styleId="552">
    <w:name w:val="Нет списка552"/>
    <w:next w:val="a2"/>
    <w:uiPriority w:val="99"/>
    <w:semiHidden/>
    <w:unhideWhenUsed/>
    <w:qFormat/>
    <w:rsid w:val="00331AD6"/>
  </w:style>
  <w:style w:type="table" w:customStyle="1" w:styleId="TableNormal32">
    <w:name w:val="Table Normal32"/>
    <w:rsid w:val="00331AD6"/>
    <w:pPr>
      <w:widowControl w:val="0"/>
    </w:pPr>
    <w:rPr>
      <w:color w:val="000000"/>
    </w:rPr>
    <w:tblPr>
      <w:tblCellMar>
        <w:top w:w="0" w:type="dxa"/>
        <w:left w:w="0" w:type="dxa"/>
        <w:bottom w:w="0" w:type="dxa"/>
        <w:right w:w="0" w:type="dxa"/>
      </w:tblCellMar>
    </w:tblPr>
  </w:style>
  <w:style w:type="table" w:customStyle="1" w:styleId="1323">
    <w:name w:val="132"/>
    <w:basedOn w:val="TableNormal"/>
    <w:rsid w:val="00331AD6"/>
    <w:tblPr>
      <w:tblStyleRowBandSize w:val="1"/>
      <w:tblStyleColBandSize w:val="1"/>
      <w:tblCellMar>
        <w:left w:w="108" w:type="dxa"/>
        <w:right w:w="108" w:type="dxa"/>
      </w:tblCellMar>
    </w:tblPr>
  </w:style>
  <w:style w:type="numbering" w:customStyle="1" w:styleId="1242">
    <w:name w:val="Нет списка1242"/>
    <w:next w:val="a2"/>
    <w:uiPriority w:val="99"/>
    <w:semiHidden/>
    <w:unhideWhenUsed/>
    <w:qFormat/>
    <w:rsid w:val="00331AD6"/>
  </w:style>
  <w:style w:type="numbering" w:customStyle="1" w:styleId="652">
    <w:name w:val="Нет списка652"/>
    <w:next w:val="a2"/>
    <w:uiPriority w:val="99"/>
    <w:semiHidden/>
    <w:unhideWhenUsed/>
    <w:qFormat/>
    <w:rsid w:val="00331AD6"/>
  </w:style>
  <w:style w:type="numbering" w:customStyle="1" w:styleId="752">
    <w:name w:val="Нет списка752"/>
    <w:next w:val="a2"/>
    <w:uiPriority w:val="99"/>
    <w:semiHidden/>
    <w:unhideWhenUsed/>
    <w:qFormat/>
    <w:rsid w:val="00331AD6"/>
  </w:style>
  <w:style w:type="table" w:customStyle="1" w:styleId="3220">
    <w:name w:val="Сетка таблицы322"/>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2"/>
    <w:next w:val="a2"/>
    <w:uiPriority w:val="99"/>
    <w:semiHidden/>
    <w:unhideWhenUsed/>
    <w:qFormat/>
    <w:rsid w:val="00331AD6"/>
  </w:style>
  <w:style w:type="numbering" w:customStyle="1" w:styleId="11232">
    <w:name w:val="Нет списка11232"/>
    <w:next w:val="a2"/>
    <w:uiPriority w:val="99"/>
    <w:semiHidden/>
    <w:unhideWhenUsed/>
    <w:qFormat/>
    <w:rsid w:val="00331AD6"/>
  </w:style>
  <w:style w:type="table" w:customStyle="1" w:styleId="12220">
    <w:name w:val="Сетка таблицы122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Нет списка2232"/>
    <w:next w:val="a2"/>
    <w:uiPriority w:val="99"/>
    <w:semiHidden/>
    <w:unhideWhenUsed/>
    <w:qFormat/>
    <w:rsid w:val="00331AD6"/>
  </w:style>
  <w:style w:type="numbering" w:customStyle="1" w:styleId="3232">
    <w:name w:val="Нет списка3232"/>
    <w:next w:val="a2"/>
    <w:uiPriority w:val="99"/>
    <w:semiHidden/>
    <w:unhideWhenUsed/>
    <w:qFormat/>
    <w:rsid w:val="00331AD6"/>
  </w:style>
  <w:style w:type="numbering" w:customStyle="1" w:styleId="4152">
    <w:name w:val="Нет списка4152"/>
    <w:next w:val="a2"/>
    <w:uiPriority w:val="99"/>
    <w:semiHidden/>
    <w:unhideWhenUsed/>
    <w:qFormat/>
    <w:rsid w:val="00331AD6"/>
  </w:style>
  <w:style w:type="numbering" w:customStyle="1" w:styleId="111232">
    <w:name w:val="Нет списка111232"/>
    <w:next w:val="a2"/>
    <w:uiPriority w:val="99"/>
    <w:semiHidden/>
    <w:unhideWhenUsed/>
    <w:qFormat/>
    <w:rsid w:val="00331AD6"/>
  </w:style>
  <w:style w:type="table" w:customStyle="1" w:styleId="112220">
    <w:name w:val="Сетка таблицы1122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
    <w:name w:val="Нет списка21142"/>
    <w:next w:val="a2"/>
    <w:uiPriority w:val="99"/>
    <w:semiHidden/>
    <w:unhideWhenUsed/>
    <w:qFormat/>
    <w:rsid w:val="00331AD6"/>
  </w:style>
  <w:style w:type="numbering" w:customStyle="1" w:styleId="31142">
    <w:name w:val="Нет списка31142"/>
    <w:next w:val="a2"/>
    <w:uiPriority w:val="99"/>
    <w:semiHidden/>
    <w:unhideWhenUsed/>
    <w:qFormat/>
    <w:rsid w:val="00331AD6"/>
  </w:style>
  <w:style w:type="numbering" w:customStyle="1" w:styleId="1111111132">
    <w:name w:val="Нет списка1111111132"/>
    <w:next w:val="a2"/>
    <w:uiPriority w:val="99"/>
    <w:semiHidden/>
    <w:unhideWhenUsed/>
    <w:rsid w:val="00331AD6"/>
  </w:style>
  <w:style w:type="table" w:customStyle="1" w:styleId="4220">
    <w:name w:val="Сетка таблицы42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331AD6"/>
    <w:pPr>
      <w:widowControl w:val="0"/>
    </w:pPr>
    <w:rPr>
      <w:color w:val="000000"/>
    </w:rPr>
    <w:tblPr>
      <w:tblCellMar>
        <w:top w:w="0" w:type="dxa"/>
        <w:left w:w="0" w:type="dxa"/>
        <w:bottom w:w="0" w:type="dxa"/>
        <w:right w:w="0" w:type="dxa"/>
      </w:tblCellMar>
    </w:tblPr>
  </w:style>
  <w:style w:type="table" w:customStyle="1" w:styleId="11223">
    <w:name w:val="1122"/>
    <w:basedOn w:val="TableNormal"/>
    <w:rsid w:val="00331AD6"/>
    <w:tblPr>
      <w:tblStyleRowBandSize w:val="1"/>
      <w:tblStyleColBandSize w:val="1"/>
      <w:tblCellMar>
        <w:left w:w="108" w:type="dxa"/>
        <w:right w:w="108" w:type="dxa"/>
      </w:tblCellMar>
    </w:tblPr>
  </w:style>
  <w:style w:type="table" w:customStyle="1" w:styleId="21220">
    <w:name w:val="Сетка таблицы2122"/>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2"/>
    <w:next w:val="a2"/>
    <w:uiPriority w:val="99"/>
    <w:semiHidden/>
    <w:unhideWhenUsed/>
    <w:rsid w:val="00331AD6"/>
  </w:style>
  <w:style w:type="numbering" w:customStyle="1" w:styleId="5152">
    <w:name w:val="Нет списка5152"/>
    <w:next w:val="a2"/>
    <w:uiPriority w:val="99"/>
    <w:semiHidden/>
    <w:unhideWhenUsed/>
    <w:rsid w:val="00331AD6"/>
  </w:style>
  <w:style w:type="numbering" w:customStyle="1" w:styleId="6152">
    <w:name w:val="Нет списка6152"/>
    <w:next w:val="a2"/>
    <w:uiPriority w:val="99"/>
    <w:semiHidden/>
    <w:unhideWhenUsed/>
    <w:rsid w:val="00331AD6"/>
  </w:style>
  <w:style w:type="numbering" w:customStyle="1" w:styleId="7152">
    <w:name w:val="Нет списка7152"/>
    <w:next w:val="a2"/>
    <w:uiPriority w:val="99"/>
    <w:semiHidden/>
    <w:unhideWhenUsed/>
    <w:rsid w:val="00331AD6"/>
  </w:style>
  <w:style w:type="numbering" w:customStyle="1" w:styleId="41142">
    <w:name w:val="Нет списка41142"/>
    <w:next w:val="a2"/>
    <w:uiPriority w:val="99"/>
    <w:semiHidden/>
    <w:unhideWhenUsed/>
    <w:rsid w:val="00331AD6"/>
  </w:style>
  <w:style w:type="numbering" w:customStyle="1" w:styleId="51142">
    <w:name w:val="Нет списка51142"/>
    <w:next w:val="a2"/>
    <w:uiPriority w:val="99"/>
    <w:semiHidden/>
    <w:unhideWhenUsed/>
    <w:rsid w:val="00331AD6"/>
  </w:style>
  <w:style w:type="numbering" w:customStyle="1" w:styleId="61142">
    <w:name w:val="Нет списка61142"/>
    <w:next w:val="a2"/>
    <w:uiPriority w:val="99"/>
    <w:semiHidden/>
    <w:unhideWhenUsed/>
    <w:rsid w:val="00331AD6"/>
  </w:style>
  <w:style w:type="numbering" w:customStyle="1" w:styleId="71142">
    <w:name w:val="Нет списка71142"/>
    <w:next w:val="a2"/>
    <w:uiPriority w:val="99"/>
    <w:semiHidden/>
    <w:unhideWhenUsed/>
    <w:rsid w:val="00331AD6"/>
  </w:style>
  <w:style w:type="numbering" w:customStyle="1" w:styleId="842">
    <w:name w:val="Нет списка842"/>
    <w:next w:val="a2"/>
    <w:uiPriority w:val="99"/>
    <w:semiHidden/>
    <w:unhideWhenUsed/>
    <w:rsid w:val="00331AD6"/>
  </w:style>
  <w:style w:type="numbering" w:customStyle="1" w:styleId="942">
    <w:name w:val="Нет списка942"/>
    <w:next w:val="a2"/>
    <w:uiPriority w:val="99"/>
    <w:semiHidden/>
    <w:unhideWhenUsed/>
    <w:rsid w:val="00331AD6"/>
  </w:style>
  <w:style w:type="numbering" w:customStyle="1" w:styleId="1032">
    <w:name w:val="Нет списка1032"/>
    <w:next w:val="a2"/>
    <w:uiPriority w:val="99"/>
    <w:semiHidden/>
    <w:unhideWhenUsed/>
    <w:rsid w:val="00331AD6"/>
  </w:style>
  <w:style w:type="numbering" w:customStyle="1" w:styleId="1432">
    <w:name w:val="Нет списка1432"/>
    <w:next w:val="a2"/>
    <w:uiPriority w:val="99"/>
    <w:semiHidden/>
    <w:unhideWhenUsed/>
    <w:rsid w:val="00331AD6"/>
  </w:style>
  <w:style w:type="numbering" w:customStyle="1" w:styleId="2332">
    <w:name w:val="Нет списка2332"/>
    <w:next w:val="a2"/>
    <w:uiPriority w:val="99"/>
    <w:semiHidden/>
    <w:unhideWhenUsed/>
    <w:rsid w:val="00331AD6"/>
  </w:style>
  <w:style w:type="numbering" w:customStyle="1" w:styleId="4232">
    <w:name w:val="Нет списка4232"/>
    <w:next w:val="a2"/>
    <w:uiPriority w:val="99"/>
    <w:semiHidden/>
    <w:unhideWhenUsed/>
    <w:rsid w:val="00331AD6"/>
  </w:style>
  <w:style w:type="table" w:customStyle="1" w:styleId="5220">
    <w:name w:val="Сетка таблицы52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2">
    <w:name w:val="Нет списка5232"/>
    <w:next w:val="a2"/>
    <w:uiPriority w:val="99"/>
    <w:semiHidden/>
    <w:unhideWhenUsed/>
    <w:rsid w:val="00331AD6"/>
  </w:style>
  <w:style w:type="numbering" w:customStyle="1" w:styleId="6232">
    <w:name w:val="Нет списка6232"/>
    <w:next w:val="a2"/>
    <w:uiPriority w:val="99"/>
    <w:semiHidden/>
    <w:unhideWhenUsed/>
    <w:rsid w:val="00331AD6"/>
  </w:style>
  <w:style w:type="numbering" w:customStyle="1" w:styleId="7232">
    <w:name w:val="Нет списка7232"/>
    <w:next w:val="a2"/>
    <w:uiPriority w:val="99"/>
    <w:semiHidden/>
    <w:unhideWhenUsed/>
    <w:rsid w:val="00331AD6"/>
  </w:style>
  <w:style w:type="numbering" w:customStyle="1" w:styleId="11332">
    <w:name w:val="Нет списка11332"/>
    <w:next w:val="a2"/>
    <w:uiPriority w:val="99"/>
    <w:semiHidden/>
    <w:unhideWhenUsed/>
    <w:rsid w:val="00331AD6"/>
  </w:style>
  <w:style w:type="numbering" w:customStyle="1" w:styleId="21232">
    <w:name w:val="Нет списка21232"/>
    <w:next w:val="a2"/>
    <w:uiPriority w:val="99"/>
    <w:semiHidden/>
    <w:unhideWhenUsed/>
    <w:rsid w:val="00331AD6"/>
  </w:style>
  <w:style w:type="numbering" w:customStyle="1" w:styleId="31232">
    <w:name w:val="Нет списка31232"/>
    <w:next w:val="a2"/>
    <w:uiPriority w:val="99"/>
    <w:semiHidden/>
    <w:unhideWhenUsed/>
    <w:rsid w:val="00331AD6"/>
  </w:style>
  <w:style w:type="numbering" w:customStyle="1" w:styleId="41232">
    <w:name w:val="Нет списка41232"/>
    <w:next w:val="a2"/>
    <w:uiPriority w:val="99"/>
    <w:semiHidden/>
    <w:unhideWhenUsed/>
    <w:rsid w:val="00331AD6"/>
  </w:style>
  <w:style w:type="table" w:customStyle="1" w:styleId="14220">
    <w:name w:val="Сетка таблицы142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2">
    <w:name w:val="Нет списка51232"/>
    <w:next w:val="a2"/>
    <w:uiPriority w:val="99"/>
    <w:semiHidden/>
    <w:unhideWhenUsed/>
    <w:rsid w:val="00331AD6"/>
  </w:style>
  <w:style w:type="numbering" w:customStyle="1" w:styleId="61232">
    <w:name w:val="Нет списка61232"/>
    <w:next w:val="a2"/>
    <w:uiPriority w:val="99"/>
    <w:semiHidden/>
    <w:unhideWhenUsed/>
    <w:rsid w:val="00331AD6"/>
  </w:style>
  <w:style w:type="numbering" w:customStyle="1" w:styleId="71232">
    <w:name w:val="Нет списка71232"/>
    <w:next w:val="a2"/>
    <w:uiPriority w:val="99"/>
    <w:semiHidden/>
    <w:unhideWhenUsed/>
    <w:rsid w:val="00331AD6"/>
  </w:style>
  <w:style w:type="numbering" w:customStyle="1" w:styleId="211132">
    <w:name w:val="Нет списка211132"/>
    <w:next w:val="a2"/>
    <w:uiPriority w:val="99"/>
    <w:semiHidden/>
    <w:unhideWhenUsed/>
    <w:rsid w:val="00331AD6"/>
  </w:style>
  <w:style w:type="numbering" w:customStyle="1" w:styleId="311132">
    <w:name w:val="Нет списка311132"/>
    <w:next w:val="a2"/>
    <w:uiPriority w:val="99"/>
    <w:semiHidden/>
    <w:unhideWhenUsed/>
    <w:rsid w:val="00331AD6"/>
  </w:style>
  <w:style w:type="numbering" w:customStyle="1" w:styleId="411132">
    <w:name w:val="Нет списка411132"/>
    <w:next w:val="a2"/>
    <w:uiPriority w:val="99"/>
    <w:semiHidden/>
    <w:unhideWhenUsed/>
    <w:rsid w:val="00331AD6"/>
  </w:style>
  <w:style w:type="numbering" w:customStyle="1" w:styleId="511132">
    <w:name w:val="Нет списка511132"/>
    <w:next w:val="a2"/>
    <w:uiPriority w:val="99"/>
    <w:semiHidden/>
    <w:unhideWhenUsed/>
    <w:rsid w:val="00331AD6"/>
  </w:style>
  <w:style w:type="numbering" w:customStyle="1" w:styleId="611132">
    <w:name w:val="Нет списка611132"/>
    <w:next w:val="a2"/>
    <w:uiPriority w:val="99"/>
    <w:semiHidden/>
    <w:unhideWhenUsed/>
    <w:rsid w:val="00331AD6"/>
  </w:style>
  <w:style w:type="numbering" w:customStyle="1" w:styleId="711132">
    <w:name w:val="Нет списка711132"/>
    <w:next w:val="a2"/>
    <w:uiPriority w:val="99"/>
    <w:semiHidden/>
    <w:unhideWhenUsed/>
    <w:rsid w:val="00331AD6"/>
  </w:style>
  <w:style w:type="numbering" w:customStyle="1" w:styleId="8132">
    <w:name w:val="Нет списка8132"/>
    <w:next w:val="a2"/>
    <w:uiPriority w:val="99"/>
    <w:semiHidden/>
    <w:unhideWhenUsed/>
    <w:rsid w:val="00331AD6"/>
  </w:style>
  <w:style w:type="numbering" w:customStyle="1" w:styleId="9132">
    <w:name w:val="Нет списка9132"/>
    <w:next w:val="a2"/>
    <w:uiPriority w:val="99"/>
    <w:semiHidden/>
    <w:unhideWhenUsed/>
    <w:rsid w:val="00331AD6"/>
  </w:style>
  <w:style w:type="numbering" w:customStyle="1" w:styleId="1532">
    <w:name w:val="Нет списка1532"/>
    <w:next w:val="a2"/>
    <w:uiPriority w:val="99"/>
    <w:semiHidden/>
    <w:unhideWhenUsed/>
    <w:rsid w:val="00331AD6"/>
  </w:style>
  <w:style w:type="numbering" w:customStyle="1" w:styleId="1632">
    <w:name w:val="Нет списка1632"/>
    <w:next w:val="a2"/>
    <w:uiPriority w:val="99"/>
    <w:semiHidden/>
    <w:unhideWhenUsed/>
    <w:rsid w:val="00331AD6"/>
  </w:style>
  <w:style w:type="table" w:customStyle="1" w:styleId="6220">
    <w:name w:val="Сетка таблицы62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Нет списка2422"/>
    <w:next w:val="a2"/>
    <w:uiPriority w:val="99"/>
    <w:semiHidden/>
    <w:unhideWhenUsed/>
    <w:rsid w:val="00331AD6"/>
  </w:style>
  <w:style w:type="table" w:customStyle="1" w:styleId="15122">
    <w:name w:val="Сетка таблицы15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2"/>
    <w:next w:val="a2"/>
    <w:uiPriority w:val="99"/>
    <w:semiHidden/>
    <w:unhideWhenUsed/>
    <w:rsid w:val="00331AD6"/>
  </w:style>
  <w:style w:type="numbering" w:customStyle="1" w:styleId="4322">
    <w:name w:val="Нет списка4322"/>
    <w:next w:val="a2"/>
    <w:uiPriority w:val="99"/>
    <w:semiHidden/>
    <w:unhideWhenUsed/>
    <w:rsid w:val="00331AD6"/>
  </w:style>
  <w:style w:type="numbering" w:customStyle="1" w:styleId="114220">
    <w:name w:val="Нет списка11422"/>
    <w:next w:val="a2"/>
    <w:uiPriority w:val="99"/>
    <w:semiHidden/>
    <w:unhideWhenUsed/>
    <w:rsid w:val="00331AD6"/>
  </w:style>
  <w:style w:type="numbering" w:customStyle="1" w:styleId="111322">
    <w:name w:val="Нет списка111322"/>
    <w:next w:val="a2"/>
    <w:uiPriority w:val="99"/>
    <w:semiHidden/>
    <w:unhideWhenUsed/>
    <w:rsid w:val="00331AD6"/>
  </w:style>
  <w:style w:type="table" w:customStyle="1" w:styleId="113122">
    <w:name w:val="Сетка таблицы11312"/>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Нет списка21322"/>
    <w:next w:val="a2"/>
    <w:uiPriority w:val="99"/>
    <w:semiHidden/>
    <w:unhideWhenUsed/>
    <w:rsid w:val="00331AD6"/>
  </w:style>
  <w:style w:type="numbering" w:customStyle="1" w:styleId="31322">
    <w:name w:val="Нет списка31322"/>
    <w:next w:val="a2"/>
    <w:uiPriority w:val="99"/>
    <w:semiHidden/>
    <w:unhideWhenUsed/>
    <w:rsid w:val="00331AD6"/>
  </w:style>
  <w:style w:type="numbering" w:customStyle="1" w:styleId="5322">
    <w:name w:val="Нет списка5322"/>
    <w:next w:val="a2"/>
    <w:uiPriority w:val="99"/>
    <w:semiHidden/>
    <w:unhideWhenUsed/>
    <w:rsid w:val="00331AD6"/>
  </w:style>
  <w:style w:type="numbering" w:customStyle="1" w:styleId="12222">
    <w:name w:val="Нет списка12222"/>
    <w:next w:val="a2"/>
    <w:uiPriority w:val="99"/>
    <w:semiHidden/>
    <w:unhideWhenUsed/>
    <w:rsid w:val="00331AD6"/>
  </w:style>
  <w:style w:type="numbering" w:customStyle="1" w:styleId="6322">
    <w:name w:val="Нет списка6322"/>
    <w:next w:val="a2"/>
    <w:uiPriority w:val="99"/>
    <w:semiHidden/>
    <w:unhideWhenUsed/>
    <w:rsid w:val="00331AD6"/>
  </w:style>
  <w:style w:type="table" w:customStyle="1" w:styleId="1112120">
    <w:name w:val="Сетка таблицы1112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Нет списка1111222"/>
    <w:next w:val="a2"/>
    <w:uiPriority w:val="99"/>
    <w:semiHidden/>
    <w:unhideWhenUsed/>
    <w:rsid w:val="00331AD6"/>
  </w:style>
  <w:style w:type="numbering" w:customStyle="1" w:styleId="11111111122">
    <w:name w:val="Нет списка11111111122"/>
    <w:next w:val="a2"/>
    <w:uiPriority w:val="99"/>
    <w:semiHidden/>
    <w:unhideWhenUsed/>
    <w:rsid w:val="00331AD6"/>
  </w:style>
  <w:style w:type="table" w:customStyle="1" w:styleId="31120">
    <w:name w:val="Сетка таблицы31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
    <w:name w:val="Нет списка13122"/>
    <w:next w:val="a2"/>
    <w:uiPriority w:val="99"/>
    <w:semiHidden/>
    <w:unhideWhenUsed/>
    <w:rsid w:val="00331AD6"/>
  </w:style>
  <w:style w:type="numbering" w:customStyle="1" w:styleId="112122">
    <w:name w:val="Нет списка112122"/>
    <w:next w:val="a2"/>
    <w:uiPriority w:val="99"/>
    <w:semiHidden/>
    <w:unhideWhenUsed/>
    <w:rsid w:val="00331AD6"/>
  </w:style>
  <w:style w:type="numbering" w:customStyle="1" w:styleId="22122">
    <w:name w:val="Нет списка22122"/>
    <w:next w:val="a2"/>
    <w:uiPriority w:val="99"/>
    <w:semiHidden/>
    <w:unhideWhenUsed/>
    <w:rsid w:val="00331AD6"/>
  </w:style>
  <w:style w:type="numbering" w:customStyle="1" w:styleId="1211220">
    <w:name w:val="Нет списка121122"/>
    <w:next w:val="a2"/>
    <w:uiPriority w:val="99"/>
    <w:semiHidden/>
    <w:unhideWhenUsed/>
    <w:rsid w:val="00331AD6"/>
  </w:style>
  <w:style w:type="numbering" w:customStyle="1" w:styleId="7322">
    <w:name w:val="Нет списка7322"/>
    <w:next w:val="a2"/>
    <w:uiPriority w:val="99"/>
    <w:semiHidden/>
    <w:unhideWhenUsed/>
    <w:rsid w:val="00331AD6"/>
  </w:style>
  <w:style w:type="numbering" w:customStyle="1" w:styleId="41322">
    <w:name w:val="Нет списка41322"/>
    <w:next w:val="a2"/>
    <w:uiPriority w:val="99"/>
    <w:semiHidden/>
    <w:unhideWhenUsed/>
    <w:rsid w:val="00331AD6"/>
  </w:style>
  <w:style w:type="numbering" w:customStyle="1" w:styleId="51322">
    <w:name w:val="Нет списка51322"/>
    <w:next w:val="a2"/>
    <w:uiPriority w:val="99"/>
    <w:semiHidden/>
    <w:unhideWhenUsed/>
    <w:rsid w:val="00331AD6"/>
  </w:style>
  <w:style w:type="numbering" w:customStyle="1" w:styleId="61322">
    <w:name w:val="Нет списка61322"/>
    <w:next w:val="a2"/>
    <w:uiPriority w:val="99"/>
    <w:semiHidden/>
    <w:unhideWhenUsed/>
    <w:rsid w:val="00331AD6"/>
  </w:style>
  <w:style w:type="numbering" w:customStyle="1" w:styleId="71322">
    <w:name w:val="Нет списка71322"/>
    <w:next w:val="a2"/>
    <w:uiPriority w:val="99"/>
    <w:semiHidden/>
    <w:unhideWhenUsed/>
    <w:rsid w:val="00331AD6"/>
  </w:style>
  <w:style w:type="numbering" w:customStyle="1" w:styleId="211222">
    <w:name w:val="Нет списка211222"/>
    <w:next w:val="a2"/>
    <w:uiPriority w:val="99"/>
    <w:semiHidden/>
    <w:unhideWhenUsed/>
    <w:rsid w:val="00331AD6"/>
  </w:style>
  <w:style w:type="numbering" w:customStyle="1" w:styleId="311222">
    <w:name w:val="Нет списка311222"/>
    <w:next w:val="a2"/>
    <w:uiPriority w:val="99"/>
    <w:semiHidden/>
    <w:unhideWhenUsed/>
    <w:rsid w:val="00331AD6"/>
  </w:style>
  <w:style w:type="numbering" w:customStyle="1" w:styleId="411222">
    <w:name w:val="Нет списка411222"/>
    <w:next w:val="a2"/>
    <w:uiPriority w:val="99"/>
    <w:semiHidden/>
    <w:unhideWhenUsed/>
    <w:rsid w:val="00331AD6"/>
  </w:style>
  <w:style w:type="numbering" w:customStyle="1" w:styleId="511222">
    <w:name w:val="Нет списка511222"/>
    <w:next w:val="a2"/>
    <w:uiPriority w:val="99"/>
    <w:semiHidden/>
    <w:unhideWhenUsed/>
    <w:rsid w:val="00331AD6"/>
  </w:style>
  <w:style w:type="numbering" w:customStyle="1" w:styleId="611222">
    <w:name w:val="Нет списка611222"/>
    <w:next w:val="a2"/>
    <w:uiPriority w:val="99"/>
    <w:semiHidden/>
    <w:unhideWhenUsed/>
    <w:rsid w:val="00331AD6"/>
  </w:style>
  <w:style w:type="numbering" w:customStyle="1" w:styleId="711222">
    <w:name w:val="Нет списка711222"/>
    <w:next w:val="a2"/>
    <w:uiPriority w:val="99"/>
    <w:semiHidden/>
    <w:unhideWhenUsed/>
    <w:rsid w:val="00331AD6"/>
  </w:style>
  <w:style w:type="numbering" w:customStyle="1" w:styleId="8222">
    <w:name w:val="Нет списка8222"/>
    <w:next w:val="a2"/>
    <w:uiPriority w:val="99"/>
    <w:semiHidden/>
    <w:unhideWhenUsed/>
    <w:rsid w:val="00331AD6"/>
  </w:style>
  <w:style w:type="numbering" w:customStyle="1" w:styleId="9222">
    <w:name w:val="Нет списка9222"/>
    <w:next w:val="a2"/>
    <w:uiPriority w:val="99"/>
    <w:semiHidden/>
    <w:unhideWhenUsed/>
    <w:rsid w:val="00331AD6"/>
  </w:style>
  <w:style w:type="numbering" w:customStyle="1" w:styleId="10122">
    <w:name w:val="Нет списка10122"/>
    <w:next w:val="a2"/>
    <w:uiPriority w:val="99"/>
    <w:semiHidden/>
    <w:unhideWhenUsed/>
    <w:rsid w:val="00331AD6"/>
  </w:style>
  <w:style w:type="numbering" w:customStyle="1" w:styleId="14122">
    <w:name w:val="Нет списка14122"/>
    <w:next w:val="a2"/>
    <w:uiPriority w:val="99"/>
    <w:semiHidden/>
    <w:unhideWhenUsed/>
    <w:rsid w:val="00331AD6"/>
  </w:style>
  <w:style w:type="numbering" w:customStyle="1" w:styleId="23122">
    <w:name w:val="Нет списка23122"/>
    <w:next w:val="a2"/>
    <w:uiPriority w:val="99"/>
    <w:semiHidden/>
    <w:unhideWhenUsed/>
    <w:rsid w:val="00331AD6"/>
  </w:style>
  <w:style w:type="numbering" w:customStyle="1" w:styleId="32122">
    <w:name w:val="Нет списка32122"/>
    <w:next w:val="a2"/>
    <w:uiPriority w:val="99"/>
    <w:semiHidden/>
    <w:unhideWhenUsed/>
    <w:rsid w:val="00331AD6"/>
  </w:style>
  <w:style w:type="numbering" w:customStyle="1" w:styleId="42122">
    <w:name w:val="Нет списка42122"/>
    <w:next w:val="a2"/>
    <w:uiPriority w:val="99"/>
    <w:semiHidden/>
    <w:unhideWhenUsed/>
    <w:rsid w:val="00331AD6"/>
  </w:style>
  <w:style w:type="numbering" w:customStyle="1" w:styleId="52122">
    <w:name w:val="Нет списка52122"/>
    <w:next w:val="a2"/>
    <w:uiPriority w:val="99"/>
    <w:semiHidden/>
    <w:unhideWhenUsed/>
    <w:rsid w:val="00331AD6"/>
  </w:style>
  <w:style w:type="numbering" w:customStyle="1" w:styleId="62122">
    <w:name w:val="Нет списка62122"/>
    <w:next w:val="a2"/>
    <w:uiPriority w:val="99"/>
    <w:semiHidden/>
    <w:unhideWhenUsed/>
    <w:rsid w:val="00331AD6"/>
  </w:style>
  <w:style w:type="numbering" w:customStyle="1" w:styleId="72122">
    <w:name w:val="Нет списка72122"/>
    <w:next w:val="a2"/>
    <w:uiPriority w:val="99"/>
    <w:semiHidden/>
    <w:unhideWhenUsed/>
    <w:rsid w:val="00331AD6"/>
  </w:style>
  <w:style w:type="numbering" w:customStyle="1" w:styleId="1131220">
    <w:name w:val="Нет списка113122"/>
    <w:next w:val="a2"/>
    <w:uiPriority w:val="99"/>
    <w:semiHidden/>
    <w:unhideWhenUsed/>
    <w:rsid w:val="00331AD6"/>
  </w:style>
  <w:style w:type="numbering" w:customStyle="1" w:styleId="212122">
    <w:name w:val="Нет списка212122"/>
    <w:next w:val="a2"/>
    <w:uiPriority w:val="99"/>
    <w:semiHidden/>
    <w:unhideWhenUsed/>
    <w:rsid w:val="00331AD6"/>
  </w:style>
  <w:style w:type="numbering" w:customStyle="1" w:styleId="312122">
    <w:name w:val="Нет списка312122"/>
    <w:next w:val="a2"/>
    <w:uiPriority w:val="99"/>
    <w:semiHidden/>
    <w:unhideWhenUsed/>
    <w:rsid w:val="00331AD6"/>
  </w:style>
  <w:style w:type="numbering" w:customStyle="1" w:styleId="412122">
    <w:name w:val="Нет списка412122"/>
    <w:next w:val="a2"/>
    <w:uiPriority w:val="99"/>
    <w:semiHidden/>
    <w:unhideWhenUsed/>
    <w:rsid w:val="00331AD6"/>
  </w:style>
  <w:style w:type="numbering" w:customStyle="1" w:styleId="512122">
    <w:name w:val="Нет списка512122"/>
    <w:next w:val="a2"/>
    <w:uiPriority w:val="99"/>
    <w:semiHidden/>
    <w:unhideWhenUsed/>
    <w:rsid w:val="00331AD6"/>
  </w:style>
  <w:style w:type="numbering" w:customStyle="1" w:styleId="612122">
    <w:name w:val="Нет списка612122"/>
    <w:next w:val="a2"/>
    <w:uiPriority w:val="99"/>
    <w:semiHidden/>
    <w:unhideWhenUsed/>
    <w:rsid w:val="00331AD6"/>
  </w:style>
  <w:style w:type="numbering" w:customStyle="1" w:styleId="712122">
    <w:name w:val="Нет списка712122"/>
    <w:next w:val="a2"/>
    <w:uiPriority w:val="99"/>
    <w:semiHidden/>
    <w:unhideWhenUsed/>
    <w:rsid w:val="00331AD6"/>
  </w:style>
  <w:style w:type="numbering" w:customStyle="1" w:styleId="1112122">
    <w:name w:val="Нет списка1112122"/>
    <w:next w:val="a2"/>
    <w:uiPriority w:val="99"/>
    <w:semiHidden/>
    <w:unhideWhenUsed/>
    <w:rsid w:val="00331AD6"/>
  </w:style>
  <w:style w:type="numbering" w:customStyle="1" w:styleId="2111122">
    <w:name w:val="Нет списка2111122"/>
    <w:next w:val="a2"/>
    <w:uiPriority w:val="99"/>
    <w:semiHidden/>
    <w:unhideWhenUsed/>
    <w:rsid w:val="00331AD6"/>
  </w:style>
  <w:style w:type="numbering" w:customStyle="1" w:styleId="3111122">
    <w:name w:val="Нет списка3111122"/>
    <w:next w:val="a2"/>
    <w:uiPriority w:val="99"/>
    <w:semiHidden/>
    <w:unhideWhenUsed/>
    <w:rsid w:val="00331AD6"/>
  </w:style>
  <w:style w:type="numbering" w:customStyle="1" w:styleId="4111122">
    <w:name w:val="Нет списка4111122"/>
    <w:next w:val="a2"/>
    <w:uiPriority w:val="99"/>
    <w:semiHidden/>
    <w:unhideWhenUsed/>
    <w:rsid w:val="00331AD6"/>
  </w:style>
  <w:style w:type="numbering" w:customStyle="1" w:styleId="5111122">
    <w:name w:val="Нет списка5111122"/>
    <w:next w:val="a2"/>
    <w:uiPriority w:val="99"/>
    <w:semiHidden/>
    <w:unhideWhenUsed/>
    <w:rsid w:val="00331AD6"/>
  </w:style>
  <w:style w:type="numbering" w:customStyle="1" w:styleId="6111122">
    <w:name w:val="Нет списка6111122"/>
    <w:next w:val="a2"/>
    <w:uiPriority w:val="99"/>
    <w:semiHidden/>
    <w:unhideWhenUsed/>
    <w:rsid w:val="00331AD6"/>
  </w:style>
  <w:style w:type="numbering" w:customStyle="1" w:styleId="7111122">
    <w:name w:val="Нет списка7111122"/>
    <w:next w:val="a2"/>
    <w:uiPriority w:val="99"/>
    <w:semiHidden/>
    <w:unhideWhenUsed/>
    <w:rsid w:val="00331AD6"/>
  </w:style>
  <w:style w:type="numbering" w:customStyle="1" w:styleId="81122">
    <w:name w:val="Нет списка81122"/>
    <w:next w:val="a2"/>
    <w:uiPriority w:val="99"/>
    <w:semiHidden/>
    <w:unhideWhenUsed/>
    <w:rsid w:val="00331AD6"/>
  </w:style>
  <w:style w:type="numbering" w:customStyle="1" w:styleId="91122">
    <w:name w:val="Нет списка91122"/>
    <w:next w:val="a2"/>
    <w:uiPriority w:val="99"/>
    <w:semiHidden/>
    <w:unhideWhenUsed/>
    <w:rsid w:val="00331AD6"/>
  </w:style>
  <w:style w:type="table" w:customStyle="1" w:styleId="7120">
    <w:name w:val="Сетка таблицы712"/>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2">
    <w:name w:val="Нет списка1732"/>
    <w:next w:val="a2"/>
    <w:uiPriority w:val="99"/>
    <w:semiHidden/>
    <w:unhideWhenUsed/>
    <w:rsid w:val="00331AD6"/>
  </w:style>
  <w:style w:type="table" w:customStyle="1" w:styleId="10220">
    <w:name w:val="Сетка таблицы1022"/>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Нет списка1832"/>
    <w:next w:val="a2"/>
    <w:uiPriority w:val="99"/>
    <w:semiHidden/>
    <w:unhideWhenUsed/>
    <w:rsid w:val="00331AD6"/>
  </w:style>
  <w:style w:type="table" w:customStyle="1" w:styleId="16122">
    <w:name w:val="Сетка таблицы1612"/>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0">
    <w:name w:val="Нет списка1922"/>
    <w:next w:val="a2"/>
    <w:uiPriority w:val="99"/>
    <w:semiHidden/>
    <w:unhideWhenUsed/>
    <w:rsid w:val="00331AD6"/>
  </w:style>
  <w:style w:type="numbering" w:customStyle="1" w:styleId="11022">
    <w:name w:val="Нет списка11022"/>
    <w:next w:val="a2"/>
    <w:uiPriority w:val="99"/>
    <w:semiHidden/>
    <w:unhideWhenUsed/>
    <w:rsid w:val="00331AD6"/>
  </w:style>
  <w:style w:type="table" w:customStyle="1" w:styleId="22120">
    <w:name w:val="Сетка таблицы2212"/>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331AD6"/>
    <w:pPr>
      <w:widowControl w:val="0"/>
    </w:pPr>
    <w:rPr>
      <w:color w:val="000000"/>
    </w:rPr>
    <w:tblPr>
      <w:tblCellMar>
        <w:top w:w="0" w:type="dxa"/>
        <w:left w:w="0" w:type="dxa"/>
        <w:bottom w:w="0" w:type="dxa"/>
        <w:right w:w="0" w:type="dxa"/>
      </w:tblCellMar>
    </w:tblPr>
  </w:style>
  <w:style w:type="table" w:customStyle="1" w:styleId="12123">
    <w:name w:val="1212"/>
    <w:basedOn w:val="TableNormal"/>
    <w:rsid w:val="00331AD6"/>
    <w:tblPr>
      <w:tblStyleRowBandSize w:val="1"/>
      <w:tblStyleColBandSize w:val="1"/>
      <w:tblCellMar>
        <w:left w:w="108" w:type="dxa"/>
        <w:right w:w="108" w:type="dxa"/>
      </w:tblCellMar>
    </w:tblPr>
  </w:style>
  <w:style w:type="table" w:customStyle="1" w:styleId="41120">
    <w:name w:val="Сетка таблицы41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331AD6"/>
    <w:pPr>
      <w:widowControl w:val="0"/>
    </w:pPr>
    <w:rPr>
      <w:color w:val="000000"/>
    </w:rPr>
    <w:tblPr>
      <w:tblCellMar>
        <w:top w:w="0" w:type="dxa"/>
        <w:left w:w="0" w:type="dxa"/>
        <w:bottom w:w="0" w:type="dxa"/>
        <w:right w:w="0" w:type="dxa"/>
      </w:tblCellMar>
    </w:tblPr>
  </w:style>
  <w:style w:type="table" w:customStyle="1" w:styleId="111125">
    <w:name w:val="11112"/>
    <w:basedOn w:val="TableNormal"/>
    <w:rsid w:val="00331AD6"/>
    <w:tblPr>
      <w:tblStyleRowBandSize w:val="1"/>
      <w:tblStyleColBandSize w:val="1"/>
      <w:tblCellMar>
        <w:left w:w="108" w:type="dxa"/>
        <w:right w:w="108" w:type="dxa"/>
      </w:tblCellMar>
    </w:tblPr>
  </w:style>
  <w:style w:type="table" w:customStyle="1" w:styleId="211120">
    <w:name w:val="Сетка таблицы21112"/>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20">
    <w:name w:val="Нет списка15122"/>
    <w:next w:val="a2"/>
    <w:uiPriority w:val="99"/>
    <w:semiHidden/>
    <w:unhideWhenUsed/>
    <w:rsid w:val="00331AD6"/>
  </w:style>
  <w:style w:type="numbering" w:customStyle="1" w:styleId="161220">
    <w:name w:val="Нет списка16122"/>
    <w:next w:val="a2"/>
    <w:uiPriority w:val="99"/>
    <w:semiHidden/>
    <w:unhideWhenUsed/>
    <w:rsid w:val="00331AD6"/>
  </w:style>
  <w:style w:type="numbering" w:customStyle="1" w:styleId="17122">
    <w:name w:val="Нет списка17122"/>
    <w:next w:val="a2"/>
    <w:uiPriority w:val="99"/>
    <w:semiHidden/>
    <w:unhideWhenUsed/>
    <w:rsid w:val="00331AD6"/>
  </w:style>
  <w:style w:type="numbering" w:customStyle="1" w:styleId="18122">
    <w:name w:val="Нет списка18122"/>
    <w:next w:val="a2"/>
    <w:uiPriority w:val="99"/>
    <w:semiHidden/>
    <w:unhideWhenUsed/>
    <w:rsid w:val="00331AD6"/>
  </w:style>
  <w:style w:type="table" w:customStyle="1" w:styleId="61120">
    <w:name w:val="Сетка таблицы6112"/>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2"/>
    <w:next w:val="a2"/>
    <w:uiPriority w:val="99"/>
    <w:semiHidden/>
    <w:unhideWhenUsed/>
    <w:rsid w:val="00331AD6"/>
  </w:style>
  <w:style w:type="numbering" w:customStyle="1" w:styleId="2522">
    <w:name w:val="Нет списка2522"/>
    <w:next w:val="a2"/>
    <w:uiPriority w:val="99"/>
    <w:semiHidden/>
    <w:unhideWhenUsed/>
    <w:rsid w:val="00331AD6"/>
  </w:style>
  <w:style w:type="numbering" w:customStyle="1" w:styleId="2622">
    <w:name w:val="Нет списка2622"/>
    <w:next w:val="a2"/>
    <w:uiPriority w:val="99"/>
    <w:semiHidden/>
    <w:unhideWhenUsed/>
    <w:rsid w:val="00331AD6"/>
  </w:style>
  <w:style w:type="numbering" w:customStyle="1" w:styleId="2722">
    <w:name w:val="Нет списка2722"/>
    <w:next w:val="a2"/>
    <w:uiPriority w:val="99"/>
    <w:semiHidden/>
    <w:unhideWhenUsed/>
    <w:rsid w:val="00331AD6"/>
  </w:style>
  <w:style w:type="numbering" w:customStyle="1" w:styleId="2822">
    <w:name w:val="Нет списка2822"/>
    <w:next w:val="a2"/>
    <w:uiPriority w:val="99"/>
    <w:semiHidden/>
    <w:unhideWhenUsed/>
    <w:rsid w:val="00331AD6"/>
  </w:style>
  <w:style w:type="numbering" w:customStyle="1" w:styleId="2922">
    <w:name w:val="Нет списка2922"/>
    <w:next w:val="a2"/>
    <w:uiPriority w:val="99"/>
    <w:semiHidden/>
    <w:unhideWhenUsed/>
    <w:rsid w:val="00331AD6"/>
  </w:style>
  <w:style w:type="table" w:customStyle="1" w:styleId="17120">
    <w:name w:val="Сетка таблицы1712"/>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2">
    <w:name w:val="Нет списка3022"/>
    <w:next w:val="a2"/>
    <w:uiPriority w:val="99"/>
    <w:semiHidden/>
    <w:unhideWhenUsed/>
    <w:rsid w:val="00331AD6"/>
  </w:style>
  <w:style w:type="numbering" w:customStyle="1" w:styleId="3422">
    <w:name w:val="Нет списка3422"/>
    <w:next w:val="a2"/>
    <w:uiPriority w:val="99"/>
    <w:semiHidden/>
    <w:unhideWhenUsed/>
    <w:rsid w:val="00331AD6"/>
  </w:style>
  <w:style w:type="numbering" w:customStyle="1" w:styleId="3522">
    <w:name w:val="Нет списка3522"/>
    <w:next w:val="a2"/>
    <w:uiPriority w:val="99"/>
    <w:semiHidden/>
    <w:unhideWhenUsed/>
    <w:rsid w:val="00331AD6"/>
  </w:style>
  <w:style w:type="numbering" w:customStyle="1" w:styleId="402">
    <w:name w:val="Нет списка402"/>
    <w:next w:val="a2"/>
    <w:uiPriority w:val="99"/>
    <w:semiHidden/>
    <w:unhideWhenUsed/>
    <w:rsid w:val="00331AD6"/>
  </w:style>
  <w:style w:type="numbering" w:customStyle="1" w:styleId="462">
    <w:name w:val="Нет списка462"/>
    <w:next w:val="a2"/>
    <w:uiPriority w:val="99"/>
    <w:semiHidden/>
    <w:unhideWhenUsed/>
    <w:rsid w:val="00331AD6"/>
  </w:style>
  <w:style w:type="numbering" w:customStyle="1" w:styleId="472">
    <w:name w:val="Нет списка472"/>
    <w:next w:val="a2"/>
    <w:uiPriority w:val="99"/>
    <w:semiHidden/>
    <w:unhideWhenUsed/>
    <w:rsid w:val="00331AD6"/>
  </w:style>
  <w:style w:type="numbering" w:customStyle="1" w:styleId="482">
    <w:name w:val="Нет списка482"/>
    <w:next w:val="a2"/>
    <w:uiPriority w:val="99"/>
    <w:semiHidden/>
    <w:unhideWhenUsed/>
    <w:rsid w:val="00331AD6"/>
  </w:style>
  <w:style w:type="numbering" w:customStyle="1" w:styleId="492">
    <w:name w:val="Нет списка492"/>
    <w:next w:val="a2"/>
    <w:uiPriority w:val="99"/>
    <w:semiHidden/>
    <w:unhideWhenUsed/>
    <w:rsid w:val="00331AD6"/>
  </w:style>
  <w:style w:type="numbering" w:customStyle="1" w:styleId="501">
    <w:name w:val="Нет списка501"/>
    <w:next w:val="a2"/>
    <w:uiPriority w:val="99"/>
    <w:semiHidden/>
    <w:unhideWhenUsed/>
    <w:rsid w:val="00331AD6"/>
  </w:style>
  <w:style w:type="table" w:customStyle="1" w:styleId="2010">
    <w:name w:val="Сетка таблицы20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Нет списка1191"/>
    <w:next w:val="a2"/>
    <w:uiPriority w:val="99"/>
    <w:semiHidden/>
    <w:unhideWhenUsed/>
    <w:qFormat/>
    <w:rsid w:val="00331AD6"/>
  </w:style>
  <w:style w:type="table" w:customStyle="1" w:styleId="11010">
    <w:name w:val="Сетка таблицы1101"/>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1"/>
    <w:next w:val="a2"/>
    <w:uiPriority w:val="99"/>
    <w:semiHidden/>
    <w:unhideWhenUsed/>
    <w:qFormat/>
    <w:rsid w:val="00331AD6"/>
  </w:style>
  <w:style w:type="numbering" w:customStyle="1" w:styleId="11161">
    <w:name w:val="Нет списка11161"/>
    <w:next w:val="a2"/>
    <w:uiPriority w:val="99"/>
    <w:semiHidden/>
    <w:unhideWhenUsed/>
    <w:qFormat/>
    <w:rsid w:val="00331AD6"/>
  </w:style>
  <w:style w:type="table" w:customStyle="1" w:styleId="11511">
    <w:name w:val="Сетка таблицы115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uiPriority w:val="99"/>
    <w:semiHidden/>
    <w:unhideWhenUsed/>
    <w:qFormat/>
    <w:rsid w:val="00331AD6"/>
  </w:style>
  <w:style w:type="numbering" w:customStyle="1" w:styleId="1111141">
    <w:name w:val="Нет списка1111141"/>
    <w:next w:val="a2"/>
    <w:uiPriority w:val="99"/>
    <w:semiHidden/>
    <w:unhideWhenUsed/>
    <w:qFormat/>
    <w:rsid w:val="00331AD6"/>
  </w:style>
  <w:style w:type="table" w:customStyle="1" w:styleId="111411">
    <w:name w:val="Сетка таблицы1114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1"/>
    <w:next w:val="a2"/>
    <w:uiPriority w:val="99"/>
    <w:semiHidden/>
    <w:unhideWhenUsed/>
    <w:qFormat/>
    <w:rsid w:val="00331AD6"/>
  </w:style>
  <w:style w:type="table" w:customStyle="1" w:styleId="1111310">
    <w:name w:val="Сетка таблицы11113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1"/>
    <w:next w:val="a2"/>
    <w:uiPriority w:val="99"/>
    <w:semiHidden/>
    <w:unhideWhenUsed/>
    <w:qFormat/>
    <w:rsid w:val="00331AD6"/>
  </w:style>
  <w:style w:type="numbering" w:customStyle="1" w:styleId="4101">
    <w:name w:val="Нет списка4101"/>
    <w:next w:val="a2"/>
    <w:uiPriority w:val="99"/>
    <w:semiHidden/>
    <w:unhideWhenUsed/>
    <w:qFormat/>
    <w:rsid w:val="00331AD6"/>
  </w:style>
  <w:style w:type="table" w:customStyle="1" w:styleId="2410">
    <w:name w:val="Сетка таблицы24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
    <w:name w:val="Нет списка11111141"/>
    <w:next w:val="a2"/>
    <w:uiPriority w:val="99"/>
    <w:semiHidden/>
    <w:unhideWhenUsed/>
    <w:qFormat/>
    <w:rsid w:val="00331AD6"/>
  </w:style>
  <w:style w:type="numbering" w:customStyle="1" w:styleId="111111141">
    <w:name w:val="Нет списка111111141"/>
    <w:next w:val="a2"/>
    <w:uiPriority w:val="99"/>
    <w:semiHidden/>
    <w:unhideWhenUsed/>
    <w:qFormat/>
    <w:rsid w:val="00331AD6"/>
  </w:style>
  <w:style w:type="table" w:customStyle="1" w:styleId="11111210">
    <w:name w:val="Сетка таблицы111112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qFormat/>
    <w:rsid w:val="00331AD6"/>
  </w:style>
  <w:style w:type="numbering" w:customStyle="1" w:styleId="3161">
    <w:name w:val="Нет списка3161"/>
    <w:next w:val="a2"/>
    <w:uiPriority w:val="99"/>
    <w:semiHidden/>
    <w:unhideWhenUsed/>
    <w:qFormat/>
    <w:rsid w:val="00331AD6"/>
  </w:style>
  <w:style w:type="numbering" w:customStyle="1" w:styleId="561">
    <w:name w:val="Нет списка561"/>
    <w:next w:val="a2"/>
    <w:uiPriority w:val="99"/>
    <w:semiHidden/>
    <w:unhideWhenUsed/>
    <w:qFormat/>
    <w:rsid w:val="00331AD6"/>
  </w:style>
  <w:style w:type="table" w:customStyle="1" w:styleId="TableNormal41">
    <w:name w:val="Table Normal41"/>
    <w:rsid w:val="00331AD6"/>
    <w:pPr>
      <w:widowControl w:val="0"/>
    </w:pPr>
    <w:rPr>
      <w:color w:val="000000"/>
    </w:rPr>
    <w:tblPr>
      <w:tblCellMar>
        <w:top w:w="0" w:type="dxa"/>
        <w:left w:w="0" w:type="dxa"/>
        <w:bottom w:w="0" w:type="dxa"/>
        <w:right w:w="0" w:type="dxa"/>
      </w:tblCellMar>
    </w:tblPr>
  </w:style>
  <w:style w:type="table" w:customStyle="1" w:styleId="1415">
    <w:name w:val="141"/>
    <w:basedOn w:val="TableNormal"/>
    <w:rsid w:val="00331AD6"/>
    <w:tblPr>
      <w:tblStyleRowBandSize w:val="1"/>
      <w:tblStyleColBandSize w:val="1"/>
      <w:tblCellMar>
        <w:left w:w="108" w:type="dxa"/>
        <w:right w:w="108" w:type="dxa"/>
      </w:tblCellMar>
    </w:tblPr>
  </w:style>
  <w:style w:type="numbering" w:customStyle="1" w:styleId="1251">
    <w:name w:val="Нет списка1251"/>
    <w:next w:val="a2"/>
    <w:uiPriority w:val="99"/>
    <w:semiHidden/>
    <w:unhideWhenUsed/>
    <w:qFormat/>
    <w:rsid w:val="00331AD6"/>
  </w:style>
  <w:style w:type="numbering" w:customStyle="1" w:styleId="661">
    <w:name w:val="Нет списка661"/>
    <w:next w:val="a2"/>
    <w:uiPriority w:val="99"/>
    <w:semiHidden/>
    <w:unhideWhenUsed/>
    <w:qFormat/>
    <w:rsid w:val="00331AD6"/>
  </w:style>
  <w:style w:type="numbering" w:customStyle="1" w:styleId="761">
    <w:name w:val="Нет списка761"/>
    <w:next w:val="a2"/>
    <w:uiPriority w:val="99"/>
    <w:semiHidden/>
    <w:unhideWhenUsed/>
    <w:qFormat/>
    <w:rsid w:val="00331AD6"/>
  </w:style>
  <w:style w:type="table" w:customStyle="1" w:styleId="3310">
    <w:name w:val="Сетка таблицы33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2"/>
    <w:uiPriority w:val="99"/>
    <w:semiHidden/>
    <w:unhideWhenUsed/>
    <w:qFormat/>
    <w:rsid w:val="00331AD6"/>
  </w:style>
  <w:style w:type="numbering" w:customStyle="1" w:styleId="112410">
    <w:name w:val="Нет списка11241"/>
    <w:next w:val="a2"/>
    <w:uiPriority w:val="99"/>
    <w:semiHidden/>
    <w:unhideWhenUsed/>
    <w:qFormat/>
    <w:rsid w:val="00331AD6"/>
  </w:style>
  <w:style w:type="table" w:customStyle="1" w:styleId="12311">
    <w:name w:val="Сетка таблицы123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1"/>
    <w:next w:val="a2"/>
    <w:uiPriority w:val="99"/>
    <w:semiHidden/>
    <w:unhideWhenUsed/>
    <w:qFormat/>
    <w:rsid w:val="00331AD6"/>
  </w:style>
  <w:style w:type="numbering" w:customStyle="1" w:styleId="3241">
    <w:name w:val="Нет списка3241"/>
    <w:next w:val="a2"/>
    <w:uiPriority w:val="99"/>
    <w:semiHidden/>
    <w:unhideWhenUsed/>
    <w:qFormat/>
    <w:rsid w:val="00331AD6"/>
  </w:style>
  <w:style w:type="numbering" w:customStyle="1" w:styleId="4161">
    <w:name w:val="Нет списка4161"/>
    <w:next w:val="a2"/>
    <w:uiPriority w:val="99"/>
    <w:semiHidden/>
    <w:unhideWhenUsed/>
    <w:qFormat/>
    <w:rsid w:val="00331AD6"/>
  </w:style>
  <w:style w:type="numbering" w:customStyle="1" w:styleId="111241">
    <w:name w:val="Нет списка111241"/>
    <w:next w:val="a2"/>
    <w:uiPriority w:val="99"/>
    <w:semiHidden/>
    <w:unhideWhenUsed/>
    <w:qFormat/>
    <w:rsid w:val="00331AD6"/>
  </w:style>
  <w:style w:type="table" w:customStyle="1" w:styleId="112310">
    <w:name w:val="Сетка таблицы1123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
    <w:name w:val="Нет списка21151"/>
    <w:next w:val="a2"/>
    <w:uiPriority w:val="99"/>
    <w:semiHidden/>
    <w:unhideWhenUsed/>
    <w:qFormat/>
    <w:rsid w:val="00331AD6"/>
  </w:style>
  <w:style w:type="numbering" w:customStyle="1" w:styleId="31151">
    <w:name w:val="Нет списка31151"/>
    <w:next w:val="a2"/>
    <w:uiPriority w:val="99"/>
    <w:semiHidden/>
    <w:unhideWhenUsed/>
    <w:qFormat/>
    <w:rsid w:val="00331AD6"/>
  </w:style>
  <w:style w:type="numbering" w:customStyle="1" w:styleId="1111111141">
    <w:name w:val="Нет списка1111111141"/>
    <w:next w:val="a2"/>
    <w:uiPriority w:val="99"/>
    <w:semiHidden/>
    <w:unhideWhenUsed/>
    <w:rsid w:val="00331AD6"/>
  </w:style>
  <w:style w:type="table" w:customStyle="1" w:styleId="4310">
    <w:name w:val="Сетка таблицы4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331AD6"/>
    <w:pPr>
      <w:widowControl w:val="0"/>
    </w:pPr>
    <w:rPr>
      <w:color w:val="000000"/>
    </w:rPr>
    <w:tblPr>
      <w:tblCellMar>
        <w:top w:w="0" w:type="dxa"/>
        <w:left w:w="0" w:type="dxa"/>
        <w:bottom w:w="0" w:type="dxa"/>
        <w:right w:w="0" w:type="dxa"/>
      </w:tblCellMar>
    </w:tblPr>
  </w:style>
  <w:style w:type="table" w:customStyle="1" w:styleId="11315">
    <w:name w:val="1131"/>
    <w:basedOn w:val="TableNormal"/>
    <w:rsid w:val="00331AD6"/>
    <w:tblPr>
      <w:tblStyleRowBandSize w:val="1"/>
      <w:tblStyleColBandSize w:val="1"/>
      <w:tblCellMar>
        <w:left w:w="108" w:type="dxa"/>
        <w:right w:w="108" w:type="dxa"/>
      </w:tblCellMar>
    </w:tblPr>
  </w:style>
  <w:style w:type="table" w:customStyle="1" w:styleId="21310">
    <w:name w:val="Сетка таблицы213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1"/>
    <w:next w:val="a2"/>
    <w:uiPriority w:val="99"/>
    <w:semiHidden/>
    <w:unhideWhenUsed/>
    <w:rsid w:val="00331AD6"/>
  </w:style>
  <w:style w:type="numbering" w:customStyle="1" w:styleId="5161">
    <w:name w:val="Нет списка5161"/>
    <w:next w:val="a2"/>
    <w:uiPriority w:val="99"/>
    <w:semiHidden/>
    <w:unhideWhenUsed/>
    <w:rsid w:val="00331AD6"/>
  </w:style>
  <w:style w:type="numbering" w:customStyle="1" w:styleId="6161">
    <w:name w:val="Нет списка6161"/>
    <w:next w:val="a2"/>
    <w:uiPriority w:val="99"/>
    <w:semiHidden/>
    <w:unhideWhenUsed/>
    <w:rsid w:val="00331AD6"/>
  </w:style>
  <w:style w:type="numbering" w:customStyle="1" w:styleId="7161">
    <w:name w:val="Нет списка7161"/>
    <w:next w:val="a2"/>
    <w:uiPriority w:val="99"/>
    <w:semiHidden/>
    <w:unhideWhenUsed/>
    <w:rsid w:val="00331AD6"/>
  </w:style>
  <w:style w:type="numbering" w:customStyle="1" w:styleId="41151">
    <w:name w:val="Нет списка41151"/>
    <w:next w:val="a2"/>
    <w:uiPriority w:val="99"/>
    <w:semiHidden/>
    <w:unhideWhenUsed/>
    <w:rsid w:val="00331AD6"/>
  </w:style>
  <w:style w:type="numbering" w:customStyle="1" w:styleId="51151">
    <w:name w:val="Нет списка51151"/>
    <w:next w:val="a2"/>
    <w:uiPriority w:val="99"/>
    <w:semiHidden/>
    <w:unhideWhenUsed/>
    <w:rsid w:val="00331AD6"/>
  </w:style>
  <w:style w:type="numbering" w:customStyle="1" w:styleId="61151">
    <w:name w:val="Нет списка61151"/>
    <w:next w:val="a2"/>
    <w:uiPriority w:val="99"/>
    <w:semiHidden/>
    <w:unhideWhenUsed/>
    <w:rsid w:val="00331AD6"/>
  </w:style>
  <w:style w:type="numbering" w:customStyle="1" w:styleId="71151">
    <w:name w:val="Нет списка71151"/>
    <w:next w:val="a2"/>
    <w:uiPriority w:val="99"/>
    <w:semiHidden/>
    <w:unhideWhenUsed/>
    <w:rsid w:val="00331AD6"/>
  </w:style>
  <w:style w:type="numbering" w:customStyle="1" w:styleId="851">
    <w:name w:val="Нет списка851"/>
    <w:next w:val="a2"/>
    <w:uiPriority w:val="99"/>
    <w:semiHidden/>
    <w:unhideWhenUsed/>
    <w:rsid w:val="00331AD6"/>
  </w:style>
  <w:style w:type="numbering" w:customStyle="1" w:styleId="951">
    <w:name w:val="Нет списка951"/>
    <w:next w:val="a2"/>
    <w:uiPriority w:val="99"/>
    <w:semiHidden/>
    <w:unhideWhenUsed/>
    <w:rsid w:val="00331AD6"/>
  </w:style>
  <w:style w:type="numbering" w:customStyle="1" w:styleId="1041">
    <w:name w:val="Нет списка1041"/>
    <w:next w:val="a2"/>
    <w:uiPriority w:val="99"/>
    <w:semiHidden/>
    <w:unhideWhenUsed/>
    <w:rsid w:val="00331AD6"/>
  </w:style>
  <w:style w:type="numbering" w:customStyle="1" w:styleId="14410">
    <w:name w:val="Нет списка1441"/>
    <w:next w:val="a2"/>
    <w:uiPriority w:val="99"/>
    <w:semiHidden/>
    <w:unhideWhenUsed/>
    <w:rsid w:val="00331AD6"/>
  </w:style>
  <w:style w:type="numbering" w:customStyle="1" w:styleId="2341">
    <w:name w:val="Нет списка2341"/>
    <w:next w:val="a2"/>
    <w:uiPriority w:val="99"/>
    <w:semiHidden/>
    <w:unhideWhenUsed/>
    <w:rsid w:val="00331AD6"/>
  </w:style>
  <w:style w:type="numbering" w:customStyle="1" w:styleId="4241">
    <w:name w:val="Нет списка4241"/>
    <w:next w:val="a2"/>
    <w:uiPriority w:val="99"/>
    <w:semiHidden/>
    <w:unhideWhenUsed/>
    <w:rsid w:val="00331AD6"/>
  </w:style>
  <w:style w:type="table" w:customStyle="1" w:styleId="5310">
    <w:name w:val="Сетка таблицы5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2"/>
    <w:uiPriority w:val="99"/>
    <w:semiHidden/>
    <w:unhideWhenUsed/>
    <w:rsid w:val="00331AD6"/>
  </w:style>
  <w:style w:type="numbering" w:customStyle="1" w:styleId="6241">
    <w:name w:val="Нет списка6241"/>
    <w:next w:val="a2"/>
    <w:uiPriority w:val="99"/>
    <w:semiHidden/>
    <w:unhideWhenUsed/>
    <w:rsid w:val="00331AD6"/>
  </w:style>
  <w:style w:type="numbering" w:customStyle="1" w:styleId="7241">
    <w:name w:val="Нет списка7241"/>
    <w:next w:val="a2"/>
    <w:uiPriority w:val="99"/>
    <w:semiHidden/>
    <w:unhideWhenUsed/>
    <w:rsid w:val="00331AD6"/>
  </w:style>
  <w:style w:type="numbering" w:customStyle="1" w:styleId="11341">
    <w:name w:val="Нет списка11341"/>
    <w:next w:val="a2"/>
    <w:uiPriority w:val="99"/>
    <w:semiHidden/>
    <w:unhideWhenUsed/>
    <w:rsid w:val="00331AD6"/>
  </w:style>
  <w:style w:type="numbering" w:customStyle="1" w:styleId="21241">
    <w:name w:val="Нет списка21241"/>
    <w:next w:val="a2"/>
    <w:uiPriority w:val="99"/>
    <w:semiHidden/>
    <w:unhideWhenUsed/>
    <w:rsid w:val="00331AD6"/>
  </w:style>
  <w:style w:type="numbering" w:customStyle="1" w:styleId="31241">
    <w:name w:val="Нет списка31241"/>
    <w:next w:val="a2"/>
    <w:uiPriority w:val="99"/>
    <w:semiHidden/>
    <w:unhideWhenUsed/>
    <w:rsid w:val="00331AD6"/>
  </w:style>
  <w:style w:type="numbering" w:customStyle="1" w:styleId="41241">
    <w:name w:val="Нет списка41241"/>
    <w:next w:val="a2"/>
    <w:uiPriority w:val="99"/>
    <w:semiHidden/>
    <w:unhideWhenUsed/>
    <w:rsid w:val="00331AD6"/>
  </w:style>
  <w:style w:type="table" w:customStyle="1" w:styleId="14310">
    <w:name w:val="Сетка таблицы14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41">
    <w:name w:val="Нет списка51241"/>
    <w:next w:val="a2"/>
    <w:uiPriority w:val="99"/>
    <w:semiHidden/>
    <w:unhideWhenUsed/>
    <w:rsid w:val="00331AD6"/>
  </w:style>
  <w:style w:type="numbering" w:customStyle="1" w:styleId="61241">
    <w:name w:val="Нет списка61241"/>
    <w:next w:val="a2"/>
    <w:uiPriority w:val="99"/>
    <w:semiHidden/>
    <w:unhideWhenUsed/>
    <w:rsid w:val="00331AD6"/>
  </w:style>
  <w:style w:type="numbering" w:customStyle="1" w:styleId="71241">
    <w:name w:val="Нет списка71241"/>
    <w:next w:val="a2"/>
    <w:uiPriority w:val="99"/>
    <w:semiHidden/>
    <w:unhideWhenUsed/>
    <w:rsid w:val="00331AD6"/>
  </w:style>
  <w:style w:type="numbering" w:customStyle="1" w:styleId="211141">
    <w:name w:val="Нет списка211141"/>
    <w:next w:val="a2"/>
    <w:uiPriority w:val="99"/>
    <w:semiHidden/>
    <w:unhideWhenUsed/>
    <w:rsid w:val="00331AD6"/>
  </w:style>
  <w:style w:type="numbering" w:customStyle="1" w:styleId="311141">
    <w:name w:val="Нет списка311141"/>
    <w:next w:val="a2"/>
    <w:uiPriority w:val="99"/>
    <w:semiHidden/>
    <w:unhideWhenUsed/>
    <w:rsid w:val="00331AD6"/>
  </w:style>
  <w:style w:type="numbering" w:customStyle="1" w:styleId="411141">
    <w:name w:val="Нет списка411141"/>
    <w:next w:val="a2"/>
    <w:uiPriority w:val="99"/>
    <w:semiHidden/>
    <w:unhideWhenUsed/>
    <w:rsid w:val="00331AD6"/>
  </w:style>
  <w:style w:type="numbering" w:customStyle="1" w:styleId="511141">
    <w:name w:val="Нет списка511141"/>
    <w:next w:val="a2"/>
    <w:uiPriority w:val="99"/>
    <w:semiHidden/>
    <w:unhideWhenUsed/>
    <w:rsid w:val="00331AD6"/>
  </w:style>
  <w:style w:type="numbering" w:customStyle="1" w:styleId="611141">
    <w:name w:val="Нет списка611141"/>
    <w:next w:val="a2"/>
    <w:uiPriority w:val="99"/>
    <w:semiHidden/>
    <w:unhideWhenUsed/>
    <w:rsid w:val="00331AD6"/>
  </w:style>
  <w:style w:type="numbering" w:customStyle="1" w:styleId="711141">
    <w:name w:val="Нет списка711141"/>
    <w:next w:val="a2"/>
    <w:uiPriority w:val="99"/>
    <w:semiHidden/>
    <w:unhideWhenUsed/>
    <w:rsid w:val="00331AD6"/>
  </w:style>
  <w:style w:type="numbering" w:customStyle="1" w:styleId="8141">
    <w:name w:val="Нет списка8141"/>
    <w:next w:val="a2"/>
    <w:uiPriority w:val="99"/>
    <w:semiHidden/>
    <w:unhideWhenUsed/>
    <w:rsid w:val="00331AD6"/>
  </w:style>
  <w:style w:type="numbering" w:customStyle="1" w:styleId="9141">
    <w:name w:val="Нет списка9141"/>
    <w:next w:val="a2"/>
    <w:uiPriority w:val="99"/>
    <w:semiHidden/>
    <w:unhideWhenUsed/>
    <w:rsid w:val="00331AD6"/>
  </w:style>
  <w:style w:type="numbering" w:customStyle="1" w:styleId="1541">
    <w:name w:val="Нет списка1541"/>
    <w:next w:val="a2"/>
    <w:uiPriority w:val="99"/>
    <w:semiHidden/>
    <w:unhideWhenUsed/>
    <w:rsid w:val="00331AD6"/>
  </w:style>
  <w:style w:type="numbering" w:customStyle="1" w:styleId="1641">
    <w:name w:val="Нет списка1641"/>
    <w:next w:val="a2"/>
    <w:uiPriority w:val="99"/>
    <w:semiHidden/>
    <w:unhideWhenUsed/>
    <w:rsid w:val="00331AD6"/>
  </w:style>
  <w:style w:type="table" w:customStyle="1" w:styleId="6310">
    <w:name w:val="Сетка таблицы63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Нет списка2431"/>
    <w:next w:val="a2"/>
    <w:uiPriority w:val="99"/>
    <w:semiHidden/>
    <w:unhideWhenUsed/>
    <w:rsid w:val="00331AD6"/>
  </w:style>
  <w:style w:type="table" w:customStyle="1" w:styleId="15210">
    <w:name w:val="Сетка таблицы15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Нет списка3331"/>
    <w:next w:val="a2"/>
    <w:uiPriority w:val="99"/>
    <w:semiHidden/>
    <w:unhideWhenUsed/>
    <w:rsid w:val="00331AD6"/>
  </w:style>
  <w:style w:type="numbering" w:customStyle="1" w:styleId="4331">
    <w:name w:val="Нет списка4331"/>
    <w:next w:val="a2"/>
    <w:uiPriority w:val="99"/>
    <w:semiHidden/>
    <w:unhideWhenUsed/>
    <w:rsid w:val="00331AD6"/>
  </w:style>
  <w:style w:type="numbering" w:customStyle="1" w:styleId="11431">
    <w:name w:val="Нет списка11431"/>
    <w:next w:val="a2"/>
    <w:uiPriority w:val="99"/>
    <w:semiHidden/>
    <w:unhideWhenUsed/>
    <w:rsid w:val="00331AD6"/>
  </w:style>
  <w:style w:type="numbering" w:customStyle="1" w:styleId="111331">
    <w:name w:val="Нет списка111331"/>
    <w:next w:val="a2"/>
    <w:uiPriority w:val="99"/>
    <w:semiHidden/>
    <w:unhideWhenUsed/>
    <w:rsid w:val="00331AD6"/>
  </w:style>
  <w:style w:type="table" w:customStyle="1" w:styleId="113210">
    <w:name w:val="Сетка таблицы1132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1">
    <w:name w:val="Нет списка21331"/>
    <w:next w:val="a2"/>
    <w:uiPriority w:val="99"/>
    <w:semiHidden/>
    <w:unhideWhenUsed/>
    <w:rsid w:val="00331AD6"/>
  </w:style>
  <w:style w:type="numbering" w:customStyle="1" w:styleId="31331">
    <w:name w:val="Нет списка31331"/>
    <w:next w:val="a2"/>
    <w:uiPriority w:val="99"/>
    <w:semiHidden/>
    <w:unhideWhenUsed/>
    <w:rsid w:val="00331AD6"/>
  </w:style>
  <w:style w:type="numbering" w:customStyle="1" w:styleId="5331">
    <w:name w:val="Нет списка5331"/>
    <w:next w:val="a2"/>
    <w:uiPriority w:val="99"/>
    <w:semiHidden/>
    <w:unhideWhenUsed/>
    <w:rsid w:val="00331AD6"/>
  </w:style>
  <w:style w:type="numbering" w:customStyle="1" w:styleId="12231">
    <w:name w:val="Нет списка12231"/>
    <w:next w:val="a2"/>
    <w:uiPriority w:val="99"/>
    <w:semiHidden/>
    <w:unhideWhenUsed/>
    <w:rsid w:val="00331AD6"/>
  </w:style>
  <w:style w:type="numbering" w:customStyle="1" w:styleId="6331">
    <w:name w:val="Нет списка6331"/>
    <w:next w:val="a2"/>
    <w:uiPriority w:val="99"/>
    <w:semiHidden/>
    <w:unhideWhenUsed/>
    <w:rsid w:val="00331AD6"/>
  </w:style>
  <w:style w:type="table" w:customStyle="1" w:styleId="1112210">
    <w:name w:val="Сетка таблицы1112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1">
    <w:name w:val="Нет списка1111231"/>
    <w:next w:val="a2"/>
    <w:uiPriority w:val="99"/>
    <w:semiHidden/>
    <w:unhideWhenUsed/>
    <w:rsid w:val="00331AD6"/>
  </w:style>
  <w:style w:type="numbering" w:customStyle="1" w:styleId="11111111131">
    <w:name w:val="Нет списка11111111131"/>
    <w:next w:val="a2"/>
    <w:uiPriority w:val="99"/>
    <w:semiHidden/>
    <w:unhideWhenUsed/>
    <w:rsid w:val="00331AD6"/>
  </w:style>
  <w:style w:type="table" w:customStyle="1" w:styleId="31210">
    <w:name w:val="Сетка таблицы31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2"/>
    <w:uiPriority w:val="99"/>
    <w:semiHidden/>
    <w:unhideWhenUsed/>
    <w:rsid w:val="00331AD6"/>
  </w:style>
  <w:style w:type="numbering" w:customStyle="1" w:styleId="112131">
    <w:name w:val="Нет списка112131"/>
    <w:next w:val="a2"/>
    <w:uiPriority w:val="99"/>
    <w:semiHidden/>
    <w:unhideWhenUsed/>
    <w:rsid w:val="00331AD6"/>
  </w:style>
  <w:style w:type="numbering" w:customStyle="1" w:styleId="22131">
    <w:name w:val="Нет списка22131"/>
    <w:next w:val="a2"/>
    <w:uiPriority w:val="99"/>
    <w:semiHidden/>
    <w:unhideWhenUsed/>
    <w:rsid w:val="00331AD6"/>
  </w:style>
  <w:style w:type="numbering" w:customStyle="1" w:styleId="121131">
    <w:name w:val="Нет списка121131"/>
    <w:next w:val="a2"/>
    <w:uiPriority w:val="99"/>
    <w:semiHidden/>
    <w:unhideWhenUsed/>
    <w:rsid w:val="00331AD6"/>
  </w:style>
  <w:style w:type="numbering" w:customStyle="1" w:styleId="7331">
    <w:name w:val="Нет списка7331"/>
    <w:next w:val="a2"/>
    <w:uiPriority w:val="99"/>
    <w:semiHidden/>
    <w:unhideWhenUsed/>
    <w:rsid w:val="00331AD6"/>
  </w:style>
  <w:style w:type="numbering" w:customStyle="1" w:styleId="41331">
    <w:name w:val="Нет списка41331"/>
    <w:next w:val="a2"/>
    <w:uiPriority w:val="99"/>
    <w:semiHidden/>
    <w:unhideWhenUsed/>
    <w:rsid w:val="00331AD6"/>
  </w:style>
  <w:style w:type="numbering" w:customStyle="1" w:styleId="51331">
    <w:name w:val="Нет списка51331"/>
    <w:next w:val="a2"/>
    <w:uiPriority w:val="99"/>
    <w:semiHidden/>
    <w:unhideWhenUsed/>
    <w:rsid w:val="00331AD6"/>
  </w:style>
  <w:style w:type="numbering" w:customStyle="1" w:styleId="61331">
    <w:name w:val="Нет списка61331"/>
    <w:next w:val="a2"/>
    <w:uiPriority w:val="99"/>
    <w:semiHidden/>
    <w:unhideWhenUsed/>
    <w:rsid w:val="00331AD6"/>
  </w:style>
  <w:style w:type="numbering" w:customStyle="1" w:styleId="71331">
    <w:name w:val="Нет списка71331"/>
    <w:next w:val="a2"/>
    <w:uiPriority w:val="99"/>
    <w:semiHidden/>
    <w:unhideWhenUsed/>
    <w:rsid w:val="00331AD6"/>
  </w:style>
  <w:style w:type="numbering" w:customStyle="1" w:styleId="211231">
    <w:name w:val="Нет списка211231"/>
    <w:next w:val="a2"/>
    <w:uiPriority w:val="99"/>
    <w:semiHidden/>
    <w:unhideWhenUsed/>
    <w:rsid w:val="00331AD6"/>
  </w:style>
  <w:style w:type="numbering" w:customStyle="1" w:styleId="311231">
    <w:name w:val="Нет списка311231"/>
    <w:next w:val="a2"/>
    <w:uiPriority w:val="99"/>
    <w:semiHidden/>
    <w:unhideWhenUsed/>
    <w:rsid w:val="00331AD6"/>
  </w:style>
  <w:style w:type="numbering" w:customStyle="1" w:styleId="411231">
    <w:name w:val="Нет списка411231"/>
    <w:next w:val="a2"/>
    <w:uiPriority w:val="99"/>
    <w:semiHidden/>
    <w:unhideWhenUsed/>
    <w:rsid w:val="00331AD6"/>
  </w:style>
  <w:style w:type="numbering" w:customStyle="1" w:styleId="511231">
    <w:name w:val="Нет списка511231"/>
    <w:next w:val="a2"/>
    <w:uiPriority w:val="99"/>
    <w:semiHidden/>
    <w:unhideWhenUsed/>
    <w:rsid w:val="00331AD6"/>
  </w:style>
  <w:style w:type="numbering" w:customStyle="1" w:styleId="611231">
    <w:name w:val="Нет списка611231"/>
    <w:next w:val="a2"/>
    <w:uiPriority w:val="99"/>
    <w:semiHidden/>
    <w:unhideWhenUsed/>
    <w:rsid w:val="00331AD6"/>
  </w:style>
  <w:style w:type="numbering" w:customStyle="1" w:styleId="711231">
    <w:name w:val="Нет списка711231"/>
    <w:next w:val="a2"/>
    <w:uiPriority w:val="99"/>
    <w:semiHidden/>
    <w:unhideWhenUsed/>
    <w:rsid w:val="00331AD6"/>
  </w:style>
  <w:style w:type="numbering" w:customStyle="1" w:styleId="8231">
    <w:name w:val="Нет списка8231"/>
    <w:next w:val="a2"/>
    <w:uiPriority w:val="99"/>
    <w:semiHidden/>
    <w:unhideWhenUsed/>
    <w:rsid w:val="00331AD6"/>
  </w:style>
  <w:style w:type="numbering" w:customStyle="1" w:styleId="9231">
    <w:name w:val="Нет списка9231"/>
    <w:next w:val="a2"/>
    <w:uiPriority w:val="99"/>
    <w:semiHidden/>
    <w:unhideWhenUsed/>
    <w:rsid w:val="00331AD6"/>
  </w:style>
  <w:style w:type="numbering" w:customStyle="1" w:styleId="10131">
    <w:name w:val="Нет списка10131"/>
    <w:next w:val="a2"/>
    <w:uiPriority w:val="99"/>
    <w:semiHidden/>
    <w:unhideWhenUsed/>
    <w:rsid w:val="00331AD6"/>
  </w:style>
  <w:style w:type="numbering" w:customStyle="1" w:styleId="14131">
    <w:name w:val="Нет списка14131"/>
    <w:next w:val="a2"/>
    <w:uiPriority w:val="99"/>
    <w:semiHidden/>
    <w:unhideWhenUsed/>
    <w:rsid w:val="00331AD6"/>
  </w:style>
  <w:style w:type="numbering" w:customStyle="1" w:styleId="23131">
    <w:name w:val="Нет списка23131"/>
    <w:next w:val="a2"/>
    <w:uiPriority w:val="99"/>
    <w:semiHidden/>
    <w:unhideWhenUsed/>
    <w:rsid w:val="00331AD6"/>
  </w:style>
  <w:style w:type="numbering" w:customStyle="1" w:styleId="32131">
    <w:name w:val="Нет списка32131"/>
    <w:next w:val="a2"/>
    <w:uiPriority w:val="99"/>
    <w:semiHidden/>
    <w:unhideWhenUsed/>
    <w:rsid w:val="00331AD6"/>
  </w:style>
  <w:style w:type="numbering" w:customStyle="1" w:styleId="42131">
    <w:name w:val="Нет списка42131"/>
    <w:next w:val="a2"/>
    <w:uiPriority w:val="99"/>
    <w:semiHidden/>
    <w:unhideWhenUsed/>
    <w:rsid w:val="00331AD6"/>
  </w:style>
  <w:style w:type="numbering" w:customStyle="1" w:styleId="52131">
    <w:name w:val="Нет списка52131"/>
    <w:next w:val="a2"/>
    <w:uiPriority w:val="99"/>
    <w:semiHidden/>
    <w:unhideWhenUsed/>
    <w:rsid w:val="00331AD6"/>
  </w:style>
  <w:style w:type="numbering" w:customStyle="1" w:styleId="62131">
    <w:name w:val="Нет списка62131"/>
    <w:next w:val="a2"/>
    <w:uiPriority w:val="99"/>
    <w:semiHidden/>
    <w:unhideWhenUsed/>
    <w:rsid w:val="00331AD6"/>
  </w:style>
  <w:style w:type="numbering" w:customStyle="1" w:styleId="72131">
    <w:name w:val="Нет списка72131"/>
    <w:next w:val="a2"/>
    <w:uiPriority w:val="99"/>
    <w:semiHidden/>
    <w:unhideWhenUsed/>
    <w:rsid w:val="00331AD6"/>
  </w:style>
  <w:style w:type="numbering" w:customStyle="1" w:styleId="113131">
    <w:name w:val="Нет списка113131"/>
    <w:next w:val="a2"/>
    <w:uiPriority w:val="99"/>
    <w:semiHidden/>
    <w:unhideWhenUsed/>
    <w:rsid w:val="00331AD6"/>
  </w:style>
  <w:style w:type="numbering" w:customStyle="1" w:styleId="212131">
    <w:name w:val="Нет списка212131"/>
    <w:next w:val="a2"/>
    <w:uiPriority w:val="99"/>
    <w:semiHidden/>
    <w:unhideWhenUsed/>
    <w:rsid w:val="00331AD6"/>
  </w:style>
  <w:style w:type="numbering" w:customStyle="1" w:styleId="312131">
    <w:name w:val="Нет списка312131"/>
    <w:next w:val="a2"/>
    <w:uiPriority w:val="99"/>
    <w:semiHidden/>
    <w:unhideWhenUsed/>
    <w:rsid w:val="00331AD6"/>
  </w:style>
  <w:style w:type="numbering" w:customStyle="1" w:styleId="412131">
    <w:name w:val="Нет списка412131"/>
    <w:next w:val="a2"/>
    <w:uiPriority w:val="99"/>
    <w:semiHidden/>
    <w:unhideWhenUsed/>
    <w:rsid w:val="00331AD6"/>
  </w:style>
  <w:style w:type="numbering" w:customStyle="1" w:styleId="512131">
    <w:name w:val="Нет списка512131"/>
    <w:next w:val="a2"/>
    <w:uiPriority w:val="99"/>
    <w:semiHidden/>
    <w:unhideWhenUsed/>
    <w:rsid w:val="00331AD6"/>
  </w:style>
  <w:style w:type="numbering" w:customStyle="1" w:styleId="612131">
    <w:name w:val="Нет списка612131"/>
    <w:next w:val="a2"/>
    <w:uiPriority w:val="99"/>
    <w:semiHidden/>
    <w:unhideWhenUsed/>
    <w:rsid w:val="00331AD6"/>
  </w:style>
  <w:style w:type="numbering" w:customStyle="1" w:styleId="712131">
    <w:name w:val="Нет списка712131"/>
    <w:next w:val="a2"/>
    <w:uiPriority w:val="99"/>
    <w:semiHidden/>
    <w:unhideWhenUsed/>
    <w:rsid w:val="00331AD6"/>
  </w:style>
  <w:style w:type="numbering" w:customStyle="1" w:styleId="1112131">
    <w:name w:val="Нет списка1112131"/>
    <w:next w:val="a2"/>
    <w:uiPriority w:val="99"/>
    <w:semiHidden/>
    <w:unhideWhenUsed/>
    <w:rsid w:val="00331AD6"/>
  </w:style>
  <w:style w:type="numbering" w:customStyle="1" w:styleId="2111131">
    <w:name w:val="Нет списка2111131"/>
    <w:next w:val="a2"/>
    <w:uiPriority w:val="99"/>
    <w:semiHidden/>
    <w:unhideWhenUsed/>
    <w:rsid w:val="00331AD6"/>
  </w:style>
  <w:style w:type="numbering" w:customStyle="1" w:styleId="3111131">
    <w:name w:val="Нет списка3111131"/>
    <w:next w:val="a2"/>
    <w:uiPriority w:val="99"/>
    <w:semiHidden/>
    <w:unhideWhenUsed/>
    <w:rsid w:val="00331AD6"/>
  </w:style>
  <w:style w:type="numbering" w:customStyle="1" w:styleId="4111131">
    <w:name w:val="Нет списка4111131"/>
    <w:next w:val="a2"/>
    <w:uiPriority w:val="99"/>
    <w:semiHidden/>
    <w:unhideWhenUsed/>
    <w:rsid w:val="00331AD6"/>
  </w:style>
  <w:style w:type="numbering" w:customStyle="1" w:styleId="5111131">
    <w:name w:val="Нет списка5111131"/>
    <w:next w:val="a2"/>
    <w:uiPriority w:val="99"/>
    <w:semiHidden/>
    <w:unhideWhenUsed/>
    <w:rsid w:val="00331AD6"/>
  </w:style>
  <w:style w:type="numbering" w:customStyle="1" w:styleId="6111131">
    <w:name w:val="Нет списка6111131"/>
    <w:next w:val="a2"/>
    <w:uiPriority w:val="99"/>
    <w:semiHidden/>
    <w:unhideWhenUsed/>
    <w:rsid w:val="00331AD6"/>
  </w:style>
  <w:style w:type="numbering" w:customStyle="1" w:styleId="7111131">
    <w:name w:val="Нет списка7111131"/>
    <w:next w:val="a2"/>
    <w:uiPriority w:val="99"/>
    <w:semiHidden/>
    <w:unhideWhenUsed/>
    <w:rsid w:val="00331AD6"/>
  </w:style>
  <w:style w:type="numbering" w:customStyle="1" w:styleId="81131">
    <w:name w:val="Нет списка81131"/>
    <w:next w:val="a2"/>
    <w:uiPriority w:val="99"/>
    <w:semiHidden/>
    <w:unhideWhenUsed/>
    <w:rsid w:val="00331AD6"/>
  </w:style>
  <w:style w:type="numbering" w:customStyle="1" w:styleId="91131">
    <w:name w:val="Нет списка91131"/>
    <w:next w:val="a2"/>
    <w:uiPriority w:val="99"/>
    <w:semiHidden/>
    <w:unhideWhenUsed/>
    <w:rsid w:val="00331AD6"/>
  </w:style>
  <w:style w:type="table" w:customStyle="1" w:styleId="7210">
    <w:name w:val="Сетка таблицы721"/>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1"/>
    <w:next w:val="a2"/>
    <w:uiPriority w:val="99"/>
    <w:semiHidden/>
    <w:unhideWhenUsed/>
    <w:rsid w:val="00331AD6"/>
  </w:style>
  <w:style w:type="table" w:customStyle="1" w:styleId="10310">
    <w:name w:val="Сетка таблицы103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Нет списка1841"/>
    <w:next w:val="a2"/>
    <w:uiPriority w:val="99"/>
    <w:semiHidden/>
    <w:unhideWhenUsed/>
    <w:rsid w:val="00331AD6"/>
  </w:style>
  <w:style w:type="table" w:customStyle="1" w:styleId="16210">
    <w:name w:val="Сетка таблицы1621"/>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Нет списка1931"/>
    <w:next w:val="a2"/>
    <w:uiPriority w:val="99"/>
    <w:semiHidden/>
    <w:unhideWhenUsed/>
    <w:rsid w:val="00331AD6"/>
  </w:style>
  <w:style w:type="numbering" w:customStyle="1" w:styleId="11031">
    <w:name w:val="Нет списка11031"/>
    <w:next w:val="a2"/>
    <w:uiPriority w:val="99"/>
    <w:semiHidden/>
    <w:unhideWhenUsed/>
    <w:rsid w:val="00331AD6"/>
  </w:style>
  <w:style w:type="table" w:customStyle="1" w:styleId="22211">
    <w:name w:val="Сетка таблицы2221"/>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331AD6"/>
    <w:pPr>
      <w:widowControl w:val="0"/>
    </w:pPr>
    <w:rPr>
      <w:color w:val="000000"/>
    </w:rPr>
    <w:tblPr>
      <w:tblCellMar>
        <w:top w:w="0" w:type="dxa"/>
        <w:left w:w="0" w:type="dxa"/>
        <w:bottom w:w="0" w:type="dxa"/>
        <w:right w:w="0" w:type="dxa"/>
      </w:tblCellMar>
    </w:tblPr>
  </w:style>
  <w:style w:type="table" w:customStyle="1" w:styleId="12213">
    <w:name w:val="1221"/>
    <w:basedOn w:val="TableNormal"/>
    <w:rsid w:val="00331AD6"/>
    <w:tblPr>
      <w:tblStyleRowBandSize w:val="1"/>
      <w:tblStyleColBandSize w:val="1"/>
      <w:tblCellMar>
        <w:left w:w="108" w:type="dxa"/>
        <w:right w:w="108" w:type="dxa"/>
      </w:tblCellMar>
    </w:tblPr>
  </w:style>
  <w:style w:type="table" w:customStyle="1" w:styleId="41210">
    <w:name w:val="Сетка таблицы41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Сетка таблицы1312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331AD6"/>
    <w:pPr>
      <w:widowControl w:val="0"/>
    </w:pPr>
    <w:rPr>
      <w:color w:val="000000"/>
    </w:rPr>
    <w:tblPr>
      <w:tblCellMar>
        <w:top w:w="0" w:type="dxa"/>
        <w:left w:w="0" w:type="dxa"/>
        <w:bottom w:w="0" w:type="dxa"/>
        <w:right w:w="0" w:type="dxa"/>
      </w:tblCellMar>
    </w:tblPr>
  </w:style>
  <w:style w:type="table" w:customStyle="1" w:styleId="111215">
    <w:name w:val="11121"/>
    <w:basedOn w:val="TableNormal"/>
    <w:rsid w:val="00331AD6"/>
    <w:tblPr>
      <w:tblStyleRowBandSize w:val="1"/>
      <w:tblStyleColBandSize w:val="1"/>
      <w:tblCellMar>
        <w:left w:w="108" w:type="dxa"/>
        <w:right w:w="108" w:type="dxa"/>
      </w:tblCellMar>
    </w:tblPr>
  </w:style>
  <w:style w:type="table" w:customStyle="1" w:styleId="211210">
    <w:name w:val="Сетка таблицы2112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1">
    <w:name w:val="Нет списка15131"/>
    <w:next w:val="a2"/>
    <w:uiPriority w:val="99"/>
    <w:semiHidden/>
    <w:unhideWhenUsed/>
    <w:rsid w:val="00331AD6"/>
  </w:style>
  <w:style w:type="numbering" w:customStyle="1" w:styleId="16131">
    <w:name w:val="Нет списка16131"/>
    <w:next w:val="a2"/>
    <w:uiPriority w:val="99"/>
    <w:semiHidden/>
    <w:unhideWhenUsed/>
    <w:rsid w:val="00331AD6"/>
  </w:style>
  <w:style w:type="numbering" w:customStyle="1" w:styleId="17131">
    <w:name w:val="Нет списка17131"/>
    <w:next w:val="a2"/>
    <w:uiPriority w:val="99"/>
    <w:semiHidden/>
    <w:unhideWhenUsed/>
    <w:rsid w:val="00331AD6"/>
  </w:style>
  <w:style w:type="numbering" w:customStyle="1" w:styleId="18131">
    <w:name w:val="Нет списка18131"/>
    <w:next w:val="a2"/>
    <w:uiPriority w:val="99"/>
    <w:semiHidden/>
    <w:unhideWhenUsed/>
    <w:rsid w:val="00331AD6"/>
  </w:style>
  <w:style w:type="table" w:customStyle="1" w:styleId="61210">
    <w:name w:val="Сетка таблицы6121"/>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1"/>
    <w:next w:val="a2"/>
    <w:uiPriority w:val="99"/>
    <w:semiHidden/>
    <w:unhideWhenUsed/>
    <w:rsid w:val="00331AD6"/>
  </w:style>
  <w:style w:type="numbering" w:customStyle="1" w:styleId="2531">
    <w:name w:val="Нет списка2531"/>
    <w:next w:val="a2"/>
    <w:uiPriority w:val="99"/>
    <w:semiHidden/>
    <w:unhideWhenUsed/>
    <w:rsid w:val="00331AD6"/>
  </w:style>
  <w:style w:type="numbering" w:customStyle="1" w:styleId="2631">
    <w:name w:val="Нет списка2631"/>
    <w:next w:val="a2"/>
    <w:uiPriority w:val="99"/>
    <w:semiHidden/>
    <w:unhideWhenUsed/>
    <w:rsid w:val="00331AD6"/>
  </w:style>
  <w:style w:type="numbering" w:customStyle="1" w:styleId="2731">
    <w:name w:val="Нет списка2731"/>
    <w:next w:val="a2"/>
    <w:uiPriority w:val="99"/>
    <w:semiHidden/>
    <w:unhideWhenUsed/>
    <w:rsid w:val="00331AD6"/>
  </w:style>
  <w:style w:type="numbering" w:customStyle="1" w:styleId="2831">
    <w:name w:val="Нет списка2831"/>
    <w:next w:val="a2"/>
    <w:uiPriority w:val="99"/>
    <w:semiHidden/>
    <w:unhideWhenUsed/>
    <w:rsid w:val="00331AD6"/>
  </w:style>
  <w:style w:type="numbering" w:customStyle="1" w:styleId="2931">
    <w:name w:val="Нет списка2931"/>
    <w:next w:val="a2"/>
    <w:uiPriority w:val="99"/>
    <w:semiHidden/>
    <w:unhideWhenUsed/>
    <w:rsid w:val="00331AD6"/>
  </w:style>
  <w:style w:type="table" w:customStyle="1" w:styleId="17211">
    <w:name w:val="Сетка таблицы1721"/>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0">
    <w:name w:val="Сетка таблицы1012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1">
    <w:name w:val="Нет списка3031"/>
    <w:next w:val="a2"/>
    <w:uiPriority w:val="99"/>
    <w:semiHidden/>
    <w:unhideWhenUsed/>
    <w:rsid w:val="00331AD6"/>
  </w:style>
  <w:style w:type="numbering" w:customStyle="1" w:styleId="3431">
    <w:name w:val="Нет списка3431"/>
    <w:next w:val="a2"/>
    <w:uiPriority w:val="99"/>
    <w:semiHidden/>
    <w:unhideWhenUsed/>
    <w:rsid w:val="00331AD6"/>
  </w:style>
  <w:style w:type="numbering" w:customStyle="1" w:styleId="3531">
    <w:name w:val="Нет списка3531"/>
    <w:next w:val="a2"/>
    <w:uiPriority w:val="99"/>
    <w:semiHidden/>
    <w:unhideWhenUsed/>
    <w:rsid w:val="00331AD6"/>
  </w:style>
  <w:style w:type="numbering" w:customStyle="1" w:styleId="3611">
    <w:name w:val="Нет списка3611"/>
    <w:next w:val="a2"/>
    <w:uiPriority w:val="99"/>
    <w:semiHidden/>
    <w:unhideWhenUsed/>
    <w:rsid w:val="00331AD6"/>
  </w:style>
  <w:style w:type="numbering" w:customStyle="1" w:styleId="115110">
    <w:name w:val="Нет списка11511"/>
    <w:next w:val="a2"/>
    <w:uiPriority w:val="99"/>
    <w:semiHidden/>
    <w:unhideWhenUsed/>
    <w:rsid w:val="00331AD6"/>
  </w:style>
  <w:style w:type="numbering" w:customStyle="1" w:styleId="11611">
    <w:name w:val="Нет списка11611"/>
    <w:next w:val="a2"/>
    <w:uiPriority w:val="99"/>
    <w:semiHidden/>
    <w:unhideWhenUsed/>
    <w:qFormat/>
    <w:rsid w:val="00331AD6"/>
  </w:style>
  <w:style w:type="numbering" w:customStyle="1" w:styleId="1114110">
    <w:name w:val="Нет списка111411"/>
    <w:next w:val="a2"/>
    <w:uiPriority w:val="99"/>
    <w:semiHidden/>
    <w:unhideWhenUsed/>
    <w:qFormat/>
    <w:rsid w:val="00331AD6"/>
  </w:style>
  <w:style w:type="numbering" w:customStyle="1" w:styleId="1111311">
    <w:name w:val="Нет списка1111311"/>
    <w:next w:val="a2"/>
    <w:uiPriority w:val="99"/>
    <w:semiHidden/>
    <w:unhideWhenUsed/>
    <w:qFormat/>
    <w:rsid w:val="00331AD6"/>
  </w:style>
  <w:style w:type="numbering" w:customStyle="1" w:styleId="11111211">
    <w:name w:val="Нет списка11111211"/>
    <w:next w:val="a2"/>
    <w:uiPriority w:val="99"/>
    <w:semiHidden/>
    <w:unhideWhenUsed/>
    <w:qFormat/>
    <w:rsid w:val="00331AD6"/>
  </w:style>
  <w:style w:type="numbering" w:customStyle="1" w:styleId="111111211">
    <w:name w:val="Нет списка111111211"/>
    <w:next w:val="a2"/>
    <w:uiPriority w:val="99"/>
    <w:semiHidden/>
    <w:unhideWhenUsed/>
    <w:qFormat/>
    <w:rsid w:val="00331AD6"/>
  </w:style>
  <w:style w:type="numbering" w:customStyle="1" w:styleId="21011">
    <w:name w:val="Нет списка21011"/>
    <w:next w:val="a2"/>
    <w:uiPriority w:val="99"/>
    <w:semiHidden/>
    <w:unhideWhenUsed/>
    <w:qFormat/>
    <w:rsid w:val="00331AD6"/>
  </w:style>
  <w:style w:type="numbering" w:customStyle="1" w:styleId="3711">
    <w:name w:val="Нет списка3711"/>
    <w:next w:val="a2"/>
    <w:uiPriority w:val="99"/>
    <w:semiHidden/>
    <w:unhideWhenUsed/>
    <w:qFormat/>
    <w:rsid w:val="00331AD6"/>
  </w:style>
  <w:style w:type="numbering" w:customStyle="1" w:styleId="4411">
    <w:name w:val="Нет списка4411"/>
    <w:next w:val="a2"/>
    <w:uiPriority w:val="99"/>
    <w:semiHidden/>
    <w:unhideWhenUsed/>
    <w:qFormat/>
    <w:rsid w:val="00331AD6"/>
  </w:style>
  <w:style w:type="numbering" w:customStyle="1" w:styleId="1111111211">
    <w:name w:val="Нет списка1111111211"/>
    <w:next w:val="a2"/>
    <w:uiPriority w:val="99"/>
    <w:semiHidden/>
    <w:unhideWhenUsed/>
    <w:qFormat/>
    <w:rsid w:val="00331AD6"/>
  </w:style>
  <w:style w:type="numbering" w:customStyle="1" w:styleId="11111111211">
    <w:name w:val="Нет списка11111111211"/>
    <w:next w:val="a2"/>
    <w:uiPriority w:val="99"/>
    <w:semiHidden/>
    <w:unhideWhenUsed/>
    <w:qFormat/>
    <w:rsid w:val="00331AD6"/>
  </w:style>
  <w:style w:type="numbering" w:customStyle="1" w:styleId="21411">
    <w:name w:val="Нет списка21411"/>
    <w:next w:val="a2"/>
    <w:uiPriority w:val="99"/>
    <w:semiHidden/>
    <w:unhideWhenUsed/>
    <w:qFormat/>
    <w:rsid w:val="00331AD6"/>
  </w:style>
  <w:style w:type="numbering" w:customStyle="1" w:styleId="31411">
    <w:name w:val="Нет списка31411"/>
    <w:next w:val="a2"/>
    <w:uiPriority w:val="99"/>
    <w:semiHidden/>
    <w:unhideWhenUsed/>
    <w:qFormat/>
    <w:rsid w:val="00331AD6"/>
  </w:style>
  <w:style w:type="numbering" w:customStyle="1" w:styleId="5411">
    <w:name w:val="Нет списка5411"/>
    <w:next w:val="a2"/>
    <w:uiPriority w:val="99"/>
    <w:semiHidden/>
    <w:unhideWhenUsed/>
    <w:qFormat/>
    <w:rsid w:val="00331AD6"/>
  </w:style>
  <w:style w:type="numbering" w:customStyle="1" w:styleId="123110">
    <w:name w:val="Нет списка12311"/>
    <w:next w:val="a2"/>
    <w:uiPriority w:val="99"/>
    <w:semiHidden/>
    <w:unhideWhenUsed/>
    <w:qFormat/>
    <w:rsid w:val="00331AD6"/>
  </w:style>
  <w:style w:type="numbering" w:customStyle="1" w:styleId="6411">
    <w:name w:val="Нет списка6411"/>
    <w:next w:val="a2"/>
    <w:uiPriority w:val="99"/>
    <w:semiHidden/>
    <w:unhideWhenUsed/>
    <w:qFormat/>
    <w:rsid w:val="00331AD6"/>
  </w:style>
  <w:style w:type="numbering" w:customStyle="1" w:styleId="7411">
    <w:name w:val="Нет списка7411"/>
    <w:next w:val="a2"/>
    <w:uiPriority w:val="99"/>
    <w:semiHidden/>
    <w:unhideWhenUsed/>
    <w:qFormat/>
    <w:rsid w:val="00331AD6"/>
  </w:style>
  <w:style w:type="numbering" w:customStyle="1" w:styleId="13211">
    <w:name w:val="Нет списка13211"/>
    <w:next w:val="a2"/>
    <w:uiPriority w:val="99"/>
    <w:semiHidden/>
    <w:unhideWhenUsed/>
    <w:qFormat/>
    <w:rsid w:val="00331AD6"/>
  </w:style>
  <w:style w:type="numbering" w:customStyle="1" w:styleId="112211">
    <w:name w:val="Нет списка112211"/>
    <w:next w:val="a2"/>
    <w:uiPriority w:val="99"/>
    <w:semiHidden/>
    <w:unhideWhenUsed/>
    <w:qFormat/>
    <w:rsid w:val="00331AD6"/>
  </w:style>
  <w:style w:type="numbering" w:customStyle="1" w:styleId="222110">
    <w:name w:val="Нет списка22211"/>
    <w:next w:val="a2"/>
    <w:uiPriority w:val="99"/>
    <w:semiHidden/>
    <w:unhideWhenUsed/>
    <w:qFormat/>
    <w:rsid w:val="00331AD6"/>
  </w:style>
  <w:style w:type="numbering" w:customStyle="1" w:styleId="32211">
    <w:name w:val="Нет списка32211"/>
    <w:next w:val="a2"/>
    <w:uiPriority w:val="99"/>
    <w:semiHidden/>
    <w:unhideWhenUsed/>
    <w:qFormat/>
    <w:rsid w:val="00331AD6"/>
  </w:style>
  <w:style w:type="numbering" w:customStyle="1" w:styleId="41411">
    <w:name w:val="Нет списка41411"/>
    <w:next w:val="a2"/>
    <w:uiPriority w:val="99"/>
    <w:semiHidden/>
    <w:unhideWhenUsed/>
    <w:qFormat/>
    <w:rsid w:val="00331AD6"/>
  </w:style>
  <w:style w:type="numbering" w:customStyle="1" w:styleId="1112211">
    <w:name w:val="Нет списка1112211"/>
    <w:next w:val="a2"/>
    <w:uiPriority w:val="99"/>
    <w:semiHidden/>
    <w:unhideWhenUsed/>
    <w:qFormat/>
    <w:rsid w:val="00331AD6"/>
  </w:style>
  <w:style w:type="numbering" w:customStyle="1" w:styleId="211311">
    <w:name w:val="Нет списка211311"/>
    <w:next w:val="a2"/>
    <w:uiPriority w:val="99"/>
    <w:semiHidden/>
    <w:unhideWhenUsed/>
    <w:qFormat/>
    <w:rsid w:val="00331AD6"/>
  </w:style>
  <w:style w:type="numbering" w:customStyle="1" w:styleId="311311">
    <w:name w:val="Нет списка311311"/>
    <w:next w:val="a2"/>
    <w:uiPriority w:val="99"/>
    <w:semiHidden/>
    <w:unhideWhenUsed/>
    <w:qFormat/>
    <w:rsid w:val="00331AD6"/>
  </w:style>
  <w:style w:type="numbering" w:customStyle="1" w:styleId="111111111121">
    <w:name w:val="Нет списка111111111121"/>
    <w:next w:val="a2"/>
    <w:uiPriority w:val="99"/>
    <w:semiHidden/>
    <w:unhideWhenUsed/>
    <w:rsid w:val="00331AD6"/>
  </w:style>
  <w:style w:type="numbering" w:customStyle="1" w:styleId="121211">
    <w:name w:val="Нет списка121211"/>
    <w:next w:val="a2"/>
    <w:uiPriority w:val="99"/>
    <w:semiHidden/>
    <w:unhideWhenUsed/>
    <w:rsid w:val="00331AD6"/>
  </w:style>
  <w:style w:type="numbering" w:customStyle="1" w:styleId="51411">
    <w:name w:val="Нет списка51411"/>
    <w:next w:val="a2"/>
    <w:uiPriority w:val="99"/>
    <w:semiHidden/>
    <w:unhideWhenUsed/>
    <w:rsid w:val="00331AD6"/>
  </w:style>
  <w:style w:type="numbering" w:customStyle="1" w:styleId="61411">
    <w:name w:val="Нет списка61411"/>
    <w:next w:val="a2"/>
    <w:uiPriority w:val="99"/>
    <w:semiHidden/>
    <w:unhideWhenUsed/>
    <w:rsid w:val="00331AD6"/>
  </w:style>
  <w:style w:type="numbering" w:customStyle="1" w:styleId="71411">
    <w:name w:val="Нет списка71411"/>
    <w:next w:val="a2"/>
    <w:uiPriority w:val="99"/>
    <w:semiHidden/>
    <w:unhideWhenUsed/>
    <w:rsid w:val="00331AD6"/>
  </w:style>
  <w:style w:type="numbering" w:customStyle="1" w:styleId="411311">
    <w:name w:val="Нет списка411311"/>
    <w:next w:val="a2"/>
    <w:uiPriority w:val="99"/>
    <w:semiHidden/>
    <w:unhideWhenUsed/>
    <w:rsid w:val="00331AD6"/>
  </w:style>
  <w:style w:type="numbering" w:customStyle="1" w:styleId="511311">
    <w:name w:val="Нет списка511311"/>
    <w:next w:val="a2"/>
    <w:uiPriority w:val="99"/>
    <w:semiHidden/>
    <w:unhideWhenUsed/>
    <w:rsid w:val="00331AD6"/>
  </w:style>
  <w:style w:type="numbering" w:customStyle="1" w:styleId="611311">
    <w:name w:val="Нет списка611311"/>
    <w:next w:val="a2"/>
    <w:uiPriority w:val="99"/>
    <w:semiHidden/>
    <w:unhideWhenUsed/>
    <w:rsid w:val="00331AD6"/>
  </w:style>
  <w:style w:type="numbering" w:customStyle="1" w:styleId="711311">
    <w:name w:val="Нет списка711311"/>
    <w:next w:val="a2"/>
    <w:uiPriority w:val="99"/>
    <w:semiHidden/>
    <w:unhideWhenUsed/>
    <w:rsid w:val="00331AD6"/>
  </w:style>
  <w:style w:type="numbering" w:customStyle="1" w:styleId="8311">
    <w:name w:val="Нет списка8311"/>
    <w:next w:val="a2"/>
    <w:uiPriority w:val="99"/>
    <w:semiHidden/>
    <w:unhideWhenUsed/>
    <w:rsid w:val="00331AD6"/>
  </w:style>
  <w:style w:type="numbering" w:customStyle="1" w:styleId="93110">
    <w:name w:val="Нет списка9311"/>
    <w:next w:val="a2"/>
    <w:uiPriority w:val="99"/>
    <w:semiHidden/>
    <w:unhideWhenUsed/>
    <w:rsid w:val="00331AD6"/>
  </w:style>
  <w:style w:type="numbering" w:customStyle="1" w:styleId="102110">
    <w:name w:val="Нет списка10211"/>
    <w:next w:val="a2"/>
    <w:uiPriority w:val="99"/>
    <w:semiHidden/>
    <w:unhideWhenUsed/>
    <w:rsid w:val="00331AD6"/>
  </w:style>
  <w:style w:type="numbering" w:customStyle="1" w:styleId="14211">
    <w:name w:val="Нет списка14211"/>
    <w:next w:val="a2"/>
    <w:uiPriority w:val="99"/>
    <w:semiHidden/>
    <w:unhideWhenUsed/>
    <w:rsid w:val="00331AD6"/>
  </w:style>
  <w:style w:type="numbering" w:customStyle="1" w:styleId="23211">
    <w:name w:val="Нет списка23211"/>
    <w:next w:val="a2"/>
    <w:uiPriority w:val="99"/>
    <w:semiHidden/>
    <w:unhideWhenUsed/>
    <w:rsid w:val="00331AD6"/>
  </w:style>
  <w:style w:type="numbering" w:customStyle="1" w:styleId="42211">
    <w:name w:val="Нет списка42211"/>
    <w:next w:val="a2"/>
    <w:uiPriority w:val="99"/>
    <w:semiHidden/>
    <w:unhideWhenUsed/>
    <w:rsid w:val="00331AD6"/>
  </w:style>
  <w:style w:type="numbering" w:customStyle="1" w:styleId="52211">
    <w:name w:val="Нет списка52211"/>
    <w:next w:val="a2"/>
    <w:uiPriority w:val="99"/>
    <w:semiHidden/>
    <w:unhideWhenUsed/>
    <w:rsid w:val="00331AD6"/>
  </w:style>
  <w:style w:type="numbering" w:customStyle="1" w:styleId="62211">
    <w:name w:val="Нет списка62211"/>
    <w:next w:val="a2"/>
    <w:uiPriority w:val="99"/>
    <w:semiHidden/>
    <w:unhideWhenUsed/>
    <w:rsid w:val="00331AD6"/>
  </w:style>
  <w:style w:type="numbering" w:customStyle="1" w:styleId="72211">
    <w:name w:val="Нет списка72211"/>
    <w:next w:val="a2"/>
    <w:uiPriority w:val="99"/>
    <w:semiHidden/>
    <w:unhideWhenUsed/>
    <w:rsid w:val="00331AD6"/>
  </w:style>
  <w:style w:type="numbering" w:customStyle="1" w:styleId="113211">
    <w:name w:val="Нет списка113211"/>
    <w:next w:val="a2"/>
    <w:uiPriority w:val="99"/>
    <w:semiHidden/>
    <w:unhideWhenUsed/>
    <w:rsid w:val="00331AD6"/>
  </w:style>
  <w:style w:type="numbering" w:customStyle="1" w:styleId="212211">
    <w:name w:val="Нет списка212211"/>
    <w:next w:val="a2"/>
    <w:uiPriority w:val="99"/>
    <w:semiHidden/>
    <w:unhideWhenUsed/>
    <w:rsid w:val="00331AD6"/>
  </w:style>
  <w:style w:type="numbering" w:customStyle="1" w:styleId="312211">
    <w:name w:val="Нет списка312211"/>
    <w:next w:val="a2"/>
    <w:uiPriority w:val="99"/>
    <w:semiHidden/>
    <w:unhideWhenUsed/>
    <w:rsid w:val="00331AD6"/>
  </w:style>
  <w:style w:type="numbering" w:customStyle="1" w:styleId="412211">
    <w:name w:val="Нет списка412211"/>
    <w:next w:val="a2"/>
    <w:uiPriority w:val="99"/>
    <w:semiHidden/>
    <w:unhideWhenUsed/>
    <w:rsid w:val="00331AD6"/>
  </w:style>
  <w:style w:type="numbering" w:customStyle="1" w:styleId="512211">
    <w:name w:val="Нет списка512211"/>
    <w:next w:val="a2"/>
    <w:uiPriority w:val="99"/>
    <w:semiHidden/>
    <w:unhideWhenUsed/>
    <w:rsid w:val="00331AD6"/>
  </w:style>
  <w:style w:type="numbering" w:customStyle="1" w:styleId="612211">
    <w:name w:val="Нет списка612211"/>
    <w:next w:val="a2"/>
    <w:uiPriority w:val="99"/>
    <w:semiHidden/>
    <w:unhideWhenUsed/>
    <w:rsid w:val="00331AD6"/>
  </w:style>
  <w:style w:type="numbering" w:customStyle="1" w:styleId="712211">
    <w:name w:val="Нет списка712211"/>
    <w:next w:val="a2"/>
    <w:uiPriority w:val="99"/>
    <w:semiHidden/>
    <w:unhideWhenUsed/>
    <w:rsid w:val="00331AD6"/>
  </w:style>
  <w:style w:type="numbering" w:customStyle="1" w:styleId="2111211">
    <w:name w:val="Нет списка2111211"/>
    <w:next w:val="a2"/>
    <w:uiPriority w:val="99"/>
    <w:semiHidden/>
    <w:unhideWhenUsed/>
    <w:rsid w:val="00331AD6"/>
  </w:style>
  <w:style w:type="numbering" w:customStyle="1" w:styleId="3111211">
    <w:name w:val="Нет списка3111211"/>
    <w:next w:val="a2"/>
    <w:uiPriority w:val="99"/>
    <w:semiHidden/>
    <w:unhideWhenUsed/>
    <w:rsid w:val="00331AD6"/>
  </w:style>
  <w:style w:type="numbering" w:customStyle="1" w:styleId="4111211">
    <w:name w:val="Нет списка4111211"/>
    <w:next w:val="a2"/>
    <w:uiPriority w:val="99"/>
    <w:semiHidden/>
    <w:unhideWhenUsed/>
    <w:rsid w:val="00331AD6"/>
  </w:style>
  <w:style w:type="numbering" w:customStyle="1" w:styleId="5111211">
    <w:name w:val="Нет списка5111211"/>
    <w:next w:val="a2"/>
    <w:uiPriority w:val="99"/>
    <w:semiHidden/>
    <w:unhideWhenUsed/>
    <w:rsid w:val="00331AD6"/>
  </w:style>
  <w:style w:type="numbering" w:customStyle="1" w:styleId="6111211">
    <w:name w:val="Нет списка6111211"/>
    <w:next w:val="a2"/>
    <w:uiPriority w:val="99"/>
    <w:semiHidden/>
    <w:unhideWhenUsed/>
    <w:rsid w:val="00331AD6"/>
  </w:style>
  <w:style w:type="numbering" w:customStyle="1" w:styleId="7111211">
    <w:name w:val="Нет списка7111211"/>
    <w:next w:val="a2"/>
    <w:uiPriority w:val="99"/>
    <w:semiHidden/>
    <w:unhideWhenUsed/>
    <w:rsid w:val="00331AD6"/>
  </w:style>
  <w:style w:type="numbering" w:customStyle="1" w:styleId="81211">
    <w:name w:val="Нет списка81211"/>
    <w:next w:val="a2"/>
    <w:uiPriority w:val="99"/>
    <w:semiHidden/>
    <w:unhideWhenUsed/>
    <w:rsid w:val="00331AD6"/>
  </w:style>
  <w:style w:type="numbering" w:customStyle="1" w:styleId="912110">
    <w:name w:val="Нет списка91211"/>
    <w:next w:val="a2"/>
    <w:uiPriority w:val="99"/>
    <w:semiHidden/>
    <w:unhideWhenUsed/>
    <w:rsid w:val="00331AD6"/>
  </w:style>
  <w:style w:type="numbering" w:customStyle="1" w:styleId="15211">
    <w:name w:val="Нет списка15211"/>
    <w:next w:val="a2"/>
    <w:uiPriority w:val="99"/>
    <w:semiHidden/>
    <w:unhideWhenUsed/>
    <w:rsid w:val="00331AD6"/>
  </w:style>
  <w:style w:type="numbering" w:customStyle="1" w:styleId="16211">
    <w:name w:val="Нет списка16211"/>
    <w:next w:val="a2"/>
    <w:uiPriority w:val="99"/>
    <w:semiHidden/>
    <w:unhideWhenUsed/>
    <w:rsid w:val="00331AD6"/>
  </w:style>
  <w:style w:type="numbering" w:customStyle="1" w:styleId="24111">
    <w:name w:val="Нет списка24111"/>
    <w:next w:val="a2"/>
    <w:uiPriority w:val="99"/>
    <w:semiHidden/>
    <w:unhideWhenUsed/>
    <w:rsid w:val="00331AD6"/>
  </w:style>
  <w:style w:type="numbering" w:customStyle="1" w:styleId="33111">
    <w:name w:val="Нет списка33111"/>
    <w:next w:val="a2"/>
    <w:uiPriority w:val="99"/>
    <w:semiHidden/>
    <w:unhideWhenUsed/>
    <w:rsid w:val="00331AD6"/>
  </w:style>
  <w:style w:type="numbering" w:customStyle="1" w:styleId="43111">
    <w:name w:val="Нет списка43111"/>
    <w:next w:val="a2"/>
    <w:uiPriority w:val="99"/>
    <w:semiHidden/>
    <w:unhideWhenUsed/>
    <w:rsid w:val="00331AD6"/>
  </w:style>
  <w:style w:type="numbering" w:customStyle="1" w:styleId="114111">
    <w:name w:val="Нет списка114111"/>
    <w:next w:val="a2"/>
    <w:uiPriority w:val="99"/>
    <w:semiHidden/>
    <w:unhideWhenUsed/>
    <w:rsid w:val="00331AD6"/>
  </w:style>
  <w:style w:type="numbering" w:customStyle="1" w:styleId="1113111">
    <w:name w:val="Нет списка1113111"/>
    <w:next w:val="a2"/>
    <w:uiPriority w:val="99"/>
    <w:semiHidden/>
    <w:unhideWhenUsed/>
    <w:rsid w:val="00331AD6"/>
  </w:style>
  <w:style w:type="numbering" w:customStyle="1" w:styleId="213111">
    <w:name w:val="Нет списка213111"/>
    <w:next w:val="a2"/>
    <w:uiPriority w:val="99"/>
    <w:semiHidden/>
    <w:unhideWhenUsed/>
    <w:rsid w:val="00331AD6"/>
  </w:style>
  <w:style w:type="numbering" w:customStyle="1" w:styleId="313111">
    <w:name w:val="Нет списка313111"/>
    <w:next w:val="a2"/>
    <w:uiPriority w:val="99"/>
    <w:semiHidden/>
    <w:unhideWhenUsed/>
    <w:rsid w:val="00331AD6"/>
  </w:style>
  <w:style w:type="numbering" w:customStyle="1" w:styleId="53111">
    <w:name w:val="Нет списка53111"/>
    <w:next w:val="a2"/>
    <w:uiPriority w:val="99"/>
    <w:semiHidden/>
    <w:unhideWhenUsed/>
    <w:rsid w:val="00331AD6"/>
  </w:style>
  <w:style w:type="numbering" w:customStyle="1" w:styleId="122111">
    <w:name w:val="Нет списка122111"/>
    <w:next w:val="a2"/>
    <w:uiPriority w:val="99"/>
    <w:semiHidden/>
    <w:unhideWhenUsed/>
    <w:rsid w:val="00331AD6"/>
  </w:style>
  <w:style w:type="numbering" w:customStyle="1" w:styleId="63111">
    <w:name w:val="Нет списка63111"/>
    <w:next w:val="a2"/>
    <w:uiPriority w:val="99"/>
    <w:semiHidden/>
    <w:unhideWhenUsed/>
    <w:rsid w:val="00331AD6"/>
  </w:style>
  <w:style w:type="numbering" w:customStyle="1" w:styleId="11112111">
    <w:name w:val="Нет списка11112111"/>
    <w:next w:val="a2"/>
    <w:uiPriority w:val="99"/>
    <w:semiHidden/>
    <w:unhideWhenUsed/>
    <w:rsid w:val="00331AD6"/>
  </w:style>
  <w:style w:type="numbering" w:customStyle="1" w:styleId="11111111111111">
    <w:name w:val="Нет списка11111111111111"/>
    <w:next w:val="a2"/>
    <w:uiPriority w:val="99"/>
    <w:semiHidden/>
    <w:unhideWhenUsed/>
    <w:rsid w:val="00331AD6"/>
  </w:style>
  <w:style w:type="numbering" w:customStyle="1" w:styleId="1311110">
    <w:name w:val="Нет списка131111"/>
    <w:next w:val="a2"/>
    <w:uiPriority w:val="99"/>
    <w:semiHidden/>
    <w:unhideWhenUsed/>
    <w:rsid w:val="00331AD6"/>
  </w:style>
  <w:style w:type="numbering" w:customStyle="1" w:styleId="11211110">
    <w:name w:val="Нет списка1121111"/>
    <w:next w:val="a2"/>
    <w:uiPriority w:val="99"/>
    <w:semiHidden/>
    <w:unhideWhenUsed/>
    <w:rsid w:val="00331AD6"/>
  </w:style>
  <w:style w:type="numbering" w:customStyle="1" w:styleId="221111">
    <w:name w:val="Нет списка221111"/>
    <w:next w:val="a2"/>
    <w:uiPriority w:val="99"/>
    <w:semiHidden/>
    <w:unhideWhenUsed/>
    <w:rsid w:val="00331AD6"/>
  </w:style>
  <w:style w:type="numbering" w:customStyle="1" w:styleId="1211111">
    <w:name w:val="Нет списка1211111"/>
    <w:next w:val="a2"/>
    <w:uiPriority w:val="99"/>
    <w:semiHidden/>
    <w:unhideWhenUsed/>
    <w:rsid w:val="00331AD6"/>
  </w:style>
  <w:style w:type="numbering" w:customStyle="1" w:styleId="73111">
    <w:name w:val="Нет списка73111"/>
    <w:next w:val="a2"/>
    <w:uiPriority w:val="99"/>
    <w:semiHidden/>
    <w:unhideWhenUsed/>
    <w:rsid w:val="00331AD6"/>
  </w:style>
  <w:style w:type="numbering" w:customStyle="1" w:styleId="413111">
    <w:name w:val="Нет списка413111"/>
    <w:next w:val="a2"/>
    <w:uiPriority w:val="99"/>
    <w:semiHidden/>
    <w:unhideWhenUsed/>
    <w:rsid w:val="00331AD6"/>
  </w:style>
  <w:style w:type="numbering" w:customStyle="1" w:styleId="513111">
    <w:name w:val="Нет списка513111"/>
    <w:next w:val="a2"/>
    <w:uiPriority w:val="99"/>
    <w:semiHidden/>
    <w:unhideWhenUsed/>
    <w:rsid w:val="00331AD6"/>
  </w:style>
  <w:style w:type="numbering" w:customStyle="1" w:styleId="613111">
    <w:name w:val="Нет списка613111"/>
    <w:next w:val="a2"/>
    <w:uiPriority w:val="99"/>
    <w:semiHidden/>
    <w:unhideWhenUsed/>
    <w:rsid w:val="00331AD6"/>
  </w:style>
  <w:style w:type="numbering" w:customStyle="1" w:styleId="713111">
    <w:name w:val="Нет списка713111"/>
    <w:next w:val="a2"/>
    <w:uiPriority w:val="99"/>
    <w:semiHidden/>
    <w:unhideWhenUsed/>
    <w:rsid w:val="00331AD6"/>
  </w:style>
  <w:style w:type="numbering" w:customStyle="1" w:styleId="2112111">
    <w:name w:val="Нет списка2112111"/>
    <w:next w:val="a2"/>
    <w:uiPriority w:val="99"/>
    <w:semiHidden/>
    <w:unhideWhenUsed/>
    <w:rsid w:val="00331AD6"/>
  </w:style>
  <w:style w:type="numbering" w:customStyle="1" w:styleId="3112111">
    <w:name w:val="Нет списка3112111"/>
    <w:next w:val="a2"/>
    <w:uiPriority w:val="99"/>
    <w:semiHidden/>
    <w:unhideWhenUsed/>
    <w:rsid w:val="00331AD6"/>
  </w:style>
  <w:style w:type="numbering" w:customStyle="1" w:styleId="4112111">
    <w:name w:val="Нет списка4112111"/>
    <w:next w:val="a2"/>
    <w:uiPriority w:val="99"/>
    <w:semiHidden/>
    <w:unhideWhenUsed/>
    <w:rsid w:val="00331AD6"/>
  </w:style>
  <w:style w:type="numbering" w:customStyle="1" w:styleId="5112111">
    <w:name w:val="Нет списка5112111"/>
    <w:next w:val="a2"/>
    <w:uiPriority w:val="99"/>
    <w:semiHidden/>
    <w:unhideWhenUsed/>
    <w:rsid w:val="00331AD6"/>
  </w:style>
  <w:style w:type="numbering" w:customStyle="1" w:styleId="6112111">
    <w:name w:val="Нет списка6112111"/>
    <w:next w:val="a2"/>
    <w:uiPriority w:val="99"/>
    <w:semiHidden/>
    <w:unhideWhenUsed/>
    <w:rsid w:val="00331AD6"/>
  </w:style>
  <w:style w:type="numbering" w:customStyle="1" w:styleId="7112111">
    <w:name w:val="Нет списка7112111"/>
    <w:next w:val="a2"/>
    <w:uiPriority w:val="99"/>
    <w:semiHidden/>
    <w:unhideWhenUsed/>
    <w:rsid w:val="00331AD6"/>
  </w:style>
  <w:style w:type="numbering" w:customStyle="1" w:styleId="82111">
    <w:name w:val="Нет списка82111"/>
    <w:next w:val="a2"/>
    <w:uiPriority w:val="99"/>
    <w:semiHidden/>
    <w:unhideWhenUsed/>
    <w:rsid w:val="00331AD6"/>
  </w:style>
  <w:style w:type="numbering" w:customStyle="1" w:styleId="92111">
    <w:name w:val="Нет списка92111"/>
    <w:next w:val="a2"/>
    <w:uiPriority w:val="99"/>
    <w:semiHidden/>
    <w:unhideWhenUsed/>
    <w:rsid w:val="00331AD6"/>
  </w:style>
  <w:style w:type="numbering" w:customStyle="1" w:styleId="101111">
    <w:name w:val="Нет списка101111"/>
    <w:next w:val="a2"/>
    <w:uiPriority w:val="99"/>
    <w:semiHidden/>
    <w:unhideWhenUsed/>
    <w:rsid w:val="00331AD6"/>
  </w:style>
  <w:style w:type="numbering" w:customStyle="1" w:styleId="1411110">
    <w:name w:val="Нет списка141111"/>
    <w:next w:val="a2"/>
    <w:uiPriority w:val="99"/>
    <w:semiHidden/>
    <w:unhideWhenUsed/>
    <w:rsid w:val="00331AD6"/>
  </w:style>
  <w:style w:type="numbering" w:customStyle="1" w:styleId="231111">
    <w:name w:val="Нет списка231111"/>
    <w:next w:val="a2"/>
    <w:uiPriority w:val="99"/>
    <w:semiHidden/>
    <w:unhideWhenUsed/>
    <w:rsid w:val="00331AD6"/>
  </w:style>
  <w:style w:type="numbering" w:customStyle="1" w:styleId="321111">
    <w:name w:val="Нет списка321111"/>
    <w:next w:val="a2"/>
    <w:uiPriority w:val="99"/>
    <w:semiHidden/>
    <w:unhideWhenUsed/>
    <w:rsid w:val="00331AD6"/>
  </w:style>
  <w:style w:type="numbering" w:customStyle="1" w:styleId="421111">
    <w:name w:val="Нет списка421111"/>
    <w:next w:val="a2"/>
    <w:uiPriority w:val="99"/>
    <w:semiHidden/>
    <w:unhideWhenUsed/>
    <w:rsid w:val="00331AD6"/>
  </w:style>
  <w:style w:type="numbering" w:customStyle="1" w:styleId="521111">
    <w:name w:val="Нет списка521111"/>
    <w:next w:val="a2"/>
    <w:uiPriority w:val="99"/>
    <w:semiHidden/>
    <w:unhideWhenUsed/>
    <w:rsid w:val="00331AD6"/>
  </w:style>
  <w:style w:type="numbering" w:customStyle="1" w:styleId="621111">
    <w:name w:val="Нет списка621111"/>
    <w:next w:val="a2"/>
    <w:uiPriority w:val="99"/>
    <w:semiHidden/>
    <w:unhideWhenUsed/>
    <w:rsid w:val="00331AD6"/>
  </w:style>
  <w:style w:type="numbering" w:customStyle="1" w:styleId="721111">
    <w:name w:val="Нет списка721111"/>
    <w:next w:val="a2"/>
    <w:uiPriority w:val="99"/>
    <w:semiHidden/>
    <w:unhideWhenUsed/>
    <w:rsid w:val="00331AD6"/>
  </w:style>
  <w:style w:type="numbering" w:customStyle="1" w:styleId="1131111">
    <w:name w:val="Нет списка1131111"/>
    <w:next w:val="a2"/>
    <w:uiPriority w:val="99"/>
    <w:semiHidden/>
    <w:unhideWhenUsed/>
    <w:rsid w:val="00331AD6"/>
  </w:style>
  <w:style w:type="numbering" w:customStyle="1" w:styleId="2121111">
    <w:name w:val="Нет списка2121111"/>
    <w:next w:val="a2"/>
    <w:uiPriority w:val="99"/>
    <w:semiHidden/>
    <w:unhideWhenUsed/>
    <w:rsid w:val="00331AD6"/>
  </w:style>
  <w:style w:type="numbering" w:customStyle="1" w:styleId="3121111">
    <w:name w:val="Нет списка3121111"/>
    <w:next w:val="a2"/>
    <w:uiPriority w:val="99"/>
    <w:semiHidden/>
    <w:unhideWhenUsed/>
    <w:rsid w:val="00331AD6"/>
  </w:style>
  <w:style w:type="numbering" w:customStyle="1" w:styleId="4121111">
    <w:name w:val="Нет списка4121111"/>
    <w:next w:val="a2"/>
    <w:uiPriority w:val="99"/>
    <w:semiHidden/>
    <w:unhideWhenUsed/>
    <w:rsid w:val="00331AD6"/>
  </w:style>
  <w:style w:type="numbering" w:customStyle="1" w:styleId="5121111">
    <w:name w:val="Нет списка5121111"/>
    <w:next w:val="a2"/>
    <w:uiPriority w:val="99"/>
    <w:semiHidden/>
    <w:unhideWhenUsed/>
    <w:rsid w:val="00331AD6"/>
  </w:style>
  <w:style w:type="numbering" w:customStyle="1" w:styleId="6121111">
    <w:name w:val="Нет списка6121111"/>
    <w:next w:val="a2"/>
    <w:uiPriority w:val="99"/>
    <w:semiHidden/>
    <w:unhideWhenUsed/>
    <w:rsid w:val="00331AD6"/>
  </w:style>
  <w:style w:type="numbering" w:customStyle="1" w:styleId="7121111">
    <w:name w:val="Нет списка7121111"/>
    <w:next w:val="a2"/>
    <w:uiPriority w:val="99"/>
    <w:semiHidden/>
    <w:unhideWhenUsed/>
    <w:rsid w:val="00331AD6"/>
  </w:style>
  <w:style w:type="numbering" w:customStyle="1" w:styleId="11121111">
    <w:name w:val="Нет списка11121111"/>
    <w:next w:val="a2"/>
    <w:uiPriority w:val="99"/>
    <w:semiHidden/>
    <w:unhideWhenUsed/>
    <w:rsid w:val="00331AD6"/>
  </w:style>
  <w:style w:type="numbering" w:customStyle="1" w:styleId="21111111">
    <w:name w:val="Нет списка21111111"/>
    <w:next w:val="a2"/>
    <w:uiPriority w:val="99"/>
    <w:semiHidden/>
    <w:unhideWhenUsed/>
    <w:rsid w:val="00331AD6"/>
  </w:style>
  <w:style w:type="numbering" w:customStyle="1" w:styleId="31111111">
    <w:name w:val="Нет списка31111111"/>
    <w:next w:val="a2"/>
    <w:uiPriority w:val="99"/>
    <w:semiHidden/>
    <w:unhideWhenUsed/>
    <w:rsid w:val="00331AD6"/>
  </w:style>
  <w:style w:type="numbering" w:customStyle="1" w:styleId="41111111">
    <w:name w:val="Нет списка41111111"/>
    <w:next w:val="a2"/>
    <w:uiPriority w:val="99"/>
    <w:semiHidden/>
    <w:unhideWhenUsed/>
    <w:rsid w:val="00331AD6"/>
  </w:style>
  <w:style w:type="numbering" w:customStyle="1" w:styleId="51111111">
    <w:name w:val="Нет списка51111111"/>
    <w:next w:val="a2"/>
    <w:uiPriority w:val="99"/>
    <w:semiHidden/>
    <w:unhideWhenUsed/>
    <w:rsid w:val="00331AD6"/>
  </w:style>
  <w:style w:type="numbering" w:customStyle="1" w:styleId="61111111">
    <w:name w:val="Нет списка61111111"/>
    <w:next w:val="a2"/>
    <w:uiPriority w:val="99"/>
    <w:semiHidden/>
    <w:unhideWhenUsed/>
    <w:rsid w:val="00331AD6"/>
  </w:style>
  <w:style w:type="numbering" w:customStyle="1" w:styleId="71111111">
    <w:name w:val="Нет списка71111111"/>
    <w:next w:val="a2"/>
    <w:uiPriority w:val="99"/>
    <w:semiHidden/>
    <w:unhideWhenUsed/>
    <w:rsid w:val="00331AD6"/>
  </w:style>
  <w:style w:type="numbering" w:customStyle="1" w:styleId="811111">
    <w:name w:val="Нет списка811111"/>
    <w:next w:val="a2"/>
    <w:uiPriority w:val="99"/>
    <w:semiHidden/>
    <w:unhideWhenUsed/>
    <w:rsid w:val="00331AD6"/>
  </w:style>
  <w:style w:type="numbering" w:customStyle="1" w:styleId="911111">
    <w:name w:val="Нет списка911111"/>
    <w:next w:val="a2"/>
    <w:uiPriority w:val="99"/>
    <w:semiHidden/>
    <w:unhideWhenUsed/>
    <w:rsid w:val="00331AD6"/>
  </w:style>
  <w:style w:type="numbering" w:customStyle="1" w:styleId="172110">
    <w:name w:val="Нет списка17211"/>
    <w:next w:val="a2"/>
    <w:uiPriority w:val="99"/>
    <w:semiHidden/>
    <w:unhideWhenUsed/>
    <w:rsid w:val="00331AD6"/>
  </w:style>
  <w:style w:type="numbering" w:customStyle="1" w:styleId="18211">
    <w:name w:val="Нет списка18211"/>
    <w:next w:val="a2"/>
    <w:uiPriority w:val="99"/>
    <w:semiHidden/>
    <w:unhideWhenUsed/>
    <w:rsid w:val="00331AD6"/>
  </w:style>
  <w:style w:type="numbering" w:customStyle="1" w:styleId="19111">
    <w:name w:val="Нет списка19111"/>
    <w:next w:val="a2"/>
    <w:uiPriority w:val="99"/>
    <w:semiHidden/>
    <w:unhideWhenUsed/>
    <w:rsid w:val="00331AD6"/>
  </w:style>
  <w:style w:type="numbering" w:customStyle="1" w:styleId="110111">
    <w:name w:val="Нет списка110111"/>
    <w:next w:val="a2"/>
    <w:uiPriority w:val="99"/>
    <w:semiHidden/>
    <w:unhideWhenUsed/>
    <w:rsid w:val="00331AD6"/>
  </w:style>
  <w:style w:type="numbering" w:customStyle="1" w:styleId="151111">
    <w:name w:val="Нет списка151111"/>
    <w:next w:val="a2"/>
    <w:uiPriority w:val="99"/>
    <w:semiHidden/>
    <w:unhideWhenUsed/>
    <w:rsid w:val="00331AD6"/>
  </w:style>
  <w:style w:type="numbering" w:customStyle="1" w:styleId="161111">
    <w:name w:val="Нет списка161111"/>
    <w:next w:val="a2"/>
    <w:uiPriority w:val="99"/>
    <w:semiHidden/>
    <w:unhideWhenUsed/>
    <w:rsid w:val="00331AD6"/>
  </w:style>
  <w:style w:type="numbering" w:customStyle="1" w:styleId="171111">
    <w:name w:val="Нет списка171111"/>
    <w:next w:val="a2"/>
    <w:uiPriority w:val="99"/>
    <w:semiHidden/>
    <w:unhideWhenUsed/>
    <w:rsid w:val="00331AD6"/>
  </w:style>
  <w:style w:type="numbering" w:customStyle="1" w:styleId="181111">
    <w:name w:val="Нет списка181111"/>
    <w:next w:val="a2"/>
    <w:uiPriority w:val="99"/>
    <w:semiHidden/>
    <w:unhideWhenUsed/>
    <w:rsid w:val="00331AD6"/>
  </w:style>
  <w:style w:type="numbering" w:customStyle="1" w:styleId="20111">
    <w:name w:val="Нет списка20111"/>
    <w:next w:val="a2"/>
    <w:uiPriority w:val="99"/>
    <w:semiHidden/>
    <w:unhideWhenUsed/>
    <w:rsid w:val="00331AD6"/>
  </w:style>
  <w:style w:type="numbering" w:customStyle="1" w:styleId="25111">
    <w:name w:val="Нет списка25111"/>
    <w:next w:val="a2"/>
    <w:uiPriority w:val="99"/>
    <w:semiHidden/>
    <w:unhideWhenUsed/>
    <w:rsid w:val="00331AD6"/>
  </w:style>
  <w:style w:type="numbering" w:customStyle="1" w:styleId="26111">
    <w:name w:val="Нет списка26111"/>
    <w:next w:val="a2"/>
    <w:uiPriority w:val="99"/>
    <w:semiHidden/>
    <w:unhideWhenUsed/>
    <w:rsid w:val="00331AD6"/>
  </w:style>
  <w:style w:type="numbering" w:customStyle="1" w:styleId="27111">
    <w:name w:val="Нет списка27111"/>
    <w:next w:val="a2"/>
    <w:uiPriority w:val="99"/>
    <w:semiHidden/>
    <w:unhideWhenUsed/>
    <w:rsid w:val="00331AD6"/>
  </w:style>
  <w:style w:type="numbering" w:customStyle="1" w:styleId="28111">
    <w:name w:val="Нет списка28111"/>
    <w:next w:val="a2"/>
    <w:uiPriority w:val="99"/>
    <w:semiHidden/>
    <w:unhideWhenUsed/>
    <w:rsid w:val="00331AD6"/>
  </w:style>
  <w:style w:type="numbering" w:customStyle="1" w:styleId="29111">
    <w:name w:val="Нет списка29111"/>
    <w:next w:val="a2"/>
    <w:uiPriority w:val="99"/>
    <w:semiHidden/>
    <w:unhideWhenUsed/>
    <w:rsid w:val="00331AD6"/>
  </w:style>
  <w:style w:type="numbering" w:customStyle="1" w:styleId="30111">
    <w:name w:val="Нет списка30111"/>
    <w:next w:val="a2"/>
    <w:uiPriority w:val="99"/>
    <w:semiHidden/>
    <w:unhideWhenUsed/>
    <w:rsid w:val="00331AD6"/>
  </w:style>
  <w:style w:type="numbering" w:customStyle="1" w:styleId="34111">
    <w:name w:val="Нет списка34111"/>
    <w:next w:val="a2"/>
    <w:uiPriority w:val="99"/>
    <w:semiHidden/>
    <w:unhideWhenUsed/>
    <w:rsid w:val="00331AD6"/>
  </w:style>
  <w:style w:type="numbering" w:customStyle="1" w:styleId="35111">
    <w:name w:val="Нет списка35111"/>
    <w:next w:val="a2"/>
    <w:uiPriority w:val="99"/>
    <w:semiHidden/>
    <w:unhideWhenUsed/>
    <w:rsid w:val="00331AD6"/>
  </w:style>
  <w:style w:type="numbering" w:customStyle="1" w:styleId="3811">
    <w:name w:val="Нет списка3811"/>
    <w:next w:val="a2"/>
    <w:uiPriority w:val="99"/>
    <w:semiHidden/>
    <w:unhideWhenUsed/>
    <w:rsid w:val="00331AD6"/>
  </w:style>
  <w:style w:type="table" w:customStyle="1" w:styleId="18110">
    <w:name w:val="Сетка таблицы181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Нет списка11711"/>
    <w:next w:val="a2"/>
    <w:uiPriority w:val="99"/>
    <w:semiHidden/>
    <w:unhideWhenUsed/>
    <w:qFormat/>
    <w:rsid w:val="00331AD6"/>
  </w:style>
  <w:style w:type="table" w:customStyle="1" w:styleId="19110">
    <w:name w:val="Сетка таблицы1911"/>
    <w:basedOn w:val="a1"/>
    <w:next w:val="ab"/>
    <w:uiPriority w:val="39"/>
    <w:rsid w:val="00331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Нет списка11811"/>
    <w:next w:val="a2"/>
    <w:uiPriority w:val="99"/>
    <w:semiHidden/>
    <w:unhideWhenUsed/>
    <w:qFormat/>
    <w:rsid w:val="00331AD6"/>
  </w:style>
  <w:style w:type="numbering" w:customStyle="1" w:styleId="111511">
    <w:name w:val="Нет списка111511"/>
    <w:next w:val="a2"/>
    <w:uiPriority w:val="99"/>
    <w:semiHidden/>
    <w:unhideWhenUsed/>
    <w:qFormat/>
    <w:rsid w:val="00331AD6"/>
  </w:style>
  <w:style w:type="table" w:customStyle="1" w:styleId="114110">
    <w:name w:val="Сетка таблицы11411"/>
    <w:basedOn w:val="a1"/>
    <w:next w:val="ab"/>
    <w:uiPriority w:val="59"/>
    <w:rsid w:val="00331A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Нет списка1111411"/>
    <w:next w:val="a2"/>
    <w:uiPriority w:val="99"/>
    <w:semiHidden/>
    <w:unhideWhenUsed/>
    <w:qFormat/>
    <w:rsid w:val="00331AD6"/>
  </w:style>
  <w:style w:type="numbering" w:customStyle="1" w:styleId="11111311">
    <w:name w:val="Нет списка11111311"/>
    <w:next w:val="a2"/>
    <w:uiPriority w:val="99"/>
    <w:semiHidden/>
    <w:unhideWhenUsed/>
    <w:qFormat/>
    <w:rsid w:val="00331AD6"/>
  </w:style>
  <w:style w:type="table" w:customStyle="1" w:styleId="1113110">
    <w:name w:val="Сетка таблицы1113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1"/>
    <w:next w:val="a2"/>
    <w:uiPriority w:val="99"/>
    <w:semiHidden/>
    <w:unhideWhenUsed/>
    <w:qFormat/>
    <w:rsid w:val="00331AD6"/>
  </w:style>
  <w:style w:type="table" w:customStyle="1" w:styleId="11112110">
    <w:name w:val="Сетка таблицы11112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1">
    <w:name w:val="Нет списка3911"/>
    <w:next w:val="a2"/>
    <w:uiPriority w:val="99"/>
    <w:semiHidden/>
    <w:unhideWhenUsed/>
    <w:qFormat/>
    <w:rsid w:val="00331AD6"/>
  </w:style>
  <w:style w:type="numbering" w:customStyle="1" w:styleId="4511">
    <w:name w:val="Нет списка4511"/>
    <w:next w:val="a2"/>
    <w:uiPriority w:val="99"/>
    <w:semiHidden/>
    <w:unhideWhenUsed/>
    <w:qFormat/>
    <w:rsid w:val="00331AD6"/>
  </w:style>
  <w:style w:type="table" w:customStyle="1" w:styleId="23110">
    <w:name w:val="Сетка таблицы231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Нет списка111111311"/>
    <w:next w:val="a2"/>
    <w:uiPriority w:val="99"/>
    <w:semiHidden/>
    <w:unhideWhenUsed/>
    <w:qFormat/>
    <w:rsid w:val="00331AD6"/>
  </w:style>
  <w:style w:type="numbering" w:customStyle="1" w:styleId="1111111311">
    <w:name w:val="Нет списка1111111311"/>
    <w:next w:val="a2"/>
    <w:uiPriority w:val="99"/>
    <w:semiHidden/>
    <w:unhideWhenUsed/>
    <w:qFormat/>
    <w:rsid w:val="00331AD6"/>
  </w:style>
  <w:style w:type="table" w:customStyle="1" w:styleId="111111110">
    <w:name w:val="Сетка таблицы111111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1"/>
    <w:next w:val="a2"/>
    <w:uiPriority w:val="99"/>
    <w:semiHidden/>
    <w:unhideWhenUsed/>
    <w:qFormat/>
    <w:rsid w:val="00331AD6"/>
  </w:style>
  <w:style w:type="numbering" w:customStyle="1" w:styleId="31511">
    <w:name w:val="Нет списка31511"/>
    <w:next w:val="a2"/>
    <w:uiPriority w:val="99"/>
    <w:semiHidden/>
    <w:unhideWhenUsed/>
    <w:qFormat/>
    <w:rsid w:val="00331AD6"/>
  </w:style>
  <w:style w:type="numbering" w:customStyle="1" w:styleId="5511">
    <w:name w:val="Нет списка5511"/>
    <w:next w:val="a2"/>
    <w:uiPriority w:val="99"/>
    <w:semiHidden/>
    <w:unhideWhenUsed/>
    <w:qFormat/>
    <w:rsid w:val="00331AD6"/>
  </w:style>
  <w:style w:type="table" w:customStyle="1" w:styleId="TableNormal311">
    <w:name w:val="Table Normal311"/>
    <w:rsid w:val="00331AD6"/>
    <w:pPr>
      <w:widowControl w:val="0"/>
    </w:pPr>
    <w:rPr>
      <w:color w:val="000000"/>
    </w:rPr>
    <w:tblPr>
      <w:tblCellMar>
        <w:top w:w="0" w:type="dxa"/>
        <w:left w:w="0" w:type="dxa"/>
        <w:bottom w:w="0" w:type="dxa"/>
        <w:right w:w="0" w:type="dxa"/>
      </w:tblCellMar>
    </w:tblPr>
  </w:style>
  <w:style w:type="table" w:customStyle="1" w:styleId="13113">
    <w:name w:val="1311"/>
    <w:basedOn w:val="TableNormal"/>
    <w:rsid w:val="00331AD6"/>
    <w:tblPr>
      <w:tblStyleRowBandSize w:val="1"/>
      <w:tblStyleColBandSize w:val="1"/>
      <w:tblCellMar>
        <w:left w:w="108" w:type="dxa"/>
        <w:right w:w="108" w:type="dxa"/>
      </w:tblCellMar>
    </w:tblPr>
  </w:style>
  <w:style w:type="numbering" w:customStyle="1" w:styleId="12411">
    <w:name w:val="Нет списка12411"/>
    <w:next w:val="a2"/>
    <w:uiPriority w:val="99"/>
    <w:semiHidden/>
    <w:unhideWhenUsed/>
    <w:qFormat/>
    <w:rsid w:val="00331AD6"/>
  </w:style>
  <w:style w:type="numbering" w:customStyle="1" w:styleId="6511">
    <w:name w:val="Нет списка6511"/>
    <w:next w:val="a2"/>
    <w:uiPriority w:val="99"/>
    <w:semiHidden/>
    <w:unhideWhenUsed/>
    <w:qFormat/>
    <w:rsid w:val="00331AD6"/>
  </w:style>
  <w:style w:type="numbering" w:customStyle="1" w:styleId="7511">
    <w:name w:val="Нет списка7511"/>
    <w:next w:val="a2"/>
    <w:uiPriority w:val="99"/>
    <w:semiHidden/>
    <w:unhideWhenUsed/>
    <w:qFormat/>
    <w:rsid w:val="00331AD6"/>
  </w:style>
  <w:style w:type="table" w:customStyle="1" w:styleId="32110">
    <w:name w:val="Сетка таблицы3211"/>
    <w:basedOn w:val="a1"/>
    <w:next w:val="ab"/>
    <w:uiPriority w:val="5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10">
    <w:name w:val="Нет списка13311"/>
    <w:next w:val="a2"/>
    <w:uiPriority w:val="99"/>
    <w:semiHidden/>
    <w:unhideWhenUsed/>
    <w:qFormat/>
    <w:rsid w:val="00331AD6"/>
  </w:style>
  <w:style w:type="numbering" w:customStyle="1" w:styleId="112311">
    <w:name w:val="Нет списка112311"/>
    <w:next w:val="a2"/>
    <w:uiPriority w:val="99"/>
    <w:semiHidden/>
    <w:unhideWhenUsed/>
    <w:qFormat/>
    <w:rsid w:val="00331AD6"/>
  </w:style>
  <w:style w:type="table" w:customStyle="1" w:styleId="122110">
    <w:name w:val="Сетка таблицы122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
    <w:name w:val="Нет списка22311"/>
    <w:next w:val="a2"/>
    <w:uiPriority w:val="99"/>
    <w:semiHidden/>
    <w:unhideWhenUsed/>
    <w:qFormat/>
    <w:rsid w:val="00331AD6"/>
  </w:style>
  <w:style w:type="numbering" w:customStyle="1" w:styleId="32311">
    <w:name w:val="Нет списка32311"/>
    <w:next w:val="a2"/>
    <w:uiPriority w:val="99"/>
    <w:semiHidden/>
    <w:unhideWhenUsed/>
    <w:qFormat/>
    <w:rsid w:val="00331AD6"/>
  </w:style>
  <w:style w:type="numbering" w:customStyle="1" w:styleId="41511">
    <w:name w:val="Нет списка41511"/>
    <w:next w:val="a2"/>
    <w:uiPriority w:val="99"/>
    <w:semiHidden/>
    <w:unhideWhenUsed/>
    <w:qFormat/>
    <w:rsid w:val="00331AD6"/>
  </w:style>
  <w:style w:type="numbering" w:customStyle="1" w:styleId="1112311">
    <w:name w:val="Нет списка1112311"/>
    <w:next w:val="a2"/>
    <w:uiPriority w:val="99"/>
    <w:semiHidden/>
    <w:unhideWhenUsed/>
    <w:qFormat/>
    <w:rsid w:val="00331AD6"/>
  </w:style>
  <w:style w:type="table" w:customStyle="1" w:styleId="1122110">
    <w:name w:val="Сетка таблицы1122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2"/>
    <w:uiPriority w:val="99"/>
    <w:semiHidden/>
    <w:unhideWhenUsed/>
    <w:qFormat/>
    <w:rsid w:val="00331AD6"/>
  </w:style>
  <w:style w:type="numbering" w:customStyle="1" w:styleId="311411">
    <w:name w:val="Нет списка311411"/>
    <w:next w:val="a2"/>
    <w:uiPriority w:val="99"/>
    <w:semiHidden/>
    <w:unhideWhenUsed/>
    <w:qFormat/>
    <w:rsid w:val="00331AD6"/>
  </w:style>
  <w:style w:type="numbering" w:customStyle="1" w:styleId="11111111311">
    <w:name w:val="Нет списка11111111311"/>
    <w:next w:val="a2"/>
    <w:uiPriority w:val="99"/>
    <w:semiHidden/>
    <w:unhideWhenUsed/>
    <w:rsid w:val="00331AD6"/>
  </w:style>
  <w:style w:type="table" w:customStyle="1" w:styleId="42110">
    <w:name w:val="Сетка таблицы42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rsid w:val="00331AD6"/>
    <w:pPr>
      <w:widowControl w:val="0"/>
    </w:pPr>
    <w:rPr>
      <w:color w:val="000000"/>
    </w:rPr>
    <w:tblPr>
      <w:tblCellMar>
        <w:top w:w="0" w:type="dxa"/>
        <w:left w:w="0" w:type="dxa"/>
        <w:bottom w:w="0" w:type="dxa"/>
        <w:right w:w="0" w:type="dxa"/>
      </w:tblCellMar>
    </w:tblPr>
  </w:style>
  <w:style w:type="table" w:customStyle="1" w:styleId="112113">
    <w:name w:val="11211"/>
    <w:basedOn w:val="TableNormal"/>
    <w:rsid w:val="00331AD6"/>
    <w:tblPr>
      <w:tblStyleRowBandSize w:val="1"/>
      <w:tblStyleColBandSize w:val="1"/>
      <w:tblCellMar>
        <w:left w:w="108" w:type="dxa"/>
        <w:right w:w="108" w:type="dxa"/>
      </w:tblCellMar>
    </w:tblPr>
  </w:style>
  <w:style w:type="table" w:customStyle="1" w:styleId="212110">
    <w:name w:val="Сетка таблицы2121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1"/>
    <w:next w:val="a2"/>
    <w:uiPriority w:val="99"/>
    <w:semiHidden/>
    <w:unhideWhenUsed/>
    <w:rsid w:val="00331AD6"/>
  </w:style>
  <w:style w:type="numbering" w:customStyle="1" w:styleId="51511">
    <w:name w:val="Нет списка51511"/>
    <w:next w:val="a2"/>
    <w:uiPriority w:val="99"/>
    <w:semiHidden/>
    <w:unhideWhenUsed/>
    <w:rsid w:val="00331AD6"/>
  </w:style>
  <w:style w:type="numbering" w:customStyle="1" w:styleId="61511">
    <w:name w:val="Нет списка61511"/>
    <w:next w:val="a2"/>
    <w:uiPriority w:val="99"/>
    <w:semiHidden/>
    <w:unhideWhenUsed/>
    <w:rsid w:val="00331AD6"/>
  </w:style>
  <w:style w:type="numbering" w:customStyle="1" w:styleId="71511">
    <w:name w:val="Нет списка71511"/>
    <w:next w:val="a2"/>
    <w:uiPriority w:val="99"/>
    <w:semiHidden/>
    <w:unhideWhenUsed/>
    <w:rsid w:val="00331AD6"/>
  </w:style>
  <w:style w:type="numbering" w:customStyle="1" w:styleId="411411">
    <w:name w:val="Нет списка411411"/>
    <w:next w:val="a2"/>
    <w:uiPriority w:val="99"/>
    <w:semiHidden/>
    <w:unhideWhenUsed/>
    <w:rsid w:val="00331AD6"/>
  </w:style>
  <w:style w:type="numbering" w:customStyle="1" w:styleId="511411">
    <w:name w:val="Нет списка511411"/>
    <w:next w:val="a2"/>
    <w:uiPriority w:val="99"/>
    <w:semiHidden/>
    <w:unhideWhenUsed/>
    <w:rsid w:val="00331AD6"/>
  </w:style>
  <w:style w:type="numbering" w:customStyle="1" w:styleId="611411">
    <w:name w:val="Нет списка611411"/>
    <w:next w:val="a2"/>
    <w:uiPriority w:val="99"/>
    <w:semiHidden/>
    <w:unhideWhenUsed/>
    <w:rsid w:val="00331AD6"/>
  </w:style>
  <w:style w:type="numbering" w:customStyle="1" w:styleId="711411">
    <w:name w:val="Нет списка711411"/>
    <w:next w:val="a2"/>
    <w:uiPriority w:val="99"/>
    <w:semiHidden/>
    <w:unhideWhenUsed/>
    <w:rsid w:val="00331AD6"/>
  </w:style>
  <w:style w:type="numbering" w:customStyle="1" w:styleId="8411">
    <w:name w:val="Нет списка8411"/>
    <w:next w:val="a2"/>
    <w:uiPriority w:val="99"/>
    <w:semiHidden/>
    <w:unhideWhenUsed/>
    <w:rsid w:val="00331AD6"/>
  </w:style>
  <w:style w:type="numbering" w:customStyle="1" w:styleId="9411">
    <w:name w:val="Нет списка9411"/>
    <w:next w:val="a2"/>
    <w:uiPriority w:val="99"/>
    <w:semiHidden/>
    <w:unhideWhenUsed/>
    <w:rsid w:val="00331AD6"/>
  </w:style>
  <w:style w:type="numbering" w:customStyle="1" w:styleId="10311">
    <w:name w:val="Нет списка10311"/>
    <w:next w:val="a2"/>
    <w:uiPriority w:val="99"/>
    <w:semiHidden/>
    <w:unhideWhenUsed/>
    <w:rsid w:val="00331AD6"/>
  </w:style>
  <w:style w:type="numbering" w:customStyle="1" w:styleId="14311">
    <w:name w:val="Нет списка14311"/>
    <w:next w:val="a2"/>
    <w:uiPriority w:val="99"/>
    <w:semiHidden/>
    <w:unhideWhenUsed/>
    <w:rsid w:val="00331AD6"/>
  </w:style>
  <w:style w:type="numbering" w:customStyle="1" w:styleId="23311">
    <w:name w:val="Нет списка23311"/>
    <w:next w:val="a2"/>
    <w:uiPriority w:val="99"/>
    <w:semiHidden/>
    <w:unhideWhenUsed/>
    <w:rsid w:val="00331AD6"/>
  </w:style>
  <w:style w:type="numbering" w:customStyle="1" w:styleId="42311">
    <w:name w:val="Нет списка42311"/>
    <w:next w:val="a2"/>
    <w:uiPriority w:val="99"/>
    <w:semiHidden/>
    <w:unhideWhenUsed/>
    <w:rsid w:val="00331AD6"/>
  </w:style>
  <w:style w:type="table" w:customStyle="1" w:styleId="52110">
    <w:name w:val="Сетка таблицы52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2"/>
    <w:uiPriority w:val="99"/>
    <w:semiHidden/>
    <w:unhideWhenUsed/>
    <w:rsid w:val="00331AD6"/>
  </w:style>
  <w:style w:type="numbering" w:customStyle="1" w:styleId="62311">
    <w:name w:val="Нет списка62311"/>
    <w:next w:val="a2"/>
    <w:uiPriority w:val="99"/>
    <w:semiHidden/>
    <w:unhideWhenUsed/>
    <w:rsid w:val="00331AD6"/>
  </w:style>
  <w:style w:type="numbering" w:customStyle="1" w:styleId="72311">
    <w:name w:val="Нет списка72311"/>
    <w:next w:val="a2"/>
    <w:uiPriority w:val="99"/>
    <w:semiHidden/>
    <w:unhideWhenUsed/>
    <w:rsid w:val="00331AD6"/>
  </w:style>
  <w:style w:type="numbering" w:customStyle="1" w:styleId="113311">
    <w:name w:val="Нет списка113311"/>
    <w:next w:val="a2"/>
    <w:uiPriority w:val="99"/>
    <w:semiHidden/>
    <w:unhideWhenUsed/>
    <w:rsid w:val="00331AD6"/>
  </w:style>
  <w:style w:type="numbering" w:customStyle="1" w:styleId="212311">
    <w:name w:val="Нет списка212311"/>
    <w:next w:val="a2"/>
    <w:uiPriority w:val="99"/>
    <w:semiHidden/>
    <w:unhideWhenUsed/>
    <w:rsid w:val="00331AD6"/>
  </w:style>
  <w:style w:type="numbering" w:customStyle="1" w:styleId="312311">
    <w:name w:val="Нет списка312311"/>
    <w:next w:val="a2"/>
    <w:uiPriority w:val="99"/>
    <w:semiHidden/>
    <w:unhideWhenUsed/>
    <w:rsid w:val="00331AD6"/>
  </w:style>
  <w:style w:type="numbering" w:customStyle="1" w:styleId="412311">
    <w:name w:val="Нет списка412311"/>
    <w:next w:val="a2"/>
    <w:uiPriority w:val="99"/>
    <w:semiHidden/>
    <w:unhideWhenUsed/>
    <w:rsid w:val="00331AD6"/>
  </w:style>
  <w:style w:type="table" w:customStyle="1" w:styleId="142110">
    <w:name w:val="Сетка таблицы142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11">
    <w:name w:val="Нет списка512311"/>
    <w:next w:val="a2"/>
    <w:uiPriority w:val="99"/>
    <w:semiHidden/>
    <w:unhideWhenUsed/>
    <w:rsid w:val="00331AD6"/>
  </w:style>
  <w:style w:type="numbering" w:customStyle="1" w:styleId="612311">
    <w:name w:val="Нет списка612311"/>
    <w:next w:val="a2"/>
    <w:uiPriority w:val="99"/>
    <w:semiHidden/>
    <w:unhideWhenUsed/>
    <w:rsid w:val="00331AD6"/>
  </w:style>
  <w:style w:type="numbering" w:customStyle="1" w:styleId="712311">
    <w:name w:val="Нет списка712311"/>
    <w:next w:val="a2"/>
    <w:uiPriority w:val="99"/>
    <w:semiHidden/>
    <w:unhideWhenUsed/>
    <w:rsid w:val="00331AD6"/>
  </w:style>
  <w:style w:type="numbering" w:customStyle="1" w:styleId="2111311">
    <w:name w:val="Нет списка2111311"/>
    <w:next w:val="a2"/>
    <w:uiPriority w:val="99"/>
    <w:semiHidden/>
    <w:unhideWhenUsed/>
    <w:rsid w:val="00331AD6"/>
  </w:style>
  <w:style w:type="numbering" w:customStyle="1" w:styleId="3111311">
    <w:name w:val="Нет списка3111311"/>
    <w:next w:val="a2"/>
    <w:uiPriority w:val="99"/>
    <w:semiHidden/>
    <w:unhideWhenUsed/>
    <w:rsid w:val="00331AD6"/>
  </w:style>
  <w:style w:type="numbering" w:customStyle="1" w:styleId="4111311">
    <w:name w:val="Нет списка4111311"/>
    <w:next w:val="a2"/>
    <w:uiPriority w:val="99"/>
    <w:semiHidden/>
    <w:unhideWhenUsed/>
    <w:rsid w:val="00331AD6"/>
  </w:style>
  <w:style w:type="numbering" w:customStyle="1" w:styleId="5111311">
    <w:name w:val="Нет списка5111311"/>
    <w:next w:val="a2"/>
    <w:uiPriority w:val="99"/>
    <w:semiHidden/>
    <w:unhideWhenUsed/>
    <w:rsid w:val="00331AD6"/>
  </w:style>
  <w:style w:type="numbering" w:customStyle="1" w:styleId="6111311">
    <w:name w:val="Нет списка6111311"/>
    <w:next w:val="a2"/>
    <w:uiPriority w:val="99"/>
    <w:semiHidden/>
    <w:unhideWhenUsed/>
    <w:rsid w:val="00331AD6"/>
  </w:style>
  <w:style w:type="numbering" w:customStyle="1" w:styleId="7111311">
    <w:name w:val="Нет списка7111311"/>
    <w:next w:val="a2"/>
    <w:uiPriority w:val="99"/>
    <w:semiHidden/>
    <w:unhideWhenUsed/>
    <w:rsid w:val="00331AD6"/>
  </w:style>
  <w:style w:type="numbering" w:customStyle="1" w:styleId="81311">
    <w:name w:val="Нет списка81311"/>
    <w:next w:val="a2"/>
    <w:uiPriority w:val="99"/>
    <w:semiHidden/>
    <w:unhideWhenUsed/>
    <w:rsid w:val="00331AD6"/>
  </w:style>
  <w:style w:type="numbering" w:customStyle="1" w:styleId="91311">
    <w:name w:val="Нет списка91311"/>
    <w:next w:val="a2"/>
    <w:uiPriority w:val="99"/>
    <w:semiHidden/>
    <w:unhideWhenUsed/>
    <w:rsid w:val="00331AD6"/>
  </w:style>
  <w:style w:type="numbering" w:customStyle="1" w:styleId="15311">
    <w:name w:val="Нет списка15311"/>
    <w:next w:val="a2"/>
    <w:uiPriority w:val="99"/>
    <w:semiHidden/>
    <w:unhideWhenUsed/>
    <w:rsid w:val="00331AD6"/>
  </w:style>
  <w:style w:type="numbering" w:customStyle="1" w:styleId="16311">
    <w:name w:val="Нет списка16311"/>
    <w:next w:val="a2"/>
    <w:uiPriority w:val="99"/>
    <w:semiHidden/>
    <w:unhideWhenUsed/>
    <w:rsid w:val="00331AD6"/>
  </w:style>
  <w:style w:type="table" w:customStyle="1" w:styleId="62110">
    <w:name w:val="Сетка таблицы62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1"/>
    <w:next w:val="a2"/>
    <w:uiPriority w:val="99"/>
    <w:semiHidden/>
    <w:unhideWhenUsed/>
    <w:rsid w:val="00331AD6"/>
  </w:style>
  <w:style w:type="table" w:customStyle="1" w:styleId="151110">
    <w:name w:val="Сетка таблицы151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
    <w:name w:val="Нет списка33211"/>
    <w:next w:val="a2"/>
    <w:uiPriority w:val="99"/>
    <w:semiHidden/>
    <w:unhideWhenUsed/>
    <w:rsid w:val="00331AD6"/>
  </w:style>
  <w:style w:type="numbering" w:customStyle="1" w:styleId="43211">
    <w:name w:val="Нет списка43211"/>
    <w:next w:val="a2"/>
    <w:uiPriority w:val="99"/>
    <w:semiHidden/>
    <w:unhideWhenUsed/>
    <w:rsid w:val="00331AD6"/>
  </w:style>
  <w:style w:type="numbering" w:customStyle="1" w:styleId="114211">
    <w:name w:val="Нет списка114211"/>
    <w:next w:val="a2"/>
    <w:uiPriority w:val="99"/>
    <w:semiHidden/>
    <w:unhideWhenUsed/>
    <w:rsid w:val="00331AD6"/>
  </w:style>
  <w:style w:type="numbering" w:customStyle="1" w:styleId="1113211">
    <w:name w:val="Нет списка1113211"/>
    <w:next w:val="a2"/>
    <w:uiPriority w:val="99"/>
    <w:semiHidden/>
    <w:unhideWhenUsed/>
    <w:rsid w:val="00331AD6"/>
  </w:style>
  <w:style w:type="table" w:customStyle="1" w:styleId="1131110">
    <w:name w:val="Сетка таблицы113111"/>
    <w:basedOn w:val="a1"/>
    <w:next w:val="ab"/>
    <w:uiPriority w:val="59"/>
    <w:rsid w:val="00331AD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1">
    <w:name w:val="Нет списка213211"/>
    <w:next w:val="a2"/>
    <w:uiPriority w:val="99"/>
    <w:semiHidden/>
    <w:unhideWhenUsed/>
    <w:rsid w:val="00331AD6"/>
  </w:style>
  <w:style w:type="numbering" w:customStyle="1" w:styleId="313211">
    <w:name w:val="Нет списка313211"/>
    <w:next w:val="a2"/>
    <w:uiPriority w:val="99"/>
    <w:semiHidden/>
    <w:unhideWhenUsed/>
    <w:rsid w:val="00331AD6"/>
  </w:style>
  <w:style w:type="numbering" w:customStyle="1" w:styleId="53211">
    <w:name w:val="Нет списка53211"/>
    <w:next w:val="a2"/>
    <w:uiPriority w:val="99"/>
    <w:semiHidden/>
    <w:unhideWhenUsed/>
    <w:rsid w:val="00331AD6"/>
  </w:style>
  <w:style w:type="numbering" w:customStyle="1" w:styleId="122211">
    <w:name w:val="Нет списка122211"/>
    <w:next w:val="a2"/>
    <w:uiPriority w:val="99"/>
    <w:semiHidden/>
    <w:unhideWhenUsed/>
    <w:rsid w:val="00331AD6"/>
  </w:style>
  <w:style w:type="numbering" w:customStyle="1" w:styleId="63211">
    <w:name w:val="Нет списка63211"/>
    <w:next w:val="a2"/>
    <w:uiPriority w:val="99"/>
    <w:semiHidden/>
    <w:unhideWhenUsed/>
    <w:rsid w:val="00331AD6"/>
  </w:style>
  <w:style w:type="table" w:customStyle="1" w:styleId="11121110">
    <w:name w:val="Сетка таблицы11121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11">
    <w:name w:val="Нет списка11112211"/>
    <w:next w:val="a2"/>
    <w:uiPriority w:val="99"/>
    <w:semiHidden/>
    <w:unhideWhenUsed/>
    <w:rsid w:val="00331AD6"/>
  </w:style>
  <w:style w:type="numbering" w:customStyle="1" w:styleId="111111111211">
    <w:name w:val="Нет списка111111111211"/>
    <w:next w:val="a2"/>
    <w:uiPriority w:val="99"/>
    <w:semiHidden/>
    <w:unhideWhenUsed/>
    <w:rsid w:val="00331AD6"/>
  </w:style>
  <w:style w:type="table" w:customStyle="1" w:styleId="311110">
    <w:name w:val="Сетка таблицы31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1">
    <w:name w:val="Нет списка131211"/>
    <w:next w:val="a2"/>
    <w:uiPriority w:val="99"/>
    <w:semiHidden/>
    <w:unhideWhenUsed/>
    <w:rsid w:val="00331AD6"/>
  </w:style>
  <w:style w:type="numbering" w:customStyle="1" w:styleId="1121211">
    <w:name w:val="Нет списка1121211"/>
    <w:next w:val="a2"/>
    <w:uiPriority w:val="99"/>
    <w:semiHidden/>
    <w:unhideWhenUsed/>
    <w:rsid w:val="00331AD6"/>
  </w:style>
  <w:style w:type="numbering" w:customStyle="1" w:styleId="221211">
    <w:name w:val="Нет списка221211"/>
    <w:next w:val="a2"/>
    <w:uiPriority w:val="99"/>
    <w:semiHidden/>
    <w:unhideWhenUsed/>
    <w:rsid w:val="00331AD6"/>
  </w:style>
  <w:style w:type="numbering" w:customStyle="1" w:styleId="1211211">
    <w:name w:val="Нет списка1211211"/>
    <w:next w:val="a2"/>
    <w:uiPriority w:val="99"/>
    <w:semiHidden/>
    <w:unhideWhenUsed/>
    <w:rsid w:val="00331AD6"/>
  </w:style>
  <w:style w:type="numbering" w:customStyle="1" w:styleId="73211">
    <w:name w:val="Нет списка73211"/>
    <w:next w:val="a2"/>
    <w:uiPriority w:val="99"/>
    <w:semiHidden/>
    <w:unhideWhenUsed/>
    <w:rsid w:val="00331AD6"/>
  </w:style>
  <w:style w:type="numbering" w:customStyle="1" w:styleId="413211">
    <w:name w:val="Нет списка413211"/>
    <w:next w:val="a2"/>
    <w:uiPriority w:val="99"/>
    <w:semiHidden/>
    <w:unhideWhenUsed/>
    <w:rsid w:val="00331AD6"/>
  </w:style>
  <w:style w:type="numbering" w:customStyle="1" w:styleId="513211">
    <w:name w:val="Нет списка513211"/>
    <w:next w:val="a2"/>
    <w:uiPriority w:val="99"/>
    <w:semiHidden/>
    <w:unhideWhenUsed/>
    <w:rsid w:val="00331AD6"/>
  </w:style>
  <w:style w:type="numbering" w:customStyle="1" w:styleId="613211">
    <w:name w:val="Нет списка613211"/>
    <w:next w:val="a2"/>
    <w:uiPriority w:val="99"/>
    <w:semiHidden/>
    <w:unhideWhenUsed/>
    <w:rsid w:val="00331AD6"/>
  </w:style>
  <w:style w:type="numbering" w:customStyle="1" w:styleId="713211">
    <w:name w:val="Нет списка713211"/>
    <w:next w:val="a2"/>
    <w:uiPriority w:val="99"/>
    <w:semiHidden/>
    <w:unhideWhenUsed/>
    <w:rsid w:val="00331AD6"/>
  </w:style>
  <w:style w:type="numbering" w:customStyle="1" w:styleId="2112211">
    <w:name w:val="Нет списка2112211"/>
    <w:next w:val="a2"/>
    <w:uiPriority w:val="99"/>
    <w:semiHidden/>
    <w:unhideWhenUsed/>
    <w:rsid w:val="00331AD6"/>
  </w:style>
  <w:style w:type="numbering" w:customStyle="1" w:styleId="3112211">
    <w:name w:val="Нет списка3112211"/>
    <w:next w:val="a2"/>
    <w:uiPriority w:val="99"/>
    <w:semiHidden/>
    <w:unhideWhenUsed/>
    <w:rsid w:val="00331AD6"/>
  </w:style>
  <w:style w:type="numbering" w:customStyle="1" w:styleId="4112211">
    <w:name w:val="Нет списка4112211"/>
    <w:next w:val="a2"/>
    <w:uiPriority w:val="99"/>
    <w:semiHidden/>
    <w:unhideWhenUsed/>
    <w:rsid w:val="00331AD6"/>
  </w:style>
  <w:style w:type="numbering" w:customStyle="1" w:styleId="5112211">
    <w:name w:val="Нет списка5112211"/>
    <w:next w:val="a2"/>
    <w:uiPriority w:val="99"/>
    <w:semiHidden/>
    <w:unhideWhenUsed/>
    <w:rsid w:val="00331AD6"/>
  </w:style>
  <w:style w:type="numbering" w:customStyle="1" w:styleId="6112211">
    <w:name w:val="Нет списка6112211"/>
    <w:next w:val="a2"/>
    <w:uiPriority w:val="99"/>
    <w:semiHidden/>
    <w:unhideWhenUsed/>
    <w:rsid w:val="00331AD6"/>
  </w:style>
  <w:style w:type="numbering" w:customStyle="1" w:styleId="7112211">
    <w:name w:val="Нет списка7112211"/>
    <w:next w:val="a2"/>
    <w:uiPriority w:val="99"/>
    <w:semiHidden/>
    <w:unhideWhenUsed/>
    <w:rsid w:val="00331AD6"/>
  </w:style>
  <w:style w:type="numbering" w:customStyle="1" w:styleId="82211">
    <w:name w:val="Нет списка82211"/>
    <w:next w:val="a2"/>
    <w:uiPriority w:val="99"/>
    <w:semiHidden/>
    <w:unhideWhenUsed/>
    <w:rsid w:val="00331AD6"/>
  </w:style>
  <w:style w:type="numbering" w:customStyle="1" w:styleId="92211">
    <w:name w:val="Нет списка92211"/>
    <w:next w:val="a2"/>
    <w:uiPriority w:val="99"/>
    <w:semiHidden/>
    <w:unhideWhenUsed/>
    <w:rsid w:val="00331AD6"/>
  </w:style>
  <w:style w:type="numbering" w:customStyle="1" w:styleId="101211">
    <w:name w:val="Нет списка101211"/>
    <w:next w:val="a2"/>
    <w:uiPriority w:val="99"/>
    <w:semiHidden/>
    <w:unhideWhenUsed/>
    <w:rsid w:val="00331AD6"/>
  </w:style>
  <w:style w:type="numbering" w:customStyle="1" w:styleId="141211">
    <w:name w:val="Нет списка141211"/>
    <w:next w:val="a2"/>
    <w:uiPriority w:val="99"/>
    <w:semiHidden/>
    <w:unhideWhenUsed/>
    <w:rsid w:val="00331AD6"/>
  </w:style>
  <w:style w:type="numbering" w:customStyle="1" w:styleId="231211">
    <w:name w:val="Нет списка231211"/>
    <w:next w:val="a2"/>
    <w:uiPriority w:val="99"/>
    <w:semiHidden/>
    <w:unhideWhenUsed/>
    <w:rsid w:val="00331AD6"/>
  </w:style>
  <w:style w:type="numbering" w:customStyle="1" w:styleId="321211">
    <w:name w:val="Нет списка321211"/>
    <w:next w:val="a2"/>
    <w:uiPriority w:val="99"/>
    <w:semiHidden/>
    <w:unhideWhenUsed/>
    <w:rsid w:val="00331AD6"/>
  </w:style>
  <w:style w:type="numbering" w:customStyle="1" w:styleId="421211">
    <w:name w:val="Нет списка421211"/>
    <w:next w:val="a2"/>
    <w:uiPriority w:val="99"/>
    <w:semiHidden/>
    <w:unhideWhenUsed/>
    <w:rsid w:val="00331AD6"/>
  </w:style>
  <w:style w:type="numbering" w:customStyle="1" w:styleId="521211">
    <w:name w:val="Нет списка521211"/>
    <w:next w:val="a2"/>
    <w:uiPriority w:val="99"/>
    <w:semiHidden/>
    <w:unhideWhenUsed/>
    <w:rsid w:val="00331AD6"/>
  </w:style>
  <w:style w:type="numbering" w:customStyle="1" w:styleId="621211">
    <w:name w:val="Нет списка621211"/>
    <w:next w:val="a2"/>
    <w:uiPriority w:val="99"/>
    <w:semiHidden/>
    <w:unhideWhenUsed/>
    <w:rsid w:val="00331AD6"/>
  </w:style>
  <w:style w:type="numbering" w:customStyle="1" w:styleId="721211">
    <w:name w:val="Нет списка721211"/>
    <w:next w:val="a2"/>
    <w:uiPriority w:val="99"/>
    <w:semiHidden/>
    <w:unhideWhenUsed/>
    <w:rsid w:val="00331AD6"/>
  </w:style>
  <w:style w:type="numbering" w:customStyle="1" w:styleId="1131211">
    <w:name w:val="Нет списка1131211"/>
    <w:next w:val="a2"/>
    <w:uiPriority w:val="99"/>
    <w:semiHidden/>
    <w:unhideWhenUsed/>
    <w:rsid w:val="00331AD6"/>
  </w:style>
  <w:style w:type="numbering" w:customStyle="1" w:styleId="2121211">
    <w:name w:val="Нет списка2121211"/>
    <w:next w:val="a2"/>
    <w:uiPriority w:val="99"/>
    <w:semiHidden/>
    <w:unhideWhenUsed/>
    <w:rsid w:val="00331AD6"/>
  </w:style>
  <w:style w:type="numbering" w:customStyle="1" w:styleId="3121211">
    <w:name w:val="Нет списка3121211"/>
    <w:next w:val="a2"/>
    <w:uiPriority w:val="99"/>
    <w:semiHidden/>
    <w:unhideWhenUsed/>
    <w:rsid w:val="00331AD6"/>
  </w:style>
  <w:style w:type="numbering" w:customStyle="1" w:styleId="4121211">
    <w:name w:val="Нет списка4121211"/>
    <w:next w:val="a2"/>
    <w:uiPriority w:val="99"/>
    <w:semiHidden/>
    <w:unhideWhenUsed/>
    <w:rsid w:val="00331AD6"/>
  </w:style>
  <w:style w:type="numbering" w:customStyle="1" w:styleId="5121211">
    <w:name w:val="Нет списка5121211"/>
    <w:next w:val="a2"/>
    <w:uiPriority w:val="99"/>
    <w:semiHidden/>
    <w:unhideWhenUsed/>
    <w:rsid w:val="00331AD6"/>
  </w:style>
  <w:style w:type="numbering" w:customStyle="1" w:styleId="6121211">
    <w:name w:val="Нет списка6121211"/>
    <w:next w:val="a2"/>
    <w:uiPriority w:val="99"/>
    <w:semiHidden/>
    <w:unhideWhenUsed/>
    <w:rsid w:val="00331AD6"/>
  </w:style>
  <w:style w:type="numbering" w:customStyle="1" w:styleId="7121211">
    <w:name w:val="Нет списка7121211"/>
    <w:next w:val="a2"/>
    <w:uiPriority w:val="99"/>
    <w:semiHidden/>
    <w:unhideWhenUsed/>
    <w:rsid w:val="00331AD6"/>
  </w:style>
  <w:style w:type="numbering" w:customStyle="1" w:styleId="11121211">
    <w:name w:val="Нет списка11121211"/>
    <w:next w:val="a2"/>
    <w:uiPriority w:val="99"/>
    <w:semiHidden/>
    <w:unhideWhenUsed/>
    <w:rsid w:val="00331AD6"/>
  </w:style>
  <w:style w:type="numbering" w:customStyle="1" w:styleId="21111211">
    <w:name w:val="Нет списка21111211"/>
    <w:next w:val="a2"/>
    <w:uiPriority w:val="99"/>
    <w:semiHidden/>
    <w:unhideWhenUsed/>
    <w:rsid w:val="00331AD6"/>
  </w:style>
  <w:style w:type="numbering" w:customStyle="1" w:styleId="31111211">
    <w:name w:val="Нет списка31111211"/>
    <w:next w:val="a2"/>
    <w:uiPriority w:val="99"/>
    <w:semiHidden/>
    <w:unhideWhenUsed/>
    <w:rsid w:val="00331AD6"/>
  </w:style>
  <w:style w:type="numbering" w:customStyle="1" w:styleId="41111211">
    <w:name w:val="Нет списка41111211"/>
    <w:next w:val="a2"/>
    <w:uiPriority w:val="99"/>
    <w:semiHidden/>
    <w:unhideWhenUsed/>
    <w:rsid w:val="00331AD6"/>
  </w:style>
  <w:style w:type="numbering" w:customStyle="1" w:styleId="51111211">
    <w:name w:val="Нет списка51111211"/>
    <w:next w:val="a2"/>
    <w:uiPriority w:val="99"/>
    <w:semiHidden/>
    <w:unhideWhenUsed/>
    <w:rsid w:val="00331AD6"/>
  </w:style>
  <w:style w:type="numbering" w:customStyle="1" w:styleId="61111211">
    <w:name w:val="Нет списка61111211"/>
    <w:next w:val="a2"/>
    <w:uiPriority w:val="99"/>
    <w:semiHidden/>
    <w:unhideWhenUsed/>
    <w:rsid w:val="00331AD6"/>
  </w:style>
  <w:style w:type="numbering" w:customStyle="1" w:styleId="71111211">
    <w:name w:val="Нет списка71111211"/>
    <w:next w:val="a2"/>
    <w:uiPriority w:val="99"/>
    <w:semiHidden/>
    <w:unhideWhenUsed/>
    <w:rsid w:val="00331AD6"/>
  </w:style>
  <w:style w:type="numbering" w:customStyle="1" w:styleId="811211">
    <w:name w:val="Нет списка811211"/>
    <w:next w:val="a2"/>
    <w:uiPriority w:val="99"/>
    <w:semiHidden/>
    <w:unhideWhenUsed/>
    <w:rsid w:val="00331AD6"/>
  </w:style>
  <w:style w:type="numbering" w:customStyle="1" w:styleId="911211">
    <w:name w:val="Нет списка911211"/>
    <w:next w:val="a2"/>
    <w:uiPriority w:val="99"/>
    <w:semiHidden/>
    <w:unhideWhenUsed/>
    <w:rsid w:val="00331AD6"/>
  </w:style>
  <w:style w:type="table" w:customStyle="1" w:styleId="71110">
    <w:name w:val="Сетка таблицы7111"/>
    <w:basedOn w:val="a1"/>
    <w:next w:val="ab"/>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0">
    <w:name w:val="Сетка таблицы921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1">
    <w:name w:val="Нет списка17311"/>
    <w:next w:val="a2"/>
    <w:uiPriority w:val="99"/>
    <w:semiHidden/>
    <w:unhideWhenUsed/>
    <w:rsid w:val="00331AD6"/>
  </w:style>
  <w:style w:type="table" w:customStyle="1" w:styleId="102111">
    <w:name w:val="Сетка таблицы10211"/>
    <w:basedOn w:val="a1"/>
    <w:next w:val="ab"/>
    <w:uiPriority w:val="39"/>
    <w:rsid w:val="00331AD6"/>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1">
    <w:name w:val="Нет списка18311"/>
    <w:next w:val="a2"/>
    <w:uiPriority w:val="99"/>
    <w:semiHidden/>
    <w:unhideWhenUsed/>
    <w:rsid w:val="00331AD6"/>
  </w:style>
  <w:style w:type="table" w:customStyle="1" w:styleId="161110">
    <w:name w:val="Сетка таблицы16111"/>
    <w:basedOn w:val="a1"/>
    <w:next w:val="ab"/>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1">
    <w:name w:val="Нет списка19211"/>
    <w:next w:val="a2"/>
    <w:uiPriority w:val="99"/>
    <w:semiHidden/>
    <w:unhideWhenUsed/>
    <w:rsid w:val="00331AD6"/>
  </w:style>
  <w:style w:type="numbering" w:customStyle="1" w:styleId="110211">
    <w:name w:val="Нет списка110211"/>
    <w:next w:val="a2"/>
    <w:uiPriority w:val="99"/>
    <w:semiHidden/>
    <w:unhideWhenUsed/>
    <w:rsid w:val="00331AD6"/>
  </w:style>
  <w:style w:type="table" w:customStyle="1" w:styleId="221110">
    <w:name w:val="Сетка таблицы22111"/>
    <w:basedOn w:val="a1"/>
    <w:next w:val="ab"/>
    <w:uiPriority w:val="99"/>
    <w:rsid w:val="0033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331AD6"/>
    <w:pPr>
      <w:widowControl w:val="0"/>
    </w:pPr>
    <w:rPr>
      <w:color w:val="000000"/>
    </w:rPr>
    <w:tblPr>
      <w:tblCellMar>
        <w:top w:w="0" w:type="dxa"/>
        <w:left w:w="0" w:type="dxa"/>
        <w:bottom w:w="0" w:type="dxa"/>
        <w:right w:w="0" w:type="dxa"/>
      </w:tblCellMar>
    </w:tblPr>
  </w:style>
  <w:style w:type="table" w:customStyle="1" w:styleId="121113">
    <w:name w:val="12111"/>
    <w:basedOn w:val="TableNormal"/>
    <w:rsid w:val="00331AD6"/>
    <w:tblPr>
      <w:tblStyleRowBandSize w:val="1"/>
      <w:tblStyleColBandSize w:val="1"/>
      <w:tblCellMar>
        <w:left w:w="108" w:type="dxa"/>
        <w:right w:w="108" w:type="dxa"/>
      </w:tblCellMar>
    </w:tblPr>
  </w:style>
  <w:style w:type="table" w:customStyle="1" w:styleId="411110">
    <w:name w:val="Сетка таблицы41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
    <w:basedOn w:val="a1"/>
    <w:next w:val="ab"/>
    <w:uiPriority w:val="59"/>
    <w:rsid w:val="00331AD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331AD6"/>
    <w:pPr>
      <w:widowControl w:val="0"/>
    </w:pPr>
    <w:rPr>
      <w:color w:val="000000"/>
    </w:rPr>
    <w:tblPr>
      <w:tblCellMar>
        <w:top w:w="0" w:type="dxa"/>
        <w:left w:w="0" w:type="dxa"/>
        <w:bottom w:w="0" w:type="dxa"/>
        <w:right w:w="0" w:type="dxa"/>
      </w:tblCellMar>
    </w:tblPr>
  </w:style>
  <w:style w:type="table" w:customStyle="1" w:styleId="1111116">
    <w:name w:val="111111"/>
    <w:basedOn w:val="TableNormal"/>
    <w:rsid w:val="00331AD6"/>
    <w:tblPr>
      <w:tblStyleRowBandSize w:val="1"/>
      <w:tblStyleColBandSize w:val="1"/>
      <w:tblCellMar>
        <w:left w:w="108" w:type="dxa"/>
        <w:right w:w="108" w:type="dxa"/>
      </w:tblCellMar>
    </w:tblPr>
  </w:style>
  <w:style w:type="table" w:customStyle="1" w:styleId="2111110">
    <w:name w:val="Сетка таблицы211111"/>
    <w:basedOn w:val="a1"/>
    <w:next w:val="ab"/>
    <w:uiPriority w:val="99"/>
    <w:rsid w:val="00331AD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
    <w:basedOn w:val="a1"/>
    <w:next w:val="ab"/>
    <w:uiPriority w:val="5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
    <w:basedOn w:val="a1"/>
    <w:next w:val="ab"/>
    <w:uiPriority w:val="59"/>
    <w:rsid w:val="00331A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1">
    <w:name w:val="Нет списка151211"/>
    <w:next w:val="a2"/>
    <w:uiPriority w:val="99"/>
    <w:semiHidden/>
    <w:unhideWhenUsed/>
    <w:rsid w:val="00331AD6"/>
  </w:style>
  <w:style w:type="numbering" w:customStyle="1" w:styleId="161211">
    <w:name w:val="Нет списка161211"/>
    <w:next w:val="a2"/>
    <w:uiPriority w:val="99"/>
    <w:semiHidden/>
    <w:unhideWhenUsed/>
    <w:rsid w:val="00331AD6"/>
  </w:style>
  <w:style w:type="numbering" w:customStyle="1" w:styleId="171211">
    <w:name w:val="Нет списка171211"/>
    <w:next w:val="a2"/>
    <w:uiPriority w:val="99"/>
    <w:semiHidden/>
    <w:unhideWhenUsed/>
    <w:rsid w:val="00331AD6"/>
  </w:style>
  <w:style w:type="numbering" w:customStyle="1" w:styleId="181211">
    <w:name w:val="Нет списка181211"/>
    <w:next w:val="a2"/>
    <w:uiPriority w:val="99"/>
    <w:semiHidden/>
    <w:unhideWhenUsed/>
    <w:rsid w:val="00331AD6"/>
  </w:style>
  <w:style w:type="table" w:customStyle="1" w:styleId="611110">
    <w:name w:val="Сетка таблицы61111"/>
    <w:basedOn w:val="a1"/>
    <w:next w:val="ab"/>
    <w:uiPriority w:val="39"/>
    <w:rsid w:val="00331A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1">
    <w:name w:val="Нет списка20211"/>
    <w:next w:val="a2"/>
    <w:uiPriority w:val="99"/>
    <w:semiHidden/>
    <w:unhideWhenUsed/>
    <w:rsid w:val="00331AD6"/>
  </w:style>
  <w:style w:type="numbering" w:customStyle="1" w:styleId="25211">
    <w:name w:val="Нет списка25211"/>
    <w:next w:val="a2"/>
    <w:uiPriority w:val="99"/>
    <w:semiHidden/>
    <w:unhideWhenUsed/>
    <w:rsid w:val="00331AD6"/>
  </w:style>
  <w:style w:type="numbering" w:customStyle="1" w:styleId="26211">
    <w:name w:val="Нет списка26211"/>
    <w:next w:val="a2"/>
    <w:uiPriority w:val="99"/>
    <w:semiHidden/>
    <w:unhideWhenUsed/>
    <w:rsid w:val="00331AD6"/>
  </w:style>
  <w:style w:type="numbering" w:customStyle="1" w:styleId="27211">
    <w:name w:val="Нет списка27211"/>
    <w:next w:val="a2"/>
    <w:uiPriority w:val="99"/>
    <w:semiHidden/>
    <w:unhideWhenUsed/>
    <w:rsid w:val="00331AD6"/>
  </w:style>
  <w:style w:type="numbering" w:customStyle="1" w:styleId="28211">
    <w:name w:val="Нет списка28211"/>
    <w:next w:val="a2"/>
    <w:uiPriority w:val="99"/>
    <w:semiHidden/>
    <w:unhideWhenUsed/>
    <w:rsid w:val="00331AD6"/>
  </w:style>
  <w:style w:type="numbering" w:customStyle="1" w:styleId="29211">
    <w:name w:val="Нет списка29211"/>
    <w:next w:val="a2"/>
    <w:uiPriority w:val="99"/>
    <w:semiHidden/>
    <w:unhideWhenUsed/>
    <w:rsid w:val="00331AD6"/>
  </w:style>
  <w:style w:type="table" w:customStyle="1" w:styleId="171110">
    <w:name w:val="Сетка таблицы17111"/>
    <w:basedOn w:val="a1"/>
    <w:uiPriority w:val="39"/>
    <w:rsid w:val="00331AD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0">
    <w:name w:val="Сетка таблицы101111"/>
    <w:basedOn w:val="a1"/>
    <w:uiPriority w:val="39"/>
    <w:rsid w:val="00331AD6"/>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11">
    <w:name w:val="Нет списка30211"/>
    <w:next w:val="a2"/>
    <w:uiPriority w:val="99"/>
    <w:semiHidden/>
    <w:unhideWhenUsed/>
    <w:rsid w:val="00331AD6"/>
  </w:style>
  <w:style w:type="numbering" w:customStyle="1" w:styleId="34211">
    <w:name w:val="Нет списка34211"/>
    <w:next w:val="a2"/>
    <w:uiPriority w:val="99"/>
    <w:semiHidden/>
    <w:unhideWhenUsed/>
    <w:rsid w:val="00331AD6"/>
  </w:style>
  <w:style w:type="numbering" w:customStyle="1" w:styleId="35211">
    <w:name w:val="Нет списка35211"/>
    <w:next w:val="a2"/>
    <w:uiPriority w:val="99"/>
    <w:semiHidden/>
    <w:unhideWhenUsed/>
    <w:rsid w:val="00331AD6"/>
  </w:style>
  <w:style w:type="numbering" w:customStyle="1" w:styleId="4011">
    <w:name w:val="Нет списка4011"/>
    <w:next w:val="a2"/>
    <w:uiPriority w:val="99"/>
    <w:semiHidden/>
    <w:unhideWhenUsed/>
    <w:rsid w:val="00331AD6"/>
  </w:style>
  <w:style w:type="numbering" w:customStyle="1" w:styleId="4611">
    <w:name w:val="Нет списка4611"/>
    <w:next w:val="a2"/>
    <w:uiPriority w:val="99"/>
    <w:semiHidden/>
    <w:unhideWhenUsed/>
    <w:rsid w:val="00331AD6"/>
  </w:style>
  <w:style w:type="numbering" w:customStyle="1" w:styleId="4711">
    <w:name w:val="Нет списка4711"/>
    <w:next w:val="a2"/>
    <w:uiPriority w:val="99"/>
    <w:semiHidden/>
    <w:unhideWhenUsed/>
    <w:rsid w:val="00331AD6"/>
  </w:style>
  <w:style w:type="numbering" w:customStyle="1" w:styleId="4811">
    <w:name w:val="Нет списка4811"/>
    <w:next w:val="a2"/>
    <w:uiPriority w:val="99"/>
    <w:semiHidden/>
    <w:unhideWhenUsed/>
    <w:rsid w:val="00331AD6"/>
  </w:style>
  <w:style w:type="numbering" w:customStyle="1" w:styleId="4911">
    <w:name w:val="Нет списка4911"/>
    <w:next w:val="a2"/>
    <w:uiPriority w:val="99"/>
    <w:semiHidden/>
    <w:unhideWhenUsed/>
    <w:rsid w:val="00331AD6"/>
  </w:style>
  <w:style w:type="paragraph" w:styleId="afff0">
    <w:name w:val="Body Text"/>
    <w:basedOn w:val="a"/>
    <w:link w:val="afff"/>
    <w:uiPriority w:val="99"/>
    <w:semiHidden/>
    <w:unhideWhenUsed/>
    <w:rsid w:val="00331AD6"/>
    <w:pPr>
      <w:spacing w:after="120"/>
    </w:pPr>
    <w:rPr>
      <w:b/>
      <w:color w:val="008000"/>
    </w:rPr>
  </w:style>
  <w:style w:type="character" w:customStyle="1" w:styleId="59">
    <w:name w:val="Основной текст Знак5"/>
    <w:basedOn w:val="a0"/>
    <w:link w:val="afff0"/>
    <w:semiHidden/>
    <w:rsid w:val="00331AD6"/>
  </w:style>
  <w:style w:type="paragraph" w:styleId="36">
    <w:name w:val="Body Text 3"/>
    <w:basedOn w:val="a"/>
    <w:link w:val="319"/>
    <w:semiHidden/>
    <w:unhideWhenUsed/>
    <w:rsid w:val="00331AD6"/>
    <w:pPr>
      <w:spacing w:after="120"/>
    </w:pPr>
    <w:rPr>
      <w:sz w:val="16"/>
      <w:szCs w:val="16"/>
    </w:rPr>
  </w:style>
  <w:style w:type="character" w:customStyle="1" w:styleId="319">
    <w:name w:val="Основной текст 3 Знак1"/>
    <w:basedOn w:val="a0"/>
    <w:link w:val="36"/>
    <w:semiHidden/>
    <w:rsid w:val="00331A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7669008.7%20" TargetMode="External"/><Relationship Id="rId21" Type="http://schemas.openxmlformats.org/officeDocument/2006/relationships/hyperlink" Target="jl:37669008.2%20" TargetMode="External"/><Relationship Id="rId42" Type="http://schemas.openxmlformats.org/officeDocument/2006/relationships/hyperlink" Target="jl:39649800.10%20" TargetMode="External"/><Relationship Id="rId47" Type="http://schemas.openxmlformats.org/officeDocument/2006/relationships/hyperlink" Target="jl:30605059.0%2051003548.0%2051003931.0%2051021136.0%2051041258.0%20" TargetMode="External"/><Relationship Id="rId63" Type="http://schemas.openxmlformats.org/officeDocument/2006/relationships/hyperlink" Target="jl:30605059.0%2051003548.0%2051003931.0%2051021136.0%2051041258.0%20" TargetMode="External"/><Relationship Id="rId68" Type="http://schemas.openxmlformats.org/officeDocument/2006/relationships/hyperlink" Target="jl:30957326.0%20" TargetMode="External"/><Relationship Id="rId84" Type="http://schemas.openxmlformats.org/officeDocument/2006/relationships/fontTable" Target="fontTable.xml"/><Relationship Id="rId16" Type="http://schemas.openxmlformats.org/officeDocument/2006/relationships/hyperlink" Target="jl:30605059.0%2051003548.0%2051003931.0%2051021136.0%2051041258.0%20" TargetMode="External"/><Relationship Id="rId11" Type="http://schemas.openxmlformats.org/officeDocument/2006/relationships/hyperlink" Target="jl:30605059.0%2051003548.0%2051003931.0%2051021136.0%2051041258.0%20" TargetMode="External"/><Relationship Id="rId32" Type="http://schemas.openxmlformats.org/officeDocument/2006/relationships/hyperlink" Target="jl:30605059.0%2051003548.0%2051003931.0%2051021136.0%2051041258.0%20" TargetMode="External"/><Relationship Id="rId37" Type="http://schemas.openxmlformats.org/officeDocument/2006/relationships/hyperlink" Target="jl:30605059.0%2051003548.0%2051003931.0%2051021136.0%2051041258.0%20" TargetMode="External"/><Relationship Id="rId53" Type="http://schemas.openxmlformats.org/officeDocument/2006/relationships/image" Target="file:///C:\Users\IS_Azhar_M\AppData\Local\Microsoft\is_alua_m.CORP\AppData\Local\ITS.Paragraph\DocumentsCache\042555\042555923.JPG" TargetMode="External"/><Relationship Id="rId58" Type="http://schemas.openxmlformats.org/officeDocument/2006/relationships/hyperlink" Target="jl:30605059.0%2051003548.0%2051003931.0%2051021136.0%2051041258.0%20" TargetMode="External"/><Relationship Id="rId74" Type="http://schemas.openxmlformats.org/officeDocument/2006/relationships/hyperlink" Target="jl:31354189.0%20" TargetMode="External"/><Relationship Id="rId79" Type="http://schemas.openxmlformats.org/officeDocument/2006/relationships/hyperlink" Target="jl:34573561.0%20" TargetMode="External"/><Relationship Id="rId5" Type="http://schemas.openxmlformats.org/officeDocument/2006/relationships/webSettings" Target="webSettings.xml"/><Relationship Id="rId19" Type="http://schemas.openxmlformats.org/officeDocument/2006/relationships/hyperlink" Target="jl:30605059.0%2051003548.0%2051003931.0%2051021136.0%2051041258.0%20" TargetMode="External"/><Relationship Id="rId14" Type="http://schemas.openxmlformats.org/officeDocument/2006/relationships/hyperlink" Target="jl:30605059.0%2051003548.0%2051003931.0%2051021136.0%2051041258.0%20" TargetMode="External"/><Relationship Id="rId22" Type="http://schemas.openxmlformats.org/officeDocument/2006/relationships/hyperlink" Target="jl:37669008.3%20" TargetMode="External"/><Relationship Id="rId27" Type="http://schemas.openxmlformats.org/officeDocument/2006/relationships/hyperlink" Target="jl:37669008.8%20" TargetMode="External"/><Relationship Id="rId30" Type="http://schemas.openxmlformats.org/officeDocument/2006/relationships/hyperlink" Target="jl:37669008.11%20" TargetMode="External"/><Relationship Id="rId35" Type="http://schemas.openxmlformats.org/officeDocument/2006/relationships/hyperlink" Target="jl:30605059.0%2051003548.0%2051003931.0%2051021136.0%2051041258.0%20" TargetMode="External"/><Relationship Id="rId43" Type="http://schemas.openxmlformats.org/officeDocument/2006/relationships/hyperlink" Target="jl:51041258.72040100%20" TargetMode="External"/><Relationship Id="rId48" Type="http://schemas.openxmlformats.org/officeDocument/2006/relationships/hyperlink" Target="jl:30605059.0%2051003548.0%2051003931.0%2051021136.0%2051041258.0%20" TargetMode="External"/><Relationship Id="rId56" Type="http://schemas.openxmlformats.org/officeDocument/2006/relationships/hyperlink" Target="jl:30605059.0%2051003548.0%2051003931.0%2051021136.0%2051041258.0%20" TargetMode="External"/><Relationship Id="rId64" Type="http://schemas.openxmlformats.org/officeDocument/2006/relationships/hyperlink" Target="file:///C:\Users\is_alua_m.CORP\AppData\Local\Temp\www.nationalbank.kz" TargetMode="External"/><Relationship Id="rId69" Type="http://schemas.openxmlformats.org/officeDocument/2006/relationships/image" Target="media/image4.png"/><Relationship Id="rId77" Type="http://schemas.openxmlformats.org/officeDocument/2006/relationships/hyperlink" Target="jl:34573561.0%20" TargetMode="External"/><Relationship Id="rId8" Type="http://schemas.openxmlformats.org/officeDocument/2006/relationships/image" Target="media/image1.jpeg"/><Relationship Id="rId51" Type="http://schemas.openxmlformats.org/officeDocument/2006/relationships/hyperlink" Target="jl:30605059.0%2051003548.0%2051003931.0%2051021136.0%2051041258.0%20" TargetMode="External"/><Relationship Id="rId72" Type="http://schemas.openxmlformats.org/officeDocument/2006/relationships/image" Target="media/image5.png"/><Relationship Id="rId80" Type="http://schemas.openxmlformats.org/officeDocument/2006/relationships/hyperlink" Target="jl:34573561.0%20"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l:30605059.0%2051003548.0%2051003931.0%2051021136.0%2051041258.0%20" TargetMode="External"/><Relationship Id="rId17" Type="http://schemas.openxmlformats.org/officeDocument/2006/relationships/hyperlink" Target="jl:30605059.0%2051003548.0%2051003931.0%2051021136.0%2051041258.0%20" TargetMode="External"/><Relationship Id="rId25" Type="http://schemas.openxmlformats.org/officeDocument/2006/relationships/hyperlink" Target="jl:37669008.6%20" TargetMode="External"/><Relationship Id="rId33" Type="http://schemas.openxmlformats.org/officeDocument/2006/relationships/hyperlink" Target="jl:30605059.0%2051003548.0%2051003931.0%2051021136.0%2051041258.0%20" TargetMode="External"/><Relationship Id="rId38" Type="http://schemas.openxmlformats.org/officeDocument/2006/relationships/hyperlink" Target="jl:51041258.72040100%20" TargetMode="External"/><Relationship Id="rId46" Type="http://schemas.openxmlformats.org/officeDocument/2006/relationships/hyperlink" Target="jl:30605059.0%2051003548.0%2051003931.0%2051021136.0%2051041258.0%20" TargetMode="External"/><Relationship Id="rId59" Type="http://schemas.openxmlformats.org/officeDocument/2006/relationships/image" Target="media/image3.jpeg"/><Relationship Id="rId67" Type="http://schemas.openxmlformats.org/officeDocument/2006/relationships/hyperlink" Target="jl:30605059.0%2051003548.0%2051003931.0%2051021136.0%2051041258.0%20" TargetMode="External"/><Relationship Id="rId20" Type="http://schemas.openxmlformats.org/officeDocument/2006/relationships/hyperlink" Target="jl:37669008.1%20" TargetMode="External"/><Relationship Id="rId41" Type="http://schemas.openxmlformats.org/officeDocument/2006/relationships/hyperlink" Target="jl:51041258.72040100%20" TargetMode="External"/><Relationship Id="rId54" Type="http://schemas.openxmlformats.org/officeDocument/2006/relationships/hyperlink" Target="jl:30605059.0%2051003548.0%2051003931.0%2051021136.0%2051041258.0%20" TargetMode="External"/><Relationship Id="rId62" Type="http://schemas.openxmlformats.org/officeDocument/2006/relationships/image" Target="file:///C:\Users\IS_Azhar_M\AppData\Local\Microsoft\is_alua_m.CORP\AppData\Local\ITS.Paragraph\DocumentsCache\042555\042555924.JPG" TargetMode="External"/><Relationship Id="rId70" Type="http://schemas.openxmlformats.org/officeDocument/2006/relationships/image" Target="file:///C:\Users\IS_Azhar_M\AppData\Local\Microsoft\IS_Azhar_M\AppData\Local\Microsoft\Windows\INetCache\Content.Outlook\AppData\Local\ITS.Paragraph\DocumentsCache\042744\042744065.PNG" TargetMode="External"/><Relationship Id="rId75" Type="http://schemas.openxmlformats.org/officeDocument/2006/relationships/hyperlink" Target="jl:31354189.0%20"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0605059.0%2051003548.0%2051003931.0%2051021136.0%2051041258.0%20" TargetMode="External"/><Relationship Id="rId23" Type="http://schemas.openxmlformats.org/officeDocument/2006/relationships/hyperlink" Target="jl:37669008.4%20" TargetMode="External"/><Relationship Id="rId28" Type="http://schemas.openxmlformats.org/officeDocument/2006/relationships/hyperlink" Target="jl:37669008.9%20" TargetMode="External"/><Relationship Id="rId36" Type="http://schemas.openxmlformats.org/officeDocument/2006/relationships/hyperlink" Target="jl:30605059.0%2051003548.0%2051003931.0%2051021136.0%2051041258.0%20" TargetMode="External"/><Relationship Id="rId49" Type="http://schemas.openxmlformats.org/officeDocument/2006/relationships/hyperlink" Target="jl:30605059.0%2051003548.0%2051003931.0%2051021136.0%2051041258.0%20" TargetMode="External"/><Relationship Id="rId57" Type="http://schemas.openxmlformats.org/officeDocument/2006/relationships/hyperlink" Target="jl:30605059.0%2051003548.0%2051003931.0%2051021136.0%2051041258.0%20" TargetMode="External"/><Relationship Id="rId10" Type="http://schemas.openxmlformats.org/officeDocument/2006/relationships/hyperlink" Target="jl:30605059.0%2051003548.0%2051003931.0%2051021136.0%2051041258.0%20" TargetMode="External"/><Relationship Id="rId31" Type="http://schemas.openxmlformats.org/officeDocument/2006/relationships/hyperlink" Target="jl:37669008.12%20" TargetMode="External"/><Relationship Id="rId44" Type="http://schemas.openxmlformats.org/officeDocument/2006/relationships/hyperlink" Target="jl:30605059.0%2051003548.0%2051003931.0%2051021136.0%2051041258.0%20" TargetMode="External"/><Relationship Id="rId52" Type="http://schemas.openxmlformats.org/officeDocument/2006/relationships/image" Target="media/image2.jpeg"/><Relationship Id="rId60" Type="http://schemas.openxmlformats.org/officeDocument/2006/relationships/image" Target="file:///C:\Users\IS_Azhar_M\AppData\Local\Microsoft\is_alua_m.CORP\AppData\Local\ITS.Paragraph\DocumentsCache\042555\042555924.JPG" TargetMode="External"/><Relationship Id="rId65" Type="http://schemas.openxmlformats.org/officeDocument/2006/relationships/hyperlink" Target="jl:30605059.0%2051003548.0%2051003931.0%2051021136.0%2051041258.0%20" TargetMode="External"/><Relationship Id="rId73" Type="http://schemas.openxmlformats.org/officeDocument/2006/relationships/image" Target="file:///C:\Users\IS_Azhar_M\AppData\Local\Microsoft\IS_Azhar_M\AppData\Local\Microsoft\Windows\INetCache\Content.Outlook\AppData\Local\ITS.Paragraph\DocumentsCache\042744\042744067.PNG" TargetMode="External"/><Relationship Id="rId78" Type="http://schemas.openxmlformats.org/officeDocument/2006/relationships/hyperlink" Target="jl:51003931.540000%20"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l:30605059.0%2051003548.0%2051003931.0%2051021136.0%2051041258.0%20" TargetMode="External"/><Relationship Id="rId13" Type="http://schemas.openxmlformats.org/officeDocument/2006/relationships/hyperlink" Target="jl:30605059.0%2051003548.0%2051003931.0%2051021136.0%2051041258.0%20" TargetMode="External"/><Relationship Id="rId18" Type="http://schemas.openxmlformats.org/officeDocument/2006/relationships/hyperlink" Target="jl:30605059.0%2051003548.0%2051003931.0%2051021136.0%2051041258.0%20" TargetMode="External"/><Relationship Id="rId39" Type="http://schemas.openxmlformats.org/officeDocument/2006/relationships/hyperlink" Target="jl:39649800.5%20" TargetMode="External"/><Relationship Id="rId34" Type="http://schemas.openxmlformats.org/officeDocument/2006/relationships/hyperlink" Target="jl:30605059.0%2051003548.0%2051003931.0%2051021136.0%2051041258.0%20" TargetMode="External"/><Relationship Id="rId50" Type="http://schemas.openxmlformats.org/officeDocument/2006/relationships/hyperlink" Target="jl:30605059.0%2051003548.0%2051003931.0%2051021136.0%2051041258.0%20" TargetMode="External"/><Relationship Id="rId55" Type="http://schemas.openxmlformats.org/officeDocument/2006/relationships/hyperlink" Target="jl:30605059.0%2051003548.0%2051003931.0%2051021136.0%2051041258.0%20"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jl:31354189.0%20" TargetMode="External"/><Relationship Id="rId2" Type="http://schemas.openxmlformats.org/officeDocument/2006/relationships/numbering" Target="numbering.xml"/><Relationship Id="rId29" Type="http://schemas.openxmlformats.org/officeDocument/2006/relationships/hyperlink" Target="jl:37669008.10%20" TargetMode="External"/><Relationship Id="rId24" Type="http://schemas.openxmlformats.org/officeDocument/2006/relationships/hyperlink" Target="jl:37669008.5%20" TargetMode="External"/><Relationship Id="rId40" Type="http://schemas.openxmlformats.org/officeDocument/2006/relationships/hyperlink" Target="jl:39649800.6%20" TargetMode="External"/><Relationship Id="rId45" Type="http://schemas.openxmlformats.org/officeDocument/2006/relationships/hyperlink" Target="jl:30605059.0%2051003548.0%2051003931.0%2051021136.0%2051041258.0%20" TargetMode="External"/><Relationship Id="rId66" Type="http://schemas.openxmlformats.org/officeDocument/2006/relationships/hyperlink" Target="jl:30605059.0%2051003548.0%2051003931.0%2051021136.0%2051041258.0%20" TargetMode="External"/><Relationship Id="rId61" Type="http://schemas.openxmlformats.org/officeDocument/2006/relationships/hyperlink" Target="jl:30605059.0%2051003548.0%2051003931.0%2051021136.0%2051041258.0%20" TargetMode="External"/><Relationship Id="rId8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5361-DA77-4420-A2A0-72C1C1AF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487</Pages>
  <Words>136860</Words>
  <Characters>780107</Characters>
  <Application>Microsoft Office Word</Application>
  <DocSecurity>0</DocSecurity>
  <Lines>6500</Lines>
  <Paragraphs>1830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915137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4</cp:revision>
  <dcterms:created xsi:type="dcterms:W3CDTF">2023-08-14T13:44:00Z</dcterms:created>
  <dcterms:modified xsi:type="dcterms:W3CDTF">2023-08-17T05:11:00Z</dcterms:modified>
</cp:coreProperties>
</file>