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3E1284" w:rsidRPr="000D0513" w:rsidRDefault="00B2118F" w:rsidP="003E1284">
            <w:pPr>
              <w:ind w:firstLine="709"/>
              <w:jc w:val="both"/>
              <w:rPr>
                <w:sz w:val="22"/>
                <w:szCs w:val="22"/>
                <w:lang w:val="kk-KZ"/>
              </w:rPr>
            </w:pPr>
            <w:r w:rsidRPr="000D0513">
              <w:rPr>
                <w:sz w:val="22"/>
                <w:szCs w:val="22"/>
                <w:lang w:val="kk-KZ"/>
              </w:rPr>
              <w:t xml:space="preserve">     </w:t>
            </w:r>
            <w:r w:rsidR="003E1284" w:rsidRPr="000D0513">
              <w:rPr>
                <w:sz w:val="22"/>
                <w:szCs w:val="22"/>
                <w:lang w:val="kk-KZ"/>
              </w:rPr>
              <w:t>202</w:t>
            </w:r>
            <w:r w:rsidR="00AA0CA6">
              <w:rPr>
                <w:sz w:val="22"/>
                <w:szCs w:val="22"/>
                <w:lang w:val="kk-KZ"/>
              </w:rPr>
              <w:t>3</w:t>
            </w:r>
            <w:r w:rsidR="00D44F39" w:rsidRPr="000D0513">
              <w:rPr>
                <w:sz w:val="22"/>
                <w:szCs w:val="22"/>
                <w:lang w:val="kk-KZ"/>
              </w:rPr>
              <w:t xml:space="preserve"> жылғы </w:t>
            </w:r>
            <w:r w:rsidR="001D02DD">
              <w:rPr>
                <w:sz w:val="22"/>
                <w:szCs w:val="22"/>
                <w:lang w:val="kk-KZ"/>
              </w:rPr>
              <w:t>2</w:t>
            </w:r>
            <w:r w:rsidR="001D02DD" w:rsidRPr="001D02DD">
              <w:rPr>
                <w:sz w:val="22"/>
                <w:szCs w:val="22"/>
              </w:rPr>
              <w:t xml:space="preserve">2 </w:t>
            </w:r>
            <w:r w:rsidR="001D02DD">
              <w:rPr>
                <w:sz w:val="22"/>
                <w:szCs w:val="22"/>
                <w:lang w:val="kk-KZ"/>
              </w:rPr>
              <w:t>мамыр</w:t>
            </w:r>
          </w:p>
          <w:p w:rsidR="00E8152C" w:rsidRPr="000D0513" w:rsidRDefault="00E8152C">
            <w:pPr>
              <w:jc w:val="center"/>
              <w:rPr>
                <w:sz w:val="16"/>
                <w:szCs w:val="16"/>
                <w:lang w:val="kk-KZ"/>
              </w:rPr>
            </w:pPr>
          </w:p>
          <w:p w:rsidR="00E8152C" w:rsidRPr="000D0513" w:rsidRDefault="008C3C0C">
            <w:pPr>
              <w:jc w:val="center"/>
              <w:rPr>
                <w:sz w:val="22"/>
                <w:szCs w:val="22"/>
                <w:lang w:val="kk-KZ"/>
              </w:rPr>
            </w:pPr>
            <w:r>
              <w:rPr>
                <w:sz w:val="22"/>
                <w:szCs w:val="22"/>
              </w:rPr>
              <w:t>Астана</w:t>
            </w:r>
            <w:r w:rsidRPr="000D0513">
              <w:rPr>
                <w:sz w:val="22"/>
                <w:szCs w:val="22"/>
                <w:lang w:val="kk-KZ"/>
              </w:rPr>
              <w:t xml:space="preserve"> </w:t>
            </w:r>
            <w:r w:rsidR="00E8152C" w:rsidRPr="000D0513">
              <w:rPr>
                <w:sz w:val="22"/>
                <w:szCs w:val="22"/>
                <w:lang w:val="kk-KZ"/>
              </w:rPr>
              <w:t>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A365F2" w:rsidRDefault="00E8152C">
            <w:pPr>
              <w:jc w:val="center"/>
              <w:rPr>
                <w:sz w:val="22"/>
                <w:szCs w:val="22"/>
              </w:rPr>
            </w:pPr>
            <w:r w:rsidRPr="000D0513">
              <w:rPr>
                <w:sz w:val="22"/>
                <w:szCs w:val="22"/>
              </w:rPr>
              <w:t>№</w:t>
            </w:r>
            <w:r w:rsidR="007A7F84" w:rsidRPr="000D0513">
              <w:rPr>
                <w:sz w:val="22"/>
                <w:szCs w:val="22"/>
              </w:rPr>
              <w:t xml:space="preserve"> </w:t>
            </w:r>
            <w:r w:rsidR="00C31E43">
              <w:rPr>
                <w:sz w:val="22"/>
                <w:szCs w:val="22"/>
              </w:rPr>
              <w:t>32</w:t>
            </w:r>
          </w:p>
          <w:p w:rsidR="00E8152C" w:rsidRPr="000D0513" w:rsidRDefault="00E8152C">
            <w:pPr>
              <w:jc w:val="center"/>
              <w:rPr>
                <w:sz w:val="16"/>
                <w:szCs w:val="16"/>
              </w:rPr>
            </w:pPr>
          </w:p>
          <w:p w:rsidR="00E8152C" w:rsidRPr="008C3C0C" w:rsidRDefault="00BF5884" w:rsidP="008C3C0C">
            <w:pPr>
              <w:jc w:val="center"/>
              <w:rPr>
                <w:b/>
                <w:sz w:val="22"/>
                <w:szCs w:val="22"/>
              </w:rPr>
            </w:pPr>
            <w:r>
              <w:rPr>
                <w:sz w:val="22"/>
                <w:szCs w:val="22"/>
                <w:lang w:val="kk-KZ"/>
              </w:rPr>
              <w:t>город</w:t>
            </w:r>
            <w:r w:rsidR="00E8152C" w:rsidRPr="000D0513">
              <w:rPr>
                <w:sz w:val="22"/>
                <w:szCs w:val="22"/>
              </w:rPr>
              <w:t xml:space="preserve"> </w:t>
            </w:r>
            <w:r w:rsidR="008C3C0C">
              <w:rPr>
                <w:sz w:val="22"/>
                <w:szCs w:val="22"/>
              </w:rPr>
              <w:t>Астана</w:t>
            </w:r>
          </w:p>
        </w:tc>
      </w:tr>
    </w:tbl>
    <w:p w:rsidR="00D44F39" w:rsidRDefault="00D44F39" w:rsidP="00D44F39">
      <w:pPr>
        <w:ind w:right="5102"/>
        <w:jc w:val="both"/>
        <w:rPr>
          <w:b/>
          <w:sz w:val="28"/>
          <w:szCs w:val="28"/>
          <w:lang w:val="kk-KZ"/>
        </w:rPr>
      </w:pPr>
    </w:p>
    <w:p w:rsidR="00EB7C4A" w:rsidRDefault="00EB7C4A" w:rsidP="00EB7C4A">
      <w:pPr>
        <w:tabs>
          <w:tab w:val="left" w:pos="4253"/>
        </w:tabs>
        <w:spacing w:line="240" w:lineRule="atLeast"/>
        <w:jc w:val="center"/>
        <w:rPr>
          <w:b/>
          <w:color w:val="000000" w:themeColor="text1"/>
          <w:sz w:val="28"/>
          <w:szCs w:val="28"/>
          <w:lang w:val="kk-KZ"/>
        </w:rPr>
      </w:pPr>
      <w:r w:rsidRPr="004B3C51">
        <w:rPr>
          <w:b/>
          <w:color w:val="000000" w:themeColor="text1"/>
          <w:sz w:val="28"/>
          <w:szCs w:val="28"/>
          <w:lang w:val="kk-KZ"/>
        </w:rPr>
        <w:t xml:space="preserve">«Қаржы ұйымдарының қаржылық есептілікті ұсыну қағидаларын бекіту туралы» Қазақстан Республикасы Ұлттық Банкі Басқармасының </w:t>
      </w:r>
      <w:r>
        <w:rPr>
          <w:b/>
          <w:color w:val="000000" w:themeColor="text1"/>
          <w:sz w:val="28"/>
          <w:szCs w:val="28"/>
          <w:lang w:val="kk-KZ"/>
        </w:rPr>
        <w:br/>
      </w:r>
      <w:r w:rsidRPr="004B3C51">
        <w:rPr>
          <w:b/>
          <w:color w:val="000000" w:themeColor="text1"/>
          <w:sz w:val="28"/>
          <w:szCs w:val="28"/>
          <w:lang w:val="kk-KZ"/>
        </w:rPr>
        <w:t xml:space="preserve">2016 жылғы 28 қаңтардағы № 41 қаулысының жекелеген </w:t>
      </w:r>
    </w:p>
    <w:p w:rsidR="00EB7C4A" w:rsidRPr="004B3C51" w:rsidRDefault="00EB7C4A" w:rsidP="00EB7C4A">
      <w:pPr>
        <w:tabs>
          <w:tab w:val="left" w:pos="4253"/>
        </w:tabs>
        <w:spacing w:line="240" w:lineRule="atLeast"/>
        <w:jc w:val="center"/>
        <w:rPr>
          <w:b/>
          <w:color w:val="000000" w:themeColor="text1"/>
          <w:sz w:val="28"/>
          <w:szCs w:val="28"/>
          <w:lang w:val="kk-KZ"/>
        </w:rPr>
      </w:pPr>
      <w:r w:rsidRPr="004B3C51">
        <w:rPr>
          <w:b/>
          <w:color w:val="000000" w:themeColor="text1"/>
          <w:sz w:val="28"/>
          <w:szCs w:val="28"/>
          <w:lang w:val="kk-KZ"/>
        </w:rPr>
        <w:t xml:space="preserve">нормаларының </w:t>
      </w:r>
      <w:r>
        <w:rPr>
          <w:b/>
          <w:bCs/>
          <w:color w:val="000000"/>
          <w:sz w:val="28"/>
          <w:szCs w:val="28"/>
          <w:lang w:val="kk-KZ"/>
        </w:rPr>
        <w:t>қолданы</w:t>
      </w:r>
      <w:r>
        <w:rPr>
          <w:b/>
          <w:bCs/>
          <w:color w:val="1F497D"/>
          <w:sz w:val="28"/>
          <w:szCs w:val="28"/>
          <w:lang w:val="kk-KZ"/>
        </w:rPr>
        <w:t>с</w:t>
      </w:r>
      <w:r>
        <w:rPr>
          <w:b/>
          <w:bCs/>
          <w:color w:val="000000"/>
          <w:sz w:val="28"/>
          <w:szCs w:val="28"/>
          <w:lang w:val="kk-KZ"/>
        </w:rPr>
        <w:t>ын тоқтата тұру туралы</w:t>
      </w:r>
    </w:p>
    <w:p w:rsidR="00EB7C4A" w:rsidRDefault="00EB7C4A" w:rsidP="00EB7C4A">
      <w:pPr>
        <w:widowControl w:val="0"/>
        <w:ind w:firstLine="709"/>
        <w:jc w:val="both"/>
        <w:rPr>
          <w:rFonts w:eastAsia="Calibri"/>
          <w:sz w:val="28"/>
          <w:szCs w:val="22"/>
          <w:lang w:val="kk-KZ" w:eastAsia="en-US"/>
        </w:rPr>
      </w:pPr>
    </w:p>
    <w:p w:rsidR="00EB7C4A" w:rsidRPr="00CA1A53" w:rsidRDefault="00EB7C4A" w:rsidP="00EB7C4A">
      <w:pPr>
        <w:widowControl w:val="0"/>
        <w:ind w:firstLine="709"/>
        <w:jc w:val="both"/>
        <w:rPr>
          <w:rFonts w:eastAsia="Calibri"/>
          <w:sz w:val="28"/>
          <w:szCs w:val="22"/>
          <w:lang w:val="kk-KZ" w:eastAsia="en-US"/>
        </w:rPr>
      </w:pPr>
    </w:p>
    <w:p w:rsidR="00EB7C4A" w:rsidRPr="00323089" w:rsidRDefault="00EB7C4A" w:rsidP="00EB7C4A">
      <w:pPr>
        <w:widowControl w:val="0"/>
        <w:ind w:firstLine="708"/>
        <w:jc w:val="both"/>
        <w:rPr>
          <w:sz w:val="28"/>
          <w:szCs w:val="28"/>
          <w:lang w:val="kk-KZ"/>
        </w:rPr>
      </w:pPr>
      <w:r w:rsidRPr="00323089">
        <w:rPr>
          <w:sz w:val="28"/>
          <w:szCs w:val="28"/>
          <w:lang w:val="kk-KZ"/>
        </w:rPr>
        <w:t xml:space="preserve">Қазақстан Республикасы Ұлттық Банкінің Басқармасы </w:t>
      </w:r>
      <w:r w:rsidRPr="00323089">
        <w:rPr>
          <w:b/>
          <w:sz w:val="28"/>
          <w:szCs w:val="28"/>
          <w:lang w:val="kk-KZ"/>
        </w:rPr>
        <w:t>ҚАУЛЫ ЕТЕДІ</w:t>
      </w:r>
      <w:r w:rsidRPr="00323089">
        <w:rPr>
          <w:sz w:val="28"/>
          <w:szCs w:val="28"/>
          <w:lang w:val="kk-KZ"/>
        </w:rPr>
        <w:t>:</w:t>
      </w:r>
    </w:p>
    <w:p w:rsidR="00EB7C4A" w:rsidRPr="00323089" w:rsidRDefault="00EB7C4A" w:rsidP="00EB7C4A">
      <w:pPr>
        <w:widowControl w:val="0"/>
        <w:ind w:firstLine="709"/>
        <w:jc w:val="both"/>
        <w:rPr>
          <w:color w:val="000000" w:themeColor="text1"/>
          <w:sz w:val="28"/>
          <w:szCs w:val="28"/>
          <w:lang w:val="kk-KZ"/>
        </w:rPr>
      </w:pPr>
      <w:r w:rsidRPr="00323089">
        <w:rPr>
          <w:color w:val="000000" w:themeColor="text1"/>
          <w:sz w:val="28"/>
          <w:szCs w:val="28"/>
          <w:lang w:val="kk-KZ"/>
        </w:rPr>
        <w:t xml:space="preserve">1. «Қаржы ұйымдарының қаржылық есептілікті ұсыну қағидаларын бекіту туралы» Қазақстан Республикасы Ұлттық Банкі Басқармасының 2016 жылғы </w:t>
      </w:r>
      <w:r>
        <w:rPr>
          <w:color w:val="000000" w:themeColor="text1"/>
          <w:sz w:val="28"/>
          <w:szCs w:val="28"/>
          <w:lang w:val="kk-KZ"/>
        </w:rPr>
        <w:br/>
      </w:r>
      <w:r w:rsidRPr="00323089">
        <w:rPr>
          <w:color w:val="000000" w:themeColor="text1"/>
          <w:sz w:val="28"/>
          <w:szCs w:val="28"/>
          <w:lang w:val="kk-KZ"/>
        </w:rPr>
        <w:t>28 қаңтардағы № 41 қаулысында (</w:t>
      </w:r>
      <w:r w:rsidRPr="00323089">
        <w:rPr>
          <w:rFonts w:eastAsia="Calibri"/>
          <w:bCs/>
          <w:sz w:val="28"/>
          <w:szCs w:val="28"/>
          <w:lang w:val="kk-KZ" w:eastAsia="en-US"/>
        </w:rPr>
        <w:t xml:space="preserve">Нормативтік құқықтық актілерді мемлекеттік тіркеу тізілімінде № </w:t>
      </w:r>
      <w:r w:rsidRPr="00323089">
        <w:rPr>
          <w:rFonts w:eastAsia="Calibri"/>
          <w:sz w:val="28"/>
          <w:szCs w:val="28"/>
          <w:lang w:val="kk-KZ" w:eastAsia="en-US"/>
        </w:rPr>
        <w:t>13504</w:t>
      </w:r>
      <w:r w:rsidRPr="00323089">
        <w:rPr>
          <w:rFonts w:eastAsia="Calibri"/>
          <w:bCs/>
          <w:sz w:val="28"/>
          <w:szCs w:val="28"/>
          <w:lang w:val="kk-KZ" w:eastAsia="en-US"/>
        </w:rPr>
        <w:t xml:space="preserve"> болып тіркелген</w:t>
      </w:r>
      <w:r w:rsidRPr="00323089">
        <w:rPr>
          <w:color w:val="000000" w:themeColor="text1"/>
          <w:sz w:val="28"/>
          <w:szCs w:val="28"/>
          <w:lang w:val="kk-KZ"/>
        </w:rPr>
        <w:t>) мынадай нормалардың:</w:t>
      </w:r>
    </w:p>
    <w:p w:rsidR="00EB7C4A" w:rsidRPr="00323089" w:rsidRDefault="00EB7C4A" w:rsidP="00EB7C4A">
      <w:pPr>
        <w:spacing w:line="240" w:lineRule="atLeast"/>
        <w:ind w:firstLine="709"/>
        <w:jc w:val="both"/>
        <w:rPr>
          <w:rFonts w:eastAsia="Calibri"/>
          <w:sz w:val="28"/>
          <w:szCs w:val="28"/>
          <w:lang w:val="kk-KZ" w:eastAsia="en-US"/>
        </w:rPr>
      </w:pPr>
      <w:r w:rsidRPr="00323089">
        <w:rPr>
          <w:rFonts w:eastAsia="Calibri"/>
          <w:sz w:val="28"/>
          <w:szCs w:val="28"/>
          <w:lang w:val="kk-KZ" w:eastAsia="en-US"/>
        </w:rPr>
        <w:t>көрсетілген қаулымен бекітілген Қаржы ұйымдарының қаржылық есептiлiктi ұсыну қағидаларында:</w:t>
      </w:r>
    </w:p>
    <w:p w:rsidR="00EB7C4A" w:rsidRPr="00323089" w:rsidRDefault="00EB7C4A" w:rsidP="00EB7C4A">
      <w:pPr>
        <w:widowControl w:val="0"/>
        <w:ind w:firstLine="709"/>
        <w:jc w:val="both"/>
        <w:rPr>
          <w:color w:val="000000" w:themeColor="text1"/>
          <w:sz w:val="28"/>
          <w:szCs w:val="28"/>
          <w:lang w:val="kk-KZ"/>
        </w:rPr>
      </w:pPr>
      <w:r w:rsidRPr="00323089">
        <w:rPr>
          <w:color w:val="000000" w:themeColor="text1"/>
          <w:sz w:val="28"/>
          <w:szCs w:val="28"/>
          <w:lang w:val="kk-KZ"/>
        </w:rPr>
        <w:t>11-тармақты тоқтата тұру кезеңінде мынадай редакцияда қолданылады деп белгілей отырып</w:t>
      </w:r>
      <w:r>
        <w:rPr>
          <w:color w:val="000000" w:themeColor="text1"/>
          <w:sz w:val="28"/>
          <w:szCs w:val="28"/>
          <w:lang w:val="kk-KZ"/>
        </w:rPr>
        <w:t>, осы тармақтың</w:t>
      </w:r>
      <w:r w:rsidRPr="00323089">
        <w:rPr>
          <w:color w:val="000000" w:themeColor="text1"/>
          <w:sz w:val="28"/>
          <w:szCs w:val="28"/>
          <w:lang w:val="kk-KZ"/>
        </w:rPr>
        <w:t>:</w:t>
      </w:r>
    </w:p>
    <w:p w:rsidR="00EB7C4A" w:rsidRPr="00323089" w:rsidRDefault="00EB7C4A" w:rsidP="00EB7C4A">
      <w:pPr>
        <w:ind w:firstLine="709"/>
        <w:jc w:val="both"/>
        <w:rPr>
          <w:color w:val="000000" w:themeColor="text1"/>
          <w:sz w:val="28"/>
          <w:szCs w:val="28"/>
          <w:lang w:val="kk-KZ"/>
        </w:rPr>
      </w:pPr>
      <w:r w:rsidRPr="00323089">
        <w:rPr>
          <w:color w:val="000000" w:themeColor="text1"/>
          <w:sz w:val="28"/>
          <w:szCs w:val="28"/>
          <w:lang w:val="kk-KZ"/>
        </w:rPr>
        <w:t xml:space="preserve">«11. Бірыңғай жинақтаушы зейнетақы қоры және ерікті жинақтаушы зейнетақы қоры Ұлттық Банкке </w:t>
      </w:r>
      <w:r>
        <w:rPr>
          <w:color w:val="000000" w:themeColor="text1"/>
          <w:sz w:val="28"/>
          <w:szCs w:val="28"/>
          <w:lang w:val="kk-KZ"/>
        </w:rPr>
        <w:t xml:space="preserve">жыл сайын </w:t>
      </w:r>
      <w:r w:rsidRPr="00323089">
        <w:rPr>
          <w:color w:val="000000" w:themeColor="text1"/>
          <w:sz w:val="28"/>
          <w:szCs w:val="28"/>
          <w:lang w:val="kk-KZ"/>
        </w:rPr>
        <w:t xml:space="preserve">есепті жылдан кейінгі жылғы </w:t>
      </w:r>
      <w:r>
        <w:rPr>
          <w:color w:val="000000" w:themeColor="text1"/>
          <w:sz w:val="28"/>
          <w:szCs w:val="28"/>
          <w:lang w:val="kk-KZ"/>
        </w:rPr>
        <w:br/>
      </w:r>
      <w:r w:rsidRPr="00323089">
        <w:rPr>
          <w:color w:val="000000" w:themeColor="text1"/>
          <w:sz w:val="28"/>
          <w:szCs w:val="28"/>
          <w:lang w:val="kk-KZ"/>
        </w:rPr>
        <w:t xml:space="preserve">30 </w:t>
      </w:r>
      <w:r>
        <w:rPr>
          <w:color w:val="000000" w:themeColor="text1"/>
          <w:sz w:val="28"/>
          <w:szCs w:val="28"/>
          <w:lang w:val="kk-KZ"/>
        </w:rPr>
        <w:t xml:space="preserve">(отызыншы) </w:t>
      </w:r>
      <w:r w:rsidRPr="00323089">
        <w:rPr>
          <w:color w:val="000000" w:themeColor="text1"/>
          <w:sz w:val="28"/>
          <w:szCs w:val="28"/>
          <w:lang w:val="kk-KZ"/>
        </w:rPr>
        <w:t xml:space="preserve">сәуірге дейінгі (қоса алғанда) мерзімде «Қазақстан Республикасында зейнетақымен қамсыздандыру туралы» Қазақстан Республикасы Заңының </w:t>
      </w:r>
      <w:bookmarkStart w:id="0" w:name="sub1008089366"/>
      <w:r w:rsidRPr="00323089">
        <w:rPr>
          <w:color w:val="000000" w:themeColor="text1"/>
          <w:sz w:val="28"/>
          <w:szCs w:val="28"/>
          <w:lang w:val="kk-KZ"/>
        </w:rPr>
        <w:t>54-бабының 3-тармағына</w:t>
      </w:r>
      <w:bookmarkEnd w:id="0"/>
      <w:r w:rsidRPr="00323089">
        <w:rPr>
          <w:color w:val="000000" w:themeColor="text1"/>
          <w:sz w:val="28"/>
          <w:szCs w:val="28"/>
          <w:lang w:val="kk-KZ"/>
        </w:rPr>
        <w:t xml:space="preserve"> сәйкес аудиторлық ұйым растаған, Қағидаларға </w:t>
      </w:r>
      <w:bookmarkStart w:id="1" w:name="sub1008495597"/>
      <w:r w:rsidRPr="00323089">
        <w:rPr>
          <w:color w:val="000000" w:themeColor="text1"/>
          <w:sz w:val="28"/>
          <w:szCs w:val="28"/>
          <w:lang w:val="kk-KZ"/>
        </w:rPr>
        <w:t>5-қосымшаға</w:t>
      </w:r>
      <w:bookmarkEnd w:id="1"/>
      <w:r w:rsidRPr="00323089">
        <w:rPr>
          <w:color w:val="000000" w:themeColor="text1"/>
          <w:sz w:val="28"/>
          <w:szCs w:val="28"/>
          <w:lang w:val="kk-KZ"/>
        </w:rPr>
        <w:t xml:space="preserve"> сәйкес нысан бойынша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есепті, Қағидаларға </w:t>
      </w:r>
      <w:bookmarkStart w:id="2" w:name="sub1008495598"/>
      <w:r w:rsidRPr="00323089">
        <w:rPr>
          <w:color w:val="000000" w:themeColor="text1"/>
          <w:sz w:val="28"/>
          <w:szCs w:val="28"/>
          <w:lang w:val="kk-KZ"/>
        </w:rPr>
        <w:t>6-қосымшаға</w:t>
      </w:r>
      <w:bookmarkEnd w:id="2"/>
      <w:r w:rsidRPr="00323089">
        <w:rPr>
          <w:color w:val="000000" w:themeColor="text1"/>
          <w:sz w:val="28"/>
          <w:szCs w:val="28"/>
          <w:lang w:val="kk-KZ"/>
        </w:rPr>
        <w:t xml:space="preserve"> сәйкес нысан бойынша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есепті қамтитын зейнетақы активтері бойынша жылдық қаржылық есептілікті электрондық форматта ұсынады.»;</w:t>
      </w:r>
    </w:p>
    <w:p w:rsidR="00EB7C4A" w:rsidRPr="00323089" w:rsidRDefault="00EB7C4A" w:rsidP="00EB7C4A">
      <w:pPr>
        <w:widowControl w:val="0"/>
        <w:ind w:firstLine="709"/>
        <w:jc w:val="both"/>
        <w:rPr>
          <w:color w:val="000000" w:themeColor="text1"/>
          <w:sz w:val="28"/>
          <w:szCs w:val="28"/>
          <w:lang w:val="kk-KZ"/>
        </w:rPr>
      </w:pPr>
      <w:r w:rsidRPr="00323089">
        <w:rPr>
          <w:color w:val="000000" w:themeColor="text1"/>
          <w:sz w:val="28"/>
          <w:szCs w:val="28"/>
          <w:lang w:val="kk-KZ"/>
        </w:rPr>
        <w:t>16-тармақтың 2) тармақшасының бесінші және жетінші абзацтары</w:t>
      </w:r>
      <w:r>
        <w:rPr>
          <w:color w:val="000000" w:themeColor="text1"/>
          <w:sz w:val="28"/>
          <w:szCs w:val="28"/>
          <w:lang w:val="kk-KZ"/>
        </w:rPr>
        <w:t xml:space="preserve">ның </w:t>
      </w:r>
      <w:r w:rsidRPr="00323089">
        <w:rPr>
          <w:color w:val="000000" w:themeColor="text1"/>
          <w:sz w:val="28"/>
          <w:szCs w:val="28"/>
          <w:lang w:val="kk-KZ"/>
        </w:rPr>
        <w:t>қолданы</w:t>
      </w:r>
      <w:r>
        <w:rPr>
          <w:color w:val="000000" w:themeColor="text1"/>
          <w:sz w:val="28"/>
          <w:szCs w:val="28"/>
          <w:lang w:val="kk-KZ"/>
        </w:rPr>
        <w:t>с</w:t>
      </w:r>
      <w:r w:rsidRPr="00323089">
        <w:rPr>
          <w:color w:val="000000" w:themeColor="text1"/>
          <w:sz w:val="28"/>
          <w:szCs w:val="28"/>
          <w:lang w:val="kk-KZ"/>
        </w:rPr>
        <w:t>ы</w:t>
      </w:r>
      <w:r>
        <w:rPr>
          <w:color w:val="000000" w:themeColor="text1"/>
          <w:sz w:val="28"/>
          <w:szCs w:val="28"/>
          <w:lang w:val="kk-KZ"/>
        </w:rPr>
        <w:t xml:space="preserve"> </w:t>
      </w:r>
      <w:r w:rsidRPr="00323089">
        <w:rPr>
          <w:color w:val="000000" w:themeColor="text1"/>
          <w:sz w:val="28"/>
          <w:szCs w:val="28"/>
          <w:lang w:val="kk-KZ"/>
        </w:rPr>
        <w:t>2024 жылғы 1 қаңтарға дейін тоқтатыл</w:t>
      </w:r>
      <w:r>
        <w:rPr>
          <w:color w:val="000000" w:themeColor="text1"/>
          <w:sz w:val="28"/>
          <w:szCs w:val="28"/>
          <w:lang w:val="kk-KZ"/>
        </w:rPr>
        <w:t>а тұр</w:t>
      </w:r>
      <w:r w:rsidRPr="00323089">
        <w:rPr>
          <w:color w:val="000000" w:themeColor="text1"/>
          <w:sz w:val="28"/>
          <w:szCs w:val="28"/>
          <w:lang w:val="kk-KZ"/>
        </w:rPr>
        <w:t>сын.</w:t>
      </w:r>
    </w:p>
    <w:p w:rsidR="00EB7C4A" w:rsidRPr="00323089" w:rsidRDefault="00EB7C4A" w:rsidP="00EB7C4A">
      <w:pPr>
        <w:widowControl w:val="0"/>
        <w:ind w:firstLine="708"/>
        <w:jc w:val="both"/>
        <w:rPr>
          <w:sz w:val="28"/>
          <w:szCs w:val="28"/>
          <w:lang w:val="kk-KZ"/>
        </w:rPr>
      </w:pPr>
      <w:r w:rsidRPr="006B32C8">
        <w:rPr>
          <w:color w:val="000000" w:themeColor="text1"/>
          <w:sz w:val="28"/>
          <w:szCs w:val="28"/>
          <w:lang w:val="kk-KZ"/>
        </w:rPr>
        <w:lastRenderedPageBreak/>
        <w:t xml:space="preserve">2. </w:t>
      </w:r>
      <w:r w:rsidRPr="00323089">
        <w:rPr>
          <w:sz w:val="28"/>
          <w:szCs w:val="28"/>
          <w:lang w:val="kk-KZ"/>
        </w:rPr>
        <w:t>Бухгалтерлік есеп департаменті (Д.А. Тайш</w:t>
      </w:r>
      <w:r>
        <w:rPr>
          <w:sz w:val="28"/>
          <w:szCs w:val="28"/>
          <w:lang w:val="kk-KZ"/>
        </w:rPr>
        <w:t>и</w:t>
      </w:r>
      <w:r w:rsidRPr="00323089">
        <w:rPr>
          <w:sz w:val="28"/>
          <w:szCs w:val="28"/>
          <w:lang w:val="kk-KZ"/>
        </w:rPr>
        <w:t>баева) Қазақстан Республикасының заңнамасында белгіленген тәртіппен:</w:t>
      </w:r>
    </w:p>
    <w:p w:rsidR="00EB7C4A" w:rsidRPr="00323089" w:rsidRDefault="00EB7C4A" w:rsidP="00EB7C4A">
      <w:pPr>
        <w:widowControl w:val="0"/>
        <w:ind w:firstLine="709"/>
        <w:jc w:val="both"/>
        <w:rPr>
          <w:sz w:val="28"/>
          <w:szCs w:val="28"/>
          <w:lang w:val="kk-KZ"/>
        </w:rPr>
      </w:pPr>
      <w:r w:rsidRPr="00323089">
        <w:rPr>
          <w:sz w:val="28"/>
          <w:szCs w:val="28"/>
          <w:lang w:val="kk-KZ"/>
        </w:rPr>
        <w:t>1) Заң департаментімен (А.С. Қасенов) бірлесіп осы қаулының</w:t>
      </w:r>
      <w:r w:rsidRPr="00EB7C4A">
        <w:rPr>
          <w:rStyle w:val="a8"/>
          <w:sz w:val="20"/>
          <w:szCs w:val="20"/>
          <w:lang w:val="kk-KZ"/>
        </w:rPr>
        <w:footnoteReference w:id="1"/>
      </w:r>
      <w:r w:rsidRPr="00323089">
        <w:rPr>
          <w:sz w:val="28"/>
          <w:szCs w:val="28"/>
          <w:lang w:val="kk-KZ"/>
        </w:rPr>
        <w:t xml:space="preserve"> Қазақстан Республикасының Әділет министрлігінде мемлекеттік тіркелуін;</w:t>
      </w:r>
    </w:p>
    <w:p w:rsidR="00EB7C4A" w:rsidRPr="00323089" w:rsidRDefault="00EB7C4A" w:rsidP="00EB7C4A">
      <w:pPr>
        <w:widowControl w:val="0"/>
        <w:ind w:firstLine="709"/>
        <w:jc w:val="both"/>
        <w:rPr>
          <w:sz w:val="28"/>
          <w:szCs w:val="28"/>
          <w:lang w:val="kk-KZ"/>
        </w:rPr>
      </w:pPr>
      <w:r w:rsidRPr="00323089">
        <w:rPr>
          <w:sz w:val="28"/>
          <w:szCs w:val="28"/>
          <w:lang w:val="kk-KZ"/>
        </w:rPr>
        <w:t>2) осы қаулы</w:t>
      </w:r>
      <w:r>
        <w:rPr>
          <w:sz w:val="28"/>
          <w:szCs w:val="28"/>
          <w:lang w:val="kk-KZ"/>
        </w:rPr>
        <w:t>ны</w:t>
      </w:r>
      <w:r w:rsidRPr="00323089">
        <w:rPr>
          <w:sz w:val="28"/>
          <w:szCs w:val="28"/>
          <w:lang w:val="kk-KZ"/>
        </w:rPr>
        <w:t xml:space="preserve"> ресми жарияланғаннан кейін Қазақстан Республикасы Ұлттық Банкінің ресми интернет-ресурсына орналастыруды;</w:t>
      </w:r>
    </w:p>
    <w:p w:rsidR="00EB7C4A" w:rsidRPr="00323089" w:rsidRDefault="00EB7C4A" w:rsidP="00EB7C4A">
      <w:pPr>
        <w:widowControl w:val="0"/>
        <w:ind w:firstLine="709"/>
        <w:jc w:val="both"/>
        <w:rPr>
          <w:sz w:val="28"/>
          <w:szCs w:val="28"/>
          <w:lang w:val="kk-KZ"/>
        </w:rPr>
      </w:pPr>
      <w:r w:rsidRPr="00323089">
        <w:rPr>
          <w:sz w:val="28"/>
          <w:szCs w:val="28"/>
          <w:lang w:val="kk-KZ"/>
        </w:rPr>
        <w:t>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p w:rsidR="00EB7C4A" w:rsidRPr="00323089" w:rsidRDefault="00EB7C4A" w:rsidP="00EB7C4A">
      <w:pPr>
        <w:widowControl w:val="0"/>
        <w:tabs>
          <w:tab w:val="left" w:pos="993"/>
        </w:tabs>
        <w:ind w:firstLine="709"/>
        <w:jc w:val="both"/>
        <w:rPr>
          <w:color w:val="000000" w:themeColor="text1"/>
          <w:sz w:val="28"/>
          <w:szCs w:val="28"/>
          <w:lang w:val="kk-KZ"/>
        </w:rPr>
      </w:pPr>
      <w:r w:rsidRPr="00323089">
        <w:rPr>
          <w:color w:val="000000" w:themeColor="text1"/>
          <w:sz w:val="28"/>
          <w:szCs w:val="28"/>
          <w:lang w:val="kk-KZ"/>
        </w:rPr>
        <w:t xml:space="preserve">3. </w:t>
      </w:r>
      <w:r w:rsidRPr="00323089">
        <w:rPr>
          <w:sz w:val="28"/>
          <w:szCs w:val="28"/>
          <w:lang w:val="kk-KZ"/>
        </w:rPr>
        <w:t>Осы қаулының орындалуын бақылау Қазақстан Республикасының Ұлттық Банкі Төрағасының орынбасары Б.Ш. Шолпанқұловқа жүктелсін.</w:t>
      </w:r>
    </w:p>
    <w:p w:rsidR="00EB7C4A" w:rsidRPr="00323089" w:rsidRDefault="00EB7C4A" w:rsidP="00EB7C4A">
      <w:pPr>
        <w:widowControl w:val="0"/>
        <w:ind w:firstLine="709"/>
        <w:jc w:val="both"/>
        <w:rPr>
          <w:color w:val="000000" w:themeColor="text1"/>
          <w:sz w:val="28"/>
          <w:szCs w:val="28"/>
          <w:lang w:val="kk-KZ"/>
        </w:rPr>
      </w:pPr>
      <w:r w:rsidRPr="00323089">
        <w:rPr>
          <w:color w:val="000000" w:themeColor="text1"/>
          <w:sz w:val="28"/>
          <w:szCs w:val="28"/>
          <w:lang w:val="kk-KZ"/>
        </w:rPr>
        <w:t xml:space="preserve">4. </w:t>
      </w:r>
      <w:r w:rsidRPr="00323089">
        <w:rPr>
          <w:sz w:val="28"/>
          <w:szCs w:val="28"/>
          <w:lang w:val="kk-KZ"/>
        </w:rPr>
        <w:t>Осы қаулы алғашқы ресми жарияланған күнінен кейін күнтізбелік он күн өткен соң қолданысқа енгізіледі.</w:t>
      </w:r>
    </w:p>
    <w:p w:rsidR="001967DE" w:rsidRPr="000D0513" w:rsidRDefault="001967DE" w:rsidP="00FD217F">
      <w:pPr>
        <w:ind w:firstLine="709"/>
        <w:jc w:val="both"/>
        <w:rPr>
          <w:sz w:val="28"/>
          <w:szCs w:val="28"/>
          <w:lang w:val="kk-KZ"/>
        </w:rPr>
      </w:pPr>
    </w:p>
    <w:p w:rsidR="000D28C5" w:rsidRPr="000D0513" w:rsidRDefault="000D28C5"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8D17C6" w:rsidTr="00AE6E89">
        <w:tc>
          <w:tcPr>
            <w:tcW w:w="4252" w:type="dxa"/>
            <w:shd w:val="clear" w:color="auto" w:fill="auto"/>
          </w:tcPr>
          <w:p w:rsidR="00CE4C12" w:rsidRPr="000D0513" w:rsidRDefault="00802669" w:rsidP="001B36FA">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820" w:type="dxa"/>
            <w:shd w:val="clear" w:color="auto" w:fill="auto"/>
          </w:tcPr>
          <w:p w:rsidR="00CE4C12" w:rsidRPr="00CE4C12" w:rsidRDefault="00694FA2" w:rsidP="009105A9">
            <w:pPr>
              <w:tabs>
                <w:tab w:val="left" w:pos="3330"/>
              </w:tabs>
              <w:jc w:val="center"/>
              <w:rPr>
                <w:b/>
                <w:sz w:val="28"/>
                <w:szCs w:val="28"/>
                <w:lang w:val="kk-KZ"/>
              </w:rPr>
            </w:pPr>
            <w:r w:rsidRPr="000D0513">
              <w:rPr>
                <w:b/>
                <w:sz w:val="28"/>
                <w:szCs w:val="28"/>
                <w:lang w:val="kk-KZ"/>
              </w:rPr>
              <w:t xml:space="preserve">        </w:t>
            </w:r>
            <w:r w:rsidR="000B03C3">
              <w:rPr>
                <w:b/>
                <w:sz w:val="28"/>
                <w:szCs w:val="28"/>
                <w:lang w:val="kk-KZ"/>
              </w:rPr>
              <w:t xml:space="preserve">                         Ғ</w:t>
            </w:r>
            <w:r w:rsidR="00CE4C12" w:rsidRPr="008D17C6">
              <w:rPr>
                <w:b/>
                <w:sz w:val="28"/>
                <w:szCs w:val="28"/>
                <w:lang w:val="kk-KZ"/>
              </w:rPr>
              <w:t>.</w:t>
            </w:r>
            <w:r w:rsidR="008D17C6">
              <w:rPr>
                <w:b/>
                <w:sz w:val="28"/>
                <w:szCs w:val="28"/>
                <w:lang w:val="kk-KZ"/>
              </w:rPr>
              <w:t>О.</w:t>
            </w:r>
            <w:r w:rsidR="00CE4C12" w:rsidRPr="008D17C6">
              <w:rPr>
                <w:b/>
                <w:sz w:val="28"/>
                <w:szCs w:val="28"/>
                <w:lang w:val="kk-KZ"/>
              </w:rPr>
              <w:t xml:space="preserve"> </w:t>
            </w:r>
            <w:r w:rsidR="000B03C3">
              <w:rPr>
                <w:b/>
                <w:sz w:val="28"/>
                <w:szCs w:val="28"/>
                <w:lang w:val="kk-KZ"/>
              </w:rPr>
              <w:t>Пірматов</w:t>
            </w:r>
            <w:r w:rsidR="00CE4C12" w:rsidRPr="008D17C6">
              <w:rPr>
                <w:b/>
                <w:sz w:val="28"/>
                <w:szCs w:val="28"/>
                <w:lang w:val="kk-KZ"/>
              </w:rPr>
              <w:t xml:space="preserve"> </w:t>
            </w:r>
          </w:p>
        </w:tc>
      </w:tr>
    </w:tbl>
    <w:p w:rsidR="003E1284" w:rsidRDefault="003E1284" w:rsidP="00CE4C12">
      <w:pPr>
        <w:jc w:val="both"/>
        <w:rPr>
          <w:b/>
          <w:sz w:val="28"/>
          <w:szCs w:val="28"/>
          <w:lang w:val="kk-KZ"/>
        </w:rPr>
      </w:pPr>
    </w:p>
    <w:p w:rsidR="00C00711" w:rsidRDefault="00C00711" w:rsidP="00CE4C12">
      <w:pPr>
        <w:jc w:val="both"/>
        <w:rPr>
          <w:b/>
          <w:sz w:val="28"/>
          <w:szCs w:val="28"/>
          <w:lang w:val="kk-KZ"/>
        </w:rPr>
      </w:pPr>
    </w:p>
    <w:p w:rsidR="005F1AE9" w:rsidRDefault="005F1AE9" w:rsidP="005F1AE9">
      <w:pPr>
        <w:rPr>
          <w:b/>
          <w:sz w:val="28"/>
          <w:szCs w:val="28"/>
          <w:lang w:val="kk-KZ"/>
        </w:rPr>
      </w:pPr>
    </w:p>
    <w:p w:rsidR="00DB44A1" w:rsidRDefault="00DB44A1" w:rsidP="005F1AE9">
      <w:pPr>
        <w:rPr>
          <w:b/>
          <w:sz w:val="28"/>
          <w:szCs w:val="28"/>
          <w:lang w:val="kk-KZ"/>
        </w:rPr>
      </w:pPr>
    </w:p>
    <w:p w:rsidR="00154131" w:rsidRPr="00CA1A53" w:rsidRDefault="00154131" w:rsidP="00DB44A1">
      <w:pPr>
        <w:widowControl w:val="0"/>
        <w:ind w:firstLine="709"/>
        <w:jc w:val="both"/>
        <w:rPr>
          <w:rFonts w:eastAsia="Calibri"/>
          <w:sz w:val="28"/>
          <w:szCs w:val="22"/>
          <w:lang w:val="kk-KZ" w:eastAsia="en-US"/>
        </w:rPr>
      </w:pPr>
      <w:r w:rsidRPr="00CA1A53">
        <w:rPr>
          <w:rFonts w:eastAsia="Calibri"/>
          <w:sz w:val="28"/>
          <w:szCs w:val="28"/>
          <w:lang w:val="kk-KZ" w:eastAsia="en-US"/>
        </w:rPr>
        <w:t>КЕЛІСІЛДІ</w:t>
      </w:r>
    </w:p>
    <w:p w:rsidR="00154131" w:rsidRPr="00CA1A53" w:rsidRDefault="00154131" w:rsidP="00DB44A1">
      <w:pPr>
        <w:ind w:firstLine="709"/>
        <w:jc w:val="both"/>
        <w:rPr>
          <w:rFonts w:eastAsia="Calibri"/>
          <w:sz w:val="28"/>
          <w:szCs w:val="28"/>
          <w:lang w:val="kk-KZ" w:eastAsia="en-US"/>
        </w:rPr>
      </w:pPr>
      <w:r w:rsidRPr="00CA1A53">
        <w:rPr>
          <w:rFonts w:eastAsia="Calibri"/>
          <w:sz w:val="28"/>
          <w:szCs w:val="28"/>
          <w:lang w:val="kk-KZ" w:eastAsia="en-US"/>
        </w:rPr>
        <w:t xml:space="preserve">Қазақстан Республикасы </w:t>
      </w:r>
    </w:p>
    <w:p w:rsidR="00154131" w:rsidRPr="00CA1A53" w:rsidRDefault="00154131" w:rsidP="00DB44A1">
      <w:pPr>
        <w:ind w:firstLine="709"/>
        <w:jc w:val="both"/>
        <w:rPr>
          <w:rFonts w:eastAsia="Calibri"/>
          <w:sz w:val="28"/>
          <w:szCs w:val="28"/>
          <w:lang w:val="kk-KZ" w:eastAsia="en-US"/>
        </w:rPr>
      </w:pPr>
      <w:r w:rsidRPr="00CA1A53">
        <w:rPr>
          <w:rFonts w:eastAsia="Calibri"/>
          <w:sz w:val="28"/>
          <w:szCs w:val="28"/>
          <w:lang w:val="kk-KZ" w:eastAsia="en-US"/>
        </w:rPr>
        <w:t xml:space="preserve">Қаржы нарығын реттеу </w:t>
      </w:r>
    </w:p>
    <w:p w:rsidR="00154131" w:rsidRPr="00CA1A53" w:rsidRDefault="00154131" w:rsidP="00DB44A1">
      <w:pPr>
        <w:widowControl w:val="0"/>
        <w:ind w:firstLine="709"/>
        <w:jc w:val="both"/>
        <w:rPr>
          <w:rFonts w:eastAsia="Calibri"/>
          <w:sz w:val="28"/>
          <w:szCs w:val="22"/>
          <w:lang w:val="kk-KZ" w:eastAsia="en-US"/>
        </w:rPr>
      </w:pPr>
      <w:r w:rsidRPr="00CA1A53">
        <w:rPr>
          <w:rFonts w:eastAsia="Calibri"/>
          <w:sz w:val="28"/>
          <w:szCs w:val="28"/>
          <w:lang w:val="kk-KZ" w:eastAsia="en-US"/>
        </w:rPr>
        <w:t>және дамыту агенттігі</w:t>
      </w:r>
    </w:p>
    <w:p w:rsidR="00154131" w:rsidRPr="00CA1A53" w:rsidRDefault="00154131" w:rsidP="00DB44A1">
      <w:pPr>
        <w:widowControl w:val="0"/>
        <w:ind w:firstLine="709"/>
        <w:jc w:val="both"/>
        <w:rPr>
          <w:rFonts w:eastAsia="Calibri"/>
          <w:sz w:val="28"/>
          <w:szCs w:val="22"/>
          <w:lang w:val="kk-KZ" w:eastAsia="en-US"/>
        </w:rPr>
      </w:pPr>
    </w:p>
    <w:p w:rsidR="00154131" w:rsidRPr="00CA1A53" w:rsidRDefault="00154131" w:rsidP="00DB44A1">
      <w:pPr>
        <w:widowControl w:val="0"/>
        <w:ind w:firstLine="709"/>
        <w:jc w:val="both"/>
        <w:rPr>
          <w:rFonts w:eastAsia="Calibri"/>
          <w:sz w:val="28"/>
          <w:szCs w:val="22"/>
          <w:lang w:val="kk-KZ" w:eastAsia="en-US"/>
        </w:rPr>
      </w:pPr>
      <w:r w:rsidRPr="00CA1A53">
        <w:rPr>
          <w:rFonts w:eastAsia="Calibri"/>
          <w:sz w:val="28"/>
          <w:szCs w:val="28"/>
          <w:lang w:val="kk-KZ" w:eastAsia="en-US"/>
        </w:rPr>
        <w:t>КЕЛІСІЛДІ</w:t>
      </w:r>
    </w:p>
    <w:p w:rsidR="00154131" w:rsidRPr="00CA1A53" w:rsidRDefault="00154131" w:rsidP="00DB44A1">
      <w:pPr>
        <w:ind w:firstLine="709"/>
        <w:jc w:val="both"/>
        <w:rPr>
          <w:rFonts w:eastAsia="Calibri"/>
          <w:sz w:val="28"/>
          <w:szCs w:val="28"/>
          <w:lang w:val="kk-KZ" w:eastAsia="en-US"/>
        </w:rPr>
      </w:pPr>
      <w:r w:rsidRPr="00CA1A53">
        <w:rPr>
          <w:rFonts w:eastAsia="Calibri"/>
          <w:sz w:val="28"/>
          <w:szCs w:val="28"/>
          <w:lang w:val="kk-KZ" w:eastAsia="en-US"/>
        </w:rPr>
        <w:t>Қазақстан Республикасы</w:t>
      </w:r>
    </w:p>
    <w:p w:rsidR="00154131" w:rsidRPr="00CA1A53" w:rsidRDefault="00154131" w:rsidP="00DB44A1">
      <w:pPr>
        <w:ind w:firstLine="709"/>
        <w:jc w:val="both"/>
        <w:rPr>
          <w:rFonts w:eastAsia="Calibri"/>
          <w:sz w:val="28"/>
          <w:szCs w:val="28"/>
          <w:lang w:val="kk-KZ" w:eastAsia="en-US"/>
        </w:rPr>
      </w:pPr>
      <w:r w:rsidRPr="00CA1A53">
        <w:rPr>
          <w:rFonts w:eastAsia="Calibri"/>
          <w:sz w:val="28"/>
          <w:szCs w:val="28"/>
          <w:lang w:val="kk-KZ" w:eastAsia="en-US"/>
        </w:rPr>
        <w:t>Стратегиялық жоспарлау</w:t>
      </w:r>
    </w:p>
    <w:p w:rsidR="00154131" w:rsidRPr="00CA1A53" w:rsidRDefault="00154131" w:rsidP="00DB44A1">
      <w:pPr>
        <w:ind w:firstLine="709"/>
        <w:jc w:val="both"/>
        <w:rPr>
          <w:rFonts w:eastAsia="Calibri"/>
          <w:sz w:val="28"/>
          <w:szCs w:val="28"/>
          <w:lang w:val="kk-KZ" w:eastAsia="en-US"/>
        </w:rPr>
      </w:pPr>
      <w:r w:rsidRPr="00CA1A53">
        <w:rPr>
          <w:rFonts w:eastAsia="Calibri"/>
          <w:sz w:val="28"/>
          <w:szCs w:val="28"/>
          <w:lang w:val="kk-KZ" w:eastAsia="en-US"/>
        </w:rPr>
        <w:t>және реформалар агенттігінің</w:t>
      </w:r>
    </w:p>
    <w:p w:rsidR="00154131" w:rsidRPr="00CA1A53" w:rsidRDefault="00154131" w:rsidP="00DB44A1">
      <w:pPr>
        <w:widowControl w:val="0"/>
        <w:ind w:firstLine="709"/>
        <w:jc w:val="both"/>
        <w:rPr>
          <w:rFonts w:eastAsia="Calibri"/>
          <w:sz w:val="28"/>
          <w:szCs w:val="22"/>
          <w:lang w:val="kk-KZ" w:eastAsia="en-US"/>
        </w:rPr>
      </w:pPr>
      <w:r w:rsidRPr="00CA1A53">
        <w:rPr>
          <w:rFonts w:eastAsia="Calibri"/>
          <w:sz w:val="28"/>
          <w:szCs w:val="28"/>
          <w:lang w:val="kk-KZ" w:eastAsia="en-US"/>
        </w:rPr>
        <w:t>Ұлттық статистика бюросы</w:t>
      </w:r>
    </w:p>
    <w:p w:rsidR="00154131" w:rsidRDefault="00154131" w:rsidP="00154131">
      <w:pPr>
        <w:rPr>
          <w:sz w:val="28"/>
          <w:szCs w:val="28"/>
          <w:lang w:val="kk-KZ"/>
        </w:rPr>
      </w:pPr>
    </w:p>
    <w:p w:rsidR="00351F63" w:rsidRPr="00725967" w:rsidRDefault="00351F63" w:rsidP="00154131">
      <w:pPr>
        <w:rPr>
          <w:sz w:val="28"/>
          <w:szCs w:val="28"/>
          <w:lang w:val="kk-KZ"/>
        </w:rPr>
      </w:pPr>
    </w:p>
    <w:p w:rsidR="00351F63" w:rsidRDefault="00351F63" w:rsidP="00351F63">
      <w:pPr>
        <w:ind w:left="993"/>
        <w:rPr>
          <w:sz w:val="20"/>
          <w:lang w:val="kk-KZ"/>
        </w:rPr>
      </w:pPr>
      <w:r>
        <w:rPr>
          <w:sz w:val="20"/>
          <w:lang w:val="kk-KZ"/>
        </w:rPr>
        <w:t>Көшiрмесi дұрыс:</w:t>
      </w:r>
    </w:p>
    <w:p w:rsidR="00351F63" w:rsidRDefault="00351F63" w:rsidP="00351F63">
      <w:pPr>
        <w:ind w:left="993"/>
        <w:rPr>
          <w:b/>
          <w:sz w:val="28"/>
          <w:szCs w:val="28"/>
          <w:lang w:val="kk-KZ"/>
        </w:rPr>
      </w:pPr>
      <w:r>
        <w:rPr>
          <w:sz w:val="20"/>
          <w:lang w:val="kk-KZ"/>
        </w:rPr>
        <w:t>Бас маман-Басқарма хатшысы                                                                              Ж.Мұхамбетова</w:t>
      </w:r>
    </w:p>
    <w:p w:rsidR="00C00711" w:rsidRDefault="00C00711" w:rsidP="005F1AE9">
      <w:pPr>
        <w:rPr>
          <w:b/>
          <w:sz w:val="28"/>
          <w:szCs w:val="28"/>
          <w:lang w:val="kk-KZ"/>
        </w:rPr>
      </w:pPr>
      <w:bookmarkStart w:id="3" w:name="_GoBack"/>
      <w:bookmarkEnd w:id="3"/>
    </w:p>
    <w:sectPr w:rsidR="00C00711" w:rsidSect="00154131">
      <w:headerReference w:type="default" r:id="rId9"/>
      <w:footerReference w:type="default" r:id="rId10"/>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9C8" w:rsidRDefault="00C309C8" w:rsidP="00DB29D8">
      <w:r>
        <w:separator/>
      </w:r>
    </w:p>
  </w:endnote>
  <w:endnote w:type="continuationSeparator" w:id="0">
    <w:p w:rsidR="00C309C8" w:rsidRDefault="00C309C8"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9"/>
      <w:jc w:val="center"/>
    </w:pPr>
  </w:p>
  <w:p w:rsidR="00115969" w:rsidRDefault="00115969">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9C8" w:rsidRDefault="00C309C8" w:rsidP="00DB29D8">
      <w:r>
        <w:separator/>
      </w:r>
    </w:p>
  </w:footnote>
  <w:footnote w:type="continuationSeparator" w:id="0">
    <w:p w:rsidR="00C309C8" w:rsidRDefault="00C309C8" w:rsidP="00DB29D8">
      <w:r>
        <w:continuationSeparator/>
      </w:r>
    </w:p>
  </w:footnote>
  <w:footnote w:id="1">
    <w:p w:rsidR="00EB7C4A" w:rsidRPr="004320E0" w:rsidRDefault="00EB7C4A" w:rsidP="00EB7C4A">
      <w:pPr>
        <w:pStyle w:val="a6"/>
        <w:jc w:val="both"/>
        <w:rPr>
          <w:lang w:val="kk-KZ"/>
        </w:rPr>
      </w:pPr>
      <w:r w:rsidRPr="004320E0">
        <w:rPr>
          <w:rStyle w:val="a8"/>
          <w:lang w:val="kk-KZ"/>
        </w:rPr>
        <w:footnoteRef/>
      </w:r>
      <w:r w:rsidRPr="004320E0">
        <w:rPr>
          <w:lang w:val="kk-KZ"/>
        </w:rPr>
        <w:t xml:space="preserve"> «Қаржы ұйымдарының қаржылық есептілікті ұсыну қағидаларын бекіту туралы» Қазақстан Республикасы Ұлттық Банкі Басқармасының 2016 жылғы 28 қаңтардағы № 41 қаулысының жекелеген нормаларының қолданысын тоқтата тұру туралы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6333"/>
      <w:docPartObj>
        <w:docPartGallery w:val="Page Numbers (Top of Page)"/>
        <w:docPartUnique/>
      </w:docPartObj>
    </w:sdtPr>
    <w:sdtEndPr>
      <w:rPr>
        <w:sz w:val="28"/>
      </w:rPr>
    </w:sdtEndPr>
    <w:sdtContent>
      <w:p w:rsidR="00FD217F" w:rsidRPr="004969C7" w:rsidRDefault="00FD217F">
        <w:pPr>
          <w:pStyle w:val="ac"/>
          <w:jc w:val="center"/>
          <w:rPr>
            <w:sz w:val="28"/>
          </w:rPr>
        </w:pPr>
        <w:r w:rsidRPr="004969C7">
          <w:rPr>
            <w:sz w:val="28"/>
          </w:rPr>
          <w:fldChar w:fldCharType="begin"/>
        </w:r>
        <w:r w:rsidRPr="004969C7">
          <w:rPr>
            <w:sz w:val="28"/>
          </w:rPr>
          <w:instrText>PAGE   \* MERGEFORMAT</w:instrText>
        </w:r>
        <w:r w:rsidRPr="004969C7">
          <w:rPr>
            <w:sz w:val="28"/>
          </w:rPr>
          <w:fldChar w:fldCharType="separate"/>
        </w:r>
        <w:r w:rsidR="004320E0">
          <w:rPr>
            <w:noProof/>
            <w:sz w:val="28"/>
          </w:rPr>
          <w:t>2</w:t>
        </w:r>
        <w:r w:rsidRPr="004969C7">
          <w:rPr>
            <w:sz w:val="28"/>
          </w:rPr>
          <w:fldChar w:fldCharType="end"/>
        </w:r>
      </w:p>
    </w:sdtContent>
  </w:sdt>
  <w:p w:rsidR="00FD217F" w:rsidRDefault="00FD217F">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3"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4"/>
  </w:num>
  <w:num w:numId="3">
    <w:abstractNumId w:val="16"/>
  </w:num>
  <w:num w:numId="4">
    <w:abstractNumId w:val="3"/>
  </w:num>
  <w:num w:numId="5">
    <w:abstractNumId w:val="17"/>
  </w:num>
  <w:num w:numId="6">
    <w:abstractNumId w:val="1"/>
  </w:num>
  <w:num w:numId="7">
    <w:abstractNumId w:val="10"/>
  </w:num>
  <w:num w:numId="8">
    <w:abstractNumId w:val="15"/>
  </w:num>
  <w:num w:numId="9">
    <w:abstractNumId w:val="14"/>
  </w:num>
  <w:num w:numId="10">
    <w:abstractNumId w:val="5"/>
  </w:num>
  <w:num w:numId="11">
    <w:abstractNumId w:val="2"/>
  </w:num>
  <w:num w:numId="12">
    <w:abstractNumId w:val="11"/>
  </w:num>
  <w:num w:numId="13">
    <w:abstractNumId w:val="6"/>
  </w:num>
  <w:num w:numId="14">
    <w:abstractNumId w:val="9"/>
  </w:num>
  <w:num w:numId="15">
    <w:abstractNumId w:val="8"/>
  </w:num>
  <w:num w:numId="16">
    <w:abstractNumId w:val="13"/>
  </w:num>
  <w:num w:numId="17">
    <w:abstractNumId w:val="7"/>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5F5B"/>
    <w:rsid w:val="000362C0"/>
    <w:rsid w:val="00041D91"/>
    <w:rsid w:val="00047C16"/>
    <w:rsid w:val="00047D8B"/>
    <w:rsid w:val="00054816"/>
    <w:rsid w:val="00056683"/>
    <w:rsid w:val="00061409"/>
    <w:rsid w:val="0006521F"/>
    <w:rsid w:val="0007182D"/>
    <w:rsid w:val="0008349A"/>
    <w:rsid w:val="00083669"/>
    <w:rsid w:val="00083F10"/>
    <w:rsid w:val="00091070"/>
    <w:rsid w:val="000A790B"/>
    <w:rsid w:val="000B03C3"/>
    <w:rsid w:val="000B7C95"/>
    <w:rsid w:val="000C1E70"/>
    <w:rsid w:val="000C4341"/>
    <w:rsid w:val="000C5583"/>
    <w:rsid w:val="000D0513"/>
    <w:rsid w:val="000D28C5"/>
    <w:rsid w:val="000D2B56"/>
    <w:rsid w:val="000D7700"/>
    <w:rsid w:val="000F4CD4"/>
    <w:rsid w:val="0010516D"/>
    <w:rsid w:val="00110EA4"/>
    <w:rsid w:val="0011210B"/>
    <w:rsid w:val="00115969"/>
    <w:rsid w:val="001279A2"/>
    <w:rsid w:val="00130C8A"/>
    <w:rsid w:val="0013224A"/>
    <w:rsid w:val="00134EF6"/>
    <w:rsid w:val="001509C4"/>
    <w:rsid w:val="00154131"/>
    <w:rsid w:val="00176258"/>
    <w:rsid w:val="00176C6E"/>
    <w:rsid w:val="00181E26"/>
    <w:rsid w:val="00190A34"/>
    <w:rsid w:val="00193CFE"/>
    <w:rsid w:val="00194767"/>
    <w:rsid w:val="001967DE"/>
    <w:rsid w:val="0019786B"/>
    <w:rsid w:val="001A7193"/>
    <w:rsid w:val="001B2961"/>
    <w:rsid w:val="001B36FA"/>
    <w:rsid w:val="001D02DD"/>
    <w:rsid w:val="001D2932"/>
    <w:rsid w:val="001E01B5"/>
    <w:rsid w:val="001E387B"/>
    <w:rsid w:val="001E7914"/>
    <w:rsid w:val="001E7C09"/>
    <w:rsid w:val="00207C24"/>
    <w:rsid w:val="002133BD"/>
    <w:rsid w:val="002136F1"/>
    <w:rsid w:val="0021780E"/>
    <w:rsid w:val="00224327"/>
    <w:rsid w:val="0022669D"/>
    <w:rsid w:val="00241BBE"/>
    <w:rsid w:val="00242256"/>
    <w:rsid w:val="002509AB"/>
    <w:rsid w:val="00253B8E"/>
    <w:rsid w:val="00257E73"/>
    <w:rsid w:val="002656D1"/>
    <w:rsid w:val="00280642"/>
    <w:rsid w:val="002828CC"/>
    <w:rsid w:val="002A2D38"/>
    <w:rsid w:val="002A4C21"/>
    <w:rsid w:val="002A5315"/>
    <w:rsid w:val="002B1190"/>
    <w:rsid w:val="002B440D"/>
    <w:rsid w:val="002C59EC"/>
    <w:rsid w:val="002D6300"/>
    <w:rsid w:val="002E1A1A"/>
    <w:rsid w:val="002E1B0F"/>
    <w:rsid w:val="002E445C"/>
    <w:rsid w:val="002E7CE7"/>
    <w:rsid w:val="002F0753"/>
    <w:rsid w:val="002F28AA"/>
    <w:rsid w:val="002F7947"/>
    <w:rsid w:val="0030286E"/>
    <w:rsid w:val="00305F60"/>
    <w:rsid w:val="00306264"/>
    <w:rsid w:val="00312F48"/>
    <w:rsid w:val="00315C6A"/>
    <w:rsid w:val="00317F60"/>
    <w:rsid w:val="0032072F"/>
    <w:rsid w:val="0034656E"/>
    <w:rsid w:val="00346734"/>
    <w:rsid w:val="00351F63"/>
    <w:rsid w:val="00352C87"/>
    <w:rsid w:val="00387F34"/>
    <w:rsid w:val="003953FF"/>
    <w:rsid w:val="003B2E59"/>
    <w:rsid w:val="003B5B9B"/>
    <w:rsid w:val="003C1F0A"/>
    <w:rsid w:val="003C3A4E"/>
    <w:rsid w:val="003C486B"/>
    <w:rsid w:val="003E1284"/>
    <w:rsid w:val="003E1C37"/>
    <w:rsid w:val="003E67E8"/>
    <w:rsid w:val="003F4850"/>
    <w:rsid w:val="00400E46"/>
    <w:rsid w:val="00406725"/>
    <w:rsid w:val="00407475"/>
    <w:rsid w:val="00414007"/>
    <w:rsid w:val="004202A7"/>
    <w:rsid w:val="0042635B"/>
    <w:rsid w:val="00430DEC"/>
    <w:rsid w:val="004320E0"/>
    <w:rsid w:val="00436496"/>
    <w:rsid w:val="00445586"/>
    <w:rsid w:val="00447551"/>
    <w:rsid w:val="00461007"/>
    <w:rsid w:val="00463940"/>
    <w:rsid w:val="0046496E"/>
    <w:rsid w:val="00466813"/>
    <w:rsid w:val="00473AE8"/>
    <w:rsid w:val="00480B2A"/>
    <w:rsid w:val="0048703A"/>
    <w:rsid w:val="004969C7"/>
    <w:rsid w:val="00496C9D"/>
    <w:rsid w:val="004A2235"/>
    <w:rsid w:val="004B2AD6"/>
    <w:rsid w:val="004C2B5C"/>
    <w:rsid w:val="004C5EB8"/>
    <w:rsid w:val="004D135D"/>
    <w:rsid w:val="004D172B"/>
    <w:rsid w:val="004E06B9"/>
    <w:rsid w:val="004F2616"/>
    <w:rsid w:val="004F2C45"/>
    <w:rsid w:val="004F5A75"/>
    <w:rsid w:val="00506283"/>
    <w:rsid w:val="00511237"/>
    <w:rsid w:val="005156C5"/>
    <w:rsid w:val="00535528"/>
    <w:rsid w:val="005469E9"/>
    <w:rsid w:val="00560963"/>
    <w:rsid w:val="005669A0"/>
    <w:rsid w:val="00573A8C"/>
    <w:rsid w:val="00577800"/>
    <w:rsid w:val="005814E4"/>
    <w:rsid w:val="005872D8"/>
    <w:rsid w:val="0059017A"/>
    <w:rsid w:val="00593E4C"/>
    <w:rsid w:val="005B3A37"/>
    <w:rsid w:val="005B7C1E"/>
    <w:rsid w:val="005C6D56"/>
    <w:rsid w:val="005D53CA"/>
    <w:rsid w:val="005E294F"/>
    <w:rsid w:val="005E3F49"/>
    <w:rsid w:val="005F1AE9"/>
    <w:rsid w:val="005F249C"/>
    <w:rsid w:val="006024D6"/>
    <w:rsid w:val="00605446"/>
    <w:rsid w:val="0062029B"/>
    <w:rsid w:val="0062237B"/>
    <w:rsid w:val="00625BEF"/>
    <w:rsid w:val="006262C0"/>
    <w:rsid w:val="006350CD"/>
    <w:rsid w:val="00642B40"/>
    <w:rsid w:val="00651B8D"/>
    <w:rsid w:val="00666CEF"/>
    <w:rsid w:val="00667AA4"/>
    <w:rsid w:val="00673510"/>
    <w:rsid w:val="00692700"/>
    <w:rsid w:val="00694FA2"/>
    <w:rsid w:val="006977D4"/>
    <w:rsid w:val="006A1D5A"/>
    <w:rsid w:val="006B0E08"/>
    <w:rsid w:val="006B1810"/>
    <w:rsid w:val="006C7933"/>
    <w:rsid w:val="006D2891"/>
    <w:rsid w:val="006D4DAC"/>
    <w:rsid w:val="006D76D8"/>
    <w:rsid w:val="006E0080"/>
    <w:rsid w:val="006E25A2"/>
    <w:rsid w:val="006E59D2"/>
    <w:rsid w:val="006E6CA4"/>
    <w:rsid w:val="006F25F3"/>
    <w:rsid w:val="006F2F9B"/>
    <w:rsid w:val="0071467C"/>
    <w:rsid w:val="0071497B"/>
    <w:rsid w:val="00724147"/>
    <w:rsid w:val="0072469C"/>
    <w:rsid w:val="00724C74"/>
    <w:rsid w:val="007260CA"/>
    <w:rsid w:val="00732F52"/>
    <w:rsid w:val="00747B84"/>
    <w:rsid w:val="0077020F"/>
    <w:rsid w:val="0077626D"/>
    <w:rsid w:val="00782BA6"/>
    <w:rsid w:val="007831BB"/>
    <w:rsid w:val="0078392F"/>
    <w:rsid w:val="007A2633"/>
    <w:rsid w:val="007A38C4"/>
    <w:rsid w:val="007A7C42"/>
    <w:rsid w:val="007A7F84"/>
    <w:rsid w:val="007B151F"/>
    <w:rsid w:val="007B60AB"/>
    <w:rsid w:val="007B781B"/>
    <w:rsid w:val="007C00A1"/>
    <w:rsid w:val="007C3597"/>
    <w:rsid w:val="007C6C98"/>
    <w:rsid w:val="007D1FD5"/>
    <w:rsid w:val="007D438B"/>
    <w:rsid w:val="007D78EE"/>
    <w:rsid w:val="007E1349"/>
    <w:rsid w:val="007E3576"/>
    <w:rsid w:val="007E5B69"/>
    <w:rsid w:val="00800A86"/>
    <w:rsid w:val="00801329"/>
    <w:rsid w:val="00802669"/>
    <w:rsid w:val="00803C81"/>
    <w:rsid w:val="0080587D"/>
    <w:rsid w:val="00821CBA"/>
    <w:rsid w:val="00830B7F"/>
    <w:rsid w:val="00835706"/>
    <w:rsid w:val="00842185"/>
    <w:rsid w:val="008440E1"/>
    <w:rsid w:val="00844470"/>
    <w:rsid w:val="00845172"/>
    <w:rsid w:val="008467EB"/>
    <w:rsid w:val="00855997"/>
    <w:rsid w:val="008629CB"/>
    <w:rsid w:val="0087648B"/>
    <w:rsid w:val="00880007"/>
    <w:rsid w:val="00886798"/>
    <w:rsid w:val="00887C99"/>
    <w:rsid w:val="00893DFE"/>
    <w:rsid w:val="008A59F1"/>
    <w:rsid w:val="008B3889"/>
    <w:rsid w:val="008C3C0C"/>
    <w:rsid w:val="008C5BB9"/>
    <w:rsid w:val="008D17C6"/>
    <w:rsid w:val="008E7AA8"/>
    <w:rsid w:val="008F3FF0"/>
    <w:rsid w:val="009016C1"/>
    <w:rsid w:val="009105A9"/>
    <w:rsid w:val="00924647"/>
    <w:rsid w:val="00930254"/>
    <w:rsid w:val="009403AE"/>
    <w:rsid w:val="00941083"/>
    <w:rsid w:val="00942111"/>
    <w:rsid w:val="0094281B"/>
    <w:rsid w:val="00953ED4"/>
    <w:rsid w:val="00960D07"/>
    <w:rsid w:val="00971C0E"/>
    <w:rsid w:val="00972147"/>
    <w:rsid w:val="00976A8A"/>
    <w:rsid w:val="00976DAC"/>
    <w:rsid w:val="00993D0A"/>
    <w:rsid w:val="009B1FF4"/>
    <w:rsid w:val="009B5F56"/>
    <w:rsid w:val="009C5980"/>
    <w:rsid w:val="009D0721"/>
    <w:rsid w:val="009D33A7"/>
    <w:rsid w:val="009E0F90"/>
    <w:rsid w:val="009E5FAB"/>
    <w:rsid w:val="009F1C8C"/>
    <w:rsid w:val="009F225D"/>
    <w:rsid w:val="009F3352"/>
    <w:rsid w:val="00A03535"/>
    <w:rsid w:val="00A037EE"/>
    <w:rsid w:val="00A10C5F"/>
    <w:rsid w:val="00A155F8"/>
    <w:rsid w:val="00A15AD3"/>
    <w:rsid w:val="00A165C3"/>
    <w:rsid w:val="00A2111A"/>
    <w:rsid w:val="00A21B50"/>
    <w:rsid w:val="00A228B4"/>
    <w:rsid w:val="00A329A3"/>
    <w:rsid w:val="00A365F2"/>
    <w:rsid w:val="00A47990"/>
    <w:rsid w:val="00A54BD8"/>
    <w:rsid w:val="00A614FA"/>
    <w:rsid w:val="00A61FDC"/>
    <w:rsid w:val="00A62B37"/>
    <w:rsid w:val="00A649F0"/>
    <w:rsid w:val="00A70749"/>
    <w:rsid w:val="00A7163A"/>
    <w:rsid w:val="00AA0CA6"/>
    <w:rsid w:val="00AA173A"/>
    <w:rsid w:val="00AB0E92"/>
    <w:rsid w:val="00AD123D"/>
    <w:rsid w:val="00AD403F"/>
    <w:rsid w:val="00AD5ED3"/>
    <w:rsid w:val="00AE6E89"/>
    <w:rsid w:val="00AF0548"/>
    <w:rsid w:val="00AF0C97"/>
    <w:rsid w:val="00B03691"/>
    <w:rsid w:val="00B059E3"/>
    <w:rsid w:val="00B119C7"/>
    <w:rsid w:val="00B14C17"/>
    <w:rsid w:val="00B16675"/>
    <w:rsid w:val="00B2118F"/>
    <w:rsid w:val="00B21244"/>
    <w:rsid w:val="00B25EE1"/>
    <w:rsid w:val="00B260E8"/>
    <w:rsid w:val="00B32B3A"/>
    <w:rsid w:val="00B36740"/>
    <w:rsid w:val="00B370EB"/>
    <w:rsid w:val="00B46EA4"/>
    <w:rsid w:val="00B52EE7"/>
    <w:rsid w:val="00B539B3"/>
    <w:rsid w:val="00B610A9"/>
    <w:rsid w:val="00B6512C"/>
    <w:rsid w:val="00B65410"/>
    <w:rsid w:val="00B71DA4"/>
    <w:rsid w:val="00B75309"/>
    <w:rsid w:val="00B757A6"/>
    <w:rsid w:val="00B84996"/>
    <w:rsid w:val="00B94696"/>
    <w:rsid w:val="00BA12ED"/>
    <w:rsid w:val="00BA49C3"/>
    <w:rsid w:val="00BA6DCB"/>
    <w:rsid w:val="00BB1AB1"/>
    <w:rsid w:val="00BB5DC6"/>
    <w:rsid w:val="00BC5CBA"/>
    <w:rsid w:val="00BC63A9"/>
    <w:rsid w:val="00BD4D70"/>
    <w:rsid w:val="00BD6FDE"/>
    <w:rsid w:val="00BE1007"/>
    <w:rsid w:val="00BF0D94"/>
    <w:rsid w:val="00BF5884"/>
    <w:rsid w:val="00BF5FC3"/>
    <w:rsid w:val="00C00711"/>
    <w:rsid w:val="00C00A9C"/>
    <w:rsid w:val="00C00FE9"/>
    <w:rsid w:val="00C21684"/>
    <w:rsid w:val="00C309C8"/>
    <w:rsid w:val="00C31E43"/>
    <w:rsid w:val="00C34048"/>
    <w:rsid w:val="00C41BE7"/>
    <w:rsid w:val="00C572C3"/>
    <w:rsid w:val="00C734EB"/>
    <w:rsid w:val="00C74ED7"/>
    <w:rsid w:val="00C913A8"/>
    <w:rsid w:val="00C95841"/>
    <w:rsid w:val="00C95C3A"/>
    <w:rsid w:val="00CC5019"/>
    <w:rsid w:val="00CD1E10"/>
    <w:rsid w:val="00CD3080"/>
    <w:rsid w:val="00CD724D"/>
    <w:rsid w:val="00CE1464"/>
    <w:rsid w:val="00CE2C03"/>
    <w:rsid w:val="00CE4C12"/>
    <w:rsid w:val="00CE79FA"/>
    <w:rsid w:val="00CF0E35"/>
    <w:rsid w:val="00CF1A44"/>
    <w:rsid w:val="00D22E38"/>
    <w:rsid w:val="00D24EE2"/>
    <w:rsid w:val="00D27393"/>
    <w:rsid w:val="00D3267D"/>
    <w:rsid w:val="00D36B67"/>
    <w:rsid w:val="00D44F39"/>
    <w:rsid w:val="00D50D6D"/>
    <w:rsid w:val="00D62440"/>
    <w:rsid w:val="00D6648A"/>
    <w:rsid w:val="00D668B0"/>
    <w:rsid w:val="00D7033C"/>
    <w:rsid w:val="00D77263"/>
    <w:rsid w:val="00D7744A"/>
    <w:rsid w:val="00D81823"/>
    <w:rsid w:val="00D83137"/>
    <w:rsid w:val="00D83E4A"/>
    <w:rsid w:val="00D876B7"/>
    <w:rsid w:val="00D90BCB"/>
    <w:rsid w:val="00D9433F"/>
    <w:rsid w:val="00D96FCD"/>
    <w:rsid w:val="00DA566E"/>
    <w:rsid w:val="00DB0158"/>
    <w:rsid w:val="00DB116B"/>
    <w:rsid w:val="00DB29D8"/>
    <w:rsid w:val="00DB44A1"/>
    <w:rsid w:val="00DB5BC0"/>
    <w:rsid w:val="00DC6711"/>
    <w:rsid w:val="00DD0330"/>
    <w:rsid w:val="00DD550F"/>
    <w:rsid w:val="00DE0267"/>
    <w:rsid w:val="00DE5396"/>
    <w:rsid w:val="00DF3916"/>
    <w:rsid w:val="00DF3A61"/>
    <w:rsid w:val="00E04E8D"/>
    <w:rsid w:val="00E161DE"/>
    <w:rsid w:val="00E17875"/>
    <w:rsid w:val="00E229CA"/>
    <w:rsid w:val="00E5635F"/>
    <w:rsid w:val="00E62D95"/>
    <w:rsid w:val="00E72F4D"/>
    <w:rsid w:val="00E8152C"/>
    <w:rsid w:val="00E82002"/>
    <w:rsid w:val="00E84EBE"/>
    <w:rsid w:val="00E86E61"/>
    <w:rsid w:val="00E95898"/>
    <w:rsid w:val="00EB20C4"/>
    <w:rsid w:val="00EB6984"/>
    <w:rsid w:val="00EB7C4A"/>
    <w:rsid w:val="00EC0E56"/>
    <w:rsid w:val="00EC47EA"/>
    <w:rsid w:val="00ED161B"/>
    <w:rsid w:val="00ED2FE1"/>
    <w:rsid w:val="00EE3CD7"/>
    <w:rsid w:val="00EE44D1"/>
    <w:rsid w:val="00EF1C52"/>
    <w:rsid w:val="00EF279B"/>
    <w:rsid w:val="00EF4267"/>
    <w:rsid w:val="00F01458"/>
    <w:rsid w:val="00F0302F"/>
    <w:rsid w:val="00F06368"/>
    <w:rsid w:val="00F14585"/>
    <w:rsid w:val="00F2192E"/>
    <w:rsid w:val="00F21AB2"/>
    <w:rsid w:val="00F276EC"/>
    <w:rsid w:val="00F45F97"/>
    <w:rsid w:val="00F53E3A"/>
    <w:rsid w:val="00F65F39"/>
    <w:rsid w:val="00F66D3B"/>
    <w:rsid w:val="00F761DF"/>
    <w:rsid w:val="00F778C5"/>
    <w:rsid w:val="00F80998"/>
    <w:rsid w:val="00F81B91"/>
    <w:rsid w:val="00F85E67"/>
    <w:rsid w:val="00F95788"/>
    <w:rsid w:val="00FA443B"/>
    <w:rsid w:val="00FA608C"/>
    <w:rsid w:val="00FB5AE8"/>
    <w:rsid w:val="00FB7352"/>
    <w:rsid w:val="00FC38FC"/>
    <w:rsid w:val="00FC5A90"/>
    <w:rsid w:val="00FC6C6A"/>
    <w:rsid w:val="00FD217F"/>
    <w:rsid w:val="00FD23C2"/>
    <w:rsid w:val="00FD429E"/>
    <w:rsid w:val="00FD6A52"/>
    <w:rsid w:val="00FE7363"/>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2">
    <w:name w:val="heading 2"/>
    <w:basedOn w:val="a"/>
    <w:next w:val="a"/>
    <w:link w:val="20"/>
    <w:uiPriority w:val="9"/>
    <w:semiHidden/>
    <w:unhideWhenUsed/>
    <w:qFormat/>
    <w:rsid w:val="003E128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basedOn w:val="a"/>
    <w:uiPriority w:val="34"/>
    <w:qFormat/>
    <w:rsid w:val="00110EA4"/>
    <w:pPr>
      <w:ind w:left="720"/>
      <w:contextualSpacing/>
    </w:pPr>
  </w:style>
  <w:style w:type="paragraph" w:styleId="a6">
    <w:name w:val="footnote text"/>
    <w:basedOn w:val="a"/>
    <w:link w:val="a7"/>
    <w:uiPriority w:val="99"/>
    <w:semiHidden/>
    <w:unhideWhenUsed/>
    <w:rsid w:val="00DB29D8"/>
    <w:rPr>
      <w:sz w:val="20"/>
      <w:szCs w:val="20"/>
    </w:rPr>
  </w:style>
  <w:style w:type="character" w:customStyle="1" w:styleId="a7">
    <w:name w:val="Текст сноски Знак"/>
    <w:link w:val="a6"/>
    <w:uiPriority w:val="99"/>
    <w:semiHidden/>
    <w:rsid w:val="00DB29D8"/>
    <w:rPr>
      <w:rFonts w:eastAsia="Times New Roman" w:cs="Times New Roman"/>
      <w:sz w:val="20"/>
      <w:szCs w:val="20"/>
      <w:lang w:eastAsia="ru-RU"/>
    </w:rPr>
  </w:style>
  <w:style w:type="character" w:styleId="a8">
    <w:name w:val="footnote reference"/>
    <w:uiPriority w:val="99"/>
    <w:semiHidden/>
    <w:unhideWhenUsed/>
    <w:rsid w:val="00DB29D8"/>
    <w:rPr>
      <w:vertAlign w:val="superscript"/>
    </w:rPr>
  </w:style>
  <w:style w:type="paragraph" w:styleId="a9">
    <w:name w:val="footer"/>
    <w:basedOn w:val="a"/>
    <w:link w:val="aa"/>
    <w:uiPriority w:val="99"/>
    <w:rsid w:val="00BB1AB1"/>
    <w:pPr>
      <w:tabs>
        <w:tab w:val="center" w:pos="4677"/>
        <w:tab w:val="right" w:pos="9355"/>
      </w:tabs>
    </w:pPr>
  </w:style>
  <w:style w:type="character" w:customStyle="1" w:styleId="aa">
    <w:name w:val="Нижний колонтитул Знак"/>
    <w:link w:val="a9"/>
    <w:uiPriority w:val="99"/>
    <w:rsid w:val="00BB1AB1"/>
    <w:rPr>
      <w:rFonts w:eastAsia="Times New Roman" w:cs="Times New Roman"/>
      <w:sz w:val="24"/>
      <w:szCs w:val="24"/>
      <w:lang w:eastAsia="ru-RU"/>
    </w:rPr>
  </w:style>
  <w:style w:type="character" w:styleId="ab">
    <w:name w:val="page number"/>
    <w:basedOn w:val="a0"/>
    <w:rsid w:val="00BB1AB1"/>
  </w:style>
  <w:style w:type="paragraph" w:styleId="ac">
    <w:name w:val="header"/>
    <w:basedOn w:val="a"/>
    <w:link w:val="ad"/>
    <w:uiPriority w:val="99"/>
    <w:unhideWhenUsed/>
    <w:rsid w:val="00BB1AB1"/>
    <w:pPr>
      <w:tabs>
        <w:tab w:val="center" w:pos="4677"/>
        <w:tab w:val="right" w:pos="9355"/>
      </w:tabs>
    </w:pPr>
  </w:style>
  <w:style w:type="character" w:customStyle="1" w:styleId="ad">
    <w:name w:val="Верхний колонтитул Знак"/>
    <w:link w:val="ac"/>
    <w:uiPriority w:val="99"/>
    <w:rsid w:val="00BB1AB1"/>
    <w:rPr>
      <w:rFonts w:eastAsia="Times New Roman" w:cs="Times New Roman"/>
      <w:sz w:val="24"/>
      <w:szCs w:val="24"/>
      <w:lang w:eastAsia="ru-RU"/>
    </w:rPr>
  </w:style>
  <w:style w:type="character" w:customStyle="1" w:styleId="s0">
    <w:name w:val="s0"/>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semiHidden/>
    <w:rsid w:val="003E1284"/>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26038">
      <w:bodyDiv w:val="1"/>
      <w:marLeft w:val="0"/>
      <w:marRight w:val="0"/>
      <w:marTop w:val="0"/>
      <w:marBottom w:val="0"/>
      <w:divBdr>
        <w:top w:val="none" w:sz="0" w:space="0" w:color="auto"/>
        <w:left w:val="none" w:sz="0" w:space="0" w:color="auto"/>
        <w:bottom w:val="none" w:sz="0" w:space="0" w:color="auto"/>
        <w:right w:val="none" w:sz="0" w:space="0" w:color="auto"/>
      </w:divBdr>
    </w:div>
    <w:div w:id="234751584">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241262128">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30836613">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810027034">
      <w:bodyDiv w:val="1"/>
      <w:marLeft w:val="0"/>
      <w:marRight w:val="0"/>
      <w:marTop w:val="0"/>
      <w:marBottom w:val="0"/>
      <w:divBdr>
        <w:top w:val="none" w:sz="0" w:space="0" w:color="auto"/>
        <w:left w:val="none" w:sz="0" w:space="0" w:color="auto"/>
        <w:bottom w:val="none" w:sz="0" w:space="0" w:color="auto"/>
        <w:right w:val="none" w:sz="0" w:space="0" w:color="auto"/>
      </w:divBdr>
    </w:div>
    <w:div w:id="820120451">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028137756">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221282127">
      <w:bodyDiv w:val="1"/>
      <w:marLeft w:val="0"/>
      <w:marRight w:val="0"/>
      <w:marTop w:val="0"/>
      <w:marBottom w:val="0"/>
      <w:divBdr>
        <w:top w:val="none" w:sz="0" w:space="0" w:color="auto"/>
        <w:left w:val="none" w:sz="0" w:space="0" w:color="auto"/>
        <w:bottom w:val="none" w:sz="0" w:space="0" w:color="auto"/>
        <w:right w:val="none" w:sz="0" w:space="0" w:color="auto"/>
      </w:divBdr>
    </w:div>
    <w:div w:id="1352224548">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80854327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875196049">
      <w:bodyDiv w:val="1"/>
      <w:marLeft w:val="0"/>
      <w:marRight w:val="0"/>
      <w:marTop w:val="0"/>
      <w:marBottom w:val="0"/>
      <w:divBdr>
        <w:top w:val="none" w:sz="0" w:space="0" w:color="auto"/>
        <w:left w:val="none" w:sz="0" w:space="0" w:color="auto"/>
        <w:bottom w:val="none" w:sz="0" w:space="0" w:color="auto"/>
        <w:right w:val="none" w:sz="0" w:space="0" w:color="auto"/>
      </w:divBdr>
    </w:div>
    <w:div w:id="2025814656">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 w:id="21283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F3D38-F3E6-4070-9E8D-BF5A9D335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477</Words>
  <Characters>2724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Азамат Ахтанов</cp:lastModifiedBy>
  <cp:revision>113</cp:revision>
  <cp:lastPrinted>2020-09-23T05:17:00Z</cp:lastPrinted>
  <dcterms:created xsi:type="dcterms:W3CDTF">2021-04-23T12:11:00Z</dcterms:created>
  <dcterms:modified xsi:type="dcterms:W3CDTF">2023-06-05T06:49:00Z</dcterms:modified>
</cp:coreProperties>
</file>