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1A" w:rsidRPr="009D1B47" w:rsidRDefault="00352CD8" w:rsidP="00485E3E">
      <w:pPr>
        <w:jc w:val="both"/>
        <w:rPr>
          <w:lang w:val="kk-KZ"/>
        </w:rPr>
      </w:pPr>
      <w:r w:rsidRPr="009D1B47">
        <w:rPr>
          <w:lang w:val="kk-KZ"/>
        </w:rPr>
        <w:t>Қазақстан Республикасының Ұлттық Банкі «Бірыңғай жинақтаушы зейнетақы қоры» АҚ-тың активтері</w:t>
      </w:r>
      <w:r w:rsidR="000B3505" w:rsidRPr="009D1B47">
        <w:rPr>
          <w:lang w:val="kk-KZ"/>
        </w:rPr>
        <w:t xml:space="preserve"> және Қазақстан Республикасының Ұлттық Банкінің алтынвалюта активтері</w:t>
      </w:r>
      <w:r w:rsidRPr="009D1B47">
        <w:rPr>
          <w:lang w:val="kk-KZ"/>
        </w:rPr>
        <w:t xml:space="preserve"> үшін </w:t>
      </w:r>
      <w:r w:rsidR="00A30813" w:rsidRPr="009D1B47">
        <w:rPr>
          <w:lang w:val="kk-KZ"/>
        </w:rPr>
        <w:t>«</w:t>
      </w:r>
      <w:r w:rsidR="00E11F5F" w:rsidRPr="009D1B47">
        <w:rPr>
          <w:lang w:val="kk-KZ"/>
        </w:rPr>
        <w:t>Дамушы нарықтар облигациялары</w:t>
      </w:r>
      <w:r w:rsidR="00DF3517" w:rsidRPr="009D1B47">
        <w:rPr>
          <w:lang w:val="kk-KZ"/>
        </w:rPr>
        <w:t xml:space="preserve"> (</w:t>
      </w:r>
      <w:r w:rsidR="00E11F5F" w:rsidRPr="009D1B47">
        <w:rPr>
          <w:lang w:val="kk-KZ"/>
        </w:rPr>
        <w:t>тұрақты</w:t>
      </w:r>
      <w:r w:rsidR="00DF3517" w:rsidRPr="009D1B47">
        <w:rPr>
          <w:lang w:val="kk-KZ"/>
        </w:rPr>
        <w:t xml:space="preserve"> валютада)</w:t>
      </w:r>
      <w:r w:rsidR="00A30813" w:rsidRPr="009D1B47">
        <w:rPr>
          <w:lang w:val="kk-KZ"/>
        </w:rPr>
        <w:t>»</w:t>
      </w:r>
      <w:r w:rsidR="004A5454" w:rsidRPr="009D1B47">
        <w:rPr>
          <w:lang w:val="kk-KZ"/>
        </w:rPr>
        <w:t xml:space="preserve"> мандаты бойынша </w:t>
      </w:r>
      <w:r w:rsidR="00A86B1A" w:rsidRPr="009D1B47">
        <w:rPr>
          <w:lang w:val="kk-KZ"/>
        </w:rPr>
        <w:t>сыртқы басқарушыларды таңдау жөнінде тендер жариялайды.</w:t>
      </w:r>
    </w:p>
    <w:p w:rsidR="00353551" w:rsidRPr="009D1B47" w:rsidRDefault="00353551" w:rsidP="00485E3E">
      <w:pPr>
        <w:jc w:val="both"/>
        <w:rPr>
          <w:lang w:val="kk-KZ"/>
        </w:rPr>
      </w:pPr>
    </w:p>
    <w:p w:rsidR="00482EB2" w:rsidRPr="009D1B47" w:rsidRDefault="008C58F8" w:rsidP="00485E3E">
      <w:pPr>
        <w:jc w:val="both"/>
        <w:rPr>
          <w:lang w:val="kk-KZ"/>
        </w:rPr>
      </w:pPr>
      <w:r w:rsidRPr="009D1B47">
        <w:rPr>
          <w:lang w:val="kk-KZ"/>
        </w:rPr>
        <w:t>Тендер туралы ақпарат</w:t>
      </w:r>
      <w:r w:rsidR="00482EB2" w:rsidRPr="009D1B47">
        <w:rPr>
          <w:lang w:val="kk-KZ"/>
        </w:rPr>
        <w:t>:</w:t>
      </w:r>
    </w:p>
    <w:p w:rsidR="00482EB2" w:rsidRPr="009D1B47" w:rsidRDefault="00482EB2" w:rsidP="00485E3E">
      <w:pPr>
        <w:jc w:val="both"/>
        <w:rPr>
          <w:lang w:val="kk-KZ"/>
        </w:rPr>
      </w:pPr>
    </w:p>
    <w:p w:rsidR="008C58F8" w:rsidRPr="009D1B47" w:rsidRDefault="008C58F8" w:rsidP="00485E3E">
      <w:pPr>
        <w:numPr>
          <w:ilvl w:val="0"/>
          <w:numId w:val="1"/>
        </w:numPr>
        <w:jc w:val="both"/>
        <w:rPr>
          <w:lang w:val="kk-KZ"/>
        </w:rPr>
      </w:pPr>
      <w:r w:rsidRPr="009D1B47">
        <w:rPr>
          <w:lang w:val="kk-KZ"/>
        </w:rPr>
        <w:t>Сыртқы басқару мандатының жалпы сипаттамалары</w:t>
      </w:r>
    </w:p>
    <w:p w:rsidR="008C58F8" w:rsidRPr="009D1B47" w:rsidRDefault="00DB2B70" w:rsidP="000B3505">
      <w:pPr>
        <w:numPr>
          <w:ilvl w:val="0"/>
          <w:numId w:val="2"/>
        </w:numPr>
        <w:tabs>
          <w:tab w:val="clear" w:pos="1545"/>
        </w:tabs>
        <w:ind w:left="1080"/>
        <w:jc w:val="both"/>
        <w:rPr>
          <w:lang w:val="kk-KZ"/>
        </w:rPr>
      </w:pPr>
      <w:r w:rsidRPr="009D1B47">
        <w:rPr>
          <w:lang w:val="kk-KZ"/>
        </w:rPr>
        <w:t>«</w:t>
      </w:r>
      <w:r w:rsidR="001D7F87" w:rsidRPr="009D1B47">
        <w:rPr>
          <w:lang w:val="kk-KZ"/>
        </w:rPr>
        <w:t>Дамушы нарықтар облигациялары (тұрақты валютада)</w:t>
      </w:r>
      <w:r w:rsidRPr="009D1B47">
        <w:rPr>
          <w:lang w:val="kk-KZ"/>
        </w:rPr>
        <w:t xml:space="preserve">» </w:t>
      </w:r>
      <w:r w:rsidR="008C58F8" w:rsidRPr="009D1B47">
        <w:rPr>
          <w:lang w:val="kk-KZ"/>
        </w:rPr>
        <w:t>мандаты үшін</w:t>
      </w:r>
      <w:r w:rsidR="00856F82" w:rsidRPr="009D1B47">
        <w:rPr>
          <w:lang w:val="kk-KZ"/>
        </w:rPr>
        <w:t xml:space="preserve"> </w:t>
      </w:r>
      <w:r w:rsidR="00E551D0" w:rsidRPr="00E551D0">
        <w:rPr>
          <w:lang w:val="kk-KZ"/>
        </w:rPr>
        <w:t>JP Morgan EMBI Global Diversified EMBIGD</w:t>
      </w:r>
      <w:r w:rsidR="000B3505" w:rsidRPr="009D1B47">
        <w:rPr>
          <w:lang w:val="kk-KZ"/>
        </w:rPr>
        <w:t xml:space="preserve"> индекс негізіндегі </w:t>
      </w:r>
      <w:r w:rsidR="00A85B5F" w:rsidRPr="009D1B47">
        <w:rPr>
          <w:lang w:val="kk-KZ"/>
        </w:rPr>
        <w:t>индексі</w:t>
      </w:r>
      <w:r w:rsidR="000B3505" w:rsidRPr="009D1B47">
        <w:rPr>
          <w:lang w:val="kk-KZ"/>
        </w:rPr>
        <w:t xml:space="preserve"> </w:t>
      </w:r>
      <w:r w:rsidR="008C58F8" w:rsidRPr="009D1B47">
        <w:rPr>
          <w:lang w:val="kk-KZ"/>
        </w:rPr>
        <w:t>эталондық портфель болып табылады.</w:t>
      </w:r>
      <w:r w:rsidR="000B3505" w:rsidRPr="009D1B47">
        <w:rPr>
          <w:lang w:val="kk-KZ"/>
        </w:rPr>
        <w:t xml:space="preserve"> </w:t>
      </w:r>
    </w:p>
    <w:p w:rsidR="00090F5B" w:rsidRPr="009D1B47" w:rsidRDefault="00090F5B" w:rsidP="000B3505">
      <w:pPr>
        <w:numPr>
          <w:ilvl w:val="0"/>
          <w:numId w:val="2"/>
        </w:numPr>
        <w:tabs>
          <w:tab w:val="clear" w:pos="1545"/>
        </w:tabs>
        <w:ind w:left="1080"/>
        <w:jc w:val="both"/>
        <w:rPr>
          <w:lang w:val="kk-KZ"/>
        </w:rPr>
      </w:pPr>
      <w:r w:rsidRPr="009D1B47">
        <w:rPr>
          <w:lang w:val="kk-KZ"/>
        </w:rPr>
        <w:t xml:space="preserve">Мандаттың көлемі шамамен </w:t>
      </w:r>
      <w:r w:rsidR="00025547" w:rsidRPr="009D1B47">
        <w:rPr>
          <w:lang w:val="kk-KZ"/>
        </w:rPr>
        <w:t xml:space="preserve">мөлшері 200-300 </w:t>
      </w:r>
      <w:r w:rsidRPr="009D1B47">
        <w:rPr>
          <w:lang w:val="kk-KZ"/>
        </w:rPr>
        <w:t xml:space="preserve">млн. АҚШ </w:t>
      </w:r>
      <w:r w:rsidR="004F2426" w:rsidRPr="009D1B47">
        <w:rPr>
          <w:lang w:val="kk-KZ"/>
        </w:rPr>
        <w:t>доллары</w:t>
      </w:r>
      <w:r w:rsidRPr="009D1B47">
        <w:rPr>
          <w:lang w:val="kk-KZ"/>
        </w:rPr>
        <w:t>.</w:t>
      </w:r>
    </w:p>
    <w:p w:rsidR="00A85B5F" w:rsidRPr="009D1B47" w:rsidRDefault="008C58F8" w:rsidP="005118F4">
      <w:pPr>
        <w:numPr>
          <w:ilvl w:val="0"/>
          <w:numId w:val="2"/>
        </w:numPr>
        <w:tabs>
          <w:tab w:val="clear" w:pos="1545"/>
        </w:tabs>
        <w:ind w:left="1080"/>
        <w:jc w:val="both"/>
        <w:rPr>
          <w:lang w:val="kk-KZ"/>
        </w:rPr>
      </w:pPr>
      <w:r w:rsidRPr="009D1B47">
        <w:rPr>
          <w:lang w:val="kk-KZ"/>
        </w:rPr>
        <w:t xml:space="preserve">Басқару мақсаттары: </w:t>
      </w:r>
      <w:r w:rsidR="009D2EC4" w:rsidRPr="009D1B47">
        <w:rPr>
          <w:lang w:val="kk-KZ"/>
        </w:rPr>
        <w:t>белгіленген индекске қатысты оң үстеме кірістілік алу және тәуекел бойынша белгіленген лимиттер шеңберінде ақпараттық коэффициентті (IR) барынша ұлғайту.</w:t>
      </w:r>
    </w:p>
    <w:p w:rsidR="009D2EC4" w:rsidRPr="009D1B47" w:rsidRDefault="00A85B5F" w:rsidP="005118F4">
      <w:pPr>
        <w:numPr>
          <w:ilvl w:val="0"/>
          <w:numId w:val="2"/>
        </w:numPr>
        <w:tabs>
          <w:tab w:val="clear" w:pos="1545"/>
        </w:tabs>
        <w:ind w:left="1080"/>
        <w:jc w:val="both"/>
        <w:rPr>
          <w:lang w:val="kk-KZ"/>
        </w:rPr>
      </w:pPr>
      <w:r w:rsidRPr="009D1B47">
        <w:rPr>
          <w:lang w:val="kk-KZ"/>
        </w:rPr>
        <w:t>Ex</w:t>
      </w:r>
      <w:r w:rsidR="009D2EC4" w:rsidRPr="009D1B47">
        <w:rPr>
          <w:lang w:val="kk-KZ"/>
        </w:rPr>
        <w:t xml:space="preserve">-ante tracking error ең жоғары деңгейі – жылдық </w:t>
      </w:r>
      <w:r w:rsidR="004036D4" w:rsidRPr="009D1B47">
        <w:rPr>
          <w:lang w:val="kk-KZ"/>
        </w:rPr>
        <w:t>3</w:t>
      </w:r>
      <w:r w:rsidR="000B3505" w:rsidRPr="009D1B47">
        <w:rPr>
          <w:lang w:val="kk-KZ"/>
        </w:rPr>
        <w:t>-5</w:t>
      </w:r>
      <w:r w:rsidR="009D2EC4" w:rsidRPr="009D1B47">
        <w:rPr>
          <w:lang w:val="kk-KZ"/>
        </w:rPr>
        <w:t>%</w:t>
      </w:r>
      <w:r w:rsidRPr="009D1B47">
        <w:rPr>
          <w:lang w:val="kk-KZ"/>
        </w:rPr>
        <w:t xml:space="preserve"> белсенді басқару</w:t>
      </w:r>
      <w:r w:rsidR="009D2EC4" w:rsidRPr="009D1B47">
        <w:rPr>
          <w:lang w:val="kk-KZ"/>
        </w:rPr>
        <w:t>.</w:t>
      </w:r>
    </w:p>
    <w:p w:rsidR="00787120" w:rsidRPr="009D1B47" w:rsidRDefault="008C58F8" w:rsidP="00DE2F27">
      <w:pPr>
        <w:numPr>
          <w:ilvl w:val="0"/>
          <w:numId w:val="2"/>
        </w:numPr>
        <w:tabs>
          <w:tab w:val="clear" w:pos="1545"/>
        </w:tabs>
        <w:ind w:left="1080"/>
        <w:jc w:val="both"/>
        <w:rPr>
          <w:lang w:val="kk-KZ"/>
        </w:rPr>
      </w:pPr>
      <w:r w:rsidRPr="009D1B47">
        <w:rPr>
          <w:lang w:val="kk-KZ"/>
        </w:rPr>
        <w:t xml:space="preserve">Тендер бойынша өтінім берудің соңғы мерзімі – </w:t>
      </w:r>
      <w:r w:rsidRPr="009D1B47">
        <w:rPr>
          <w:b/>
          <w:u w:val="single"/>
          <w:lang w:val="kk-KZ"/>
        </w:rPr>
        <w:t>20</w:t>
      </w:r>
      <w:r w:rsidR="00025547" w:rsidRPr="009D1B47">
        <w:rPr>
          <w:b/>
          <w:u w:val="single"/>
          <w:lang w:val="kk-KZ"/>
        </w:rPr>
        <w:t>23</w:t>
      </w:r>
      <w:r w:rsidRPr="009D1B47">
        <w:rPr>
          <w:b/>
          <w:u w:val="single"/>
          <w:lang w:val="kk-KZ"/>
        </w:rPr>
        <w:t xml:space="preserve"> жылғы </w:t>
      </w:r>
      <w:r w:rsidR="00630495" w:rsidRPr="00630495">
        <w:rPr>
          <w:b/>
          <w:u w:val="single"/>
          <w:lang w:val="kk-KZ"/>
        </w:rPr>
        <w:t>1</w:t>
      </w:r>
      <w:r w:rsidR="0085581C">
        <w:rPr>
          <w:b/>
          <w:u w:val="single"/>
          <w:lang w:val="kk-KZ"/>
        </w:rPr>
        <w:t>9</w:t>
      </w:r>
      <w:bookmarkStart w:id="0" w:name="_GoBack"/>
      <w:bookmarkEnd w:id="0"/>
      <w:r w:rsidR="00025547" w:rsidRPr="009D1B47">
        <w:rPr>
          <w:b/>
          <w:u w:val="single"/>
          <w:lang w:val="kk-KZ"/>
        </w:rPr>
        <w:t xml:space="preserve"> </w:t>
      </w:r>
      <w:r w:rsidR="007248CF" w:rsidRPr="009D1B47">
        <w:rPr>
          <w:b/>
          <w:u w:val="single"/>
          <w:lang w:val="kk-KZ"/>
        </w:rPr>
        <w:t>маусым</w:t>
      </w:r>
      <w:r w:rsidRPr="009D1B47">
        <w:rPr>
          <w:lang w:val="kk-KZ"/>
        </w:rPr>
        <w:t>.</w:t>
      </w:r>
      <w:r w:rsidR="007D7644" w:rsidRPr="009D1B47">
        <w:rPr>
          <w:lang w:val="kk-KZ"/>
        </w:rPr>
        <w:t xml:space="preserve"> </w:t>
      </w:r>
      <w:r w:rsidR="00DE2F27" w:rsidRPr="009D1B47">
        <w:rPr>
          <w:lang w:val="kk-KZ"/>
        </w:rPr>
        <w:t>Қатысу</w:t>
      </w:r>
      <w:r w:rsidR="00C33B07" w:rsidRPr="009D1B47">
        <w:rPr>
          <w:lang w:val="kk-KZ"/>
        </w:rPr>
        <w:t>ға өтінімді</w:t>
      </w:r>
      <w:r w:rsidR="00DE2F27" w:rsidRPr="009D1B47">
        <w:rPr>
          <w:lang w:val="kk-KZ"/>
        </w:rPr>
        <w:t xml:space="preserve"> </w:t>
      </w:r>
      <w:r w:rsidR="00C33B07" w:rsidRPr="009D1B47">
        <w:rPr>
          <w:lang w:val="kk-KZ"/>
        </w:rPr>
        <w:t xml:space="preserve">қатысуға өтінім </w:t>
      </w:r>
      <w:r w:rsidR="00DE2F27" w:rsidRPr="009D1B47">
        <w:rPr>
          <w:lang w:val="kk-KZ"/>
        </w:rPr>
        <w:t>кестесінің Excel файлдарымен және тексеру парағының Excel файлдарымен бірге толтырыңыз.</w:t>
      </w:r>
    </w:p>
    <w:p w:rsidR="0066317C" w:rsidRPr="009D1B47" w:rsidRDefault="009D2EC4" w:rsidP="00787120">
      <w:pPr>
        <w:numPr>
          <w:ilvl w:val="0"/>
          <w:numId w:val="1"/>
        </w:numPr>
        <w:jc w:val="both"/>
        <w:rPr>
          <w:lang w:val="kk-KZ"/>
        </w:rPr>
      </w:pPr>
      <w:r w:rsidRPr="009D1B47">
        <w:rPr>
          <w:lang w:val="kk-KZ"/>
        </w:rPr>
        <w:t>Әлеуетті сыртқы басқарушыларға қойылатын негізгі талаптар</w:t>
      </w:r>
      <w:r w:rsidR="00FC51B0" w:rsidRPr="009D1B47">
        <w:rPr>
          <w:lang w:val="kk-KZ"/>
        </w:rPr>
        <w:t>:</w:t>
      </w:r>
    </w:p>
    <w:p w:rsidR="00B94CFB" w:rsidRPr="009D1B47" w:rsidRDefault="0066317C" w:rsidP="009D2EC4">
      <w:pPr>
        <w:ind w:left="1440" w:hanging="720"/>
        <w:jc w:val="both"/>
        <w:rPr>
          <w:lang w:val="kk-KZ"/>
        </w:rPr>
      </w:pPr>
      <w:r w:rsidRPr="009D1B47">
        <w:rPr>
          <w:lang w:val="kk-KZ"/>
        </w:rPr>
        <w:t xml:space="preserve">а. </w:t>
      </w:r>
      <w:r w:rsidR="00787120" w:rsidRPr="009D1B47">
        <w:rPr>
          <w:lang w:val="kk-KZ"/>
        </w:rPr>
        <w:tab/>
      </w:r>
      <w:r w:rsidR="0006419A" w:rsidRPr="009D1B47">
        <w:rPr>
          <w:lang w:val="kk-KZ"/>
        </w:rPr>
        <w:t>Облигациялард</w:t>
      </w:r>
      <w:r w:rsidR="00907E69" w:rsidRPr="009D1B47">
        <w:rPr>
          <w:lang w:val="kk-KZ"/>
        </w:rPr>
        <w:t>ы басқару бойынша к</w:t>
      </w:r>
      <w:r w:rsidR="009D2EC4" w:rsidRPr="009D1B47">
        <w:rPr>
          <w:lang w:val="kk-KZ"/>
        </w:rPr>
        <w:t>емінде 10 (он) жыл жұмыс тәжірибесінің болуы;</w:t>
      </w:r>
    </w:p>
    <w:p w:rsidR="00B94CFB" w:rsidRPr="009D1B47" w:rsidRDefault="00B94CFB" w:rsidP="00907E69">
      <w:pPr>
        <w:ind w:left="1440" w:hanging="720"/>
        <w:jc w:val="both"/>
        <w:rPr>
          <w:lang w:val="kk-KZ"/>
        </w:rPr>
      </w:pPr>
      <w:r w:rsidRPr="009D1B47">
        <w:rPr>
          <w:lang w:val="kk-KZ"/>
        </w:rPr>
        <w:t xml:space="preserve">б. </w:t>
      </w:r>
      <w:r w:rsidRPr="009D1B47">
        <w:rPr>
          <w:lang w:val="kk-KZ"/>
        </w:rPr>
        <w:tab/>
      </w:r>
      <w:r w:rsidR="00DB2B70" w:rsidRPr="009D1B47">
        <w:rPr>
          <w:lang w:val="kk-KZ"/>
        </w:rPr>
        <w:t>«</w:t>
      </w:r>
      <w:r w:rsidR="00DF3517" w:rsidRPr="009D1B47">
        <w:rPr>
          <w:lang w:val="kk-KZ"/>
        </w:rPr>
        <w:t>Дамушы елдердің мемлекеттік облигациялары (</w:t>
      </w:r>
      <w:r w:rsidR="004F2426" w:rsidRPr="009D1B47">
        <w:rPr>
          <w:lang w:val="kk-KZ"/>
        </w:rPr>
        <w:t xml:space="preserve">тұрақты </w:t>
      </w:r>
      <w:r w:rsidR="00DF3517" w:rsidRPr="009D1B47">
        <w:rPr>
          <w:lang w:val="kk-KZ"/>
        </w:rPr>
        <w:t>валютада)</w:t>
      </w:r>
      <w:r w:rsidR="00DB2B70" w:rsidRPr="009D1B47">
        <w:rPr>
          <w:lang w:val="kk-KZ"/>
        </w:rPr>
        <w:t xml:space="preserve">» </w:t>
      </w:r>
      <w:r w:rsidR="009D2EC4" w:rsidRPr="009D1B47">
        <w:rPr>
          <w:lang w:val="kk-KZ"/>
        </w:rPr>
        <w:t xml:space="preserve"> мандаты бойынша немесе </w:t>
      </w:r>
      <w:r w:rsidR="00DA5187" w:rsidRPr="009D1B47">
        <w:rPr>
          <w:lang w:val="kk-KZ"/>
        </w:rPr>
        <w:t>жаһандық</w:t>
      </w:r>
      <w:r w:rsidR="009D2EC4" w:rsidRPr="009D1B47">
        <w:rPr>
          <w:lang w:val="kk-KZ"/>
        </w:rPr>
        <w:t xml:space="preserve"> мандаттың кемінде 75 пайызын қамтитын осындай өңірлік мандаттар бойынша кемінде 5 (бес) жыл жұмыс тәжірибесінің болуы</w:t>
      </w:r>
      <w:r w:rsidR="00B00A41" w:rsidRPr="009D1B47">
        <w:rPr>
          <w:lang w:val="kk-KZ"/>
        </w:rPr>
        <w:t>.</w:t>
      </w:r>
    </w:p>
    <w:p w:rsidR="00907E69" w:rsidRPr="009D1B47" w:rsidRDefault="00B94CFB" w:rsidP="00B94CFB">
      <w:pPr>
        <w:ind w:left="1440" w:hanging="720"/>
        <w:jc w:val="both"/>
        <w:rPr>
          <w:lang w:val="kk-KZ"/>
        </w:rPr>
      </w:pPr>
      <w:r w:rsidRPr="009D1B47">
        <w:rPr>
          <w:lang w:val="kk-KZ"/>
        </w:rPr>
        <w:t xml:space="preserve">в. </w:t>
      </w:r>
      <w:r w:rsidRPr="009D1B47">
        <w:rPr>
          <w:lang w:val="kk-KZ"/>
        </w:rPr>
        <w:tab/>
      </w:r>
      <w:r w:rsidR="00907E69" w:rsidRPr="009D1B47">
        <w:rPr>
          <w:lang w:val="kk-KZ"/>
        </w:rPr>
        <w:t>Басқарудағы активтердің мөлшері: әлеуетті сыртқы басқарушының басқаруында клиенттердің жиынтық активтері, оның ішінде консультациялық қызмет көрсетудегі кемінде 25 (жиырма бес) миллиард АҚШ доллары немесе басқа валюталардағы осыған баламалы көлемде активтер болуға тиіс.</w:t>
      </w:r>
    </w:p>
    <w:p w:rsidR="00907E69" w:rsidRPr="00C3798C" w:rsidRDefault="00B94CFB" w:rsidP="00B94CFB">
      <w:pPr>
        <w:ind w:left="1440" w:hanging="720"/>
        <w:jc w:val="both"/>
        <w:rPr>
          <w:lang w:val="kk-KZ"/>
        </w:rPr>
      </w:pPr>
      <w:r w:rsidRPr="009D1B47">
        <w:rPr>
          <w:lang w:val="kk-KZ"/>
        </w:rPr>
        <w:t>г.</w:t>
      </w:r>
      <w:r w:rsidRPr="009D1B47">
        <w:rPr>
          <w:lang w:val="kk-KZ"/>
        </w:rPr>
        <w:tab/>
      </w:r>
      <w:r w:rsidR="00907E69" w:rsidRPr="009D1B47">
        <w:rPr>
          <w:lang w:val="kk-KZ"/>
        </w:rPr>
        <w:t>Қаралып отырған мандат түрі бойынша басқарудағы активтердің мөлшері: әлеуетті сыртқы басқарушының ауқымды мандат бойынша (</w:t>
      </w:r>
      <w:r w:rsidR="00DB2B70" w:rsidRPr="009D1B47">
        <w:rPr>
          <w:lang w:val="kk-KZ"/>
        </w:rPr>
        <w:t>«</w:t>
      </w:r>
      <w:r w:rsidR="00DF3517" w:rsidRPr="009D1B47">
        <w:rPr>
          <w:lang w:val="kk-KZ"/>
        </w:rPr>
        <w:t>Дамушы елдердің мемлекеттік облигациялары (</w:t>
      </w:r>
      <w:r w:rsidR="004F2426" w:rsidRPr="009D1B47">
        <w:rPr>
          <w:lang w:val="kk-KZ"/>
        </w:rPr>
        <w:t>тұрақты</w:t>
      </w:r>
      <w:r w:rsidR="00DF3517" w:rsidRPr="009D1B47">
        <w:rPr>
          <w:lang w:val="kk-KZ"/>
        </w:rPr>
        <w:t xml:space="preserve"> валютада)</w:t>
      </w:r>
      <w:r w:rsidR="00DB2B70" w:rsidRPr="009D1B47">
        <w:rPr>
          <w:lang w:val="kk-KZ"/>
        </w:rPr>
        <w:t>»</w:t>
      </w:r>
      <w:r w:rsidR="00907E69" w:rsidRPr="009D1B47">
        <w:rPr>
          <w:lang w:val="kk-KZ"/>
        </w:rPr>
        <w:t xml:space="preserve">) немесе ғаламдық </w:t>
      </w:r>
      <w:r w:rsidR="00907E69" w:rsidRPr="00C3798C">
        <w:rPr>
          <w:lang w:val="kk-KZ"/>
        </w:rPr>
        <w:t>мандаттың 75 пайызын қамтитын, осындай өңірлік мандаттар бойынша клиенттердің кемінде 1 (бір) миллиард АҚШ доллары болатын немесе басқа валюталардағы балама көлемдегі жиынтық активтері болуға тиіс.</w:t>
      </w:r>
    </w:p>
    <w:p w:rsidR="00907E69" w:rsidRPr="00C3798C" w:rsidRDefault="00B94CFB" w:rsidP="00B94CFB">
      <w:pPr>
        <w:ind w:left="1440" w:hanging="720"/>
        <w:jc w:val="both"/>
        <w:rPr>
          <w:lang w:val="kk-KZ"/>
        </w:rPr>
      </w:pPr>
      <w:r w:rsidRPr="00C3798C">
        <w:rPr>
          <w:lang w:val="kk-KZ"/>
        </w:rPr>
        <w:t xml:space="preserve">д. </w:t>
      </w:r>
      <w:r w:rsidRPr="00C3798C">
        <w:rPr>
          <w:lang w:val="kk-KZ"/>
        </w:rPr>
        <w:tab/>
      </w:r>
      <w:r w:rsidR="00907E69" w:rsidRPr="00C3798C">
        <w:rPr>
          <w:lang w:val="kk-KZ"/>
        </w:rPr>
        <w:t xml:space="preserve">Сыртқы басқарушының ұсынысын қараудың міндетті талабы </w:t>
      </w:r>
      <w:r w:rsidR="009E7DB2" w:rsidRPr="00C3798C">
        <w:rPr>
          <w:lang w:val="kk-KZ"/>
        </w:rPr>
        <w:t xml:space="preserve">оның келісімге </w:t>
      </w:r>
      <w:r w:rsidR="00CD1E17" w:rsidRPr="00C3798C">
        <w:rPr>
          <w:lang w:val="kk-KZ"/>
        </w:rPr>
        <w:t>қатысуға өтінімнің</w:t>
      </w:r>
      <w:r w:rsidR="00901B20" w:rsidRPr="00C3798C">
        <w:rPr>
          <w:lang w:val="kk-KZ"/>
        </w:rPr>
        <w:t xml:space="preserve"> 8.4</w:t>
      </w:r>
      <w:r w:rsidR="00907E69" w:rsidRPr="00C3798C">
        <w:rPr>
          <w:lang w:val="kk-KZ"/>
        </w:rPr>
        <w:t>-тармағында көрсетілген талаптарды енгіз</w:t>
      </w:r>
      <w:r w:rsidR="009E7DB2" w:rsidRPr="00C3798C">
        <w:rPr>
          <w:lang w:val="kk-KZ"/>
        </w:rPr>
        <w:t>уге</w:t>
      </w:r>
      <w:r w:rsidR="00907E69" w:rsidRPr="00C3798C">
        <w:rPr>
          <w:lang w:val="kk-KZ"/>
        </w:rPr>
        <w:t xml:space="preserve"> </w:t>
      </w:r>
      <w:r w:rsidR="007B75A7" w:rsidRPr="00C3798C">
        <w:rPr>
          <w:lang w:val="kk-KZ"/>
        </w:rPr>
        <w:t>келісімі</w:t>
      </w:r>
      <w:r w:rsidR="00907E69" w:rsidRPr="00C3798C">
        <w:rPr>
          <w:lang w:val="kk-KZ"/>
        </w:rPr>
        <w:t xml:space="preserve"> болып табылады.</w:t>
      </w:r>
      <w:r w:rsidR="009E7DB2" w:rsidRPr="00C3798C">
        <w:rPr>
          <w:lang w:val="kk-KZ"/>
        </w:rPr>
        <w:t xml:space="preserve"> </w:t>
      </w:r>
    </w:p>
    <w:p w:rsidR="0004224E" w:rsidRPr="00C3798C" w:rsidRDefault="0004224E" w:rsidP="00B94CFB">
      <w:pPr>
        <w:ind w:left="1440" w:hanging="720"/>
        <w:jc w:val="both"/>
        <w:rPr>
          <w:lang w:val="kk-KZ"/>
        </w:rPr>
      </w:pPr>
    </w:p>
    <w:p w:rsidR="005A03EA" w:rsidRPr="00C3798C" w:rsidRDefault="00CD1E17" w:rsidP="005A03EA">
      <w:pPr>
        <w:ind w:left="708"/>
        <w:jc w:val="both"/>
        <w:rPr>
          <w:lang w:val="kk-KZ"/>
        </w:rPr>
      </w:pPr>
      <w:r w:rsidRPr="00C3798C">
        <w:rPr>
          <w:lang w:val="kk-KZ"/>
        </w:rPr>
        <w:t xml:space="preserve">Қатысуға өтінімінде </w:t>
      </w:r>
      <w:r w:rsidR="0004224E" w:rsidRPr="00C3798C">
        <w:rPr>
          <w:lang w:val="kk-KZ"/>
        </w:rPr>
        <w:t>(RFP) баяндалған 8.3-тармаққа сәйкес басқарушының Қазақстанда Астана халықаралық қаржы орталығында (АХҚО)</w:t>
      </w:r>
      <w:r w:rsidR="00963ED7" w:rsidRPr="00C3798C">
        <w:rPr>
          <w:rStyle w:val="a9"/>
          <w:lang w:val="kk-KZ"/>
        </w:rPr>
        <w:footnoteReference w:id="1"/>
      </w:r>
      <w:r w:rsidR="0004224E" w:rsidRPr="00C3798C">
        <w:rPr>
          <w:lang w:val="kk-KZ"/>
        </w:rPr>
        <w:t xml:space="preserve"> жергілікті кеңсе ашу туралы немесе АХҚО қатысушысы болу туралы мәселені қарауы іріктеу процесінде елеулі артықшылық болатынына назар аударуыңызды өтінеміз.</w:t>
      </w:r>
    </w:p>
    <w:p w:rsidR="0004224E" w:rsidRPr="00C3798C" w:rsidRDefault="0004224E" w:rsidP="005A03EA">
      <w:pPr>
        <w:ind w:left="708"/>
        <w:jc w:val="both"/>
        <w:rPr>
          <w:lang w:val="kk-KZ"/>
        </w:rPr>
      </w:pPr>
    </w:p>
    <w:p w:rsidR="00B93AC2" w:rsidRPr="009D1B47" w:rsidRDefault="00907E69" w:rsidP="00B93AC2">
      <w:pPr>
        <w:numPr>
          <w:ilvl w:val="0"/>
          <w:numId w:val="1"/>
        </w:numPr>
        <w:jc w:val="both"/>
        <w:rPr>
          <w:lang w:val="kk-KZ"/>
        </w:rPr>
      </w:pPr>
      <w:r w:rsidRPr="00C3798C">
        <w:rPr>
          <w:lang w:val="kk-KZ"/>
        </w:rPr>
        <w:lastRenderedPageBreak/>
        <w:t>Қазақстан</w:t>
      </w:r>
      <w:r w:rsidRPr="009D1B47">
        <w:rPr>
          <w:lang w:val="kk-KZ"/>
        </w:rPr>
        <w:t xml:space="preserve"> Республикасы </w:t>
      </w:r>
      <w:r w:rsidR="00DF3517" w:rsidRPr="009D1B47">
        <w:rPr>
          <w:lang w:val="kk-KZ"/>
        </w:rPr>
        <w:t xml:space="preserve">Ұлттық Банкінің </w:t>
      </w:r>
      <w:r w:rsidRPr="009D1B47">
        <w:rPr>
          <w:lang w:val="kk-KZ"/>
        </w:rPr>
        <w:t>тендер өткізу үшін жауапты лауазымды тұлғалары туралы мәліметтер</w:t>
      </w:r>
      <w:r w:rsidR="0066317C" w:rsidRPr="009D1B47">
        <w:rPr>
          <w:lang w:val="kk-KZ"/>
        </w:rPr>
        <w:t>:</w:t>
      </w:r>
    </w:p>
    <w:p w:rsidR="007D5B00" w:rsidRPr="009D1B47" w:rsidRDefault="007D5B00" w:rsidP="007D5B00">
      <w:pPr>
        <w:ind w:left="720"/>
        <w:jc w:val="both"/>
        <w:rPr>
          <w:lang w:val="kk-KZ"/>
        </w:rPr>
      </w:pPr>
    </w:p>
    <w:p w:rsidR="00901B20" w:rsidRPr="009D1B47" w:rsidRDefault="00901B20" w:rsidP="000B3505">
      <w:pPr>
        <w:pStyle w:val="a6"/>
        <w:numPr>
          <w:ilvl w:val="0"/>
          <w:numId w:val="18"/>
        </w:numPr>
        <w:rPr>
          <w:lang w:val="kk-KZ"/>
        </w:rPr>
      </w:pPr>
      <w:r w:rsidRPr="009D1B47">
        <w:rPr>
          <w:lang w:val="kk-KZ"/>
        </w:rPr>
        <w:t>Жанар Кенжебаева (Сыртқы активтерді басқару бөлімінің бастығы),</w:t>
      </w:r>
    </w:p>
    <w:p w:rsidR="00901B20" w:rsidRPr="009D1B47" w:rsidRDefault="00901B20" w:rsidP="000B3505">
      <w:pPr>
        <w:ind w:left="810" w:hanging="102"/>
        <w:rPr>
          <w:lang w:val="kk-KZ"/>
        </w:rPr>
      </w:pPr>
      <w:r w:rsidRPr="009D1B47">
        <w:rPr>
          <w:lang w:val="kk-KZ"/>
        </w:rPr>
        <w:t xml:space="preserve">тел: +7 7172 77 54 88 ; email: </w:t>
      </w:r>
      <w:hyperlink r:id="rId8" w:history="1">
        <w:r w:rsidRPr="009D1B47">
          <w:rPr>
            <w:rStyle w:val="a3"/>
            <w:lang w:val="kk-KZ"/>
          </w:rPr>
          <w:t>cor.banking@nationalbank.kz</w:t>
        </w:r>
      </w:hyperlink>
    </w:p>
    <w:p w:rsidR="00901B20" w:rsidRPr="009D1B47" w:rsidRDefault="00901B20" w:rsidP="00901B20">
      <w:pPr>
        <w:ind w:left="810" w:hanging="360"/>
        <w:rPr>
          <w:lang w:val="kk-KZ"/>
        </w:rPr>
      </w:pPr>
      <w:r w:rsidRPr="009D1B47">
        <w:rPr>
          <w:lang w:val="kk-KZ"/>
        </w:rPr>
        <w:t xml:space="preserve">b. Бейбарс </w:t>
      </w:r>
      <w:r w:rsidR="00EF1E5D" w:rsidRPr="009D1B47">
        <w:rPr>
          <w:lang w:val="kk-KZ"/>
        </w:rPr>
        <w:t>Рыскел</w:t>
      </w:r>
      <w:r w:rsidRPr="009D1B47">
        <w:rPr>
          <w:lang w:val="kk-KZ"/>
        </w:rPr>
        <w:t xml:space="preserve">диев (Сыртқы активтерді басқару бөлімінің бас маман талдаушысы), тел: +7 7172 77 54 95; email: </w:t>
      </w:r>
      <w:hyperlink r:id="rId9" w:history="1">
        <w:r w:rsidRPr="009D1B47">
          <w:rPr>
            <w:rStyle w:val="a3"/>
            <w:lang w:val="kk-KZ"/>
          </w:rPr>
          <w:t>beibars.ryskeldiyev@nationalbank.kz</w:t>
        </w:r>
      </w:hyperlink>
    </w:p>
    <w:p w:rsidR="00901B20" w:rsidRPr="009D1B47" w:rsidRDefault="00901B20" w:rsidP="000B3505">
      <w:pPr>
        <w:ind w:left="810" w:hanging="360"/>
        <w:rPr>
          <w:lang w:val="kk-KZ"/>
        </w:rPr>
      </w:pPr>
      <w:r w:rsidRPr="009D1B47">
        <w:rPr>
          <w:lang w:val="kk-KZ"/>
        </w:rPr>
        <w:t>c. Санжар Раимбеков (Сыртқы активтерді басқару бөлімінің бас маман талдаушысы),</w:t>
      </w:r>
      <w:r w:rsidR="000B3505" w:rsidRPr="009D1B47">
        <w:rPr>
          <w:lang w:val="kk-KZ"/>
        </w:rPr>
        <w:t xml:space="preserve"> тел.: +7 7172 77 54 96; email:</w:t>
      </w:r>
      <w:hyperlink r:id="rId10" w:history="1">
        <w:r w:rsidR="000B3505" w:rsidRPr="009D1B47">
          <w:rPr>
            <w:rStyle w:val="a3"/>
            <w:lang w:val="kk-KZ"/>
          </w:rPr>
          <w:t>sanzhar.raimbekov@nationalbank.kz</w:t>
        </w:r>
      </w:hyperlink>
    </w:p>
    <w:p w:rsidR="00901B20" w:rsidRPr="009D1B47" w:rsidRDefault="00901B20" w:rsidP="00901B20">
      <w:pPr>
        <w:ind w:left="810" w:hanging="360"/>
        <w:rPr>
          <w:lang w:val="kk-KZ"/>
        </w:rPr>
      </w:pPr>
      <w:r w:rsidRPr="009D1B47">
        <w:rPr>
          <w:lang w:val="kk-KZ"/>
        </w:rPr>
        <w:t xml:space="preserve"> d. Айганым Мухамедьярова (Сыртқы активтерді басқару бөлімінің бас маман талдаушысы),тел: +7 7172 77 54 91; email: </w:t>
      </w:r>
      <w:hyperlink r:id="rId11" w:history="1">
        <w:r w:rsidRPr="009D1B47">
          <w:rPr>
            <w:rStyle w:val="a3"/>
            <w:lang w:val="kk-KZ"/>
          </w:rPr>
          <w:t>aiganym.m@nationalbank.kz</w:t>
        </w:r>
      </w:hyperlink>
    </w:p>
    <w:p w:rsidR="00901B20" w:rsidRPr="009D1B47" w:rsidRDefault="00901B20" w:rsidP="00901B20">
      <w:pPr>
        <w:ind w:left="810" w:hanging="360"/>
        <w:rPr>
          <w:lang w:val="kk-KZ"/>
        </w:rPr>
      </w:pPr>
      <w:r w:rsidRPr="009D1B47">
        <w:rPr>
          <w:lang w:val="kk-KZ"/>
        </w:rPr>
        <w:t>e. Aidana Sapidullayeva (</w:t>
      </w:r>
      <w:r w:rsidR="0090602C" w:rsidRPr="009D1B47">
        <w:rPr>
          <w:lang w:val="kk-KZ"/>
        </w:rPr>
        <w:t>Сыртқы активтерді басқару бөлімінің бас маман талдаушысы</w:t>
      </w:r>
      <w:r w:rsidRPr="009D1B47">
        <w:rPr>
          <w:lang w:val="kk-KZ"/>
        </w:rPr>
        <w:t>),</w:t>
      </w:r>
      <w:r w:rsidR="0090602C" w:rsidRPr="009D1B47">
        <w:rPr>
          <w:lang w:val="kk-KZ"/>
        </w:rPr>
        <w:t>тел</w:t>
      </w:r>
      <w:r w:rsidRPr="009D1B47">
        <w:rPr>
          <w:lang w:val="kk-KZ"/>
        </w:rPr>
        <w:t xml:space="preserve">: +7 7172 77 54 51; email: </w:t>
      </w:r>
      <w:hyperlink r:id="rId12" w:history="1">
        <w:r w:rsidRPr="009D1B47">
          <w:rPr>
            <w:rStyle w:val="a3"/>
            <w:lang w:val="kk-KZ"/>
          </w:rPr>
          <w:t>aidana.sapidullayeva@nationalbank.kz</w:t>
        </w:r>
      </w:hyperlink>
    </w:p>
    <w:p w:rsidR="00901B20" w:rsidRPr="009D1B47" w:rsidRDefault="00901B20" w:rsidP="00901B20">
      <w:pPr>
        <w:ind w:left="810" w:hanging="360"/>
        <w:rPr>
          <w:lang w:val="kk-KZ"/>
        </w:rPr>
      </w:pPr>
      <w:r w:rsidRPr="009D1B47">
        <w:rPr>
          <w:lang w:val="kk-KZ"/>
        </w:rPr>
        <w:t xml:space="preserve">e. </w:t>
      </w:r>
      <w:r w:rsidR="0090602C" w:rsidRPr="009D1B47">
        <w:rPr>
          <w:lang w:val="kk-KZ"/>
        </w:rPr>
        <w:t>Руслан Байтлесов</w:t>
      </w:r>
      <w:r w:rsidRPr="009D1B47">
        <w:rPr>
          <w:lang w:val="kk-KZ"/>
        </w:rPr>
        <w:t xml:space="preserve"> (Сыртқы активтерді басқару бөлімінің жетекші маман талдаушысы),</w:t>
      </w:r>
      <w:r w:rsidR="0090602C" w:rsidRPr="009D1B47">
        <w:rPr>
          <w:lang w:val="kk-KZ"/>
        </w:rPr>
        <w:t>тел</w:t>
      </w:r>
      <w:r w:rsidRPr="009D1B47">
        <w:rPr>
          <w:lang w:val="kk-KZ"/>
        </w:rPr>
        <w:t xml:space="preserve">: +7 7172 77 54 89; email: </w:t>
      </w:r>
      <w:hyperlink r:id="rId13" w:history="1">
        <w:r w:rsidRPr="009D1B47">
          <w:rPr>
            <w:rStyle w:val="a3"/>
            <w:lang w:val="kk-KZ"/>
          </w:rPr>
          <w:t>ruslan.baitlessov@nationalbank.kz</w:t>
        </w:r>
      </w:hyperlink>
    </w:p>
    <w:p w:rsidR="00901B20" w:rsidRPr="009D1B47" w:rsidRDefault="00901B20" w:rsidP="00901B20">
      <w:pPr>
        <w:ind w:left="810" w:hanging="360"/>
        <w:rPr>
          <w:lang w:val="kk-KZ"/>
        </w:rPr>
      </w:pPr>
      <w:r w:rsidRPr="009D1B47">
        <w:rPr>
          <w:lang w:val="kk-KZ"/>
        </w:rPr>
        <w:t>e</w:t>
      </w:r>
      <w:r w:rsidR="0090602C" w:rsidRPr="009D1B47">
        <w:rPr>
          <w:lang w:val="kk-KZ"/>
        </w:rPr>
        <w:t>. Адилжан Жакипжанов</w:t>
      </w:r>
      <w:r w:rsidRPr="009D1B47">
        <w:rPr>
          <w:lang w:val="kk-KZ"/>
        </w:rPr>
        <w:t xml:space="preserve"> (</w:t>
      </w:r>
      <w:r w:rsidR="0090602C" w:rsidRPr="009D1B47">
        <w:rPr>
          <w:lang w:val="kk-KZ"/>
        </w:rPr>
        <w:t>Сыртқы активтерді басқару бөлімінің жетекші маман талдаушысы</w:t>
      </w:r>
      <w:r w:rsidRPr="009D1B47">
        <w:rPr>
          <w:lang w:val="kk-KZ"/>
        </w:rPr>
        <w:t>),</w:t>
      </w:r>
      <w:r w:rsidR="0090602C" w:rsidRPr="009D1B47">
        <w:rPr>
          <w:lang w:val="kk-KZ"/>
        </w:rPr>
        <w:t>тел</w:t>
      </w:r>
      <w:r w:rsidRPr="009D1B47">
        <w:rPr>
          <w:lang w:val="kk-KZ"/>
        </w:rPr>
        <w:t xml:space="preserve">: +7 7172 77 55 77; email: </w:t>
      </w:r>
      <w:hyperlink r:id="rId14" w:history="1">
        <w:r w:rsidRPr="009D1B47">
          <w:rPr>
            <w:rStyle w:val="a3"/>
            <w:lang w:val="kk-KZ"/>
          </w:rPr>
          <w:t>adilzhan.zhakipzhanov@nationalbank.kz</w:t>
        </w:r>
      </w:hyperlink>
    </w:p>
    <w:p w:rsidR="00901B20" w:rsidRPr="009D1B47" w:rsidRDefault="00901B20" w:rsidP="00901B20">
      <w:pPr>
        <w:ind w:left="708"/>
        <w:rPr>
          <w:lang w:val="kk-KZ"/>
        </w:rPr>
      </w:pPr>
    </w:p>
    <w:p w:rsidR="00901B20" w:rsidRPr="00D92062" w:rsidRDefault="00901B20" w:rsidP="007D5B00">
      <w:pPr>
        <w:ind w:left="720"/>
        <w:jc w:val="both"/>
        <w:rPr>
          <w:lang w:val="kk-KZ"/>
        </w:rPr>
      </w:pPr>
    </w:p>
    <w:sectPr w:rsidR="00901B20" w:rsidRPr="00D92062" w:rsidSect="00AE10E0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D7" w:rsidRDefault="00963ED7" w:rsidP="00963ED7">
      <w:r>
        <w:separator/>
      </w:r>
    </w:p>
  </w:endnote>
  <w:endnote w:type="continuationSeparator" w:id="0">
    <w:p w:rsidR="00963ED7" w:rsidRDefault="00963ED7" w:rsidP="0096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D7" w:rsidRDefault="00963ED7" w:rsidP="00963ED7">
      <w:r>
        <w:separator/>
      </w:r>
    </w:p>
  </w:footnote>
  <w:footnote w:type="continuationSeparator" w:id="0">
    <w:p w:rsidR="00963ED7" w:rsidRDefault="00963ED7" w:rsidP="00963ED7">
      <w:r>
        <w:continuationSeparator/>
      </w:r>
    </w:p>
  </w:footnote>
  <w:footnote w:id="1">
    <w:p w:rsidR="00963ED7" w:rsidRPr="00963ED7" w:rsidRDefault="00963ED7" w:rsidP="0027378B">
      <w:pPr>
        <w:jc w:val="both"/>
        <w:rPr>
          <w:sz w:val="20"/>
          <w:szCs w:val="20"/>
          <w:lang w:val="en-US"/>
        </w:rPr>
      </w:pPr>
      <w:r>
        <w:rPr>
          <w:rStyle w:val="a9"/>
        </w:rPr>
        <w:footnoteRef/>
      </w:r>
      <w:r>
        <w:t xml:space="preserve"> </w:t>
      </w:r>
      <w:r w:rsidRPr="00963ED7">
        <w:rPr>
          <w:sz w:val="20"/>
          <w:szCs w:val="20"/>
        </w:rPr>
        <w:t>АХҚО</w:t>
      </w:r>
      <w:r w:rsidRPr="00963ED7">
        <w:rPr>
          <w:sz w:val="20"/>
          <w:szCs w:val="20"/>
          <w:lang w:val="en-US"/>
        </w:rPr>
        <w:t xml:space="preserve"> - </w:t>
      </w:r>
      <w:proofErr w:type="spellStart"/>
      <w:r w:rsidRPr="00963ED7">
        <w:rPr>
          <w:sz w:val="20"/>
          <w:szCs w:val="20"/>
        </w:rPr>
        <w:t>жетекші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әлемдік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қаржы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орталықтарының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стандарттарына</w:t>
      </w:r>
      <w:proofErr w:type="spellEnd"/>
      <w:r w:rsidRPr="00963ED7">
        <w:rPr>
          <w:sz w:val="20"/>
          <w:szCs w:val="20"/>
          <w:lang w:val="en-US"/>
        </w:rPr>
        <w:t xml:space="preserve">, </w:t>
      </w:r>
      <w:proofErr w:type="spellStart"/>
      <w:r w:rsidRPr="00963ED7">
        <w:rPr>
          <w:sz w:val="20"/>
          <w:szCs w:val="20"/>
        </w:rPr>
        <w:t>сондай</w:t>
      </w:r>
      <w:proofErr w:type="spellEnd"/>
      <w:r w:rsidRPr="00963ED7">
        <w:rPr>
          <w:sz w:val="20"/>
          <w:szCs w:val="20"/>
          <w:lang w:val="en-US"/>
        </w:rPr>
        <w:t>-</w:t>
      </w:r>
      <w:proofErr w:type="spellStart"/>
      <w:r w:rsidRPr="00963ED7">
        <w:rPr>
          <w:sz w:val="20"/>
          <w:szCs w:val="20"/>
        </w:rPr>
        <w:t>ақ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Англия</w:t>
      </w:r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мен</w:t>
      </w:r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Уэльс</w:t>
      </w:r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құқығының</w:t>
      </w:r>
      <w:proofErr w:type="spellEnd"/>
      <w:r w:rsidRPr="00963ED7">
        <w:rPr>
          <w:sz w:val="20"/>
          <w:szCs w:val="20"/>
          <w:lang w:val="en-US"/>
        </w:rPr>
        <w:t xml:space="preserve">, </w:t>
      </w:r>
      <w:proofErr w:type="spellStart"/>
      <w:r w:rsidRPr="00963ED7">
        <w:rPr>
          <w:sz w:val="20"/>
          <w:szCs w:val="20"/>
        </w:rPr>
        <w:t>принциптер</w:t>
      </w:r>
      <w:r w:rsidRPr="00963ED7">
        <w:rPr>
          <w:sz w:val="20"/>
          <w:szCs w:val="20"/>
          <w:lang w:val="en-US"/>
        </w:rPr>
        <w:t>іне</w:t>
      </w:r>
      <w:proofErr w:type="spellEnd"/>
      <w:r w:rsidRPr="00963ED7">
        <w:rPr>
          <w:sz w:val="20"/>
          <w:szCs w:val="20"/>
          <w:lang w:val="en-US"/>
        </w:rPr>
        <w:t xml:space="preserve">, </w:t>
      </w:r>
      <w:proofErr w:type="spellStart"/>
      <w:r w:rsidRPr="00963ED7">
        <w:rPr>
          <w:sz w:val="20"/>
          <w:szCs w:val="20"/>
        </w:rPr>
        <w:t>нормаларына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және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прецеденттеріне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негізделген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инвестицияларды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тартудың</w:t>
      </w:r>
      <w:proofErr w:type="spellEnd"/>
      <w:r w:rsidRPr="00963ED7">
        <w:rPr>
          <w:sz w:val="20"/>
          <w:szCs w:val="20"/>
          <w:lang w:val="en-US"/>
        </w:rPr>
        <w:t xml:space="preserve">, </w:t>
      </w:r>
      <w:proofErr w:type="spellStart"/>
      <w:r w:rsidRPr="00963ED7">
        <w:rPr>
          <w:sz w:val="20"/>
          <w:szCs w:val="20"/>
        </w:rPr>
        <w:t>жүзеге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асырудың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және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қорғаудың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кешенді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құқықтық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режимі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болып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табылады</w:t>
      </w:r>
      <w:proofErr w:type="spellEnd"/>
      <w:r w:rsidRPr="00963ED7">
        <w:rPr>
          <w:sz w:val="20"/>
          <w:szCs w:val="20"/>
          <w:lang w:val="en-US"/>
        </w:rPr>
        <w:t xml:space="preserve">. </w:t>
      </w:r>
      <w:proofErr w:type="spellStart"/>
      <w:r w:rsidRPr="00963ED7">
        <w:rPr>
          <w:sz w:val="20"/>
          <w:szCs w:val="20"/>
        </w:rPr>
        <w:t>Халықаралық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талаптарға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сәйкес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келетін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тиімді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және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ашық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нормалар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мен</w:t>
      </w:r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стандарттар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шеңберінде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қызметті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жүзеге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асыру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АХҚО</w:t>
      </w:r>
      <w:r w:rsidRPr="00963ED7">
        <w:rPr>
          <w:sz w:val="20"/>
          <w:szCs w:val="20"/>
          <w:lang w:val="en-US"/>
        </w:rPr>
        <w:t>-</w:t>
      </w:r>
      <w:r w:rsidRPr="00963ED7">
        <w:rPr>
          <w:sz w:val="20"/>
          <w:szCs w:val="20"/>
        </w:rPr>
        <w:t>да</w:t>
      </w:r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тіркелген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компанияларға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олардың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жұмысында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қосымша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кепілдіктер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мен</w:t>
      </w:r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қолдауды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қамтамасыз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етеді</w:t>
      </w:r>
      <w:proofErr w:type="spellEnd"/>
      <w:r w:rsidRPr="00963ED7">
        <w:rPr>
          <w:sz w:val="20"/>
          <w:szCs w:val="20"/>
          <w:lang w:val="en-US"/>
        </w:rPr>
        <w:t xml:space="preserve">. </w:t>
      </w:r>
      <w:proofErr w:type="spellStart"/>
      <w:r w:rsidRPr="00963ED7">
        <w:rPr>
          <w:sz w:val="20"/>
          <w:szCs w:val="20"/>
        </w:rPr>
        <w:t>Шығыстарды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қысқартуға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және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қатысушылар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үшін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бизнесті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жүргізудің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тартымдылығын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арттыруға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және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олардың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бәсекеге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қабілеттілігін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арттыруға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бағытталған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қолдау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ретінде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АХҚО</w:t>
      </w:r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қаржы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компанияларына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КТС</w:t>
      </w:r>
      <w:r w:rsidRPr="00963ED7">
        <w:rPr>
          <w:sz w:val="20"/>
          <w:szCs w:val="20"/>
          <w:lang w:val="en-US"/>
        </w:rPr>
        <w:t xml:space="preserve">, </w:t>
      </w:r>
      <w:r w:rsidRPr="00963ED7">
        <w:rPr>
          <w:sz w:val="20"/>
          <w:szCs w:val="20"/>
        </w:rPr>
        <w:t>ҚҚС</w:t>
      </w:r>
      <w:r w:rsidRPr="00963ED7">
        <w:rPr>
          <w:sz w:val="20"/>
          <w:szCs w:val="20"/>
          <w:lang w:val="en-US"/>
        </w:rPr>
        <w:t xml:space="preserve">, </w:t>
      </w:r>
      <w:proofErr w:type="spellStart"/>
      <w:r w:rsidRPr="00963ED7">
        <w:rPr>
          <w:sz w:val="20"/>
          <w:szCs w:val="20"/>
        </w:rPr>
        <w:t>дивидендтер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және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r w:rsidRPr="00963ED7">
        <w:rPr>
          <w:sz w:val="20"/>
          <w:szCs w:val="20"/>
        </w:rPr>
        <w:t>капитал</w:t>
      </w:r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өсімі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бойынша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салық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жеңілдіктерін</w:t>
      </w:r>
      <w:proofErr w:type="spellEnd"/>
      <w:r w:rsidRPr="00963ED7">
        <w:rPr>
          <w:sz w:val="20"/>
          <w:szCs w:val="20"/>
          <w:lang w:val="en-US"/>
        </w:rPr>
        <w:t xml:space="preserve">, </w:t>
      </w:r>
      <w:proofErr w:type="spellStart"/>
      <w:r w:rsidRPr="00963ED7">
        <w:rPr>
          <w:sz w:val="20"/>
          <w:szCs w:val="20"/>
        </w:rPr>
        <w:t>сондай</w:t>
      </w:r>
      <w:proofErr w:type="spellEnd"/>
      <w:r w:rsidRPr="00963ED7">
        <w:rPr>
          <w:sz w:val="20"/>
          <w:szCs w:val="20"/>
          <w:lang w:val="en-US"/>
        </w:rPr>
        <w:t>-</w:t>
      </w:r>
      <w:proofErr w:type="spellStart"/>
      <w:r w:rsidRPr="00963ED7">
        <w:rPr>
          <w:sz w:val="20"/>
          <w:szCs w:val="20"/>
        </w:rPr>
        <w:t>ақ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жеңілдетілген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валюталық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реттеуді</w:t>
      </w:r>
      <w:proofErr w:type="spellEnd"/>
      <w:r w:rsidRPr="00963ED7">
        <w:rPr>
          <w:sz w:val="20"/>
          <w:szCs w:val="20"/>
          <w:lang w:val="en-US"/>
        </w:rPr>
        <w:t xml:space="preserve"> </w:t>
      </w:r>
      <w:proofErr w:type="spellStart"/>
      <w:r w:rsidRPr="00963ED7">
        <w:rPr>
          <w:sz w:val="20"/>
          <w:szCs w:val="20"/>
        </w:rPr>
        <w:t>ұсынады</w:t>
      </w:r>
      <w:proofErr w:type="spellEnd"/>
      <w:r w:rsidRPr="00963ED7">
        <w:rPr>
          <w:sz w:val="20"/>
          <w:szCs w:val="20"/>
          <w:lang w:val="en-US"/>
        </w:rPr>
        <w:t>.</w:t>
      </w:r>
    </w:p>
    <w:p w:rsidR="00963ED7" w:rsidRPr="00963ED7" w:rsidRDefault="00963ED7">
      <w:pPr>
        <w:pStyle w:val="a7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527"/>
    <w:multiLevelType w:val="multilevel"/>
    <w:tmpl w:val="FC36350E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C1C3B08"/>
    <w:multiLevelType w:val="hybridMultilevel"/>
    <w:tmpl w:val="A88A55D0"/>
    <w:lvl w:ilvl="0" w:tplc="E5A0D60E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0507C"/>
    <w:multiLevelType w:val="hybridMultilevel"/>
    <w:tmpl w:val="B36CE0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85203"/>
    <w:multiLevelType w:val="hybridMultilevel"/>
    <w:tmpl w:val="E312E7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0A22CD"/>
    <w:multiLevelType w:val="hybridMultilevel"/>
    <w:tmpl w:val="739491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30EA6"/>
    <w:multiLevelType w:val="multilevel"/>
    <w:tmpl w:val="15605748"/>
    <w:lvl w:ilvl="0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2C0A2977"/>
    <w:multiLevelType w:val="hybridMultilevel"/>
    <w:tmpl w:val="FC36350E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11E0A45"/>
    <w:multiLevelType w:val="hybridMultilevel"/>
    <w:tmpl w:val="488204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60113"/>
    <w:multiLevelType w:val="hybridMultilevel"/>
    <w:tmpl w:val="E91EA958"/>
    <w:lvl w:ilvl="0" w:tplc="E5A0D60E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44C"/>
    <w:multiLevelType w:val="hybridMultilevel"/>
    <w:tmpl w:val="43DE0E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8E5DFA"/>
    <w:multiLevelType w:val="multilevel"/>
    <w:tmpl w:val="15605748"/>
    <w:lvl w:ilvl="0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583D682D"/>
    <w:multiLevelType w:val="hybridMultilevel"/>
    <w:tmpl w:val="76C62930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58A297B8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5A3624D2"/>
    <w:multiLevelType w:val="hybridMultilevel"/>
    <w:tmpl w:val="84A05A2C"/>
    <w:lvl w:ilvl="0" w:tplc="1AF6B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9F2AD1"/>
    <w:multiLevelType w:val="hybridMultilevel"/>
    <w:tmpl w:val="A4C47E1E"/>
    <w:lvl w:ilvl="0" w:tplc="60E0E43E">
      <w:start w:val="2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58A297B8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69DC591C"/>
    <w:multiLevelType w:val="hybridMultilevel"/>
    <w:tmpl w:val="5F3279C8"/>
    <w:lvl w:ilvl="0" w:tplc="37D0B65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CCA572F"/>
    <w:multiLevelType w:val="multilevel"/>
    <w:tmpl w:val="C804E1C8"/>
    <w:lvl w:ilvl="0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65F6C02"/>
    <w:multiLevelType w:val="hybridMultilevel"/>
    <w:tmpl w:val="B756F82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D54752"/>
    <w:multiLevelType w:val="hybridMultilevel"/>
    <w:tmpl w:val="B15243CC"/>
    <w:lvl w:ilvl="0" w:tplc="041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  <w:num w:numId="14">
    <w:abstractNumId w:val="5"/>
  </w:num>
  <w:num w:numId="15">
    <w:abstractNumId w:val="15"/>
  </w:num>
  <w:num w:numId="16">
    <w:abstractNumId w:val="13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B2"/>
    <w:rsid w:val="00001474"/>
    <w:rsid w:val="00004708"/>
    <w:rsid w:val="00007ED5"/>
    <w:rsid w:val="00007FAA"/>
    <w:rsid w:val="00010BB1"/>
    <w:rsid w:val="00010BB8"/>
    <w:rsid w:val="00010EBD"/>
    <w:rsid w:val="000116FD"/>
    <w:rsid w:val="00011CFE"/>
    <w:rsid w:val="000133B5"/>
    <w:rsid w:val="000153CB"/>
    <w:rsid w:val="00015C0A"/>
    <w:rsid w:val="00016784"/>
    <w:rsid w:val="00017758"/>
    <w:rsid w:val="0001784F"/>
    <w:rsid w:val="00017E76"/>
    <w:rsid w:val="000218CB"/>
    <w:rsid w:val="00025547"/>
    <w:rsid w:val="0003111E"/>
    <w:rsid w:val="000315A2"/>
    <w:rsid w:val="00032E22"/>
    <w:rsid w:val="00034124"/>
    <w:rsid w:val="0003458C"/>
    <w:rsid w:val="000349B6"/>
    <w:rsid w:val="00034DDE"/>
    <w:rsid w:val="00040EDA"/>
    <w:rsid w:val="0004224E"/>
    <w:rsid w:val="00042549"/>
    <w:rsid w:val="00043C0E"/>
    <w:rsid w:val="0004771A"/>
    <w:rsid w:val="0005026F"/>
    <w:rsid w:val="0005376C"/>
    <w:rsid w:val="0005497F"/>
    <w:rsid w:val="0005535F"/>
    <w:rsid w:val="00057357"/>
    <w:rsid w:val="00060859"/>
    <w:rsid w:val="000617CA"/>
    <w:rsid w:val="000628A6"/>
    <w:rsid w:val="0006297E"/>
    <w:rsid w:val="0006419A"/>
    <w:rsid w:val="00064CB1"/>
    <w:rsid w:val="00064E16"/>
    <w:rsid w:val="00073BCC"/>
    <w:rsid w:val="000746E8"/>
    <w:rsid w:val="000753B5"/>
    <w:rsid w:val="00075772"/>
    <w:rsid w:val="000772E9"/>
    <w:rsid w:val="00077A44"/>
    <w:rsid w:val="00081FE4"/>
    <w:rsid w:val="00082FFE"/>
    <w:rsid w:val="0008342A"/>
    <w:rsid w:val="00090F5B"/>
    <w:rsid w:val="00091388"/>
    <w:rsid w:val="0009159D"/>
    <w:rsid w:val="00092832"/>
    <w:rsid w:val="00093A21"/>
    <w:rsid w:val="000964F2"/>
    <w:rsid w:val="00096709"/>
    <w:rsid w:val="00096CC3"/>
    <w:rsid w:val="000977DA"/>
    <w:rsid w:val="000A0022"/>
    <w:rsid w:val="000A07A9"/>
    <w:rsid w:val="000A123F"/>
    <w:rsid w:val="000A2F23"/>
    <w:rsid w:val="000A350A"/>
    <w:rsid w:val="000B03BD"/>
    <w:rsid w:val="000B3505"/>
    <w:rsid w:val="000B4165"/>
    <w:rsid w:val="000B460D"/>
    <w:rsid w:val="000B594D"/>
    <w:rsid w:val="000C0D23"/>
    <w:rsid w:val="000C382B"/>
    <w:rsid w:val="000C463E"/>
    <w:rsid w:val="000C5431"/>
    <w:rsid w:val="000C5FF7"/>
    <w:rsid w:val="000C6931"/>
    <w:rsid w:val="000D0D65"/>
    <w:rsid w:val="000D20F8"/>
    <w:rsid w:val="000D5F44"/>
    <w:rsid w:val="000E2668"/>
    <w:rsid w:val="000F0A71"/>
    <w:rsid w:val="000F2457"/>
    <w:rsid w:val="000F3C9A"/>
    <w:rsid w:val="000F6250"/>
    <w:rsid w:val="000F6EB5"/>
    <w:rsid w:val="001001BE"/>
    <w:rsid w:val="001033AA"/>
    <w:rsid w:val="001043FD"/>
    <w:rsid w:val="00111A5C"/>
    <w:rsid w:val="001208E1"/>
    <w:rsid w:val="00120E4D"/>
    <w:rsid w:val="001211FF"/>
    <w:rsid w:val="0012126B"/>
    <w:rsid w:val="0012396C"/>
    <w:rsid w:val="00125AE4"/>
    <w:rsid w:val="00133BB2"/>
    <w:rsid w:val="00133DA4"/>
    <w:rsid w:val="00135413"/>
    <w:rsid w:val="001359FA"/>
    <w:rsid w:val="00135FF6"/>
    <w:rsid w:val="001370CB"/>
    <w:rsid w:val="001412E0"/>
    <w:rsid w:val="001420C1"/>
    <w:rsid w:val="00142211"/>
    <w:rsid w:val="001429C7"/>
    <w:rsid w:val="00143142"/>
    <w:rsid w:val="00143878"/>
    <w:rsid w:val="00145FC2"/>
    <w:rsid w:val="00150DBC"/>
    <w:rsid w:val="001518E7"/>
    <w:rsid w:val="0015253F"/>
    <w:rsid w:val="00154A89"/>
    <w:rsid w:val="00156362"/>
    <w:rsid w:val="00160CEA"/>
    <w:rsid w:val="001610CE"/>
    <w:rsid w:val="00161D71"/>
    <w:rsid w:val="00163368"/>
    <w:rsid w:val="00166771"/>
    <w:rsid w:val="00167B2E"/>
    <w:rsid w:val="001710BD"/>
    <w:rsid w:val="001732D7"/>
    <w:rsid w:val="00173BBF"/>
    <w:rsid w:val="0017689A"/>
    <w:rsid w:val="00180F0B"/>
    <w:rsid w:val="00182314"/>
    <w:rsid w:val="001845DC"/>
    <w:rsid w:val="00187A56"/>
    <w:rsid w:val="00190A64"/>
    <w:rsid w:val="001925EE"/>
    <w:rsid w:val="0019334A"/>
    <w:rsid w:val="0019460D"/>
    <w:rsid w:val="001A04CB"/>
    <w:rsid w:val="001A14BF"/>
    <w:rsid w:val="001A26C4"/>
    <w:rsid w:val="001A503D"/>
    <w:rsid w:val="001A5082"/>
    <w:rsid w:val="001B0255"/>
    <w:rsid w:val="001B041B"/>
    <w:rsid w:val="001B2926"/>
    <w:rsid w:val="001B48B9"/>
    <w:rsid w:val="001B7E4E"/>
    <w:rsid w:val="001C0A22"/>
    <w:rsid w:val="001C430D"/>
    <w:rsid w:val="001C45DA"/>
    <w:rsid w:val="001D46AC"/>
    <w:rsid w:val="001D46E6"/>
    <w:rsid w:val="001D4725"/>
    <w:rsid w:val="001D695F"/>
    <w:rsid w:val="001D7F87"/>
    <w:rsid w:val="001E0D9F"/>
    <w:rsid w:val="001E2D7C"/>
    <w:rsid w:val="001E4A19"/>
    <w:rsid w:val="001E6516"/>
    <w:rsid w:val="001E6D01"/>
    <w:rsid w:val="001F1CDB"/>
    <w:rsid w:val="001F1E7A"/>
    <w:rsid w:val="001F2901"/>
    <w:rsid w:val="001F2F55"/>
    <w:rsid w:val="001F3800"/>
    <w:rsid w:val="001F51BC"/>
    <w:rsid w:val="001F6AD4"/>
    <w:rsid w:val="001F6EC4"/>
    <w:rsid w:val="001F7707"/>
    <w:rsid w:val="002005F8"/>
    <w:rsid w:val="002023FF"/>
    <w:rsid w:val="00204945"/>
    <w:rsid w:val="0021136D"/>
    <w:rsid w:val="00225B6E"/>
    <w:rsid w:val="0022606C"/>
    <w:rsid w:val="002260EA"/>
    <w:rsid w:val="0022797E"/>
    <w:rsid w:val="00227E86"/>
    <w:rsid w:val="00231275"/>
    <w:rsid w:val="0023293F"/>
    <w:rsid w:val="002329D8"/>
    <w:rsid w:val="00233FA7"/>
    <w:rsid w:val="002361C9"/>
    <w:rsid w:val="002366CF"/>
    <w:rsid w:val="00236B02"/>
    <w:rsid w:val="002371AF"/>
    <w:rsid w:val="00240105"/>
    <w:rsid w:val="00243C8B"/>
    <w:rsid w:val="00243D81"/>
    <w:rsid w:val="00246755"/>
    <w:rsid w:val="00247118"/>
    <w:rsid w:val="00251796"/>
    <w:rsid w:val="00251C74"/>
    <w:rsid w:val="0025239E"/>
    <w:rsid w:val="00253844"/>
    <w:rsid w:val="0025481F"/>
    <w:rsid w:val="00254F28"/>
    <w:rsid w:val="00256758"/>
    <w:rsid w:val="0025711A"/>
    <w:rsid w:val="002577BC"/>
    <w:rsid w:val="0026130E"/>
    <w:rsid w:val="00262A53"/>
    <w:rsid w:val="0027065E"/>
    <w:rsid w:val="0027378B"/>
    <w:rsid w:val="002739FB"/>
    <w:rsid w:val="00274611"/>
    <w:rsid w:val="00276CE2"/>
    <w:rsid w:val="00280CB0"/>
    <w:rsid w:val="00284435"/>
    <w:rsid w:val="00286E00"/>
    <w:rsid w:val="00290010"/>
    <w:rsid w:val="00291E86"/>
    <w:rsid w:val="00295243"/>
    <w:rsid w:val="00295361"/>
    <w:rsid w:val="00296671"/>
    <w:rsid w:val="00297AA3"/>
    <w:rsid w:val="00297E10"/>
    <w:rsid w:val="002A243D"/>
    <w:rsid w:val="002A3232"/>
    <w:rsid w:val="002A4CD4"/>
    <w:rsid w:val="002A52B7"/>
    <w:rsid w:val="002B10D2"/>
    <w:rsid w:val="002B392E"/>
    <w:rsid w:val="002B3DAC"/>
    <w:rsid w:val="002B6D8F"/>
    <w:rsid w:val="002C0168"/>
    <w:rsid w:val="002C32CA"/>
    <w:rsid w:val="002C43D2"/>
    <w:rsid w:val="002C57CD"/>
    <w:rsid w:val="002D17C4"/>
    <w:rsid w:val="002D33AD"/>
    <w:rsid w:val="002D5D6C"/>
    <w:rsid w:val="002D7DA4"/>
    <w:rsid w:val="002E0210"/>
    <w:rsid w:val="002E0306"/>
    <w:rsid w:val="002E1769"/>
    <w:rsid w:val="002E3A95"/>
    <w:rsid w:val="002E40BC"/>
    <w:rsid w:val="002E494F"/>
    <w:rsid w:val="002E6AA7"/>
    <w:rsid w:val="002F0C1B"/>
    <w:rsid w:val="002F0FAC"/>
    <w:rsid w:val="002F11F3"/>
    <w:rsid w:val="002F1951"/>
    <w:rsid w:val="002F2691"/>
    <w:rsid w:val="002F273B"/>
    <w:rsid w:val="002F2BB2"/>
    <w:rsid w:val="002F37D1"/>
    <w:rsid w:val="002F3DFD"/>
    <w:rsid w:val="002F4963"/>
    <w:rsid w:val="002F78FD"/>
    <w:rsid w:val="00302DBC"/>
    <w:rsid w:val="00303022"/>
    <w:rsid w:val="00303AE8"/>
    <w:rsid w:val="00303BC5"/>
    <w:rsid w:val="00304EEE"/>
    <w:rsid w:val="003066B1"/>
    <w:rsid w:val="00306A74"/>
    <w:rsid w:val="00307CA7"/>
    <w:rsid w:val="0031060E"/>
    <w:rsid w:val="00312B1C"/>
    <w:rsid w:val="00312F3B"/>
    <w:rsid w:val="003135DC"/>
    <w:rsid w:val="00313612"/>
    <w:rsid w:val="00314A0E"/>
    <w:rsid w:val="00316490"/>
    <w:rsid w:val="003175EC"/>
    <w:rsid w:val="00317F16"/>
    <w:rsid w:val="00326327"/>
    <w:rsid w:val="00326A86"/>
    <w:rsid w:val="00330019"/>
    <w:rsid w:val="003339C5"/>
    <w:rsid w:val="00340CD0"/>
    <w:rsid w:val="00340D76"/>
    <w:rsid w:val="003419A2"/>
    <w:rsid w:val="00346FEF"/>
    <w:rsid w:val="00350794"/>
    <w:rsid w:val="00352CD8"/>
    <w:rsid w:val="00353551"/>
    <w:rsid w:val="0035566D"/>
    <w:rsid w:val="00355E26"/>
    <w:rsid w:val="00356733"/>
    <w:rsid w:val="00356C92"/>
    <w:rsid w:val="0036273D"/>
    <w:rsid w:val="00362AF9"/>
    <w:rsid w:val="00364AC3"/>
    <w:rsid w:val="0036664D"/>
    <w:rsid w:val="0036670B"/>
    <w:rsid w:val="00372B71"/>
    <w:rsid w:val="00372FB1"/>
    <w:rsid w:val="00373CB6"/>
    <w:rsid w:val="003743CD"/>
    <w:rsid w:val="00374E1A"/>
    <w:rsid w:val="003771F5"/>
    <w:rsid w:val="00380F33"/>
    <w:rsid w:val="00381C8C"/>
    <w:rsid w:val="00384561"/>
    <w:rsid w:val="0038629A"/>
    <w:rsid w:val="0038767A"/>
    <w:rsid w:val="00387943"/>
    <w:rsid w:val="003879C3"/>
    <w:rsid w:val="0039131B"/>
    <w:rsid w:val="00391F9E"/>
    <w:rsid w:val="003927AF"/>
    <w:rsid w:val="0039319A"/>
    <w:rsid w:val="003936BA"/>
    <w:rsid w:val="00395C76"/>
    <w:rsid w:val="00396BFE"/>
    <w:rsid w:val="00396ED9"/>
    <w:rsid w:val="003A0984"/>
    <w:rsid w:val="003A3678"/>
    <w:rsid w:val="003A4631"/>
    <w:rsid w:val="003A5477"/>
    <w:rsid w:val="003A5818"/>
    <w:rsid w:val="003A6B32"/>
    <w:rsid w:val="003B06AA"/>
    <w:rsid w:val="003B1169"/>
    <w:rsid w:val="003B2DDE"/>
    <w:rsid w:val="003B4ACF"/>
    <w:rsid w:val="003B5D77"/>
    <w:rsid w:val="003B6174"/>
    <w:rsid w:val="003B7004"/>
    <w:rsid w:val="003B77BF"/>
    <w:rsid w:val="003C0064"/>
    <w:rsid w:val="003C1343"/>
    <w:rsid w:val="003C177B"/>
    <w:rsid w:val="003C56CC"/>
    <w:rsid w:val="003C7D95"/>
    <w:rsid w:val="003D3853"/>
    <w:rsid w:val="003D3897"/>
    <w:rsid w:val="003D422A"/>
    <w:rsid w:val="003D7210"/>
    <w:rsid w:val="003E03D2"/>
    <w:rsid w:val="003E0944"/>
    <w:rsid w:val="003E0A0B"/>
    <w:rsid w:val="003E0A49"/>
    <w:rsid w:val="003E1B00"/>
    <w:rsid w:val="003E2C70"/>
    <w:rsid w:val="003E441F"/>
    <w:rsid w:val="003E786F"/>
    <w:rsid w:val="003E7D49"/>
    <w:rsid w:val="003E7FA8"/>
    <w:rsid w:val="003F3075"/>
    <w:rsid w:val="003F6550"/>
    <w:rsid w:val="0040024F"/>
    <w:rsid w:val="0040127B"/>
    <w:rsid w:val="004036D4"/>
    <w:rsid w:val="004039BA"/>
    <w:rsid w:val="00403DC3"/>
    <w:rsid w:val="00403F92"/>
    <w:rsid w:val="00405073"/>
    <w:rsid w:val="0040690B"/>
    <w:rsid w:val="00407ACB"/>
    <w:rsid w:val="00411BB3"/>
    <w:rsid w:val="00413FE6"/>
    <w:rsid w:val="00415134"/>
    <w:rsid w:val="00420D34"/>
    <w:rsid w:val="004219B9"/>
    <w:rsid w:val="0042327E"/>
    <w:rsid w:val="00425EE0"/>
    <w:rsid w:val="0042625D"/>
    <w:rsid w:val="0042666A"/>
    <w:rsid w:val="004267B5"/>
    <w:rsid w:val="004276E4"/>
    <w:rsid w:val="00430A2E"/>
    <w:rsid w:val="0043349A"/>
    <w:rsid w:val="0043442C"/>
    <w:rsid w:val="00436C22"/>
    <w:rsid w:val="00441828"/>
    <w:rsid w:val="00442D34"/>
    <w:rsid w:val="0044555D"/>
    <w:rsid w:val="0045305F"/>
    <w:rsid w:val="004541E8"/>
    <w:rsid w:val="004542F8"/>
    <w:rsid w:val="00454AA9"/>
    <w:rsid w:val="00460CC7"/>
    <w:rsid w:val="00461D73"/>
    <w:rsid w:val="004634F8"/>
    <w:rsid w:val="00466B8D"/>
    <w:rsid w:val="0047340C"/>
    <w:rsid w:val="00473FA4"/>
    <w:rsid w:val="00474AD9"/>
    <w:rsid w:val="00475CFA"/>
    <w:rsid w:val="00477C63"/>
    <w:rsid w:val="00480757"/>
    <w:rsid w:val="00480869"/>
    <w:rsid w:val="00482EB2"/>
    <w:rsid w:val="0048306C"/>
    <w:rsid w:val="00485A9C"/>
    <w:rsid w:val="00485E3E"/>
    <w:rsid w:val="004869D0"/>
    <w:rsid w:val="00487199"/>
    <w:rsid w:val="00491271"/>
    <w:rsid w:val="00497A10"/>
    <w:rsid w:val="004A0311"/>
    <w:rsid w:val="004A2B4E"/>
    <w:rsid w:val="004A2E99"/>
    <w:rsid w:val="004A5454"/>
    <w:rsid w:val="004B2877"/>
    <w:rsid w:val="004B4EAD"/>
    <w:rsid w:val="004B7E9E"/>
    <w:rsid w:val="004C009A"/>
    <w:rsid w:val="004C263B"/>
    <w:rsid w:val="004C2663"/>
    <w:rsid w:val="004C3357"/>
    <w:rsid w:val="004C3602"/>
    <w:rsid w:val="004C3DDD"/>
    <w:rsid w:val="004C453C"/>
    <w:rsid w:val="004C493B"/>
    <w:rsid w:val="004C7FF7"/>
    <w:rsid w:val="004D1F35"/>
    <w:rsid w:val="004D2CC3"/>
    <w:rsid w:val="004D2E84"/>
    <w:rsid w:val="004D6801"/>
    <w:rsid w:val="004D6D3C"/>
    <w:rsid w:val="004E120A"/>
    <w:rsid w:val="004E6471"/>
    <w:rsid w:val="004F00E1"/>
    <w:rsid w:val="004F212B"/>
    <w:rsid w:val="004F2426"/>
    <w:rsid w:val="004F58BC"/>
    <w:rsid w:val="004F6E44"/>
    <w:rsid w:val="004F762B"/>
    <w:rsid w:val="004F7D8D"/>
    <w:rsid w:val="005045A7"/>
    <w:rsid w:val="005112BB"/>
    <w:rsid w:val="005118F4"/>
    <w:rsid w:val="005132AC"/>
    <w:rsid w:val="005140AD"/>
    <w:rsid w:val="00515596"/>
    <w:rsid w:val="00522354"/>
    <w:rsid w:val="00523414"/>
    <w:rsid w:val="00523DE0"/>
    <w:rsid w:val="00532745"/>
    <w:rsid w:val="005328D1"/>
    <w:rsid w:val="0053670B"/>
    <w:rsid w:val="00541B9F"/>
    <w:rsid w:val="0054354E"/>
    <w:rsid w:val="00543B8B"/>
    <w:rsid w:val="0054436C"/>
    <w:rsid w:val="00544983"/>
    <w:rsid w:val="00544D47"/>
    <w:rsid w:val="005500E6"/>
    <w:rsid w:val="00552D3E"/>
    <w:rsid w:val="00553C0A"/>
    <w:rsid w:val="00553C28"/>
    <w:rsid w:val="00553C5D"/>
    <w:rsid w:val="00554F1D"/>
    <w:rsid w:val="005561DC"/>
    <w:rsid w:val="00556A30"/>
    <w:rsid w:val="00560E4B"/>
    <w:rsid w:val="005636DF"/>
    <w:rsid w:val="0056483B"/>
    <w:rsid w:val="005673C2"/>
    <w:rsid w:val="00567584"/>
    <w:rsid w:val="00571939"/>
    <w:rsid w:val="00573032"/>
    <w:rsid w:val="00574646"/>
    <w:rsid w:val="00574D5F"/>
    <w:rsid w:val="00576D6A"/>
    <w:rsid w:val="00576FEF"/>
    <w:rsid w:val="00582280"/>
    <w:rsid w:val="0058425F"/>
    <w:rsid w:val="005843E6"/>
    <w:rsid w:val="00585C28"/>
    <w:rsid w:val="00586AAF"/>
    <w:rsid w:val="005912D2"/>
    <w:rsid w:val="00593498"/>
    <w:rsid w:val="00594176"/>
    <w:rsid w:val="00597512"/>
    <w:rsid w:val="00597796"/>
    <w:rsid w:val="0059781A"/>
    <w:rsid w:val="005A007F"/>
    <w:rsid w:val="005A03EA"/>
    <w:rsid w:val="005A0C32"/>
    <w:rsid w:val="005A1D40"/>
    <w:rsid w:val="005A2292"/>
    <w:rsid w:val="005A2906"/>
    <w:rsid w:val="005A4A49"/>
    <w:rsid w:val="005A72E8"/>
    <w:rsid w:val="005B3E0B"/>
    <w:rsid w:val="005B4293"/>
    <w:rsid w:val="005B635A"/>
    <w:rsid w:val="005B643E"/>
    <w:rsid w:val="005B6A9D"/>
    <w:rsid w:val="005B6EBA"/>
    <w:rsid w:val="005B72B7"/>
    <w:rsid w:val="005C139E"/>
    <w:rsid w:val="005C556E"/>
    <w:rsid w:val="005C574C"/>
    <w:rsid w:val="005C7E44"/>
    <w:rsid w:val="005D1DBE"/>
    <w:rsid w:val="005E33D6"/>
    <w:rsid w:val="005E39DF"/>
    <w:rsid w:val="005E5157"/>
    <w:rsid w:val="005E5B6D"/>
    <w:rsid w:val="005E65F2"/>
    <w:rsid w:val="005E7217"/>
    <w:rsid w:val="005E749A"/>
    <w:rsid w:val="005F779D"/>
    <w:rsid w:val="005F7F5A"/>
    <w:rsid w:val="00603F6E"/>
    <w:rsid w:val="006051FD"/>
    <w:rsid w:val="00605CA7"/>
    <w:rsid w:val="00605D33"/>
    <w:rsid w:val="00610614"/>
    <w:rsid w:val="00611C9C"/>
    <w:rsid w:val="006124A5"/>
    <w:rsid w:val="0061253F"/>
    <w:rsid w:val="00614E80"/>
    <w:rsid w:val="006172BC"/>
    <w:rsid w:val="00617A35"/>
    <w:rsid w:val="00617AD5"/>
    <w:rsid w:val="006240FA"/>
    <w:rsid w:val="0062410E"/>
    <w:rsid w:val="00630495"/>
    <w:rsid w:val="0063355E"/>
    <w:rsid w:val="00633D2C"/>
    <w:rsid w:val="00635AA9"/>
    <w:rsid w:val="00636DC6"/>
    <w:rsid w:val="006376C8"/>
    <w:rsid w:val="00643A36"/>
    <w:rsid w:val="00654782"/>
    <w:rsid w:val="00654F53"/>
    <w:rsid w:val="0066317C"/>
    <w:rsid w:val="006720F8"/>
    <w:rsid w:val="006769AA"/>
    <w:rsid w:val="006777D8"/>
    <w:rsid w:val="00680000"/>
    <w:rsid w:val="00680A8D"/>
    <w:rsid w:val="00683600"/>
    <w:rsid w:val="00683C15"/>
    <w:rsid w:val="00683D52"/>
    <w:rsid w:val="0068547E"/>
    <w:rsid w:val="00685617"/>
    <w:rsid w:val="00686A5D"/>
    <w:rsid w:val="00691FA6"/>
    <w:rsid w:val="00694354"/>
    <w:rsid w:val="00695EBC"/>
    <w:rsid w:val="006A2734"/>
    <w:rsid w:val="006A3B65"/>
    <w:rsid w:val="006A3EBA"/>
    <w:rsid w:val="006A40F8"/>
    <w:rsid w:val="006A4241"/>
    <w:rsid w:val="006A4614"/>
    <w:rsid w:val="006A4D15"/>
    <w:rsid w:val="006A59DC"/>
    <w:rsid w:val="006A5BE5"/>
    <w:rsid w:val="006B1AE5"/>
    <w:rsid w:val="006B1DD3"/>
    <w:rsid w:val="006B24C8"/>
    <w:rsid w:val="006B4E8C"/>
    <w:rsid w:val="006B62BA"/>
    <w:rsid w:val="006B6E4F"/>
    <w:rsid w:val="006B7E02"/>
    <w:rsid w:val="006C2431"/>
    <w:rsid w:val="006C37FE"/>
    <w:rsid w:val="006C46CD"/>
    <w:rsid w:val="006C6393"/>
    <w:rsid w:val="006C7730"/>
    <w:rsid w:val="006D142C"/>
    <w:rsid w:val="006D41C5"/>
    <w:rsid w:val="006D4253"/>
    <w:rsid w:val="006D4DCA"/>
    <w:rsid w:val="006E0546"/>
    <w:rsid w:val="006E0555"/>
    <w:rsid w:val="006E2899"/>
    <w:rsid w:val="006E41F4"/>
    <w:rsid w:val="006F136C"/>
    <w:rsid w:val="006F1755"/>
    <w:rsid w:val="006F27DC"/>
    <w:rsid w:val="006F3983"/>
    <w:rsid w:val="006F6DAF"/>
    <w:rsid w:val="006F6DB7"/>
    <w:rsid w:val="006F6EAA"/>
    <w:rsid w:val="006F7BF9"/>
    <w:rsid w:val="00704672"/>
    <w:rsid w:val="00707397"/>
    <w:rsid w:val="00711DE8"/>
    <w:rsid w:val="00712EEA"/>
    <w:rsid w:val="00714312"/>
    <w:rsid w:val="00714462"/>
    <w:rsid w:val="007174E2"/>
    <w:rsid w:val="00721E0D"/>
    <w:rsid w:val="007248CF"/>
    <w:rsid w:val="00725C2D"/>
    <w:rsid w:val="00726E4D"/>
    <w:rsid w:val="007275B8"/>
    <w:rsid w:val="0073085A"/>
    <w:rsid w:val="007318C1"/>
    <w:rsid w:val="007379F3"/>
    <w:rsid w:val="0074045A"/>
    <w:rsid w:val="00743C4C"/>
    <w:rsid w:val="0074590E"/>
    <w:rsid w:val="00745A77"/>
    <w:rsid w:val="0074626F"/>
    <w:rsid w:val="007505A9"/>
    <w:rsid w:val="007516E0"/>
    <w:rsid w:val="00751EE7"/>
    <w:rsid w:val="00753CC4"/>
    <w:rsid w:val="00755678"/>
    <w:rsid w:val="00755DF9"/>
    <w:rsid w:val="00756341"/>
    <w:rsid w:val="00757791"/>
    <w:rsid w:val="00760E08"/>
    <w:rsid w:val="007610AA"/>
    <w:rsid w:val="00763B50"/>
    <w:rsid w:val="00763EE6"/>
    <w:rsid w:val="00773927"/>
    <w:rsid w:val="00773B98"/>
    <w:rsid w:val="00775376"/>
    <w:rsid w:val="0077556A"/>
    <w:rsid w:val="00775BF4"/>
    <w:rsid w:val="007810D1"/>
    <w:rsid w:val="007828AF"/>
    <w:rsid w:val="0078387C"/>
    <w:rsid w:val="007844F3"/>
    <w:rsid w:val="0078475B"/>
    <w:rsid w:val="00785E31"/>
    <w:rsid w:val="00785F79"/>
    <w:rsid w:val="007862AD"/>
    <w:rsid w:val="00787120"/>
    <w:rsid w:val="007879D9"/>
    <w:rsid w:val="007953DA"/>
    <w:rsid w:val="00796912"/>
    <w:rsid w:val="007A09C2"/>
    <w:rsid w:val="007A235D"/>
    <w:rsid w:val="007A3F1B"/>
    <w:rsid w:val="007A5610"/>
    <w:rsid w:val="007A78F4"/>
    <w:rsid w:val="007B1791"/>
    <w:rsid w:val="007B339F"/>
    <w:rsid w:val="007B75A7"/>
    <w:rsid w:val="007B7ACD"/>
    <w:rsid w:val="007C11E2"/>
    <w:rsid w:val="007C4DDC"/>
    <w:rsid w:val="007C4FBA"/>
    <w:rsid w:val="007C721A"/>
    <w:rsid w:val="007C7A00"/>
    <w:rsid w:val="007D2B33"/>
    <w:rsid w:val="007D5B00"/>
    <w:rsid w:val="007D7644"/>
    <w:rsid w:val="007D7BCC"/>
    <w:rsid w:val="007E1593"/>
    <w:rsid w:val="007E35C0"/>
    <w:rsid w:val="007E701A"/>
    <w:rsid w:val="007F0679"/>
    <w:rsid w:val="007F3E75"/>
    <w:rsid w:val="007F4F81"/>
    <w:rsid w:val="007F54B9"/>
    <w:rsid w:val="007F635F"/>
    <w:rsid w:val="007F6481"/>
    <w:rsid w:val="007F78B3"/>
    <w:rsid w:val="0080096F"/>
    <w:rsid w:val="008016D0"/>
    <w:rsid w:val="0080350C"/>
    <w:rsid w:val="00806AA8"/>
    <w:rsid w:val="00811A81"/>
    <w:rsid w:val="008145B9"/>
    <w:rsid w:val="008152B5"/>
    <w:rsid w:val="00815E7A"/>
    <w:rsid w:val="0081703D"/>
    <w:rsid w:val="008172EE"/>
    <w:rsid w:val="00824D28"/>
    <w:rsid w:val="0082645A"/>
    <w:rsid w:val="008271C5"/>
    <w:rsid w:val="00832070"/>
    <w:rsid w:val="008332A3"/>
    <w:rsid w:val="00834844"/>
    <w:rsid w:val="008370F9"/>
    <w:rsid w:val="00840147"/>
    <w:rsid w:val="0084048E"/>
    <w:rsid w:val="00841714"/>
    <w:rsid w:val="00842F3B"/>
    <w:rsid w:val="0085042F"/>
    <w:rsid w:val="0085051E"/>
    <w:rsid w:val="008515EB"/>
    <w:rsid w:val="00852284"/>
    <w:rsid w:val="008528EE"/>
    <w:rsid w:val="0085581C"/>
    <w:rsid w:val="00856F82"/>
    <w:rsid w:val="0086170A"/>
    <w:rsid w:val="0086485E"/>
    <w:rsid w:val="0086629C"/>
    <w:rsid w:val="00867D58"/>
    <w:rsid w:val="0087153E"/>
    <w:rsid w:val="00877D58"/>
    <w:rsid w:val="00880E94"/>
    <w:rsid w:val="00881028"/>
    <w:rsid w:val="00884BF1"/>
    <w:rsid w:val="00891035"/>
    <w:rsid w:val="00891731"/>
    <w:rsid w:val="008931DF"/>
    <w:rsid w:val="008944BC"/>
    <w:rsid w:val="00894E7C"/>
    <w:rsid w:val="008976A4"/>
    <w:rsid w:val="008977EE"/>
    <w:rsid w:val="008A00F0"/>
    <w:rsid w:val="008A47AC"/>
    <w:rsid w:val="008A51AE"/>
    <w:rsid w:val="008B0483"/>
    <w:rsid w:val="008B2063"/>
    <w:rsid w:val="008B2EA7"/>
    <w:rsid w:val="008B389A"/>
    <w:rsid w:val="008B5E31"/>
    <w:rsid w:val="008C1E7A"/>
    <w:rsid w:val="008C34B9"/>
    <w:rsid w:val="008C43A8"/>
    <w:rsid w:val="008C58F8"/>
    <w:rsid w:val="008C6283"/>
    <w:rsid w:val="008C6BEC"/>
    <w:rsid w:val="008C6DA7"/>
    <w:rsid w:val="008C709F"/>
    <w:rsid w:val="008D28FA"/>
    <w:rsid w:val="008D4B0D"/>
    <w:rsid w:val="008D65F3"/>
    <w:rsid w:val="008E1F4B"/>
    <w:rsid w:val="008E227E"/>
    <w:rsid w:val="008E5608"/>
    <w:rsid w:val="008E716C"/>
    <w:rsid w:val="008F072D"/>
    <w:rsid w:val="008F0854"/>
    <w:rsid w:val="008F1408"/>
    <w:rsid w:val="008F1A12"/>
    <w:rsid w:val="008F1C93"/>
    <w:rsid w:val="008F20B2"/>
    <w:rsid w:val="008F21DA"/>
    <w:rsid w:val="008F2FEE"/>
    <w:rsid w:val="008F7EDD"/>
    <w:rsid w:val="0090065D"/>
    <w:rsid w:val="00901B20"/>
    <w:rsid w:val="00904353"/>
    <w:rsid w:val="00905BAD"/>
    <w:rsid w:val="0090602C"/>
    <w:rsid w:val="00907E69"/>
    <w:rsid w:val="00911DA3"/>
    <w:rsid w:val="00913ADF"/>
    <w:rsid w:val="0091533A"/>
    <w:rsid w:val="00917F36"/>
    <w:rsid w:val="00921A3A"/>
    <w:rsid w:val="00930C7C"/>
    <w:rsid w:val="00935244"/>
    <w:rsid w:val="00937534"/>
    <w:rsid w:val="00940255"/>
    <w:rsid w:val="00942FCA"/>
    <w:rsid w:val="009443A4"/>
    <w:rsid w:val="0094499E"/>
    <w:rsid w:val="00944B24"/>
    <w:rsid w:val="0094537F"/>
    <w:rsid w:val="00945564"/>
    <w:rsid w:val="00945C0B"/>
    <w:rsid w:val="00951425"/>
    <w:rsid w:val="00953867"/>
    <w:rsid w:val="009552F3"/>
    <w:rsid w:val="00960D49"/>
    <w:rsid w:val="00961213"/>
    <w:rsid w:val="009613E4"/>
    <w:rsid w:val="00962EFF"/>
    <w:rsid w:val="00963ED7"/>
    <w:rsid w:val="00963FA3"/>
    <w:rsid w:val="0096442C"/>
    <w:rsid w:val="00965507"/>
    <w:rsid w:val="009776DB"/>
    <w:rsid w:val="009838C5"/>
    <w:rsid w:val="00986538"/>
    <w:rsid w:val="009942A6"/>
    <w:rsid w:val="00994806"/>
    <w:rsid w:val="00994FAF"/>
    <w:rsid w:val="00997B2B"/>
    <w:rsid w:val="009A2AB0"/>
    <w:rsid w:val="009A4291"/>
    <w:rsid w:val="009A5067"/>
    <w:rsid w:val="009A5C59"/>
    <w:rsid w:val="009A7010"/>
    <w:rsid w:val="009B18F7"/>
    <w:rsid w:val="009B306F"/>
    <w:rsid w:val="009B36DA"/>
    <w:rsid w:val="009B4007"/>
    <w:rsid w:val="009C022B"/>
    <w:rsid w:val="009C10C3"/>
    <w:rsid w:val="009C1635"/>
    <w:rsid w:val="009C1989"/>
    <w:rsid w:val="009C3BEC"/>
    <w:rsid w:val="009C4A54"/>
    <w:rsid w:val="009C5A34"/>
    <w:rsid w:val="009C65B0"/>
    <w:rsid w:val="009C6922"/>
    <w:rsid w:val="009C7501"/>
    <w:rsid w:val="009D1112"/>
    <w:rsid w:val="009D1B47"/>
    <w:rsid w:val="009D25E3"/>
    <w:rsid w:val="009D2EC4"/>
    <w:rsid w:val="009D36DF"/>
    <w:rsid w:val="009D4283"/>
    <w:rsid w:val="009D5E45"/>
    <w:rsid w:val="009E0229"/>
    <w:rsid w:val="009E0957"/>
    <w:rsid w:val="009E1E72"/>
    <w:rsid w:val="009E3276"/>
    <w:rsid w:val="009E6072"/>
    <w:rsid w:val="009E7B5C"/>
    <w:rsid w:val="009E7DB2"/>
    <w:rsid w:val="009F0C1F"/>
    <w:rsid w:val="00A0115F"/>
    <w:rsid w:val="00A0314C"/>
    <w:rsid w:val="00A045E5"/>
    <w:rsid w:val="00A109B0"/>
    <w:rsid w:val="00A17EB0"/>
    <w:rsid w:val="00A201F4"/>
    <w:rsid w:val="00A221E1"/>
    <w:rsid w:val="00A241BE"/>
    <w:rsid w:val="00A25574"/>
    <w:rsid w:val="00A300F4"/>
    <w:rsid w:val="00A30813"/>
    <w:rsid w:val="00A32FC1"/>
    <w:rsid w:val="00A33C10"/>
    <w:rsid w:val="00A374DB"/>
    <w:rsid w:val="00A4344A"/>
    <w:rsid w:val="00A44BD8"/>
    <w:rsid w:val="00A45362"/>
    <w:rsid w:val="00A4698A"/>
    <w:rsid w:val="00A474DF"/>
    <w:rsid w:val="00A620A0"/>
    <w:rsid w:val="00A62A8B"/>
    <w:rsid w:val="00A63699"/>
    <w:rsid w:val="00A63CF1"/>
    <w:rsid w:val="00A64802"/>
    <w:rsid w:val="00A65F66"/>
    <w:rsid w:val="00A664D4"/>
    <w:rsid w:val="00A66F92"/>
    <w:rsid w:val="00A67A63"/>
    <w:rsid w:val="00A7002B"/>
    <w:rsid w:val="00A736CF"/>
    <w:rsid w:val="00A77AD0"/>
    <w:rsid w:val="00A812B3"/>
    <w:rsid w:val="00A84FB1"/>
    <w:rsid w:val="00A85B5F"/>
    <w:rsid w:val="00A86122"/>
    <w:rsid w:val="00A864A8"/>
    <w:rsid w:val="00A86B1A"/>
    <w:rsid w:val="00A90C2F"/>
    <w:rsid w:val="00A90CD2"/>
    <w:rsid w:val="00A90EB7"/>
    <w:rsid w:val="00A95C25"/>
    <w:rsid w:val="00A979C3"/>
    <w:rsid w:val="00AA1595"/>
    <w:rsid w:val="00AA286E"/>
    <w:rsid w:val="00AA2A69"/>
    <w:rsid w:val="00AA6B31"/>
    <w:rsid w:val="00AA7CF0"/>
    <w:rsid w:val="00AB1B0B"/>
    <w:rsid w:val="00AB2023"/>
    <w:rsid w:val="00AB491F"/>
    <w:rsid w:val="00AB507D"/>
    <w:rsid w:val="00AB68BB"/>
    <w:rsid w:val="00AB742D"/>
    <w:rsid w:val="00AB7C6C"/>
    <w:rsid w:val="00AC0193"/>
    <w:rsid w:val="00AC32E6"/>
    <w:rsid w:val="00AC334A"/>
    <w:rsid w:val="00AD0F76"/>
    <w:rsid w:val="00AD4BDA"/>
    <w:rsid w:val="00AD68D6"/>
    <w:rsid w:val="00AD75EB"/>
    <w:rsid w:val="00AE0283"/>
    <w:rsid w:val="00AE06E7"/>
    <w:rsid w:val="00AE10E0"/>
    <w:rsid w:val="00AE2544"/>
    <w:rsid w:val="00AE368E"/>
    <w:rsid w:val="00AE3ABC"/>
    <w:rsid w:val="00AE418F"/>
    <w:rsid w:val="00AF1CA0"/>
    <w:rsid w:val="00AF1E0C"/>
    <w:rsid w:val="00AF3143"/>
    <w:rsid w:val="00AF3CFD"/>
    <w:rsid w:val="00AF3DCE"/>
    <w:rsid w:val="00AF62C9"/>
    <w:rsid w:val="00B00339"/>
    <w:rsid w:val="00B00A41"/>
    <w:rsid w:val="00B02B5E"/>
    <w:rsid w:val="00B06417"/>
    <w:rsid w:val="00B109C8"/>
    <w:rsid w:val="00B11474"/>
    <w:rsid w:val="00B12DAE"/>
    <w:rsid w:val="00B15E54"/>
    <w:rsid w:val="00B17968"/>
    <w:rsid w:val="00B25988"/>
    <w:rsid w:val="00B322E1"/>
    <w:rsid w:val="00B324A4"/>
    <w:rsid w:val="00B40315"/>
    <w:rsid w:val="00B42CD0"/>
    <w:rsid w:val="00B43A97"/>
    <w:rsid w:val="00B46995"/>
    <w:rsid w:val="00B46AA3"/>
    <w:rsid w:val="00B46CEE"/>
    <w:rsid w:val="00B548A6"/>
    <w:rsid w:val="00B57362"/>
    <w:rsid w:val="00B57FA5"/>
    <w:rsid w:val="00B62B14"/>
    <w:rsid w:val="00B65158"/>
    <w:rsid w:val="00B70C67"/>
    <w:rsid w:val="00B70FD6"/>
    <w:rsid w:val="00B71EBD"/>
    <w:rsid w:val="00B73EBC"/>
    <w:rsid w:val="00B752CD"/>
    <w:rsid w:val="00B763D5"/>
    <w:rsid w:val="00B82DF8"/>
    <w:rsid w:val="00B84B72"/>
    <w:rsid w:val="00B854BC"/>
    <w:rsid w:val="00B85A46"/>
    <w:rsid w:val="00B863A0"/>
    <w:rsid w:val="00B86E5F"/>
    <w:rsid w:val="00B87D4E"/>
    <w:rsid w:val="00B87F74"/>
    <w:rsid w:val="00B92859"/>
    <w:rsid w:val="00B93AC2"/>
    <w:rsid w:val="00B93B0A"/>
    <w:rsid w:val="00B94B22"/>
    <w:rsid w:val="00B94CFB"/>
    <w:rsid w:val="00B96773"/>
    <w:rsid w:val="00B97830"/>
    <w:rsid w:val="00BA11E9"/>
    <w:rsid w:val="00BA1FC6"/>
    <w:rsid w:val="00BA3216"/>
    <w:rsid w:val="00BA5BF6"/>
    <w:rsid w:val="00BB081E"/>
    <w:rsid w:val="00BB0EAE"/>
    <w:rsid w:val="00BB14F0"/>
    <w:rsid w:val="00BB2E6D"/>
    <w:rsid w:val="00BB35D4"/>
    <w:rsid w:val="00BB3C0F"/>
    <w:rsid w:val="00BB4385"/>
    <w:rsid w:val="00BC1A6C"/>
    <w:rsid w:val="00BC619D"/>
    <w:rsid w:val="00BC77EC"/>
    <w:rsid w:val="00BD0709"/>
    <w:rsid w:val="00BD0CB5"/>
    <w:rsid w:val="00BD6B7A"/>
    <w:rsid w:val="00BD7655"/>
    <w:rsid w:val="00BE0CA8"/>
    <w:rsid w:val="00BE3C5A"/>
    <w:rsid w:val="00BF090C"/>
    <w:rsid w:val="00BF0DFD"/>
    <w:rsid w:val="00BF25FC"/>
    <w:rsid w:val="00BF2BAB"/>
    <w:rsid w:val="00BF3F63"/>
    <w:rsid w:val="00BF6503"/>
    <w:rsid w:val="00C02831"/>
    <w:rsid w:val="00C073CD"/>
    <w:rsid w:val="00C07F60"/>
    <w:rsid w:val="00C11A2B"/>
    <w:rsid w:val="00C1204D"/>
    <w:rsid w:val="00C13A34"/>
    <w:rsid w:val="00C1500A"/>
    <w:rsid w:val="00C204E0"/>
    <w:rsid w:val="00C2587D"/>
    <w:rsid w:val="00C26115"/>
    <w:rsid w:val="00C26158"/>
    <w:rsid w:val="00C2661A"/>
    <w:rsid w:val="00C326B8"/>
    <w:rsid w:val="00C33B07"/>
    <w:rsid w:val="00C34274"/>
    <w:rsid w:val="00C34C0C"/>
    <w:rsid w:val="00C3715B"/>
    <w:rsid w:val="00C373C0"/>
    <w:rsid w:val="00C3798C"/>
    <w:rsid w:val="00C416DE"/>
    <w:rsid w:val="00C43D43"/>
    <w:rsid w:val="00C457ED"/>
    <w:rsid w:val="00C47345"/>
    <w:rsid w:val="00C474D7"/>
    <w:rsid w:val="00C50F4E"/>
    <w:rsid w:val="00C511BB"/>
    <w:rsid w:val="00C52E3B"/>
    <w:rsid w:val="00C53CEF"/>
    <w:rsid w:val="00C55D10"/>
    <w:rsid w:val="00C564B6"/>
    <w:rsid w:val="00C57471"/>
    <w:rsid w:val="00C578B5"/>
    <w:rsid w:val="00C57952"/>
    <w:rsid w:val="00C60CB8"/>
    <w:rsid w:val="00C6400F"/>
    <w:rsid w:val="00C64CC0"/>
    <w:rsid w:val="00C67306"/>
    <w:rsid w:val="00C72221"/>
    <w:rsid w:val="00C72840"/>
    <w:rsid w:val="00C73721"/>
    <w:rsid w:val="00C769FA"/>
    <w:rsid w:val="00C76E24"/>
    <w:rsid w:val="00C77ABB"/>
    <w:rsid w:val="00C847BB"/>
    <w:rsid w:val="00C8560A"/>
    <w:rsid w:val="00C86090"/>
    <w:rsid w:val="00C860E8"/>
    <w:rsid w:val="00C868FC"/>
    <w:rsid w:val="00C94DC0"/>
    <w:rsid w:val="00C9557C"/>
    <w:rsid w:val="00C9641E"/>
    <w:rsid w:val="00C97EDF"/>
    <w:rsid w:val="00CA275D"/>
    <w:rsid w:val="00CA4F78"/>
    <w:rsid w:val="00CA563A"/>
    <w:rsid w:val="00CB02FD"/>
    <w:rsid w:val="00CB0CB0"/>
    <w:rsid w:val="00CB0D59"/>
    <w:rsid w:val="00CB21BC"/>
    <w:rsid w:val="00CB22F3"/>
    <w:rsid w:val="00CB30B4"/>
    <w:rsid w:val="00CC00E8"/>
    <w:rsid w:val="00CC0915"/>
    <w:rsid w:val="00CC138F"/>
    <w:rsid w:val="00CC1A73"/>
    <w:rsid w:val="00CC2759"/>
    <w:rsid w:val="00CC3C6E"/>
    <w:rsid w:val="00CC7E99"/>
    <w:rsid w:val="00CD0E1F"/>
    <w:rsid w:val="00CD1E17"/>
    <w:rsid w:val="00CD4A49"/>
    <w:rsid w:val="00CE1759"/>
    <w:rsid w:val="00CE22DA"/>
    <w:rsid w:val="00CE3B38"/>
    <w:rsid w:val="00CE524C"/>
    <w:rsid w:val="00CE69DA"/>
    <w:rsid w:val="00CF2375"/>
    <w:rsid w:val="00CF6616"/>
    <w:rsid w:val="00D024B5"/>
    <w:rsid w:val="00D02FB6"/>
    <w:rsid w:val="00D036D8"/>
    <w:rsid w:val="00D062F9"/>
    <w:rsid w:val="00D14FF7"/>
    <w:rsid w:val="00D152B0"/>
    <w:rsid w:val="00D17027"/>
    <w:rsid w:val="00D21C25"/>
    <w:rsid w:val="00D24574"/>
    <w:rsid w:val="00D250B0"/>
    <w:rsid w:val="00D25420"/>
    <w:rsid w:val="00D255F2"/>
    <w:rsid w:val="00D2646A"/>
    <w:rsid w:val="00D31F4F"/>
    <w:rsid w:val="00D346F5"/>
    <w:rsid w:val="00D41BA9"/>
    <w:rsid w:val="00D45735"/>
    <w:rsid w:val="00D46A81"/>
    <w:rsid w:val="00D530AA"/>
    <w:rsid w:val="00D538A2"/>
    <w:rsid w:val="00D60BA6"/>
    <w:rsid w:val="00D61A06"/>
    <w:rsid w:val="00D61E2E"/>
    <w:rsid w:val="00D62187"/>
    <w:rsid w:val="00D62488"/>
    <w:rsid w:val="00D62EC7"/>
    <w:rsid w:val="00D63EF8"/>
    <w:rsid w:val="00D66504"/>
    <w:rsid w:val="00D67548"/>
    <w:rsid w:val="00D7071F"/>
    <w:rsid w:val="00D71701"/>
    <w:rsid w:val="00D71DCB"/>
    <w:rsid w:val="00D77E37"/>
    <w:rsid w:val="00D80026"/>
    <w:rsid w:val="00D80FE0"/>
    <w:rsid w:val="00D824BB"/>
    <w:rsid w:val="00D8433A"/>
    <w:rsid w:val="00D863DF"/>
    <w:rsid w:val="00D87EA2"/>
    <w:rsid w:val="00D92062"/>
    <w:rsid w:val="00D93750"/>
    <w:rsid w:val="00D937B1"/>
    <w:rsid w:val="00D93FBD"/>
    <w:rsid w:val="00D9634C"/>
    <w:rsid w:val="00D9637F"/>
    <w:rsid w:val="00DA1B97"/>
    <w:rsid w:val="00DA40BA"/>
    <w:rsid w:val="00DA5187"/>
    <w:rsid w:val="00DA5FB5"/>
    <w:rsid w:val="00DA7850"/>
    <w:rsid w:val="00DB0DD6"/>
    <w:rsid w:val="00DB15E0"/>
    <w:rsid w:val="00DB2B70"/>
    <w:rsid w:val="00DC15A6"/>
    <w:rsid w:val="00DC2940"/>
    <w:rsid w:val="00DC2CA2"/>
    <w:rsid w:val="00DC356F"/>
    <w:rsid w:val="00DC3921"/>
    <w:rsid w:val="00DC5274"/>
    <w:rsid w:val="00DD0B89"/>
    <w:rsid w:val="00DE00D5"/>
    <w:rsid w:val="00DE10AF"/>
    <w:rsid w:val="00DE2D2E"/>
    <w:rsid w:val="00DE2F27"/>
    <w:rsid w:val="00DE2FA5"/>
    <w:rsid w:val="00DE4FB8"/>
    <w:rsid w:val="00DE58A7"/>
    <w:rsid w:val="00DF053C"/>
    <w:rsid w:val="00DF08DC"/>
    <w:rsid w:val="00DF2AFD"/>
    <w:rsid w:val="00DF2EFF"/>
    <w:rsid w:val="00DF3517"/>
    <w:rsid w:val="00DF57EA"/>
    <w:rsid w:val="00DF5839"/>
    <w:rsid w:val="00DF587E"/>
    <w:rsid w:val="00DF5C7E"/>
    <w:rsid w:val="00E00957"/>
    <w:rsid w:val="00E02B12"/>
    <w:rsid w:val="00E039FB"/>
    <w:rsid w:val="00E041FD"/>
    <w:rsid w:val="00E0560E"/>
    <w:rsid w:val="00E059C0"/>
    <w:rsid w:val="00E06BC2"/>
    <w:rsid w:val="00E06FFB"/>
    <w:rsid w:val="00E07B32"/>
    <w:rsid w:val="00E07FCB"/>
    <w:rsid w:val="00E10177"/>
    <w:rsid w:val="00E11F5F"/>
    <w:rsid w:val="00E136F3"/>
    <w:rsid w:val="00E1394E"/>
    <w:rsid w:val="00E13FDE"/>
    <w:rsid w:val="00E17574"/>
    <w:rsid w:val="00E20C24"/>
    <w:rsid w:val="00E212FE"/>
    <w:rsid w:val="00E230AA"/>
    <w:rsid w:val="00E23CA7"/>
    <w:rsid w:val="00E24017"/>
    <w:rsid w:val="00E24985"/>
    <w:rsid w:val="00E25CCD"/>
    <w:rsid w:val="00E266D1"/>
    <w:rsid w:val="00E26DF7"/>
    <w:rsid w:val="00E27B32"/>
    <w:rsid w:val="00E349BC"/>
    <w:rsid w:val="00E350B6"/>
    <w:rsid w:val="00E3607C"/>
    <w:rsid w:val="00E37491"/>
    <w:rsid w:val="00E41378"/>
    <w:rsid w:val="00E5072A"/>
    <w:rsid w:val="00E52F1C"/>
    <w:rsid w:val="00E551D0"/>
    <w:rsid w:val="00E5673F"/>
    <w:rsid w:val="00E57183"/>
    <w:rsid w:val="00E61A3C"/>
    <w:rsid w:val="00E61B6F"/>
    <w:rsid w:val="00E6226F"/>
    <w:rsid w:val="00E64DDC"/>
    <w:rsid w:val="00E65495"/>
    <w:rsid w:val="00E716D8"/>
    <w:rsid w:val="00E7176A"/>
    <w:rsid w:val="00E7416A"/>
    <w:rsid w:val="00E74B5B"/>
    <w:rsid w:val="00E77AF9"/>
    <w:rsid w:val="00E861A7"/>
    <w:rsid w:val="00E865A2"/>
    <w:rsid w:val="00E904AB"/>
    <w:rsid w:val="00E91300"/>
    <w:rsid w:val="00E924FE"/>
    <w:rsid w:val="00E932F2"/>
    <w:rsid w:val="00E933B4"/>
    <w:rsid w:val="00E93C5B"/>
    <w:rsid w:val="00E96AFF"/>
    <w:rsid w:val="00EA117F"/>
    <w:rsid w:val="00EA1CED"/>
    <w:rsid w:val="00EA4119"/>
    <w:rsid w:val="00EA44E7"/>
    <w:rsid w:val="00EA4AE1"/>
    <w:rsid w:val="00EA6104"/>
    <w:rsid w:val="00EB1347"/>
    <w:rsid w:val="00EC1A29"/>
    <w:rsid w:val="00EC4A5E"/>
    <w:rsid w:val="00EC5CBE"/>
    <w:rsid w:val="00ED1914"/>
    <w:rsid w:val="00ED1F0F"/>
    <w:rsid w:val="00ED4602"/>
    <w:rsid w:val="00ED7D6D"/>
    <w:rsid w:val="00EE0472"/>
    <w:rsid w:val="00EE0F90"/>
    <w:rsid w:val="00EE239F"/>
    <w:rsid w:val="00EE616E"/>
    <w:rsid w:val="00EF0156"/>
    <w:rsid w:val="00EF0379"/>
    <w:rsid w:val="00EF11EF"/>
    <w:rsid w:val="00EF1C9E"/>
    <w:rsid w:val="00EF1E5D"/>
    <w:rsid w:val="00EF3917"/>
    <w:rsid w:val="00EF5D7D"/>
    <w:rsid w:val="00EF7CCD"/>
    <w:rsid w:val="00F005B8"/>
    <w:rsid w:val="00F01383"/>
    <w:rsid w:val="00F0163B"/>
    <w:rsid w:val="00F01953"/>
    <w:rsid w:val="00F035AF"/>
    <w:rsid w:val="00F0416C"/>
    <w:rsid w:val="00F04E9D"/>
    <w:rsid w:val="00F0744E"/>
    <w:rsid w:val="00F10B00"/>
    <w:rsid w:val="00F11861"/>
    <w:rsid w:val="00F16591"/>
    <w:rsid w:val="00F174ED"/>
    <w:rsid w:val="00F240A6"/>
    <w:rsid w:val="00F2449F"/>
    <w:rsid w:val="00F305BE"/>
    <w:rsid w:val="00F3315F"/>
    <w:rsid w:val="00F41AF1"/>
    <w:rsid w:val="00F42396"/>
    <w:rsid w:val="00F44970"/>
    <w:rsid w:val="00F47C57"/>
    <w:rsid w:val="00F51D6B"/>
    <w:rsid w:val="00F52C7F"/>
    <w:rsid w:val="00F56C20"/>
    <w:rsid w:val="00F612D3"/>
    <w:rsid w:val="00F64200"/>
    <w:rsid w:val="00F65675"/>
    <w:rsid w:val="00F65E51"/>
    <w:rsid w:val="00F67867"/>
    <w:rsid w:val="00F67965"/>
    <w:rsid w:val="00F71540"/>
    <w:rsid w:val="00F71C52"/>
    <w:rsid w:val="00F72AE2"/>
    <w:rsid w:val="00F73BAB"/>
    <w:rsid w:val="00F7474D"/>
    <w:rsid w:val="00F74935"/>
    <w:rsid w:val="00F74FA2"/>
    <w:rsid w:val="00F76022"/>
    <w:rsid w:val="00F76102"/>
    <w:rsid w:val="00F76BCA"/>
    <w:rsid w:val="00F85B4A"/>
    <w:rsid w:val="00F86727"/>
    <w:rsid w:val="00F8673F"/>
    <w:rsid w:val="00F92344"/>
    <w:rsid w:val="00F93A9A"/>
    <w:rsid w:val="00F9451E"/>
    <w:rsid w:val="00F94A42"/>
    <w:rsid w:val="00F94B51"/>
    <w:rsid w:val="00F97BC8"/>
    <w:rsid w:val="00FA073A"/>
    <w:rsid w:val="00FA1E84"/>
    <w:rsid w:val="00FA3E1B"/>
    <w:rsid w:val="00FA4EF4"/>
    <w:rsid w:val="00FA5A7B"/>
    <w:rsid w:val="00FB1AE1"/>
    <w:rsid w:val="00FB4A94"/>
    <w:rsid w:val="00FB5811"/>
    <w:rsid w:val="00FB61DC"/>
    <w:rsid w:val="00FC018A"/>
    <w:rsid w:val="00FC0585"/>
    <w:rsid w:val="00FC0A0A"/>
    <w:rsid w:val="00FC0A58"/>
    <w:rsid w:val="00FC0C56"/>
    <w:rsid w:val="00FC2F8E"/>
    <w:rsid w:val="00FC37EF"/>
    <w:rsid w:val="00FC381A"/>
    <w:rsid w:val="00FC51B0"/>
    <w:rsid w:val="00FD1C1B"/>
    <w:rsid w:val="00FD1F42"/>
    <w:rsid w:val="00FD40F8"/>
    <w:rsid w:val="00FD4CF1"/>
    <w:rsid w:val="00FD5308"/>
    <w:rsid w:val="00FD5403"/>
    <w:rsid w:val="00FD5B1C"/>
    <w:rsid w:val="00FD6F7A"/>
    <w:rsid w:val="00FE4D8D"/>
    <w:rsid w:val="00FE5BA1"/>
    <w:rsid w:val="00FE5EA9"/>
    <w:rsid w:val="00FE7446"/>
    <w:rsid w:val="00FF05FB"/>
    <w:rsid w:val="00FF2F04"/>
    <w:rsid w:val="00FF3369"/>
    <w:rsid w:val="00FF4941"/>
    <w:rsid w:val="00FF546A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BEC82"/>
  <w15:chartTrackingRefBased/>
  <w15:docId w15:val="{3918A5C8-B588-46EE-A227-73ED035A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82EB2"/>
  </w:style>
  <w:style w:type="character" w:customStyle="1" w:styleId="s0">
    <w:name w:val="s0"/>
    <w:basedOn w:val="a0"/>
    <w:rsid w:val="00E0560E"/>
  </w:style>
  <w:style w:type="character" w:styleId="a3">
    <w:name w:val="Hyperlink"/>
    <w:rsid w:val="00694354"/>
    <w:rPr>
      <w:color w:val="0000FF"/>
      <w:u w:val="single"/>
    </w:rPr>
  </w:style>
  <w:style w:type="character" w:styleId="a4">
    <w:name w:val="FollowedHyperlink"/>
    <w:rsid w:val="00D538A2"/>
    <w:rPr>
      <w:color w:val="800080"/>
      <w:u w:val="single"/>
    </w:rPr>
  </w:style>
  <w:style w:type="paragraph" w:styleId="a5">
    <w:name w:val="Balloon Text"/>
    <w:basedOn w:val="a"/>
    <w:semiHidden/>
    <w:rsid w:val="003771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3505"/>
    <w:pPr>
      <w:ind w:left="720"/>
      <w:contextualSpacing/>
    </w:pPr>
  </w:style>
  <w:style w:type="paragraph" w:styleId="a7">
    <w:name w:val="footnote text"/>
    <w:basedOn w:val="a"/>
    <w:link w:val="a8"/>
    <w:rsid w:val="00963ED7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63ED7"/>
    <w:rPr>
      <w:lang w:val="ru-RU" w:eastAsia="ru-RU"/>
    </w:rPr>
  </w:style>
  <w:style w:type="character" w:styleId="a9">
    <w:name w:val="footnote reference"/>
    <w:basedOn w:val="a0"/>
    <w:rsid w:val="00963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.banking@nationalbank.kz" TargetMode="External"/><Relationship Id="rId13" Type="http://schemas.openxmlformats.org/officeDocument/2006/relationships/hyperlink" Target="mailto:ruslan.baitlessov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ana.sapidullayeva@nationalbank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ganym.m@nationalbank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zhar.raimbekov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ibars.ryskeldiyev@nationalbank.kz" TargetMode="External"/><Relationship Id="rId14" Type="http://schemas.openxmlformats.org/officeDocument/2006/relationships/hyperlink" Target="mailto:adilzhan.zhakipzhanov@nationalban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9A27-B780-4482-B923-28FA768A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Национальный Банк Республики Казахстан объявляет тендер по выбору внешних управляющих по следующим мандатам: «Глобальные активные акции», «Глобальные пассивные акции»</vt:lpstr>
      <vt:lpstr>Национальный Банк Республики Казахстан объявляет тендер по выбору внешних управляющих по следующим мандатам: «Глобальные активные акции», «Глобальные пассивные акции»</vt:lpstr>
    </vt:vector>
  </TitlesOfParts>
  <Company>Hewlett-Packard Company</Company>
  <LinksUpToDate>false</LinksUpToDate>
  <CharactersWithSpaces>4013</CharactersWithSpaces>
  <SharedDoc>false</SharedDoc>
  <HLinks>
    <vt:vector size="36" baseType="variant">
      <vt:variant>
        <vt:i4>1048681</vt:i4>
      </vt:variant>
      <vt:variant>
        <vt:i4>15</vt:i4>
      </vt:variant>
      <vt:variant>
        <vt:i4>0</vt:i4>
      </vt:variant>
      <vt:variant>
        <vt:i4>5</vt:i4>
      </vt:variant>
      <vt:variant>
        <vt:lpwstr>mailto:adilzhan.zhakipzhanov@nationalbank.kz</vt:lpwstr>
      </vt:variant>
      <vt:variant>
        <vt:lpwstr/>
      </vt:variant>
      <vt:variant>
        <vt:i4>1376365</vt:i4>
      </vt:variant>
      <vt:variant>
        <vt:i4>12</vt:i4>
      </vt:variant>
      <vt:variant>
        <vt:i4>0</vt:i4>
      </vt:variant>
      <vt:variant>
        <vt:i4>5</vt:i4>
      </vt:variant>
      <vt:variant>
        <vt:lpwstr>mailto:ruslan.baitlessov@nationalbank.kz</vt:lpwstr>
      </vt:variant>
      <vt:variant>
        <vt:lpwstr/>
      </vt:variant>
      <vt:variant>
        <vt:i4>1179771</vt:i4>
      </vt:variant>
      <vt:variant>
        <vt:i4>9</vt:i4>
      </vt:variant>
      <vt:variant>
        <vt:i4>0</vt:i4>
      </vt:variant>
      <vt:variant>
        <vt:i4>5</vt:i4>
      </vt:variant>
      <vt:variant>
        <vt:lpwstr>mailto:aidana.sapidullayeva@nationalbank.kz</vt:lpwstr>
      </vt:variant>
      <vt:variant>
        <vt:lpwstr/>
      </vt:variant>
      <vt:variant>
        <vt:i4>4587582</vt:i4>
      </vt:variant>
      <vt:variant>
        <vt:i4>6</vt:i4>
      </vt:variant>
      <vt:variant>
        <vt:i4>0</vt:i4>
      </vt:variant>
      <vt:variant>
        <vt:i4>5</vt:i4>
      </vt:variant>
      <vt:variant>
        <vt:lpwstr>mailto:aiganym.m@nationalbank.kz</vt:lpwstr>
      </vt:variant>
      <vt:variant>
        <vt:lpwstr/>
      </vt:variant>
      <vt:variant>
        <vt:i4>3670088</vt:i4>
      </vt:variant>
      <vt:variant>
        <vt:i4>3</vt:i4>
      </vt:variant>
      <vt:variant>
        <vt:i4>0</vt:i4>
      </vt:variant>
      <vt:variant>
        <vt:i4>5</vt:i4>
      </vt:variant>
      <vt:variant>
        <vt:lpwstr>mailto:beibars.ryskeldiyev@nationalbank.kz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mailto:cor.banking@nationalbank.kz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Республики Казахстан объявляет тендер по выбору внешних управляющих по следующим мандатам: «Глобальные активные акции», «Глобальные пассивные акции»</dc:title>
  <dc:subject/>
  <dc:creator>Вахидов</dc:creator>
  <cp:keywords/>
  <cp:lastModifiedBy>Жанар Кенжебаева</cp:lastModifiedBy>
  <cp:revision>20</cp:revision>
  <cp:lastPrinted>2016-11-29T11:10:00Z</cp:lastPrinted>
  <dcterms:created xsi:type="dcterms:W3CDTF">2023-05-17T03:18:00Z</dcterms:created>
  <dcterms:modified xsi:type="dcterms:W3CDTF">2023-05-23T08:33:00Z</dcterms:modified>
</cp:coreProperties>
</file>