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284" w:type="dxa"/>
        <w:tblLayout w:type="fixed"/>
        <w:tblLook w:val="01E0" w:firstRow="1" w:lastRow="1" w:firstColumn="1" w:lastColumn="1" w:noHBand="0" w:noVBand="0"/>
      </w:tblPr>
      <w:tblGrid>
        <w:gridCol w:w="4320"/>
        <w:gridCol w:w="1800"/>
        <w:gridCol w:w="3960"/>
      </w:tblGrid>
      <w:tr w:rsidR="00F8557F" w:rsidRPr="008461E5" w:rsidTr="008461E5">
        <w:trPr>
          <w:trHeight w:val="1702"/>
        </w:trPr>
        <w:tc>
          <w:tcPr>
            <w:tcW w:w="4320" w:type="dxa"/>
          </w:tcPr>
          <w:p w:rsidR="00F8557F" w:rsidRPr="000265F6" w:rsidRDefault="00F8557F">
            <w:pPr>
              <w:spacing w:after="0" w:line="240" w:lineRule="auto"/>
              <w:jc w:val="center"/>
              <w:rPr>
                <w:lang w:val="kk-KZ" w:eastAsia="ru-RU"/>
              </w:rPr>
            </w:pPr>
            <w:bookmarkStart w:id="0" w:name="z15"/>
          </w:p>
          <w:p w:rsidR="00F8557F" w:rsidRPr="000265F6" w:rsidRDefault="00F8557F">
            <w:pPr>
              <w:spacing w:after="0" w:line="240" w:lineRule="auto"/>
              <w:jc w:val="center"/>
              <w:rPr>
                <w:b/>
                <w:lang w:val="kk-KZ" w:eastAsia="ru-RU"/>
              </w:rPr>
            </w:pPr>
            <w:r w:rsidRPr="000265F6">
              <w:rPr>
                <w:b/>
                <w:lang w:val="kk-KZ" w:eastAsia="ru-RU"/>
              </w:rPr>
              <w:t>«ҚАЗАҚСТАН РЕСПУБЛИКАСЫНЫҢ</w:t>
            </w:r>
          </w:p>
          <w:p w:rsidR="00F8557F" w:rsidRPr="000265F6" w:rsidRDefault="00F8557F">
            <w:pPr>
              <w:spacing w:after="0" w:line="240" w:lineRule="auto"/>
              <w:jc w:val="center"/>
              <w:rPr>
                <w:b/>
                <w:lang w:val="kk-KZ" w:eastAsia="ru-RU"/>
              </w:rPr>
            </w:pPr>
            <w:r w:rsidRPr="000265F6">
              <w:rPr>
                <w:b/>
                <w:lang w:val="kk-KZ" w:eastAsia="ru-RU"/>
              </w:rPr>
              <w:t>ҰЛТТЫҚ БАНКІ»</w:t>
            </w:r>
          </w:p>
          <w:p w:rsidR="00F8557F" w:rsidRPr="000265F6" w:rsidRDefault="00F8557F">
            <w:pPr>
              <w:spacing w:after="0" w:line="240" w:lineRule="auto"/>
              <w:jc w:val="center"/>
              <w:rPr>
                <w:b/>
                <w:lang w:val="kk-KZ" w:eastAsia="ru-RU"/>
              </w:rPr>
            </w:pPr>
          </w:p>
          <w:p w:rsidR="00F8557F" w:rsidRPr="000265F6" w:rsidRDefault="00F8557F">
            <w:pPr>
              <w:spacing w:after="0" w:line="240" w:lineRule="auto"/>
              <w:jc w:val="center"/>
              <w:rPr>
                <w:lang w:val="kk-KZ" w:eastAsia="ru-RU"/>
              </w:rPr>
            </w:pPr>
            <w:r w:rsidRPr="000265F6">
              <w:rPr>
                <w:lang w:val="kk-KZ" w:eastAsia="ru-RU"/>
              </w:rPr>
              <w:t xml:space="preserve">РЕСПУБЛИКАЛЫҚ </w:t>
            </w:r>
          </w:p>
          <w:p w:rsidR="00F8557F" w:rsidRPr="000265F6" w:rsidRDefault="00F8557F">
            <w:pPr>
              <w:spacing w:after="0" w:line="240" w:lineRule="auto"/>
              <w:jc w:val="center"/>
              <w:rPr>
                <w:b/>
                <w:lang w:val="kk-KZ" w:eastAsia="ru-RU"/>
              </w:rPr>
            </w:pPr>
            <w:r w:rsidRPr="000265F6">
              <w:rPr>
                <w:lang w:val="kk-KZ" w:eastAsia="ru-RU"/>
              </w:rPr>
              <w:t>МЕМЛЕКЕТТІК МЕКЕМЕСІ</w:t>
            </w:r>
          </w:p>
          <w:p w:rsidR="00F8557F" w:rsidRPr="000265F6" w:rsidRDefault="00F8557F">
            <w:pPr>
              <w:spacing w:after="0" w:line="240" w:lineRule="auto"/>
              <w:jc w:val="center"/>
              <w:rPr>
                <w:b/>
                <w:lang w:val="kk-KZ" w:eastAsia="ru-RU"/>
              </w:rPr>
            </w:pPr>
          </w:p>
        </w:tc>
        <w:tc>
          <w:tcPr>
            <w:tcW w:w="1800" w:type="dxa"/>
            <w:hideMark/>
          </w:tcPr>
          <w:p w:rsidR="00F8557F" w:rsidRPr="000265F6" w:rsidRDefault="00F8557F">
            <w:pPr>
              <w:spacing w:after="0" w:line="240" w:lineRule="auto"/>
              <w:rPr>
                <w:lang w:val="kk-KZ" w:eastAsia="ru-RU"/>
              </w:rPr>
            </w:pPr>
            <w:r w:rsidRPr="000265F6">
              <w:rPr>
                <w:noProof/>
                <w:sz w:val="24"/>
                <w:szCs w:val="24"/>
                <w:lang w:val="ru-RU" w:eastAsia="ru-RU"/>
              </w:rPr>
              <w:drawing>
                <wp:inline distT="0" distB="0" distL="0" distR="0" wp14:anchorId="456A295F" wp14:editId="14C1FA01">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tcPr>
          <w:p w:rsidR="00F8557F" w:rsidRPr="000265F6" w:rsidRDefault="00F8557F">
            <w:pPr>
              <w:spacing w:after="0" w:line="240" w:lineRule="auto"/>
              <w:jc w:val="center"/>
              <w:rPr>
                <w:b/>
                <w:lang w:val="kk-KZ" w:eastAsia="ru-RU"/>
              </w:rPr>
            </w:pPr>
          </w:p>
          <w:p w:rsidR="00F8557F" w:rsidRPr="000265F6" w:rsidRDefault="00F8557F">
            <w:pPr>
              <w:spacing w:after="0" w:line="240" w:lineRule="auto"/>
              <w:jc w:val="center"/>
              <w:rPr>
                <w:lang w:val="kk-KZ" w:eastAsia="ru-RU"/>
              </w:rPr>
            </w:pPr>
            <w:r w:rsidRPr="000265F6">
              <w:rPr>
                <w:lang w:val="kk-KZ" w:eastAsia="ru-RU"/>
              </w:rPr>
              <w:t xml:space="preserve">РЕСПУБЛИКАНСКОЕ </w:t>
            </w:r>
          </w:p>
          <w:p w:rsidR="00F8557F" w:rsidRPr="000265F6" w:rsidRDefault="00F8557F">
            <w:pPr>
              <w:spacing w:after="0" w:line="240" w:lineRule="auto"/>
              <w:jc w:val="center"/>
              <w:rPr>
                <w:lang w:val="kk-KZ" w:eastAsia="ru-RU"/>
              </w:rPr>
            </w:pPr>
            <w:r w:rsidRPr="000265F6">
              <w:rPr>
                <w:lang w:val="kk-KZ" w:eastAsia="ru-RU"/>
              </w:rPr>
              <w:t>ГОСУДАРСТВЕННОЕ УЧРЕЖДЕНИЕ</w:t>
            </w:r>
          </w:p>
          <w:p w:rsidR="00F8557F" w:rsidRPr="000265F6" w:rsidRDefault="00F8557F">
            <w:pPr>
              <w:spacing w:after="0" w:line="240" w:lineRule="auto"/>
              <w:jc w:val="center"/>
              <w:rPr>
                <w:b/>
                <w:lang w:val="kk-KZ" w:eastAsia="ru-RU"/>
              </w:rPr>
            </w:pPr>
          </w:p>
          <w:p w:rsidR="00F8557F" w:rsidRPr="000265F6" w:rsidRDefault="00F8557F">
            <w:pPr>
              <w:spacing w:after="0" w:line="240" w:lineRule="auto"/>
              <w:jc w:val="center"/>
              <w:rPr>
                <w:b/>
                <w:lang w:val="kk-KZ" w:eastAsia="ru-RU"/>
              </w:rPr>
            </w:pPr>
            <w:r w:rsidRPr="000265F6">
              <w:rPr>
                <w:b/>
                <w:lang w:val="kk-KZ" w:eastAsia="ru-RU"/>
              </w:rPr>
              <w:t>«НАЦИОНАЛЬНЫЙ БАНК</w:t>
            </w:r>
          </w:p>
          <w:p w:rsidR="00F8557F" w:rsidRPr="000265F6" w:rsidRDefault="00F8557F">
            <w:pPr>
              <w:spacing w:after="0" w:line="240" w:lineRule="auto"/>
              <w:jc w:val="center"/>
              <w:rPr>
                <w:b/>
                <w:lang w:val="kk-KZ" w:eastAsia="ru-RU"/>
              </w:rPr>
            </w:pPr>
            <w:r w:rsidRPr="000265F6">
              <w:rPr>
                <w:b/>
                <w:lang w:val="kk-KZ" w:eastAsia="ru-RU"/>
              </w:rPr>
              <w:t>РЕСПУБЛИКИ КАЗАХСТАН»</w:t>
            </w:r>
          </w:p>
          <w:p w:rsidR="00F8557F" w:rsidRPr="000265F6" w:rsidRDefault="00F8557F">
            <w:pPr>
              <w:spacing w:after="0" w:line="240" w:lineRule="auto"/>
              <w:jc w:val="center"/>
              <w:rPr>
                <w:b/>
                <w:sz w:val="24"/>
                <w:szCs w:val="24"/>
                <w:lang w:val="kk-KZ" w:eastAsia="ru-RU"/>
              </w:rPr>
            </w:pPr>
          </w:p>
        </w:tc>
      </w:tr>
      <w:tr w:rsidR="00F8557F" w:rsidRPr="000265F6" w:rsidTr="008461E5">
        <w:trPr>
          <w:trHeight w:val="691"/>
        </w:trPr>
        <w:tc>
          <w:tcPr>
            <w:tcW w:w="4320" w:type="dxa"/>
            <w:hideMark/>
          </w:tcPr>
          <w:p w:rsidR="00F8557F" w:rsidRPr="000265F6" w:rsidRDefault="00F8557F">
            <w:pPr>
              <w:spacing w:after="0" w:line="240" w:lineRule="auto"/>
              <w:jc w:val="center"/>
              <w:rPr>
                <w:b/>
                <w:sz w:val="24"/>
                <w:szCs w:val="24"/>
                <w:lang w:val="kk-KZ" w:eastAsia="ru-RU"/>
              </w:rPr>
            </w:pPr>
            <w:r w:rsidRPr="000265F6">
              <w:rPr>
                <w:b/>
                <w:sz w:val="24"/>
                <w:szCs w:val="24"/>
                <w:lang w:val="kk-KZ" w:eastAsia="ru-RU"/>
              </w:rPr>
              <w:t>БҰЙРЫҚ</w:t>
            </w:r>
          </w:p>
          <w:p w:rsidR="00F8557F" w:rsidRDefault="00F8557F">
            <w:pPr>
              <w:spacing w:after="0" w:line="240" w:lineRule="auto"/>
              <w:jc w:val="center"/>
              <w:rPr>
                <w:sz w:val="24"/>
                <w:szCs w:val="24"/>
                <w:u w:val="single"/>
                <w:lang w:val="kk-KZ" w:eastAsia="ru-RU"/>
              </w:rPr>
            </w:pPr>
          </w:p>
          <w:p w:rsidR="008461E5" w:rsidRPr="008461E5" w:rsidRDefault="008461E5">
            <w:pPr>
              <w:spacing w:after="0" w:line="240" w:lineRule="auto"/>
              <w:jc w:val="center"/>
              <w:rPr>
                <w:sz w:val="24"/>
                <w:szCs w:val="24"/>
                <w:lang w:val="kk-KZ" w:eastAsia="ru-RU"/>
              </w:rPr>
            </w:pPr>
            <w:r w:rsidRPr="008461E5">
              <w:rPr>
                <w:sz w:val="24"/>
                <w:szCs w:val="24"/>
                <w:lang w:val="kk-KZ" w:eastAsia="ru-RU"/>
              </w:rPr>
              <w:t>2023 жылғы 28 сәуір</w:t>
            </w:r>
          </w:p>
        </w:tc>
        <w:tc>
          <w:tcPr>
            <w:tcW w:w="1800" w:type="dxa"/>
          </w:tcPr>
          <w:p w:rsidR="00F8557F" w:rsidRPr="000265F6" w:rsidRDefault="00F8557F">
            <w:pPr>
              <w:spacing w:after="0" w:line="240" w:lineRule="auto"/>
              <w:ind w:left="158"/>
              <w:rPr>
                <w:sz w:val="24"/>
                <w:szCs w:val="24"/>
                <w:lang w:val="kk-KZ" w:eastAsia="ru-RU"/>
              </w:rPr>
            </w:pPr>
          </w:p>
        </w:tc>
        <w:tc>
          <w:tcPr>
            <w:tcW w:w="3960" w:type="dxa"/>
            <w:hideMark/>
          </w:tcPr>
          <w:p w:rsidR="00F8557F" w:rsidRPr="000265F6" w:rsidRDefault="00F8557F">
            <w:pPr>
              <w:spacing w:after="0" w:line="240" w:lineRule="auto"/>
              <w:jc w:val="center"/>
              <w:rPr>
                <w:b/>
                <w:sz w:val="24"/>
                <w:szCs w:val="24"/>
                <w:lang w:val="kk-KZ" w:eastAsia="ru-RU"/>
              </w:rPr>
            </w:pPr>
            <w:r w:rsidRPr="000265F6">
              <w:rPr>
                <w:b/>
                <w:sz w:val="24"/>
                <w:szCs w:val="24"/>
                <w:lang w:val="kk-KZ" w:eastAsia="ru-RU"/>
              </w:rPr>
              <w:t>ПРИКАЗ</w:t>
            </w:r>
          </w:p>
          <w:p w:rsidR="00F8557F" w:rsidRDefault="00F8557F">
            <w:pPr>
              <w:spacing w:after="0" w:line="240" w:lineRule="auto"/>
              <w:jc w:val="center"/>
              <w:rPr>
                <w:sz w:val="24"/>
                <w:szCs w:val="24"/>
                <w:u w:val="single"/>
                <w:lang w:val="kk-KZ" w:eastAsia="ru-RU"/>
              </w:rPr>
            </w:pPr>
          </w:p>
          <w:p w:rsidR="008461E5" w:rsidRPr="008461E5" w:rsidRDefault="008461E5">
            <w:pPr>
              <w:spacing w:after="0" w:line="240" w:lineRule="auto"/>
              <w:jc w:val="center"/>
              <w:rPr>
                <w:sz w:val="24"/>
                <w:szCs w:val="24"/>
                <w:lang w:val="ru-RU" w:eastAsia="ru-RU"/>
              </w:rPr>
            </w:pPr>
            <w:r w:rsidRPr="008461E5">
              <w:rPr>
                <w:sz w:val="24"/>
                <w:szCs w:val="24"/>
                <w:lang w:val="ru-RU" w:eastAsia="ru-RU"/>
              </w:rPr>
              <w:t>№ 72</w:t>
            </w:r>
          </w:p>
        </w:tc>
      </w:tr>
      <w:tr w:rsidR="00F8557F" w:rsidRPr="000265F6" w:rsidTr="008461E5">
        <w:trPr>
          <w:trHeight w:val="964"/>
        </w:trPr>
        <w:tc>
          <w:tcPr>
            <w:tcW w:w="4320" w:type="dxa"/>
          </w:tcPr>
          <w:p w:rsidR="00F8557F" w:rsidRPr="000265F6" w:rsidRDefault="00F8557F">
            <w:pPr>
              <w:spacing w:after="0" w:line="240" w:lineRule="auto"/>
              <w:jc w:val="center"/>
              <w:rPr>
                <w:sz w:val="24"/>
                <w:szCs w:val="24"/>
                <w:lang w:val="kk-KZ" w:eastAsia="ru-RU"/>
              </w:rPr>
            </w:pPr>
          </w:p>
          <w:p w:rsidR="00F8557F" w:rsidRPr="000265F6" w:rsidRDefault="00F8557F">
            <w:pPr>
              <w:spacing w:after="0" w:line="240" w:lineRule="auto"/>
              <w:jc w:val="center"/>
              <w:rPr>
                <w:sz w:val="24"/>
                <w:szCs w:val="24"/>
                <w:lang w:val="kk-KZ" w:eastAsia="ru-RU"/>
              </w:rPr>
            </w:pPr>
            <w:r w:rsidRPr="000265F6">
              <w:rPr>
                <w:sz w:val="24"/>
                <w:szCs w:val="24"/>
                <w:lang w:val="kk-KZ" w:eastAsia="ru-RU"/>
              </w:rPr>
              <w:t>Астана қаласы</w:t>
            </w:r>
          </w:p>
        </w:tc>
        <w:tc>
          <w:tcPr>
            <w:tcW w:w="1800" w:type="dxa"/>
          </w:tcPr>
          <w:p w:rsidR="00F8557F" w:rsidRPr="000265F6" w:rsidRDefault="00F8557F">
            <w:pPr>
              <w:spacing w:after="0" w:line="240" w:lineRule="auto"/>
              <w:jc w:val="center"/>
              <w:rPr>
                <w:sz w:val="24"/>
                <w:szCs w:val="24"/>
                <w:lang w:val="kk-KZ" w:eastAsia="ru-RU"/>
              </w:rPr>
            </w:pPr>
          </w:p>
        </w:tc>
        <w:tc>
          <w:tcPr>
            <w:tcW w:w="3960" w:type="dxa"/>
          </w:tcPr>
          <w:p w:rsidR="00F8557F" w:rsidRPr="000265F6" w:rsidRDefault="00F8557F">
            <w:pPr>
              <w:spacing w:after="0" w:line="240" w:lineRule="auto"/>
              <w:jc w:val="center"/>
              <w:rPr>
                <w:sz w:val="24"/>
                <w:szCs w:val="24"/>
                <w:lang w:val="kk-KZ" w:eastAsia="ru-RU"/>
              </w:rPr>
            </w:pPr>
          </w:p>
          <w:p w:rsidR="00F8557F" w:rsidRPr="000265F6" w:rsidRDefault="00F8557F" w:rsidP="00F8557F">
            <w:pPr>
              <w:spacing w:after="0" w:line="240" w:lineRule="auto"/>
              <w:jc w:val="center"/>
              <w:rPr>
                <w:sz w:val="24"/>
                <w:szCs w:val="24"/>
                <w:lang w:val="kk-KZ" w:eastAsia="ru-RU"/>
              </w:rPr>
            </w:pPr>
            <w:r w:rsidRPr="000265F6">
              <w:rPr>
                <w:sz w:val="24"/>
                <w:szCs w:val="24"/>
                <w:lang w:val="kk-KZ" w:eastAsia="ru-RU"/>
              </w:rPr>
              <w:t>город Астана</w:t>
            </w:r>
          </w:p>
        </w:tc>
      </w:tr>
    </w:tbl>
    <w:p w:rsidR="00F8557F" w:rsidRPr="000265F6" w:rsidRDefault="00F8557F" w:rsidP="00F8557F">
      <w:pPr>
        <w:spacing w:after="0" w:line="100" w:lineRule="atLeast"/>
        <w:rPr>
          <w:rFonts w:eastAsia="SimSun"/>
          <w:b/>
          <w:bCs/>
          <w:kern w:val="2"/>
          <w:sz w:val="28"/>
          <w:szCs w:val="28"/>
          <w:lang w:val="kk-KZ" w:eastAsia="ar-SA"/>
        </w:rPr>
      </w:pPr>
    </w:p>
    <w:p w:rsidR="00F8557F" w:rsidRPr="000265F6" w:rsidRDefault="00F8557F" w:rsidP="00F8557F">
      <w:pPr>
        <w:spacing w:after="0" w:line="100" w:lineRule="atLeast"/>
        <w:rPr>
          <w:lang w:val="kk-KZ"/>
        </w:rPr>
      </w:pPr>
    </w:p>
    <w:p w:rsidR="000B3AA2" w:rsidRPr="000265F6" w:rsidRDefault="000B3AA2" w:rsidP="000B3AA2">
      <w:pPr>
        <w:spacing w:after="0" w:line="100" w:lineRule="atLeast"/>
        <w:ind w:firstLine="709"/>
        <w:jc w:val="center"/>
        <w:rPr>
          <w:rStyle w:val="s1"/>
          <w:sz w:val="28"/>
          <w:szCs w:val="28"/>
          <w:lang w:val="kk-KZ"/>
        </w:rPr>
      </w:pPr>
      <w:r w:rsidRPr="000265F6">
        <w:rPr>
          <w:rStyle w:val="s1"/>
          <w:sz w:val="28"/>
          <w:szCs w:val="28"/>
          <w:lang w:val="kk-KZ"/>
        </w:rPr>
        <w:t xml:space="preserve">Қазақстан Республикасының Ұлттық Банкінде жеке тұлғаларды </w:t>
      </w:r>
    </w:p>
    <w:p w:rsidR="000B3AA2" w:rsidRPr="000265F6" w:rsidRDefault="000B3AA2" w:rsidP="000B3AA2">
      <w:pPr>
        <w:spacing w:after="0" w:line="100" w:lineRule="atLeast"/>
        <w:jc w:val="center"/>
        <w:rPr>
          <w:rStyle w:val="s1"/>
          <w:sz w:val="28"/>
          <w:szCs w:val="28"/>
          <w:lang w:val="kk-KZ"/>
        </w:rPr>
      </w:pPr>
      <w:r w:rsidRPr="000265F6">
        <w:rPr>
          <w:rStyle w:val="s1"/>
          <w:sz w:val="28"/>
          <w:szCs w:val="28"/>
          <w:lang w:val="kk-KZ"/>
        </w:rPr>
        <w:t xml:space="preserve">және заңды тұлғалардың өкілдерін жеке қабылдауды ұйымдастыру </w:t>
      </w:r>
    </w:p>
    <w:p w:rsidR="000B3AA2" w:rsidRPr="000265F6" w:rsidRDefault="000B3AA2" w:rsidP="000B3AA2">
      <w:pPr>
        <w:spacing w:after="0" w:line="100" w:lineRule="atLeast"/>
        <w:jc w:val="center"/>
        <w:rPr>
          <w:rStyle w:val="s1"/>
          <w:sz w:val="28"/>
          <w:szCs w:val="28"/>
          <w:lang w:val="kk-KZ"/>
        </w:rPr>
      </w:pPr>
      <w:r w:rsidRPr="000265F6">
        <w:rPr>
          <w:rStyle w:val="s1"/>
          <w:sz w:val="28"/>
          <w:szCs w:val="28"/>
          <w:lang w:val="kk-KZ"/>
        </w:rPr>
        <w:t>тәртібін бекіту туралы</w:t>
      </w:r>
    </w:p>
    <w:p w:rsidR="00F8557F" w:rsidRPr="000265F6" w:rsidRDefault="00F8557F" w:rsidP="00F8557F">
      <w:pPr>
        <w:spacing w:after="0" w:line="100" w:lineRule="atLeast"/>
        <w:ind w:firstLine="709"/>
        <w:jc w:val="center"/>
        <w:rPr>
          <w:sz w:val="28"/>
          <w:szCs w:val="28"/>
          <w:lang w:val="kk-KZ"/>
        </w:rPr>
      </w:pPr>
    </w:p>
    <w:p w:rsidR="00F8557F" w:rsidRPr="000265F6" w:rsidRDefault="00F8557F" w:rsidP="00F8557F">
      <w:pPr>
        <w:spacing w:after="0" w:line="100" w:lineRule="atLeast"/>
        <w:ind w:firstLine="709"/>
        <w:jc w:val="both"/>
        <w:rPr>
          <w:rStyle w:val="s1"/>
          <w:sz w:val="28"/>
          <w:szCs w:val="28"/>
          <w:lang w:val="kk-KZ"/>
        </w:rPr>
      </w:pPr>
      <w:r w:rsidRPr="000265F6">
        <w:rPr>
          <w:rStyle w:val="s1"/>
          <w:sz w:val="28"/>
          <w:szCs w:val="28"/>
          <w:lang w:val="kk-KZ"/>
        </w:rPr>
        <w:t> </w:t>
      </w:r>
    </w:p>
    <w:p w:rsidR="002F4894" w:rsidRPr="000265F6" w:rsidRDefault="002F4894" w:rsidP="002F4894">
      <w:pPr>
        <w:spacing w:after="0" w:line="100" w:lineRule="atLeast"/>
        <w:ind w:firstLine="709"/>
        <w:jc w:val="both"/>
        <w:rPr>
          <w:rStyle w:val="s0"/>
          <w:b/>
          <w:sz w:val="28"/>
          <w:szCs w:val="28"/>
          <w:lang w:val="kk-KZ"/>
        </w:rPr>
      </w:pPr>
      <w:r w:rsidRPr="000265F6">
        <w:rPr>
          <w:rStyle w:val="s0"/>
          <w:sz w:val="28"/>
          <w:szCs w:val="28"/>
          <w:lang w:val="kk-KZ"/>
        </w:rPr>
        <w:t xml:space="preserve">«Қазақстан Республикасының Ұлттық Банкі туралы» Қазақстан Республикасы Заңының 13-бабына сәйкес </w:t>
      </w:r>
      <w:r w:rsidRPr="000265F6">
        <w:rPr>
          <w:rStyle w:val="s0"/>
          <w:b/>
          <w:sz w:val="28"/>
          <w:szCs w:val="28"/>
          <w:lang w:val="kk-KZ"/>
        </w:rPr>
        <w:t>БҰЙЫРАМЫН:</w:t>
      </w:r>
    </w:p>
    <w:p w:rsidR="002F4894" w:rsidRPr="000265F6" w:rsidRDefault="002F4894" w:rsidP="0042144E">
      <w:pPr>
        <w:numPr>
          <w:ilvl w:val="0"/>
          <w:numId w:val="11"/>
        </w:numPr>
        <w:tabs>
          <w:tab w:val="left" w:pos="993"/>
        </w:tabs>
        <w:suppressAutoHyphens/>
        <w:spacing w:after="0" w:line="240" w:lineRule="auto"/>
        <w:ind w:left="0" w:firstLine="709"/>
        <w:jc w:val="both"/>
        <w:rPr>
          <w:rStyle w:val="s1"/>
          <w:b w:val="0"/>
          <w:bCs w:val="0"/>
          <w:sz w:val="28"/>
          <w:szCs w:val="28"/>
          <w:lang w:val="kk-KZ"/>
        </w:rPr>
      </w:pPr>
      <w:r w:rsidRPr="000265F6">
        <w:rPr>
          <w:rStyle w:val="s1"/>
          <w:b w:val="0"/>
          <w:sz w:val="28"/>
          <w:szCs w:val="28"/>
          <w:lang w:val="kk-KZ"/>
        </w:rPr>
        <w:t>Қоса беріліп отырған Қазақстан Республикасының Ұлттық Банкінде жеке тұлғаларды және заңды тұлғалардың өкілдерін жеке қабылдауды ұйымдастыру тәртібі (бұдан әрі – Тәртіп) бекітілсін.</w:t>
      </w:r>
    </w:p>
    <w:p w:rsidR="002F4894" w:rsidRPr="000265F6" w:rsidRDefault="002F4894" w:rsidP="002F4894">
      <w:pPr>
        <w:spacing w:after="0" w:line="100" w:lineRule="atLeast"/>
        <w:ind w:firstLine="708"/>
        <w:jc w:val="both"/>
        <w:rPr>
          <w:rStyle w:val="s0"/>
          <w:sz w:val="28"/>
          <w:szCs w:val="28"/>
          <w:lang w:val="kk-KZ"/>
        </w:rPr>
      </w:pPr>
      <w:r w:rsidRPr="000265F6">
        <w:rPr>
          <w:rStyle w:val="s0"/>
          <w:sz w:val="28"/>
          <w:szCs w:val="28"/>
          <w:lang w:val="kk-KZ"/>
        </w:rPr>
        <w:t>2. «</w:t>
      </w:r>
      <w:r w:rsidRPr="000265F6">
        <w:rPr>
          <w:rStyle w:val="s1"/>
          <w:b w:val="0"/>
          <w:sz w:val="28"/>
          <w:szCs w:val="28"/>
          <w:lang w:val="kk-KZ"/>
        </w:rPr>
        <w:t>Қазақстан Республикасының Ұлттық Банкінде жеке тұлғаларды және заңды тұлғалардың өкілдерін жеке қабылдауды ұйымдастыру тәртібін бекіту туралы»</w:t>
      </w:r>
      <w:r w:rsidRPr="000265F6">
        <w:rPr>
          <w:rStyle w:val="s0"/>
          <w:sz w:val="28"/>
          <w:szCs w:val="28"/>
          <w:lang w:val="kk-KZ"/>
        </w:rPr>
        <w:t xml:space="preserve"> </w:t>
      </w:r>
      <w:r w:rsidR="00401D31" w:rsidRPr="000265F6">
        <w:rPr>
          <w:rStyle w:val="s1"/>
          <w:b w:val="0"/>
          <w:sz w:val="28"/>
          <w:szCs w:val="28"/>
          <w:lang w:val="kk-KZ"/>
        </w:rPr>
        <w:t xml:space="preserve">Қазақстан Республикасы </w:t>
      </w:r>
      <w:r w:rsidRPr="000265F6">
        <w:rPr>
          <w:rStyle w:val="s0"/>
          <w:sz w:val="28"/>
          <w:szCs w:val="28"/>
          <w:lang w:val="kk-KZ"/>
        </w:rPr>
        <w:t>Ұлттық Банк</w:t>
      </w:r>
      <w:r w:rsidR="00401D31" w:rsidRPr="000265F6">
        <w:rPr>
          <w:rStyle w:val="s0"/>
          <w:sz w:val="28"/>
          <w:szCs w:val="28"/>
          <w:lang w:val="kk-KZ"/>
        </w:rPr>
        <w:t>і</w:t>
      </w:r>
      <w:r w:rsidRPr="000265F6">
        <w:rPr>
          <w:rStyle w:val="s0"/>
          <w:sz w:val="28"/>
          <w:szCs w:val="28"/>
          <w:lang w:val="kk-KZ"/>
        </w:rPr>
        <w:t xml:space="preserve"> Төрағасының 20</w:t>
      </w:r>
      <w:r w:rsidR="00401D31" w:rsidRPr="000265F6">
        <w:rPr>
          <w:rStyle w:val="s0"/>
          <w:sz w:val="28"/>
          <w:szCs w:val="28"/>
          <w:lang w:val="kk-KZ"/>
        </w:rPr>
        <w:t>20</w:t>
      </w:r>
      <w:r w:rsidRPr="000265F6">
        <w:rPr>
          <w:rStyle w:val="s0"/>
          <w:sz w:val="28"/>
          <w:szCs w:val="28"/>
          <w:lang w:val="kk-KZ"/>
        </w:rPr>
        <w:t xml:space="preserve"> жылғы </w:t>
      </w:r>
      <w:r w:rsidR="00401D31" w:rsidRPr="000265F6">
        <w:rPr>
          <w:rStyle w:val="s0"/>
          <w:sz w:val="28"/>
          <w:szCs w:val="28"/>
          <w:lang w:val="kk-KZ"/>
        </w:rPr>
        <w:br/>
        <w:t>6 наурыздағы</w:t>
      </w:r>
      <w:r w:rsidRPr="000265F6">
        <w:rPr>
          <w:rStyle w:val="s0"/>
          <w:sz w:val="28"/>
          <w:szCs w:val="28"/>
          <w:lang w:val="kk-KZ"/>
        </w:rPr>
        <w:t xml:space="preserve"> № </w:t>
      </w:r>
      <w:r w:rsidR="001F1FEF" w:rsidRPr="000265F6">
        <w:rPr>
          <w:rStyle w:val="s0"/>
          <w:sz w:val="28"/>
          <w:szCs w:val="28"/>
          <w:lang w:val="kk-KZ"/>
        </w:rPr>
        <w:t>70</w:t>
      </w:r>
      <w:r w:rsidRPr="000265F6">
        <w:rPr>
          <w:rStyle w:val="s0"/>
          <w:sz w:val="28"/>
          <w:szCs w:val="28"/>
          <w:lang w:val="kk-KZ"/>
        </w:rPr>
        <w:t xml:space="preserve"> бұйрығының күші жойылсын. </w:t>
      </w:r>
    </w:p>
    <w:p w:rsidR="002F4894" w:rsidRPr="000265F6" w:rsidRDefault="002F4894" w:rsidP="002F4894">
      <w:pPr>
        <w:spacing w:after="0" w:line="100" w:lineRule="atLeast"/>
        <w:ind w:firstLine="709"/>
        <w:jc w:val="both"/>
        <w:rPr>
          <w:rStyle w:val="s0"/>
          <w:sz w:val="28"/>
          <w:szCs w:val="28"/>
          <w:lang w:val="kk-KZ"/>
        </w:rPr>
      </w:pPr>
      <w:r w:rsidRPr="000265F6">
        <w:rPr>
          <w:rStyle w:val="s0"/>
          <w:sz w:val="28"/>
          <w:szCs w:val="28"/>
          <w:lang w:val="kk-KZ"/>
        </w:rPr>
        <w:t>3. Ұйымдастыру жұмысы және бақылау департаменті</w:t>
      </w:r>
      <w:r w:rsidR="007421E7">
        <w:rPr>
          <w:rStyle w:val="s0"/>
          <w:sz w:val="28"/>
          <w:szCs w:val="28"/>
          <w:lang w:val="kk-KZ"/>
        </w:rPr>
        <w:t xml:space="preserve"> (</w:t>
      </w:r>
      <w:r w:rsidR="003C0C01">
        <w:rPr>
          <w:rStyle w:val="s0"/>
          <w:sz w:val="28"/>
          <w:szCs w:val="28"/>
          <w:lang w:val="kk-KZ"/>
        </w:rPr>
        <w:t>И</w:t>
      </w:r>
      <w:r w:rsidR="007421E7">
        <w:rPr>
          <w:rStyle w:val="s0"/>
          <w:sz w:val="28"/>
          <w:szCs w:val="28"/>
          <w:lang w:val="kk-KZ"/>
        </w:rPr>
        <w:t>.</w:t>
      </w:r>
      <w:r w:rsidR="003C0C01">
        <w:rPr>
          <w:rStyle w:val="s0"/>
          <w:sz w:val="28"/>
          <w:szCs w:val="28"/>
          <w:lang w:val="kk-KZ"/>
        </w:rPr>
        <w:t>С</w:t>
      </w:r>
      <w:r w:rsidR="007421E7">
        <w:rPr>
          <w:rStyle w:val="s0"/>
          <w:sz w:val="28"/>
          <w:szCs w:val="28"/>
          <w:lang w:val="kk-KZ"/>
        </w:rPr>
        <w:t xml:space="preserve">. </w:t>
      </w:r>
      <w:r w:rsidR="003C0C01">
        <w:rPr>
          <w:rStyle w:val="s0"/>
          <w:sz w:val="28"/>
          <w:szCs w:val="28"/>
          <w:lang w:val="kk-KZ"/>
        </w:rPr>
        <w:t>Джампийсова</w:t>
      </w:r>
      <w:r w:rsidR="007421E7">
        <w:rPr>
          <w:rStyle w:val="s0"/>
          <w:sz w:val="28"/>
          <w:szCs w:val="28"/>
          <w:lang w:val="kk-KZ"/>
        </w:rPr>
        <w:t>)</w:t>
      </w:r>
      <w:r w:rsidRPr="000265F6">
        <w:rPr>
          <w:rStyle w:val="s0"/>
          <w:sz w:val="28"/>
          <w:szCs w:val="28"/>
          <w:lang w:val="kk-KZ"/>
        </w:rPr>
        <w:t>:</w:t>
      </w:r>
    </w:p>
    <w:p w:rsidR="002F4894" w:rsidRPr="000265F6" w:rsidRDefault="002F4894" w:rsidP="002F4894">
      <w:pPr>
        <w:spacing w:after="0" w:line="100" w:lineRule="atLeast"/>
        <w:ind w:firstLine="709"/>
        <w:jc w:val="both"/>
        <w:rPr>
          <w:rStyle w:val="s0"/>
          <w:sz w:val="28"/>
          <w:szCs w:val="28"/>
          <w:lang w:val="kk-KZ"/>
        </w:rPr>
      </w:pPr>
      <w:r w:rsidRPr="000265F6">
        <w:rPr>
          <w:rStyle w:val="s0"/>
          <w:sz w:val="28"/>
          <w:szCs w:val="28"/>
          <w:lang w:val="kk-KZ"/>
        </w:rPr>
        <w:t>1) осы бұйрықты Қазақстан Республикасының Ұлттық Банкі</w:t>
      </w:r>
      <w:r w:rsidR="00C13D1E">
        <w:rPr>
          <w:rStyle w:val="s0"/>
          <w:sz w:val="28"/>
          <w:szCs w:val="28"/>
          <w:lang w:val="kk-KZ"/>
        </w:rPr>
        <w:t>нің</w:t>
      </w:r>
      <w:r w:rsidRPr="000265F6">
        <w:rPr>
          <w:rStyle w:val="s0"/>
          <w:sz w:val="28"/>
          <w:szCs w:val="28"/>
          <w:lang w:val="kk-KZ"/>
        </w:rPr>
        <w:t xml:space="preserve"> орталық аппаратының бөлімшелеріне, </w:t>
      </w:r>
      <w:r w:rsidR="001F1FEF" w:rsidRPr="000265F6">
        <w:rPr>
          <w:rStyle w:val="s0"/>
          <w:sz w:val="28"/>
          <w:szCs w:val="28"/>
          <w:lang w:val="kk-KZ"/>
        </w:rPr>
        <w:t xml:space="preserve">Қазақстан Республикасы Ұлттық Банкінің Алматы қаласындағы тұрақты өкілдігіне, </w:t>
      </w:r>
      <w:r w:rsidR="00BD30B5" w:rsidRPr="000265F6">
        <w:rPr>
          <w:rStyle w:val="s0"/>
          <w:sz w:val="28"/>
          <w:szCs w:val="28"/>
          <w:lang w:val="kk-KZ"/>
        </w:rPr>
        <w:t xml:space="preserve">Қазақстан Республикасы Ұлттық Банкінің </w:t>
      </w:r>
      <w:r w:rsidRPr="000265F6">
        <w:rPr>
          <w:rStyle w:val="s0"/>
          <w:sz w:val="28"/>
          <w:szCs w:val="28"/>
          <w:lang w:val="kk-KZ"/>
        </w:rPr>
        <w:t>филиалдарына жіберсін;</w:t>
      </w:r>
    </w:p>
    <w:p w:rsidR="002F4894" w:rsidRDefault="002F4894" w:rsidP="002F4894">
      <w:pPr>
        <w:spacing w:after="0" w:line="100" w:lineRule="atLeast"/>
        <w:ind w:firstLine="709"/>
        <w:jc w:val="both"/>
        <w:rPr>
          <w:rStyle w:val="s0"/>
          <w:sz w:val="28"/>
          <w:szCs w:val="28"/>
          <w:lang w:val="kk-KZ"/>
        </w:rPr>
      </w:pPr>
      <w:r w:rsidRPr="000265F6">
        <w:rPr>
          <w:rStyle w:val="s0"/>
          <w:sz w:val="28"/>
          <w:szCs w:val="28"/>
          <w:lang w:val="kk-KZ"/>
        </w:rPr>
        <w:t>2) Тәртіпті Қазақстан Республикасы Ұлттық Банкінің ресми интернет-ресурсында орналастырсын.</w:t>
      </w:r>
    </w:p>
    <w:p w:rsidR="00D32145" w:rsidRPr="000265F6" w:rsidRDefault="00D32145" w:rsidP="002F4894">
      <w:pPr>
        <w:spacing w:after="0" w:line="100" w:lineRule="atLeast"/>
        <w:ind w:firstLine="709"/>
        <w:jc w:val="both"/>
        <w:rPr>
          <w:rStyle w:val="s0"/>
          <w:sz w:val="28"/>
          <w:szCs w:val="28"/>
          <w:lang w:val="kk-KZ"/>
        </w:rPr>
      </w:pPr>
      <w:r>
        <w:rPr>
          <w:rStyle w:val="s0"/>
          <w:sz w:val="28"/>
          <w:szCs w:val="28"/>
          <w:lang w:val="kk-KZ"/>
        </w:rPr>
        <w:t xml:space="preserve">4. Осы бұйрық қол қойылған күнінен бастап </w:t>
      </w:r>
      <w:r w:rsidR="00D05A63">
        <w:rPr>
          <w:rStyle w:val="s0"/>
          <w:sz w:val="28"/>
          <w:szCs w:val="28"/>
          <w:lang w:val="kk-KZ"/>
        </w:rPr>
        <w:t>күшіне</w:t>
      </w:r>
      <w:r>
        <w:rPr>
          <w:rStyle w:val="s0"/>
          <w:sz w:val="28"/>
          <w:szCs w:val="28"/>
          <w:lang w:val="kk-KZ"/>
        </w:rPr>
        <w:t xml:space="preserve"> енеді.</w:t>
      </w:r>
    </w:p>
    <w:p w:rsidR="002F4894" w:rsidRPr="000265F6" w:rsidRDefault="00D32145" w:rsidP="002F4894">
      <w:pPr>
        <w:spacing w:after="0" w:line="100" w:lineRule="atLeast"/>
        <w:ind w:firstLine="709"/>
        <w:jc w:val="both"/>
        <w:rPr>
          <w:rStyle w:val="s0"/>
          <w:sz w:val="28"/>
          <w:szCs w:val="28"/>
          <w:lang w:val="kk-KZ"/>
        </w:rPr>
      </w:pPr>
      <w:r>
        <w:rPr>
          <w:rStyle w:val="s0"/>
          <w:sz w:val="28"/>
          <w:szCs w:val="28"/>
          <w:lang w:val="kk-KZ"/>
        </w:rPr>
        <w:t>5</w:t>
      </w:r>
      <w:r w:rsidR="002F4894" w:rsidRPr="000265F6">
        <w:rPr>
          <w:rStyle w:val="s0"/>
          <w:sz w:val="28"/>
          <w:szCs w:val="28"/>
          <w:lang w:val="kk-KZ"/>
        </w:rPr>
        <w:t xml:space="preserve">. Осы бұйрықтың орындалуын </w:t>
      </w:r>
      <w:r w:rsidR="00BD30B5" w:rsidRPr="000265F6">
        <w:rPr>
          <w:rStyle w:val="s0"/>
          <w:sz w:val="28"/>
          <w:szCs w:val="28"/>
          <w:lang w:val="kk-KZ"/>
        </w:rPr>
        <w:t>бақылау Қазақстан Республикасы Ұлттық Банкі Төрағасының орынбасары Д.В. Вагаповқа жүктелсін</w:t>
      </w:r>
      <w:r w:rsidR="002F4894" w:rsidRPr="000265F6">
        <w:rPr>
          <w:rStyle w:val="s0"/>
          <w:sz w:val="28"/>
          <w:szCs w:val="28"/>
          <w:lang w:val="kk-KZ"/>
        </w:rPr>
        <w:t>.</w:t>
      </w:r>
    </w:p>
    <w:p w:rsidR="00F8557F" w:rsidRPr="000265F6" w:rsidRDefault="00F8557F" w:rsidP="00F8557F">
      <w:pPr>
        <w:spacing w:after="0" w:line="100" w:lineRule="atLeast"/>
        <w:rPr>
          <w:bCs/>
          <w:lang w:val="kk-KZ"/>
        </w:rPr>
      </w:pPr>
    </w:p>
    <w:p w:rsidR="00F8557F" w:rsidRPr="000265F6" w:rsidRDefault="00F8557F" w:rsidP="00F8557F">
      <w:pPr>
        <w:spacing w:after="0" w:line="100" w:lineRule="atLeast"/>
        <w:rPr>
          <w:bCs/>
          <w:sz w:val="28"/>
          <w:szCs w:val="28"/>
          <w:lang w:val="kk-KZ"/>
        </w:rPr>
      </w:pPr>
    </w:p>
    <w:p w:rsidR="00F8557F" w:rsidRPr="000265F6" w:rsidRDefault="009032F0" w:rsidP="00521A0A">
      <w:pPr>
        <w:tabs>
          <w:tab w:val="left" w:pos="1418"/>
        </w:tabs>
        <w:spacing w:after="0" w:line="100" w:lineRule="atLeast"/>
        <w:ind w:firstLine="1276"/>
        <w:rPr>
          <w:b/>
          <w:bCs/>
          <w:sz w:val="28"/>
          <w:szCs w:val="28"/>
          <w:lang w:val="kk-KZ"/>
        </w:rPr>
      </w:pPr>
      <w:r w:rsidRPr="000265F6">
        <w:rPr>
          <w:b/>
          <w:bCs/>
          <w:sz w:val="28"/>
          <w:szCs w:val="28"/>
          <w:lang w:val="kk-KZ"/>
        </w:rPr>
        <w:t xml:space="preserve">Төраға           </w:t>
      </w:r>
      <w:r w:rsidR="00F8557F" w:rsidRPr="000265F6">
        <w:rPr>
          <w:b/>
          <w:bCs/>
          <w:sz w:val="28"/>
          <w:szCs w:val="28"/>
          <w:lang w:val="kk-KZ"/>
        </w:rPr>
        <w:t xml:space="preserve">                                                     </w:t>
      </w:r>
      <w:r w:rsidRPr="000265F6">
        <w:rPr>
          <w:b/>
          <w:bCs/>
          <w:sz w:val="28"/>
          <w:szCs w:val="28"/>
          <w:lang w:val="kk-KZ"/>
        </w:rPr>
        <w:t>Ғ</w:t>
      </w:r>
      <w:r w:rsidR="00F8557F" w:rsidRPr="000265F6">
        <w:rPr>
          <w:b/>
          <w:bCs/>
          <w:sz w:val="28"/>
          <w:szCs w:val="28"/>
          <w:lang w:val="kk-KZ"/>
        </w:rPr>
        <w:t>.О. П</w:t>
      </w:r>
      <w:r w:rsidRPr="000265F6">
        <w:rPr>
          <w:b/>
          <w:bCs/>
          <w:sz w:val="28"/>
          <w:szCs w:val="28"/>
          <w:lang w:val="kk-KZ"/>
        </w:rPr>
        <w:t>і</w:t>
      </w:r>
      <w:r w:rsidR="00F8557F" w:rsidRPr="000265F6">
        <w:rPr>
          <w:b/>
          <w:bCs/>
          <w:sz w:val="28"/>
          <w:szCs w:val="28"/>
          <w:lang w:val="kk-KZ"/>
        </w:rPr>
        <w:t>рматов</w:t>
      </w:r>
    </w:p>
    <w:p w:rsidR="00F8557F" w:rsidRPr="000265F6" w:rsidRDefault="00F8557F" w:rsidP="00F8557F">
      <w:pPr>
        <w:spacing w:after="0" w:line="100" w:lineRule="atLeast"/>
        <w:ind w:firstLine="709"/>
        <w:jc w:val="right"/>
        <w:rPr>
          <w:bCs/>
          <w:sz w:val="28"/>
          <w:szCs w:val="28"/>
          <w:lang w:val="kk-KZ"/>
        </w:rPr>
      </w:pPr>
    </w:p>
    <w:p w:rsidR="00F8557F" w:rsidRPr="000265F6" w:rsidRDefault="00F8557F" w:rsidP="00F8557F">
      <w:pPr>
        <w:spacing w:after="0" w:line="100" w:lineRule="atLeast"/>
        <w:ind w:firstLine="709"/>
        <w:jc w:val="right"/>
        <w:rPr>
          <w:bCs/>
          <w:sz w:val="28"/>
          <w:szCs w:val="28"/>
          <w:lang w:val="kk-KZ"/>
        </w:rPr>
      </w:pPr>
    </w:p>
    <w:p w:rsidR="00F8557F" w:rsidRPr="000265F6" w:rsidRDefault="00F8557F" w:rsidP="00F8557F">
      <w:pPr>
        <w:spacing w:after="0" w:line="100" w:lineRule="atLeast"/>
        <w:ind w:firstLine="709"/>
        <w:jc w:val="right"/>
        <w:rPr>
          <w:bCs/>
          <w:sz w:val="28"/>
          <w:szCs w:val="28"/>
          <w:lang w:val="kk-KZ"/>
        </w:rPr>
      </w:pPr>
    </w:p>
    <w:p w:rsidR="00F8557F" w:rsidRPr="000265F6" w:rsidRDefault="00F8557F" w:rsidP="00F8557F">
      <w:pPr>
        <w:spacing w:after="0" w:line="100" w:lineRule="atLeast"/>
        <w:ind w:firstLine="709"/>
        <w:jc w:val="right"/>
        <w:rPr>
          <w:bCs/>
          <w:sz w:val="28"/>
          <w:szCs w:val="28"/>
          <w:lang w:val="kk-KZ"/>
        </w:rPr>
      </w:pPr>
    </w:p>
    <w:p w:rsidR="00F8557F" w:rsidRPr="000265F6" w:rsidRDefault="00F8557F" w:rsidP="00F8557F">
      <w:pPr>
        <w:spacing w:after="0" w:line="100" w:lineRule="atLeast"/>
        <w:ind w:firstLine="709"/>
        <w:jc w:val="right"/>
        <w:rPr>
          <w:bCs/>
          <w:sz w:val="28"/>
          <w:szCs w:val="28"/>
          <w:lang w:val="kk-KZ"/>
        </w:rPr>
      </w:pPr>
    </w:p>
    <w:p w:rsidR="00F8557F" w:rsidRPr="000265F6" w:rsidRDefault="00F8557F" w:rsidP="00F8557F">
      <w:pPr>
        <w:spacing w:after="0" w:line="100" w:lineRule="atLeast"/>
        <w:ind w:firstLine="709"/>
        <w:jc w:val="right"/>
        <w:rPr>
          <w:bCs/>
          <w:sz w:val="28"/>
          <w:szCs w:val="28"/>
          <w:lang w:val="kk-KZ"/>
        </w:rPr>
      </w:pPr>
    </w:p>
    <w:p w:rsidR="00A912AF" w:rsidRPr="000265F6" w:rsidRDefault="00A912AF" w:rsidP="00F8557F">
      <w:pPr>
        <w:spacing w:after="0" w:line="100" w:lineRule="atLeast"/>
        <w:ind w:firstLine="709"/>
        <w:jc w:val="right"/>
        <w:rPr>
          <w:bCs/>
          <w:sz w:val="28"/>
          <w:szCs w:val="28"/>
          <w:lang w:val="kk-KZ"/>
        </w:rPr>
      </w:pPr>
    </w:p>
    <w:p w:rsidR="003C0C01" w:rsidRDefault="003C0C01" w:rsidP="00A171FB">
      <w:pPr>
        <w:spacing w:after="0" w:line="100" w:lineRule="atLeast"/>
        <w:ind w:firstLine="709"/>
        <w:jc w:val="right"/>
        <w:rPr>
          <w:sz w:val="28"/>
          <w:szCs w:val="28"/>
          <w:lang w:val="kk-KZ"/>
        </w:rPr>
      </w:pPr>
    </w:p>
    <w:p w:rsidR="00A171FB" w:rsidRPr="000265F6" w:rsidRDefault="00A171FB" w:rsidP="00A171FB">
      <w:pPr>
        <w:spacing w:after="0" w:line="100" w:lineRule="atLeast"/>
        <w:ind w:firstLine="709"/>
        <w:jc w:val="right"/>
        <w:rPr>
          <w:sz w:val="28"/>
          <w:szCs w:val="28"/>
          <w:lang w:val="kk-KZ"/>
        </w:rPr>
      </w:pPr>
      <w:r w:rsidRPr="000265F6">
        <w:rPr>
          <w:sz w:val="28"/>
          <w:szCs w:val="28"/>
          <w:lang w:val="kk-KZ"/>
        </w:rPr>
        <w:t xml:space="preserve">Қазақстан Республикасы </w:t>
      </w:r>
    </w:p>
    <w:p w:rsidR="00A171FB" w:rsidRPr="000265F6" w:rsidRDefault="00A171FB" w:rsidP="00A171FB">
      <w:pPr>
        <w:spacing w:after="0" w:line="100" w:lineRule="atLeast"/>
        <w:ind w:firstLine="709"/>
        <w:jc w:val="right"/>
        <w:rPr>
          <w:sz w:val="28"/>
          <w:szCs w:val="28"/>
          <w:lang w:val="kk-KZ"/>
        </w:rPr>
      </w:pPr>
      <w:r w:rsidRPr="000265F6">
        <w:rPr>
          <w:sz w:val="28"/>
          <w:szCs w:val="28"/>
          <w:lang w:val="kk-KZ"/>
        </w:rPr>
        <w:t>Ұлттық Банкі Төрағасының</w:t>
      </w:r>
    </w:p>
    <w:p w:rsidR="00A171FB" w:rsidRPr="000265F6" w:rsidRDefault="008461E5" w:rsidP="00A171FB">
      <w:pPr>
        <w:spacing w:after="0" w:line="100" w:lineRule="atLeast"/>
        <w:ind w:firstLine="709"/>
        <w:jc w:val="right"/>
        <w:rPr>
          <w:sz w:val="28"/>
          <w:szCs w:val="28"/>
          <w:lang w:val="kk-KZ"/>
        </w:rPr>
      </w:pPr>
      <w:r>
        <w:rPr>
          <w:bCs/>
          <w:sz w:val="28"/>
          <w:szCs w:val="28"/>
          <w:lang w:val="kk-KZ"/>
        </w:rPr>
        <w:t xml:space="preserve">2023 жылғы 28 сәуірдегі </w:t>
      </w:r>
    </w:p>
    <w:p w:rsidR="00A171FB" w:rsidRPr="003C0C01" w:rsidRDefault="00A171FB" w:rsidP="003C0C01">
      <w:pPr>
        <w:spacing w:after="0" w:line="100" w:lineRule="atLeast"/>
        <w:ind w:firstLine="709"/>
        <w:jc w:val="right"/>
        <w:rPr>
          <w:sz w:val="28"/>
          <w:szCs w:val="28"/>
          <w:lang w:val="kk-KZ"/>
        </w:rPr>
      </w:pPr>
      <w:r w:rsidRPr="000265F6">
        <w:rPr>
          <w:sz w:val="28"/>
          <w:szCs w:val="28"/>
          <w:lang w:val="kk-KZ"/>
        </w:rPr>
        <w:t xml:space="preserve">№ </w:t>
      </w:r>
      <w:r w:rsidR="008461E5">
        <w:rPr>
          <w:sz w:val="28"/>
          <w:szCs w:val="28"/>
          <w:lang w:val="kk-KZ"/>
        </w:rPr>
        <w:t xml:space="preserve">72 </w:t>
      </w:r>
      <w:r w:rsidRPr="000265F6">
        <w:rPr>
          <w:sz w:val="28"/>
          <w:szCs w:val="28"/>
          <w:lang w:val="kk-KZ"/>
        </w:rPr>
        <w:t xml:space="preserve">бұйрығымен </w:t>
      </w:r>
      <w:bookmarkStart w:id="1" w:name="_GoBack"/>
      <w:bookmarkEnd w:id="1"/>
      <w:r w:rsidRPr="000265F6">
        <w:rPr>
          <w:sz w:val="28"/>
          <w:szCs w:val="28"/>
          <w:lang w:val="kk-KZ"/>
        </w:rPr>
        <w:t xml:space="preserve">бекітілді </w:t>
      </w:r>
    </w:p>
    <w:p w:rsidR="00F8557F" w:rsidRDefault="00F8557F" w:rsidP="00201231">
      <w:pPr>
        <w:spacing w:after="0" w:line="100" w:lineRule="atLeast"/>
        <w:jc w:val="center"/>
        <w:rPr>
          <w:b/>
          <w:bCs/>
          <w:sz w:val="28"/>
          <w:szCs w:val="28"/>
          <w:lang w:val="kk-KZ"/>
        </w:rPr>
      </w:pPr>
    </w:p>
    <w:p w:rsidR="003C0C01" w:rsidRPr="000265F6" w:rsidRDefault="003C0C01" w:rsidP="00201231">
      <w:pPr>
        <w:spacing w:after="0" w:line="100" w:lineRule="atLeast"/>
        <w:jc w:val="center"/>
        <w:rPr>
          <w:b/>
          <w:bCs/>
          <w:sz w:val="28"/>
          <w:szCs w:val="28"/>
          <w:lang w:val="kk-KZ"/>
        </w:rPr>
      </w:pPr>
    </w:p>
    <w:p w:rsidR="00D74699" w:rsidRPr="000265F6" w:rsidRDefault="00D74699" w:rsidP="003C0C01">
      <w:pPr>
        <w:spacing w:after="0" w:line="100" w:lineRule="atLeast"/>
        <w:jc w:val="center"/>
        <w:rPr>
          <w:b/>
          <w:bCs/>
          <w:sz w:val="28"/>
          <w:szCs w:val="28"/>
          <w:lang w:val="kk-KZ"/>
        </w:rPr>
      </w:pPr>
      <w:r w:rsidRPr="000265F6">
        <w:rPr>
          <w:b/>
          <w:bCs/>
          <w:sz w:val="28"/>
          <w:szCs w:val="28"/>
          <w:lang w:val="kk-KZ"/>
        </w:rPr>
        <w:t xml:space="preserve">Қазақстан Республикасының Ұлттық Банкінде </w:t>
      </w:r>
    </w:p>
    <w:p w:rsidR="00D74699" w:rsidRPr="000265F6" w:rsidRDefault="00D74699" w:rsidP="003C0C01">
      <w:pPr>
        <w:spacing w:after="0" w:line="100" w:lineRule="atLeast"/>
        <w:jc w:val="center"/>
        <w:rPr>
          <w:b/>
          <w:bCs/>
          <w:sz w:val="28"/>
          <w:szCs w:val="28"/>
          <w:lang w:val="kk-KZ"/>
        </w:rPr>
      </w:pPr>
      <w:r w:rsidRPr="000265F6">
        <w:rPr>
          <w:b/>
          <w:bCs/>
          <w:sz w:val="28"/>
          <w:szCs w:val="28"/>
          <w:lang w:val="kk-KZ"/>
        </w:rPr>
        <w:t xml:space="preserve">жеке тұлғаларды және заңды тұлғалардың өкілдерін </w:t>
      </w:r>
    </w:p>
    <w:p w:rsidR="00D74699" w:rsidRPr="000265F6" w:rsidRDefault="00D74699" w:rsidP="003C0C01">
      <w:pPr>
        <w:spacing w:after="0" w:line="100" w:lineRule="atLeast"/>
        <w:jc w:val="center"/>
        <w:rPr>
          <w:b/>
          <w:sz w:val="28"/>
          <w:szCs w:val="28"/>
          <w:lang w:val="kk-KZ"/>
        </w:rPr>
      </w:pPr>
      <w:r w:rsidRPr="000265F6">
        <w:rPr>
          <w:b/>
          <w:bCs/>
          <w:sz w:val="28"/>
          <w:szCs w:val="28"/>
          <w:lang w:val="kk-KZ"/>
        </w:rPr>
        <w:t>жеке қабылдауды ұйымдастыру тәртібі</w:t>
      </w:r>
    </w:p>
    <w:p w:rsidR="00270E91" w:rsidRDefault="00270E91">
      <w:pPr>
        <w:spacing w:after="0" w:line="240" w:lineRule="auto"/>
        <w:jc w:val="center"/>
        <w:rPr>
          <w:b/>
          <w:color w:val="000000"/>
          <w:sz w:val="28"/>
          <w:lang w:val="kk-KZ"/>
        </w:rPr>
      </w:pPr>
    </w:p>
    <w:p w:rsidR="003C0C01" w:rsidRPr="000265F6" w:rsidRDefault="003C0C01">
      <w:pPr>
        <w:spacing w:after="0" w:line="240" w:lineRule="auto"/>
        <w:jc w:val="center"/>
        <w:rPr>
          <w:b/>
          <w:color w:val="000000"/>
          <w:sz w:val="28"/>
          <w:lang w:val="kk-KZ"/>
        </w:rPr>
      </w:pPr>
    </w:p>
    <w:p w:rsidR="00D74699" w:rsidRPr="000265F6" w:rsidRDefault="00D74699" w:rsidP="00D74699">
      <w:pPr>
        <w:jc w:val="center"/>
        <w:rPr>
          <w:b/>
          <w:bCs/>
          <w:sz w:val="28"/>
          <w:szCs w:val="28"/>
          <w:lang w:val="kk-KZ"/>
        </w:rPr>
      </w:pPr>
      <w:bookmarkStart w:id="2" w:name="z16"/>
      <w:bookmarkEnd w:id="0"/>
      <w:r w:rsidRPr="000265F6">
        <w:rPr>
          <w:b/>
          <w:bCs/>
          <w:sz w:val="28"/>
          <w:szCs w:val="28"/>
          <w:lang w:val="kk-KZ"/>
        </w:rPr>
        <w:t>1-тарау.</w:t>
      </w:r>
      <w:r w:rsidRPr="000265F6">
        <w:rPr>
          <w:lang w:val="kk-KZ"/>
        </w:rPr>
        <w:t xml:space="preserve"> </w:t>
      </w:r>
      <w:r w:rsidRPr="000265F6">
        <w:rPr>
          <w:b/>
          <w:bCs/>
          <w:sz w:val="28"/>
          <w:szCs w:val="28"/>
          <w:lang w:val="kk-KZ"/>
        </w:rPr>
        <w:t>Жалпы ережелер</w:t>
      </w:r>
    </w:p>
    <w:p w:rsidR="00DF42B3" w:rsidRPr="000265F6" w:rsidRDefault="00D74699" w:rsidP="00AF0367">
      <w:pPr>
        <w:pStyle w:val="aa"/>
        <w:numPr>
          <w:ilvl w:val="0"/>
          <w:numId w:val="12"/>
        </w:numPr>
        <w:tabs>
          <w:tab w:val="left" w:pos="993"/>
        </w:tabs>
        <w:suppressAutoHyphens/>
        <w:spacing w:after="0" w:line="100" w:lineRule="atLeast"/>
        <w:ind w:left="0" w:firstLine="708"/>
        <w:jc w:val="both"/>
        <w:rPr>
          <w:sz w:val="28"/>
          <w:szCs w:val="28"/>
          <w:lang w:val="kk-KZ"/>
        </w:rPr>
      </w:pPr>
      <w:bookmarkStart w:id="3" w:name="z23"/>
      <w:bookmarkEnd w:id="2"/>
      <w:r w:rsidRPr="000265F6">
        <w:rPr>
          <w:sz w:val="28"/>
          <w:szCs w:val="28"/>
          <w:lang w:val="kk-KZ"/>
        </w:rPr>
        <w:t>Осы</w:t>
      </w:r>
      <w:r w:rsidR="00EF22A0" w:rsidRPr="000265F6">
        <w:rPr>
          <w:sz w:val="28"/>
          <w:szCs w:val="28"/>
          <w:lang w:val="kk-KZ"/>
        </w:rPr>
        <w:t xml:space="preserve"> Қазақстан Республикасының Ұлттық Банкінде (бұдан әрі – Ұлттық Банк) жеке тұлғаларды және заңды тұлғалардың өкілдерін жеке қабылдауды ұйымдастыру тәртібі (бұдан әрі – Тәртіп) </w:t>
      </w:r>
      <w:r w:rsidR="00F22DA9" w:rsidRPr="000265F6">
        <w:rPr>
          <w:sz w:val="28"/>
          <w:szCs w:val="28"/>
          <w:lang w:val="kk-KZ"/>
        </w:rPr>
        <w:t xml:space="preserve">Қазақстан Республикасының Әкімшілік рәсімдік-процестік кодексіне (бұдан әрі – Кодекс), </w:t>
      </w:r>
      <w:r w:rsidR="00F249A3" w:rsidRPr="000265F6">
        <w:rPr>
          <w:sz w:val="28"/>
          <w:szCs w:val="28"/>
          <w:lang w:val="kk-KZ"/>
        </w:rPr>
        <w:t>Қазақстан Республикасы</w:t>
      </w:r>
      <w:r w:rsidR="00F249A3">
        <w:rPr>
          <w:sz w:val="28"/>
          <w:szCs w:val="28"/>
          <w:lang w:val="kk-KZ"/>
        </w:rPr>
        <w:t xml:space="preserve"> Үкіметінің 2023 жылғы 15 наурыздағы № 214 қаулысымен бекітілген </w:t>
      </w:r>
      <w:r w:rsidR="000C016D" w:rsidRPr="000265F6">
        <w:rPr>
          <w:sz w:val="28"/>
          <w:szCs w:val="28"/>
          <w:lang w:val="kk-KZ"/>
        </w:rPr>
        <w:t xml:space="preserve">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w:t>
      </w:r>
      <w:r w:rsidR="00F22DA9" w:rsidRPr="000265F6">
        <w:rPr>
          <w:sz w:val="28"/>
          <w:szCs w:val="28"/>
          <w:lang w:val="kk-KZ"/>
        </w:rPr>
        <w:t xml:space="preserve">сәйкес әзірленді және </w:t>
      </w:r>
      <w:r w:rsidR="000C016D" w:rsidRPr="000265F6">
        <w:rPr>
          <w:sz w:val="28"/>
          <w:szCs w:val="28"/>
          <w:lang w:val="kk-KZ"/>
        </w:rPr>
        <w:t xml:space="preserve">Ұлттық Банкте </w:t>
      </w:r>
      <w:r w:rsidR="00F22DA9" w:rsidRPr="000265F6">
        <w:rPr>
          <w:sz w:val="28"/>
          <w:szCs w:val="28"/>
          <w:lang w:val="kk-KZ"/>
        </w:rPr>
        <w:t>жеке тұлғалар</w:t>
      </w:r>
      <w:r w:rsidR="001E16A2" w:rsidRPr="000265F6">
        <w:rPr>
          <w:sz w:val="28"/>
          <w:szCs w:val="28"/>
          <w:lang w:val="kk-KZ"/>
        </w:rPr>
        <w:t>ды және</w:t>
      </w:r>
      <w:r w:rsidR="00F22DA9" w:rsidRPr="000265F6">
        <w:rPr>
          <w:sz w:val="28"/>
          <w:szCs w:val="28"/>
          <w:lang w:val="kk-KZ"/>
        </w:rPr>
        <w:t xml:space="preserve"> заңды тұлғалар</w:t>
      </w:r>
      <w:r w:rsidR="001E16A2" w:rsidRPr="000265F6">
        <w:rPr>
          <w:sz w:val="28"/>
          <w:szCs w:val="28"/>
          <w:lang w:val="kk-KZ"/>
        </w:rPr>
        <w:t>дың</w:t>
      </w:r>
      <w:r w:rsidR="00F22DA9" w:rsidRPr="000265F6">
        <w:rPr>
          <w:sz w:val="28"/>
          <w:szCs w:val="28"/>
          <w:lang w:val="kk-KZ"/>
        </w:rPr>
        <w:t xml:space="preserve"> өкілдерін жеке қабылдауды ұйымдастыру рәсімдерін </w:t>
      </w:r>
      <w:r w:rsidR="00E23458" w:rsidRPr="000265F6">
        <w:rPr>
          <w:sz w:val="28"/>
          <w:szCs w:val="28"/>
          <w:lang w:val="kk-KZ"/>
        </w:rPr>
        <w:t>регламенттейді.</w:t>
      </w:r>
    </w:p>
    <w:p w:rsidR="00716195" w:rsidRPr="000265F6" w:rsidRDefault="005C6647" w:rsidP="00AF0367">
      <w:pPr>
        <w:pStyle w:val="aa"/>
        <w:numPr>
          <w:ilvl w:val="0"/>
          <w:numId w:val="12"/>
        </w:numPr>
        <w:tabs>
          <w:tab w:val="left" w:pos="993"/>
        </w:tabs>
        <w:suppressAutoHyphens/>
        <w:spacing w:after="0" w:line="100" w:lineRule="atLeast"/>
        <w:ind w:left="0" w:firstLine="708"/>
        <w:jc w:val="both"/>
        <w:rPr>
          <w:sz w:val="28"/>
          <w:szCs w:val="28"/>
          <w:lang w:val="kk-KZ"/>
        </w:rPr>
      </w:pPr>
      <w:r w:rsidRPr="000265F6">
        <w:rPr>
          <w:sz w:val="28"/>
          <w:szCs w:val="28"/>
          <w:lang w:val="kk-KZ"/>
        </w:rPr>
        <w:t>Ұлттық Банктің Төрағасы, оның орынбасарлары, орталық аппараттың бөлімшелерінің, Ұлттық Банктің Алматы қаласындағы тұрақты өкілдігінің (бұдан әрі – Тұрақты өкілдік) және Ұлттық Банктің филиалдарының басшылары, сондай-ақ жеке қабылдауды жүзеге асыруға уәкілетті өзге де қызметкерлер ж</w:t>
      </w:r>
      <w:r w:rsidR="00716195" w:rsidRPr="000265F6">
        <w:rPr>
          <w:sz w:val="28"/>
          <w:szCs w:val="28"/>
          <w:lang w:val="kk-KZ"/>
        </w:rPr>
        <w:t>еке тұлғаларды және заңды тұлғалар</w:t>
      </w:r>
      <w:r w:rsidR="00DB7086" w:rsidRPr="000265F6">
        <w:rPr>
          <w:sz w:val="28"/>
          <w:szCs w:val="28"/>
          <w:lang w:val="kk-KZ"/>
        </w:rPr>
        <w:t>дың</w:t>
      </w:r>
      <w:r w:rsidR="00716195" w:rsidRPr="000265F6">
        <w:rPr>
          <w:sz w:val="28"/>
          <w:szCs w:val="28"/>
          <w:lang w:val="kk-KZ"/>
        </w:rPr>
        <w:t xml:space="preserve"> өкілдерін жеке қабылда</w:t>
      </w:r>
      <w:r w:rsidRPr="000265F6">
        <w:rPr>
          <w:sz w:val="28"/>
          <w:szCs w:val="28"/>
          <w:lang w:val="kk-KZ"/>
        </w:rPr>
        <w:t>й</w:t>
      </w:r>
      <w:r w:rsidR="00716195" w:rsidRPr="000265F6">
        <w:rPr>
          <w:sz w:val="28"/>
          <w:szCs w:val="28"/>
          <w:lang w:val="kk-KZ"/>
        </w:rPr>
        <w:t>ды (бұдан әрі – жеке қабылдау).</w:t>
      </w:r>
    </w:p>
    <w:p w:rsidR="00716195" w:rsidRPr="000265F6" w:rsidRDefault="00716195" w:rsidP="00607890">
      <w:pPr>
        <w:tabs>
          <w:tab w:val="left" w:pos="993"/>
        </w:tabs>
        <w:suppressAutoHyphens/>
        <w:spacing w:after="0" w:line="100" w:lineRule="atLeast"/>
        <w:ind w:firstLine="709"/>
        <w:jc w:val="both"/>
        <w:rPr>
          <w:sz w:val="28"/>
          <w:szCs w:val="28"/>
          <w:lang w:val="kk-KZ"/>
        </w:rPr>
      </w:pPr>
      <w:r w:rsidRPr="000265F6">
        <w:rPr>
          <w:sz w:val="28"/>
          <w:szCs w:val="28"/>
          <w:lang w:val="kk-KZ"/>
        </w:rPr>
        <w:t>Жеке қабылда</w:t>
      </w:r>
      <w:r w:rsidR="007C4A33" w:rsidRPr="000265F6">
        <w:rPr>
          <w:sz w:val="28"/>
          <w:szCs w:val="28"/>
          <w:lang w:val="kk-KZ"/>
        </w:rPr>
        <w:t>у</w:t>
      </w:r>
      <w:r w:rsidR="00915B46" w:rsidRPr="000265F6">
        <w:rPr>
          <w:sz w:val="28"/>
          <w:szCs w:val="28"/>
          <w:lang w:val="kk-KZ"/>
        </w:rPr>
        <w:t>ға</w:t>
      </w:r>
      <w:r w:rsidRPr="000265F6">
        <w:rPr>
          <w:sz w:val="28"/>
          <w:szCs w:val="28"/>
          <w:lang w:val="kk-KZ"/>
        </w:rPr>
        <w:t xml:space="preserve"> уәкілетті өзге де қызметкерлерді </w:t>
      </w:r>
      <w:r w:rsidR="00915B46" w:rsidRPr="000265F6">
        <w:rPr>
          <w:sz w:val="28"/>
          <w:szCs w:val="28"/>
          <w:lang w:val="kk-KZ"/>
        </w:rPr>
        <w:t xml:space="preserve">Ұлттық Банктің Төрағасы, </w:t>
      </w:r>
      <w:r w:rsidR="007C4A33" w:rsidRPr="000265F6">
        <w:rPr>
          <w:sz w:val="28"/>
          <w:szCs w:val="28"/>
          <w:lang w:val="kk-KZ"/>
        </w:rPr>
        <w:t xml:space="preserve">оның орынбасарлары, </w:t>
      </w:r>
      <w:r w:rsidRPr="000265F6">
        <w:rPr>
          <w:sz w:val="28"/>
          <w:szCs w:val="28"/>
          <w:lang w:val="kk-KZ"/>
        </w:rPr>
        <w:t>орталық аппарат</w:t>
      </w:r>
      <w:r w:rsidR="007C4A33" w:rsidRPr="000265F6">
        <w:rPr>
          <w:sz w:val="28"/>
          <w:szCs w:val="28"/>
          <w:lang w:val="kk-KZ"/>
        </w:rPr>
        <w:t>ы</w:t>
      </w:r>
      <w:r w:rsidRPr="000265F6">
        <w:rPr>
          <w:sz w:val="28"/>
          <w:szCs w:val="28"/>
          <w:lang w:val="kk-KZ"/>
        </w:rPr>
        <w:t xml:space="preserve"> бөлімшелерінің, Тұрақты өкілді</w:t>
      </w:r>
      <w:r w:rsidR="007C4A33" w:rsidRPr="000265F6">
        <w:rPr>
          <w:sz w:val="28"/>
          <w:szCs w:val="28"/>
          <w:lang w:val="kk-KZ"/>
        </w:rPr>
        <w:t>гінің</w:t>
      </w:r>
      <w:r w:rsidRPr="000265F6">
        <w:rPr>
          <w:sz w:val="28"/>
          <w:szCs w:val="28"/>
          <w:lang w:val="kk-KZ"/>
        </w:rPr>
        <w:t xml:space="preserve"> және </w:t>
      </w:r>
      <w:r w:rsidR="007C4A33" w:rsidRPr="000265F6">
        <w:rPr>
          <w:sz w:val="28"/>
          <w:szCs w:val="28"/>
          <w:lang w:val="kk-KZ"/>
        </w:rPr>
        <w:t xml:space="preserve">Ұлттық Банктің </w:t>
      </w:r>
      <w:r w:rsidRPr="000265F6">
        <w:rPr>
          <w:sz w:val="28"/>
          <w:szCs w:val="28"/>
          <w:lang w:val="kk-KZ"/>
        </w:rPr>
        <w:t>филиалдар</w:t>
      </w:r>
      <w:r w:rsidR="007C4A33" w:rsidRPr="000265F6">
        <w:rPr>
          <w:sz w:val="28"/>
          <w:szCs w:val="28"/>
          <w:lang w:val="kk-KZ"/>
        </w:rPr>
        <w:t>ының</w:t>
      </w:r>
      <w:r w:rsidRPr="000265F6">
        <w:rPr>
          <w:sz w:val="28"/>
          <w:szCs w:val="28"/>
          <w:lang w:val="kk-KZ"/>
        </w:rPr>
        <w:t xml:space="preserve"> басшылары айқындайды.</w:t>
      </w:r>
    </w:p>
    <w:p w:rsidR="00716195" w:rsidRPr="000265F6" w:rsidRDefault="009B4A4D" w:rsidP="00AF0367">
      <w:pPr>
        <w:pStyle w:val="aa"/>
        <w:numPr>
          <w:ilvl w:val="0"/>
          <w:numId w:val="12"/>
        </w:numPr>
        <w:tabs>
          <w:tab w:val="left" w:pos="993"/>
        </w:tabs>
        <w:spacing w:after="0" w:line="100" w:lineRule="atLeast"/>
        <w:ind w:left="0" w:firstLine="708"/>
        <w:jc w:val="both"/>
        <w:rPr>
          <w:sz w:val="28"/>
          <w:szCs w:val="28"/>
          <w:lang w:val="kk-KZ"/>
        </w:rPr>
      </w:pPr>
      <w:r w:rsidRPr="000265F6">
        <w:rPr>
          <w:sz w:val="28"/>
          <w:szCs w:val="28"/>
          <w:lang w:val="kk-KZ"/>
        </w:rPr>
        <w:t>Ұлттық Банктің Төрағасы, оның орынбасарлары, Ұлттық Банктің о</w:t>
      </w:r>
      <w:r w:rsidR="00716195" w:rsidRPr="000265F6">
        <w:rPr>
          <w:sz w:val="28"/>
          <w:szCs w:val="28"/>
          <w:lang w:val="kk-KZ"/>
        </w:rPr>
        <w:t>рталық аппарат</w:t>
      </w:r>
      <w:r w:rsidRPr="000265F6">
        <w:rPr>
          <w:sz w:val="28"/>
          <w:szCs w:val="28"/>
          <w:lang w:val="kk-KZ"/>
        </w:rPr>
        <w:t>ы бөлімшелерінің</w:t>
      </w:r>
      <w:r w:rsidR="00A77852" w:rsidRPr="000265F6">
        <w:rPr>
          <w:sz w:val="28"/>
          <w:szCs w:val="28"/>
          <w:lang w:val="kk-KZ"/>
        </w:rPr>
        <w:t xml:space="preserve"> басшылары</w:t>
      </w:r>
      <w:r w:rsidR="00716195" w:rsidRPr="000265F6">
        <w:rPr>
          <w:sz w:val="28"/>
          <w:szCs w:val="28"/>
          <w:lang w:val="kk-KZ"/>
        </w:rPr>
        <w:t>, сондай-ақ жеке қабылдау</w:t>
      </w:r>
      <w:r w:rsidR="00A77852" w:rsidRPr="000265F6">
        <w:rPr>
          <w:sz w:val="28"/>
          <w:szCs w:val="28"/>
          <w:lang w:val="kk-KZ"/>
        </w:rPr>
        <w:t>ға</w:t>
      </w:r>
      <w:r w:rsidR="00716195" w:rsidRPr="000265F6">
        <w:rPr>
          <w:sz w:val="28"/>
          <w:szCs w:val="28"/>
          <w:lang w:val="kk-KZ"/>
        </w:rPr>
        <w:t xml:space="preserve"> уәкілетті өзге де қызметкерлер жеке қабылдауды қоғамдық қабылдау бөлмесінде не бейнеконференцбайланыс режимінде жүзеге асырады.</w:t>
      </w:r>
    </w:p>
    <w:p w:rsidR="00716195" w:rsidRPr="000265F6" w:rsidRDefault="007C48E6" w:rsidP="00AF0367">
      <w:pPr>
        <w:pStyle w:val="aa"/>
        <w:numPr>
          <w:ilvl w:val="0"/>
          <w:numId w:val="12"/>
        </w:numPr>
        <w:tabs>
          <w:tab w:val="left" w:pos="993"/>
        </w:tabs>
        <w:spacing w:after="0" w:line="100" w:lineRule="atLeast"/>
        <w:ind w:left="0" w:firstLine="708"/>
        <w:jc w:val="both"/>
        <w:rPr>
          <w:sz w:val="28"/>
          <w:szCs w:val="28"/>
          <w:lang w:val="kk-KZ"/>
        </w:rPr>
      </w:pPr>
      <w:r w:rsidRPr="000265F6">
        <w:rPr>
          <w:sz w:val="28"/>
          <w:szCs w:val="28"/>
          <w:lang w:val="kk-KZ"/>
        </w:rPr>
        <w:t xml:space="preserve">Ұлттық Банктің </w:t>
      </w:r>
      <w:r w:rsidR="00716195" w:rsidRPr="000265F6">
        <w:rPr>
          <w:sz w:val="28"/>
          <w:szCs w:val="28"/>
          <w:lang w:val="kk-KZ"/>
        </w:rPr>
        <w:t>Тұрақты өкілді</w:t>
      </w:r>
      <w:r w:rsidRPr="000265F6">
        <w:rPr>
          <w:sz w:val="28"/>
          <w:szCs w:val="28"/>
          <w:lang w:val="kk-KZ"/>
        </w:rPr>
        <w:t>гі</w:t>
      </w:r>
      <w:r w:rsidR="00716195" w:rsidRPr="000265F6">
        <w:rPr>
          <w:sz w:val="28"/>
          <w:szCs w:val="28"/>
          <w:lang w:val="kk-KZ"/>
        </w:rPr>
        <w:t xml:space="preserve"> бөлімшелері</w:t>
      </w:r>
      <w:r w:rsidRPr="000265F6">
        <w:rPr>
          <w:sz w:val="28"/>
          <w:szCs w:val="28"/>
          <w:lang w:val="kk-KZ"/>
        </w:rPr>
        <w:t>нің</w:t>
      </w:r>
      <w:r w:rsidR="00716195" w:rsidRPr="000265F6">
        <w:rPr>
          <w:sz w:val="28"/>
          <w:szCs w:val="28"/>
          <w:lang w:val="kk-KZ"/>
        </w:rPr>
        <w:t xml:space="preserve"> мен филиалдарының басшылары жеке қабылдауды </w:t>
      </w:r>
      <w:r w:rsidR="003B358B">
        <w:rPr>
          <w:sz w:val="28"/>
          <w:szCs w:val="28"/>
          <w:lang w:val="kk-KZ"/>
        </w:rPr>
        <w:t xml:space="preserve">орналасқан әкімшілік ғимараттарында </w:t>
      </w:r>
      <w:r w:rsidR="00667CEC">
        <w:rPr>
          <w:sz w:val="28"/>
          <w:szCs w:val="28"/>
          <w:lang w:val="kk-KZ"/>
        </w:rPr>
        <w:t xml:space="preserve">не </w:t>
      </w:r>
      <w:r w:rsidR="00667CEC" w:rsidRPr="000265F6">
        <w:rPr>
          <w:sz w:val="28"/>
          <w:szCs w:val="28"/>
          <w:lang w:val="kk-KZ"/>
        </w:rPr>
        <w:t xml:space="preserve">бейнеконференцбайланыс режимінде </w:t>
      </w:r>
      <w:r w:rsidR="00716195" w:rsidRPr="000265F6">
        <w:rPr>
          <w:sz w:val="28"/>
          <w:szCs w:val="28"/>
          <w:lang w:val="kk-KZ"/>
        </w:rPr>
        <w:t>жүзеге асырады.</w:t>
      </w:r>
    </w:p>
    <w:p w:rsidR="00716195" w:rsidRPr="000265F6" w:rsidRDefault="00716195" w:rsidP="00AF0367">
      <w:pPr>
        <w:pStyle w:val="aa"/>
        <w:numPr>
          <w:ilvl w:val="0"/>
          <w:numId w:val="12"/>
        </w:numPr>
        <w:tabs>
          <w:tab w:val="left" w:pos="993"/>
        </w:tabs>
        <w:spacing w:after="0" w:line="100" w:lineRule="atLeast"/>
        <w:ind w:left="0" w:firstLine="708"/>
        <w:jc w:val="both"/>
        <w:rPr>
          <w:sz w:val="28"/>
          <w:szCs w:val="28"/>
          <w:lang w:val="kk-KZ"/>
        </w:rPr>
      </w:pPr>
      <w:r w:rsidRPr="000265F6">
        <w:rPr>
          <w:sz w:val="28"/>
          <w:szCs w:val="28"/>
          <w:lang w:val="kk-KZ"/>
        </w:rPr>
        <w:t>Пандемияға байланысты шектеу шаралары</w:t>
      </w:r>
      <w:r w:rsidR="001758CF" w:rsidRPr="000265F6">
        <w:rPr>
          <w:sz w:val="28"/>
          <w:szCs w:val="28"/>
          <w:lang w:val="kk-KZ"/>
        </w:rPr>
        <w:t>н</w:t>
      </w:r>
      <w:r w:rsidRPr="000265F6">
        <w:rPr>
          <w:sz w:val="28"/>
          <w:szCs w:val="28"/>
          <w:lang w:val="kk-KZ"/>
        </w:rPr>
        <w:t xml:space="preserve"> немесе жеке тұлғалар мен заңды тұлғалар өкілдерінің қауіпсіздігін қамтамасыз етуге байланысты басқа да мән-жайлар енгізілген жағдайларда</w:t>
      </w:r>
      <w:r w:rsidR="001758CF" w:rsidRPr="000265F6">
        <w:rPr>
          <w:sz w:val="28"/>
          <w:szCs w:val="28"/>
          <w:lang w:val="kk-KZ"/>
        </w:rPr>
        <w:t>,</w:t>
      </w:r>
      <w:r w:rsidRPr="000265F6">
        <w:rPr>
          <w:sz w:val="28"/>
          <w:szCs w:val="28"/>
          <w:lang w:val="kk-KZ"/>
        </w:rPr>
        <w:t xml:space="preserve"> жеке қабылдау тек бейнеконференцбайланыс режимінде жүзеге асырылады.</w:t>
      </w:r>
    </w:p>
    <w:p w:rsidR="00716195" w:rsidRPr="000265F6" w:rsidRDefault="00716195" w:rsidP="0076082F">
      <w:pPr>
        <w:pStyle w:val="aa"/>
        <w:numPr>
          <w:ilvl w:val="0"/>
          <w:numId w:val="12"/>
        </w:numPr>
        <w:tabs>
          <w:tab w:val="left" w:pos="993"/>
        </w:tabs>
        <w:spacing w:after="0" w:line="100" w:lineRule="atLeast"/>
        <w:ind w:left="0" w:firstLine="708"/>
        <w:jc w:val="both"/>
        <w:rPr>
          <w:sz w:val="28"/>
          <w:szCs w:val="28"/>
          <w:lang w:val="kk-KZ"/>
        </w:rPr>
      </w:pPr>
      <w:r w:rsidRPr="000265F6">
        <w:rPr>
          <w:sz w:val="28"/>
          <w:szCs w:val="28"/>
          <w:lang w:val="kk-KZ"/>
        </w:rPr>
        <w:lastRenderedPageBreak/>
        <w:t>Жеке қабылдау жеке тұлғаларды және заңды тұлғалар</w:t>
      </w:r>
      <w:r w:rsidR="00640628" w:rsidRPr="000265F6">
        <w:rPr>
          <w:sz w:val="28"/>
          <w:szCs w:val="28"/>
          <w:lang w:val="kk-KZ"/>
        </w:rPr>
        <w:t>дың</w:t>
      </w:r>
      <w:r w:rsidRPr="000265F6">
        <w:rPr>
          <w:sz w:val="28"/>
          <w:szCs w:val="28"/>
          <w:lang w:val="kk-KZ"/>
        </w:rPr>
        <w:t xml:space="preserve"> өкілдерін жеке қабылдау кестесінде (бұдан әрі – жеке қабылдау кестесі) айқындалған күндер мен сағатта жүзеге асырылады.</w:t>
      </w:r>
    </w:p>
    <w:p w:rsidR="00055DDF" w:rsidRPr="000265F6" w:rsidRDefault="0076082F" w:rsidP="00055DDF">
      <w:pPr>
        <w:tabs>
          <w:tab w:val="left" w:pos="993"/>
        </w:tabs>
        <w:suppressAutoHyphens/>
        <w:spacing w:after="0" w:line="100" w:lineRule="atLeast"/>
        <w:ind w:firstLine="709"/>
        <w:jc w:val="both"/>
        <w:rPr>
          <w:sz w:val="28"/>
          <w:szCs w:val="28"/>
          <w:lang w:val="kk-KZ"/>
        </w:rPr>
      </w:pPr>
      <w:r w:rsidRPr="000265F6">
        <w:rPr>
          <w:sz w:val="28"/>
          <w:szCs w:val="28"/>
          <w:lang w:val="kk-KZ"/>
        </w:rPr>
        <w:t xml:space="preserve">7. </w:t>
      </w:r>
      <w:r w:rsidR="003D6571" w:rsidRPr="000265F6">
        <w:rPr>
          <w:sz w:val="28"/>
          <w:szCs w:val="28"/>
          <w:lang w:val="kk-KZ"/>
        </w:rPr>
        <w:t>Жеке қабылдады жүргізуге уәкілетті Ұлттық Банктің о</w:t>
      </w:r>
      <w:r w:rsidR="00055DDF" w:rsidRPr="000265F6">
        <w:rPr>
          <w:sz w:val="28"/>
          <w:szCs w:val="28"/>
          <w:lang w:val="kk-KZ"/>
        </w:rPr>
        <w:t>рталық аппарат</w:t>
      </w:r>
      <w:r w:rsidR="003D6571" w:rsidRPr="000265F6">
        <w:rPr>
          <w:sz w:val="28"/>
          <w:szCs w:val="28"/>
          <w:lang w:val="kk-KZ"/>
        </w:rPr>
        <w:t>ы</w:t>
      </w:r>
      <w:r w:rsidR="00055DDF" w:rsidRPr="000265F6">
        <w:rPr>
          <w:sz w:val="28"/>
          <w:szCs w:val="28"/>
          <w:lang w:val="kk-KZ"/>
        </w:rPr>
        <w:t xml:space="preserve"> бөлімшелерінің басшылар</w:t>
      </w:r>
      <w:r w:rsidR="00EC151D" w:rsidRPr="000265F6">
        <w:rPr>
          <w:sz w:val="28"/>
          <w:szCs w:val="28"/>
          <w:lang w:val="kk-KZ"/>
        </w:rPr>
        <w:t>ы</w:t>
      </w:r>
      <w:r w:rsidR="00055DDF" w:rsidRPr="000265F6">
        <w:rPr>
          <w:sz w:val="28"/>
          <w:szCs w:val="28"/>
          <w:lang w:val="kk-KZ"/>
        </w:rPr>
        <w:t xml:space="preserve"> мен өзге де қызметкерлер</w:t>
      </w:r>
      <w:r w:rsidR="00EC151D" w:rsidRPr="000265F6">
        <w:rPr>
          <w:sz w:val="28"/>
          <w:szCs w:val="28"/>
          <w:lang w:val="kk-KZ"/>
        </w:rPr>
        <w:t>і</w:t>
      </w:r>
      <w:r w:rsidR="00055DDF" w:rsidRPr="000265F6">
        <w:rPr>
          <w:sz w:val="28"/>
          <w:szCs w:val="28"/>
          <w:lang w:val="kk-KZ"/>
        </w:rPr>
        <w:t xml:space="preserve"> </w:t>
      </w:r>
      <w:r w:rsidR="00EC151D" w:rsidRPr="000265F6">
        <w:rPr>
          <w:sz w:val="28"/>
          <w:szCs w:val="28"/>
          <w:lang w:val="kk-KZ"/>
        </w:rPr>
        <w:t>өтініш берушілер аталған адамдар</w:t>
      </w:r>
      <w:r w:rsidR="00C06972" w:rsidRPr="000265F6">
        <w:rPr>
          <w:sz w:val="28"/>
          <w:szCs w:val="28"/>
          <w:lang w:val="kk-KZ"/>
        </w:rPr>
        <w:t>дың</w:t>
      </w:r>
      <w:r w:rsidR="00EC151D" w:rsidRPr="000265F6">
        <w:rPr>
          <w:sz w:val="28"/>
          <w:szCs w:val="28"/>
          <w:lang w:val="kk-KZ"/>
        </w:rPr>
        <w:t xml:space="preserve"> жеке қабылдау</w:t>
      </w:r>
      <w:r w:rsidR="00C06972" w:rsidRPr="000265F6">
        <w:rPr>
          <w:sz w:val="28"/>
          <w:szCs w:val="28"/>
          <w:lang w:val="kk-KZ"/>
        </w:rPr>
        <w:t>ымен</w:t>
      </w:r>
      <w:r w:rsidR="00EC151D" w:rsidRPr="000265F6">
        <w:rPr>
          <w:sz w:val="28"/>
          <w:szCs w:val="28"/>
          <w:lang w:val="kk-KZ"/>
        </w:rPr>
        <w:t xml:space="preserve"> келіскен жағдайда</w:t>
      </w:r>
      <w:r w:rsidR="00C06972" w:rsidRPr="000265F6">
        <w:rPr>
          <w:sz w:val="28"/>
          <w:szCs w:val="28"/>
          <w:lang w:val="kk-KZ"/>
        </w:rPr>
        <w:t>,</w:t>
      </w:r>
      <w:r w:rsidR="00EC151D" w:rsidRPr="000265F6">
        <w:rPr>
          <w:sz w:val="28"/>
          <w:szCs w:val="28"/>
          <w:lang w:val="kk-KZ"/>
        </w:rPr>
        <w:t xml:space="preserve"> </w:t>
      </w:r>
      <w:r w:rsidR="00055DDF" w:rsidRPr="000265F6">
        <w:rPr>
          <w:sz w:val="28"/>
          <w:szCs w:val="28"/>
          <w:lang w:val="kk-KZ"/>
        </w:rPr>
        <w:t>жеке қабылдауды</w:t>
      </w:r>
      <w:r w:rsidR="00C06972" w:rsidRPr="000265F6">
        <w:rPr>
          <w:sz w:val="28"/>
          <w:szCs w:val="28"/>
          <w:lang w:val="kk-KZ"/>
        </w:rPr>
        <w:t xml:space="preserve"> оның ішінде </w:t>
      </w:r>
      <w:r w:rsidR="00055DDF" w:rsidRPr="000265F6">
        <w:rPr>
          <w:sz w:val="28"/>
          <w:szCs w:val="28"/>
          <w:lang w:val="kk-KZ"/>
        </w:rPr>
        <w:t>өтініш берушілер өтініш берген күні жүргізеді.</w:t>
      </w:r>
    </w:p>
    <w:p w:rsidR="00055DDF" w:rsidRPr="000265F6" w:rsidRDefault="00C30B34" w:rsidP="00A443E8">
      <w:pPr>
        <w:tabs>
          <w:tab w:val="left" w:pos="993"/>
        </w:tabs>
        <w:suppressAutoHyphens/>
        <w:spacing w:after="0" w:line="100" w:lineRule="atLeast"/>
        <w:ind w:firstLine="709"/>
        <w:jc w:val="both"/>
        <w:rPr>
          <w:sz w:val="28"/>
          <w:szCs w:val="28"/>
          <w:lang w:val="kk-KZ"/>
        </w:rPr>
      </w:pPr>
      <w:r w:rsidRPr="000265F6">
        <w:rPr>
          <w:sz w:val="28"/>
          <w:szCs w:val="28"/>
          <w:lang w:val="kk-KZ"/>
        </w:rPr>
        <w:t xml:space="preserve">8. </w:t>
      </w:r>
      <w:r w:rsidR="00055DDF" w:rsidRPr="000265F6">
        <w:rPr>
          <w:sz w:val="28"/>
          <w:szCs w:val="28"/>
          <w:lang w:val="kk-KZ"/>
        </w:rPr>
        <w:t>Жеке қабылдау кестесі тоқсан</w:t>
      </w:r>
      <w:r w:rsidR="00A443E8" w:rsidRPr="000265F6">
        <w:rPr>
          <w:sz w:val="28"/>
          <w:szCs w:val="28"/>
          <w:lang w:val="kk-KZ"/>
        </w:rPr>
        <w:t>ның</w:t>
      </w:r>
      <w:r w:rsidR="00055DDF" w:rsidRPr="000265F6">
        <w:rPr>
          <w:sz w:val="28"/>
          <w:szCs w:val="28"/>
          <w:lang w:val="kk-KZ"/>
        </w:rPr>
        <w:t xml:space="preserve"> алдындағы айдың жиырма бесінші күнінен кешіктірмей </w:t>
      </w:r>
      <w:r w:rsidR="00A443E8" w:rsidRPr="000265F6">
        <w:rPr>
          <w:sz w:val="28"/>
          <w:szCs w:val="28"/>
          <w:lang w:val="kk-KZ"/>
        </w:rPr>
        <w:t xml:space="preserve">тоқсан сайын </w:t>
      </w:r>
      <w:r w:rsidR="00055DDF" w:rsidRPr="000265F6">
        <w:rPr>
          <w:sz w:val="28"/>
          <w:szCs w:val="28"/>
          <w:lang w:val="kk-KZ"/>
        </w:rPr>
        <w:t>жасалады.</w:t>
      </w:r>
      <w:r w:rsidR="00A443E8" w:rsidRPr="000265F6">
        <w:rPr>
          <w:sz w:val="28"/>
          <w:szCs w:val="28"/>
          <w:lang w:val="kk-KZ"/>
        </w:rPr>
        <w:t xml:space="preserve">  </w:t>
      </w:r>
    </w:p>
    <w:p w:rsidR="00055DDF" w:rsidRPr="000265F6" w:rsidRDefault="00C30B34" w:rsidP="00055DDF">
      <w:pPr>
        <w:tabs>
          <w:tab w:val="left" w:pos="993"/>
        </w:tabs>
        <w:suppressAutoHyphens/>
        <w:spacing w:after="0" w:line="100" w:lineRule="atLeast"/>
        <w:ind w:firstLine="709"/>
        <w:jc w:val="both"/>
        <w:rPr>
          <w:sz w:val="28"/>
          <w:szCs w:val="28"/>
          <w:lang w:val="kk-KZ"/>
        </w:rPr>
      </w:pPr>
      <w:r w:rsidRPr="000265F6">
        <w:rPr>
          <w:sz w:val="28"/>
          <w:szCs w:val="28"/>
          <w:lang w:val="kk-KZ"/>
        </w:rPr>
        <w:t xml:space="preserve">9. </w:t>
      </w:r>
      <w:r w:rsidR="00A443E8" w:rsidRPr="000265F6">
        <w:rPr>
          <w:sz w:val="28"/>
          <w:szCs w:val="28"/>
          <w:lang w:val="kk-KZ"/>
        </w:rPr>
        <w:t xml:space="preserve">Ұлттық Банк </w:t>
      </w:r>
      <w:r w:rsidR="00055DDF" w:rsidRPr="000265F6">
        <w:rPr>
          <w:sz w:val="28"/>
          <w:szCs w:val="28"/>
          <w:lang w:val="kk-KZ"/>
        </w:rPr>
        <w:t>Төраға</w:t>
      </w:r>
      <w:r w:rsidR="00A443E8" w:rsidRPr="000265F6">
        <w:rPr>
          <w:sz w:val="28"/>
          <w:szCs w:val="28"/>
          <w:lang w:val="kk-KZ"/>
        </w:rPr>
        <w:t>сының</w:t>
      </w:r>
      <w:r w:rsidR="00055DDF" w:rsidRPr="000265F6">
        <w:rPr>
          <w:sz w:val="28"/>
          <w:szCs w:val="28"/>
          <w:lang w:val="kk-KZ"/>
        </w:rPr>
        <w:t xml:space="preserve"> және оның орынбасарларын</w:t>
      </w:r>
      <w:r w:rsidR="00A443E8" w:rsidRPr="000265F6">
        <w:rPr>
          <w:sz w:val="28"/>
          <w:szCs w:val="28"/>
          <w:lang w:val="kk-KZ"/>
        </w:rPr>
        <w:t>ың</w:t>
      </w:r>
      <w:r w:rsidR="00055DDF" w:rsidRPr="000265F6">
        <w:rPr>
          <w:sz w:val="28"/>
          <w:szCs w:val="28"/>
          <w:lang w:val="kk-KZ"/>
        </w:rPr>
        <w:t xml:space="preserve">, </w:t>
      </w:r>
      <w:r w:rsidR="00A443E8" w:rsidRPr="000265F6">
        <w:rPr>
          <w:sz w:val="28"/>
          <w:szCs w:val="28"/>
          <w:lang w:val="kk-KZ"/>
        </w:rPr>
        <w:t xml:space="preserve">Ұлттық Банктің </w:t>
      </w:r>
      <w:r w:rsidR="00055DDF" w:rsidRPr="000265F6">
        <w:rPr>
          <w:sz w:val="28"/>
          <w:szCs w:val="28"/>
          <w:lang w:val="kk-KZ"/>
        </w:rPr>
        <w:t>орталық аппарат</w:t>
      </w:r>
      <w:r w:rsidR="00A443E8" w:rsidRPr="000265F6">
        <w:rPr>
          <w:sz w:val="28"/>
          <w:szCs w:val="28"/>
          <w:lang w:val="kk-KZ"/>
        </w:rPr>
        <w:t>ы</w:t>
      </w:r>
      <w:r w:rsidR="00055DDF" w:rsidRPr="000265F6">
        <w:rPr>
          <w:sz w:val="28"/>
          <w:szCs w:val="28"/>
          <w:lang w:val="kk-KZ"/>
        </w:rPr>
        <w:t xml:space="preserve"> бөлімшелері басшыларын</w:t>
      </w:r>
      <w:r w:rsidR="00B76AE4" w:rsidRPr="000265F6">
        <w:rPr>
          <w:sz w:val="28"/>
          <w:szCs w:val="28"/>
          <w:lang w:val="kk-KZ"/>
        </w:rPr>
        <w:t>ың</w:t>
      </w:r>
      <w:r w:rsidR="00055DDF" w:rsidRPr="000265F6">
        <w:rPr>
          <w:sz w:val="28"/>
          <w:szCs w:val="28"/>
          <w:lang w:val="kk-KZ"/>
        </w:rPr>
        <w:t xml:space="preserve"> жеке қабылдау кестесін ұйымдастыру жұмысы және бақылау бөлімшесі (бұдан әрі – уәкілетті бөлімше)</w:t>
      </w:r>
      <w:r w:rsidR="00B76AE4" w:rsidRPr="000265F6">
        <w:rPr>
          <w:sz w:val="28"/>
          <w:szCs w:val="28"/>
          <w:lang w:val="kk-KZ"/>
        </w:rPr>
        <w:t xml:space="preserve">, </w:t>
      </w:r>
      <w:r w:rsidR="00055DDF" w:rsidRPr="000265F6">
        <w:rPr>
          <w:sz w:val="28"/>
          <w:szCs w:val="28"/>
          <w:lang w:val="kk-KZ"/>
        </w:rPr>
        <w:t>Тұрақты өкілдік</w:t>
      </w:r>
      <w:r w:rsidR="000F0121" w:rsidRPr="000265F6">
        <w:rPr>
          <w:sz w:val="28"/>
          <w:szCs w:val="28"/>
          <w:lang w:val="kk-KZ"/>
        </w:rPr>
        <w:t>тің</w:t>
      </w:r>
      <w:r w:rsidR="00055DDF" w:rsidRPr="000265F6">
        <w:rPr>
          <w:sz w:val="28"/>
          <w:szCs w:val="28"/>
          <w:lang w:val="kk-KZ"/>
        </w:rPr>
        <w:t xml:space="preserve"> бөлімшелері басшыларын</w:t>
      </w:r>
      <w:r w:rsidR="000F0121" w:rsidRPr="000265F6">
        <w:rPr>
          <w:sz w:val="28"/>
          <w:szCs w:val="28"/>
          <w:lang w:val="kk-KZ"/>
        </w:rPr>
        <w:t>ың кестесін</w:t>
      </w:r>
      <w:r w:rsidR="00055DDF" w:rsidRPr="000265F6">
        <w:rPr>
          <w:sz w:val="28"/>
          <w:szCs w:val="28"/>
          <w:lang w:val="kk-KZ"/>
        </w:rPr>
        <w:t xml:space="preserve"> </w:t>
      </w:r>
      <w:r w:rsidR="00162005">
        <w:rPr>
          <w:sz w:val="28"/>
          <w:szCs w:val="28"/>
          <w:lang w:val="kk-KZ"/>
        </w:rPr>
        <w:t xml:space="preserve">– </w:t>
      </w:r>
      <w:r w:rsidR="000F0121" w:rsidRPr="000265F6">
        <w:rPr>
          <w:sz w:val="28"/>
          <w:szCs w:val="28"/>
          <w:lang w:val="kk-KZ"/>
        </w:rPr>
        <w:t>Т</w:t>
      </w:r>
      <w:r w:rsidR="00055DDF" w:rsidRPr="000265F6">
        <w:rPr>
          <w:sz w:val="28"/>
          <w:szCs w:val="28"/>
          <w:lang w:val="kk-KZ"/>
        </w:rPr>
        <w:t>ұрақты өкілдік</w:t>
      </w:r>
      <w:r w:rsidR="000F0121" w:rsidRPr="000265F6">
        <w:rPr>
          <w:sz w:val="28"/>
          <w:szCs w:val="28"/>
          <w:lang w:val="kk-KZ"/>
        </w:rPr>
        <w:t>тің</w:t>
      </w:r>
      <w:r w:rsidR="00055DDF" w:rsidRPr="000265F6">
        <w:rPr>
          <w:sz w:val="28"/>
          <w:szCs w:val="28"/>
          <w:lang w:val="kk-KZ"/>
        </w:rPr>
        <w:t xml:space="preserve"> қызметін қамтамасыз ету басқармасы (бұдан әрі – қызметті қамтамасыз ету басқармасы), </w:t>
      </w:r>
      <w:r w:rsidR="00AE549D" w:rsidRPr="000265F6">
        <w:rPr>
          <w:sz w:val="28"/>
          <w:szCs w:val="28"/>
          <w:lang w:val="kk-KZ"/>
        </w:rPr>
        <w:t xml:space="preserve">Ұлттық Банк </w:t>
      </w:r>
      <w:r w:rsidR="00055DDF" w:rsidRPr="000265F6">
        <w:rPr>
          <w:sz w:val="28"/>
          <w:szCs w:val="28"/>
          <w:lang w:val="kk-KZ"/>
        </w:rPr>
        <w:t>филиал</w:t>
      </w:r>
      <w:r w:rsidR="00AE549D" w:rsidRPr="000265F6">
        <w:rPr>
          <w:sz w:val="28"/>
          <w:szCs w:val="28"/>
          <w:lang w:val="kk-KZ"/>
        </w:rPr>
        <w:t>ы</w:t>
      </w:r>
      <w:r w:rsidR="00055DDF" w:rsidRPr="000265F6">
        <w:rPr>
          <w:sz w:val="28"/>
          <w:szCs w:val="28"/>
          <w:lang w:val="kk-KZ"/>
        </w:rPr>
        <w:t xml:space="preserve"> басшысын</w:t>
      </w:r>
      <w:r w:rsidR="00AE549D" w:rsidRPr="000265F6">
        <w:rPr>
          <w:sz w:val="28"/>
          <w:szCs w:val="28"/>
          <w:lang w:val="kk-KZ"/>
        </w:rPr>
        <w:t>ың кестесін</w:t>
      </w:r>
      <w:r w:rsidR="00055DDF" w:rsidRPr="000265F6">
        <w:rPr>
          <w:sz w:val="28"/>
          <w:szCs w:val="28"/>
          <w:lang w:val="kk-KZ"/>
        </w:rPr>
        <w:t xml:space="preserve"> </w:t>
      </w:r>
      <w:r w:rsidR="00162005">
        <w:rPr>
          <w:sz w:val="28"/>
          <w:szCs w:val="28"/>
          <w:lang w:val="kk-KZ"/>
        </w:rPr>
        <w:t xml:space="preserve">– </w:t>
      </w:r>
      <w:r w:rsidR="00055DDF" w:rsidRPr="000265F6">
        <w:rPr>
          <w:sz w:val="28"/>
          <w:szCs w:val="28"/>
          <w:lang w:val="kk-KZ"/>
        </w:rPr>
        <w:t>басшы айқындаған филиал бөлімшесі (бұдан әрі – жауапты бөлімше) жасайды.</w:t>
      </w:r>
    </w:p>
    <w:p w:rsidR="00055DDF" w:rsidRPr="000265F6" w:rsidRDefault="00055DDF" w:rsidP="00F22DA9">
      <w:pPr>
        <w:pStyle w:val="aa"/>
        <w:tabs>
          <w:tab w:val="left" w:pos="1134"/>
        </w:tabs>
        <w:suppressAutoHyphens/>
        <w:spacing w:after="0" w:line="100" w:lineRule="atLeast"/>
        <w:ind w:left="0" w:firstLine="709"/>
        <w:jc w:val="both"/>
        <w:rPr>
          <w:sz w:val="28"/>
          <w:szCs w:val="28"/>
          <w:lang w:val="kk-KZ"/>
        </w:rPr>
      </w:pPr>
      <w:r w:rsidRPr="000265F6">
        <w:rPr>
          <w:sz w:val="28"/>
          <w:szCs w:val="28"/>
          <w:lang w:val="kk-KZ"/>
        </w:rPr>
        <w:t>Тұрақты өкілдіктің бөлімшелері тоқсанның алдындағы айдың жиырмасыншы күнінен кешіктірмей қызметті қамтамасыз ету басқармасына жеке қабылдауды жүзеге асыратын лауазымды адам</w:t>
      </w:r>
      <w:r w:rsidR="0064070D" w:rsidRPr="0064070D">
        <w:rPr>
          <w:sz w:val="28"/>
          <w:szCs w:val="28"/>
          <w:lang w:val="kk-KZ"/>
        </w:rPr>
        <w:t>н</w:t>
      </w:r>
      <w:r w:rsidRPr="000265F6">
        <w:rPr>
          <w:sz w:val="28"/>
          <w:szCs w:val="28"/>
          <w:lang w:val="kk-KZ"/>
        </w:rPr>
        <w:t>ың тегін, атын және әкесінің атын (бар болса), сондай-ақ жеке қабылдау күндері мен сағатын ұсынады.</w:t>
      </w:r>
      <w:bookmarkEnd w:id="3"/>
    </w:p>
    <w:p w:rsidR="00386363" w:rsidRPr="000265F6" w:rsidRDefault="00386363" w:rsidP="00386363">
      <w:pPr>
        <w:tabs>
          <w:tab w:val="left" w:pos="993"/>
          <w:tab w:val="left" w:pos="1134"/>
        </w:tabs>
        <w:suppressAutoHyphens/>
        <w:spacing w:after="0" w:line="100" w:lineRule="atLeast"/>
        <w:ind w:firstLine="709"/>
        <w:jc w:val="both"/>
        <w:rPr>
          <w:sz w:val="28"/>
          <w:szCs w:val="28"/>
          <w:lang w:val="kk-KZ"/>
        </w:rPr>
      </w:pPr>
      <w:r w:rsidRPr="000265F6">
        <w:rPr>
          <w:sz w:val="28"/>
          <w:szCs w:val="28"/>
          <w:lang w:val="kk-KZ"/>
        </w:rPr>
        <w:t xml:space="preserve">10. Жеке қабылдау жүргізетін лауазымды адамдардың тегі, аты және әкесінің аты (бар болса), қабылдау күндері мен сағаттары көрсетілген </w:t>
      </w:r>
      <w:r w:rsidR="000B2EBC">
        <w:rPr>
          <w:sz w:val="28"/>
          <w:szCs w:val="28"/>
          <w:lang w:val="kk-KZ"/>
        </w:rPr>
        <w:t>қазақ</w:t>
      </w:r>
      <w:r w:rsidRPr="000265F6">
        <w:rPr>
          <w:sz w:val="28"/>
          <w:szCs w:val="28"/>
          <w:lang w:val="kk-KZ"/>
        </w:rPr>
        <w:t>, орыс және ағылшын тілдеріндегі жеке қабылдау кестесі Ұлттық Банктің ғимараттарында жалпы көру үшін қолжетімді орындарда, сондай-ақ Ұлттық Банктің ресми интернет-ресурсында орналастырылады.</w:t>
      </w:r>
    </w:p>
    <w:p w:rsidR="00386363" w:rsidRPr="000265F6" w:rsidRDefault="00386363" w:rsidP="00386363">
      <w:pPr>
        <w:tabs>
          <w:tab w:val="left" w:pos="993"/>
          <w:tab w:val="left" w:pos="1134"/>
        </w:tabs>
        <w:suppressAutoHyphens/>
        <w:spacing w:after="0" w:line="100" w:lineRule="atLeast"/>
        <w:ind w:firstLine="709"/>
        <w:jc w:val="both"/>
        <w:rPr>
          <w:sz w:val="28"/>
          <w:szCs w:val="28"/>
          <w:lang w:val="kk-KZ"/>
        </w:rPr>
      </w:pPr>
      <w:r w:rsidRPr="000265F6">
        <w:rPr>
          <w:sz w:val="28"/>
          <w:szCs w:val="28"/>
          <w:lang w:val="kk-KZ"/>
        </w:rPr>
        <w:t>Жеке қабылдау кестелерін Ұлттық Банктің ресми интернет-ресурсында уәкілетті бөлімше орналастырады.</w:t>
      </w:r>
    </w:p>
    <w:p w:rsidR="00386363" w:rsidRPr="000265F6" w:rsidRDefault="00386363" w:rsidP="00BF75D4">
      <w:pPr>
        <w:pStyle w:val="aa"/>
        <w:numPr>
          <w:ilvl w:val="0"/>
          <w:numId w:val="17"/>
        </w:numPr>
        <w:tabs>
          <w:tab w:val="left" w:pos="1134"/>
        </w:tabs>
        <w:suppressAutoHyphens/>
        <w:spacing w:after="0" w:line="100" w:lineRule="atLeast"/>
        <w:ind w:left="0" w:firstLine="709"/>
        <w:jc w:val="both"/>
        <w:rPr>
          <w:sz w:val="28"/>
          <w:szCs w:val="28"/>
          <w:lang w:val="kk-KZ"/>
        </w:rPr>
      </w:pPr>
      <w:r w:rsidRPr="000265F6">
        <w:rPr>
          <w:sz w:val="28"/>
          <w:szCs w:val="28"/>
          <w:lang w:val="kk-KZ"/>
        </w:rPr>
        <w:t>Ұлттық Банк Төрағасының және оның орынбасарларының жеке қабылдауын ұйымдастыру және өткізу жөніндегі іс-шараларды уәкілетті бөлімше жүзеге асырады.</w:t>
      </w:r>
    </w:p>
    <w:p w:rsidR="00386363" w:rsidRPr="000265F6" w:rsidRDefault="00386363" w:rsidP="00386363">
      <w:pPr>
        <w:tabs>
          <w:tab w:val="left" w:pos="993"/>
          <w:tab w:val="left" w:pos="1134"/>
        </w:tabs>
        <w:suppressAutoHyphens/>
        <w:spacing w:after="0" w:line="100" w:lineRule="atLeast"/>
        <w:ind w:firstLine="709"/>
        <w:jc w:val="both"/>
        <w:rPr>
          <w:sz w:val="28"/>
          <w:szCs w:val="28"/>
          <w:lang w:val="kk-KZ"/>
        </w:rPr>
      </w:pPr>
      <w:r w:rsidRPr="000265F6">
        <w:rPr>
          <w:sz w:val="28"/>
          <w:szCs w:val="28"/>
          <w:lang w:val="kk-KZ"/>
        </w:rPr>
        <w:t>Тұрақты өкілдіктің құзыретіне жататын мәселелер бойынша Ұлттық Банк Төрағасының орынбасары – Тұрақты өкілдік басшысының жеке қабылдауын ұйымдастыру және өткізу жөніндегі іс-шараларды қызметті қамтамасыз ету басқармасы жүзеге асырады.</w:t>
      </w:r>
    </w:p>
    <w:p w:rsidR="00386363" w:rsidRPr="000265F6" w:rsidRDefault="00386363" w:rsidP="00BF75D4">
      <w:pPr>
        <w:pStyle w:val="aa"/>
        <w:numPr>
          <w:ilvl w:val="0"/>
          <w:numId w:val="16"/>
        </w:numPr>
        <w:tabs>
          <w:tab w:val="left" w:pos="993"/>
          <w:tab w:val="left" w:pos="1134"/>
        </w:tabs>
        <w:suppressAutoHyphens/>
        <w:spacing w:after="0" w:line="100" w:lineRule="atLeast"/>
        <w:ind w:left="0" w:firstLine="709"/>
        <w:jc w:val="both"/>
        <w:rPr>
          <w:sz w:val="28"/>
          <w:szCs w:val="28"/>
          <w:lang w:val="kk-KZ"/>
        </w:rPr>
      </w:pPr>
      <w:r w:rsidRPr="000265F6">
        <w:rPr>
          <w:sz w:val="28"/>
          <w:szCs w:val="28"/>
          <w:lang w:val="kk-KZ"/>
        </w:rPr>
        <w:t>Ұлттық Банктің орталық аппараты бөлімшелерінің, Тұрақты өкілдіктің басшыларының жеке қабылдауын ұйымдастыру және өткізу жөніндегі іс-шараларды бөлімшелерде іс қағаздарын жүргізуге және жеке тұлғаларды және заңды тұлғалардың өкілдерін қабылдауды ұйымдастыруға байланысты өзге де мәселелерді шешуге жауапты құрылымдық бөлімшелердің қызметкерлері, Ұлттық Банктің филиалында жауапты бөлімше жүзеге асырады.</w:t>
      </w:r>
    </w:p>
    <w:p w:rsidR="00386363" w:rsidRPr="000265F6" w:rsidRDefault="00386363" w:rsidP="00BF75D4">
      <w:pPr>
        <w:numPr>
          <w:ilvl w:val="0"/>
          <w:numId w:val="16"/>
        </w:numPr>
        <w:tabs>
          <w:tab w:val="left" w:pos="993"/>
          <w:tab w:val="left" w:pos="1134"/>
        </w:tabs>
        <w:suppressAutoHyphens/>
        <w:spacing w:after="0" w:line="100" w:lineRule="atLeast"/>
        <w:ind w:left="0" w:firstLine="709"/>
        <w:jc w:val="both"/>
        <w:rPr>
          <w:sz w:val="28"/>
          <w:szCs w:val="28"/>
          <w:lang w:val="kk-KZ"/>
        </w:rPr>
      </w:pPr>
      <w:r w:rsidRPr="000265F6">
        <w:rPr>
          <w:sz w:val="28"/>
          <w:szCs w:val="28"/>
          <w:lang w:val="kk-KZ"/>
        </w:rPr>
        <w:t>Ұлттық Банк Төрағасы орынбасарларының жеке қабылдауы бекітілген жеке қабылдау кестесінен тыс Ұлттық Банк Төрағасының тапсырмасы бойынша жүзеге асырылуы мүмкін.</w:t>
      </w:r>
    </w:p>
    <w:p w:rsidR="00386363" w:rsidRPr="000265F6" w:rsidRDefault="00386363" w:rsidP="00BF75D4">
      <w:pPr>
        <w:pStyle w:val="aa"/>
        <w:numPr>
          <w:ilvl w:val="0"/>
          <w:numId w:val="16"/>
        </w:numPr>
        <w:tabs>
          <w:tab w:val="left" w:pos="1134"/>
        </w:tabs>
        <w:spacing w:after="0" w:line="240" w:lineRule="auto"/>
        <w:ind w:left="0" w:firstLine="709"/>
        <w:jc w:val="both"/>
        <w:rPr>
          <w:sz w:val="28"/>
          <w:szCs w:val="28"/>
          <w:lang w:val="kk-KZ"/>
        </w:rPr>
      </w:pPr>
      <w:bookmarkStart w:id="4" w:name="z27"/>
      <w:r w:rsidRPr="000265F6">
        <w:rPr>
          <w:sz w:val="28"/>
          <w:szCs w:val="28"/>
          <w:lang w:val="kk-KZ"/>
        </w:rPr>
        <w:t xml:space="preserve">Ұлттық Банк Төрағасының, оның орынбасарларының, Ұлттық Банктің орталық аппараты бөлімшелерінің, Тұрақты өкілдігі мен филиалдары </w:t>
      </w:r>
      <w:r w:rsidRPr="000265F6">
        <w:rPr>
          <w:sz w:val="28"/>
          <w:szCs w:val="28"/>
          <w:lang w:val="kk-KZ"/>
        </w:rPr>
        <w:lastRenderedPageBreak/>
        <w:t>басшыларының жеке қабылдауы жеке қабылдау кестесіне сәйкес айына бір реттен сиретпей жүргізіледі</w:t>
      </w:r>
      <w:r w:rsidRPr="000265F6">
        <w:rPr>
          <w:color w:val="000000"/>
          <w:sz w:val="28"/>
          <w:szCs w:val="28"/>
          <w:lang w:val="kk-KZ"/>
        </w:rPr>
        <w:t>.</w:t>
      </w:r>
      <w:bookmarkStart w:id="5" w:name="z29"/>
      <w:bookmarkEnd w:id="4"/>
    </w:p>
    <w:p w:rsidR="00386363" w:rsidRPr="000265F6" w:rsidRDefault="00386363" w:rsidP="00BF75D4">
      <w:pPr>
        <w:pStyle w:val="aa"/>
        <w:numPr>
          <w:ilvl w:val="0"/>
          <w:numId w:val="16"/>
        </w:numPr>
        <w:tabs>
          <w:tab w:val="left" w:pos="1134"/>
        </w:tabs>
        <w:spacing w:after="0" w:line="240" w:lineRule="auto"/>
        <w:ind w:left="0" w:firstLine="709"/>
        <w:jc w:val="both"/>
        <w:rPr>
          <w:sz w:val="28"/>
          <w:szCs w:val="28"/>
          <w:lang w:val="kk-KZ"/>
        </w:rPr>
      </w:pPr>
      <w:r w:rsidRPr="000265F6">
        <w:rPr>
          <w:sz w:val="28"/>
          <w:szCs w:val="28"/>
          <w:lang w:val="kk-KZ"/>
        </w:rPr>
        <w:t xml:space="preserve">Жеке қабылдау өтініш берушінің қалауы бойынша </w:t>
      </w:r>
      <w:r w:rsidR="000B2EBC">
        <w:rPr>
          <w:sz w:val="28"/>
          <w:szCs w:val="28"/>
          <w:lang w:val="kk-KZ"/>
        </w:rPr>
        <w:t>қазақ</w:t>
      </w:r>
      <w:r w:rsidRPr="000265F6">
        <w:rPr>
          <w:sz w:val="28"/>
          <w:szCs w:val="28"/>
          <w:lang w:val="kk-KZ"/>
        </w:rPr>
        <w:t xml:space="preserve"> тіл</w:t>
      </w:r>
      <w:r w:rsidR="00FB3908">
        <w:rPr>
          <w:sz w:val="28"/>
          <w:szCs w:val="28"/>
          <w:lang w:val="kk-KZ"/>
        </w:rPr>
        <w:t>ін</w:t>
      </w:r>
      <w:r w:rsidRPr="000265F6">
        <w:rPr>
          <w:sz w:val="28"/>
          <w:szCs w:val="28"/>
          <w:lang w:val="kk-KZ"/>
        </w:rPr>
        <w:t>де немесе орыс тілінде жүргізіледі</w:t>
      </w:r>
      <w:r w:rsidRPr="000265F6">
        <w:rPr>
          <w:color w:val="000000"/>
          <w:sz w:val="28"/>
          <w:lang w:val="kk-KZ"/>
        </w:rPr>
        <w:t>.</w:t>
      </w:r>
    </w:p>
    <w:p w:rsidR="00386363" w:rsidRPr="000265F6" w:rsidRDefault="00386363" w:rsidP="00386363">
      <w:pPr>
        <w:pStyle w:val="aa"/>
        <w:tabs>
          <w:tab w:val="left" w:pos="1134"/>
        </w:tabs>
        <w:spacing w:after="0" w:line="240" w:lineRule="auto"/>
        <w:ind w:left="0" w:firstLine="709"/>
        <w:jc w:val="both"/>
        <w:rPr>
          <w:color w:val="000000"/>
          <w:sz w:val="28"/>
          <w:lang w:val="kk-KZ"/>
        </w:rPr>
      </w:pPr>
      <w:r w:rsidRPr="000265F6">
        <w:rPr>
          <w:color w:val="000000"/>
          <w:sz w:val="28"/>
          <w:lang w:val="kk-KZ"/>
        </w:rPr>
        <w:t>Қажет болған жағдайда шетелдіктер мен азаматтығы жоқ адамдарды жеке қабылдау аудармашының қатысуымен жүргізілуі мүмкін.</w:t>
      </w:r>
    </w:p>
    <w:p w:rsidR="003C0C01" w:rsidRDefault="003C0C01" w:rsidP="00386363">
      <w:pPr>
        <w:spacing w:after="0" w:line="240" w:lineRule="auto"/>
        <w:ind w:firstLine="709"/>
        <w:jc w:val="center"/>
        <w:rPr>
          <w:b/>
          <w:color w:val="000000"/>
          <w:sz w:val="28"/>
          <w:lang w:val="kk-KZ"/>
        </w:rPr>
      </w:pPr>
      <w:bookmarkStart w:id="6" w:name="z24"/>
      <w:bookmarkEnd w:id="5"/>
    </w:p>
    <w:p w:rsidR="003C0C01" w:rsidRDefault="003C0C01" w:rsidP="00386363">
      <w:pPr>
        <w:spacing w:after="0" w:line="240" w:lineRule="auto"/>
        <w:ind w:firstLine="709"/>
        <w:jc w:val="center"/>
        <w:rPr>
          <w:b/>
          <w:color w:val="000000"/>
          <w:sz w:val="28"/>
          <w:lang w:val="kk-KZ"/>
        </w:rPr>
      </w:pPr>
    </w:p>
    <w:p w:rsidR="00386363" w:rsidRPr="000265F6" w:rsidRDefault="00386363" w:rsidP="00386363">
      <w:pPr>
        <w:spacing w:after="0" w:line="240" w:lineRule="auto"/>
        <w:ind w:firstLine="709"/>
        <w:jc w:val="center"/>
        <w:rPr>
          <w:b/>
          <w:sz w:val="28"/>
          <w:lang w:val="kk-KZ"/>
        </w:rPr>
      </w:pPr>
      <w:r w:rsidRPr="000265F6">
        <w:rPr>
          <w:b/>
          <w:color w:val="000000"/>
          <w:sz w:val="28"/>
          <w:lang w:val="kk-KZ"/>
        </w:rPr>
        <w:t xml:space="preserve">2-тарау. Жеке қабылдау мәселелері бойынша жолданымдарды </w:t>
      </w:r>
      <w:r w:rsidR="003310FB">
        <w:rPr>
          <w:b/>
          <w:color w:val="000000"/>
          <w:sz w:val="28"/>
          <w:lang w:val="kk-KZ"/>
        </w:rPr>
        <w:br/>
      </w:r>
      <w:r w:rsidRPr="000265F6">
        <w:rPr>
          <w:b/>
          <w:color w:val="000000"/>
          <w:sz w:val="28"/>
          <w:lang w:val="kk-KZ"/>
        </w:rPr>
        <w:t xml:space="preserve">тіркеу және қарау тәртібі </w:t>
      </w:r>
    </w:p>
    <w:p w:rsidR="00386363" w:rsidRPr="000265F6" w:rsidRDefault="00386363" w:rsidP="00386363">
      <w:pPr>
        <w:spacing w:after="0" w:line="240" w:lineRule="auto"/>
        <w:ind w:firstLine="709"/>
        <w:jc w:val="center"/>
        <w:rPr>
          <w:b/>
          <w:sz w:val="28"/>
          <w:lang w:val="kk-KZ"/>
        </w:rPr>
      </w:pPr>
    </w:p>
    <w:p w:rsidR="00386363" w:rsidRPr="000265F6" w:rsidRDefault="00386363" w:rsidP="00BF75D4">
      <w:pPr>
        <w:pStyle w:val="aa"/>
        <w:numPr>
          <w:ilvl w:val="0"/>
          <w:numId w:val="16"/>
        </w:numPr>
        <w:tabs>
          <w:tab w:val="left" w:pos="851"/>
          <w:tab w:val="left" w:pos="1134"/>
        </w:tabs>
        <w:spacing w:after="0" w:line="240" w:lineRule="auto"/>
        <w:ind w:left="0" w:firstLine="709"/>
        <w:jc w:val="both"/>
        <w:rPr>
          <w:color w:val="000000"/>
          <w:sz w:val="28"/>
          <w:lang w:val="kk-KZ"/>
        </w:rPr>
      </w:pPr>
      <w:bookmarkStart w:id="7" w:name="z25"/>
      <w:bookmarkEnd w:id="6"/>
      <w:r w:rsidRPr="000265F6">
        <w:rPr>
          <w:color w:val="000000"/>
          <w:sz w:val="28"/>
          <w:lang w:val="kk-KZ"/>
        </w:rPr>
        <w:t>Жеке қабылдауға жазылу туралы жолданымдарды</w:t>
      </w:r>
      <w:r w:rsidRPr="000265F6">
        <w:rPr>
          <w:b/>
          <w:color w:val="000000"/>
          <w:sz w:val="28"/>
          <w:lang w:val="kk-KZ"/>
        </w:rPr>
        <w:t xml:space="preserve"> </w:t>
      </w:r>
      <w:r w:rsidRPr="000265F6">
        <w:rPr>
          <w:color w:val="000000"/>
          <w:sz w:val="28"/>
          <w:lang w:val="kk-KZ"/>
        </w:rPr>
        <w:t>уәкілетті бөлімше (</w:t>
      </w:r>
      <w:r w:rsidRPr="000265F6">
        <w:rPr>
          <w:sz w:val="28"/>
          <w:szCs w:val="28"/>
          <w:lang w:val="kk-KZ"/>
        </w:rPr>
        <w:t xml:space="preserve">Ұлттық Банктің </w:t>
      </w:r>
      <w:r w:rsidRPr="000265F6">
        <w:rPr>
          <w:color w:val="000000"/>
          <w:sz w:val="28"/>
          <w:lang w:val="kk-KZ"/>
        </w:rPr>
        <w:t>филиалында – жауапты бөлімше, Тұрақты өкілдікте – қызметті қамтамасыз ету басқармасы) олар келіп түскен күні «Электрондық үкімет» веб-порталынан не «Электрондық жолданымдар» ақпараттық талдау жүйесінен электрондық құжат, қағаз форматтағы, оның ішінде қолма-қол тапсыру арқылы келіп түскен жолданымдар негізінде «Электрондық жолданымдар» ақпараттық талдау жүйесінде тіркейді.</w:t>
      </w:r>
    </w:p>
    <w:p w:rsidR="00386363" w:rsidRPr="000265F6" w:rsidRDefault="00386363" w:rsidP="00386363">
      <w:pPr>
        <w:tabs>
          <w:tab w:val="left" w:pos="851"/>
          <w:tab w:val="left" w:pos="1134"/>
        </w:tabs>
        <w:spacing w:after="0" w:line="240" w:lineRule="auto"/>
        <w:ind w:firstLine="709"/>
        <w:jc w:val="both"/>
        <w:rPr>
          <w:color w:val="000000"/>
          <w:sz w:val="28"/>
          <w:lang w:val="kk-KZ"/>
        </w:rPr>
      </w:pPr>
      <w:r w:rsidRPr="000265F6">
        <w:rPr>
          <w:color w:val="000000"/>
          <w:sz w:val="28"/>
          <w:lang w:val="kk-KZ"/>
        </w:rPr>
        <w:t xml:space="preserve">Өтініш берушінің өзі келген кезде немесе қоғамдық қабылдау бөлмесінің call-орталығына келіп түскен өтінімдер арқылы ауызша түрде түскен жеке қабылдауға жазылу туралы жолданымдар бөлек хаттамаға енгізіліп, Кодекстің 63-бабының талаптарын сақтай отырып, </w:t>
      </w:r>
      <w:r w:rsidR="000B2EBC">
        <w:rPr>
          <w:color w:val="000000"/>
          <w:sz w:val="28"/>
          <w:lang w:val="kk-KZ"/>
        </w:rPr>
        <w:t xml:space="preserve">Тәртіптің </w:t>
      </w:r>
      <w:r w:rsidRPr="000265F6">
        <w:rPr>
          <w:color w:val="000000"/>
          <w:sz w:val="28"/>
          <w:lang w:val="kk-KZ"/>
        </w:rPr>
        <w:t>осы тарма</w:t>
      </w:r>
      <w:r w:rsidR="000B2EBC">
        <w:rPr>
          <w:color w:val="000000"/>
          <w:sz w:val="28"/>
          <w:lang w:val="kk-KZ"/>
        </w:rPr>
        <w:t>ғының</w:t>
      </w:r>
      <w:r w:rsidRPr="000265F6">
        <w:rPr>
          <w:color w:val="000000"/>
          <w:sz w:val="28"/>
          <w:lang w:val="kk-KZ"/>
        </w:rPr>
        <w:t xml:space="preserve"> бірінші бөлігіне сәйкес тіркелуге тиіс.</w:t>
      </w:r>
    </w:p>
    <w:p w:rsidR="00386363" w:rsidRPr="000265F6" w:rsidRDefault="00386363" w:rsidP="00BF75D4">
      <w:pPr>
        <w:pStyle w:val="aa"/>
        <w:numPr>
          <w:ilvl w:val="0"/>
          <w:numId w:val="16"/>
        </w:numPr>
        <w:tabs>
          <w:tab w:val="left" w:pos="851"/>
          <w:tab w:val="left" w:pos="1134"/>
        </w:tabs>
        <w:spacing w:after="0" w:line="240" w:lineRule="auto"/>
        <w:ind w:left="0" w:firstLine="709"/>
        <w:jc w:val="both"/>
        <w:rPr>
          <w:color w:val="000000"/>
          <w:sz w:val="28"/>
          <w:lang w:val="kk-KZ"/>
        </w:rPr>
      </w:pPr>
      <w:r w:rsidRPr="000265F6">
        <w:rPr>
          <w:color w:val="000000"/>
          <w:sz w:val="28"/>
          <w:lang w:val="kk-KZ"/>
        </w:rPr>
        <w:t>Егер жолданым жұмыс істемейтін күні келіп түссе, онда ол одан кейінгі келесі жұмыс күні тіркеледі.</w:t>
      </w:r>
      <w:bookmarkStart w:id="8" w:name="z26"/>
      <w:bookmarkEnd w:id="7"/>
    </w:p>
    <w:p w:rsidR="00386363" w:rsidRPr="000265F6" w:rsidRDefault="00386363" w:rsidP="00386363">
      <w:pPr>
        <w:tabs>
          <w:tab w:val="left" w:pos="851"/>
          <w:tab w:val="left" w:pos="1134"/>
        </w:tabs>
        <w:spacing w:after="0" w:line="240" w:lineRule="auto"/>
        <w:ind w:firstLine="709"/>
        <w:jc w:val="both"/>
        <w:rPr>
          <w:color w:val="000000"/>
          <w:sz w:val="28"/>
          <w:lang w:val="kk-KZ"/>
        </w:rPr>
      </w:pPr>
      <w:r w:rsidRPr="000265F6">
        <w:rPr>
          <w:color w:val="000000"/>
          <w:sz w:val="28"/>
          <w:lang w:val="kk-KZ"/>
        </w:rPr>
        <w:t>Жолданымды қабылдаудан бас тартуға рұқсат етілмейді</w:t>
      </w:r>
      <w:r w:rsidRPr="000265F6">
        <w:rPr>
          <w:sz w:val="28"/>
          <w:szCs w:val="28"/>
          <w:lang w:val="kk-KZ"/>
        </w:rPr>
        <w:t>.</w:t>
      </w:r>
    </w:p>
    <w:p w:rsidR="00386363" w:rsidRPr="000265F6" w:rsidRDefault="00386363" w:rsidP="00BF75D4">
      <w:pPr>
        <w:pStyle w:val="aa"/>
        <w:numPr>
          <w:ilvl w:val="0"/>
          <w:numId w:val="16"/>
        </w:numPr>
        <w:tabs>
          <w:tab w:val="left" w:pos="1134"/>
        </w:tabs>
        <w:spacing w:after="0" w:line="240" w:lineRule="auto"/>
        <w:ind w:left="0" w:firstLine="709"/>
        <w:jc w:val="both"/>
        <w:rPr>
          <w:color w:val="000000"/>
          <w:sz w:val="28"/>
          <w:lang w:val="kk-KZ"/>
        </w:rPr>
      </w:pPr>
      <w:r w:rsidRPr="000265F6">
        <w:rPr>
          <w:sz w:val="28"/>
          <w:szCs w:val="28"/>
          <w:lang w:val="kk-KZ"/>
        </w:rPr>
        <w:t>Ұлттық Банк Төрағасының</w:t>
      </w:r>
      <w:r w:rsidRPr="000265F6">
        <w:rPr>
          <w:color w:val="000000"/>
          <w:sz w:val="28"/>
          <w:lang w:val="kk-KZ"/>
        </w:rPr>
        <w:t xml:space="preserve"> және оның орынбасарларының жеке қабылдауына жазылу туралы жолданымдар жолданымдардың қаралуын бақылайтын уәкілетті бөлімшенің жауапты қызметкеріне (бұдан әрі – жауапты қызметкер) алдын ала қарауға жіберіледі.</w:t>
      </w:r>
    </w:p>
    <w:p w:rsidR="00386363" w:rsidRPr="000265F6" w:rsidRDefault="00386363" w:rsidP="00386363">
      <w:pPr>
        <w:pStyle w:val="aa"/>
        <w:tabs>
          <w:tab w:val="left" w:pos="1134"/>
        </w:tabs>
        <w:spacing w:after="0" w:line="240" w:lineRule="auto"/>
        <w:ind w:left="0" w:firstLine="709"/>
        <w:jc w:val="both"/>
        <w:rPr>
          <w:color w:val="000000"/>
          <w:sz w:val="28"/>
          <w:lang w:val="kk-KZ"/>
        </w:rPr>
      </w:pPr>
      <w:r w:rsidRPr="000265F6">
        <w:rPr>
          <w:sz w:val="28"/>
          <w:szCs w:val="28"/>
          <w:lang w:val="kk-KZ"/>
        </w:rPr>
        <w:t xml:space="preserve">Тұрақты өкілдіктің құзыретіне жататын мәселелер бойынша Ұлттық Банк Төрағасының орынбасары – Тұрақты өкілдік басшысының жеке қабылдауына </w:t>
      </w:r>
      <w:r w:rsidRPr="000265F6">
        <w:rPr>
          <w:color w:val="000000"/>
          <w:sz w:val="28"/>
          <w:lang w:val="kk-KZ"/>
        </w:rPr>
        <w:t>жазылу туралы жолданымдар қызметті қамтамасыз ету басқармасына жіберіледі.</w:t>
      </w:r>
    </w:p>
    <w:p w:rsidR="00386363" w:rsidRPr="000265F6" w:rsidRDefault="00386363" w:rsidP="00BF75D4">
      <w:pPr>
        <w:pStyle w:val="aa"/>
        <w:numPr>
          <w:ilvl w:val="0"/>
          <w:numId w:val="16"/>
        </w:numPr>
        <w:tabs>
          <w:tab w:val="left" w:pos="1134"/>
        </w:tabs>
        <w:spacing w:after="0" w:line="240" w:lineRule="auto"/>
        <w:ind w:left="0" w:firstLine="709"/>
        <w:jc w:val="both"/>
        <w:rPr>
          <w:color w:val="000000"/>
          <w:sz w:val="28"/>
          <w:lang w:val="kk-KZ"/>
        </w:rPr>
      </w:pPr>
      <w:r w:rsidRPr="000265F6">
        <w:rPr>
          <w:sz w:val="28"/>
          <w:szCs w:val="28"/>
          <w:lang w:val="kk-KZ"/>
        </w:rPr>
        <w:t xml:space="preserve">Ұлттық Банктің орталық аппараты, Тұрақты өкілдік бөлімшесінің басшысына жеке қабылдауға </w:t>
      </w:r>
      <w:r w:rsidRPr="000265F6">
        <w:rPr>
          <w:color w:val="000000"/>
          <w:sz w:val="28"/>
          <w:lang w:val="kk-KZ"/>
        </w:rPr>
        <w:t xml:space="preserve">жазылу туралы жолданымдар </w:t>
      </w:r>
      <w:r w:rsidRPr="000265F6">
        <w:rPr>
          <w:sz w:val="28"/>
          <w:szCs w:val="28"/>
          <w:lang w:val="kk-KZ"/>
        </w:rPr>
        <w:t xml:space="preserve">Ұлттық Банктің орталық аппаратының немесе Тұрақты өкілдік бөлімшесінің тиісті басшысына </w:t>
      </w:r>
      <w:r w:rsidRPr="000265F6">
        <w:rPr>
          <w:color w:val="000000"/>
          <w:sz w:val="28"/>
          <w:lang w:val="kk-KZ"/>
        </w:rPr>
        <w:t>қарауға жіберіледі.</w:t>
      </w:r>
      <w:bookmarkEnd w:id="8"/>
    </w:p>
    <w:p w:rsidR="00521A0A" w:rsidRDefault="00721A9C" w:rsidP="00521A0A">
      <w:pPr>
        <w:tabs>
          <w:tab w:val="left" w:pos="1134"/>
        </w:tabs>
        <w:spacing w:after="0" w:line="240" w:lineRule="auto"/>
        <w:ind w:firstLine="709"/>
        <w:jc w:val="both"/>
        <w:rPr>
          <w:color w:val="000000"/>
          <w:sz w:val="28"/>
          <w:lang w:val="kk-KZ"/>
        </w:rPr>
      </w:pPr>
      <w:bookmarkStart w:id="9" w:name="z51"/>
      <w:bookmarkStart w:id="10" w:name="z70"/>
      <w:r w:rsidRPr="00374795">
        <w:rPr>
          <w:color w:val="000000"/>
          <w:sz w:val="28"/>
          <w:lang w:val="kk-KZ"/>
        </w:rPr>
        <w:t xml:space="preserve">Ұлттық Банк филиалының басшысына жеке қабылдауға жазылу туралы </w:t>
      </w:r>
      <w:r>
        <w:rPr>
          <w:color w:val="000000"/>
          <w:sz w:val="28"/>
          <w:lang w:val="kk-KZ"/>
        </w:rPr>
        <w:t>жолданымдар</w:t>
      </w:r>
      <w:r w:rsidRPr="00374795">
        <w:rPr>
          <w:color w:val="000000"/>
          <w:sz w:val="28"/>
          <w:lang w:val="kk-KZ"/>
        </w:rPr>
        <w:t xml:space="preserve"> тиісті филиал басшысының қарауына жіберіледі. </w:t>
      </w:r>
    </w:p>
    <w:p w:rsidR="00721A9C" w:rsidRPr="00521A0A" w:rsidRDefault="00721A9C" w:rsidP="00521A0A">
      <w:pPr>
        <w:pStyle w:val="aa"/>
        <w:numPr>
          <w:ilvl w:val="0"/>
          <w:numId w:val="16"/>
        </w:numPr>
        <w:tabs>
          <w:tab w:val="left" w:pos="1134"/>
        </w:tabs>
        <w:spacing w:after="0" w:line="240" w:lineRule="auto"/>
        <w:ind w:left="0" w:firstLine="709"/>
        <w:jc w:val="both"/>
        <w:rPr>
          <w:color w:val="000000"/>
          <w:sz w:val="28"/>
          <w:lang w:val="kk-KZ"/>
        </w:rPr>
      </w:pPr>
      <w:r w:rsidRPr="00521A0A">
        <w:rPr>
          <w:sz w:val="28"/>
          <w:szCs w:val="28"/>
          <w:lang w:val="kk-KZ"/>
        </w:rPr>
        <w:t xml:space="preserve">Егер жеке қабылдау туралы жолданыммен жүгіну Кодекстің 63-бабында белгіленген талаптарға сәйкес келмеген жағдайда, ол туралы жолданым берушіге атап көрсетіледі және оны Кодекстің талаптарына сәйкес келтіру үшін орынды мерзім белгіленеді. </w:t>
      </w:r>
    </w:p>
    <w:p w:rsidR="00721A9C" w:rsidRPr="00374795" w:rsidRDefault="00721A9C" w:rsidP="00721A9C">
      <w:pPr>
        <w:spacing w:after="0" w:line="240" w:lineRule="auto"/>
        <w:ind w:firstLine="709"/>
        <w:jc w:val="both"/>
        <w:rPr>
          <w:sz w:val="28"/>
          <w:szCs w:val="28"/>
          <w:lang w:val="kk-KZ"/>
        </w:rPr>
      </w:pPr>
      <w:r w:rsidRPr="00374795">
        <w:rPr>
          <w:sz w:val="28"/>
          <w:szCs w:val="28"/>
          <w:lang w:val="kk-KZ"/>
        </w:rPr>
        <w:t xml:space="preserve">Белгіленген мерзімде Кодекстің талаптарына сәйкес келтірілмеген жеке қабылдау туралы </w:t>
      </w:r>
      <w:r>
        <w:rPr>
          <w:sz w:val="28"/>
          <w:szCs w:val="28"/>
          <w:lang w:val="kk-KZ"/>
        </w:rPr>
        <w:t>жолданым</w:t>
      </w:r>
      <w:r w:rsidRPr="00374795">
        <w:rPr>
          <w:sz w:val="28"/>
          <w:szCs w:val="28"/>
          <w:lang w:val="kk-KZ"/>
        </w:rPr>
        <w:t xml:space="preserve"> кері қайтарылуға тиіс.</w:t>
      </w:r>
    </w:p>
    <w:p w:rsidR="00721A9C" w:rsidRDefault="00721A9C" w:rsidP="00521A0A">
      <w:pPr>
        <w:pStyle w:val="aa"/>
        <w:numPr>
          <w:ilvl w:val="0"/>
          <w:numId w:val="16"/>
        </w:numPr>
        <w:tabs>
          <w:tab w:val="left" w:pos="1276"/>
        </w:tabs>
        <w:spacing w:after="0" w:line="240" w:lineRule="auto"/>
        <w:ind w:left="0" w:firstLine="709"/>
        <w:jc w:val="both"/>
        <w:rPr>
          <w:sz w:val="28"/>
          <w:szCs w:val="28"/>
          <w:lang w:val="kk-KZ"/>
        </w:rPr>
      </w:pPr>
      <w:bookmarkStart w:id="11" w:name="z41"/>
      <w:r>
        <w:rPr>
          <w:sz w:val="28"/>
          <w:szCs w:val="28"/>
          <w:lang w:val="kk-KZ"/>
        </w:rPr>
        <w:lastRenderedPageBreak/>
        <w:t xml:space="preserve">Мына: </w:t>
      </w:r>
    </w:p>
    <w:p w:rsidR="00721A9C" w:rsidRDefault="00721A9C" w:rsidP="00721A9C">
      <w:pPr>
        <w:numPr>
          <w:ilvl w:val="0"/>
          <w:numId w:val="18"/>
        </w:numPr>
        <w:tabs>
          <w:tab w:val="left" w:pos="1134"/>
        </w:tabs>
        <w:spacing w:after="0" w:line="100" w:lineRule="atLeast"/>
        <w:ind w:left="0" w:firstLine="709"/>
        <w:jc w:val="both"/>
        <w:rPr>
          <w:sz w:val="28"/>
          <w:szCs w:val="28"/>
          <w:lang w:val="kk-KZ"/>
        </w:rPr>
      </w:pPr>
      <w:r>
        <w:rPr>
          <w:sz w:val="28"/>
          <w:szCs w:val="28"/>
          <w:lang w:val="kk-KZ"/>
        </w:rPr>
        <w:t>«Қазақстан Республикасының Ұлттық Банкі туралы» Қазақстан Республикасының Заңына сәйкес Ұлттық Банктің құзыретіне жатпайтын  мәселелер бойынша;</w:t>
      </w:r>
    </w:p>
    <w:p w:rsidR="00721A9C" w:rsidRDefault="00721A9C" w:rsidP="00721A9C">
      <w:pPr>
        <w:numPr>
          <w:ilvl w:val="0"/>
          <w:numId w:val="18"/>
        </w:numPr>
        <w:tabs>
          <w:tab w:val="left" w:pos="1134"/>
        </w:tabs>
        <w:spacing w:after="0" w:line="100" w:lineRule="atLeast"/>
        <w:ind w:left="0" w:firstLine="709"/>
        <w:jc w:val="both"/>
        <w:rPr>
          <w:sz w:val="28"/>
          <w:szCs w:val="28"/>
          <w:lang w:val="kk-KZ"/>
        </w:rPr>
      </w:pPr>
      <w:r>
        <w:rPr>
          <w:sz w:val="28"/>
          <w:szCs w:val="28"/>
          <w:lang w:val="kk-KZ"/>
        </w:rPr>
        <w:t>әкімшілік</w:t>
      </w:r>
      <w:r>
        <w:rPr>
          <w:color w:val="000000"/>
          <w:sz w:val="28"/>
          <w:szCs w:val="28"/>
          <w:lang w:val="kk-KZ"/>
        </w:rPr>
        <w:t xml:space="preserve"> рәсімге қатысушыға қатысты Ұлттық Банктің </w:t>
      </w:r>
      <w:r>
        <w:rPr>
          <w:sz w:val="28"/>
          <w:szCs w:val="28"/>
          <w:lang w:val="kk-KZ"/>
        </w:rPr>
        <w:t>жолданымда</w:t>
      </w:r>
      <w:r>
        <w:rPr>
          <w:color w:val="000000"/>
          <w:sz w:val="28"/>
          <w:szCs w:val="28"/>
          <w:lang w:val="kk-KZ"/>
        </w:rPr>
        <w:t xml:space="preserve"> көрсетілген мәні туралы және сол негіздер бойынша әкімшілік іс бойынша шешімі болған кезде; </w:t>
      </w:r>
    </w:p>
    <w:p w:rsidR="00721A9C" w:rsidRDefault="00721A9C" w:rsidP="00721A9C">
      <w:pPr>
        <w:numPr>
          <w:ilvl w:val="0"/>
          <w:numId w:val="18"/>
        </w:numPr>
        <w:tabs>
          <w:tab w:val="left" w:pos="1134"/>
        </w:tabs>
        <w:spacing w:after="0" w:line="100" w:lineRule="atLeast"/>
        <w:ind w:left="0" w:firstLine="709"/>
        <w:jc w:val="both"/>
        <w:rPr>
          <w:sz w:val="28"/>
          <w:szCs w:val="28"/>
          <w:lang w:val="kk-KZ"/>
        </w:rPr>
      </w:pPr>
      <w:r>
        <w:rPr>
          <w:color w:val="000000"/>
          <w:sz w:val="28"/>
          <w:szCs w:val="28"/>
          <w:lang w:val="kk-KZ"/>
        </w:rPr>
        <w:t>сол адамға қатысты,  сол мәні туралы және сол негіздер бойынша шығарылған заңды күшіне енген сот актісі болған кезде;</w:t>
      </w:r>
    </w:p>
    <w:p w:rsidR="00721A9C" w:rsidRDefault="00721A9C" w:rsidP="00721A9C">
      <w:pPr>
        <w:numPr>
          <w:ilvl w:val="0"/>
          <w:numId w:val="18"/>
        </w:numPr>
        <w:tabs>
          <w:tab w:val="left" w:pos="1134"/>
        </w:tabs>
        <w:spacing w:after="0" w:line="100" w:lineRule="atLeast"/>
        <w:ind w:left="0" w:firstLine="709"/>
        <w:jc w:val="both"/>
        <w:rPr>
          <w:sz w:val="28"/>
          <w:szCs w:val="28"/>
          <w:lang w:val="kk-KZ"/>
        </w:rPr>
      </w:pPr>
      <w:r>
        <w:rPr>
          <w:color w:val="000000"/>
          <w:sz w:val="28"/>
          <w:szCs w:val="28"/>
          <w:lang w:val="kk-KZ"/>
        </w:rPr>
        <w:t xml:space="preserve">егер </w:t>
      </w:r>
      <w:r>
        <w:rPr>
          <w:sz w:val="28"/>
          <w:szCs w:val="28"/>
          <w:lang w:val="kk-KZ"/>
        </w:rPr>
        <w:t>жолданым</w:t>
      </w:r>
      <w:r>
        <w:rPr>
          <w:color w:val="000000"/>
          <w:sz w:val="28"/>
          <w:szCs w:val="28"/>
          <w:lang w:val="kk-KZ"/>
        </w:rPr>
        <w:t xml:space="preserve"> Кодексте көзделген тәртіппен және негіздер бойынша қайтарылса; </w:t>
      </w:r>
    </w:p>
    <w:p w:rsidR="00721A9C" w:rsidRDefault="00721A9C" w:rsidP="00721A9C">
      <w:pPr>
        <w:numPr>
          <w:ilvl w:val="0"/>
          <w:numId w:val="18"/>
        </w:numPr>
        <w:tabs>
          <w:tab w:val="left" w:pos="1134"/>
        </w:tabs>
        <w:spacing w:after="0" w:line="100" w:lineRule="atLeast"/>
        <w:ind w:left="0" w:firstLine="709"/>
        <w:jc w:val="both"/>
        <w:rPr>
          <w:sz w:val="28"/>
          <w:szCs w:val="28"/>
          <w:lang w:val="kk-KZ"/>
        </w:rPr>
      </w:pPr>
      <w:r>
        <w:rPr>
          <w:color w:val="000000"/>
          <w:sz w:val="28"/>
          <w:szCs w:val="28"/>
          <w:lang w:val="kk-KZ"/>
        </w:rPr>
        <w:t xml:space="preserve"> егер </w:t>
      </w:r>
      <w:r>
        <w:rPr>
          <w:sz w:val="28"/>
          <w:szCs w:val="28"/>
          <w:lang w:val="kk-KZ"/>
        </w:rPr>
        <w:t>өтініш</w:t>
      </w:r>
      <w:r>
        <w:rPr>
          <w:color w:val="000000"/>
          <w:sz w:val="28"/>
          <w:szCs w:val="28"/>
          <w:lang w:val="kk-KZ"/>
        </w:rPr>
        <w:t xml:space="preserve"> берушіден </w:t>
      </w:r>
      <w:r>
        <w:rPr>
          <w:sz w:val="28"/>
          <w:szCs w:val="28"/>
          <w:lang w:val="kk-KZ"/>
        </w:rPr>
        <w:t>жолданымды</w:t>
      </w:r>
      <w:r>
        <w:rPr>
          <w:color w:val="000000"/>
          <w:sz w:val="28"/>
          <w:szCs w:val="28"/>
          <w:lang w:val="kk-KZ"/>
        </w:rPr>
        <w:t xml:space="preserve"> кері қайтарып алу қабылданса</w:t>
      </w:r>
      <w:r>
        <w:rPr>
          <w:sz w:val="28"/>
          <w:szCs w:val="28"/>
          <w:lang w:val="kk-KZ"/>
        </w:rPr>
        <w:t xml:space="preserve"> жеке қабылдауға жазылу жүзеге асырылмайды.</w:t>
      </w:r>
      <w:bookmarkEnd w:id="11"/>
    </w:p>
    <w:p w:rsidR="00721A9C" w:rsidRPr="00374795" w:rsidRDefault="00721A9C" w:rsidP="00521A0A">
      <w:pPr>
        <w:pStyle w:val="aa"/>
        <w:numPr>
          <w:ilvl w:val="0"/>
          <w:numId w:val="16"/>
        </w:numPr>
        <w:tabs>
          <w:tab w:val="left" w:pos="1134"/>
        </w:tabs>
        <w:spacing w:after="0" w:line="240" w:lineRule="auto"/>
        <w:ind w:left="0" w:firstLine="709"/>
        <w:jc w:val="both"/>
        <w:rPr>
          <w:sz w:val="28"/>
          <w:szCs w:val="28"/>
          <w:lang w:val="kk-KZ"/>
        </w:rPr>
      </w:pPr>
      <w:r w:rsidRPr="00374795">
        <w:rPr>
          <w:color w:val="000000"/>
          <w:sz w:val="28"/>
          <w:lang w:val="kk-KZ"/>
        </w:rPr>
        <w:t xml:space="preserve"> Шетелдіктер мен азаматтығы жоқ адамдарды жеке қабылдау Қазақстан Республикасы Үкіметінің 2021 жылғы 28 қазандағы № 776 қбп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 </w:t>
      </w:r>
    </w:p>
    <w:p w:rsidR="00721A9C" w:rsidRPr="00374795" w:rsidRDefault="00721A9C" w:rsidP="00721A9C">
      <w:pPr>
        <w:tabs>
          <w:tab w:val="left" w:pos="851"/>
        </w:tabs>
        <w:spacing w:after="0" w:line="240" w:lineRule="auto"/>
        <w:ind w:firstLine="709"/>
        <w:jc w:val="both"/>
        <w:rPr>
          <w:lang w:val="kk-KZ"/>
        </w:rPr>
      </w:pPr>
      <w:bookmarkStart w:id="12" w:name="z34"/>
      <w:r w:rsidRPr="00374795">
        <w:rPr>
          <w:sz w:val="28"/>
          <w:szCs w:val="28"/>
          <w:lang w:val="kk-KZ"/>
        </w:rPr>
        <w:t xml:space="preserve">Егер Қазақстан Республикасы ратификациялаған халықаралық шарттарда оларды қараудың өзге тәртібі көзделмесе, жеке қабылдау кезінде берілген шетелдіктердің және азаматтығы жоқ тұлғалардың </w:t>
      </w:r>
      <w:r>
        <w:rPr>
          <w:sz w:val="28"/>
          <w:szCs w:val="28"/>
          <w:lang w:val="kk-KZ"/>
        </w:rPr>
        <w:t>жолданымдары</w:t>
      </w:r>
      <w:r w:rsidRPr="00374795">
        <w:rPr>
          <w:sz w:val="28"/>
          <w:szCs w:val="28"/>
          <w:lang w:val="kk-KZ"/>
        </w:rPr>
        <w:t xml:space="preserve"> Қазақстан Республикасының заңнамасында белгіленген тәртіппен қаралады. </w:t>
      </w:r>
      <w:bookmarkEnd w:id="12"/>
    </w:p>
    <w:p w:rsidR="00721A9C" w:rsidRPr="00374795" w:rsidRDefault="00721A9C" w:rsidP="00521A0A">
      <w:pPr>
        <w:numPr>
          <w:ilvl w:val="0"/>
          <w:numId w:val="16"/>
        </w:numPr>
        <w:tabs>
          <w:tab w:val="left" w:pos="1276"/>
        </w:tabs>
        <w:suppressAutoHyphens/>
        <w:spacing w:after="0" w:line="100" w:lineRule="atLeast"/>
        <w:ind w:left="0" w:firstLine="709"/>
        <w:jc w:val="both"/>
        <w:rPr>
          <w:sz w:val="28"/>
          <w:szCs w:val="28"/>
          <w:lang w:val="kk-KZ"/>
        </w:rPr>
      </w:pPr>
      <w:bookmarkStart w:id="13" w:name="z31"/>
      <w:bookmarkStart w:id="14" w:name="z32"/>
      <w:r w:rsidRPr="00374795">
        <w:rPr>
          <w:bCs/>
          <w:color w:val="000000"/>
          <w:sz w:val="28"/>
          <w:szCs w:val="28"/>
          <w:lang w:val="kk-KZ" w:eastAsia="ru-RU"/>
        </w:rPr>
        <w:t xml:space="preserve">Жеке қабылдау басталар алдында жеке тұлға немесе заңды тұлғаның өкілі оның жеке басын куәландыратын құжатты не электрондық форматта цифрлық құжатты, ал басқа адамдардың атынан жүгінген кезде олардың мүдделерін білдіруге өкілеттігін растайтын құжаттарды ұсынады. </w:t>
      </w:r>
      <w:bookmarkEnd w:id="13"/>
    </w:p>
    <w:p w:rsidR="00721A9C" w:rsidRPr="00374795" w:rsidRDefault="00721A9C" w:rsidP="00521A0A">
      <w:pPr>
        <w:numPr>
          <w:ilvl w:val="0"/>
          <w:numId w:val="16"/>
        </w:numPr>
        <w:tabs>
          <w:tab w:val="left" w:pos="1276"/>
        </w:tabs>
        <w:suppressAutoHyphens/>
        <w:spacing w:after="0" w:line="100" w:lineRule="atLeast"/>
        <w:ind w:left="0" w:firstLine="709"/>
        <w:jc w:val="both"/>
        <w:rPr>
          <w:lang w:val="kk-KZ"/>
        </w:rPr>
      </w:pPr>
      <w:bookmarkStart w:id="15" w:name="z35"/>
      <w:bookmarkEnd w:id="14"/>
      <w:r w:rsidRPr="00374795">
        <w:rPr>
          <w:color w:val="000000"/>
          <w:sz w:val="28"/>
          <w:lang w:val="kk-KZ"/>
        </w:rPr>
        <w:t xml:space="preserve">Жеке </w:t>
      </w:r>
      <w:r w:rsidRPr="00374795">
        <w:rPr>
          <w:bCs/>
          <w:color w:val="000000"/>
          <w:sz w:val="28"/>
          <w:szCs w:val="28"/>
          <w:lang w:val="kk-KZ" w:eastAsia="ru-RU"/>
        </w:rPr>
        <w:t>қабылдау</w:t>
      </w:r>
      <w:r w:rsidRPr="00374795">
        <w:rPr>
          <w:color w:val="000000"/>
          <w:sz w:val="28"/>
          <w:lang w:val="kk-KZ"/>
        </w:rPr>
        <w:t xml:space="preserve"> </w:t>
      </w:r>
      <w:r>
        <w:rPr>
          <w:sz w:val="28"/>
          <w:szCs w:val="28"/>
          <w:lang w:val="kk-KZ"/>
        </w:rPr>
        <w:t>жолданымның</w:t>
      </w:r>
      <w:r w:rsidRPr="00374795">
        <w:rPr>
          <w:color w:val="000000"/>
          <w:sz w:val="28"/>
          <w:lang w:val="kk-KZ"/>
        </w:rPr>
        <w:t xml:space="preserve"> кезектілік тәртібімен жүргізіледі. Ұлы Отан соғысының ардагерлері, жеңілдіктері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 Еңбек Ері» ордендерімен марапатталған адамдар кезектен тыс қабылданады.  </w:t>
      </w:r>
      <w:bookmarkStart w:id="16" w:name="z37"/>
      <w:bookmarkEnd w:id="15"/>
    </w:p>
    <w:p w:rsidR="00721A9C" w:rsidRPr="00374795" w:rsidRDefault="00721A9C" w:rsidP="00521A0A">
      <w:pPr>
        <w:pStyle w:val="aa"/>
        <w:numPr>
          <w:ilvl w:val="0"/>
          <w:numId w:val="16"/>
        </w:numPr>
        <w:tabs>
          <w:tab w:val="left" w:pos="1276"/>
        </w:tabs>
        <w:spacing w:after="0" w:line="240" w:lineRule="auto"/>
        <w:ind w:left="0" w:firstLine="709"/>
        <w:jc w:val="both"/>
        <w:rPr>
          <w:sz w:val="28"/>
          <w:szCs w:val="28"/>
          <w:lang w:val="kk-KZ"/>
        </w:rPr>
      </w:pPr>
      <w:bookmarkStart w:id="17" w:name="z43"/>
      <w:bookmarkEnd w:id="16"/>
      <w:r w:rsidRPr="00374795">
        <w:rPr>
          <w:color w:val="000000"/>
          <w:sz w:val="28"/>
          <w:lang w:val="kk-KZ"/>
        </w:rPr>
        <w:t xml:space="preserve">Егер көтерілген мәселе олардың құзыретіне қатысты болса, жеке қабылдау жүргізу кезінде қажет болған жағдайда, басқа мүдделі органдар өкілдерінің қатысуы қамтамасыз етіледі. </w:t>
      </w:r>
      <w:bookmarkStart w:id="18" w:name="z46"/>
      <w:bookmarkEnd w:id="17"/>
    </w:p>
    <w:p w:rsidR="00721A9C" w:rsidRPr="00374795" w:rsidRDefault="00721A9C" w:rsidP="00721A9C">
      <w:pPr>
        <w:tabs>
          <w:tab w:val="left" w:pos="1134"/>
        </w:tabs>
        <w:spacing w:after="0" w:line="240" w:lineRule="auto"/>
        <w:ind w:firstLine="709"/>
        <w:jc w:val="both"/>
        <w:rPr>
          <w:color w:val="000000"/>
          <w:sz w:val="28"/>
          <w:lang w:val="kk-KZ"/>
        </w:rPr>
      </w:pPr>
      <w:r w:rsidRPr="00374795">
        <w:rPr>
          <w:color w:val="000000"/>
          <w:sz w:val="28"/>
          <w:lang w:val="kk-KZ"/>
        </w:rPr>
        <w:t xml:space="preserve">Ұлттық Банк Төрағасының немесе оның орынбасарларының жеке қабылдауын өткізу кезінде басқа да мүдделі мемлекеттік органдардың қатысуын уәкілетті бөлімше қамтамасыз етеді. </w:t>
      </w:r>
    </w:p>
    <w:p w:rsidR="00721A9C" w:rsidRPr="00374795" w:rsidRDefault="00721A9C" w:rsidP="00721A9C">
      <w:pPr>
        <w:tabs>
          <w:tab w:val="left" w:pos="1134"/>
        </w:tabs>
        <w:spacing w:after="0" w:line="240" w:lineRule="auto"/>
        <w:ind w:firstLine="709"/>
        <w:jc w:val="both"/>
        <w:rPr>
          <w:color w:val="000000"/>
          <w:sz w:val="28"/>
          <w:lang w:val="kk-KZ"/>
        </w:rPr>
      </w:pPr>
      <w:r w:rsidRPr="00374795">
        <w:rPr>
          <w:color w:val="000000"/>
          <w:sz w:val="28"/>
          <w:lang w:val="kk-KZ"/>
        </w:rPr>
        <w:t xml:space="preserve">Ұлттық Банктің орталық аппараты бөлімшелерінің, Ұлттық Банктің Тұрақты өкілдігінің және филиалдарының басшылары жеке қабылдауды өткізген кезде басқа мүдделі мемлекеттік органдардың қатысуын жеке қабылдауды жүзеге асыратын бөлімшелер қамтамасыз етеді. </w:t>
      </w:r>
    </w:p>
    <w:p w:rsidR="00721A9C" w:rsidRPr="00374795" w:rsidRDefault="00721A9C" w:rsidP="00521A0A">
      <w:pPr>
        <w:pStyle w:val="aa"/>
        <w:numPr>
          <w:ilvl w:val="0"/>
          <w:numId w:val="16"/>
        </w:numPr>
        <w:tabs>
          <w:tab w:val="left" w:pos="1276"/>
        </w:tabs>
        <w:spacing w:after="0" w:line="240" w:lineRule="auto"/>
        <w:ind w:left="0" w:firstLine="709"/>
        <w:jc w:val="both"/>
        <w:rPr>
          <w:lang w:val="kk-KZ"/>
        </w:rPr>
      </w:pPr>
      <w:r w:rsidRPr="00374795">
        <w:rPr>
          <w:color w:val="000000"/>
          <w:sz w:val="28"/>
          <w:lang w:val="kk-KZ"/>
        </w:rPr>
        <w:t xml:space="preserve">Басқа мүдделі органдардың өкілдерін жеке қабылдауға қатысуға сұрату жіберілгеннен кейін </w:t>
      </w:r>
      <w:r>
        <w:rPr>
          <w:sz w:val="28"/>
          <w:szCs w:val="28"/>
          <w:lang w:val="kk-KZ"/>
        </w:rPr>
        <w:t>өтініш</w:t>
      </w:r>
      <w:r w:rsidRPr="00374795">
        <w:rPr>
          <w:color w:val="000000"/>
          <w:sz w:val="28"/>
          <w:lang w:val="kk-KZ"/>
        </w:rPr>
        <w:t xml:space="preserve"> беруші 2 (екі) жұмыс күні ішінде жіберілген сұрату </w:t>
      </w:r>
      <w:r w:rsidRPr="00374795">
        <w:rPr>
          <w:color w:val="000000"/>
          <w:sz w:val="28"/>
          <w:lang w:val="kk-KZ"/>
        </w:rPr>
        <w:lastRenderedPageBreak/>
        <w:t xml:space="preserve">туралы және қажет болған жағдайда жеке қабылдауға жазылу туралы </w:t>
      </w:r>
      <w:r>
        <w:rPr>
          <w:sz w:val="28"/>
          <w:szCs w:val="28"/>
          <w:lang w:val="kk-KZ"/>
        </w:rPr>
        <w:t>жолданымды</w:t>
      </w:r>
      <w:r w:rsidRPr="00374795">
        <w:rPr>
          <w:color w:val="000000"/>
          <w:sz w:val="28"/>
          <w:lang w:val="kk-KZ"/>
        </w:rPr>
        <w:t xml:space="preserve"> қарауды ұзарту туралы хабардар етіледі. </w:t>
      </w:r>
    </w:p>
    <w:p w:rsidR="00721A9C" w:rsidRPr="00374795" w:rsidRDefault="00721A9C" w:rsidP="00521A0A">
      <w:pPr>
        <w:pStyle w:val="aa"/>
        <w:numPr>
          <w:ilvl w:val="0"/>
          <w:numId w:val="16"/>
        </w:numPr>
        <w:tabs>
          <w:tab w:val="left" w:pos="1418"/>
        </w:tabs>
        <w:spacing w:after="0" w:line="240" w:lineRule="auto"/>
        <w:ind w:left="0" w:firstLine="709"/>
        <w:jc w:val="both"/>
        <w:rPr>
          <w:lang w:val="kk-KZ"/>
        </w:rPr>
      </w:pPr>
      <w:r w:rsidRPr="00374795">
        <w:rPr>
          <w:sz w:val="28"/>
          <w:lang w:val="kk-KZ"/>
        </w:rPr>
        <w:t xml:space="preserve">Басқа мүдделі органдардың бірлескен жеке қабылдауға қатысудан бас тарту фактілері туралы ақпарат 2 (екі) жұмыс күні ішінде Қазақстан Республикасы Үкіметінің Аппаратына жіберіледі. </w:t>
      </w:r>
      <w:bookmarkStart w:id="19" w:name="z47"/>
      <w:bookmarkEnd w:id="18"/>
    </w:p>
    <w:p w:rsidR="00721A9C" w:rsidRPr="00374795" w:rsidRDefault="00721A9C" w:rsidP="00721A9C">
      <w:pPr>
        <w:pStyle w:val="aa"/>
        <w:tabs>
          <w:tab w:val="left" w:pos="1134"/>
        </w:tabs>
        <w:spacing w:after="0" w:line="240" w:lineRule="auto"/>
        <w:ind w:left="0" w:firstLine="709"/>
        <w:jc w:val="both"/>
        <w:rPr>
          <w:sz w:val="28"/>
          <w:lang w:val="kk-KZ"/>
        </w:rPr>
      </w:pPr>
      <w:r w:rsidRPr="00374795">
        <w:rPr>
          <w:sz w:val="28"/>
          <w:lang w:val="kk-KZ"/>
        </w:rPr>
        <w:t>Уәкілетті бөлімше Қазақстан Республикасы Үкіметінің Аппаратына бірлескен жеке қабылдауға басқа мүдделі органдардың қатысуынан бас тарту фактілері туралы ақпаратты Ұлттық Банктің орталық аппаратының, Тұрақты өкілді</w:t>
      </w:r>
      <w:r w:rsidR="00714576">
        <w:rPr>
          <w:sz w:val="28"/>
          <w:lang w:val="kk-KZ"/>
        </w:rPr>
        <w:t>гінің</w:t>
      </w:r>
      <w:r w:rsidRPr="00374795">
        <w:rPr>
          <w:sz w:val="28"/>
          <w:lang w:val="kk-KZ"/>
        </w:rPr>
        <w:t>, филиалдар</w:t>
      </w:r>
      <w:r w:rsidR="00714576">
        <w:rPr>
          <w:sz w:val="28"/>
          <w:lang w:val="kk-KZ"/>
        </w:rPr>
        <w:t>ы</w:t>
      </w:r>
      <w:r w:rsidRPr="00374795">
        <w:rPr>
          <w:sz w:val="28"/>
          <w:lang w:val="kk-KZ"/>
        </w:rPr>
        <w:t xml:space="preserve"> мен қызметті қамтамасыз ету басқарма</w:t>
      </w:r>
      <w:r w:rsidR="00714576">
        <w:rPr>
          <w:sz w:val="28"/>
          <w:lang w:val="kk-KZ"/>
        </w:rPr>
        <w:t>сы</w:t>
      </w:r>
      <w:r w:rsidRPr="00374795">
        <w:rPr>
          <w:sz w:val="28"/>
          <w:lang w:val="kk-KZ"/>
        </w:rPr>
        <w:t xml:space="preserve">ның бөлімшелерінен алынған ақпарат негізінде жібереді. </w:t>
      </w:r>
    </w:p>
    <w:bookmarkEnd w:id="19"/>
    <w:p w:rsidR="000B35A3" w:rsidRPr="000265F6" w:rsidRDefault="000B35A3" w:rsidP="00521A0A">
      <w:pPr>
        <w:pStyle w:val="aa"/>
        <w:numPr>
          <w:ilvl w:val="0"/>
          <w:numId w:val="16"/>
        </w:numPr>
        <w:tabs>
          <w:tab w:val="left" w:pos="0"/>
          <w:tab w:val="left" w:pos="993"/>
          <w:tab w:val="left" w:pos="1276"/>
        </w:tabs>
        <w:spacing w:after="0" w:line="240" w:lineRule="auto"/>
        <w:ind w:left="0" w:firstLine="709"/>
        <w:jc w:val="both"/>
        <w:rPr>
          <w:sz w:val="28"/>
          <w:szCs w:val="28"/>
          <w:lang w:val="kk-KZ"/>
        </w:rPr>
      </w:pPr>
      <w:r w:rsidRPr="003310FB">
        <w:rPr>
          <w:color w:val="000000"/>
          <w:sz w:val="28"/>
          <w:lang w:val="kk-KZ"/>
        </w:rPr>
        <w:t>Ұлттық Банк Төрағасының және оның орынбасарларының</w:t>
      </w:r>
      <w:r w:rsidRPr="000265F6">
        <w:rPr>
          <w:color w:val="000000"/>
          <w:sz w:val="28"/>
          <w:lang w:val="kk-KZ"/>
        </w:rPr>
        <w:t xml:space="preserve"> жеке қабылдауының нәтижелерін уәкілетті бөлімше жеке қабылдау барысында жолданым бойынша қабылданған шешімді не оларды орындаудың нақты мерзімдері көрсетілген тапсырмаларды көрсете отырып хаттама жасалады.</w:t>
      </w:r>
    </w:p>
    <w:p w:rsidR="000B35A3" w:rsidRPr="000265F6" w:rsidRDefault="000B35A3" w:rsidP="000B35A3">
      <w:pPr>
        <w:pStyle w:val="aa"/>
        <w:tabs>
          <w:tab w:val="left" w:pos="0"/>
          <w:tab w:val="left" w:pos="993"/>
        </w:tabs>
        <w:spacing w:after="0" w:line="240" w:lineRule="auto"/>
        <w:ind w:left="0" w:firstLine="568"/>
        <w:jc w:val="both"/>
        <w:rPr>
          <w:sz w:val="28"/>
          <w:szCs w:val="28"/>
          <w:lang w:val="kk-KZ"/>
        </w:rPr>
      </w:pPr>
      <w:r w:rsidRPr="000265F6">
        <w:rPr>
          <w:sz w:val="28"/>
          <w:szCs w:val="28"/>
          <w:lang w:val="kk-KZ"/>
        </w:rPr>
        <w:t>Ұлттық Банк Төрағасының орынбасары – Тұрақты өкілдіктің басшысының Тұрақты өкілдіктің құзыретіне жататын мәселелер бойынша жеке қабылдауының нәтижелері бойынша қызметті қамтамасыз ету басқарма</w:t>
      </w:r>
      <w:r w:rsidR="002159A1">
        <w:rPr>
          <w:sz w:val="28"/>
          <w:szCs w:val="28"/>
          <w:lang w:val="kk-KZ"/>
        </w:rPr>
        <w:t>сы</w:t>
      </w:r>
      <w:r w:rsidRPr="000265F6">
        <w:rPr>
          <w:sz w:val="28"/>
          <w:szCs w:val="28"/>
          <w:lang w:val="kk-KZ"/>
        </w:rPr>
        <w:t xml:space="preserve"> хаттама жасайды.</w:t>
      </w:r>
    </w:p>
    <w:p w:rsidR="000B35A3" w:rsidRPr="000265F6" w:rsidRDefault="000B35A3" w:rsidP="00521A0A">
      <w:pPr>
        <w:pStyle w:val="aa"/>
        <w:numPr>
          <w:ilvl w:val="0"/>
          <w:numId w:val="16"/>
        </w:numPr>
        <w:tabs>
          <w:tab w:val="left" w:pos="0"/>
          <w:tab w:val="left" w:pos="993"/>
        </w:tabs>
        <w:spacing w:after="0" w:line="240" w:lineRule="auto"/>
        <w:ind w:left="0" w:firstLine="568"/>
        <w:jc w:val="both"/>
        <w:rPr>
          <w:sz w:val="28"/>
          <w:szCs w:val="28"/>
          <w:lang w:val="kk-KZ"/>
        </w:rPr>
      </w:pPr>
      <w:r w:rsidRPr="000265F6">
        <w:rPr>
          <w:sz w:val="28"/>
          <w:szCs w:val="28"/>
          <w:lang w:val="kk-KZ"/>
        </w:rPr>
        <w:t>Ұлттық Банктің орталық аппараты бөлімшелері басшыларының, Тұрақты өкілдіктің жеке қабылдау нәтижелері бойынша аталған бөлімшелердің уәкілетті қызметкерлері, Ұлттық Банктің филиалдарында – жауапты бөлімше хаттама жасайды.</w:t>
      </w:r>
    </w:p>
    <w:p w:rsidR="000B35A3" w:rsidRPr="000265F6" w:rsidRDefault="000B35A3" w:rsidP="00521A0A">
      <w:pPr>
        <w:pStyle w:val="aa"/>
        <w:numPr>
          <w:ilvl w:val="0"/>
          <w:numId w:val="16"/>
        </w:numPr>
        <w:tabs>
          <w:tab w:val="left" w:pos="0"/>
          <w:tab w:val="left" w:pos="993"/>
        </w:tabs>
        <w:spacing w:after="0" w:line="240" w:lineRule="auto"/>
        <w:ind w:left="0" w:firstLine="568"/>
        <w:jc w:val="both"/>
        <w:rPr>
          <w:color w:val="000000"/>
          <w:sz w:val="28"/>
          <w:lang w:val="kk-KZ"/>
        </w:rPr>
      </w:pPr>
      <w:r w:rsidRPr="000265F6">
        <w:rPr>
          <w:color w:val="000000"/>
          <w:sz w:val="28"/>
          <w:lang w:val="kk-KZ"/>
        </w:rPr>
        <w:t xml:space="preserve">Жеке қабылдаудың </w:t>
      </w:r>
      <w:r w:rsidRPr="000265F6">
        <w:rPr>
          <w:sz w:val="28"/>
          <w:szCs w:val="28"/>
          <w:lang w:val="kk-KZ"/>
        </w:rPr>
        <w:t>хаттамасы</w:t>
      </w:r>
      <w:r w:rsidRPr="000265F6">
        <w:rPr>
          <w:color w:val="000000"/>
          <w:sz w:val="28"/>
          <w:lang w:val="kk-KZ"/>
        </w:rPr>
        <w:t xml:space="preserve"> өтінішке «Электрондық жолданымдар» ақпараттық талдау жүйесінде </w:t>
      </w:r>
      <w:r w:rsidR="00FA7F6F" w:rsidRPr="000265F6">
        <w:rPr>
          <w:color w:val="000000"/>
          <w:sz w:val="28"/>
          <w:lang w:val="kk-KZ"/>
        </w:rPr>
        <w:t>жолданым</w:t>
      </w:r>
      <w:r w:rsidR="00FA7F6F">
        <w:rPr>
          <w:color w:val="000000"/>
          <w:sz w:val="28"/>
          <w:lang w:val="kk-KZ"/>
        </w:rPr>
        <w:t xml:space="preserve">ға </w:t>
      </w:r>
      <w:r w:rsidRPr="000265F6">
        <w:rPr>
          <w:color w:val="000000"/>
          <w:sz w:val="28"/>
          <w:lang w:val="kk-KZ"/>
        </w:rPr>
        <w:t xml:space="preserve">тіркеледі.  </w:t>
      </w:r>
    </w:p>
    <w:p w:rsidR="000B35A3" w:rsidRPr="000265F6" w:rsidRDefault="000B35A3" w:rsidP="00521A0A">
      <w:pPr>
        <w:pStyle w:val="aa"/>
        <w:numPr>
          <w:ilvl w:val="0"/>
          <w:numId w:val="16"/>
        </w:numPr>
        <w:tabs>
          <w:tab w:val="left" w:pos="0"/>
          <w:tab w:val="left" w:pos="993"/>
        </w:tabs>
        <w:spacing w:after="0" w:line="240" w:lineRule="auto"/>
        <w:ind w:left="0" w:firstLine="568"/>
        <w:jc w:val="both"/>
        <w:rPr>
          <w:color w:val="000000"/>
          <w:sz w:val="28"/>
          <w:lang w:val="kk-KZ"/>
        </w:rPr>
      </w:pPr>
      <w:bookmarkStart w:id="20" w:name="z62"/>
      <w:r w:rsidRPr="000265F6">
        <w:rPr>
          <w:color w:val="000000"/>
          <w:sz w:val="28"/>
          <w:lang w:val="kk-KZ"/>
        </w:rPr>
        <w:t>Өтініш беруші көтеріп отырған мәселелерді жеке қабылдау барысында шешу мүмкін болмаған жағдайда, ол жазбаша нысанда баяндалады және онымен жазбаша жолданым ретінде жұмыс жүргізіледі.</w:t>
      </w:r>
    </w:p>
    <w:p w:rsidR="000B35A3" w:rsidRPr="000265F6" w:rsidRDefault="000B35A3" w:rsidP="000B35A3">
      <w:pPr>
        <w:tabs>
          <w:tab w:val="left" w:pos="0"/>
          <w:tab w:val="left" w:pos="993"/>
        </w:tabs>
        <w:spacing w:after="0" w:line="240" w:lineRule="auto"/>
        <w:ind w:firstLine="568"/>
        <w:jc w:val="both"/>
        <w:rPr>
          <w:color w:val="000000"/>
          <w:sz w:val="28"/>
          <w:lang w:val="kk-KZ"/>
        </w:rPr>
      </w:pPr>
      <w:r w:rsidRPr="000265F6">
        <w:rPr>
          <w:color w:val="000000"/>
          <w:sz w:val="28"/>
          <w:lang w:val="kk-KZ"/>
        </w:rPr>
        <w:t xml:space="preserve">Жеке қабылдауды жүргізу кезінде өтініш беруші берген жолданымдар «жеке қабылдаудан» деген белгі қойылып, «Электрондық жолданымдар» ақпараттық талдау жүйесінде тіркеледі. </w:t>
      </w:r>
      <w:bookmarkStart w:id="21" w:name="z63"/>
      <w:bookmarkEnd w:id="20"/>
    </w:p>
    <w:bookmarkEnd w:id="21"/>
    <w:p w:rsidR="000B35A3" w:rsidRPr="000265F6" w:rsidRDefault="000B35A3" w:rsidP="00521A0A">
      <w:pPr>
        <w:pStyle w:val="aa"/>
        <w:numPr>
          <w:ilvl w:val="0"/>
          <w:numId w:val="16"/>
        </w:numPr>
        <w:tabs>
          <w:tab w:val="left" w:pos="0"/>
          <w:tab w:val="left" w:pos="993"/>
        </w:tabs>
        <w:spacing w:after="0" w:line="240" w:lineRule="auto"/>
        <w:ind w:left="0" w:firstLine="568"/>
        <w:jc w:val="both"/>
        <w:rPr>
          <w:color w:val="000000"/>
          <w:sz w:val="28"/>
          <w:lang w:val="kk-KZ"/>
        </w:rPr>
      </w:pPr>
      <w:r w:rsidRPr="000265F6">
        <w:rPr>
          <w:color w:val="000000"/>
          <w:sz w:val="28"/>
          <w:lang w:val="kk-KZ"/>
        </w:rPr>
        <w:t>Жеке қабылдау нәтижелері дербес деректерді және мемлекеттік құпияларды не заңмен қорғалатын өзге де құпияны құрайтын мәліметтерді қорғау туралы талаптарды сақтай отырып, Ұлттық Банктің ресми интернет-ресурсында орналастырылады.</w:t>
      </w:r>
      <w:bookmarkStart w:id="22" w:name="z52"/>
      <w:bookmarkEnd w:id="9"/>
    </w:p>
    <w:p w:rsidR="000B35A3" w:rsidRPr="000265F6" w:rsidRDefault="000B35A3" w:rsidP="000B35A3">
      <w:pPr>
        <w:pStyle w:val="aa"/>
        <w:tabs>
          <w:tab w:val="left" w:pos="1134"/>
        </w:tabs>
        <w:spacing w:after="0" w:line="240" w:lineRule="auto"/>
        <w:ind w:left="0" w:firstLine="709"/>
        <w:jc w:val="both"/>
        <w:rPr>
          <w:color w:val="000000"/>
          <w:sz w:val="28"/>
          <w:lang w:val="kk-KZ"/>
        </w:rPr>
      </w:pPr>
      <w:r w:rsidRPr="000265F6">
        <w:rPr>
          <w:color w:val="000000"/>
          <w:sz w:val="28"/>
          <w:lang w:val="kk-KZ"/>
        </w:rPr>
        <w:t>Ұлттық Банктің ресми интернет-ресурсында жеке қабылдау нәтижелерін уәкілетті бөлімше Ұлттық Банктің орталық аппараты бөлімшелерінен, Тұрақты өкілдіктен, филиалдардан және Қызметті қамтамасыз ету жөніндегі басқармадан алынған ақпарат негізінде кемінде тоқсанына бір рет орналастырады.</w:t>
      </w:r>
    </w:p>
    <w:p w:rsidR="003C0C01" w:rsidRDefault="003C0C01" w:rsidP="000B35A3">
      <w:pPr>
        <w:tabs>
          <w:tab w:val="left" w:pos="1134"/>
        </w:tabs>
        <w:spacing w:after="0" w:line="240" w:lineRule="auto"/>
        <w:ind w:firstLine="709"/>
        <w:jc w:val="both"/>
        <w:rPr>
          <w:color w:val="000000"/>
          <w:sz w:val="28"/>
          <w:lang w:val="kk-KZ"/>
        </w:rPr>
      </w:pPr>
    </w:p>
    <w:p w:rsidR="003C0C01" w:rsidRPr="000265F6" w:rsidRDefault="003C0C01" w:rsidP="000B35A3">
      <w:pPr>
        <w:tabs>
          <w:tab w:val="left" w:pos="1134"/>
        </w:tabs>
        <w:spacing w:after="0" w:line="240" w:lineRule="auto"/>
        <w:ind w:firstLine="709"/>
        <w:jc w:val="both"/>
        <w:rPr>
          <w:color w:val="000000"/>
          <w:sz w:val="28"/>
          <w:lang w:val="kk-KZ"/>
        </w:rPr>
      </w:pPr>
    </w:p>
    <w:p w:rsidR="000B35A3" w:rsidRPr="000265F6" w:rsidRDefault="000B35A3" w:rsidP="002D1B2B">
      <w:pPr>
        <w:tabs>
          <w:tab w:val="left" w:pos="1134"/>
        </w:tabs>
        <w:spacing w:after="0" w:line="240" w:lineRule="auto"/>
        <w:ind w:firstLine="709"/>
        <w:jc w:val="center"/>
        <w:rPr>
          <w:b/>
          <w:color w:val="000000"/>
          <w:sz w:val="28"/>
          <w:lang w:val="kk-KZ"/>
        </w:rPr>
      </w:pPr>
      <w:r w:rsidRPr="000265F6">
        <w:rPr>
          <w:b/>
          <w:color w:val="000000"/>
          <w:sz w:val="28"/>
          <w:lang w:val="kk-KZ"/>
        </w:rPr>
        <w:t xml:space="preserve">3-тарау. Ұлттық Банк Төрағасының және оның орынбасарларының жеке қабылдауын ұйымдастыру тәртібі  </w:t>
      </w:r>
    </w:p>
    <w:p w:rsidR="000B35A3" w:rsidRPr="000265F6" w:rsidRDefault="000B35A3" w:rsidP="000B35A3">
      <w:pPr>
        <w:tabs>
          <w:tab w:val="left" w:pos="1134"/>
        </w:tabs>
        <w:spacing w:after="0" w:line="240" w:lineRule="auto"/>
        <w:ind w:firstLine="709"/>
        <w:jc w:val="both"/>
        <w:rPr>
          <w:color w:val="000000"/>
          <w:sz w:val="28"/>
          <w:lang w:val="kk-KZ"/>
        </w:rPr>
      </w:pPr>
    </w:p>
    <w:p w:rsidR="000B35A3" w:rsidRPr="000265F6" w:rsidRDefault="000B35A3" w:rsidP="00521A0A">
      <w:pPr>
        <w:pStyle w:val="aa"/>
        <w:numPr>
          <w:ilvl w:val="0"/>
          <w:numId w:val="16"/>
        </w:numPr>
        <w:tabs>
          <w:tab w:val="left" w:pos="0"/>
          <w:tab w:val="left" w:pos="1134"/>
        </w:tabs>
        <w:spacing w:after="0" w:line="240" w:lineRule="auto"/>
        <w:ind w:left="0" w:firstLine="709"/>
        <w:jc w:val="both"/>
        <w:rPr>
          <w:color w:val="000000"/>
          <w:sz w:val="28"/>
          <w:lang w:val="kk-KZ"/>
        </w:rPr>
      </w:pPr>
      <w:bookmarkStart w:id="23" w:name="z54"/>
      <w:bookmarkEnd w:id="22"/>
      <w:r w:rsidRPr="000265F6">
        <w:rPr>
          <w:color w:val="000000"/>
          <w:sz w:val="28"/>
          <w:lang w:val="kk-KZ"/>
        </w:rPr>
        <w:t xml:space="preserve">Жауапты қызметкер Ұлттық Банктің орталық аппаратының құрылымдық бөлімшелерінің, Тұрақты өкілдіктің қатысуымен жеке қабылдау болжанған күннен 5 (бес) жұмыс күні бұрын, материалдарды жинап, талдағаннан кейін жеке қабылдау </w:t>
      </w:r>
      <w:r w:rsidRPr="000265F6">
        <w:rPr>
          <w:color w:val="000000"/>
          <w:sz w:val="28"/>
          <w:lang w:val="kk-KZ"/>
        </w:rPr>
        <w:lastRenderedPageBreak/>
        <w:t>күнін белгілеу немесе бас тарту туралы ұсыныспен Ұлттық Банк Төрағасының немесе оның орынбасарларының атына анықтамалық ақпарат дайындайды.</w:t>
      </w:r>
    </w:p>
    <w:p w:rsidR="000B35A3" w:rsidRPr="000265F6" w:rsidRDefault="000B35A3" w:rsidP="00521A0A">
      <w:pPr>
        <w:pStyle w:val="aa"/>
        <w:numPr>
          <w:ilvl w:val="0"/>
          <w:numId w:val="16"/>
        </w:numPr>
        <w:tabs>
          <w:tab w:val="left" w:pos="0"/>
          <w:tab w:val="left" w:pos="1134"/>
        </w:tabs>
        <w:spacing w:after="0" w:line="240" w:lineRule="auto"/>
        <w:ind w:left="0" w:firstLine="709"/>
        <w:jc w:val="both"/>
        <w:rPr>
          <w:color w:val="000000"/>
          <w:sz w:val="28"/>
          <w:lang w:val="kk-KZ"/>
        </w:rPr>
      </w:pPr>
      <w:r w:rsidRPr="000265F6">
        <w:rPr>
          <w:color w:val="000000"/>
          <w:sz w:val="28"/>
          <w:lang w:val="kk-KZ"/>
        </w:rPr>
        <w:t>Қабылданған шешімнің қорытындысы бойынша жауапты қызметкер жеке қабылдау кестесіне енгізу үшін Ұлттық Банктің Төрағасы немесе оның орынбасарлары қабылдайтын тұлғалардың тізімін қалыптастырады.</w:t>
      </w:r>
      <w:bookmarkStart w:id="24" w:name="z55"/>
      <w:bookmarkEnd w:id="23"/>
    </w:p>
    <w:p w:rsidR="000B35A3" w:rsidRPr="000265F6" w:rsidRDefault="000B35A3" w:rsidP="00521A0A">
      <w:pPr>
        <w:pStyle w:val="aa"/>
        <w:numPr>
          <w:ilvl w:val="0"/>
          <w:numId w:val="16"/>
        </w:numPr>
        <w:tabs>
          <w:tab w:val="left" w:pos="0"/>
          <w:tab w:val="left" w:pos="1134"/>
        </w:tabs>
        <w:spacing w:after="0" w:line="240" w:lineRule="auto"/>
        <w:ind w:left="0" w:firstLine="709"/>
        <w:jc w:val="both"/>
        <w:rPr>
          <w:color w:val="000000"/>
          <w:sz w:val="28"/>
          <w:lang w:val="kk-KZ"/>
        </w:rPr>
      </w:pPr>
      <w:r w:rsidRPr="000265F6">
        <w:rPr>
          <w:color w:val="000000"/>
          <w:sz w:val="28"/>
          <w:lang w:val="kk-KZ"/>
        </w:rPr>
        <w:t>Жауапты қызметкер бекітілген тізімдерді кезектілік тәртібімен жеке қабылдау кестесіне бөледі.</w:t>
      </w:r>
      <w:bookmarkStart w:id="25" w:name="z57"/>
      <w:bookmarkEnd w:id="24"/>
    </w:p>
    <w:p w:rsidR="000B35A3" w:rsidRPr="000265F6" w:rsidRDefault="000B35A3"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 xml:space="preserve">Жеке қабылдауды өткізу туралы шешім қабылдаған кезде жауапты қызметкер өтініш берушіге жеке қабылдау күні мен уақытын көрсете отырып хабарлама жібереді.  </w:t>
      </w:r>
    </w:p>
    <w:p w:rsidR="000B35A3" w:rsidRPr="000265F6" w:rsidRDefault="000B35A3" w:rsidP="000B35A3">
      <w:pPr>
        <w:tabs>
          <w:tab w:val="left" w:pos="1134"/>
        </w:tabs>
        <w:spacing w:after="0" w:line="240" w:lineRule="auto"/>
        <w:ind w:firstLine="709"/>
        <w:jc w:val="both"/>
        <w:rPr>
          <w:color w:val="000000"/>
          <w:sz w:val="28"/>
          <w:lang w:val="kk-KZ"/>
        </w:rPr>
      </w:pPr>
      <w:r w:rsidRPr="000265F6">
        <w:rPr>
          <w:color w:val="000000"/>
          <w:sz w:val="28"/>
          <w:lang w:val="kk-KZ"/>
        </w:rPr>
        <w:t>Хабарлама ұялы байланыстың абоненттік нөмірі бойынша мәтіндік хабарлама арқылы немесе электрондық мекенжай бойынша не хабарламаны немесе шақыруды тіркеуді қамтамасыз ететін өзге де байланыс құралдарын пайдалана отырып, оның ішінде «Электрондық жолданымдар» ақпараттық талдау жүйесі арқылы жіберіледі.</w:t>
      </w:r>
    </w:p>
    <w:p w:rsidR="000B35A3" w:rsidRPr="000265F6" w:rsidRDefault="000B35A3" w:rsidP="00521A0A">
      <w:pPr>
        <w:pStyle w:val="aa"/>
        <w:numPr>
          <w:ilvl w:val="0"/>
          <w:numId w:val="16"/>
        </w:numPr>
        <w:tabs>
          <w:tab w:val="left" w:pos="0"/>
          <w:tab w:val="left" w:pos="1134"/>
        </w:tabs>
        <w:spacing w:after="0" w:line="240" w:lineRule="auto"/>
        <w:ind w:left="0" w:firstLine="709"/>
        <w:jc w:val="both"/>
        <w:rPr>
          <w:color w:val="000000"/>
          <w:sz w:val="28"/>
          <w:lang w:val="kk-KZ"/>
        </w:rPr>
      </w:pPr>
      <w:r w:rsidRPr="000265F6">
        <w:rPr>
          <w:color w:val="000000"/>
          <w:sz w:val="28"/>
          <w:lang w:val="kk-KZ"/>
        </w:rPr>
        <w:t xml:space="preserve">Жеке қабылдауға жазылу туралы </w:t>
      </w:r>
      <w:r w:rsidR="00FA7F6F" w:rsidRPr="000265F6">
        <w:rPr>
          <w:color w:val="000000"/>
          <w:sz w:val="28"/>
          <w:lang w:val="kk-KZ"/>
        </w:rPr>
        <w:t>жолданым</w:t>
      </w:r>
      <w:r w:rsidR="00FA7F6F">
        <w:rPr>
          <w:color w:val="000000"/>
          <w:sz w:val="28"/>
          <w:lang w:val="kk-KZ"/>
        </w:rPr>
        <w:t xml:space="preserve">ды </w:t>
      </w:r>
      <w:r w:rsidRPr="000265F6">
        <w:rPr>
          <w:color w:val="000000"/>
          <w:sz w:val="28"/>
          <w:lang w:val="kk-KZ"/>
        </w:rPr>
        <w:t>қарау мерзімі екі айдан аспайтын мерзімге ұзартылуы мүмкін, бұл туралы өтініш берушілерге 3 (үш) жұмыс күні ішінде хабарланады.</w:t>
      </w:r>
    </w:p>
    <w:p w:rsidR="000B35A3" w:rsidRPr="000265F6" w:rsidRDefault="000B35A3" w:rsidP="00521A0A">
      <w:pPr>
        <w:pStyle w:val="aa"/>
        <w:numPr>
          <w:ilvl w:val="0"/>
          <w:numId w:val="16"/>
        </w:numPr>
        <w:tabs>
          <w:tab w:val="left" w:pos="0"/>
          <w:tab w:val="left" w:pos="1134"/>
        </w:tabs>
        <w:spacing w:after="0" w:line="240" w:lineRule="auto"/>
        <w:ind w:left="0" w:firstLine="709"/>
        <w:jc w:val="both"/>
        <w:rPr>
          <w:color w:val="000000"/>
          <w:sz w:val="28"/>
          <w:lang w:val="kk-KZ"/>
        </w:rPr>
      </w:pPr>
      <w:bookmarkStart w:id="26" w:name="z58"/>
      <w:bookmarkEnd w:id="25"/>
      <w:r w:rsidRPr="000265F6">
        <w:rPr>
          <w:color w:val="000000"/>
          <w:sz w:val="28"/>
          <w:lang w:val="kk-KZ"/>
        </w:rPr>
        <w:t>Уәкілетті бөлімшенің Ұлттық Банк Төрағасының және оның орынбасарларының жеке қабылдауын ұйымдастыру үшін қажетті материалдарды ұсыну, жеке қабылдауды жүргізу практикасын талдау және қорыту туралы талаптары Ұлттық Банктің орталық аппаратының, Тұрақты өкілдіктің және филиалдардың бөлімшелері орындау үшін міндетті болып табылады.</w:t>
      </w:r>
    </w:p>
    <w:p w:rsidR="000B35A3" w:rsidRPr="000265F6" w:rsidRDefault="000B35A3" w:rsidP="00521A0A">
      <w:pPr>
        <w:pStyle w:val="aa"/>
        <w:numPr>
          <w:ilvl w:val="0"/>
          <w:numId w:val="16"/>
        </w:numPr>
        <w:tabs>
          <w:tab w:val="left" w:pos="0"/>
          <w:tab w:val="left" w:pos="1134"/>
        </w:tabs>
        <w:spacing w:after="0" w:line="240" w:lineRule="auto"/>
        <w:ind w:left="0" w:firstLine="709"/>
        <w:jc w:val="both"/>
        <w:rPr>
          <w:color w:val="000000"/>
          <w:sz w:val="28"/>
          <w:lang w:val="kk-KZ"/>
        </w:rPr>
      </w:pPr>
      <w:r w:rsidRPr="000265F6">
        <w:rPr>
          <w:lang w:val="kk-KZ"/>
        </w:rPr>
        <w:t xml:space="preserve"> </w:t>
      </w:r>
      <w:r w:rsidRPr="000265F6">
        <w:rPr>
          <w:color w:val="000000"/>
          <w:sz w:val="28"/>
          <w:lang w:val="kk-KZ"/>
        </w:rPr>
        <w:t>Жеке қабылдаудан бас тарту туралы шешім қабылданғанға дейін үш жұмыс күнінен кешіктірмей өтініш берушіге тыңдау рәсімін өткізуден бас тарту туралы алдын ала шешімнің жобасы жіберіледі.</w:t>
      </w:r>
    </w:p>
    <w:p w:rsidR="000B35A3" w:rsidRPr="000265F6" w:rsidRDefault="000B35A3" w:rsidP="000B35A3">
      <w:pPr>
        <w:tabs>
          <w:tab w:val="left" w:pos="0"/>
        </w:tabs>
        <w:spacing w:after="0" w:line="240" w:lineRule="auto"/>
        <w:jc w:val="both"/>
        <w:rPr>
          <w:color w:val="000000"/>
          <w:sz w:val="28"/>
          <w:lang w:val="kk-KZ"/>
        </w:rPr>
      </w:pPr>
      <w:r w:rsidRPr="000265F6">
        <w:rPr>
          <w:color w:val="000000"/>
          <w:sz w:val="28"/>
          <w:lang w:val="kk-KZ"/>
        </w:rPr>
        <w:tab/>
        <w:t>Тыңдау рәсімі Кодекстің 73-бабының бірінші бөлігінде көзделген тәсілдермен жүзеге асырылады.</w:t>
      </w:r>
    </w:p>
    <w:p w:rsidR="000B35A3" w:rsidRPr="000265F6" w:rsidRDefault="000B35A3" w:rsidP="000B35A3">
      <w:pPr>
        <w:pStyle w:val="aa"/>
        <w:tabs>
          <w:tab w:val="left" w:pos="0"/>
        </w:tabs>
        <w:spacing w:after="0" w:line="240" w:lineRule="auto"/>
        <w:ind w:left="0" w:firstLine="709"/>
        <w:jc w:val="both"/>
        <w:rPr>
          <w:color w:val="000000"/>
          <w:sz w:val="28"/>
          <w:lang w:val="kk-KZ"/>
        </w:rPr>
      </w:pPr>
      <w:r w:rsidRPr="000265F6">
        <w:rPr>
          <w:color w:val="000000"/>
          <w:sz w:val="28"/>
          <w:lang w:val="kk-KZ"/>
        </w:rPr>
        <w:t>Тыңдау рәсімін ұйымдастыру және өткізу тәртібі Кодекстің 66, 73 және 74-баптарының талаптары ескеріле отырып жүзеге асырылады.</w:t>
      </w:r>
    </w:p>
    <w:bookmarkEnd w:id="26"/>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Қызметті қамтамасыз ету басқармасы Ұлттық Банк Төрағасының орынбасары – Тұрақты өкілдік басшысының Тұрақты өкілдіктің құзыретіне жататын мәселелер бойынша жеке қабылдауын ұйымдастыру кезінде Тәртіптің 33-39-тармақтарында көзделген іс-шараларды жүзеге асырады.</w:t>
      </w:r>
    </w:p>
    <w:p w:rsidR="003C0C01" w:rsidRDefault="003C0C01" w:rsidP="00D841BE">
      <w:pPr>
        <w:spacing w:after="0" w:line="240" w:lineRule="auto"/>
        <w:ind w:firstLine="709"/>
        <w:jc w:val="center"/>
        <w:rPr>
          <w:b/>
          <w:color w:val="000000"/>
          <w:sz w:val="28"/>
          <w:lang w:val="kk-KZ"/>
        </w:rPr>
      </w:pPr>
    </w:p>
    <w:p w:rsidR="003C0C01" w:rsidRDefault="003C0C01" w:rsidP="00D841BE">
      <w:pPr>
        <w:spacing w:after="0" w:line="240" w:lineRule="auto"/>
        <w:ind w:firstLine="709"/>
        <w:jc w:val="center"/>
        <w:rPr>
          <w:b/>
          <w:color w:val="000000"/>
          <w:sz w:val="28"/>
          <w:lang w:val="kk-KZ"/>
        </w:rPr>
      </w:pPr>
    </w:p>
    <w:p w:rsidR="004538AC" w:rsidRPr="000265F6" w:rsidRDefault="004538AC" w:rsidP="00D841BE">
      <w:pPr>
        <w:spacing w:after="0" w:line="240" w:lineRule="auto"/>
        <w:ind w:firstLine="709"/>
        <w:jc w:val="center"/>
        <w:rPr>
          <w:b/>
          <w:color w:val="000000"/>
          <w:sz w:val="28"/>
          <w:lang w:val="kk-KZ"/>
        </w:rPr>
      </w:pPr>
      <w:r w:rsidRPr="000265F6">
        <w:rPr>
          <w:b/>
          <w:color w:val="000000"/>
          <w:sz w:val="28"/>
          <w:lang w:val="kk-KZ"/>
        </w:rPr>
        <w:t>4-бөлім. Ұлттық Банктің орталық аппаратының, Тұрақты өкілдіктің бөлімшелері басшыларының және Ұлттық Банк филиалдары басшыларының жеке қабылдауын ұйымдастыру тәртібі</w:t>
      </w:r>
    </w:p>
    <w:p w:rsidR="004538AC" w:rsidRPr="000265F6" w:rsidRDefault="004538AC" w:rsidP="004538AC">
      <w:pPr>
        <w:spacing w:after="0" w:line="240" w:lineRule="auto"/>
        <w:jc w:val="center"/>
        <w:rPr>
          <w:b/>
          <w:color w:val="000000"/>
          <w:sz w:val="28"/>
          <w:lang w:val="kk-KZ"/>
        </w:rPr>
      </w:pP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 xml:space="preserve">Ұлттық Банктің орталық аппараты бөлімшелерінің, Ұлттық Банктің Тұрақты өкілдігінің және филиалдарының басшылары жеке қабылдауды жеке қабылдау кестесіне сәйкес жүзеге асырады. </w:t>
      </w: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 xml:space="preserve">Жеке қабылдауға жазылу туралы жолданым тіркелген </w:t>
      </w:r>
      <w:r w:rsidR="000C2A5E">
        <w:rPr>
          <w:color w:val="000000"/>
          <w:sz w:val="28"/>
          <w:lang w:val="kk-KZ"/>
        </w:rPr>
        <w:t>күннен</w:t>
      </w:r>
      <w:r w:rsidRPr="000265F6">
        <w:rPr>
          <w:color w:val="000000"/>
          <w:sz w:val="28"/>
          <w:lang w:val="kk-KZ"/>
        </w:rPr>
        <w:t xml:space="preserve"> бастап </w:t>
      </w:r>
      <w:r w:rsidRPr="000265F6">
        <w:rPr>
          <w:color w:val="000000"/>
          <w:sz w:val="28"/>
          <w:lang w:val="kk-KZ"/>
        </w:rPr>
        <w:br/>
        <w:t xml:space="preserve">15 (он бес) жұмыс күнінен кешіктірілмейтін мерзімде Ұлттық Банктің орталық </w:t>
      </w:r>
      <w:r w:rsidRPr="000265F6">
        <w:rPr>
          <w:color w:val="000000"/>
          <w:sz w:val="28"/>
          <w:lang w:val="kk-KZ"/>
        </w:rPr>
        <w:lastRenderedPageBreak/>
        <w:t xml:space="preserve">аппаратының, Тұрақты өкілдіктің бөлімшесі, Ұлттық Банктің филиалы жеке қабылдаудың күні мен уақытын көрсете отырып, өтініш берушіге </w:t>
      </w:r>
      <w:r w:rsidR="00904A58">
        <w:rPr>
          <w:color w:val="000000"/>
          <w:sz w:val="28"/>
          <w:lang w:val="kk-KZ"/>
        </w:rPr>
        <w:t xml:space="preserve">жазбаша </w:t>
      </w:r>
      <w:r w:rsidRPr="000265F6">
        <w:rPr>
          <w:color w:val="000000"/>
          <w:sz w:val="28"/>
          <w:lang w:val="kk-KZ"/>
        </w:rPr>
        <w:t>хабарлама жібереді.</w:t>
      </w:r>
    </w:p>
    <w:p w:rsidR="004538AC" w:rsidRPr="000265F6" w:rsidRDefault="00383BDA" w:rsidP="004538AC">
      <w:pPr>
        <w:tabs>
          <w:tab w:val="left" w:pos="1134"/>
        </w:tabs>
        <w:spacing w:after="0" w:line="240" w:lineRule="auto"/>
        <w:ind w:firstLine="709"/>
        <w:jc w:val="both"/>
        <w:rPr>
          <w:color w:val="000000"/>
          <w:sz w:val="28"/>
          <w:lang w:val="kk-KZ"/>
        </w:rPr>
      </w:pPr>
      <w:r>
        <w:rPr>
          <w:color w:val="000000"/>
          <w:sz w:val="28"/>
          <w:lang w:val="kk-KZ"/>
        </w:rPr>
        <w:t>Өтініш берушіге х</w:t>
      </w:r>
      <w:r w:rsidR="004538AC" w:rsidRPr="000265F6">
        <w:rPr>
          <w:color w:val="000000"/>
          <w:sz w:val="28"/>
          <w:lang w:val="kk-KZ"/>
        </w:rPr>
        <w:t>абарлама</w:t>
      </w:r>
      <w:r w:rsidR="000B75B9">
        <w:rPr>
          <w:color w:val="000000"/>
          <w:sz w:val="28"/>
          <w:lang w:val="kk-KZ"/>
        </w:rPr>
        <w:t>ны</w:t>
      </w:r>
      <w:r w:rsidR="004538AC" w:rsidRPr="000265F6">
        <w:rPr>
          <w:color w:val="000000"/>
          <w:sz w:val="28"/>
          <w:lang w:val="kk-KZ"/>
        </w:rPr>
        <w:t xml:space="preserve"> ұялы байланыстың абоненттік нөмірі бойынша немесе электрондық мекенжай бойынша мәтіндік хабарлама арқылы не хабарламаны немесе шақыруды тіркеуді қамтамасыз ететін өзге де байланыс құралдарын пайдалана отырып, оның ішінде «Электрондық жолданымдар» ақпараттық талдау жүйесі арқылы жібер</w:t>
      </w:r>
      <w:r w:rsidR="008356BC">
        <w:rPr>
          <w:color w:val="000000"/>
          <w:sz w:val="28"/>
          <w:lang w:val="kk-KZ"/>
        </w:rPr>
        <w:t>уге рұқсат етіледі</w:t>
      </w:r>
      <w:r w:rsidR="004538AC" w:rsidRPr="000265F6">
        <w:rPr>
          <w:color w:val="000000"/>
          <w:sz w:val="28"/>
          <w:lang w:val="kk-KZ"/>
        </w:rPr>
        <w:t xml:space="preserve">. </w:t>
      </w: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Жеке қабылдауға жазылу туралы жолданымды қарау мерзімі екі ай</w:t>
      </w:r>
      <w:r w:rsidR="00466C30">
        <w:rPr>
          <w:color w:val="000000"/>
          <w:sz w:val="28"/>
          <w:lang w:val="kk-KZ"/>
        </w:rPr>
        <w:t>ға дейінгі</w:t>
      </w:r>
      <w:r w:rsidRPr="000265F6">
        <w:rPr>
          <w:color w:val="000000"/>
          <w:sz w:val="28"/>
          <w:lang w:val="kk-KZ"/>
        </w:rPr>
        <w:t xml:space="preserve"> мерзімге ұзартылуы мүмкін, бұл туралы өтініш берушіге</w:t>
      </w:r>
      <w:r w:rsidR="00466C30">
        <w:rPr>
          <w:color w:val="000000"/>
          <w:sz w:val="28"/>
          <w:lang w:val="kk-KZ"/>
        </w:rPr>
        <w:t xml:space="preserve"> қарау мерзімі ұзартылған күннен бастап</w:t>
      </w:r>
      <w:r w:rsidRPr="000265F6">
        <w:rPr>
          <w:color w:val="000000"/>
          <w:sz w:val="28"/>
          <w:lang w:val="kk-KZ"/>
        </w:rPr>
        <w:t xml:space="preserve"> 3 (үш) жұмыс күні ішінде хабарланады.</w:t>
      </w: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Жеке қабылдаудан бас тарту туралы шешім қабылданғанға дейін үш жұмыс күнінен кешіктірмей өтініш берушіге тыңдау рәсімін жүргізу үшін бас тарту туралы алдын ала шешімнің жобасы жіберіледі.</w:t>
      </w: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 xml:space="preserve">Тыңдау рәсімі Кодекстің 73-бабының бірінші бөлігінде көзделген тәсілдермен жүзеге асырылады. </w:t>
      </w:r>
    </w:p>
    <w:p w:rsidR="004538AC" w:rsidRPr="000265F6" w:rsidRDefault="004538AC" w:rsidP="004538AC">
      <w:pPr>
        <w:spacing w:after="0" w:line="240" w:lineRule="auto"/>
        <w:ind w:firstLine="709"/>
        <w:jc w:val="both"/>
        <w:rPr>
          <w:color w:val="000000"/>
          <w:sz w:val="28"/>
          <w:lang w:val="kk-KZ"/>
        </w:rPr>
      </w:pPr>
      <w:bookmarkStart w:id="27" w:name="z59"/>
      <w:r w:rsidRPr="000265F6">
        <w:rPr>
          <w:color w:val="000000"/>
          <w:sz w:val="28"/>
          <w:lang w:val="kk-KZ"/>
        </w:rPr>
        <w:t>Тыңдау рәсімін ұйымдастыру және өткізу тәртібі Кодекстің 66, 73 және 74-баптарының талаптары ескеріле отырып жүзеге асырылады.</w:t>
      </w:r>
    </w:p>
    <w:p w:rsidR="003C0C01" w:rsidRDefault="003C0C01" w:rsidP="004538AC">
      <w:pPr>
        <w:spacing w:after="0" w:line="240" w:lineRule="auto"/>
        <w:jc w:val="center"/>
        <w:rPr>
          <w:b/>
          <w:color w:val="000000"/>
          <w:sz w:val="28"/>
          <w:lang w:val="kk-KZ"/>
        </w:rPr>
      </w:pPr>
    </w:p>
    <w:p w:rsidR="003C0C01" w:rsidRDefault="003C0C01" w:rsidP="004538AC">
      <w:pPr>
        <w:spacing w:after="0" w:line="240" w:lineRule="auto"/>
        <w:jc w:val="center"/>
        <w:rPr>
          <w:b/>
          <w:color w:val="000000"/>
          <w:sz w:val="28"/>
          <w:lang w:val="kk-KZ"/>
        </w:rPr>
      </w:pPr>
    </w:p>
    <w:p w:rsidR="004538AC" w:rsidRPr="000265F6" w:rsidRDefault="004538AC" w:rsidP="00E333A9">
      <w:pPr>
        <w:spacing w:after="0" w:line="240" w:lineRule="auto"/>
        <w:ind w:firstLine="709"/>
        <w:jc w:val="center"/>
        <w:rPr>
          <w:b/>
          <w:color w:val="000000"/>
          <w:sz w:val="28"/>
          <w:lang w:val="kk-KZ"/>
        </w:rPr>
      </w:pPr>
      <w:r w:rsidRPr="000265F6">
        <w:rPr>
          <w:b/>
          <w:color w:val="000000"/>
          <w:sz w:val="28"/>
          <w:lang w:val="kk-KZ"/>
        </w:rPr>
        <w:t>5-бөлім. Жеке қабылдау қорытындылары бойынша тапсырмалардың орындалуын бақылауды жүзеге асыру</w:t>
      </w:r>
    </w:p>
    <w:p w:rsidR="004538AC" w:rsidRPr="000265F6" w:rsidRDefault="004538AC" w:rsidP="004538AC">
      <w:pPr>
        <w:spacing w:after="0" w:line="240" w:lineRule="auto"/>
        <w:jc w:val="center"/>
        <w:rPr>
          <w:b/>
          <w:color w:val="000000"/>
          <w:sz w:val="28"/>
          <w:lang w:val="kk-KZ"/>
        </w:rPr>
      </w:pP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bookmarkStart w:id="28" w:name="z61"/>
      <w:bookmarkEnd w:id="27"/>
      <w:r w:rsidRPr="000265F6">
        <w:rPr>
          <w:color w:val="000000"/>
          <w:sz w:val="28"/>
          <w:lang w:val="kk-KZ"/>
        </w:rPr>
        <w:t>Жеке қабылдау қорытындылары бойынша дайындалған хаттама тапсырмаларының орындалуын бақылауды уәкілетті бөлімше жүзеге асырады.</w:t>
      </w: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bookmarkStart w:id="29" w:name="z65"/>
      <w:bookmarkEnd w:id="28"/>
      <w:r w:rsidRPr="000265F6">
        <w:rPr>
          <w:color w:val="000000"/>
          <w:sz w:val="28"/>
          <w:lang w:val="kk-KZ"/>
        </w:rPr>
        <w:t>Уәкілетті бөлімше тұрақты негізде консультация алған және жеке қабылдауға жазылудан бас тартқан өтініш берушілерге сауалнама жүргізу арқылы телефон байланысымен өтініш берушілердің қанағаттану деңгейіне мониторингті жүзеге асырады.</w:t>
      </w:r>
    </w:p>
    <w:p w:rsidR="004538AC" w:rsidRPr="000265F6" w:rsidRDefault="004538AC" w:rsidP="00521A0A">
      <w:pPr>
        <w:pStyle w:val="aa"/>
        <w:numPr>
          <w:ilvl w:val="0"/>
          <w:numId w:val="16"/>
        </w:numPr>
        <w:tabs>
          <w:tab w:val="left" w:pos="1134"/>
        </w:tabs>
        <w:spacing w:after="0" w:line="240" w:lineRule="auto"/>
        <w:ind w:left="0" w:firstLine="709"/>
        <w:jc w:val="both"/>
        <w:rPr>
          <w:color w:val="000000"/>
          <w:sz w:val="28"/>
          <w:lang w:val="kk-KZ"/>
        </w:rPr>
      </w:pPr>
      <w:r w:rsidRPr="000265F6">
        <w:rPr>
          <w:color w:val="000000"/>
          <w:sz w:val="28"/>
          <w:lang w:val="kk-KZ"/>
        </w:rPr>
        <w:t>Уәкілетті бөлімше басқа мүдделі құрылымдық бөлімшелермен бірлесіп:</w:t>
      </w:r>
    </w:p>
    <w:p w:rsidR="004538AC" w:rsidRPr="000265F6" w:rsidRDefault="004538AC" w:rsidP="004538AC">
      <w:pPr>
        <w:spacing w:after="0" w:line="240" w:lineRule="auto"/>
        <w:ind w:firstLine="709"/>
        <w:jc w:val="both"/>
        <w:rPr>
          <w:sz w:val="28"/>
          <w:szCs w:val="28"/>
          <w:lang w:val="kk-KZ"/>
        </w:rPr>
      </w:pPr>
      <w:bookmarkStart w:id="30" w:name="z66"/>
      <w:bookmarkEnd w:id="29"/>
      <w:r w:rsidRPr="000265F6">
        <w:rPr>
          <w:color w:val="000000"/>
          <w:sz w:val="28"/>
          <w:szCs w:val="28"/>
          <w:lang w:val="kk-KZ"/>
        </w:rPr>
        <w:t xml:space="preserve">1) өткізілетін жеке қабылдаулар шеңберінде Ұлттық Банк Төрағасының және оның орынбасарларының жұмысына ақпараттық-талдамалық ілеспе қызметті; </w:t>
      </w:r>
    </w:p>
    <w:p w:rsidR="004538AC" w:rsidRPr="000265F6" w:rsidRDefault="004538AC" w:rsidP="004538AC">
      <w:pPr>
        <w:spacing w:after="0" w:line="240" w:lineRule="auto"/>
        <w:ind w:firstLine="709"/>
        <w:jc w:val="both"/>
        <w:rPr>
          <w:sz w:val="28"/>
          <w:szCs w:val="28"/>
          <w:lang w:val="kk-KZ"/>
        </w:rPr>
      </w:pPr>
      <w:bookmarkStart w:id="31" w:name="z67"/>
      <w:bookmarkEnd w:id="30"/>
      <w:r w:rsidRPr="000265F6">
        <w:rPr>
          <w:color w:val="000000"/>
          <w:sz w:val="28"/>
          <w:szCs w:val="28"/>
          <w:lang w:val="kk-KZ"/>
        </w:rPr>
        <w:t xml:space="preserve">2) жеке қабылдауға тартылған жауапты лауазымды адамдардың, оның ішінде басқа да мүдделі органдардың жауапты лауазымды адамдарының қатысуын; </w:t>
      </w:r>
    </w:p>
    <w:p w:rsidR="004538AC" w:rsidRPr="000265F6" w:rsidRDefault="004538AC" w:rsidP="004538AC">
      <w:pPr>
        <w:spacing w:after="0" w:line="240" w:lineRule="auto"/>
        <w:ind w:firstLine="709"/>
        <w:jc w:val="both"/>
        <w:rPr>
          <w:color w:val="000000"/>
          <w:sz w:val="28"/>
          <w:szCs w:val="28"/>
          <w:lang w:val="kk-KZ"/>
        </w:rPr>
      </w:pPr>
      <w:bookmarkStart w:id="32" w:name="z68"/>
      <w:bookmarkEnd w:id="31"/>
      <w:r w:rsidRPr="000265F6">
        <w:rPr>
          <w:color w:val="000000"/>
          <w:sz w:val="28"/>
          <w:szCs w:val="28"/>
          <w:lang w:val="kk-KZ"/>
        </w:rPr>
        <w:t>3) өтініш берушімен кері байланыс жасауды (қажеттілігіне қарай);</w:t>
      </w:r>
    </w:p>
    <w:p w:rsidR="004538AC" w:rsidRPr="000265F6" w:rsidRDefault="004538AC" w:rsidP="004538AC">
      <w:pPr>
        <w:spacing w:after="0" w:line="240" w:lineRule="auto"/>
        <w:ind w:firstLine="709"/>
        <w:jc w:val="both"/>
        <w:rPr>
          <w:color w:val="000000"/>
          <w:sz w:val="28"/>
          <w:szCs w:val="28"/>
          <w:lang w:val="kk-KZ"/>
        </w:rPr>
      </w:pPr>
      <w:r w:rsidRPr="000265F6">
        <w:rPr>
          <w:color w:val="000000"/>
          <w:sz w:val="28"/>
          <w:szCs w:val="28"/>
          <w:lang w:val="kk-KZ"/>
        </w:rPr>
        <w:t>4) төтенше жағдай режимдерін, төтенше жағдайды, эпидемиологиялық сипаттағы карантиндік шараларды, техногендік авариялар мен халықтың өмірі мен денсаулығына қауіп төндіретін өзге де апаттарды енгізумен байланысты шектеу шараларын қабылдаған жағдайды қоса алғанда, қоғамдық қабылдау бөлмесінің call-орталығының үздіксіз жұмысын қамтамасыз етеді.</w:t>
      </w:r>
    </w:p>
    <w:bookmarkEnd w:id="32"/>
    <w:p w:rsidR="004538AC" w:rsidRPr="000265F6" w:rsidRDefault="004538AC" w:rsidP="00521A0A">
      <w:pPr>
        <w:pStyle w:val="aa"/>
        <w:numPr>
          <w:ilvl w:val="0"/>
          <w:numId w:val="16"/>
        </w:numPr>
        <w:tabs>
          <w:tab w:val="left" w:pos="1134"/>
        </w:tabs>
        <w:spacing w:after="0" w:line="240" w:lineRule="auto"/>
        <w:ind w:left="0" w:firstLine="709"/>
        <w:jc w:val="both"/>
        <w:rPr>
          <w:sz w:val="28"/>
          <w:szCs w:val="28"/>
          <w:lang w:val="kk-KZ"/>
        </w:rPr>
      </w:pPr>
      <w:r w:rsidRPr="000265F6">
        <w:rPr>
          <w:sz w:val="28"/>
          <w:szCs w:val="28"/>
          <w:lang w:val="kk-KZ"/>
        </w:rPr>
        <w:t>Қоғамдық қабылдау бөлмесінің жұмыс нәтижесі тоқсан</w:t>
      </w:r>
      <w:r w:rsidR="00E116E8">
        <w:rPr>
          <w:sz w:val="28"/>
          <w:szCs w:val="28"/>
          <w:lang w:val="kk-KZ"/>
        </w:rPr>
        <w:t>да</w:t>
      </w:r>
      <w:r w:rsidRPr="000265F6">
        <w:rPr>
          <w:sz w:val="28"/>
          <w:szCs w:val="28"/>
          <w:lang w:val="kk-KZ"/>
        </w:rPr>
        <w:t xml:space="preserve"> кемінде бір рет Қазақстан Республикасы Президенті Әкімшілігінің Өтініштерді қарауды бақылау бөліміне жіберіледі.  </w:t>
      </w:r>
    </w:p>
    <w:bookmarkEnd w:id="10"/>
    <w:p w:rsidR="003C0C01" w:rsidRDefault="003C0C01" w:rsidP="009573B1">
      <w:pPr>
        <w:jc w:val="center"/>
        <w:rPr>
          <w:lang w:val="kk-KZ"/>
        </w:rPr>
      </w:pPr>
    </w:p>
    <w:p w:rsidR="00386363" w:rsidRPr="003C0C01" w:rsidRDefault="009573B1" w:rsidP="003C0C01">
      <w:pPr>
        <w:jc w:val="center"/>
        <w:rPr>
          <w:lang w:val="kk-KZ"/>
        </w:rPr>
      </w:pPr>
      <w:r w:rsidRPr="000265F6">
        <w:rPr>
          <w:lang w:val="kk-KZ"/>
        </w:rPr>
        <w:t>_________________________________</w:t>
      </w:r>
    </w:p>
    <w:sectPr w:rsidR="00386363" w:rsidRPr="003C0C01" w:rsidSect="00521A0A">
      <w:headerReference w:type="default" r:id="rId11"/>
      <w:pgSz w:w="11907" w:h="16839" w:code="9"/>
      <w:pgMar w:top="709" w:right="851" w:bottom="993"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97F" w:rsidRDefault="0064697F">
      <w:pPr>
        <w:spacing w:after="0" w:line="240" w:lineRule="auto"/>
      </w:pPr>
      <w:r>
        <w:separator/>
      </w:r>
    </w:p>
  </w:endnote>
  <w:endnote w:type="continuationSeparator" w:id="0">
    <w:p w:rsidR="0064697F" w:rsidRDefault="0064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97F" w:rsidRDefault="0064697F">
      <w:pPr>
        <w:spacing w:after="0" w:line="240" w:lineRule="auto"/>
      </w:pPr>
      <w:r>
        <w:separator/>
      </w:r>
    </w:p>
  </w:footnote>
  <w:footnote w:type="continuationSeparator" w:id="0">
    <w:p w:rsidR="0064697F" w:rsidRDefault="00646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09330"/>
      <w:docPartObj>
        <w:docPartGallery w:val="Page Numbers (Top of Page)"/>
        <w:docPartUnique/>
      </w:docPartObj>
    </w:sdtPr>
    <w:sdtEndPr/>
    <w:sdtContent>
      <w:p w:rsidR="00C96647" w:rsidRDefault="00C96647">
        <w:pPr>
          <w:pStyle w:val="a3"/>
          <w:jc w:val="center"/>
        </w:pPr>
        <w:r>
          <w:fldChar w:fldCharType="begin"/>
        </w:r>
        <w:r>
          <w:instrText>PAGE   \* MERGEFORMAT</w:instrText>
        </w:r>
        <w:r>
          <w:fldChar w:fldCharType="separate"/>
        </w:r>
        <w:r w:rsidR="00504572" w:rsidRPr="00504572">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BDF"/>
    <w:multiLevelType w:val="hybridMultilevel"/>
    <w:tmpl w:val="9328FC46"/>
    <w:lvl w:ilvl="0" w:tplc="2A288430">
      <w:start w:val="10"/>
      <w:numFmt w:val="decimal"/>
      <w:lvlText w:val="%1."/>
      <w:lvlJc w:val="left"/>
      <w:pPr>
        <w:ind w:left="1443"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5B53316"/>
    <w:multiLevelType w:val="hybridMultilevel"/>
    <w:tmpl w:val="13F630E2"/>
    <w:lvl w:ilvl="0" w:tplc="9F609AD2">
      <w:start w:val="1"/>
      <w:numFmt w:val="decimal"/>
      <w:lvlText w:val="%1."/>
      <w:lvlJc w:val="left"/>
      <w:pPr>
        <w:ind w:left="1211" w:hanging="360"/>
      </w:pPr>
      <w:rPr>
        <w:b w:val="0"/>
        <w:sz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CD46471"/>
    <w:multiLevelType w:val="hybridMultilevel"/>
    <w:tmpl w:val="2FA64AEA"/>
    <w:lvl w:ilvl="0" w:tplc="C988082E">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063BD1"/>
    <w:multiLevelType w:val="hybridMultilevel"/>
    <w:tmpl w:val="037AA1CC"/>
    <w:lvl w:ilvl="0" w:tplc="0419000F">
      <w:start w:val="1"/>
      <w:numFmt w:val="decimal"/>
      <w:lvlText w:val="%1."/>
      <w:lvlJc w:val="left"/>
      <w:pPr>
        <w:ind w:left="1804" w:hanging="37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21A627A3"/>
    <w:multiLevelType w:val="multilevel"/>
    <w:tmpl w:val="827C4B1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2D8F031E"/>
    <w:multiLevelType w:val="hybridMultilevel"/>
    <w:tmpl w:val="38E87DC0"/>
    <w:lvl w:ilvl="0" w:tplc="3BE65B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8F09CB"/>
    <w:multiLevelType w:val="hybridMultilevel"/>
    <w:tmpl w:val="41CA6468"/>
    <w:lvl w:ilvl="0" w:tplc="F9DAAD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AEF194B"/>
    <w:multiLevelType w:val="hybridMultilevel"/>
    <w:tmpl w:val="94C276BA"/>
    <w:lvl w:ilvl="0" w:tplc="0419000F">
      <w:start w:val="1"/>
      <w:numFmt w:val="decimal"/>
      <w:lvlText w:val="%1."/>
      <w:lvlJc w:val="left"/>
      <w:pPr>
        <w:ind w:left="1495" w:hanging="360"/>
      </w:pPr>
      <w:rPr>
        <w:b w:val="0"/>
        <w:sz w:val="28"/>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15:restartNumberingAfterBreak="0">
    <w:nsid w:val="4FBF110F"/>
    <w:multiLevelType w:val="hybridMultilevel"/>
    <w:tmpl w:val="21E247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4F87CC7"/>
    <w:multiLevelType w:val="hybridMultilevel"/>
    <w:tmpl w:val="8D32415E"/>
    <w:lvl w:ilvl="0" w:tplc="FDA0A474">
      <w:start w:val="12"/>
      <w:numFmt w:val="decimal"/>
      <w:lvlText w:val="%1."/>
      <w:lvlJc w:val="left"/>
      <w:pPr>
        <w:ind w:left="2179" w:hanging="375"/>
      </w:pPr>
      <w:rPr>
        <w:rFonts w:hint="default"/>
        <w:sz w:val="28"/>
        <w:szCs w:val="28"/>
      </w:rPr>
    </w:lvl>
    <w:lvl w:ilvl="1" w:tplc="04190019" w:tentative="1">
      <w:start w:val="1"/>
      <w:numFmt w:val="lowerLetter"/>
      <w:lvlText w:val="%2."/>
      <w:lvlJc w:val="left"/>
      <w:pPr>
        <w:ind w:left="2884" w:hanging="360"/>
      </w:pPr>
    </w:lvl>
    <w:lvl w:ilvl="2" w:tplc="0419001B" w:tentative="1">
      <w:start w:val="1"/>
      <w:numFmt w:val="lowerRoman"/>
      <w:lvlText w:val="%3."/>
      <w:lvlJc w:val="right"/>
      <w:pPr>
        <w:ind w:left="3604" w:hanging="180"/>
      </w:pPr>
    </w:lvl>
    <w:lvl w:ilvl="3" w:tplc="0419000F" w:tentative="1">
      <w:start w:val="1"/>
      <w:numFmt w:val="decimal"/>
      <w:lvlText w:val="%4."/>
      <w:lvlJc w:val="left"/>
      <w:pPr>
        <w:ind w:left="4324" w:hanging="360"/>
      </w:pPr>
    </w:lvl>
    <w:lvl w:ilvl="4" w:tplc="04190019" w:tentative="1">
      <w:start w:val="1"/>
      <w:numFmt w:val="lowerLetter"/>
      <w:lvlText w:val="%5."/>
      <w:lvlJc w:val="left"/>
      <w:pPr>
        <w:ind w:left="5044" w:hanging="360"/>
      </w:pPr>
    </w:lvl>
    <w:lvl w:ilvl="5" w:tplc="0419001B" w:tentative="1">
      <w:start w:val="1"/>
      <w:numFmt w:val="lowerRoman"/>
      <w:lvlText w:val="%6."/>
      <w:lvlJc w:val="right"/>
      <w:pPr>
        <w:ind w:left="5764" w:hanging="180"/>
      </w:pPr>
    </w:lvl>
    <w:lvl w:ilvl="6" w:tplc="0419000F" w:tentative="1">
      <w:start w:val="1"/>
      <w:numFmt w:val="decimal"/>
      <w:lvlText w:val="%7."/>
      <w:lvlJc w:val="left"/>
      <w:pPr>
        <w:ind w:left="6484" w:hanging="360"/>
      </w:pPr>
    </w:lvl>
    <w:lvl w:ilvl="7" w:tplc="04190019" w:tentative="1">
      <w:start w:val="1"/>
      <w:numFmt w:val="lowerLetter"/>
      <w:lvlText w:val="%8."/>
      <w:lvlJc w:val="left"/>
      <w:pPr>
        <w:ind w:left="7204" w:hanging="360"/>
      </w:pPr>
    </w:lvl>
    <w:lvl w:ilvl="8" w:tplc="0419001B" w:tentative="1">
      <w:start w:val="1"/>
      <w:numFmt w:val="lowerRoman"/>
      <w:lvlText w:val="%9."/>
      <w:lvlJc w:val="right"/>
      <w:pPr>
        <w:ind w:left="7924" w:hanging="180"/>
      </w:pPr>
    </w:lvl>
  </w:abstractNum>
  <w:abstractNum w:abstractNumId="10" w15:restartNumberingAfterBreak="0">
    <w:nsid w:val="5553182B"/>
    <w:multiLevelType w:val="hybridMultilevel"/>
    <w:tmpl w:val="9DB83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BCE49EB"/>
    <w:multiLevelType w:val="hybridMultilevel"/>
    <w:tmpl w:val="F4B21094"/>
    <w:lvl w:ilvl="0" w:tplc="10D8934E">
      <w:start w:val="7"/>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CCD54D7"/>
    <w:multiLevelType w:val="hybridMultilevel"/>
    <w:tmpl w:val="B6D249D0"/>
    <w:lvl w:ilvl="0" w:tplc="ACEC5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44E24A4"/>
    <w:multiLevelType w:val="multilevel"/>
    <w:tmpl w:val="A3187E7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4" w15:restartNumberingAfterBreak="0">
    <w:nsid w:val="77C339F9"/>
    <w:multiLevelType w:val="hybridMultilevel"/>
    <w:tmpl w:val="CE40F940"/>
    <w:lvl w:ilvl="0" w:tplc="C706DA20">
      <w:start w:val="1"/>
      <w:numFmt w:val="decimal"/>
      <w:lvlText w:val="%1."/>
      <w:lvlJc w:val="left"/>
      <w:pPr>
        <w:ind w:left="1909" w:hanging="1200"/>
      </w:pPr>
      <w:rPr>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3"/>
  </w:num>
  <w:num w:numId="2">
    <w:abstractNumId w:val="4"/>
  </w:num>
  <w:num w:numId="3">
    <w:abstractNumId w:val="7"/>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5"/>
  </w:num>
  <w:num w:numId="13">
    <w:abstractNumId w:val="0"/>
  </w:num>
  <w:num w:numId="14">
    <w:abstractNumId w:val="10"/>
  </w:num>
  <w:num w:numId="15">
    <w:abstractNumId w:val="3"/>
  </w:num>
  <w:num w:numId="16">
    <w:abstractNumId w:val="9"/>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91"/>
    <w:rsid w:val="00004CE2"/>
    <w:rsid w:val="000265F6"/>
    <w:rsid w:val="00036BEA"/>
    <w:rsid w:val="00055DDF"/>
    <w:rsid w:val="000773D5"/>
    <w:rsid w:val="00077EE2"/>
    <w:rsid w:val="00081CFA"/>
    <w:rsid w:val="00096683"/>
    <w:rsid w:val="000A6C1B"/>
    <w:rsid w:val="000B2EBC"/>
    <w:rsid w:val="000B35A3"/>
    <w:rsid w:val="000B3AA2"/>
    <w:rsid w:val="000B75B9"/>
    <w:rsid w:val="000C016D"/>
    <w:rsid w:val="000C1EA8"/>
    <w:rsid w:val="000C2A5E"/>
    <w:rsid w:val="000E1123"/>
    <w:rsid w:val="000F0121"/>
    <w:rsid w:val="00110005"/>
    <w:rsid w:val="001138CF"/>
    <w:rsid w:val="001162EA"/>
    <w:rsid w:val="00121502"/>
    <w:rsid w:val="001429F5"/>
    <w:rsid w:val="0014684A"/>
    <w:rsid w:val="001608FD"/>
    <w:rsid w:val="00162005"/>
    <w:rsid w:val="001758CF"/>
    <w:rsid w:val="001911B7"/>
    <w:rsid w:val="001B081A"/>
    <w:rsid w:val="001D6C2E"/>
    <w:rsid w:val="001E16A2"/>
    <w:rsid w:val="001F10C7"/>
    <w:rsid w:val="001F1FEF"/>
    <w:rsid w:val="00201231"/>
    <w:rsid w:val="00211E80"/>
    <w:rsid w:val="002159A1"/>
    <w:rsid w:val="00270E91"/>
    <w:rsid w:val="002B102B"/>
    <w:rsid w:val="002B1796"/>
    <w:rsid w:val="002C09A5"/>
    <w:rsid w:val="002C5E95"/>
    <w:rsid w:val="002D1406"/>
    <w:rsid w:val="002D1B2B"/>
    <w:rsid w:val="002D30EE"/>
    <w:rsid w:val="002E6196"/>
    <w:rsid w:val="002F4894"/>
    <w:rsid w:val="003310FB"/>
    <w:rsid w:val="003347CB"/>
    <w:rsid w:val="003422A7"/>
    <w:rsid w:val="00355130"/>
    <w:rsid w:val="003620BE"/>
    <w:rsid w:val="00362B58"/>
    <w:rsid w:val="003736AF"/>
    <w:rsid w:val="00383BDA"/>
    <w:rsid w:val="00383E0D"/>
    <w:rsid w:val="00386363"/>
    <w:rsid w:val="003B0C8A"/>
    <w:rsid w:val="003B358B"/>
    <w:rsid w:val="003B3676"/>
    <w:rsid w:val="003C0236"/>
    <w:rsid w:val="003C0C01"/>
    <w:rsid w:val="003D6571"/>
    <w:rsid w:val="003E61B9"/>
    <w:rsid w:val="003F6ED0"/>
    <w:rsid w:val="003F7E49"/>
    <w:rsid w:val="00401D31"/>
    <w:rsid w:val="00406353"/>
    <w:rsid w:val="0042144E"/>
    <w:rsid w:val="00424ED8"/>
    <w:rsid w:val="00446AD7"/>
    <w:rsid w:val="004538AC"/>
    <w:rsid w:val="0045610F"/>
    <w:rsid w:val="00466C30"/>
    <w:rsid w:val="00491BCC"/>
    <w:rsid w:val="004A2BBF"/>
    <w:rsid w:val="004A403D"/>
    <w:rsid w:val="004A4AC6"/>
    <w:rsid w:val="004B729E"/>
    <w:rsid w:val="004C33FA"/>
    <w:rsid w:val="004C4053"/>
    <w:rsid w:val="004E36D4"/>
    <w:rsid w:val="004F08E1"/>
    <w:rsid w:val="00504572"/>
    <w:rsid w:val="00506A07"/>
    <w:rsid w:val="0050756F"/>
    <w:rsid w:val="00521A0A"/>
    <w:rsid w:val="005223BC"/>
    <w:rsid w:val="00523842"/>
    <w:rsid w:val="00543085"/>
    <w:rsid w:val="00545E21"/>
    <w:rsid w:val="00551DBF"/>
    <w:rsid w:val="00573B60"/>
    <w:rsid w:val="00587EB5"/>
    <w:rsid w:val="005C6647"/>
    <w:rsid w:val="005C6E8A"/>
    <w:rsid w:val="005D47B1"/>
    <w:rsid w:val="00607779"/>
    <w:rsid w:val="00607890"/>
    <w:rsid w:val="0061260A"/>
    <w:rsid w:val="00627E28"/>
    <w:rsid w:val="00640628"/>
    <w:rsid w:val="0064070D"/>
    <w:rsid w:val="00641084"/>
    <w:rsid w:val="00644FD0"/>
    <w:rsid w:val="0064697F"/>
    <w:rsid w:val="00667CEC"/>
    <w:rsid w:val="00675DF4"/>
    <w:rsid w:val="006821B2"/>
    <w:rsid w:val="0068705D"/>
    <w:rsid w:val="00697853"/>
    <w:rsid w:val="006B0E05"/>
    <w:rsid w:val="006C7956"/>
    <w:rsid w:val="006D3A0D"/>
    <w:rsid w:val="006D70CF"/>
    <w:rsid w:val="006F0528"/>
    <w:rsid w:val="00710217"/>
    <w:rsid w:val="00712C66"/>
    <w:rsid w:val="00714576"/>
    <w:rsid w:val="00716195"/>
    <w:rsid w:val="007212E9"/>
    <w:rsid w:val="00721A9C"/>
    <w:rsid w:val="00733862"/>
    <w:rsid w:val="00735FC3"/>
    <w:rsid w:val="007421E7"/>
    <w:rsid w:val="007479F4"/>
    <w:rsid w:val="0075796E"/>
    <w:rsid w:val="0076082F"/>
    <w:rsid w:val="007923CE"/>
    <w:rsid w:val="007937EC"/>
    <w:rsid w:val="007A0896"/>
    <w:rsid w:val="007C48E6"/>
    <w:rsid w:val="007C4A33"/>
    <w:rsid w:val="007F1E09"/>
    <w:rsid w:val="007F668A"/>
    <w:rsid w:val="00802313"/>
    <w:rsid w:val="008356BC"/>
    <w:rsid w:val="008461E5"/>
    <w:rsid w:val="00846613"/>
    <w:rsid w:val="00877B21"/>
    <w:rsid w:val="00881B79"/>
    <w:rsid w:val="00884577"/>
    <w:rsid w:val="00884DA8"/>
    <w:rsid w:val="00894A90"/>
    <w:rsid w:val="00895FB3"/>
    <w:rsid w:val="008A52CB"/>
    <w:rsid w:val="008C226C"/>
    <w:rsid w:val="008E073F"/>
    <w:rsid w:val="008F438A"/>
    <w:rsid w:val="009026A0"/>
    <w:rsid w:val="009032F0"/>
    <w:rsid w:val="00903E66"/>
    <w:rsid w:val="00904A58"/>
    <w:rsid w:val="009107C3"/>
    <w:rsid w:val="00915B46"/>
    <w:rsid w:val="00916666"/>
    <w:rsid w:val="00921444"/>
    <w:rsid w:val="00950066"/>
    <w:rsid w:val="00952A25"/>
    <w:rsid w:val="009573B1"/>
    <w:rsid w:val="00960370"/>
    <w:rsid w:val="00990EAF"/>
    <w:rsid w:val="00991A36"/>
    <w:rsid w:val="00993008"/>
    <w:rsid w:val="009A00F0"/>
    <w:rsid w:val="009A76BB"/>
    <w:rsid w:val="009B4A4D"/>
    <w:rsid w:val="009B4D84"/>
    <w:rsid w:val="009F15A9"/>
    <w:rsid w:val="009F32A1"/>
    <w:rsid w:val="009F5044"/>
    <w:rsid w:val="00A013E8"/>
    <w:rsid w:val="00A04EF0"/>
    <w:rsid w:val="00A11C17"/>
    <w:rsid w:val="00A151DA"/>
    <w:rsid w:val="00A171FB"/>
    <w:rsid w:val="00A22EFA"/>
    <w:rsid w:val="00A443E8"/>
    <w:rsid w:val="00A56912"/>
    <w:rsid w:val="00A57401"/>
    <w:rsid w:val="00A66609"/>
    <w:rsid w:val="00A77852"/>
    <w:rsid w:val="00A912AF"/>
    <w:rsid w:val="00A93624"/>
    <w:rsid w:val="00A96E5C"/>
    <w:rsid w:val="00A97424"/>
    <w:rsid w:val="00A97476"/>
    <w:rsid w:val="00AD4452"/>
    <w:rsid w:val="00AE549D"/>
    <w:rsid w:val="00AE7F10"/>
    <w:rsid w:val="00AF0367"/>
    <w:rsid w:val="00AF12DE"/>
    <w:rsid w:val="00B23827"/>
    <w:rsid w:val="00B242D0"/>
    <w:rsid w:val="00B35D8A"/>
    <w:rsid w:val="00B40C25"/>
    <w:rsid w:val="00B52FB4"/>
    <w:rsid w:val="00B76AE4"/>
    <w:rsid w:val="00B95C01"/>
    <w:rsid w:val="00BA31FC"/>
    <w:rsid w:val="00BA58A4"/>
    <w:rsid w:val="00BB06C2"/>
    <w:rsid w:val="00BD30B5"/>
    <w:rsid w:val="00BE3765"/>
    <w:rsid w:val="00BE399F"/>
    <w:rsid w:val="00BF2DF6"/>
    <w:rsid w:val="00BF75D4"/>
    <w:rsid w:val="00C06972"/>
    <w:rsid w:val="00C118B6"/>
    <w:rsid w:val="00C1353C"/>
    <w:rsid w:val="00C13D1E"/>
    <w:rsid w:val="00C16296"/>
    <w:rsid w:val="00C22BC6"/>
    <w:rsid w:val="00C30B34"/>
    <w:rsid w:val="00C356BE"/>
    <w:rsid w:val="00C35A7A"/>
    <w:rsid w:val="00C50B05"/>
    <w:rsid w:val="00C71BA8"/>
    <w:rsid w:val="00C95C86"/>
    <w:rsid w:val="00C96647"/>
    <w:rsid w:val="00CB078B"/>
    <w:rsid w:val="00CC1F54"/>
    <w:rsid w:val="00CC2BDA"/>
    <w:rsid w:val="00D05A63"/>
    <w:rsid w:val="00D32145"/>
    <w:rsid w:val="00D375A2"/>
    <w:rsid w:val="00D611C4"/>
    <w:rsid w:val="00D67587"/>
    <w:rsid w:val="00D73D86"/>
    <w:rsid w:val="00D74699"/>
    <w:rsid w:val="00D841BE"/>
    <w:rsid w:val="00D845C1"/>
    <w:rsid w:val="00D9021A"/>
    <w:rsid w:val="00DA6C86"/>
    <w:rsid w:val="00DA6D85"/>
    <w:rsid w:val="00DB7086"/>
    <w:rsid w:val="00DB7CE3"/>
    <w:rsid w:val="00DC763A"/>
    <w:rsid w:val="00DF42B3"/>
    <w:rsid w:val="00E10014"/>
    <w:rsid w:val="00E116E8"/>
    <w:rsid w:val="00E16A81"/>
    <w:rsid w:val="00E23458"/>
    <w:rsid w:val="00E333A9"/>
    <w:rsid w:val="00E414FD"/>
    <w:rsid w:val="00E42611"/>
    <w:rsid w:val="00E55B7F"/>
    <w:rsid w:val="00E85CCF"/>
    <w:rsid w:val="00EC0167"/>
    <w:rsid w:val="00EC151D"/>
    <w:rsid w:val="00EC349C"/>
    <w:rsid w:val="00EC5AB6"/>
    <w:rsid w:val="00EF22A0"/>
    <w:rsid w:val="00EF2FA1"/>
    <w:rsid w:val="00EF38FD"/>
    <w:rsid w:val="00EF5D11"/>
    <w:rsid w:val="00F02133"/>
    <w:rsid w:val="00F048FB"/>
    <w:rsid w:val="00F076F4"/>
    <w:rsid w:val="00F22DA9"/>
    <w:rsid w:val="00F249A3"/>
    <w:rsid w:val="00F2555E"/>
    <w:rsid w:val="00F65CDF"/>
    <w:rsid w:val="00F7634B"/>
    <w:rsid w:val="00F8557F"/>
    <w:rsid w:val="00F971C0"/>
    <w:rsid w:val="00FA4888"/>
    <w:rsid w:val="00FA7F6F"/>
    <w:rsid w:val="00FB3908"/>
    <w:rsid w:val="00FD1F50"/>
    <w:rsid w:val="00FD618E"/>
    <w:rsid w:val="00FD786C"/>
    <w:rsid w:val="00FE314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A955D"/>
  <w15:docId w15:val="{366F476D-0AD9-4D09-B2E5-EDD55372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1C7"/>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FF51C7"/>
    <w:pPr>
      <w:tabs>
        <w:tab w:val="center" w:pos="4680"/>
        <w:tab w:val="right" w:pos="9360"/>
      </w:tabs>
    </w:pPr>
  </w:style>
  <w:style w:type="character" w:customStyle="1" w:styleId="a4">
    <w:name w:val="Верхний колонтитул Знак"/>
    <w:basedOn w:val="a0"/>
    <w:link w:val="a3"/>
    <w:uiPriority w:val="99"/>
    <w:rsid w:val="00FF51C7"/>
    <w:rPr>
      <w:rFonts w:ascii="Times New Roman" w:eastAsia="Times New Roman" w:hAnsi="Times New Roman" w:cs="Times New Roman"/>
      <w:lang w:val="en-US"/>
    </w:rPr>
  </w:style>
  <w:style w:type="table" w:styleId="a5">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6">
    <w:name w:val="Balloon Text"/>
    <w:basedOn w:val="a"/>
    <w:link w:val="a7"/>
    <w:uiPriority w:val="99"/>
    <w:semiHidden/>
    <w:unhideWhenUsed/>
    <w:rsid w:val="007479F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79F4"/>
    <w:rPr>
      <w:rFonts w:ascii="Segoe UI" w:eastAsia="Times New Roman" w:hAnsi="Segoe UI" w:cs="Segoe UI"/>
      <w:sz w:val="18"/>
      <w:szCs w:val="18"/>
      <w:lang w:val="en-US"/>
    </w:rPr>
  </w:style>
  <w:style w:type="paragraph" w:styleId="a8">
    <w:name w:val="footer"/>
    <w:basedOn w:val="a"/>
    <w:link w:val="a9"/>
    <w:uiPriority w:val="99"/>
    <w:unhideWhenUsed/>
    <w:rsid w:val="00C96647"/>
    <w:pPr>
      <w:tabs>
        <w:tab w:val="center" w:pos="4844"/>
        <w:tab w:val="right" w:pos="9689"/>
      </w:tabs>
      <w:spacing w:after="0" w:line="240" w:lineRule="auto"/>
    </w:pPr>
  </w:style>
  <w:style w:type="character" w:customStyle="1" w:styleId="a9">
    <w:name w:val="Нижний колонтитул Знак"/>
    <w:basedOn w:val="a0"/>
    <w:link w:val="a8"/>
    <w:uiPriority w:val="99"/>
    <w:rsid w:val="00C96647"/>
    <w:rPr>
      <w:rFonts w:ascii="Times New Roman" w:eastAsia="Times New Roman" w:hAnsi="Times New Roman" w:cs="Times New Roman"/>
      <w:lang w:val="en-US"/>
    </w:rPr>
  </w:style>
  <w:style w:type="paragraph" w:styleId="aa">
    <w:name w:val="List Paragraph"/>
    <w:basedOn w:val="a"/>
    <w:uiPriority w:val="34"/>
    <w:qFormat/>
    <w:rsid w:val="00BA31FC"/>
    <w:pPr>
      <w:ind w:left="720"/>
      <w:contextualSpacing/>
    </w:pPr>
  </w:style>
  <w:style w:type="character" w:customStyle="1" w:styleId="s1">
    <w:name w:val="s1"/>
    <w:rsid w:val="00F8557F"/>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rsid w:val="00F8557F"/>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0744">
      <w:bodyDiv w:val="1"/>
      <w:marLeft w:val="0"/>
      <w:marRight w:val="0"/>
      <w:marTop w:val="0"/>
      <w:marBottom w:val="0"/>
      <w:divBdr>
        <w:top w:val="none" w:sz="0" w:space="0" w:color="auto"/>
        <w:left w:val="none" w:sz="0" w:space="0" w:color="auto"/>
        <w:bottom w:val="none" w:sz="0" w:space="0" w:color="auto"/>
        <w:right w:val="none" w:sz="0" w:space="0" w:color="auto"/>
      </w:divBdr>
    </w:div>
    <w:div w:id="158666717">
      <w:bodyDiv w:val="1"/>
      <w:marLeft w:val="0"/>
      <w:marRight w:val="0"/>
      <w:marTop w:val="0"/>
      <w:marBottom w:val="0"/>
      <w:divBdr>
        <w:top w:val="none" w:sz="0" w:space="0" w:color="auto"/>
        <w:left w:val="none" w:sz="0" w:space="0" w:color="auto"/>
        <w:bottom w:val="none" w:sz="0" w:space="0" w:color="auto"/>
        <w:right w:val="none" w:sz="0" w:space="0" w:color="auto"/>
      </w:divBdr>
    </w:div>
    <w:div w:id="194926872">
      <w:bodyDiv w:val="1"/>
      <w:marLeft w:val="0"/>
      <w:marRight w:val="0"/>
      <w:marTop w:val="0"/>
      <w:marBottom w:val="0"/>
      <w:divBdr>
        <w:top w:val="none" w:sz="0" w:space="0" w:color="auto"/>
        <w:left w:val="none" w:sz="0" w:space="0" w:color="auto"/>
        <w:bottom w:val="none" w:sz="0" w:space="0" w:color="auto"/>
        <w:right w:val="none" w:sz="0" w:space="0" w:color="auto"/>
      </w:divBdr>
    </w:div>
    <w:div w:id="201283232">
      <w:marLeft w:val="0"/>
      <w:marRight w:val="0"/>
      <w:marTop w:val="0"/>
      <w:marBottom w:val="0"/>
      <w:divBdr>
        <w:top w:val="none" w:sz="0" w:space="0" w:color="auto"/>
        <w:left w:val="none" w:sz="0" w:space="0" w:color="auto"/>
        <w:bottom w:val="none" w:sz="0" w:space="0" w:color="auto"/>
        <w:right w:val="none" w:sz="0" w:space="0" w:color="auto"/>
      </w:divBdr>
    </w:div>
    <w:div w:id="354619099">
      <w:bodyDiv w:val="1"/>
      <w:marLeft w:val="0"/>
      <w:marRight w:val="0"/>
      <w:marTop w:val="0"/>
      <w:marBottom w:val="0"/>
      <w:divBdr>
        <w:top w:val="none" w:sz="0" w:space="0" w:color="auto"/>
        <w:left w:val="none" w:sz="0" w:space="0" w:color="auto"/>
        <w:bottom w:val="none" w:sz="0" w:space="0" w:color="auto"/>
        <w:right w:val="none" w:sz="0" w:space="0" w:color="auto"/>
      </w:divBdr>
    </w:div>
    <w:div w:id="367216899">
      <w:bodyDiv w:val="1"/>
      <w:marLeft w:val="0"/>
      <w:marRight w:val="0"/>
      <w:marTop w:val="0"/>
      <w:marBottom w:val="0"/>
      <w:divBdr>
        <w:top w:val="none" w:sz="0" w:space="0" w:color="auto"/>
        <w:left w:val="none" w:sz="0" w:space="0" w:color="auto"/>
        <w:bottom w:val="none" w:sz="0" w:space="0" w:color="auto"/>
        <w:right w:val="none" w:sz="0" w:space="0" w:color="auto"/>
      </w:divBdr>
    </w:div>
    <w:div w:id="476266154">
      <w:bodyDiv w:val="1"/>
      <w:marLeft w:val="0"/>
      <w:marRight w:val="0"/>
      <w:marTop w:val="0"/>
      <w:marBottom w:val="0"/>
      <w:divBdr>
        <w:top w:val="none" w:sz="0" w:space="0" w:color="auto"/>
        <w:left w:val="none" w:sz="0" w:space="0" w:color="auto"/>
        <w:bottom w:val="none" w:sz="0" w:space="0" w:color="auto"/>
        <w:right w:val="none" w:sz="0" w:space="0" w:color="auto"/>
      </w:divBdr>
    </w:div>
    <w:div w:id="488330310">
      <w:bodyDiv w:val="1"/>
      <w:marLeft w:val="0"/>
      <w:marRight w:val="0"/>
      <w:marTop w:val="0"/>
      <w:marBottom w:val="0"/>
      <w:divBdr>
        <w:top w:val="none" w:sz="0" w:space="0" w:color="auto"/>
        <w:left w:val="none" w:sz="0" w:space="0" w:color="auto"/>
        <w:bottom w:val="none" w:sz="0" w:space="0" w:color="auto"/>
        <w:right w:val="none" w:sz="0" w:space="0" w:color="auto"/>
      </w:divBdr>
    </w:div>
    <w:div w:id="654408433">
      <w:bodyDiv w:val="1"/>
      <w:marLeft w:val="0"/>
      <w:marRight w:val="0"/>
      <w:marTop w:val="0"/>
      <w:marBottom w:val="0"/>
      <w:divBdr>
        <w:top w:val="none" w:sz="0" w:space="0" w:color="auto"/>
        <w:left w:val="none" w:sz="0" w:space="0" w:color="auto"/>
        <w:bottom w:val="none" w:sz="0" w:space="0" w:color="auto"/>
        <w:right w:val="none" w:sz="0" w:space="0" w:color="auto"/>
      </w:divBdr>
    </w:div>
    <w:div w:id="798105610">
      <w:bodyDiv w:val="1"/>
      <w:marLeft w:val="0"/>
      <w:marRight w:val="0"/>
      <w:marTop w:val="0"/>
      <w:marBottom w:val="0"/>
      <w:divBdr>
        <w:top w:val="none" w:sz="0" w:space="0" w:color="auto"/>
        <w:left w:val="none" w:sz="0" w:space="0" w:color="auto"/>
        <w:bottom w:val="none" w:sz="0" w:space="0" w:color="auto"/>
        <w:right w:val="none" w:sz="0" w:space="0" w:color="auto"/>
      </w:divBdr>
    </w:div>
    <w:div w:id="1179275751">
      <w:bodyDiv w:val="1"/>
      <w:marLeft w:val="0"/>
      <w:marRight w:val="0"/>
      <w:marTop w:val="0"/>
      <w:marBottom w:val="0"/>
      <w:divBdr>
        <w:top w:val="none" w:sz="0" w:space="0" w:color="auto"/>
        <w:left w:val="none" w:sz="0" w:space="0" w:color="auto"/>
        <w:bottom w:val="none" w:sz="0" w:space="0" w:color="auto"/>
        <w:right w:val="none" w:sz="0" w:space="0" w:color="auto"/>
      </w:divBdr>
    </w:div>
    <w:div w:id="1371761401">
      <w:bodyDiv w:val="1"/>
      <w:marLeft w:val="0"/>
      <w:marRight w:val="0"/>
      <w:marTop w:val="0"/>
      <w:marBottom w:val="0"/>
      <w:divBdr>
        <w:top w:val="none" w:sz="0" w:space="0" w:color="auto"/>
        <w:left w:val="none" w:sz="0" w:space="0" w:color="auto"/>
        <w:bottom w:val="none" w:sz="0" w:space="0" w:color="auto"/>
        <w:right w:val="none" w:sz="0" w:space="0" w:color="auto"/>
      </w:divBdr>
    </w:div>
    <w:div w:id="1740052160">
      <w:marLeft w:val="0"/>
      <w:marRight w:val="0"/>
      <w:marTop w:val="0"/>
      <w:marBottom w:val="0"/>
      <w:divBdr>
        <w:top w:val="none" w:sz="0" w:space="0" w:color="auto"/>
        <w:left w:val="none" w:sz="0" w:space="0" w:color="auto"/>
        <w:bottom w:val="none" w:sz="0" w:space="0" w:color="auto"/>
        <w:right w:val="none" w:sz="0" w:space="0" w:color="auto"/>
      </w:divBdr>
    </w:div>
    <w:div w:id="1901360844">
      <w:bodyDiv w:val="1"/>
      <w:marLeft w:val="0"/>
      <w:marRight w:val="0"/>
      <w:marTop w:val="0"/>
      <w:marBottom w:val="0"/>
      <w:divBdr>
        <w:top w:val="none" w:sz="0" w:space="0" w:color="auto"/>
        <w:left w:val="none" w:sz="0" w:space="0" w:color="auto"/>
        <w:bottom w:val="none" w:sz="0" w:space="0" w:color="auto"/>
        <w:right w:val="none" w:sz="0" w:space="0" w:color="auto"/>
      </w:divBdr>
    </w:div>
    <w:div w:id="20151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2023-01-23T05:07:00Z</dcterms:created>
  <dc:creator>Ұлжан Жамалбекова</dc:creator>
  <lastModifiedBy>Ұлжан Жамалбекова</lastModifiedBy>
  <dcterms:modified xsi:type="dcterms:W3CDTF">2023-01-31T08:41:00Z</dcterms:modified>
  <revision>7</revision>
</coreProperties>
</file>

<file path=customXml/item2.xml><?xml version="1.0" encoding="utf-8"?>
<Properties xmlns="http://schemas.openxmlformats.org/officeDocument/2006/extended-properties" xmlns:vt="http://schemas.openxmlformats.org/officeDocument/2006/docPropsVTypes">
  <Template>Normal</Template>
  <TotalTime>3</TotalTime>
  <Pages>7</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14.0000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C9BB-C2EC-4789-A9A7-3074711FE656}">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2FBC86E4-EDDF-44DF-A3AC-0C0DB011BC5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7E33251-7F69-47F9-93F9-DDEDCC28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Ұлжан Жамалбекова</dc:creator>
  <cp:lastModifiedBy>Арман Айкимбаев</cp:lastModifiedBy>
  <cp:revision>52</cp:revision>
  <cp:lastPrinted>2023-03-15T11:43:00Z</cp:lastPrinted>
  <dcterms:created xsi:type="dcterms:W3CDTF">2023-04-13T09:00:00Z</dcterms:created>
  <dcterms:modified xsi:type="dcterms:W3CDTF">2023-05-02T03:00:00Z</dcterms:modified>
</cp:coreProperties>
</file>