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5" w:type="dxa"/>
        <w:tblLayout w:type="fixed"/>
        <w:tblLook w:val="01E0" w:firstRow="1" w:lastRow="1" w:firstColumn="1" w:lastColumn="1" w:noHBand="0" w:noVBand="0"/>
      </w:tblPr>
      <w:tblGrid>
        <w:gridCol w:w="3885"/>
        <w:gridCol w:w="1870"/>
        <w:gridCol w:w="3884"/>
      </w:tblGrid>
      <w:tr w:rsidR="00F34E69" w:rsidRPr="00C75343" w14:paraId="2FA039DA" w14:textId="77777777" w:rsidTr="00D1276F">
        <w:trPr>
          <w:cantSplit/>
          <w:trHeight w:val="1648"/>
        </w:trPr>
        <w:tc>
          <w:tcPr>
            <w:tcW w:w="3885" w:type="dxa"/>
            <w:shd w:val="clear" w:color="auto" w:fill="auto"/>
            <w:vAlign w:val="center"/>
          </w:tcPr>
          <w:p w14:paraId="38D5107C" w14:textId="77777777" w:rsidR="00F34E69" w:rsidRPr="00C75343" w:rsidRDefault="00F34E69" w:rsidP="00D1276F">
            <w:pPr>
              <w:widowControl w:val="0"/>
              <w:jc w:val="center"/>
              <w:rPr>
                <w:rFonts w:eastAsia="Calibri"/>
                <w:b/>
                <w:sz w:val="22"/>
                <w:lang w:val="kk-KZ"/>
              </w:rPr>
            </w:pPr>
            <w:bookmarkStart w:id="0" w:name="_GoBack"/>
            <w:bookmarkEnd w:id="0"/>
            <w:r w:rsidRPr="00C75343">
              <w:rPr>
                <w:rFonts w:eastAsia="Calibri"/>
                <w:b/>
                <w:sz w:val="22"/>
                <w:lang w:val="kk-KZ"/>
              </w:rPr>
              <w:t>«ҚАЗАҚСТАН</w:t>
            </w:r>
          </w:p>
          <w:p w14:paraId="60E62482" w14:textId="77777777" w:rsidR="00F34E69" w:rsidRDefault="00F34E69" w:rsidP="00D1276F">
            <w:pPr>
              <w:widowControl w:val="0"/>
              <w:jc w:val="center"/>
              <w:rPr>
                <w:rFonts w:eastAsia="Calibri"/>
                <w:b/>
                <w:sz w:val="22"/>
                <w:lang w:val="kk-KZ"/>
              </w:rPr>
            </w:pPr>
            <w:r w:rsidRPr="00C75343">
              <w:rPr>
                <w:rFonts w:eastAsia="Calibri"/>
                <w:b/>
                <w:sz w:val="22"/>
                <w:lang w:val="kk-KZ"/>
              </w:rPr>
              <w:t>РЕСПУБЛИКАСЫНЫҢ ҰЛТТЫҚ</w:t>
            </w:r>
          </w:p>
          <w:p w14:paraId="781389A8" w14:textId="77777777" w:rsidR="00F34E69" w:rsidRPr="00C75343" w:rsidRDefault="00F34E69" w:rsidP="00D1276F">
            <w:pPr>
              <w:widowControl w:val="0"/>
              <w:jc w:val="center"/>
              <w:rPr>
                <w:rFonts w:eastAsia="Calibri"/>
                <w:b/>
                <w:sz w:val="22"/>
              </w:rPr>
            </w:pPr>
            <w:r w:rsidRPr="00C75343">
              <w:rPr>
                <w:rFonts w:eastAsia="Calibri"/>
                <w:b/>
                <w:sz w:val="22"/>
                <w:lang w:val="kk-KZ"/>
              </w:rPr>
              <w:t>БАНКІ»</w:t>
            </w:r>
          </w:p>
          <w:p w14:paraId="2094EA98" w14:textId="77777777" w:rsidR="00F34E69" w:rsidRPr="00C75343" w:rsidRDefault="00F34E69" w:rsidP="00D1276F">
            <w:pPr>
              <w:widowControl w:val="0"/>
              <w:jc w:val="center"/>
              <w:rPr>
                <w:rFonts w:eastAsia="Calibri"/>
                <w:sz w:val="22"/>
                <w:lang w:val="kk-KZ"/>
              </w:rPr>
            </w:pPr>
            <w:r w:rsidRPr="00C75343">
              <w:rPr>
                <w:rFonts w:eastAsia="Calibri"/>
                <w:sz w:val="22"/>
                <w:lang w:val="kk-KZ"/>
              </w:rPr>
              <w:t>РЕСПУБЛИКАЛЫҚ</w:t>
            </w:r>
          </w:p>
          <w:p w14:paraId="0BF886BD" w14:textId="77777777" w:rsidR="00F34E69" w:rsidRPr="00C75343" w:rsidRDefault="00F34E69" w:rsidP="00D1276F">
            <w:pPr>
              <w:widowControl w:val="0"/>
              <w:jc w:val="center"/>
              <w:rPr>
                <w:rFonts w:eastAsia="Calibri"/>
                <w:sz w:val="22"/>
                <w:lang w:val="kk-KZ"/>
              </w:rPr>
            </w:pPr>
            <w:r w:rsidRPr="00C75343">
              <w:rPr>
                <w:rFonts w:eastAsia="Calibri"/>
                <w:sz w:val="22"/>
                <w:lang w:val="kk-KZ"/>
              </w:rPr>
              <w:t>МЕМЛЕКЕТТІК МЕКЕМЕСІ</w:t>
            </w:r>
          </w:p>
        </w:tc>
        <w:tc>
          <w:tcPr>
            <w:tcW w:w="1870" w:type="dxa"/>
            <w:shd w:val="clear" w:color="auto" w:fill="auto"/>
          </w:tcPr>
          <w:p w14:paraId="5855B901" w14:textId="77777777" w:rsidR="00F34E69" w:rsidRPr="00C75343" w:rsidRDefault="00F34E69" w:rsidP="00D1276F">
            <w:pPr>
              <w:widowControl w:val="0"/>
              <w:jc w:val="center"/>
              <w:rPr>
                <w:rFonts w:eastAsia="Calibri"/>
                <w:sz w:val="22"/>
                <w:lang w:val="kk-KZ"/>
              </w:rPr>
            </w:pPr>
            <w:r w:rsidRPr="00C75343">
              <w:rPr>
                <w:noProof/>
                <w:color w:val="000000"/>
              </w:rPr>
              <w:drawing>
                <wp:inline distT="0" distB="0" distL="0" distR="0" wp14:anchorId="5D11D2FF" wp14:editId="0FD85994">
                  <wp:extent cx="1014730" cy="1009650"/>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14730" cy="1009650"/>
                          </a:xfrm>
                          <a:prstGeom prst="rect">
                            <a:avLst/>
                          </a:prstGeom>
                          <a:noFill/>
                          <a:ln>
                            <a:noFill/>
                          </a:ln>
                        </pic:spPr>
                      </pic:pic>
                    </a:graphicData>
                  </a:graphic>
                </wp:inline>
              </w:drawing>
            </w:r>
          </w:p>
        </w:tc>
        <w:tc>
          <w:tcPr>
            <w:tcW w:w="3884" w:type="dxa"/>
            <w:shd w:val="clear" w:color="auto" w:fill="auto"/>
            <w:vAlign w:val="center"/>
          </w:tcPr>
          <w:p w14:paraId="6BA74BFA" w14:textId="77777777" w:rsidR="00F34E69" w:rsidRPr="00C75343" w:rsidRDefault="00F34E69" w:rsidP="00D1276F">
            <w:pPr>
              <w:widowControl w:val="0"/>
              <w:jc w:val="center"/>
              <w:rPr>
                <w:rFonts w:eastAsia="Calibri"/>
                <w:sz w:val="22"/>
              </w:rPr>
            </w:pPr>
            <w:r w:rsidRPr="00C75343">
              <w:rPr>
                <w:rFonts w:eastAsia="Calibri"/>
                <w:sz w:val="22"/>
              </w:rPr>
              <w:t>РЕСПУБЛИКАНСКОЕ</w:t>
            </w:r>
          </w:p>
          <w:p w14:paraId="0C1AB640" w14:textId="77777777" w:rsidR="00F34E69" w:rsidRPr="00C75343" w:rsidRDefault="00F34E69" w:rsidP="00D1276F">
            <w:pPr>
              <w:widowControl w:val="0"/>
              <w:jc w:val="center"/>
              <w:rPr>
                <w:rFonts w:eastAsia="Calibri"/>
                <w:sz w:val="22"/>
              </w:rPr>
            </w:pPr>
            <w:r w:rsidRPr="00C75343">
              <w:rPr>
                <w:rFonts w:eastAsia="Calibri"/>
                <w:sz w:val="22"/>
              </w:rPr>
              <w:t>ГОСУДАРСТВЕННОЕ</w:t>
            </w:r>
          </w:p>
          <w:p w14:paraId="77CE759C" w14:textId="77777777" w:rsidR="00F34E69" w:rsidRPr="00C75343" w:rsidRDefault="00F34E69" w:rsidP="00D1276F">
            <w:pPr>
              <w:widowControl w:val="0"/>
              <w:jc w:val="center"/>
              <w:rPr>
                <w:rFonts w:eastAsia="Calibri"/>
                <w:sz w:val="22"/>
              </w:rPr>
            </w:pPr>
            <w:r w:rsidRPr="00C75343">
              <w:rPr>
                <w:rFonts w:eastAsia="Calibri"/>
                <w:sz w:val="22"/>
              </w:rPr>
              <w:t>УЧРЕЖДЕНИЕ</w:t>
            </w:r>
          </w:p>
          <w:p w14:paraId="4682E2FF" w14:textId="77777777" w:rsidR="00F34E69" w:rsidRPr="00C75343" w:rsidRDefault="00F34E69" w:rsidP="00D1276F">
            <w:pPr>
              <w:widowControl w:val="0"/>
              <w:jc w:val="center"/>
              <w:rPr>
                <w:rFonts w:eastAsia="Calibri"/>
                <w:b/>
                <w:sz w:val="22"/>
              </w:rPr>
            </w:pPr>
            <w:r w:rsidRPr="00C75343">
              <w:rPr>
                <w:rFonts w:eastAsia="Calibri"/>
                <w:b/>
                <w:sz w:val="22"/>
              </w:rPr>
              <w:t>«НАЦИОНАЛЬНЫЙ БАНК</w:t>
            </w:r>
          </w:p>
          <w:p w14:paraId="264B3E42" w14:textId="77777777" w:rsidR="00F34E69" w:rsidRPr="00C75343" w:rsidRDefault="00F34E69" w:rsidP="00D1276F">
            <w:pPr>
              <w:widowControl w:val="0"/>
              <w:jc w:val="center"/>
              <w:rPr>
                <w:rFonts w:eastAsia="Calibri"/>
                <w:b/>
              </w:rPr>
            </w:pPr>
            <w:r w:rsidRPr="00C75343">
              <w:rPr>
                <w:rFonts w:eastAsia="Calibri"/>
                <w:b/>
                <w:sz w:val="22"/>
              </w:rPr>
              <w:t>РЕСПУБЛИКИ КАЗАХСТАН»</w:t>
            </w:r>
          </w:p>
        </w:tc>
      </w:tr>
      <w:tr w:rsidR="00F34E69" w:rsidRPr="00C75343" w14:paraId="4DA9ECE0" w14:textId="77777777" w:rsidTr="00D1276F">
        <w:trPr>
          <w:trHeight w:val="872"/>
        </w:trPr>
        <w:tc>
          <w:tcPr>
            <w:tcW w:w="3885" w:type="dxa"/>
            <w:shd w:val="clear" w:color="auto" w:fill="auto"/>
            <w:vAlign w:val="center"/>
          </w:tcPr>
          <w:p w14:paraId="30D82BCD" w14:textId="77777777" w:rsidR="00F34E69" w:rsidRDefault="00F34E69" w:rsidP="00D1276F">
            <w:pPr>
              <w:widowControl w:val="0"/>
              <w:jc w:val="center"/>
              <w:rPr>
                <w:rFonts w:eastAsia="Calibri"/>
                <w:b/>
                <w:szCs w:val="28"/>
              </w:rPr>
            </w:pPr>
            <w:r>
              <w:rPr>
                <w:rFonts w:eastAsia="Calibri"/>
                <w:b/>
                <w:szCs w:val="28"/>
                <w:lang w:val="kk-KZ"/>
              </w:rPr>
              <w:t>БАСҚАРМАНЫҢ</w:t>
            </w:r>
          </w:p>
          <w:p w14:paraId="70151583" w14:textId="77777777" w:rsidR="00F34E69" w:rsidRPr="00C75343" w:rsidRDefault="00F34E69" w:rsidP="00D1276F">
            <w:pPr>
              <w:widowControl w:val="0"/>
              <w:jc w:val="center"/>
              <w:rPr>
                <w:rFonts w:eastAsia="Calibri"/>
                <w:lang w:val="en-US"/>
              </w:rPr>
            </w:pPr>
            <w:r w:rsidRPr="005D5763">
              <w:rPr>
                <w:rFonts w:eastAsia="Calibri"/>
                <w:b/>
                <w:szCs w:val="28"/>
              </w:rPr>
              <w:t>ҚАУЛЫСЫ</w:t>
            </w:r>
          </w:p>
        </w:tc>
        <w:tc>
          <w:tcPr>
            <w:tcW w:w="1870" w:type="dxa"/>
            <w:shd w:val="clear" w:color="auto" w:fill="auto"/>
            <w:vAlign w:val="center"/>
          </w:tcPr>
          <w:p w14:paraId="73E72BB6" w14:textId="77777777" w:rsidR="00F34E69" w:rsidRPr="00C75343" w:rsidRDefault="00F34E69" w:rsidP="00D1276F">
            <w:pPr>
              <w:widowControl w:val="0"/>
              <w:jc w:val="center"/>
              <w:rPr>
                <w:rFonts w:eastAsia="Calibri"/>
                <w:lang w:val="en-US"/>
              </w:rPr>
            </w:pPr>
          </w:p>
        </w:tc>
        <w:tc>
          <w:tcPr>
            <w:tcW w:w="3884" w:type="dxa"/>
            <w:shd w:val="clear" w:color="auto" w:fill="auto"/>
            <w:vAlign w:val="center"/>
          </w:tcPr>
          <w:p w14:paraId="0684DF54" w14:textId="77777777" w:rsidR="00F34E69" w:rsidRDefault="00F34E69" w:rsidP="00D1276F">
            <w:pPr>
              <w:widowControl w:val="0"/>
              <w:jc w:val="center"/>
              <w:rPr>
                <w:rFonts w:eastAsia="Calibri"/>
                <w:b/>
                <w:szCs w:val="28"/>
              </w:rPr>
            </w:pPr>
            <w:r w:rsidRPr="005D5763">
              <w:rPr>
                <w:rFonts w:eastAsia="Calibri"/>
                <w:b/>
                <w:szCs w:val="28"/>
              </w:rPr>
              <w:t>ПОСТАНОВЛЕНИЕ</w:t>
            </w:r>
          </w:p>
          <w:p w14:paraId="327856E2" w14:textId="77777777" w:rsidR="00F34E69" w:rsidRPr="00C75343" w:rsidRDefault="00F34E69" w:rsidP="00D1276F">
            <w:pPr>
              <w:widowControl w:val="0"/>
              <w:jc w:val="center"/>
              <w:rPr>
                <w:rFonts w:eastAsia="Calibri"/>
                <w:lang w:val="en-US"/>
              </w:rPr>
            </w:pPr>
            <w:r>
              <w:rPr>
                <w:rFonts w:eastAsia="Calibri"/>
                <w:b/>
                <w:szCs w:val="28"/>
              </w:rPr>
              <w:t>ПРАВЛЕНИЯ</w:t>
            </w:r>
          </w:p>
        </w:tc>
      </w:tr>
      <w:tr w:rsidR="00F34E69" w:rsidRPr="00C75343" w14:paraId="40E645D5" w14:textId="77777777" w:rsidTr="00D1276F">
        <w:trPr>
          <w:trHeight w:val="133"/>
        </w:trPr>
        <w:tc>
          <w:tcPr>
            <w:tcW w:w="3885" w:type="dxa"/>
            <w:shd w:val="clear" w:color="auto" w:fill="auto"/>
            <w:vAlign w:val="center"/>
          </w:tcPr>
          <w:p w14:paraId="0AF11FE0" w14:textId="77777777" w:rsidR="00F34E69" w:rsidRDefault="00F34E69" w:rsidP="00D1276F">
            <w:pPr>
              <w:widowControl w:val="0"/>
              <w:jc w:val="center"/>
              <w:rPr>
                <w:rFonts w:eastAsia="Calibri"/>
              </w:rPr>
            </w:pPr>
          </w:p>
          <w:p w14:paraId="5F608753" w14:textId="77777777" w:rsidR="00F34E69" w:rsidRDefault="00F34E69" w:rsidP="00D1276F">
            <w:pPr>
              <w:widowControl w:val="0"/>
              <w:jc w:val="center"/>
              <w:rPr>
                <w:rFonts w:eastAsia="Calibri"/>
              </w:rPr>
            </w:pPr>
            <w:r w:rsidRPr="00C43BA0">
              <w:rPr>
                <w:rFonts w:eastAsia="Calibri"/>
              </w:rPr>
              <w:t>__________________________</w:t>
            </w:r>
          </w:p>
          <w:p w14:paraId="153468C6" w14:textId="77777777" w:rsidR="00F34E69" w:rsidRPr="005D5763" w:rsidRDefault="00F34E69" w:rsidP="00D1276F">
            <w:pPr>
              <w:widowControl w:val="0"/>
              <w:jc w:val="center"/>
              <w:rPr>
                <w:rFonts w:eastAsia="Calibri"/>
              </w:rPr>
            </w:pPr>
          </w:p>
          <w:p w14:paraId="16A443CE" w14:textId="77777777" w:rsidR="00F34E69" w:rsidRPr="00C75343" w:rsidRDefault="00F34E69" w:rsidP="00D1276F">
            <w:pPr>
              <w:widowControl w:val="0"/>
              <w:jc w:val="center"/>
              <w:rPr>
                <w:rFonts w:eastAsia="Calibri"/>
                <w:lang w:val="en-US"/>
              </w:rPr>
            </w:pPr>
            <w:r>
              <w:rPr>
                <w:rFonts w:eastAsia="Calibri"/>
                <w:lang w:val="kk-KZ"/>
              </w:rPr>
              <w:t>Астана</w:t>
            </w:r>
            <w:r w:rsidRPr="005D5763">
              <w:rPr>
                <w:rFonts w:eastAsia="Calibri"/>
              </w:rPr>
              <w:t xml:space="preserve"> </w:t>
            </w:r>
            <w:r w:rsidRPr="005D5763">
              <w:rPr>
                <w:rFonts w:eastAsia="Calibri"/>
                <w:lang w:val="kk-KZ"/>
              </w:rPr>
              <w:t>қаласы</w:t>
            </w:r>
          </w:p>
        </w:tc>
        <w:tc>
          <w:tcPr>
            <w:tcW w:w="1870" w:type="dxa"/>
            <w:shd w:val="clear" w:color="auto" w:fill="auto"/>
            <w:vAlign w:val="center"/>
          </w:tcPr>
          <w:p w14:paraId="36CA0171" w14:textId="77777777" w:rsidR="00F34E69" w:rsidRPr="00C75343" w:rsidRDefault="00F34E69" w:rsidP="00D1276F">
            <w:pPr>
              <w:widowControl w:val="0"/>
              <w:jc w:val="center"/>
              <w:rPr>
                <w:rFonts w:eastAsia="Calibri"/>
                <w:lang w:val="en-US"/>
              </w:rPr>
            </w:pPr>
          </w:p>
        </w:tc>
        <w:tc>
          <w:tcPr>
            <w:tcW w:w="3884" w:type="dxa"/>
            <w:shd w:val="clear" w:color="auto" w:fill="auto"/>
            <w:vAlign w:val="center"/>
          </w:tcPr>
          <w:p w14:paraId="7EA60A17" w14:textId="77777777" w:rsidR="00F34E69" w:rsidRPr="005D5763" w:rsidRDefault="00F34E69" w:rsidP="00D1276F">
            <w:pPr>
              <w:widowControl w:val="0"/>
              <w:jc w:val="center"/>
              <w:rPr>
                <w:rFonts w:eastAsia="Calibri"/>
              </w:rPr>
            </w:pPr>
          </w:p>
          <w:p w14:paraId="42DDFD7B" w14:textId="77777777" w:rsidR="00F34E69" w:rsidRPr="005D5763" w:rsidRDefault="00F34E69" w:rsidP="00D1276F">
            <w:pPr>
              <w:widowControl w:val="0"/>
              <w:rPr>
                <w:rFonts w:eastAsia="Calibri"/>
              </w:rPr>
            </w:pPr>
            <w:r w:rsidRPr="00C43BA0">
              <w:rPr>
                <w:rFonts w:eastAsia="Calibri"/>
              </w:rPr>
              <w:t xml:space="preserve">            № _____________</w:t>
            </w:r>
          </w:p>
          <w:p w14:paraId="59522B87" w14:textId="77777777" w:rsidR="00F34E69" w:rsidRPr="005D5763" w:rsidRDefault="00F34E69" w:rsidP="00D1276F">
            <w:pPr>
              <w:widowControl w:val="0"/>
              <w:jc w:val="center"/>
              <w:rPr>
                <w:rFonts w:eastAsia="Calibri"/>
              </w:rPr>
            </w:pPr>
          </w:p>
          <w:p w14:paraId="405CBDB3" w14:textId="77777777" w:rsidR="00F34E69" w:rsidRPr="00BE5D90" w:rsidRDefault="00F34E69" w:rsidP="00D1276F">
            <w:pPr>
              <w:widowControl w:val="0"/>
              <w:jc w:val="center"/>
              <w:rPr>
                <w:rFonts w:eastAsia="Calibri"/>
                <w:lang w:val="kk-KZ"/>
              </w:rPr>
            </w:pPr>
            <w:r w:rsidRPr="005D5763">
              <w:rPr>
                <w:rFonts w:eastAsia="Calibri"/>
              </w:rPr>
              <w:t xml:space="preserve">город </w:t>
            </w:r>
            <w:r>
              <w:rPr>
                <w:rFonts w:eastAsia="Calibri"/>
                <w:lang w:val="kk-KZ"/>
              </w:rPr>
              <w:t>Астана</w:t>
            </w:r>
          </w:p>
        </w:tc>
      </w:tr>
    </w:tbl>
    <w:p w14:paraId="5827F406" w14:textId="6127B96A" w:rsidR="00E015CA" w:rsidRPr="004812F6" w:rsidRDefault="00E015CA" w:rsidP="00E015CA">
      <w:pPr>
        <w:ind w:right="4253"/>
        <w:rPr>
          <w:sz w:val="28"/>
          <w:lang w:val="kk-KZ"/>
        </w:rPr>
      </w:pPr>
    </w:p>
    <w:p w14:paraId="2FA08730" w14:textId="77777777" w:rsidR="002668A3" w:rsidRPr="004812F6" w:rsidRDefault="002668A3" w:rsidP="002668A3">
      <w:pPr>
        <w:jc w:val="center"/>
        <w:rPr>
          <w:b/>
          <w:bCs/>
          <w:color w:val="000000"/>
          <w:sz w:val="28"/>
          <w:szCs w:val="28"/>
          <w:lang w:val="kk-KZ"/>
        </w:rPr>
      </w:pPr>
    </w:p>
    <w:p w14:paraId="6C88E9C1" w14:textId="77777777" w:rsidR="008617DE" w:rsidRDefault="007779F6" w:rsidP="00EA273B">
      <w:pPr>
        <w:ind w:firstLine="709"/>
        <w:jc w:val="center"/>
        <w:rPr>
          <w:b/>
          <w:sz w:val="28"/>
          <w:szCs w:val="28"/>
          <w:lang w:val="kk-KZ"/>
        </w:rPr>
      </w:pPr>
      <w:r w:rsidRPr="007779F6">
        <w:rPr>
          <w:b/>
          <w:sz w:val="28"/>
          <w:szCs w:val="28"/>
          <w:lang w:val="kk-KZ"/>
        </w:rPr>
        <w:t>«</w:t>
      </w:r>
      <w:bookmarkStart w:id="1" w:name="0"/>
      <w:bookmarkEnd w:id="1"/>
      <w:r w:rsidRPr="007779F6">
        <w:rPr>
          <w:b/>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қағидаларын бекіту туралы» Қазақстан Республикасы Ұлттық Банкі Басқармасының</w:t>
      </w:r>
    </w:p>
    <w:p w14:paraId="4684D513" w14:textId="659C2EF6" w:rsidR="00CC030C" w:rsidRDefault="007779F6" w:rsidP="008617DE">
      <w:pPr>
        <w:ind w:firstLine="709"/>
        <w:jc w:val="center"/>
        <w:rPr>
          <w:b/>
          <w:bCs/>
          <w:sz w:val="28"/>
          <w:szCs w:val="28"/>
          <w:lang w:val="kk-KZ"/>
        </w:rPr>
      </w:pPr>
      <w:r w:rsidRPr="007779F6">
        <w:rPr>
          <w:b/>
          <w:sz w:val="28"/>
          <w:szCs w:val="28"/>
          <w:lang w:val="kk-KZ"/>
        </w:rPr>
        <w:t xml:space="preserve"> 2019 жылғы 31 желтоқсандағы № 266 қаулысына </w:t>
      </w:r>
      <w:r w:rsidR="008617DE">
        <w:rPr>
          <w:b/>
          <w:sz w:val="28"/>
          <w:szCs w:val="28"/>
          <w:lang w:val="kk-KZ"/>
        </w:rPr>
        <w:br/>
      </w:r>
      <w:r w:rsidRPr="007779F6">
        <w:rPr>
          <w:b/>
          <w:bCs/>
          <w:sz w:val="28"/>
          <w:szCs w:val="28"/>
          <w:lang w:val="kk-KZ"/>
        </w:rPr>
        <w:t>өзгеріс</w:t>
      </w:r>
      <w:r w:rsidR="00F34E69">
        <w:rPr>
          <w:b/>
          <w:bCs/>
          <w:sz w:val="28"/>
          <w:szCs w:val="28"/>
          <w:lang w:val="kk-KZ"/>
        </w:rPr>
        <w:t xml:space="preserve">тер мен </w:t>
      </w:r>
      <w:r w:rsidR="00EB49EB">
        <w:rPr>
          <w:b/>
          <w:color w:val="000000" w:themeColor="text1"/>
          <w:sz w:val="28"/>
          <w:szCs w:val="20"/>
          <w:lang w:val="kk-KZ"/>
        </w:rPr>
        <w:t>толықтыру</w:t>
      </w:r>
      <w:r w:rsidR="00F34E69">
        <w:rPr>
          <w:b/>
          <w:bCs/>
          <w:sz w:val="28"/>
          <w:szCs w:val="28"/>
          <w:lang w:val="kk-KZ"/>
        </w:rPr>
        <w:t xml:space="preserve"> </w:t>
      </w:r>
      <w:r w:rsidRPr="007779F6">
        <w:rPr>
          <w:b/>
          <w:bCs/>
          <w:sz w:val="28"/>
          <w:szCs w:val="28"/>
          <w:lang w:val="kk-KZ"/>
        </w:rPr>
        <w:t>енгізу туралы</w:t>
      </w:r>
    </w:p>
    <w:p w14:paraId="0B6E2B7B" w14:textId="37D71EB4" w:rsidR="007779F6" w:rsidRDefault="007779F6" w:rsidP="007779F6">
      <w:pPr>
        <w:ind w:right="4253"/>
        <w:jc w:val="right"/>
        <w:rPr>
          <w:b/>
          <w:sz w:val="28"/>
          <w:szCs w:val="28"/>
          <w:lang w:val="kk-KZ"/>
        </w:rPr>
      </w:pPr>
    </w:p>
    <w:p w14:paraId="52C1BA47" w14:textId="77777777" w:rsidR="00207CC1" w:rsidRPr="007779F6" w:rsidRDefault="00207CC1" w:rsidP="007779F6">
      <w:pPr>
        <w:ind w:right="4253"/>
        <w:jc w:val="right"/>
        <w:rPr>
          <w:b/>
          <w:sz w:val="28"/>
          <w:szCs w:val="28"/>
          <w:lang w:val="kk-KZ"/>
        </w:rPr>
      </w:pPr>
    </w:p>
    <w:p w14:paraId="2F92E285" w14:textId="77777777" w:rsidR="00B50A30" w:rsidRDefault="00B50A30" w:rsidP="00B50A30">
      <w:pPr>
        <w:widowControl w:val="0"/>
        <w:tabs>
          <w:tab w:val="left" w:pos="1134"/>
        </w:tabs>
        <w:ind w:firstLine="709"/>
        <w:jc w:val="both"/>
        <w:rPr>
          <w:sz w:val="28"/>
          <w:szCs w:val="28"/>
          <w:lang w:val="kk-KZ"/>
        </w:rPr>
      </w:pPr>
      <w:r>
        <w:rPr>
          <w:sz w:val="28"/>
          <w:szCs w:val="28"/>
          <w:lang w:val="kk-KZ"/>
        </w:rPr>
        <w:t xml:space="preserve">Қазақстан Республикасы Ұлттық Банкінің Басқармасы </w:t>
      </w:r>
      <w:r>
        <w:rPr>
          <w:b/>
          <w:sz w:val="28"/>
          <w:szCs w:val="28"/>
          <w:lang w:val="kk-KZ"/>
        </w:rPr>
        <w:t>ҚАУЛЫ ЕТЕДІ</w:t>
      </w:r>
      <w:r>
        <w:rPr>
          <w:sz w:val="28"/>
          <w:szCs w:val="28"/>
          <w:lang w:val="kk-KZ"/>
        </w:rPr>
        <w:t>:</w:t>
      </w:r>
    </w:p>
    <w:p w14:paraId="78B5B32D" w14:textId="3467A35C" w:rsidR="007779F6" w:rsidRDefault="007779F6" w:rsidP="007779F6">
      <w:pPr>
        <w:ind w:firstLine="708"/>
        <w:jc w:val="both"/>
        <w:rPr>
          <w:rStyle w:val="s0"/>
          <w:sz w:val="28"/>
          <w:szCs w:val="28"/>
          <w:lang w:val="kk-KZ"/>
        </w:rPr>
      </w:pPr>
      <w:r w:rsidRPr="007779F6">
        <w:rPr>
          <w:rStyle w:val="s1"/>
          <w:sz w:val="28"/>
          <w:szCs w:val="28"/>
          <w:lang w:val="kk-KZ"/>
        </w:rPr>
        <w:t>1. «</w:t>
      </w:r>
      <w:r w:rsidRPr="007779F6">
        <w:rPr>
          <w:sz w:val="28"/>
          <w:szCs w:val="28"/>
          <w:lang w:val="kk-KZ"/>
        </w:rPr>
        <w:t xml:space="preserve">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қағидаларын бекіту туралы» Қазақстан Республикасы Ұлттық Банкі Басқармасының 2019 жылғы 31 желтоқсандағы № 266 қаулысына </w:t>
      </w:r>
      <w:r w:rsidRPr="007779F6">
        <w:rPr>
          <w:rStyle w:val="s0"/>
          <w:sz w:val="28"/>
          <w:szCs w:val="28"/>
          <w:lang w:val="kk-KZ"/>
        </w:rPr>
        <w:t>(Нормативтік құқықтық актілерді мемлекеттік тіркеу тізілімінде № 19871 болып тіркелген</w:t>
      </w:r>
      <w:r w:rsidR="00B50A30" w:rsidRPr="00B50A30">
        <w:rPr>
          <w:rStyle w:val="s0"/>
          <w:sz w:val="28"/>
          <w:szCs w:val="28"/>
          <w:lang w:val="kk-KZ"/>
        </w:rPr>
        <w:t>)</w:t>
      </w:r>
      <w:r w:rsidRPr="007779F6">
        <w:rPr>
          <w:rStyle w:val="s0"/>
          <w:sz w:val="28"/>
          <w:szCs w:val="28"/>
          <w:lang w:val="kk-KZ"/>
        </w:rPr>
        <w:t xml:space="preserve"> мынадай өзгеріс</w:t>
      </w:r>
      <w:r w:rsidR="00B50A30">
        <w:rPr>
          <w:rStyle w:val="s0"/>
          <w:sz w:val="28"/>
          <w:szCs w:val="28"/>
          <w:lang w:val="kk-KZ"/>
        </w:rPr>
        <w:t xml:space="preserve">тер мен </w:t>
      </w:r>
      <w:r w:rsidR="00B50A30">
        <w:rPr>
          <w:color w:val="000000" w:themeColor="text1"/>
          <w:sz w:val="28"/>
          <w:szCs w:val="20"/>
          <w:lang w:val="kk-KZ"/>
        </w:rPr>
        <w:t>толықтыру</w:t>
      </w:r>
      <w:r w:rsidRPr="007779F6">
        <w:rPr>
          <w:rStyle w:val="s0"/>
          <w:sz w:val="28"/>
          <w:szCs w:val="28"/>
          <w:lang w:val="kk-KZ"/>
        </w:rPr>
        <w:t xml:space="preserve"> енгізілсін:</w:t>
      </w:r>
    </w:p>
    <w:p w14:paraId="6107A9B6" w14:textId="77777777" w:rsidR="00B50A30" w:rsidRPr="00B50A30" w:rsidRDefault="00B50A30" w:rsidP="00B50A30">
      <w:pPr>
        <w:widowControl w:val="0"/>
        <w:tabs>
          <w:tab w:val="left" w:pos="1134"/>
        </w:tabs>
        <w:overflowPunct w:val="0"/>
        <w:autoSpaceDE w:val="0"/>
        <w:autoSpaceDN w:val="0"/>
        <w:adjustRightInd w:val="0"/>
        <w:ind w:firstLine="709"/>
        <w:contextualSpacing/>
        <w:jc w:val="both"/>
        <w:rPr>
          <w:color w:val="000000"/>
          <w:sz w:val="28"/>
          <w:szCs w:val="20"/>
          <w:lang w:val="kk-KZ"/>
        </w:rPr>
      </w:pPr>
      <w:r w:rsidRPr="00B50A30">
        <w:rPr>
          <w:rFonts w:eastAsia="Calibri"/>
          <w:sz w:val="28"/>
          <w:szCs w:val="28"/>
          <w:lang w:val="kk-KZ" w:eastAsia="ar-SA"/>
        </w:rPr>
        <w:t xml:space="preserve">кіріспесі </w:t>
      </w:r>
      <w:r w:rsidRPr="00B50A30">
        <w:rPr>
          <w:sz w:val="28"/>
          <w:szCs w:val="28"/>
          <w:lang w:val="kk-KZ"/>
        </w:rPr>
        <w:t>мынадай редакцияда жазылсын</w:t>
      </w:r>
      <w:r w:rsidRPr="00B50A30">
        <w:rPr>
          <w:color w:val="000000"/>
          <w:sz w:val="28"/>
          <w:szCs w:val="20"/>
          <w:lang w:val="kk-KZ"/>
        </w:rPr>
        <w:t>:</w:t>
      </w:r>
    </w:p>
    <w:p w14:paraId="015890DC" w14:textId="28DCBEFA" w:rsidR="00B50A30" w:rsidRPr="00B50A30" w:rsidRDefault="00B50A30" w:rsidP="00B50A30">
      <w:pPr>
        <w:ind w:firstLine="708"/>
        <w:jc w:val="both"/>
        <w:rPr>
          <w:sz w:val="28"/>
          <w:szCs w:val="28"/>
          <w:lang w:val="kk-KZ"/>
        </w:rPr>
      </w:pPr>
      <w:r>
        <w:rPr>
          <w:sz w:val="28"/>
          <w:szCs w:val="28"/>
          <w:lang w:val="kk-KZ"/>
        </w:rPr>
        <w:t>«</w:t>
      </w:r>
      <w:r w:rsidRPr="00B50A30">
        <w:rPr>
          <w:sz w:val="28"/>
          <w:szCs w:val="28"/>
          <w:lang w:val="kk-KZ"/>
        </w:rPr>
        <w:t>Қазақстан Республикасының Ұлттық Банкі туралы</w:t>
      </w:r>
      <w:r>
        <w:rPr>
          <w:sz w:val="28"/>
          <w:szCs w:val="28"/>
          <w:lang w:val="kk-KZ"/>
        </w:rPr>
        <w:t>»</w:t>
      </w:r>
      <w:r w:rsidRPr="00B50A30">
        <w:rPr>
          <w:sz w:val="28"/>
          <w:szCs w:val="28"/>
          <w:lang w:val="kk-KZ"/>
        </w:rPr>
        <w:t xml:space="preserve"> Қазақстан Республикасы Заңының 15-бабы үшінші бөлігінің 18) тармақшасына сәйкес Қазақстан Республикасы Ұлттық Банкінің Басқармасы </w:t>
      </w:r>
      <w:r>
        <w:rPr>
          <w:rStyle w:val="s0"/>
          <w:rFonts w:eastAsia="Calibri"/>
          <w:b/>
          <w:bCs/>
          <w:sz w:val="28"/>
          <w:szCs w:val="28"/>
          <w:lang w:val="kk-KZ"/>
        </w:rPr>
        <w:t>ҚАУЛЫ ЕТЕДІ</w:t>
      </w:r>
      <w:r>
        <w:rPr>
          <w:sz w:val="28"/>
          <w:szCs w:val="28"/>
          <w:lang w:val="kk-KZ"/>
        </w:rPr>
        <w:t>:</w:t>
      </w:r>
      <w:r>
        <w:rPr>
          <w:rStyle w:val="s0"/>
          <w:rFonts w:eastAsia="Calibri"/>
          <w:sz w:val="28"/>
          <w:szCs w:val="28"/>
          <w:lang w:val="kk-KZ"/>
        </w:rPr>
        <w:t>»;</w:t>
      </w:r>
    </w:p>
    <w:p w14:paraId="54FDEE89" w14:textId="5A755905" w:rsidR="00B50A30" w:rsidRDefault="00570BED" w:rsidP="00B50A30">
      <w:pPr>
        <w:ind w:firstLine="708"/>
        <w:jc w:val="both"/>
        <w:rPr>
          <w:sz w:val="28"/>
          <w:szCs w:val="28"/>
          <w:lang w:val="kk-KZ"/>
        </w:rPr>
      </w:pPr>
      <w:r>
        <w:rPr>
          <w:sz w:val="28"/>
          <w:szCs w:val="28"/>
          <w:lang w:val="kk-KZ"/>
        </w:rPr>
        <w:t xml:space="preserve">көрсетілген қаулымен бекітілген </w:t>
      </w:r>
      <w:r w:rsidRPr="007779F6">
        <w:rPr>
          <w:sz w:val="28"/>
          <w:szCs w:val="28"/>
          <w:lang w:val="kk-KZ"/>
        </w:rPr>
        <w:t xml:space="preserve">Қызметін Қазақстан Республикасы Ұлттық Банкінің қолма-қол шетел валютасымен </w:t>
      </w:r>
      <w:r w:rsidRPr="007779F6">
        <w:rPr>
          <w:sz w:val="28"/>
          <w:szCs w:val="28"/>
          <w:lang w:val="kk-KZ"/>
        </w:rPr>
        <w:lastRenderedPageBreak/>
        <w:t xml:space="preserve">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w:t>
      </w:r>
      <w:r w:rsidR="00B50A30" w:rsidRPr="00B50A30">
        <w:rPr>
          <w:sz w:val="28"/>
          <w:szCs w:val="28"/>
          <w:lang w:val="kk-KZ"/>
        </w:rPr>
        <w:t>қағидаларында:</w:t>
      </w:r>
    </w:p>
    <w:p w14:paraId="04F39227" w14:textId="521075B1" w:rsidR="00B50A30" w:rsidRDefault="00B50A30" w:rsidP="00B50A30">
      <w:pPr>
        <w:ind w:firstLine="708"/>
        <w:jc w:val="both"/>
        <w:rPr>
          <w:color w:val="000000"/>
          <w:sz w:val="28"/>
          <w:szCs w:val="28"/>
          <w:lang w:val="kk-KZ"/>
        </w:rPr>
      </w:pPr>
      <w:r w:rsidRPr="00B50A30">
        <w:rPr>
          <w:color w:val="000000"/>
          <w:sz w:val="28"/>
          <w:szCs w:val="28"/>
          <w:lang w:val="kk-KZ"/>
        </w:rPr>
        <w:t>1</w:t>
      </w:r>
      <w:r w:rsidR="001A27C8" w:rsidRPr="00BC1201">
        <w:rPr>
          <w:color w:val="000000"/>
          <w:sz w:val="28"/>
          <w:szCs w:val="28"/>
          <w:lang w:val="kk-KZ"/>
        </w:rPr>
        <w:t>-</w:t>
      </w:r>
      <w:r w:rsidRPr="00B50A30">
        <w:rPr>
          <w:color w:val="000000"/>
          <w:sz w:val="28"/>
          <w:szCs w:val="28"/>
          <w:lang w:val="kk-KZ"/>
        </w:rPr>
        <w:t>тармақ мынадай редакцияда жазылсын:</w:t>
      </w:r>
    </w:p>
    <w:p w14:paraId="204088CA" w14:textId="3E4E72AF" w:rsidR="00B50A30" w:rsidRPr="009817D7" w:rsidRDefault="00B50A30" w:rsidP="007B55D3">
      <w:pPr>
        <w:pStyle w:val="pc"/>
        <w:ind w:firstLine="708"/>
        <w:jc w:val="both"/>
        <w:rPr>
          <w:sz w:val="28"/>
          <w:szCs w:val="28"/>
          <w:lang w:val="kk-KZ"/>
        </w:rPr>
      </w:pPr>
      <w:r>
        <w:rPr>
          <w:sz w:val="28"/>
          <w:szCs w:val="28"/>
          <w:lang w:val="kk-KZ"/>
        </w:rPr>
        <w:t>«</w:t>
      </w:r>
      <w:r w:rsidR="007B55D3">
        <w:rPr>
          <w:sz w:val="28"/>
          <w:szCs w:val="28"/>
          <w:lang w:val="kk-KZ"/>
        </w:rPr>
        <w:t xml:space="preserve">1. </w:t>
      </w:r>
      <w:r w:rsidRPr="00B50A30">
        <w:rPr>
          <w:sz w:val="28"/>
          <w:szCs w:val="28"/>
          <w:lang w:val="kk-KZ"/>
        </w:rPr>
        <w:t xml:space="preserve">Осы </w:t>
      </w:r>
      <w:r w:rsidR="009817D7" w:rsidRPr="007779F6">
        <w:rPr>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w:t>
      </w:r>
      <w:r w:rsidR="009817D7">
        <w:rPr>
          <w:sz w:val="28"/>
          <w:szCs w:val="28"/>
          <w:lang w:val="kk-KZ"/>
        </w:rPr>
        <w:t>ою шараларын қолдану қағидалары</w:t>
      </w:r>
      <w:r w:rsidRPr="00B50A30">
        <w:rPr>
          <w:sz w:val="28"/>
          <w:szCs w:val="28"/>
          <w:lang w:val="kk-KZ"/>
        </w:rPr>
        <w:t xml:space="preserve"> (бұдан әрі</w:t>
      </w:r>
      <w:r w:rsidR="009817D7">
        <w:rPr>
          <w:sz w:val="28"/>
          <w:szCs w:val="28"/>
          <w:lang w:val="kk-KZ"/>
        </w:rPr>
        <w:t xml:space="preserve"> </w:t>
      </w:r>
      <w:r w:rsidR="009817D7" w:rsidRPr="009817D7">
        <w:rPr>
          <w:lang w:val="kk-KZ"/>
        </w:rPr>
        <w:t xml:space="preserve">– </w:t>
      </w:r>
      <w:r w:rsidRPr="00B50A30">
        <w:rPr>
          <w:sz w:val="28"/>
          <w:szCs w:val="28"/>
          <w:lang w:val="kk-KZ"/>
        </w:rPr>
        <w:t>Қағидалар)</w:t>
      </w:r>
      <w:r w:rsidR="007B55D3" w:rsidRPr="007B55D3">
        <w:rPr>
          <w:sz w:val="28"/>
          <w:szCs w:val="28"/>
          <w:lang w:val="kk-KZ"/>
        </w:rPr>
        <w:t xml:space="preserve"> </w:t>
      </w:r>
      <w:r w:rsidR="007B55D3" w:rsidRPr="00B50A30">
        <w:rPr>
          <w:sz w:val="28"/>
          <w:szCs w:val="28"/>
          <w:lang w:val="kk-KZ"/>
        </w:rPr>
        <w:t xml:space="preserve">Қазақстан Республикасының </w:t>
      </w:r>
      <w:r w:rsidR="007B55D3">
        <w:rPr>
          <w:sz w:val="28"/>
          <w:szCs w:val="28"/>
          <w:lang w:val="kk-KZ"/>
        </w:rPr>
        <w:t xml:space="preserve">әкімшілік рәсімдік-процестік кодексі </w:t>
      </w:r>
      <w:r w:rsidR="007B55D3" w:rsidRPr="00B50A30">
        <w:rPr>
          <w:sz w:val="28"/>
          <w:szCs w:val="28"/>
          <w:lang w:val="kk-KZ"/>
        </w:rPr>
        <w:t xml:space="preserve">(бұдан әрі </w:t>
      </w:r>
      <w:r w:rsidR="009817D7" w:rsidRPr="009817D7">
        <w:rPr>
          <w:lang w:val="kk-KZ"/>
        </w:rPr>
        <w:t xml:space="preserve">– </w:t>
      </w:r>
      <w:r w:rsidR="007B55D3">
        <w:rPr>
          <w:sz w:val="28"/>
          <w:szCs w:val="28"/>
          <w:lang w:val="kk-KZ"/>
        </w:rPr>
        <w:t>ӘРПК</w:t>
      </w:r>
      <w:r w:rsidR="007B55D3" w:rsidRPr="00B50A30">
        <w:rPr>
          <w:sz w:val="28"/>
          <w:szCs w:val="28"/>
          <w:lang w:val="kk-KZ"/>
        </w:rPr>
        <w:t xml:space="preserve">), </w:t>
      </w:r>
      <w:r w:rsidRPr="00B50A30">
        <w:rPr>
          <w:sz w:val="28"/>
          <w:szCs w:val="28"/>
          <w:lang w:val="kk-KZ"/>
        </w:rPr>
        <w:t xml:space="preserve">«Қазақстан Республикасының Ұлттық Банкі туралы» (бұдан әрі </w:t>
      </w:r>
      <w:r w:rsidR="009817D7" w:rsidRPr="009817D7">
        <w:rPr>
          <w:lang w:val="kk-KZ"/>
        </w:rPr>
        <w:t xml:space="preserve">– </w:t>
      </w:r>
      <w:r w:rsidRPr="00B50A30">
        <w:rPr>
          <w:sz w:val="28"/>
          <w:szCs w:val="28"/>
          <w:lang w:val="kk-KZ"/>
        </w:rPr>
        <w:t xml:space="preserve"> Ұлттық Банк туралы заң), «Қазақстан Республикасындағы банктер және банк қызметі туралы» (бұдан әрі </w:t>
      </w:r>
      <w:r w:rsidR="009817D7" w:rsidRPr="009817D7">
        <w:rPr>
          <w:lang w:val="kk-KZ"/>
        </w:rPr>
        <w:t xml:space="preserve">– </w:t>
      </w:r>
      <w:r w:rsidRPr="00B50A30">
        <w:rPr>
          <w:sz w:val="28"/>
          <w:szCs w:val="28"/>
          <w:lang w:val="kk-KZ"/>
        </w:rPr>
        <w:t xml:space="preserve"> Банктер және банк қызметі туралы заң), «Валюталық реттеу және валюталық бақылау туралы</w:t>
      </w:r>
      <w:r w:rsidR="00BC1201">
        <w:rPr>
          <w:sz w:val="28"/>
          <w:szCs w:val="28"/>
          <w:lang w:val="kk-KZ"/>
        </w:rPr>
        <w:t>»</w:t>
      </w:r>
      <w:r w:rsidRPr="00B50A30">
        <w:rPr>
          <w:sz w:val="28"/>
          <w:szCs w:val="28"/>
          <w:lang w:val="kk-KZ"/>
        </w:rPr>
        <w:t xml:space="preserve"> (бұдан әрі </w:t>
      </w:r>
      <w:r w:rsidR="009817D7" w:rsidRPr="009817D7">
        <w:rPr>
          <w:lang w:val="kk-KZ"/>
        </w:rPr>
        <w:t xml:space="preserve">– </w:t>
      </w:r>
      <w:r w:rsidRPr="00B50A30">
        <w:rPr>
          <w:sz w:val="28"/>
          <w:szCs w:val="28"/>
          <w:lang w:val="kk-KZ"/>
        </w:rPr>
        <w:t xml:space="preserve"> Валюталық реттеу және валюталық бақылау туралы заң) Қазақстан Республикасының </w:t>
      </w:r>
      <w:bookmarkStart w:id="2" w:name="sub1007367375"/>
      <w:r w:rsidRPr="007B55D3">
        <w:rPr>
          <w:sz w:val="28"/>
          <w:szCs w:val="28"/>
          <w:lang w:val="kk-KZ"/>
        </w:rPr>
        <w:fldChar w:fldCharType="begin"/>
      </w:r>
      <w:r w:rsidRPr="007B55D3">
        <w:rPr>
          <w:sz w:val="28"/>
          <w:szCs w:val="28"/>
          <w:lang w:val="kk-KZ"/>
        </w:rPr>
        <w:instrText xml:space="preserve"> HYPERLINK "jl:35188715.0%2051003548.0%2051003931.0%20" </w:instrText>
      </w:r>
      <w:r w:rsidRPr="007B55D3">
        <w:rPr>
          <w:sz w:val="28"/>
          <w:szCs w:val="28"/>
          <w:lang w:val="kk-KZ"/>
        </w:rPr>
        <w:fldChar w:fldCharType="separate"/>
      </w:r>
      <w:r w:rsidRPr="007B55D3">
        <w:rPr>
          <w:color w:val="auto"/>
          <w:sz w:val="28"/>
          <w:szCs w:val="28"/>
          <w:lang w:val="kk-KZ"/>
        </w:rPr>
        <w:t>заңдарына</w:t>
      </w:r>
      <w:r w:rsidRPr="007B55D3">
        <w:rPr>
          <w:sz w:val="28"/>
          <w:szCs w:val="28"/>
          <w:lang w:val="kk-KZ"/>
        </w:rPr>
        <w:fldChar w:fldCharType="end"/>
      </w:r>
      <w:bookmarkEnd w:id="2"/>
      <w:r w:rsidRPr="00B50A30">
        <w:rPr>
          <w:sz w:val="28"/>
          <w:szCs w:val="28"/>
          <w:lang w:val="kk-KZ"/>
        </w:rPr>
        <w:t xml:space="preserve"> сәйкес әзірленді және </w:t>
      </w:r>
      <w:r w:rsidR="009817D7">
        <w:rPr>
          <w:sz w:val="28"/>
          <w:szCs w:val="28"/>
          <w:lang w:val="kk-KZ"/>
        </w:rPr>
        <w:t xml:space="preserve">қызметін </w:t>
      </w:r>
      <w:r w:rsidRPr="00B50A30">
        <w:rPr>
          <w:sz w:val="28"/>
          <w:szCs w:val="28"/>
          <w:lang w:val="kk-KZ"/>
        </w:rPr>
        <w:t xml:space="preserve">Қазақстан Республикасы Ұлттық Банкінің (бұдан әрі </w:t>
      </w:r>
      <w:r w:rsidR="009817D7" w:rsidRPr="009817D7">
        <w:rPr>
          <w:lang w:val="kk-KZ"/>
        </w:rPr>
        <w:t xml:space="preserve">– </w:t>
      </w:r>
      <w:r w:rsidRPr="00B50A30">
        <w:rPr>
          <w:sz w:val="28"/>
          <w:szCs w:val="28"/>
          <w:lang w:val="kk-KZ"/>
        </w:rPr>
        <w:t>Ұлттық Банк)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тәртібін айқындайды.</w:t>
      </w:r>
      <w:r w:rsidR="009817D7" w:rsidRPr="009817D7">
        <w:rPr>
          <w:lang w:val="kk-KZ"/>
        </w:rPr>
        <w:t>»;</w:t>
      </w:r>
    </w:p>
    <w:p w14:paraId="5DD97E3F" w14:textId="60236EE3" w:rsidR="007B55D3" w:rsidRDefault="007B55D3" w:rsidP="007B55D3">
      <w:pPr>
        <w:ind w:firstLine="708"/>
        <w:jc w:val="both"/>
        <w:rPr>
          <w:rStyle w:val="s1"/>
          <w:sz w:val="28"/>
          <w:szCs w:val="28"/>
          <w:lang w:val="kk-KZ"/>
        </w:rPr>
      </w:pPr>
      <w:r w:rsidRPr="007B55D3">
        <w:rPr>
          <w:rStyle w:val="s1"/>
          <w:sz w:val="28"/>
          <w:szCs w:val="28"/>
          <w:lang w:val="kk-KZ"/>
        </w:rPr>
        <w:t>мынадай мазмұндағы 5-1 және 5-2-тармақтармен толықтырылсын:</w:t>
      </w:r>
    </w:p>
    <w:p w14:paraId="7BE8CE8B" w14:textId="7191485B" w:rsidR="007B55D3" w:rsidRPr="007B55D3" w:rsidRDefault="007B55D3" w:rsidP="007B55D3">
      <w:pPr>
        <w:ind w:firstLine="708"/>
        <w:jc w:val="both"/>
        <w:rPr>
          <w:rStyle w:val="s1"/>
          <w:sz w:val="28"/>
          <w:szCs w:val="28"/>
          <w:lang w:val="kk-KZ"/>
        </w:rPr>
      </w:pPr>
      <w:r>
        <w:rPr>
          <w:rStyle w:val="s1"/>
          <w:sz w:val="28"/>
          <w:szCs w:val="28"/>
          <w:lang w:val="kk-KZ"/>
        </w:rPr>
        <w:t xml:space="preserve">«5-1. </w:t>
      </w:r>
      <w:r w:rsidRPr="007B55D3">
        <w:rPr>
          <w:rStyle w:val="s1"/>
          <w:sz w:val="28"/>
          <w:szCs w:val="28"/>
          <w:lang w:val="kk-KZ"/>
        </w:rPr>
        <w:t xml:space="preserve">Ұлттық Банк </w:t>
      </w:r>
      <w:r w:rsidR="00BB155E">
        <w:rPr>
          <w:sz w:val="28"/>
          <w:szCs w:val="28"/>
          <w:lang w:val="kk-KZ"/>
        </w:rPr>
        <w:t xml:space="preserve">қызметін </w:t>
      </w:r>
      <w:r w:rsidR="00BB155E" w:rsidRPr="00B50A30">
        <w:rPr>
          <w:sz w:val="28"/>
          <w:szCs w:val="28"/>
          <w:lang w:val="kk-KZ"/>
        </w:rPr>
        <w:t xml:space="preserve">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w:t>
      </w:r>
      <w:r w:rsidRPr="007B55D3">
        <w:rPr>
          <w:rStyle w:val="s1"/>
          <w:sz w:val="28"/>
          <w:szCs w:val="28"/>
          <w:lang w:val="kk-KZ"/>
        </w:rPr>
        <w:t>қадағала</w:t>
      </w:r>
      <w:r w:rsidR="004100B5">
        <w:rPr>
          <w:rStyle w:val="s1"/>
          <w:sz w:val="28"/>
          <w:szCs w:val="28"/>
          <w:lang w:val="kk-KZ"/>
        </w:rPr>
        <w:t>п</w:t>
      </w:r>
      <w:r w:rsidRPr="007B55D3">
        <w:rPr>
          <w:rStyle w:val="s1"/>
          <w:sz w:val="28"/>
          <w:szCs w:val="28"/>
          <w:lang w:val="kk-KZ"/>
        </w:rPr>
        <w:t xml:space="preserve"> ден қою шарасының жобасы түрінде ресімделген қадағала</w:t>
      </w:r>
      <w:r w:rsidR="004100B5">
        <w:rPr>
          <w:rStyle w:val="s1"/>
          <w:sz w:val="28"/>
          <w:szCs w:val="28"/>
          <w:lang w:val="kk-KZ"/>
        </w:rPr>
        <w:t>п</w:t>
      </w:r>
      <w:r w:rsidRPr="007B55D3">
        <w:rPr>
          <w:rStyle w:val="s1"/>
          <w:sz w:val="28"/>
          <w:szCs w:val="28"/>
          <w:lang w:val="kk-KZ"/>
        </w:rPr>
        <w:t xml:space="preserve"> ден қою шарасын қолдану туралы алдын ала шешімді </w:t>
      </w:r>
      <w:r w:rsidR="004100B5">
        <w:rPr>
          <w:rStyle w:val="s1"/>
          <w:sz w:val="28"/>
          <w:szCs w:val="28"/>
          <w:lang w:val="kk-KZ"/>
        </w:rPr>
        <w:t xml:space="preserve">оларға </w:t>
      </w:r>
      <w:r w:rsidRPr="007B55D3">
        <w:rPr>
          <w:rStyle w:val="s1"/>
          <w:sz w:val="28"/>
          <w:szCs w:val="28"/>
          <w:lang w:val="kk-KZ"/>
        </w:rPr>
        <w:t>алдын ала шешімге өз ұстанымын білдіру мүмкінді</w:t>
      </w:r>
      <w:r w:rsidR="00BB155E">
        <w:rPr>
          <w:rStyle w:val="s1"/>
          <w:sz w:val="28"/>
          <w:szCs w:val="28"/>
          <w:lang w:val="kk-KZ"/>
        </w:rPr>
        <w:t>гін</w:t>
      </w:r>
      <w:r w:rsidRPr="007B55D3">
        <w:rPr>
          <w:rStyle w:val="s1"/>
          <w:sz w:val="28"/>
          <w:szCs w:val="28"/>
          <w:lang w:val="kk-KZ"/>
        </w:rPr>
        <w:t xml:space="preserve"> беру үшін тыңдауды өткізу орны мен уақыты туралы</w:t>
      </w:r>
      <w:r w:rsidR="00BB155E" w:rsidRPr="00BB155E">
        <w:rPr>
          <w:rStyle w:val="s1"/>
          <w:sz w:val="28"/>
          <w:szCs w:val="28"/>
          <w:lang w:val="kk-KZ"/>
        </w:rPr>
        <w:t xml:space="preserve"> </w:t>
      </w:r>
      <w:r w:rsidR="00BB155E">
        <w:rPr>
          <w:rStyle w:val="s1"/>
          <w:sz w:val="28"/>
          <w:szCs w:val="28"/>
          <w:lang w:val="kk-KZ"/>
        </w:rPr>
        <w:t>ха</w:t>
      </w:r>
      <w:r w:rsidR="00C04DB2">
        <w:rPr>
          <w:rStyle w:val="s1"/>
          <w:sz w:val="28"/>
          <w:szCs w:val="28"/>
          <w:lang w:val="kk-KZ"/>
        </w:rPr>
        <w:t>ба</w:t>
      </w:r>
      <w:r w:rsidR="00BB155E">
        <w:rPr>
          <w:rStyle w:val="s1"/>
          <w:sz w:val="28"/>
          <w:szCs w:val="28"/>
          <w:lang w:val="kk-KZ"/>
        </w:rPr>
        <w:t>рла</w:t>
      </w:r>
      <w:r w:rsidR="00C04DB2">
        <w:rPr>
          <w:rStyle w:val="s1"/>
          <w:sz w:val="28"/>
          <w:szCs w:val="28"/>
          <w:lang w:val="kk-KZ"/>
        </w:rPr>
        <w:t xml:space="preserve">мамен қоса </w:t>
      </w:r>
      <w:r w:rsidR="00BB155E" w:rsidRPr="007B55D3">
        <w:rPr>
          <w:rStyle w:val="s1"/>
          <w:sz w:val="28"/>
          <w:szCs w:val="28"/>
          <w:lang w:val="kk-KZ"/>
        </w:rPr>
        <w:t>жібереді</w:t>
      </w:r>
      <w:r w:rsidRPr="007B55D3">
        <w:rPr>
          <w:rStyle w:val="s1"/>
          <w:sz w:val="28"/>
          <w:szCs w:val="28"/>
          <w:lang w:val="kk-KZ"/>
        </w:rPr>
        <w:t>.</w:t>
      </w:r>
    </w:p>
    <w:p w14:paraId="2D48A1B5" w14:textId="0D856F74" w:rsidR="007B55D3" w:rsidRPr="007B55D3" w:rsidRDefault="007B55D3" w:rsidP="007B55D3">
      <w:pPr>
        <w:ind w:firstLine="708"/>
        <w:jc w:val="both"/>
        <w:rPr>
          <w:rStyle w:val="s1"/>
          <w:sz w:val="28"/>
          <w:szCs w:val="28"/>
          <w:lang w:val="kk-KZ"/>
        </w:rPr>
      </w:pPr>
      <w:r w:rsidRPr="007B55D3">
        <w:rPr>
          <w:rStyle w:val="s1"/>
          <w:sz w:val="28"/>
          <w:szCs w:val="28"/>
          <w:lang w:val="kk-KZ"/>
        </w:rPr>
        <w:t xml:space="preserve">Қадағалап ден қою шарасын қолдану туралы алдын ала шешім және тыңдауды өткізу орны мен уақыты туралы хабарлама </w:t>
      </w:r>
      <w:r w:rsidRPr="007B55D3">
        <w:rPr>
          <w:rStyle w:val="s1"/>
          <w:sz w:val="28"/>
          <w:szCs w:val="28"/>
          <w:lang w:val="kk-KZ"/>
        </w:rPr>
        <w:lastRenderedPageBreak/>
        <w:t>қадағала</w:t>
      </w:r>
      <w:r w:rsidR="00516DCB">
        <w:rPr>
          <w:rStyle w:val="s1"/>
          <w:sz w:val="28"/>
          <w:szCs w:val="28"/>
          <w:lang w:val="kk-KZ"/>
        </w:rPr>
        <w:t>п</w:t>
      </w:r>
      <w:r w:rsidRPr="007B55D3">
        <w:rPr>
          <w:rStyle w:val="s1"/>
          <w:sz w:val="28"/>
          <w:szCs w:val="28"/>
          <w:lang w:val="kk-KZ"/>
        </w:rPr>
        <w:t xml:space="preserve"> ден қою шарасын қолдану туралы шешім қабылданғанға дейін кемінде 3 (үш) жұмыс күні бұрын жіберіледі.</w:t>
      </w:r>
    </w:p>
    <w:p w14:paraId="64E2C58B" w14:textId="39B1DB56" w:rsidR="007B55D3" w:rsidRDefault="00C04DB2" w:rsidP="007B55D3">
      <w:pPr>
        <w:ind w:firstLine="708"/>
        <w:jc w:val="both"/>
        <w:rPr>
          <w:rStyle w:val="s1"/>
          <w:sz w:val="28"/>
          <w:szCs w:val="28"/>
          <w:lang w:val="kk-KZ"/>
        </w:rPr>
      </w:pPr>
      <w:r>
        <w:rPr>
          <w:sz w:val="28"/>
          <w:szCs w:val="28"/>
          <w:lang w:val="kk-KZ"/>
        </w:rPr>
        <w:t xml:space="preserve">Қызметін </w:t>
      </w:r>
      <w:r w:rsidRPr="00B50A30">
        <w:rPr>
          <w:sz w:val="28"/>
          <w:szCs w:val="28"/>
          <w:lang w:val="kk-KZ"/>
        </w:rPr>
        <w:t xml:space="preserve">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және банкноттарды, монеталарды және құндылықтарды инкассациялау айрықша қызметі болып табылатын заңды тұлғалар </w:t>
      </w:r>
      <w:r w:rsidR="007B55D3" w:rsidRPr="007B55D3">
        <w:rPr>
          <w:rStyle w:val="s1"/>
          <w:sz w:val="28"/>
          <w:szCs w:val="28"/>
          <w:lang w:val="kk-KZ"/>
        </w:rPr>
        <w:t>қадағала</w:t>
      </w:r>
      <w:r w:rsidR="00516DCB">
        <w:rPr>
          <w:rStyle w:val="s1"/>
          <w:sz w:val="28"/>
          <w:szCs w:val="28"/>
          <w:lang w:val="kk-KZ"/>
        </w:rPr>
        <w:t>п</w:t>
      </w:r>
      <w:r w:rsidR="007B55D3" w:rsidRPr="007B55D3">
        <w:rPr>
          <w:rStyle w:val="s1"/>
          <w:sz w:val="28"/>
          <w:szCs w:val="28"/>
          <w:lang w:val="kk-KZ"/>
        </w:rPr>
        <w:t xml:space="preserve"> ден қою шарасын қолдану туралы алдын ала шешімге </w:t>
      </w:r>
      <w:r w:rsidR="007B55D3" w:rsidRPr="007B55D3">
        <w:rPr>
          <w:color w:val="000000"/>
          <w:sz w:val="28"/>
          <w:szCs w:val="28"/>
          <w:lang w:val="kk-KZ"/>
        </w:rPr>
        <w:t>ӘРПК</w:t>
      </w:r>
      <w:r>
        <w:rPr>
          <w:color w:val="000000"/>
          <w:sz w:val="28"/>
          <w:szCs w:val="28"/>
          <w:lang w:val="kk-KZ"/>
        </w:rPr>
        <w:t>-нің</w:t>
      </w:r>
      <w:r w:rsidR="007B55D3" w:rsidRPr="007B55D3">
        <w:rPr>
          <w:color w:val="000000"/>
          <w:sz w:val="28"/>
          <w:szCs w:val="28"/>
          <w:lang w:val="kk-KZ"/>
        </w:rPr>
        <w:t xml:space="preserve"> </w:t>
      </w:r>
      <w:r w:rsidR="007B55D3">
        <w:rPr>
          <w:color w:val="000000"/>
          <w:sz w:val="28"/>
          <w:szCs w:val="28"/>
          <w:lang w:val="kk-KZ"/>
        </w:rPr>
        <w:t>73</w:t>
      </w:r>
      <w:r w:rsidR="007B55D3" w:rsidRPr="007B55D3">
        <w:rPr>
          <w:rStyle w:val="s1"/>
          <w:sz w:val="28"/>
          <w:szCs w:val="28"/>
          <w:lang w:val="kk-KZ"/>
        </w:rPr>
        <w:t xml:space="preserve">-бабы 3-бөлігінде белгіленген мерзімде </w:t>
      </w:r>
      <w:r w:rsidRPr="007B55D3">
        <w:rPr>
          <w:rStyle w:val="s1"/>
          <w:sz w:val="28"/>
          <w:szCs w:val="28"/>
          <w:lang w:val="kk-KZ"/>
        </w:rPr>
        <w:t>қарсылы</w:t>
      </w:r>
      <w:r>
        <w:rPr>
          <w:rStyle w:val="s1"/>
          <w:sz w:val="28"/>
          <w:szCs w:val="28"/>
          <w:lang w:val="kk-KZ"/>
        </w:rPr>
        <w:t>ғын</w:t>
      </w:r>
      <w:r w:rsidRPr="007B55D3">
        <w:rPr>
          <w:rStyle w:val="s1"/>
          <w:sz w:val="28"/>
          <w:szCs w:val="28"/>
          <w:lang w:val="kk-KZ"/>
        </w:rPr>
        <w:t xml:space="preserve"> </w:t>
      </w:r>
      <w:r w:rsidR="007B55D3" w:rsidRPr="007B55D3">
        <w:rPr>
          <w:rStyle w:val="s1"/>
          <w:sz w:val="28"/>
          <w:szCs w:val="28"/>
          <w:lang w:val="kk-KZ"/>
        </w:rPr>
        <w:t>ұсынады немесе білдіреді.</w:t>
      </w:r>
    </w:p>
    <w:p w14:paraId="4A61F679" w14:textId="44F7CFE2" w:rsidR="007B55D3" w:rsidRDefault="002A5D9D" w:rsidP="007B55D3">
      <w:pPr>
        <w:ind w:firstLine="708"/>
        <w:jc w:val="both"/>
        <w:rPr>
          <w:rStyle w:val="s1"/>
          <w:sz w:val="28"/>
          <w:szCs w:val="28"/>
          <w:lang w:val="kk-KZ"/>
        </w:rPr>
      </w:pPr>
      <w:r>
        <w:rPr>
          <w:rStyle w:val="s1"/>
          <w:sz w:val="28"/>
          <w:szCs w:val="28"/>
          <w:lang w:val="kk-KZ"/>
        </w:rPr>
        <w:t xml:space="preserve">5-2. </w:t>
      </w:r>
      <w:r w:rsidRPr="007B55D3">
        <w:rPr>
          <w:color w:val="000000"/>
          <w:sz w:val="28"/>
          <w:szCs w:val="28"/>
          <w:lang w:val="kk-KZ"/>
        </w:rPr>
        <w:t>ӘРПК</w:t>
      </w:r>
      <w:r w:rsidRPr="002A5D9D">
        <w:rPr>
          <w:rStyle w:val="s1"/>
          <w:sz w:val="28"/>
          <w:szCs w:val="28"/>
          <w:lang w:val="kk-KZ"/>
        </w:rPr>
        <w:t>-нің 96-бабына сәйкес шағым беру қолданылған қадағалап ден қою шараларының (қадағалап ден қоюдың ұсынымдық шараларынан басқа) орындалуын тоқта</w:t>
      </w:r>
      <w:r w:rsidR="00C04DB2">
        <w:rPr>
          <w:rStyle w:val="s1"/>
          <w:sz w:val="28"/>
          <w:szCs w:val="28"/>
          <w:lang w:val="kk-KZ"/>
        </w:rPr>
        <w:t xml:space="preserve"> тұрмайды</w:t>
      </w:r>
      <w:r w:rsidRPr="002A5D9D">
        <w:rPr>
          <w:rStyle w:val="s1"/>
          <w:sz w:val="28"/>
          <w:szCs w:val="28"/>
          <w:lang w:val="kk-KZ"/>
        </w:rPr>
        <w:t>.</w:t>
      </w:r>
      <w:r w:rsidR="007B55D3">
        <w:rPr>
          <w:rStyle w:val="s1"/>
          <w:sz w:val="28"/>
          <w:szCs w:val="28"/>
          <w:lang w:val="kk-KZ"/>
        </w:rPr>
        <w:t>»</w:t>
      </w:r>
      <w:r w:rsidR="00F625CD">
        <w:rPr>
          <w:rStyle w:val="s1"/>
          <w:sz w:val="28"/>
          <w:szCs w:val="28"/>
          <w:lang w:val="kk-KZ"/>
        </w:rPr>
        <w:t>;</w:t>
      </w:r>
    </w:p>
    <w:p w14:paraId="5F4E44C3" w14:textId="145D0092" w:rsidR="002A5D9D" w:rsidRDefault="002A5D9D" w:rsidP="002A5D9D">
      <w:pPr>
        <w:ind w:firstLine="708"/>
        <w:jc w:val="both"/>
        <w:rPr>
          <w:color w:val="000000"/>
          <w:sz w:val="28"/>
          <w:szCs w:val="28"/>
          <w:lang w:val="kk-KZ"/>
        </w:rPr>
      </w:pPr>
      <w:r>
        <w:rPr>
          <w:color w:val="000000"/>
          <w:sz w:val="28"/>
          <w:szCs w:val="28"/>
          <w:lang w:val="kk-KZ"/>
        </w:rPr>
        <w:t>8</w:t>
      </w:r>
      <w:r w:rsidR="003D2F49">
        <w:rPr>
          <w:color w:val="000000"/>
          <w:sz w:val="28"/>
          <w:szCs w:val="28"/>
          <w:lang w:val="en-US"/>
        </w:rPr>
        <w:t>-</w:t>
      </w:r>
      <w:r w:rsidRPr="00B50A30">
        <w:rPr>
          <w:color w:val="000000"/>
          <w:sz w:val="28"/>
          <w:szCs w:val="28"/>
          <w:lang w:val="kk-KZ"/>
        </w:rPr>
        <w:t>тармақ мынадай редакцияда жазылсын:</w:t>
      </w:r>
    </w:p>
    <w:p w14:paraId="67132E16" w14:textId="2D725037" w:rsidR="007B55D3" w:rsidRDefault="00461330" w:rsidP="007779F6">
      <w:pPr>
        <w:ind w:firstLine="708"/>
        <w:jc w:val="both"/>
        <w:rPr>
          <w:color w:val="000000"/>
          <w:sz w:val="28"/>
          <w:szCs w:val="28"/>
          <w:lang w:val="kk-KZ"/>
        </w:rPr>
      </w:pPr>
      <w:r>
        <w:rPr>
          <w:color w:val="000000"/>
          <w:sz w:val="28"/>
          <w:szCs w:val="28"/>
          <w:lang w:val="kk-KZ"/>
        </w:rPr>
        <w:t>«</w:t>
      </w:r>
      <w:r w:rsidRPr="00461330">
        <w:rPr>
          <w:color w:val="000000"/>
          <w:sz w:val="28"/>
          <w:szCs w:val="28"/>
          <w:lang w:val="kk-KZ"/>
        </w:rPr>
        <w:t>8. Қадағалап ден қоюдың ұсынымдық шара</w:t>
      </w:r>
      <w:r w:rsidR="00C04DB2">
        <w:rPr>
          <w:color w:val="000000"/>
          <w:sz w:val="28"/>
          <w:szCs w:val="28"/>
          <w:lang w:val="kk-KZ"/>
        </w:rPr>
        <w:t>сы</w:t>
      </w:r>
      <w:r w:rsidRPr="00461330">
        <w:rPr>
          <w:color w:val="000000"/>
          <w:sz w:val="28"/>
          <w:szCs w:val="28"/>
          <w:lang w:val="kk-KZ"/>
        </w:rPr>
        <w:t xml:space="preserve"> Ұлттық Банктің хатымен </w:t>
      </w:r>
      <w:r w:rsidRPr="007B55D3">
        <w:rPr>
          <w:color w:val="000000"/>
          <w:sz w:val="28"/>
          <w:szCs w:val="28"/>
          <w:lang w:val="kk-KZ"/>
        </w:rPr>
        <w:t>ӘРПК</w:t>
      </w:r>
      <w:r w:rsidRPr="002A5D9D">
        <w:rPr>
          <w:rStyle w:val="s1"/>
          <w:sz w:val="28"/>
          <w:szCs w:val="28"/>
          <w:lang w:val="kk-KZ"/>
        </w:rPr>
        <w:t>-нің</w:t>
      </w:r>
      <w:r w:rsidRPr="00461330">
        <w:rPr>
          <w:color w:val="000000"/>
          <w:sz w:val="28"/>
          <w:szCs w:val="28"/>
          <w:lang w:val="kk-KZ"/>
        </w:rPr>
        <w:t xml:space="preserve"> 80-бабында белгіленген талаптарға сәйкес ресімделеді және осы шараны қолданудың негіздерін және анықталған кемшіліктер, тәуекелдер немесе бұзушылықтар туралы хабарламаны және (немесе) анықталған кемшіліктерді, тәуекелдерді немесе бұзушылықтарды жою туралы ұсынымдарды және (немесе) Ұлттық Банк кемшіліктерді, тәуекелдерді немесе бұзушылықтарды қайта анықтаған, сондай-ақ қадағалап ден қоюдың ұсынымдық шаралары орындалмаған жағдайда</w:t>
      </w:r>
      <w:r w:rsidR="00C04DB2">
        <w:rPr>
          <w:color w:val="000000"/>
          <w:sz w:val="28"/>
          <w:szCs w:val="28"/>
          <w:lang w:val="kk-KZ"/>
        </w:rPr>
        <w:t>,</w:t>
      </w:r>
      <w:r w:rsidRPr="00461330">
        <w:rPr>
          <w:color w:val="000000"/>
          <w:sz w:val="28"/>
          <w:szCs w:val="28"/>
          <w:lang w:val="kk-KZ"/>
        </w:rPr>
        <w:t xml:space="preserve"> қадағалап ден қоюдың өзге шараларын қолдану мүмкіндігі туралы ескертуді қамтиды.</w:t>
      </w:r>
      <w:r>
        <w:rPr>
          <w:color w:val="000000"/>
          <w:sz w:val="28"/>
          <w:szCs w:val="28"/>
          <w:lang w:val="kk-KZ"/>
        </w:rPr>
        <w:t>».</w:t>
      </w:r>
    </w:p>
    <w:p w14:paraId="4792065A" w14:textId="5F30EEDB" w:rsidR="007779F6" w:rsidRPr="007779F6" w:rsidRDefault="007779F6" w:rsidP="007779F6">
      <w:pPr>
        <w:tabs>
          <w:tab w:val="left" w:pos="1134"/>
        </w:tabs>
        <w:ind w:firstLine="709"/>
        <w:jc w:val="both"/>
        <w:rPr>
          <w:sz w:val="28"/>
          <w:szCs w:val="28"/>
          <w:lang w:val="kk-KZ"/>
        </w:rPr>
      </w:pPr>
      <w:r w:rsidRPr="007779F6">
        <w:rPr>
          <w:rStyle w:val="s1"/>
          <w:sz w:val="28"/>
          <w:szCs w:val="28"/>
          <w:lang w:val="kk-KZ"/>
        </w:rPr>
        <w:t xml:space="preserve">2. </w:t>
      </w:r>
      <w:r w:rsidRPr="007779F6">
        <w:rPr>
          <w:bCs/>
          <w:kern w:val="36"/>
          <w:sz w:val="28"/>
          <w:szCs w:val="28"/>
          <w:lang w:val="kk-KZ"/>
        </w:rPr>
        <w:t>Қолма-қол ақша айналысы департаменті</w:t>
      </w:r>
      <w:r w:rsidRPr="007779F6">
        <w:rPr>
          <w:rStyle w:val="s1"/>
          <w:sz w:val="28"/>
          <w:szCs w:val="28"/>
          <w:lang w:val="kk-KZ"/>
        </w:rPr>
        <w:t xml:space="preserve"> (</w:t>
      </w:r>
      <w:r w:rsidR="00C04DB2" w:rsidRPr="0089784B">
        <w:rPr>
          <w:rStyle w:val="s1"/>
          <w:sz w:val="28"/>
          <w:szCs w:val="28"/>
          <w:lang w:val="kk-KZ"/>
        </w:rPr>
        <w:t>А</w:t>
      </w:r>
      <w:r w:rsidR="00C04DB2" w:rsidRPr="007779F6">
        <w:rPr>
          <w:rStyle w:val="s1"/>
          <w:sz w:val="28"/>
          <w:szCs w:val="28"/>
          <w:lang w:val="kk-KZ"/>
        </w:rPr>
        <w:t>.</w:t>
      </w:r>
      <w:r w:rsidR="00C04DB2">
        <w:rPr>
          <w:rStyle w:val="s1"/>
          <w:sz w:val="28"/>
          <w:szCs w:val="28"/>
          <w:lang w:val="kk-KZ"/>
        </w:rPr>
        <w:t xml:space="preserve">С. </w:t>
      </w:r>
      <w:r w:rsidR="0089784B" w:rsidRPr="0089784B">
        <w:rPr>
          <w:rStyle w:val="s1"/>
          <w:sz w:val="28"/>
          <w:szCs w:val="28"/>
          <w:lang w:val="kk-KZ"/>
        </w:rPr>
        <w:t>Адибаев</w:t>
      </w:r>
      <w:r w:rsidRPr="007779F6">
        <w:rPr>
          <w:rStyle w:val="s1"/>
          <w:sz w:val="28"/>
          <w:szCs w:val="28"/>
          <w:lang w:val="kk-KZ"/>
        </w:rPr>
        <w:t xml:space="preserve">) </w:t>
      </w:r>
      <w:r w:rsidRPr="007779F6">
        <w:rPr>
          <w:rStyle w:val="s0"/>
          <w:sz w:val="28"/>
          <w:szCs w:val="28"/>
          <w:lang w:val="kk-KZ"/>
        </w:rPr>
        <w:t>Қазақстан Республикасының заңнамасында белгіленген тәртіппен</w:t>
      </w:r>
      <w:r w:rsidRPr="007779F6">
        <w:rPr>
          <w:sz w:val="28"/>
          <w:szCs w:val="28"/>
          <w:lang w:val="kk-KZ"/>
        </w:rPr>
        <w:t>:</w:t>
      </w:r>
    </w:p>
    <w:p w14:paraId="480A8C8D" w14:textId="6B06E554" w:rsidR="007779F6" w:rsidRPr="007779F6" w:rsidRDefault="007779F6" w:rsidP="007779F6">
      <w:pPr>
        <w:numPr>
          <w:ilvl w:val="1"/>
          <w:numId w:val="2"/>
        </w:numPr>
        <w:tabs>
          <w:tab w:val="left" w:pos="1134"/>
        </w:tabs>
        <w:ind w:left="0" w:firstLine="709"/>
        <w:jc w:val="both"/>
        <w:rPr>
          <w:sz w:val="28"/>
          <w:szCs w:val="28"/>
          <w:lang w:val="kk-KZ"/>
        </w:rPr>
      </w:pPr>
      <w:r w:rsidRPr="007779F6">
        <w:rPr>
          <w:rStyle w:val="s0"/>
          <w:sz w:val="28"/>
          <w:szCs w:val="28"/>
          <w:lang w:val="kk-KZ"/>
        </w:rPr>
        <w:t>Заң департаментімен (</w:t>
      </w:r>
      <w:r w:rsidR="00C04DB2" w:rsidRPr="007779F6">
        <w:rPr>
          <w:rStyle w:val="s0"/>
          <w:sz w:val="28"/>
          <w:szCs w:val="28"/>
          <w:lang w:val="kk-KZ"/>
        </w:rPr>
        <w:t>А.С.</w:t>
      </w:r>
      <w:r w:rsidR="00C04DB2">
        <w:rPr>
          <w:rStyle w:val="s0"/>
          <w:sz w:val="28"/>
          <w:szCs w:val="28"/>
          <w:lang w:val="kk-KZ"/>
        </w:rPr>
        <w:t xml:space="preserve"> К</w:t>
      </w:r>
      <w:r w:rsidRPr="007779F6">
        <w:rPr>
          <w:rStyle w:val="s0"/>
          <w:sz w:val="28"/>
          <w:szCs w:val="28"/>
          <w:lang w:val="kk-KZ"/>
        </w:rPr>
        <w:t xml:space="preserve">асенов) бірлесіп осы қаулыны Қазақстан Республикасының Әділет министрлігінде мемлекеттік </w:t>
      </w:r>
      <w:hyperlink r:id="rId9" w:history="1">
        <w:r w:rsidRPr="007779F6">
          <w:rPr>
            <w:rStyle w:val="s0"/>
            <w:sz w:val="28"/>
            <w:szCs w:val="28"/>
            <w:lang w:val="kk-KZ"/>
          </w:rPr>
          <w:t>тіркеуді</w:t>
        </w:r>
      </w:hyperlink>
      <w:r w:rsidRPr="007779F6">
        <w:rPr>
          <w:sz w:val="28"/>
          <w:szCs w:val="28"/>
          <w:lang w:val="kk-KZ"/>
        </w:rPr>
        <w:t xml:space="preserve">; </w:t>
      </w:r>
    </w:p>
    <w:p w14:paraId="57BEDF9A" w14:textId="77777777" w:rsidR="007779F6" w:rsidRPr="007779F6" w:rsidRDefault="007779F6" w:rsidP="007779F6">
      <w:pPr>
        <w:numPr>
          <w:ilvl w:val="1"/>
          <w:numId w:val="2"/>
        </w:numPr>
        <w:tabs>
          <w:tab w:val="left" w:pos="1134"/>
        </w:tabs>
        <w:ind w:left="0" w:firstLine="709"/>
        <w:jc w:val="both"/>
        <w:rPr>
          <w:rStyle w:val="s0"/>
          <w:sz w:val="28"/>
          <w:szCs w:val="28"/>
          <w:lang w:val="kk-KZ"/>
        </w:rPr>
      </w:pPr>
      <w:r w:rsidRPr="007779F6">
        <w:rPr>
          <w:rStyle w:val="s0"/>
          <w:sz w:val="28"/>
          <w:szCs w:val="28"/>
          <w:lang w:val="kk-KZ"/>
        </w:rPr>
        <w:t>осы қаулыны ресми жарияланғаннан кейін Қазақстан Республикасы Ұлттық Банкінің ресми интернет-ресурсына орналастыруды;</w:t>
      </w:r>
    </w:p>
    <w:p w14:paraId="55C352C8" w14:textId="32284950" w:rsidR="00B50A30" w:rsidRPr="00B50A30" w:rsidRDefault="00B50A30" w:rsidP="00B50A30">
      <w:pPr>
        <w:numPr>
          <w:ilvl w:val="1"/>
          <w:numId w:val="2"/>
        </w:numPr>
        <w:tabs>
          <w:tab w:val="left" w:pos="1134"/>
        </w:tabs>
        <w:ind w:left="0" w:firstLine="709"/>
        <w:jc w:val="both"/>
        <w:rPr>
          <w:color w:val="000000"/>
          <w:sz w:val="28"/>
          <w:szCs w:val="28"/>
          <w:lang w:val="kk-KZ"/>
        </w:rPr>
      </w:pPr>
      <w:r w:rsidRPr="00B50A30">
        <w:rPr>
          <w:color w:val="000000"/>
          <w:sz w:val="28"/>
          <w:szCs w:val="28"/>
          <w:lang w:val="kk-KZ"/>
        </w:rPr>
        <w:t>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14:paraId="1F17A608" w14:textId="0ED40AFC" w:rsidR="007779F6" w:rsidRPr="007779F6" w:rsidRDefault="0089784B" w:rsidP="007779F6">
      <w:pPr>
        <w:tabs>
          <w:tab w:val="left" w:pos="1134"/>
        </w:tabs>
        <w:ind w:firstLine="709"/>
        <w:jc w:val="both"/>
        <w:rPr>
          <w:sz w:val="28"/>
          <w:szCs w:val="28"/>
          <w:lang w:val="kk-KZ"/>
        </w:rPr>
      </w:pPr>
      <w:r w:rsidRPr="0089784B">
        <w:rPr>
          <w:sz w:val="28"/>
          <w:szCs w:val="28"/>
          <w:lang w:val="kk-KZ"/>
        </w:rPr>
        <w:t>3</w:t>
      </w:r>
      <w:r w:rsidR="007779F6" w:rsidRPr="007779F6">
        <w:rPr>
          <w:sz w:val="28"/>
          <w:szCs w:val="28"/>
          <w:lang w:val="kk-KZ"/>
        </w:rPr>
        <w:t>. Осы қаулының орындалуын бақылау Қазақстан Республикасы Ұлттық Банкі Төрағасының орынбасары Д.В. Вагаповқа жүктелсін.</w:t>
      </w:r>
    </w:p>
    <w:p w14:paraId="17145093" w14:textId="2BC5A093" w:rsidR="00842777" w:rsidRPr="00B50A30" w:rsidRDefault="0089784B" w:rsidP="007779F6">
      <w:pPr>
        <w:ind w:firstLine="708"/>
        <w:jc w:val="both"/>
        <w:rPr>
          <w:color w:val="000000" w:themeColor="text1"/>
          <w:sz w:val="28"/>
          <w:szCs w:val="28"/>
          <w:lang w:val="kk-KZ"/>
        </w:rPr>
      </w:pPr>
      <w:r w:rsidRPr="0089784B">
        <w:rPr>
          <w:sz w:val="28"/>
          <w:szCs w:val="28"/>
          <w:lang w:val="kk-KZ"/>
        </w:rPr>
        <w:t>4</w:t>
      </w:r>
      <w:r w:rsidR="007779F6" w:rsidRPr="007779F6">
        <w:rPr>
          <w:sz w:val="28"/>
          <w:szCs w:val="28"/>
          <w:lang w:val="kk-KZ"/>
        </w:rPr>
        <w:t xml:space="preserve">. </w:t>
      </w:r>
      <w:r w:rsidR="00B50A30" w:rsidRPr="00B50A30">
        <w:rPr>
          <w:sz w:val="28"/>
          <w:szCs w:val="28"/>
          <w:lang w:val="kk-KZ"/>
        </w:rPr>
        <w:t xml:space="preserve">Осы қаулы алғашқы ресми </w:t>
      </w:r>
      <w:bookmarkStart w:id="3" w:name="sub1008175662"/>
      <w:r w:rsidR="00B50A30" w:rsidRPr="00B50A30">
        <w:rPr>
          <w:sz w:val="28"/>
          <w:szCs w:val="28"/>
          <w:lang w:val="kk-KZ"/>
        </w:rPr>
        <w:fldChar w:fldCharType="begin"/>
      </w:r>
      <w:r w:rsidR="00B50A30" w:rsidRPr="00B50A30">
        <w:rPr>
          <w:sz w:val="28"/>
          <w:szCs w:val="28"/>
          <w:lang w:val="kk-KZ"/>
        </w:rPr>
        <w:instrText xml:space="preserve"> HYPERLINK "jl:36107299.0.1008175662_1" \o "АНЫҚТАМА ҚР ҰЛТТЫҚ БАНКІ БАСҚАРМАСЫНЫҢ 2021.24.05 № 52 ҚАУЛЫСЫ" </w:instrText>
      </w:r>
      <w:r w:rsidR="00B50A30" w:rsidRPr="00B50A30">
        <w:rPr>
          <w:sz w:val="28"/>
          <w:szCs w:val="28"/>
          <w:lang w:val="kk-KZ"/>
        </w:rPr>
        <w:fldChar w:fldCharType="separate"/>
      </w:r>
      <w:r w:rsidR="00B50A30" w:rsidRPr="00B50A30">
        <w:rPr>
          <w:sz w:val="28"/>
          <w:szCs w:val="28"/>
          <w:lang w:val="kk-KZ"/>
        </w:rPr>
        <w:t>жарияланған</w:t>
      </w:r>
      <w:r w:rsidR="00B50A30" w:rsidRPr="00B50A30">
        <w:rPr>
          <w:sz w:val="28"/>
          <w:szCs w:val="28"/>
          <w:lang w:val="kk-KZ"/>
        </w:rPr>
        <w:fldChar w:fldCharType="end"/>
      </w:r>
      <w:bookmarkEnd w:id="3"/>
      <w:r w:rsidR="00B50A30" w:rsidRPr="00B50A30">
        <w:rPr>
          <w:sz w:val="28"/>
          <w:szCs w:val="28"/>
          <w:lang w:val="kk-KZ"/>
        </w:rPr>
        <w:t xml:space="preserve"> күнінен кейін күнтізбелік он күн өткен соң қолданысқа енгізіледі</w:t>
      </w:r>
      <w:r w:rsidR="00B50A30">
        <w:rPr>
          <w:sz w:val="28"/>
          <w:szCs w:val="28"/>
          <w:lang w:val="kk-KZ"/>
        </w:rPr>
        <w:t>.</w:t>
      </w: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9"/>
        <w:gridCol w:w="2126"/>
        <w:gridCol w:w="3152"/>
      </w:tblGrid>
      <w:tr w:rsidR="00842777" w:rsidRPr="007779F6" w14:paraId="7A21BE86" w14:textId="77777777" w:rsidTr="00ED69D8">
        <w:tc>
          <w:tcPr>
            <w:tcW w:w="4469" w:type="dxa"/>
            <w:hideMark/>
          </w:tcPr>
          <w:p w14:paraId="0C97B348" w14:textId="77777777" w:rsidR="007779F6" w:rsidRPr="007779F6" w:rsidRDefault="007779F6" w:rsidP="00ED69D8">
            <w:pPr>
              <w:ind w:left="603"/>
              <w:rPr>
                <w:b/>
                <w:color w:val="000000" w:themeColor="text1"/>
                <w:sz w:val="28"/>
                <w:szCs w:val="28"/>
                <w:lang w:val="kk-KZ"/>
              </w:rPr>
            </w:pPr>
          </w:p>
          <w:p w14:paraId="793848E2" w14:textId="77777777" w:rsidR="007779F6" w:rsidRPr="007779F6" w:rsidRDefault="007779F6" w:rsidP="00ED69D8">
            <w:pPr>
              <w:ind w:left="603"/>
              <w:rPr>
                <w:b/>
                <w:color w:val="000000" w:themeColor="text1"/>
                <w:sz w:val="28"/>
                <w:szCs w:val="28"/>
                <w:lang w:val="kk-KZ"/>
              </w:rPr>
            </w:pPr>
          </w:p>
          <w:p w14:paraId="47002116" w14:textId="20690D84" w:rsidR="00842777" w:rsidRPr="007779F6" w:rsidRDefault="00842777" w:rsidP="00ED69D8">
            <w:pPr>
              <w:ind w:left="603"/>
              <w:rPr>
                <w:b/>
                <w:color w:val="000000" w:themeColor="text1"/>
                <w:sz w:val="28"/>
                <w:szCs w:val="28"/>
                <w:lang w:val="kk-KZ"/>
              </w:rPr>
            </w:pPr>
            <w:r w:rsidRPr="007779F6">
              <w:rPr>
                <w:b/>
                <w:color w:val="000000" w:themeColor="text1"/>
                <w:sz w:val="28"/>
                <w:szCs w:val="28"/>
                <w:lang w:val="kk-KZ"/>
              </w:rPr>
              <w:t>Ұлттық Банк</w:t>
            </w:r>
          </w:p>
          <w:p w14:paraId="6B021471" w14:textId="77777777" w:rsidR="00842777" w:rsidRPr="007779F6" w:rsidRDefault="00842777" w:rsidP="00ED69D8">
            <w:pPr>
              <w:ind w:left="603"/>
              <w:rPr>
                <w:b/>
                <w:color w:val="000000" w:themeColor="text1"/>
                <w:sz w:val="28"/>
                <w:szCs w:val="28"/>
                <w:lang w:val="kk-KZ"/>
              </w:rPr>
            </w:pPr>
            <w:r w:rsidRPr="007779F6">
              <w:rPr>
                <w:b/>
                <w:color w:val="000000" w:themeColor="text1"/>
                <w:sz w:val="28"/>
                <w:szCs w:val="28"/>
                <w:lang w:val="kk-KZ"/>
              </w:rPr>
              <w:lastRenderedPageBreak/>
              <w:t xml:space="preserve">   Төрағасы </w:t>
            </w:r>
          </w:p>
        </w:tc>
        <w:tc>
          <w:tcPr>
            <w:tcW w:w="2126" w:type="dxa"/>
          </w:tcPr>
          <w:p w14:paraId="49D72FE2" w14:textId="77777777" w:rsidR="00842777" w:rsidRPr="007779F6" w:rsidRDefault="00842777" w:rsidP="00ED69D8">
            <w:pPr>
              <w:ind w:firstLine="709"/>
              <w:rPr>
                <w:b/>
                <w:color w:val="000000" w:themeColor="text1"/>
                <w:sz w:val="28"/>
                <w:szCs w:val="28"/>
                <w:lang w:val="kk-KZ"/>
              </w:rPr>
            </w:pPr>
          </w:p>
        </w:tc>
        <w:tc>
          <w:tcPr>
            <w:tcW w:w="3152" w:type="dxa"/>
            <w:hideMark/>
          </w:tcPr>
          <w:p w14:paraId="163A0A7B" w14:textId="77777777" w:rsidR="007779F6" w:rsidRPr="007779F6" w:rsidRDefault="007779F6" w:rsidP="00ED69D8">
            <w:pPr>
              <w:ind w:firstLine="709"/>
              <w:jc w:val="right"/>
              <w:rPr>
                <w:b/>
                <w:color w:val="000000" w:themeColor="text1"/>
                <w:sz w:val="28"/>
                <w:szCs w:val="28"/>
                <w:lang w:val="kk-KZ"/>
              </w:rPr>
            </w:pPr>
          </w:p>
          <w:p w14:paraId="5529443C" w14:textId="77777777" w:rsidR="007779F6" w:rsidRPr="007779F6" w:rsidRDefault="007779F6" w:rsidP="00ED69D8">
            <w:pPr>
              <w:ind w:firstLine="709"/>
              <w:jc w:val="right"/>
              <w:rPr>
                <w:b/>
                <w:color w:val="000000" w:themeColor="text1"/>
                <w:sz w:val="28"/>
                <w:szCs w:val="28"/>
                <w:lang w:val="kk-KZ"/>
              </w:rPr>
            </w:pPr>
          </w:p>
          <w:p w14:paraId="50C6EA92" w14:textId="03AFD105" w:rsidR="00842777" w:rsidRPr="007779F6" w:rsidRDefault="00BE5DCA" w:rsidP="00BE5DCA">
            <w:pPr>
              <w:ind w:firstLine="709"/>
              <w:jc w:val="right"/>
              <w:rPr>
                <w:b/>
                <w:color w:val="000000" w:themeColor="text1"/>
                <w:sz w:val="28"/>
                <w:szCs w:val="28"/>
                <w:lang w:val="kk-KZ"/>
              </w:rPr>
            </w:pPr>
            <w:r>
              <w:rPr>
                <w:b/>
                <w:color w:val="000000" w:themeColor="text1"/>
                <w:sz w:val="28"/>
                <w:szCs w:val="28"/>
                <w:lang w:val="kk-KZ"/>
              </w:rPr>
              <w:t>Ғ</w:t>
            </w:r>
            <w:r w:rsidR="00842777" w:rsidRPr="007779F6">
              <w:rPr>
                <w:b/>
                <w:color w:val="000000" w:themeColor="text1"/>
                <w:sz w:val="28"/>
                <w:szCs w:val="28"/>
                <w:lang w:val="kk-KZ"/>
              </w:rPr>
              <w:t xml:space="preserve">. </w:t>
            </w:r>
            <w:r w:rsidR="00514DB2">
              <w:rPr>
                <w:b/>
                <w:color w:val="000000" w:themeColor="text1"/>
                <w:sz w:val="28"/>
                <w:szCs w:val="28"/>
                <w:lang w:val="kk-KZ"/>
              </w:rPr>
              <w:t xml:space="preserve">О. </w:t>
            </w:r>
            <w:r>
              <w:rPr>
                <w:b/>
                <w:color w:val="000000" w:themeColor="text1"/>
                <w:sz w:val="28"/>
                <w:szCs w:val="28"/>
                <w:lang w:val="kk-KZ"/>
              </w:rPr>
              <w:t>Пірматов</w:t>
            </w:r>
          </w:p>
        </w:tc>
      </w:tr>
    </w:tbl>
    <w:p w14:paraId="0FEAFC76" w14:textId="77777777" w:rsidR="00842777" w:rsidRPr="007779F6" w:rsidRDefault="00842777" w:rsidP="00190D07">
      <w:pPr>
        <w:rPr>
          <w:color w:val="000000" w:themeColor="text1"/>
          <w:sz w:val="28"/>
          <w:szCs w:val="28"/>
          <w:lang w:val="kk-KZ"/>
        </w:rPr>
      </w:pPr>
    </w:p>
    <w:sectPr w:rsidR="00842777" w:rsidRPr="007779F6" w:rsidSect="007779F6">
      <w:headerReference w:type="default" r:id="rId10"/>
      <w:headerReference w:type="first" r:id="rId11"/>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D0C57" w14:textId="77777777" w:rsidR="002F1FB8" w:rsidRDefault="002F1FB8">
      <w:r>
        <w:separator/>
      </w:r>
    </w:p>
  </w:endnote>
  <w:endnote w:type="continuationSeparator" w:id="0">
    <w:p w14:paraId="2F7E6DD6" w14:textId="77777777" w:rsidR="002F1FB8" w:rsidRDefault="002F1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2F753" w14:textId="77777777" w:rsidR="002F1FB8" w:rsidRDefault="002F1FB8">
      <w:r>
        <w:separator/>
      </w:r>
    </w:p>
  </w:footnote>
  <w:footnote w:type="continuationSeparator" w:id="0">
    <w:p w14:paraId="77A1A281" w14:textId="77777777" w:rsidR="002F1FB8" w:rsidRDefault="002F1F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641887"/>
      <w:docPartObj>
        <w:docPartGallery w:val="Page Numbers (Top of Page)"/>
        <w:docPartUnique/>
      </w:docPartObj>
    </w:sdtPr>
    <w:sdtEndPr>
      <w:rPr>
        <w:sz w:val="28"/>
        <w:szCs w:val="28"/>
      </w:rPr>
    </w:sdtEndPr>
    <w:sdtContent>
      <w:p w14:paraId="0DB9E1C6" w14:textId="6664F20C" w:rsidR="001833E8" w:rsidRPr="00396692" w:rsidRDefault="001833E8">
        <w:pPr>
          <w:pStyle w:val="a4"/>
          <w:jc w:val="center"/>
          <w:rPr>
            <w:sz w:val="28"/>
            <w:szCs w:val="28"/>
          </w:rPr>
        </w:pPr>
        <w:r w:rsidRPr="00396692">
          <w:rPr>
            <w:sz w:val="28"/>
            <w:szCs w:val="28"/>
          </w:rPr>
          <w:fldChar w:fldCharType="begin"/>
        </w:r>
        <w:r w:rsidRPr="00396692">
          <w:rPr>
            <w:sz w:val="28"/>
            <w:szCs w:val="28"/>
          </w:rPr>
          <w:instrText>PAGE   \* MERGEFORMAT</w:instrText>
        </w:r>
        <w:r w:rsidRPr="00396692">
          <w:rPr>
            <w:sz w:val="28"/>
            <w:szCs w:val="28"/>
          </w:rPr>
          <w:fldChar w:fldCharType="separate"/>
        </w:r>
        <w:r w:rsidR="00DA5EC5">
          <w:rPr>
            <w:noProof/>
            <w:sz w:val="28"/>
            <w:szCs w:val="28"/>
          </w:rPr>
          <w:t>2</w:t>
        </w:r>
        <w:r w:rsidRPr="00396692">
          <w:rPr>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D5494" w14:textId="77777777" w:rsidR="001833E8" w:rsidRDefault="001833E8">
    <w:pPr>
      <w:pStyle w:val="a4"/>
      <w:jc w:val="center"/>
    </w:pPr>
  </w:p>
  <w:p w14:paraId="1F827222" w14:textId="77777777" w:rsidR="001833E8" w:rsidRDefault="001833E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B21DC"/>
    <w:multiLevelType w:val="hybridMultilevel"/>
    <w:tmpl w:val="6466325A"/>
    <w:lvl w:ilvl="0" w:tplc="59DA703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15:restartNumberingAfterBreak="0">
    <w:nsid w:val="368C5C9F"/>
    <w:multiLevelType w:val="hybridMultilevel"/>
    <w:tmpl w:val="7FE635CE"/>
    <w:lvl w:ilvl="0" w:tplc="04190011">
      <w:start w:val="1"/>
      <w:numFmt w:val="decimal"/>
      <w:lvlText w:val="%1)"/>
      <w:lvlJc w:val="left"/>
      <w:pPr>
        <w:ind w:left="1429" w:hanging="360"/>
      </w:pPr>
    </w:lvl>
    <w:lvl w:ilvl="1" w:tplc="959295BA">
      <w:start w:val="1"/>
      <w:numFmt w:val="decimal"/>
      <w:lvlText w:val="%2)"/>
      <w:lvlJc w:val="left"/>
      <w:pPr>
        <w:ind w:left="2149" w:hanging="360"/>
      </w:pPr>
      <w:rPr>
        <w:sz w:val="28"/>
        <w:szCs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83"/>
    <w:rsid w:val="000027AC"/>
    <w:rsid w:val="00006E0B"/>
    <w:rsid w:val="00006F1C"/>
    <w:rsid w:val="0001706B"/>
    <w:rsid w:val="000208FB"/>
    <w:rsid w:val="00034C10"/>
    <w:rsid w:val="00040554"/>
    <w:rsid w:val="0004209B"/>
    <w:rsid w:val="0004606D"/>
    <w:rsid w:val="000515C8"/>
    <w:rsid w:val="00055616"/>
    <w:rsid w:val="00065E74"/>
    <w:rsid w:val="00072CE7"/>
    <w:rsid w:val="00073EBF"/>
    <w:rsid w:val="00075B38"/>
    <w:rsid w:val="00077BE3"/>
    <w:rsid w:val="00080239"/>
    <w:rsid w:val="00082F0B"/>
    <w:rsid w:val="000908DE"/>
    <w:rsid w:val="000944BF"/>
    <w:rsid w:val="00096037"/>
    <w:rsid w:val="000A0EBD"/>
    <w:rsid w:val="000A6FF2"/>
    <w:rsid w:val="000B08CC"/>
    <w:rsid w:val="000B16E1"/>
    <w:rsid w:val="000B1BE0"/>
    <w:rsid w:val="000B27E5"/>
    <w:rsid w:val="000B3B95"/>
    <w:rsid w:val="000B3E9C"/>
    <w:rsid w:val="000B4332"/>
    <w:rsid w:val="000B68E9"/>
    <w:rsid w:val="000C4341"/>
    <w:rsid w:val="000F1129"/>
    <w:rsid w:val="000F11C0"/>
    <w:rsid w:val="000F4F61"/>
    <w:rsid w:val="000F79E3"/>
    <w:rsid w:val="000F7D22"/>
    <w:rsid w:val="001012B3"/>
    <w:rsid w:val="00101A75"/>
    <w:rsid w:val="001055EA"/>
    <w:rsid w:val="00112D18"/>
    <w:rsid w:val="00113F51"/>
    <w:rsid w:val="00125D0F"/>
    <w:rsid w:val="00127A0B"/>
    <w:rsid w:val="00131424"/>
    <w:rsid w:val="00131869"/>
    <w:rsid w:val="0013335C"/>
    <w:rsid w:val="001373E0"/>
    <w:rsid w:val="0013750C"/>
    <w:rsid w:val="00140728"/>
    <w:rsid w:val="00143C6B"/>
    <w:rsid w:val="0015217A"/>
    <w:rsid w:val="00156FE8"/>
    <w:rsid w:val="00157B06"/>
    <w:rsid w:val="00157BF3"/>
    <w:rsid w:val="00160EE5"/>
    <w:rsid w:val="00170E8B"/>
    <w:rsid w:val="001762AE"/>
    <w:rsid w:val="001833E8"/>
    <w:rsid w:val="0018418E"/>
    <w:rsid w:val="001855E6"/>
    <w:rsid w:val="001867CE"/>
    <w:rsid w:val="00190D07"/>
    <w:rsid w:val="00190EF1"/>
    <w:rsid w:val="001925E8"/>
    <w:rsid w:val="00193EC5"/>
    <w:rsid w:val="0019544D"/>
    <w:rsid w:val="001A27C8"/>
    <w:rsid w:val="001A3212"/>
    <w:rsid w:val="001A5940"/>
    <w:rsid w:val="001A5C7A"/>
    <w:rsid w:val="001B65CB"/>
    <w:rsid w:val="001B6AA6"/>
    <w:rsid w:val="001C0055"/>
    <w:rsid w:val="001C03D5"/>
    <w:rsid w:val="001C2B70"/>
    <w:rsid w:val="001C41ED"/>
    <w:rsid w:val="001C50FE"/>
    <w:rsid w:val="001D07FD"/>
    <w:rsid w:val="001D413E"/>
    <w:rsid w:val="001E51C7"/>
    <w:rsid w:val="001E5FF7"/>
    <w:rsid w:val="001F2BE9"/>
    <w:rsid w:val="001F3B1F"/>
    <w:rsid w:val="001F7439"/>
    <w:rsid w:val="00207CC1"/>
    <w:rsid w:val="00212E04"/>
    <w:rsid w:val="0021447D"/>
    <w:rsid w:val="002201BF"/>
    <w:rsid w:val="002207DB"/>
    <w:rsid w:val="002235BE"/>
    <w:rsid w:val="0022738F"/>
    <w:rsid w:val="00234114"/>
    <w:rsid w:val="00242896"/>
    <w:rsid w:val="0024398B"/>
    <w:rsid w:val="00250573"/>
    <w:rsid w:val="00252EA8"/>
    <w:rsid w:val="00254956"/>
    <w:rsid w:val="00255C7B"/>
    <w:rsid w:val="002668A3"/>
    <w:rsid w:val="0027675E"/>
    <w:rsid w:val="002837F8"/>
    <w:rsid w:val="002A1977"/>
    <w:rsid w:val="002A3AD1"/>
    <w:rsid w:val="002A5D9D"/>
    <w:rsid w:val="002B114A"/>
    <w:rsid w:val="002B220C"/>
    <w:rsid w:val="002B2435"/>
    <w:rsid w:val="002B30D8"/>
    <w:rsid w:val="002C1FCF"/>
    <w:rsid w:val="002C46BA"/>
    <w:rsid w:val="002E02F4"/>
    <w:rsid w:val="002E67A7"/>
    <w:rsid w:val="002E69D6"/>
    <w:rsid w:val="002F16CB"/>
    <w:rsid w:val="002F196B"/>
    <w:rsid w:val="002F1FB8"/>
    <w:rsid w:val="002F292F"/>
    <w:rsid w:val="002F44DF"/>
    <w:rsid w:val="002F74D4"/>
    <w:rsid w:val="003003C6"/>
    <w:rsid w:val="003020A5"/>
    <w:rsid w:val="0030262C"/>
    <w:rsid w:val="00305028"/>
    <w:rsid w:val="00317B9D"/>
    <w:rsid w:val="003271E2"/>
    <w:rsid w:val="0033168E"/>
    <w:rsid w:val="00335573"/>
    <w:rsid w:val="00337A3D"/>
    <w:rsid w:val="00341A32"/>
    <w:rsid w:val="00341B27"/>
    <w:rsid w:val="00344B89"/>
    <w:rsid w:val="0034749D"/>
    <w:rsid w:val="00350906"/>
    <w:rsid w:val="0035198F"/>
    <w:rsid w:val="00357024"/>
    <w:rsid w:val="00363A4F"/>
    <w:rsid w:val="00363C54"/>
    <w:rsid w:val="00375DED"/>
    <w:rsid w:val="003800BE"/>
    <w:rsid w:val="0038128D"/>
    <w:rsid w:val="00392957"/>
    <w:rsid w:val="003951E9"/>
    <w:rsid w:val="00395C06"/>
    <w:rsid w:val="00396692"/>
    <w:rsid w:val="003A0565"/>
    <w:rsid w:val="003A4785"/>
    <w:rsid w:val="003A5D62"/>
    <w:rsid w:val="003A685C"/>
    <w:rsid w:val="003B3F32"/>
    <w:rsid w:val="003B4B2D"/>
    <w:rsid w:val="003C292F"/>
    <w:rsid w:val="003C37EC"/>
    <w:rsid w:val="003C4859"/>
    <w:rsid w:val="003C6519"/>
    <w:rsid w:val="003C7E80"/>
    <w:rsid w:val="003D2F49"/>
    <w:rsid w:val="003D7775"/>
    <w:rsid w:val="003E06A8"/>
    <w:rsid w:val="003E34F9"/>
    <w:rsid w:val="003E4A3E"/>
    <w:rsid w:val="003E65FF"/>
    <w:rsid w:val="003E7110"/>
    <w:rsid w:val="003F1095"/>
    <w:rsid w:val="003F200D"/>
    <w:rsid w:val="00405304"/>
    <w:rsid w:val="00405EAA"/>
    <w:rsid w:val="00406144"/>
    <w:rsid w:val="0040746B"/>
    <w:rsid w:val="004100B5"/>
    <w:rsid w:val="00410D6D"/>
    <w:rsid w:val="004113E7"/>
    <w:rsid w:val="004122B2"/>
    <w:rsid w:val="00416C75"/>
    <w:rsid w:val="004205AD"/>
    <w:rsid w:val="00420822"/>
    <w:rsid w:val="00441716"/>
    <w:rsid w:val="00442922"/>
    <w:rsid w:val="004501EA"/>
    <w:rsid w:val="00461330"/>
    <w:rsid w:val="00462829"/>
    <w:rsid w:val="004706A8"/>
    <w:rsid w:val="00471AE4"/>
    <w:rsid w:val="00473468"/>
    <w:rsid w:val="004752F2"/>
    <w:rsid w:val="00480D79"/>
    <w:rsid w:val="004812F6"/>
    <w:rsid w:val="00485375"/>
    <w:rsid w:val="00485DF9"/>
    <w:rsid w:val="00486826"/>
    <w:rsid w:val="00493939"/>
    <w:rsid w:val="00497330"/>
    <w:rsid w:val="004A2A00"/>
    <w:rsid w:val="004A69B2"/>
    <w:rsid w:val="004B2245"/>
    <w:rsid w:val="004B69B2"/>
    <w:rsid w:val="004B7944"/>
    <w:rsid w:val="004C04D3"/>
    <w:rsid w:val="004C07C4"/>
    <w:rsid w:val="004C62D4"/>
    <w:rsid w:val="004C7948"/>
    <w:rsid w:val="004C7E3A"/>
    <w:rsid w:val="004D1589"/>
    <w:rsid w:val="004D7315"/>
    <w:rsid w:val="004E4D08"/>
    <w:rsid w:val="004F13F7"/>
    <w:rsid w:val="004F1480"/>
    <w:rsid w:val="004F2055"/>
    <w:rsid w:val="004F3A46"/>
    <w:rsid w:val="004F4EC9"/>
    <w:rsid w:val="004F67C1"/>
    <w:rsid w:val="005107CA"/>
    <w:rsid w:val="00514314"/>
    <w:rsid w:val="00514DB2"/>
    <w:rsid w:val="00516B0B"/>
    <w:rsid w:val="00516DCB"/>
    <w:rsid w:val="005178ED"/>
    <w:rsid w:val="00520782"/>
    <w:rsid w:val="00527A70"/>
    <w:rsid w:val="005330A8"/>
    <w:rsid w:val="00534C2F"/>
    <w:rsid w:val="00537430"/>
    <w:rsid w:val="005405CC"/>
    <w:rsid w:val="00547B03"/>
    <w:rsid w:val="00550128"/>
    <w:rsid w:val="0055083C"/>
    <w:rsid w:val="00551F35"/>
    <w:rsid w:val="00554A80"/>
    <w:rsid w:val="005577F9"/>
    <w:rsid w:val="00567D54"/>
    <w:rsid w:val="00570BED"/>
    <w:rsid w:val="00580E85"/>
    <w:rsid w:val="005836B5"/>
    <w:rsid w:val="00586EBF"/>
    <w:rsid w:val="00594C7E"/>
    <w:rsid w:val="00596573"/>
    <w:rsid w:val="005A043B"/>
    <w:rsid w:val="005A202E"/>
    <w:rsid w:val="005A4AFF"/>
    <w:rsid w:val="005A4C9E"/>
    <w:rsid w:val="005B2AF4"/>
    <w:rsid w:val="005B2BF7"/>
    <w:rsid w:val="005C3E5C"/>
    <w:rsid w:val="005C4CE6"/>
    <w:rsid w:val="005C7467"/>
    <w:rsid w:val="005D071B"/>
    <w:rsid w:val="005D0A5D"/>
    <w:rsid w:val="005D4600"/>
    <w:rsid w:val="005D5046"/>
    <w:rsid w:val="005D5750"/>
    <w:rsid w:val="005E0E6C"/>
    <w:rsid w:val="005E1AA9"/>
    <w:rsid w:val="005E29C8"/>
    <w:rsid w:val="005E673B"/>
    <w:rsid w:val="005E6D70"/>
    <w:rsid w:val="005F018D"/>
    <w:rsid w:val="005F38CA"/>
    <w:rsid w:val="005F501D"/>
    <w:rsid w:val="005F6B34"/>
    <w:rsid w:val="00601F92"/>
    <w:rsid w:val="006051B7"/>
    <w:rsid w:val="006053DB"/>
    <w:rsid w:val="006172B0"/>
    <w:rsid w:val="00617805"/>
    <w:rsid w:val="0062034E"/>
    <w:rsid w:val="0062296C"/>
    <w:rsid w:val="006242AE"/>
    <w:rsid w:val="0063067A"/>
    <w:rsid w:val="00630EE7"/>
    <w:rsid w:val="00630F43"/>
    <w:rsid w:val="00632765"/>
    <w:rsid w:val="00635A86"/>
    <w:rsid w:val="00642028"/>
    <w:rsid w:val="00650111"/>
    <w:rsid w:val="006503DF"/>
    <w:rsid w:val="00651514"/>
    <w:rsid w:val="006568BA"/>
    <w:rsid w:val="00681522"/>
    <w:rsid w:val="006835DD"/>
    <w:rsid w:val="006912C1"/>
    <w:rsid w:val="00692322"/>
    <w:rsid w:val="0069412A"/>
    <w:rsid w:val="006A0E8E"/>
    <w:rsid w:val="006A163D"/>
    <w:rsid w:val="006A20F0"/>
    <w:rsid w:val="006A685D"/>
    <w:rsid w:val="006B24D6"/>
    <w:rsid w:val="006C1325"/>
    <w:rsid w:val="006C5980"/>
    <w:rsid w:val="006D2060"/>
    <w:rsid w:val="006D41CB"/>
    <w:rsid w:val="006E425D"/>
    <w:rsid w:val="006F0816"/>
    <w:rsid w:val="006F1343"/>
    <w:rsid w:val="006F644D"/>
    <w:rsid w:val="006F7207"/>
    <w:rsid w:val="00702055"/>
    <w:rsid w:val="00705B8A"/>
    <w:rsid w:val="00714DCA"/>
    <w:rsid w:val="007269B7"/>
    <w:rsid w:val="00731905"/>
    <w:rsid w:val="00741902"/>
    <w:rsid w:val="00742450"/>
    <w:rsid w:val="00752E9F"/>
    <w:rsid w:val="00753125"/>
    <w:rsid w:val="00754BF1"/>
    <w:rsid w:val="00757B0F"/>
    <w:rsid w:val="00762583"/>
    <w:rsid w:val="00762C2A"/>
    <w:rsid w:val="007717CA"/>
    <w:rsid w:val="00773B7B"/>
    <w:rsid w:val="00774BD4"/>
    <w:rsid w:val="007779F6"/>
    <w:rsid w:val="00796516"/>
    <w:rsid w:val="007A2152"/>
    <w:rsid w:val="007A5A5A"/>
    <w:rsid w:val="007A634C"/>
    <w:rsid w:val="007B55D3"/>
    <w:rsid w:val="007B69D2"/>
    <w:rsid w:val="007C0EA8"/>
    <w:rsid w:val="007C195F"/>
    <w:rsid w:val="007C29E1"/>
    <w:rsid w:val="007D3211"/>
    <w:rsid w:val="007D435C"/>
    <w:rsid w:val="007D7D4C"/>
    <w:rsid w:val="007E0170"/>
    <w:rsid w:val="007E043A"/>
    <w:rsid w:val="007E151F"/>
    <w:rsid w:val="007E6838"/>
    <w:rsid w:val="007F01ED"/>
    <w:rsid w:val="007F2F75"/>
    <w:rsid w:val="007F5285"/>
    <w:rsid w:val="007F567A"/>
    <w:rsid w:val="007F65C5"/>
    <w:rsid w:val="00834D4A"/>
    <w:rsid w:val="008360C0"/>
    <w:rsid w:val="00842777"/>
    <w:rsid w:val="00846022"/>
    <w:rsid w:val="008600EF"/>
    <w:rsid w:val="008617DE"/>
    <w:rsid w:val="00862E2E"/>
    <w:rsid w:val="00863072"/>
    <w:rsid w:val="008638F1"/>
    <w:rsid w:val="00866858"/>
    <w:rsid w:val="00867222"/>
    <w:rsid w:val="00867CA6"/>
    <w:rsid w:val="00867FC2"/>
    <w:rsid w:val="0087338D"/>
    <w:rsid w:val="00873E89"/>
    <w:rsid w:val="00874086"/>
    <w:rsid w:val="00875644"/>
    <w:rsid w:val="00875AE6"/>
    <w:rsid w:val="00876333"/>
    <w:rsid w:val="00876AF4"/>
    <w:rsid w:val="008866D5"/>
    <w:rsid w:val="00886DBA"/>
    <w:rsid w:val="008872A5"/>
    <w:rsid w:val="008877AB"/>
    <w:rsid w:val="00895B6C"/>
    <w:rsid w:val="0089784B"/>
    <w:rsid w:val="008A0315"/>
    <w:rsid w:val="008A0572"/>
    <w:rsid w:val="008A361D"/>
    <w:rsid w:val="008C0319"/>
    <w:rsid w:val="008C2390"/>
    <w:rsid w:val="008C3078"/>
    <w:rsid w:val="008C34BB"/>
    <w:rsid w:val="008C5092"/>
    <w:rsid w:val="008D298D"/>
    <w:rsid w:val="008D3E34"/>
    <w:rsid w:val="008E4AB1"/>
    <w:rsid w:val="008F36F9"/>
    <w:rsid w:val="008F75B6"/>
    <w:rsid w:val="00902F7B"/>
    <w:rsid w:val="00906375"/>
    <w:rsid w:val="00907899"/>
    <w:rsid w:val="00910BA6"/>
    <w:rsid w:val="00910D1F"/>
    <w:rsid w:val="009151AA"/>
    <w:rsid w:val="0091698F"/>
    <w:rsid w:val="00922623"/>
    <w:rsid w:val="00932888"/>
    <w:rsid w:val="0093440A"/>
    <w:rsid w:val="00940EA7"/>
    <w:rsid w:val="00944D67"/>
    <w:rsid w:val="009571E0"/>
    <w:rsid w:val="00963157"/>
    <w:rsid w:val="009643BF"/>
    <w:rsid w:val="00965F3B"/>
    <w:rsid w:val="00966A8F"/>
    <w:rsid w:val="00967655"/>
    <w:rsid w:val="00974CE4"/>
    <w:rsid w:val="009817D7"/>
    <w:rsid w:val="0098533D"/>
    <w:rsid w:val="00985911"/>
    <w:rsid w:val="00994FED"/>
    <w:rsid w:val="00996C31"/>
    <w:rsid w:val="009A3DCA"/>
    <w:rsid w:val="009A5247"/>
    <w:rsid w:val="009A588F"/>
    <w:rsid w:val="009A5B7F"/>
    <w:rsid w:val="009B0952"/>
    <w:rsid w:val="009B11E8"/>
    <w:rsid w:val="009B518F"/>
    <w:rsid w:val="009B6654"/>
    <w:rsid w:val="009C21F9"/>
    <w:rsid w:val="009C3BC3"/>
    <w:rsid w:val="009C6C63"/>
    <w:rsid w:val="009D0976"/>
    <w:rsid w:val="009D118A"/>
    <w:rsid w:val="009D28BE"/>
    <w:rsid w:val="009D7E37"/>
    <w:rsid w:val="009E3093"/>
    <w:rsid w:val="009E7BC3"/>
    <w:rsid w:val="009F0F45"/>
    <w:rsid w:val="00A013CE"/>
    <w:rsid w:val="00A020EA"/>
    <w:rsid w:val="00A02A8D"/>
    <w:rsid w:val="00A10E4A"/>
    <w:rsid w:val="00A122A0"/>
    <w:rsid w:val="00A14088"/>
    <w:rsid w:val="00A17CE6"/>
    <w:rsid w:val="00A27C0D"/>
    <w:rsid w:val="00A31AB2"/>
    <w:rsid w:val="00A34298"/>
    <w:rsid w:val="00A3429A"/>
    <w:rsid w:val="00A37189"/>
    <w:rsid w:val="00A44AFF"/>
    <w:rsid w:val="00A50802"/>
    <w:rsid w:val="00A53558"/>
    <w:rsid w:val="00A54D58"/>
    <w:rsid w:val="00A61E2B"/>
    <w:rsid w:val="00A647EF"/>
    <w:rsid w:val="00A65D36"/>
    <w:rsid w:val="00A75CB9"/>
    <w:rsid w:val="00A76A62"/>
    <w:rsid w:val="00A80224"/>
    <w:rsid w:val="00A91C3A"/>
    <w:rsid w:val="00A96776"/>
    <w:rsid w:val="00AA3D96"/>
    <w:rsid w:val="00AA5AB5"/>
    <w:rsid w:val="00AA6C64"/>
    <w:rsid w:val="00AB78DB"/>
    <w:rsid w:val="00AC11B3"/>
    <w:rsid w:val="00AC278F"/>
    <w:rsid w:val="00AC3A35"/>
    <w:rsid w:val="00AD3E54"/>
    <w:rsid w:val="00AD61F3"/>
    <w:rsid w:val="00AE4085"/>
    <w:rsid w:val="00AF0A80"/>
    <w:rsid w:val="00AF25AD"/>
    <w:rsid w:val="00AF5946"/>
    <w:rsid w:val="00B05147"/>
    <w:rsid w:val="00B07E95"/>
    <w:rsid w:val="00B11E22"/>
    <w:rsid w:val="00B1238F"/>
    <w:rsid w:val="00B13D12"/>
    <w:rsid w:val="00B27AAF"/>
    <w:rsid w:val="00B30987"/>
    <w:rsid w:val="00B353E8"/>
    <w:rsid w:val="00B43A26"/>
    <w:rsid w:val="00B43A69"/>
    <w:rsid w:val="00B43ABF"/>
    <w:rsid w:val="00B43C80"/>
    <w:rsid w:val="00B43D62"/>
    <w:rsid w:val="00B4652A"/>
    <w:rsid w:val="00B50A30"/>
    <w:rsid w:val="00B523A0"/>
    <w:rsid w:val="00B54632"/>
    <w:rsid w:val="00B55AC8"/>
    <w:rsid w:val="00B604FF"/>
    <w:rsid w:val="00B6097A"/>
    <w:rsid w:val="00B63929"/>
    <w:rsid w:val="00B6575E"/>
    <w:rsid w:val="00B74419"/>
    <w:rsid w:val="00B749F7"/>
    <w:rsid w:val="00B74AE4"/>
    <w:rsid w:val="00B779EB"/>
    <w:rsid w:val="00B8359E"/>
    <w:rsid w:val="00B8382B"/>
    <w:rsid w:val="00B860B9"/>
    <w:rsid w:val="00B86F88"/>
    <w:rsid w:val="00B90595"/>
    <w:rsid w:val="00B93986"/>
    <w:rsid w:val="00B9688D"/>
    <w:rsid w:val="00BB0E15"/>
    <w:rsid w:val="00BB155E"/>
    <w:rsid w:val="00BB22A1"/>
    <w:rsid w:val="00BC0C7A"/>
    <w:rsid w:val="00BC1201"/>
    <w:rsid w:val="00BD3ECC"/>
    <w:rsid w:val="00BD4930"/>
    <w:rsid w:val="00BD5677"/>
    <w:rsid w:val="00BE1E84"/>
    <w:rsid w:val="00BE2781"/>
    <w:rsid w:val="00BE48AC"/>
    <w:rsid w:val="00BE5B75"/>
    <w:rsid w:val="00BE5DCA"/>
    <w:rsid w:val="00BE6DB2"/>
    <w:rsid w:val="00BF29AF"/>
    <w:rsid w:val="00BF6F66"/>
    <w:rsid w:val="00BF7BBD"/>
    <w:rsid w:val="00C00BBF"/>
    <w:rsid w:val="00C02196"/>
    <w:rsid w:val="00C03A6A"/>
    <w:rsid w:val="00C04DB2"/>
    <w:rsid w:val="00C06F38"/>
    <w:rsid w:val="00C1215B"/>
    <w:rsid w:val="00C16994"/>
    <w:rsid w:val="00C16C0B"/>
    <w:rsid w:val="00C2043E"/>
    <w:rsid w:val="00C20B44"/>
    <w:rsid w:val="00C2561B"/>
    <w:rsid w:val="00C27CFB"/>
    <w:rsid w:val="00C304DC"/>
    <w:rsid w:val="00C34296"/>
    <w:rsid w:val="00C40311"/>
    <w:rsid w:val="00C418C4"/>
    <w:rsid w:val="00C42921"/>
    <w:rsid w:val="00C45069"/>
    <w:rsid w:val="00C47ADC"/>
    <w:rsid w:val="00C51E74"/>
    <w:rsid w:val="00C53C97"/>
    <w:rsid w:val="00C54119"/>
    <w:rsid w:val="00C56458"/>
    <w:rsid w:val="00C564FA"/>
    <w:rsid w:val="00C60F11"/>
    <w:rsid w:val="00C666F2"/>
    <w:rsid w:val="00C74D24"/>
    <w:rsid w:val="00C7699D"/>
    <w:rsid w:val="00C801AC"/>
    <w:rsid w:val="00C937EB"/>
    <w:rsid w:val="00C964CB"/>
    <w:rsid w:val="00C9679C"/>
    <w:rsid w:val="00C96E0B"/>
    <w:rsid w:val="00CA32EF"/>
    <w:rsid w:val="00CA4C45"/>
    <w:rsid w:val="00CB175B"/>
    <w:rsid w:val="00CB4A45"/>
    <w:rsid w:val="00CB6069"/>
    <w:rsid w:val="00CC030C"/>
    <w:rsid w:val="00CC756F"/>
    <w:rsid w:val="00CD2741"/>
    <w:rsid w:val="00CD30C5"/>
    <w:rsid w:val="00CE0A58"/>
    <w:rsid w:val="00CE4DD4"/>
    <w:rsid w:val="00CE7A13"/>
    <w:rsid w:val="00D02CC6"/>
    <w:rsid w:val="00D02EB7"/>
    <w:rsid w:val="00D04C99"/>
    <w:rsid w:val="00D109A3"/>
    <w:rsid w:val="00D2265E"/>
    <w:rsid w:val="00D22F93"/>
    <w:rsid w:val="00D32F1C"/>
    <w:rsid w:val="00D40D95"/>
    <w:rsid w:val="00D52253"/>
    <w:rsid w:val="00D56345"/>
    <w:rsid w:val="00D71C00"/>
    <w:rsid w:val="00D73A82"/>
    <w:rsid w:val="00D76FAD"/>
    <w:rsid w:val="00D80B1A"/>
    <w:rsid w:val="00D85B3A"/>
    <w:rsid w:val="00D900F7"/>
    <w:rsid w:val="00D94725"/>
    <w:rsid w:val="00D96D18"/>
    <w:rsid w:val="00DA24D6"/>
    <w:rsid w:val="00DA3575"/>
    <w:rsid w:val="00DA5EC5"/>
    <w:rsid w:val="00DA6045"/>
    <w:rsid w:val="00DB19E9"/>
    <w:rsid w:val="00DB6640"/>
    <w:rsid w:val="00DB7A95"/>
    <w:rsid w:val="00DD0255"/>
    <w:rsid w:val="00DD5EE6"/>
    <w:rsid w:val="00DD702C"/>
    <w:rsid w:val="00DD70A9"/>
    <w:rsid w:val="00DE0745"/>
    <w:rsid w:val="00DE32BD"/>
    <w:rsid w:val="00DE46E5"/>
    <w:rsid w:val="00DE50B3"/>
    <w:rsid w:val="00DF149A"/>
    <w:rsid w:val="00DF19FE"/>
    <w:rsid w:val="00DF326B"/>
    <w:rsid w:val="00DF707D"/>
    <w:rsid w:val="00DF7EB0"/>
    <w:rsid w:val="00E01160"/>
    <w:rsid w:val="00E015CA"/>
    <w:rsid w:val="00E01731"/>
    <w:rsid w:val="00E059C0"/>
    <w:rsid w:val="00E06F42"/>
    <w:rsid w:val="00E10171"/>
    <w:rsid w:val="00E1288E"/>
    <w:rsid w:val="00E136A3"/>
    <w:rsid w:val="00E177D5"/>
    <w:rsid w:val="00E20341"/>
    <w:rsid w:val="00E24387"/>
    <w:rsid w:val="00E326C9"/>
    <w:rsid w:val="00E34A54"/>
    <w:rsid w:val="00E3708B"/>
    <w:rsid w:val="00E437F9"/>
    <w:rsid w:val="00E4385F"/>
    <w:rsid w:val="00E45CA6"/>
    <w:rsid w:val="00E60867"/>
    <w:rsid w:val="00E6380D"/>
    <w:rsid w:val="00E65385"/>
    <w:rsid w:val="00E65FEE"/>
    <w:rsid w:val="00E76159"/>
    <w:rsid w:val="00E849F6"/>
    <w:rsid w:val="00E852B7"/>
    <w:rsid w:val="00E9493D"/>
    <w:rsid w:val="00E96C33"/>
    <w:rsid w:val="00E96E0F"/>
    <w:rsid w:val="00EA0317"/>
    <w:rsid w:val="00EA21A6"/>
    <w:rsid w:val="00EA273B"/>
    <w:rsid w:val="00EB0845"/>
    <w:rsid w:val="00EB13E5"/>
    <w:rsid w:val="00EB2B5C"/>
    <w:rsid w:val="00EB2BC5"/>
    <w:rsid w:val="00EB49EB"/>
    <w:rsid w:val="00EC096A"/>
    <w:rsid w:val="00EC1502"/>
    <w:rsid w:val="00ED1983"/>
    <w:rsid w:val="00EE0B4C"/>
    <w:rsid w:val="00EE4D83"/>
    <w:rsid w:val="00EE509C"/>
    <w:rsid w:val="00EE79DA"/>
    <w:rsid w:val="00EF11FD"/>
    <w:rsid w:val="00EF7E24"/>
    <w:rsid w:val="00F056A8"/>
    <w:rsid w:val="00F06C88"/>
    <w:rsid w:val="00F11E32"/>
    <w:rsid w:val="00F122AE"/>
    <w:rsid w:val="00F12524"/>
    <w:rsid w:val="00F12FE9"/>
    <w:rsid w:val="00F15830"/>
    <w:rsid w:val="00F231F8"/>
    <w:rsid w:val="00F24EF3"/>
    <w:rsid w:val="00F26FFF"/>
    <w:rsid w:val="00F30844"/>
    <w:rsid w:val="00F319A9"/>
    <w:rsid w:val="00F34E69"/>
    <w:rsid w:val="00F372E7"/>
    <w:rsid w:val="00F472F9"/>
    <w:rsid w:val="00F476A0"/>
    <w:rsid w:val="00F5711B"/>
    <w:rsid w:val="00F57487"/>
    <w:rsid w:val="00F625CD"/>
    <w:rsid w:val="00F64099"/>
    <w:rsid w:val="00F66371"/>
    <w:rsid w:val="00F7371F"/>
    <w:rsid w:val="00F74E92"/>
    <w:rsid w:val="00F83897"/>
    <w:rsid w:val="00F87133"/>
    <w:rsid w:val="00F91508"/>
    <w:rsid w:val="00F93D32"/>
    <w:rsid w:val="00F978B1"/>
    <w:rsid w:val="00F97A75"/>
    <w:rsid w:val="00FA0BCE"/>
    <w:rsid w:val="00FA5917"/>
    <w:rsid w:val="00FA5E8E"/>
    <w:rsid w:val="00FB1918"/>
    <w:rsid w:val="00FC0568"/>
    <w:rsid w:val="00FC1A0E"/>
    <w:rsid w:val="00FC487A"/>
    <w:rsid w:val="00FC6C7B"/>
    <w:rsid w:val="00FD12F0"/>
    <w:rsid w:val="00FD3BE2"/>
    <w:rsid w:val="00FD70A9"/>
    <w:rsid w:val="00FF5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E7A63"/>
  <w15:docId w15:val="{A6782170-8F9B-4820-9CAE-4E9DDD23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573"/>
    <w:rPr>
      <w:sz w:val="24"/>
      <w:szCs w:val="24"/>
    </w:rPr>
  </w:style>
  <w:style w:type="paragraph" w:styleId="1">
    <w:name w:val="heading 1"/>
    <w:basedOn w:val="a"/>
    <w:next w:val="a"/>
    <w:link w:val="10"/>
    <w:uiPriority w:val="99"/>
    <w:qFormat/>
    <w:rsid w:val="00C666F2"/>
    <w:pPr>
      <w:keepNext/>
      <w:keepLines/>
      <w:widowControl w:val="0"/>
      <w:spacing w:before="480" w:after="120"/>
      <w:contextualSpacing/>
      <w:outlineLvl w:val="0"/>
    </w:pPr>
    <w:rPr>
      <w:b/>
      <w:color w:val="000000"/>
      <w:sz w:val="48"/>
      <w:szCs w:val="48"/>
    </w:rPr>
  </w:style>
  <w:style w:type="paragraph" w:styleId="2">
    <w:name w:val="heading 2"/>
    <w:basedOn w:val="a"/>
    <w:next w:val="a"/>
    <w:link w:val="20"/>
    <w:qFormat/>
    <w:rsid w:val="00C666F2"/>
    <w:pPr>
      <w:keepNext/>
      <w:keepLines/>
      <w:widowControl w:val="0"/>
      <w:spacing w:before="360" w:after="80"/>
      <w:contextualSpacing/>
      <w:outlineLvl w:val="1"/>
    </w:pPr>
    <w:rPr>
      <w:b/>
      <w:color w:val="000000"/>
      <w:sz w:val="36"/>
      <w:szCs w:val="36"/>
    </w:rPr>
  </w:style>
  <w:style w:type="paragraph" w:styleId="3">
    <w:name w:val="heading 3"/>
    <w:basedOn w:val="a"/>
    <w:next w:val="a"/>
    <w:link w:val="30"/>
    <w:rsid w:val="00C666F2"/>
    <w:pPr>
      <w:keepNext/>
      <w:keepLines/>
      <w:widowControl w:val="0"/>
      <w:spacing w:before="280" w:after="80"/>
      <w:contextualSpacing/>
      <w:outlineLvl w:val="2"/>
    </w:pPr>
    <w:rPr>
      <w:b/>
      <w:color w:val="000000"/>
      <w:sz w:val="28"/>
      <w:szCs w:val="28"/>
    </w:rPr>
  </w:style>
  <w:style w:type="paragraph" w:styleId="4">
    <w:name w:val="heading 4"/>
    <w:basedOn w:val="a"/>
    <w:next w:val="a"/>
    <w:link w:val="40"/>
    <w:uiPriority w:val="9"/>
    <w:qFormat/>
    <w:rsid w:val="00C666F2"/>
    <w:pPr>
      <w:keepNext/>
      <w:keepLines/>
      <w:widowControl w:val="0"/>
      <w:spacing w:before="240" w:after="40"/>
      <w:contextualSpacing/>
      <w:outlineLvl w:val="3"/>
    </w:pPr>
    <w:rPr>
      <w:b/>
      <w:color w:val="000000"/>
    </w:rPr>
  </w:style>
  <w:style w:type="paragraph" w:styleId="5">
    <w:name w:val="heading 5"/>
    <w:basedOn w:val="a"/>
    <w:next w:val="a"/>
    <w:link w:val="50"/>
    <w:rsid w:val="00C666F2"/>
    <w:pPr>
      <w:keepNext/>
      <w:keepLines/>
      <w:widowControl w:val="0"/>
      <w:spacing w:before="220" w:after="40"/>
      <w:contextualSpacing/>
      <w:outlineLvl w:val="4"/>
    </w:pPr>
    <w:rPr>
      <w:b/>
      <w:color w:val="000000"/>
      <w:sz w:val="22"/>
      <w:szCs w:val="22"/>
    </w:rPr>
  </w:style>
  <w:style w:type="paragraph" w:styleId="6">
    <w:name w:val="heading 6"/>
    <w:basedOn w:val="a"/>
    <w:next w:val="a"/>
    <w:link w:val="60"/>
    <w:rsid w:val="00C666F2"/>
    <w:pPr>
      <w:keepNext/>
      <w:keepLines/>
      <w:widowControl w:val="0"/>
      <w:spacing w:before="200" w:after="40"/>
      <w:contextualSpacing/>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2B0"/>
    <w:pPr>
      <w:tabs>
        <w:tab w:val="center" w:pos="4677"/>
        <w:tab w:val="right" w:pos="9355"/>
      </w:tabs>
    </w:pPr>
  </w:style>
  <w:style w:type="paragraph" w:styleId="a6">
    <w:name w:val="footer"/>
    <w:basedOn w:val="a"/>
    <w:link w:val="a7"/>
    <w:uiPriority w:val="99"/>
    <w:rsid w:val="006172B0"/>
    <w:pPr>
      <w:tabs>
        <w:tab w:val="center" w:pos="4677"/>
        <w:tab w:val="right" w:pos="9355"/>
      </w:tabs>
    </w:pPr>
  </w:style>
  <w:style w:type="character" w:styleId="a8">
    <w:name w:val="Hyperlink"/>
    <w:uiPriority w:val="99"/>
    <w:rsid w:val="00963157"/>
    <w:rPr>
      <w:color w:val="0000FF"/>
      <w:u w:val="single"/>
    </w:rPr>
  </w:style>
  <w:style w:type="paragraph" w:styleId="a9">
    <w:name w:val="Balloon Text"/>
    <w:basedOn w:val="a"/>
    <w:link w:val="aa"/>
    <w:uiPriority w:val="99"/>
    <w:rsid w:val="00D73A82"/>
    <w:rPr>
      <w:rFonts w:ascii="Tahoma" w:hAnsi="Tahoma" w:cs="Tahoma"/>
      <w:sz w:val="16"/>
      <w:szCs w:val="16"/>
    </w:rPr>
  </w:style>
  <w:style w:type="character" w:customStyle="1" w:styleId="aa">
    <w:name w:val="Текст выноски Знак"/>
    <w:basedOn w:val="a0"/>
    <w:link w:val="a9"/>
    <w:uiPriority w:val="99"/>
    <w:rsid w:val="00D73A82"/>
    <w:rPr>
      <w:rFonts w:ascii="Tahoma" w:hAnsi="Tahoma" w:cs="Tahoma"/>
      <w:sz w:val="16"/>
      <w:szCs w:val="16"/>
    </w:rPr>
  </w:style>
  <w:style w:type="character" w:customStyle="1" w:styleId="a5">
    <w:name w:val="Верхний колонтитул Знак"/>
    <w:basedOn w:val="a0"/>
    <w:link w:val="a4"/>
    <w:uiPriority w:val="99"/>
    <w:rsid w:val="00255C7B"/>
    <w:rPr>
      <w:sz w:val="24"/>
      <w:szCs w:val="24"/>
    </w:rPr>
  </w:style>
  <w:style w:type="character" w:customStyle="1" w:styleId="10">
    <w:name w:val="Заголовок 1 Знак"/>
    <w:basedOn w:val="a0"/>
    <w:link w:val="1"/>
    <w:uiPriority w:val="99"/>
    <w:rsid w:val="00C666F2"/>
    <w:rPr>
      <w:b/>
      <w:color w:val="000000"/>
      <w:sz w:val="48"/>
      <w:szCs w:val="48"/>
    </w:rPr>
  </w:style>
  <w:style w:type="character" w:customStyle="1" w:styleId="20">
    <w:name w:val="Заголовок 2 Знак"/>
    <w:basedOn w:val="a0"/>
    <w:link w:val="2"/>
    <w:rsid w:val="00C666F2"/>
    <w:rPr>
      <w:b/>
      <w:color w:val="000000"/>
      <w:sz w:val="36"/>
      <w:szCs w:val="36"/>
    </w:rPr>
  </w:style>
  <w:style w:type="character" w:customStyle="1" w:styleId="30">
    <w:name w:val="Заголовок 3 Знак"/>
    <w:basedOn w:val="a0"/>
    <w:link w:val="3"/>
    <w:rsid w:val="00C666F2"/>
    <w:rPr>
      <w:b/>
      <w:color w:val="000000"/>
      <w:sz w:val="28"/>
      <w:szCs w:val="28"/>
    </w:rPr>
  </w:style>
  <w:style w:type="character" w:customStyle="1" w:styleId="40">
    <w:name w:val="Заголовок 4 Знак"/>
    <w:basedOn w:val="a0"/>
    <w:link w:val="4"/>
    <w:uiPriority w:val="9"/>
    <w:rsid w:val="00C666F2"/>
    <w:rPr>
      <w:b/>
      <w:color w:val="000000"/>
      <w:sz w:val="24"/>
      <w:szCs w:val="24"/>
    </w:rPr>
  </w:style>
  <w:style w:type="character" w:customStyle="1" w:styleId="50">
    <w:name w:val="Заголовок 5 Знак"/>
    <w:basedOn w:val="a0"/>
    <w:link w:val="5"/>
    <w:rsid w:val="00C666F2"/>
    <w:rPr>
      <w:b/>
      <w:color w:val="000000"/>
      <w:sz w:val="22"/>
      <w:szCs w:val="22"/>
    </w:rPr>
  </w:style>
  <w:style w:type="character" w:customStyle="1" w:styleId="60">
    <w:name w:val="Заголовок 6 Знак"/>
    <w:basedOn w:val="a0"/>
    <w:link w:val="6"/>
    <w:rsid w:val="00C666F2"/>
    <w:rPr>
      <w:b/>
      <w:color w:val="000000"/>
    </w:rPr>
  </w:style>
  <w:style w:type="character" w:styleId="ab">
    <w:name w:val="annotation reference"/>
    <w:basedOn w:val="a0"/>
    <w:uiPriority w:val="99"/>
    <w:semiHidden/>
    <w:unhideWhenUsed/>
    <w:rsid w:val="00C666F2"/>
    <w:rPr>
      <w:sz w:val="16"/>
      <w:szCs w:val="16"/>
    </w:rPr>
  </w:style>
  <w:style w:type="paragraph" w:styleId="ac">
    <w:name w:val="annotation text"/>
    <w:basedOn w:val="a"/>
    <w:link w:val="ad"/>
    <w:uiPriority w:val="99"/>
    <w:unhideWhenUsed/>
    <w:rsid w:val="00C666F2"/>
    <w:rPr>
      <w:sz w:val="20"/>
      <w:szCs w:val="20"/>
    </w:rPr>
  </w:style>
  <w:style w:type="character" w:customStyle="1" w:styleId="ad">
    <w:name w:val="Текст примечания Знак"/>
    <w:basedOn w:val="a0"/>
    <w:link w:val="ac"/>
    <w:uiPriority w:val="99"/>
    <w:rsid w:val="00C666F2"/>
  </w:style>
  <w:style w:type="paragraph" w:styleId="ae">
    <w:name w:val="annotation subject"/>
    <w:basedOn w:val="ac"/>
    <w:next w:val="ac"/>
    <w:link w:val="af"/>
    <w:uiPriority w:val="99"/>
    <w:semiHidden/>
    <w:unhideWhenUsed/>
    <w:rsid w:val="00C666F2"/>
    <w:rPr>
      <w:b/>
      <w:bCs/>
    </w:rPr>
  </w:style>
  <w:style w:type="character" w:customStyle="1" w:styleId="af">
    <w:name w:val="Тема примечания Знак"/>
    <w:basedOn w:val="ad"/>
    <w:link w:val="ae"/>
    <w:uiPriority w:val="99"/>
    <w:semiHidden/>
    <w:rsid w:val="00C666F2"/>
    <w:rPr>
      <w:b/>
      <w:bCs/>
    </w:rPr>
  </w:style>
  <w:style w:type="character" w:customStyle="1" w:styleId="a7">
    <w:name w:val="Нижний колонтитул Знак"/>
    <w:basedOn w:val="a0"/>
    <w:link w:val="a6"/>
    <w:uiPriority w:val="99"/>
    <w:rsid w:val="00C666F2"/>
    <w:rPr>
      <w:sz w:val="24"/>
      <w:szCs w:val="24"/>
    </w:rPr>
  </w:style>
  <w:style w:type="numbering" w:customStyle="1" w:styleId="11">
    <w:name w:val="Нет списка1"/>
    <w:next w:val="a2"/>
    <w:uiPriority w:val="99"/>
    <w:semiHidden/>
    <w:unhideWhenUsed/>
    <w:rsid w:val="00C666F2"/>
  </w:style>
  <w:style w:type="character" w:customStyle="1" w:styleId="s0">
    <w:name w:val="s0"/>
    <w:qFormat/>
    <w:rsid w:val="00C666F2"/>
    <w:rPr>
      <w:color w:val="000000"/>
    </w:rPr>
  </w:style>
  <w:style w:type="character" w:customStyle="1" w:styleId="s1">
    <w:name w:val="s1"/>
    <w:rsid w:val="00C666F2"/>
    <w:rPr>
      <w:color w:val="000000"/>
    </w:rPr>
  </w:style>
  <w:style w:type="character" w:customStyle="1" w:styleId="s3">
    <w:name w:val="s3"/>
    <w:rsid w:val="00C666F2"/>
    <w:rPr>
      <w:color w:val="FF0000"/>
    </w:rPr>
  </w:style>
  <w:style w:type="paragraph" w:styleId="af0">
    <w:name w:val="Normal (Web)"/>
    <w:basedOn w:val="a"/>
    <w:link w:val="af1"/>
    <w:uiPriority w:val="99"/>
    <w:unhideWhenUsed/>
    <w:qFormat/>
    <w:rsid w:val="00C666F2"/>
    <w:pPr>
      <w:spacing w:before="100" w:beforeAutospacing="1" w:after="100" w:afterAutospacing="1"/>
    </w:pPr>
  </w:style>
  <w:style w:type="paragraph" w:styleId="af2">
    <w:name w:val="List Paragraph"/>
    <w:aliases w:val="List Paragraph (numbered (a)),Use Case List Paragraph,NUMBERED PARAGRAPH,List Paragraph 1,маркированный,Citation List,Heading1,Colorful List - Accent 11"/>
    <w:basedOn w:val="a"/>
    <w:link w:val="af3"/>
    <w:uiPriority w:val="34"/>
    <w:qFormat/>
    <w:rsid w:val="00C666F2"/>
    <w:pPr>
      <w:spacing w:after="200" w:line="276" w:lineRule="auto"/>
      <w:ind w:left="720"/>
      <w:contextualSpacing/>
    </w:pPr>
    <w:rPr>
      <w:rFonts w:asciiTheme="minorHAnsi" w:eastAsiaTheme="minorHAnsi" w:hAnsiTheme="minorHAnsi" w:cstheme="minorBidi"/>
      <w:sz w:val="22"/>
      <w:szCs w:val="22"/>
      <w:lang w:eastAsia="en-US"/>
    </w:rPr>
  </w:style>
  <w:style w:type="numbering" w:customStyle="1" w:styleId="21">
    <w:name w:val="Нет списка2"/>
    <w:next w:val="a2"/>
    <w:uiPriority w:val="99"/>
    <w:semiHidden/>
    <w:unhideWhenUsed/>
    <w:rsid w:val="00C666F2"/>
  </w:style>
  <w:style w:type="numbering" w:customStyle="1" w:styleId="110">
    <w:name w:val="Нет списка11"/>
    <w:next w:val="a2"/>
    <w:uiPriority w:val="99"/>
    <w:semiHidden/>
    <w:unhideWhenUsed/>
    <w:rsid w:val="00C666F2"/>
  </w:style>
  <w:style w:type="character" w:customStyle="1" w:styleId="s2">
    <w:name w:val="s2"/>
    <w:rsid w:val="00C666F2"/>
    <w:rPr>
      <w:rFonts w:ascii="Times New Roman" w:hAnsi="Times New Roman" w:cs="Times New Roman" w:hint="default"/>
      <w:color w:val="333399"/>
      <w:u w:val="single"/>
    </w:rPr>
  </w:style>
  <w:style w:type="character" w:styleId="af4">
    <w:name w:val="FollowedHyperlink"/>
    <w:uiPriority w:val="99"/>
    <w:semiHidden/>
    <w:unhideWhenUsed/>
    <w:rsid w:val="00C666F2"/>
    <w:rPr>
      <w:color w:val="800080"/>
      <w:u w:val="single"/>
    </w:rPr>
  </w:style>
  <w:style w:type="paragraph" w:customStyle="1" w:styleId="111">
    <w:name w:val="Заголовок 11"/>
    <w:basedOn w:val="a"/>
    <w:next w:val="a"/>
    <w:link w:val="7"/>
    <w:qFormat/>
    <w:rsid w:val="00C666F2"/>
    <w:pPr>
      <w:keepNext/>
      <w:spacing w:before="240" w:after="60"/>
      <w:jc w:val="both"/>
    </w:pPr>
    <w:rPr>
      <w:rFonts w:ascii="Arial" w:eastAsia="Calibri" w:hAnsi="Arial"/>
      <w:b/>
      <w:sz w:val="32"/>
      <w:szCs w:val="20"/>
      <w:lang w:val="x-none" w:eastAsia="x-none"/>
    </w:rPr>
  </w:style>
  <w:style w:type="character" w:customStyle="1" w:styleId="7">
    <w:name w:val="Знак Знак7"/>
    <w:link w:val="111"/>
    <w:locked/>
    <w:rsid w:val="00C666F2"/>
    <w:rPr>
      <w:rFonts w:ascii="Arial" w:eastAsia="Calibri" w:hAnsi="Arial"/>
      <w:b/>
      <w:sz w:val="32"/>
      <w:lang w:val="x-none" w:eastAsia="x-none"/>
    </w:rPr>
  </w:style>
  <w:style w:type="table" w:customStyle="1" w:styleId="12">
    <w:name w:val="Сетка таблицы1"/>
    <w:basedOn w:val="a1"/>
    <w:next w:val="a3"/>
    <w:uiPriority w:val="59"/>
    <w:rsid w:val="00C666F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Знак"/>
    <w:basedOn w:val="a"/>
    <w:autoRedefine/>
    <w:rsid w:val="00C666F2"/>
    <w:pPr>
      <w:spacing w:after="160" w:line="240" w:lineRule="exact"/>
    </w:pPr>
    <w:rPr>
      <w:rFonts w:eastAsia="SimSun"/>
      <w:b/>
      <w:sz w:val="28"/>
      <w:lang w:val="en-US" w:eastAsia="en-US"/>
    </w:rPr>
  </w:style>
  <w:style w:type="character" w:styleId="af6">
    <w:name w:val="page number"/>
    <w:rsid w:val="00C666F2"/>
  </w:style>
  <w:style w:type="character" w:customStyle="1" w:styleId="s20">
    <w:name w:val="s20"/>
    <w:rsid w:val="00C666F2"/>
  </w:style>
  <w:style w:type="character" w:customStyle="1" w:styleId="s9">
    <w:name w:val="s9"/>
    <w:rsid w:val="00C666F2"/>
    <w:rPr>
      <w:bdr w:val="none" w:sz="0" w:space="0" w:color="auto" w:frame="1"/>
    </w:rPr>
  </w:style>
  <w:style w:type="numbering" w:customStyle="1" w:styleId="1110">
    <w:name w:val="Нет списка111"/>
    <w:next w:val="a2"/>
    <w:uiPriority w:val="99"/>
    <w:semiHidden/>
    <w:unhideWhenUsed/>
    <w:rsid w:val="00C666F2"/>
  </w:style>
  <w:style w:type="paragraph" w:styleId="HTML">
    <w:name w:val="HTML Preformatted"/>
    <w:basedOn w:val="a"/>
    <w:link w:val="HTML0"/>
    <w:uiPriority w:val="99"/>
    <w:semiHidden/>
    <w:unhideWhenUsed/>
    <w:rsid w:val="00C66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C666F2"/>
    <w:rPr>
      <w:rFonts w:ascii="Courier New" w:hAnsi="Courier New" w:cs="Courier New"/>
    </w:rPr>
  </w:style>
  <w:style w:type="paragraph" w:customStyle="1" w:styleId="s8">
    <w:name w:val="s8"/>
    <w:basedOn w:val="a"/>
    <w:rsid w:val="00C666F2"/>
    <w:rPr>
      <w:color w:val="FF0000"/>
    </w:rPr>
  </w:style>
  <w:style w:type="paragraph" w:customStyle="1" w:styleId="floatpanel">
    <w:name w:val="floatpanel"/>
    <w:basedOn w:val="a"/>
    <w:rsid w:val="00C666F2"/>
    <w:pPr>
      <w:spacing w:before="100" w:beforeAutospacing="1" w:after="100" w:afterAutospacing="1"/>
      <w:ind w:right="150"/>
    </w:pPr>
  </w:style>
  <w:style w:type="paragraph" w:customStyle="1" w:styleId="floatpanel-demo">
    <w:name w:val="floatpanel-demo"/>
    <w:basedOn w:val="a"/>
    <w:rsid w:val="00C666F2"/>
    <w:pPr>
      <w:spacing w:before="100" w:beforeAutospacing="1" w:after="100" w:afterAutospacing="1"/>
    </w:pPr>
  </w:style>
  <w:style w:type="paragraph" w:customStyle="1" w:styleId="floatpanel-preactive">
    <w:name w:val="floatpanel-preactive"/>
    <w:basedOn w:val="a"/>
    <w:rsid w:val="00C666F2"/>
    <w:pPr>
      <w:spacing w:before="100" w:beforeAutospacing="1" w:after="100" w:afterAutospacing="1"/>
    </w:pPr>
  </w:style>
  <w:style w:type="paragraph" w:customStyle="1" w:styleId="floatpanel-abolished">
    <w:name w:val="floatpanel-abolished"/>
    <w:basedOn w:val="a"/>
    <w:rsid w:val="00C666F2"/>
    <w:pPr>
      <w:spacing w:before="100" w:beforeAutospacing="1" w:after="100" w:afterAutospacing="1"/>
    </w:pPr>
  </w:style>
  <w:style w:type="paragraph" w:customStyle="1" w:styleId="floatpanel-inwork">
    <w:name w:val="floatpanel-inwork"/>
    <w:basedOn w:val="a"/>
    <w:rsid w:val="00C666F2"/>
    <w:pPr>
      <w:spacing w:before="100" w:beforeAutospacing="1" w:after="100" w:afterAutospacing="1"/>
    </w:pPr>
  </w:style>
  <w:style w:type="paragraph" w:customStyle="1" w:styleId="floatpanel-message">
    <w:name w:val="floatpanel-message"/>
    <w:basedOn w:val="a"/>
    <w:rsid w:val="00C666F2"/>
    <w:pPr>
      <w:spacing w:before="100" w:beforeAutospacing="1" w:after="100" w:afterAutospacing="1"/>
    </w:pPr>
  </w:style>
  <w:style w:type="paragraph" w:customStyle="1" w:styleId="floatpanel-oldredaction">
    <w:name w:val="floatpanel-oldredaction"/>
    <w:basedOn w:val="a"/>
    <w:rsid w:val="00C666F2"/>
    <w:pPr>
      <w:spacing w:before="100" w:beforeAutospacing="1" w:after="100" w:afterAutospacing="1"/>
    </w:pPr>
  </w:style>
  <w:style w:type="character" w:customStyle="1" w:styleId="s10">
    <w:name w:val="s10"/>
    <w:rsid w:val="00C666F2"/>
    <w:rPr>
      <w:bdr w:val="none" w:sz="0" w:space="0" w:color="auto" w:frame="1"/>
    </w:rPr>
  </w:style>
  <w:style w:type="character" w:customStyle="1" w:styleId="s15">
    <w:name w:val="s15"/>
    <w:basedOn w:val="a0"/>
    <w:rsid w:val="00C666F2"/>
  </w:style>
  <w:style w:type="character" w:customStyle="1" w:styleId="s100">
    <w:name w:val="s100"/>
    <w:rsid w:val="00C666F2"/>
    <w:rPr>
      <w:color w:val="000000"/>
    </w:rPr>
  </w:style>
  <w:style w:type="character" w:customStyle="1" w:styleId="s6">
    <w:name w:val="s6"/>
    <w:rsid w:val="00C666F2"/>
    <w:rPr>
      <w:color w:val="808000"/>
    </w:rPr>
  </w:style>
  <w:style w:type="character" w:customStyle="1" w:styleId="s5">
    <w:name w:val="s5"/>
    <w:rsid w:val="00C666F2"/>
    <w:rPr>
      <w:color w:val="808080"/>
    </w:rPr>
  </w:style>
  <w:style w:type="character" w:customStyle="1" w:styleId="s91">
    <w:name w:val="s91"/>
    <w:rsid w:val="00C666F2"/>
    <w:rPr>
      <w:vanish/>
      <w:webHidden w:val="0"/>
      <w:bdr w:val="none" w:sz="0" w:space="0" w:color="auto" w:frame="1"/>
      <w:specVanish w:val="0"/>
    </w:rPr>
  </w:style>
  <w:style w:type="character" w:customStyle="1" w:styleId="s31">
    <w:name w:val="s31"/>
    <w:rsid w:val="00C666F2"/>
    <w:rPr>
      <w:vanish/>
      <w:webHidden w:val="0"/>
      <w:color w:val="FF0000"/>
      <w:specVanish w:val="0"/>
    </w:rPr>
  </w:style>
  <w:style w:type="table" w:customStyle="1" w:styleId="112">
    <w:name w:val="Сетка таблицы11"/>
    <w:basedOn w:val="a1"/>
    <w:next w:val="a3"/>
    <w:uiPriority w:val="59"/>
    <w:rsid w:val="00C666F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1"/>
    <w:qFormat/>
    <w:rsid w:val="00C666F2"/>
    <w:rPr>
      <w:rFonts w:ascii="Calibri" w:eastAsia="Calibri" w:hAnsi="Calibri"/>
      <w:sz w:val="22"/>
      <w:szCs w:val="22"/>
      <w:lang w:eastAsia="en-US"/>
    </w:rPr>
  </w:style>
  <w:style w:type="character" w:customStyle="1" w:styleId="s19">
    <w:name w:val="s19"/>
    <w:rsid w:val="00C666F2"/>
    <w:rPr>
      <w:rFonts w:ascii="Times New Roman" w:hAnsi="Times New Roman" w:cs="Times New Roman" w:hint="default"/>
      <w:b w:val="0"/>
      <w:bCs w:val="0"/>
      <w:i w:val="0"/>
      <w:iCs w:val="0"/>
      <w:color w:val="008000"/>
    </w:rPr>
  </w:style>
  <w:style w:type="character" w:customStyle="1" w:styleId="af3">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2"/>
    <w:uiPriority w:val="34"/>
    <w:locked/>
    <w:rsid w:val="00C666F2"/>
    <w:rPr>
      <w:rFonts w:asciiTheme="minorHAnsi" w:eastAsiaTheme="minorHAnsi" w:hAnsiTheme="minorHAnsi" w:cstheme="minorBidi"/>
      <w:sz w:val="22"/>
      <w:szCs w:val="22"/>
      <w:lang w:eastAsia="en-US"/>
    </w:rPr>
  </w:style>
  <w:style w:type="numbering" w:customStyle="1" w:styleId="210">
    <w:name w:val="Нет списка21"/>
    <w:next w:val="a2"/>
    <w:uiPriority w:val="99"/>
    <w:semiHidden/>
    <w:unhideWhenUsed/>
    <w:rsid w:val="00C666F2"/>
  </w:style>
  <w:style w:type="table" w:customStyle="1" w:styleId="TableNormal">
    <w:name w:val="Table Normal"/>
    <w:rsid w:val="00C666F2"/>
    <w:pPr>
      <w:widowControl w:val="0"/>
    </w:pPr>
    <w:rPr>
      <w:color w:val="000000"/>
    </w:rPr>
    <w:tblPr>
      <w:tblCellMar>
        <w:top w:w="0" w:type="dxa"/>
        <w:left w:w="0" w:type="dxa"/>
        <w:bottom w:w="0" w:type="dxa"/>
        <w:right w:w="0" w:type="dxa"/>
      </w:tblCellMar>
    </w:tblPr>
  </w:style>
  <w:style w:type="paragraph" w:styleId="af8">
    <w:name w:val="Title"/>
    <w:basedOn w:val="a"/>
    <w:next w:val="a"/>
    <w:link w:val="af9"/>
    <w:qFormat/>
    <w:rsid w:val="00C666F2"/>
    <w:pPr>
      <w:keepNext/>
      <w:keepLines/>
      <w:widowControl w:val="0"/>
      <w:spacing w:before="480" w:after="120"/>
      <w:contextualSpacing/>
    </w:pPr>
    <w:rPr>
      <w:b/>
      <w:color w:val="000000"/>
      <w:sz w:val="72"/>
      <w:szCs w:val="72"/>
    </w:rPr>
  </w:style>
  <w:style w:type="character" w:customStyle="1" w:styleId="af9">
    <w:name w:val="Заголовок Знак"/>
    <w:basedOn w:val="a0"/>
    <w:link w:val="af8"/>
    <w:rsid w:val="00C666F2"/>
    <w:rPr>
      <w:b/>
      <w:color w:val="000000"/>
      <w:sz w:val="72"/>
      <w:szCs w:val="72"/>
    </w:rPr>
  </w:style>
  <w:style w:type="paragraph" w:styleId="afa">
    <w:name w:val="Subtitle"/>
    <w:basedOn w:val="a"/>
    <w:next w:val="a"/>
    <w:link w:val="afb"/>
    <w:qFormat/>
    <w:rsid w:val="00C666F2"/>
    <w:pPr>
      <w:keepNext/>
      <w:keepLines/>
      <w:widowControl w:val="0"/>
      <w:spacing w:before="360" w:after="80"/>
      <w:contextualSpacing/>
    </w:pPr>
    <w:rPr>
      <w:rFonts w:ascii="Georgia" w:eastAsia="Georgia" w:hAnsi="Georgia" w:cs="Georgia"/>
      <w:i/>
      <w:color w:val="666666"/>
      <w:sz w:val="48"/>
      <w:szCs w:val="48"/>
    </w:rPr>
  </w:style>
  <w:style w:type="character" w:customStyle="1" w:styleId="afb">
    <w:name w:val="Подзаголовок Знак"/>
    <w:basedOn w:val="a0"/>
    <w:link w:val="afa"/>
    <w:rsid w:val="00C666F2"/>
    <w:rPr>
      <w:rFonts w:ascii="Georgia" w:eastAsia="Georgia" w:hAnsi="Georgia" w:cs="Georgia"/>
      <w:i/>
      <w:color w:val="666666"/>
      <w:sz w:val="48"/>
      <w:szCs w:val="48"/>
    </w:rPr>
  </w:style>
  <w:style w:type="table" w:customStyle="1" w:styleId="13">
    <w:name w:val="1"/>
    <w:basedOn w:val="TableNormal"/>
    <w:rsid w:val="00C666F2"/>
    <w:tblPr>
      <w:tblStyleRowBandSize w:val="1"/>
      <w:tblStyleColBandSize w:val="1"/>
      <w:tblCellMar>
        <w:left w:w="108" w:type="dxa"/>
        <w:right w:w="108" w:type="dxa"/>
      </w:tblCellMar>
    </w:tblPr>
  </w:style>
  <w:style w:type="paragraph" w:customStyle="1" w:styleId="ConsPlusNormal">
    <w:name w:val="ConsPlusNormal"/>
    <w:rsid w:val="00C666F2"/>
    <w:pPr>
      <w:widowControl w:val="0"/>
      <w:autoSpaceDE w:val="0"/>
      <w:autoSpaceDN w:val="0"/>
      <w:adjustRightInd w:val="0"/>
    </w:pPr>
    <w:rPr>
      <w:rFonts w:ascii="Arial" w:eastAsiaTheme="minorEastAsia" w:hAnsi="Arial" w:cs="Arial"/>
    </w:rPr>
  </w:style>
  <w:style w:type="paragraph" w:styleId="afc">
    <w:name w:val="Revision"/>
    <w:hidden/>
    <w:uiPriority w:val="99"/>
    <w:semiHidden/>
    <w:rsid w:val="00C666F2"/>
    <w:rPr>
      <w:color w:val="000000"/>
    </w:rPr>
  </w:style>
  <w:style w:type="table" w:customStyle="1" w:styleId="22">
    <w:name w:val="Сетка таблицы2"/>
    <w:basedOn w:val="a1"/>
    <w:next w:val="a3"/>
    <w:uiPriority w:val="99"/>
    <w:rsid w:val="00C666F2"/>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7">
    <w:name w:val="s7"/>
    <w:rsid w:val="00C666F2"/>
    <w:rPr>
      <w:rFonts w:ascii="Courier New" w:hAnsi="Courier New" w:cs="Courier New" w:hint="default"/>
      <w:b w:val="0"/>
      <w:bCs w:val="0"/>
      <w:color w:val="000000"/>
    </w:rPr>
  </w:style>
  <w:style w:type="character" w:customStyle="1" w:styleId="s16">
    <w:name w:val="s16"/>
    <w:rsid w:val="00C666F2"/>
    <w:rPr>
      <w:rFonts w:ascii="Times New Roman" w:hAnsi="Times New Roman" w:cs="Times New Roman" w:hint="default"/>
      <w:b w:val="0"/>
      <w:bCs w:val="0"/>
      <w:i/>
      <w:iCs/>
      <w:caps w:val="0"/>
      <w:color w:val="000000"/>
    </w:rPr>
  </w:style>
  <w:style w:type="character" w:customStyle="1" w:styleId="s17">
    <w:name w:val="s17"/>
    <w:rsid w:val="00C666F2"/>
    <w:rPr>
      <w:rFonts w:ascii="Times New Roman" w:hAnsi="Times New Roman" w:cs="Times New Roman" w:hint="default"/>
      <w:b w:val="0"/>
      <w:bCs w:val="0"/>
      <w:color w:val="000000"/>
    </w:rPr>
  </w:style>
  <w:style w:type="character" w:customStyle="1" w:styleId="s18">
    <w:name w:val="s18"/>
    <w:rsid w:val="00C666F2"/>
    <w:rPr>
      <w:rFonts w:ascii="Times New Roman" w:hAnsi="Times New Roman" w:cs="Times New Roman" w:hint="default"/>
      <w:b w:val="0"/>
      <w:bCs w:val="0"/>
      <w:color w:val="000000"/>
    </w:rPr>
  </w:style>
  <w:style w:type="character" w:customStyle="1" w:styleId="s11">
    <w:name w:val="s11"/>
    <w:rsid w:val="00C666F2"/>
    <w:rPr>
      <w:rFonts w:ascii="Courier New" w:hAnsi="Courier New" w:cs="Courier New" w:hint="default"/>
      <w:b/>
      <w:bCs/>
      <w:color w:val="000000"/>
    </w:rPr>
  </w:style>
  <w:style w:type="character" w:customStyle="1" w:styleId="s12">
    <w:name w:val="s12"/>
    <w:rsid w:val="00C666F2"/>
    <w:rPr>
      <w:rFonts w:ascii="Courier New" w:hAnsi="Courier New" w:cs="Courier New" w:hint="default"/>
      <w:b w:val="0"/>
      <w:bCs w:val="0"/>
      <w:color w:val="333399"/>
      <w:u w:val="single"/>
    </w:rPr>
  </w:style>
  <w:style w:type="character" w:customStyle="1" w:styleId="s13">
    <w:name w:val="s13"/>
    <w:rsid w:val="00C666F2"/>
    <w:rPr>
      <w:rFonts w:ascii="Courier New" w:hAnsi="Courier New" w:cs="Courier New" w:hint="default"/>
      <w:i/>
      <w:iCs/>
      <w:color w:val="FF0000"/>
    </w:rPr>
  </w:style>
  <w:style w:type="character" w:customStyle="1" w:styleId="s14">
    <w:name w:val="s14"/>
    <w:rsid w:val="00C666F2"/>
    <w:rPr>
      <w:rFonts w:ascii="Courier New" w:hAnsi="Courier New" w:cs="Courier New" w:hint="default"/>
      <w:color w:val="008000"/>
    </w:rPr>
  </w:style>
  <w:style w:type="character" w:customStyle="1" w:styleId="afd">
    <w:name w:val="a"/>
    <w:basedOn w:val="a0"/>
    <w:rsid w:val="00C666F2"/>
  </w:style>
  <w:style w:type="numbering" w:customStyle="1" w:styleId="120">
    <w:name w:val="Нет списка12"/>
    <w:next w:val="a2"/>
    <w:uiPriority w:val="99"/>
    <w:semiHidden/>
    <w:unhideWhenUsed/>
    <w:rsid w:val="00C666F2"/>
  </w:style>
  <w:style w:type="character" w:customStyle="1" w:styleId="Heading1Char">
    <w:name w:val="Heading 1 Char"/>
    <w:uiPriority w:val="99"/>
    <w:locked/>
    <w:rsid w:val="00C666F2"/>
    <w:rPr>
      <w:rFonts w:ascii="Cambria" w:hAnsi="Cambria" w:cs="Times New Roman"/>
      <w:b/>
      <w:bCs/>
      <w:kern w:val="32"/>
      <w:sz w:val="32"/>
      <w:szCs w:val="32"/>
      <w:lang w:eastAsia="en-US"/>
    </w:rPr>
  </w:style>
  <w:style w:type="character" w:customStyle="1" w:styleId="S00">
    <w:name w:val="S0"/>
    <w:uiPriority w:val="99"/>
    <w:rsid w:val="00C666F2"/>
    <w:rPr>
      <w:rFonts w:ascii="Times New Roman" w:hAnsi="Times New Roman"/>
      <w:color w:val="000000"/>
      <w:sz w:val="24"/>
      <w:u w:val="none"/>
      <w:effect w:val="none"/>
    </w:rPr>
  </w:style>
  <w:style w:type="character" w:customStyle="1" w:styleId="s000">
    <w:name w:val="s00"/>
    <w:uiPriority w:val="99"/>
    <w:rsid w:val="00C666F2"/>
    <w:rPr>
      <w:rFonts w:ascii="Times New Roman" w:hAnsi="Times New Roman" w:cs="Times New Roman"/>
      <w:color w:val="000000"/>
    </w:rPr>
  </w:style>
  <w:style w:type="character" w:customStyle="1" w:styleId="s01">
    <w:name w:val="s01"/>
    <w:uiPriority w:val="99"/>
    <w:rsid w:val="00C666F2"/>
    <w:rPr>
      <w:rFonts w:ascii="Times New Roman" w:hAnsi="Times New Roman" w:cs="Times New Roman"/>
      <w:color w:val="000000"/>
    </w:rPr>
  </w:style>
  <w:style w:type="character" w:customStyle="1" w:styleId="highlightselected">
    <w:name w:val="highlight selected"/>
    <w:uiPriority w:val="99"/>
    <w:rsid w:val="00C666F2"/>
    <w:rPr>
      <w:rFonts w:cs="Times New Roman"/>
    </w:rPr>
  </w:style>
  <w:style w:type="character" w:customStyle="1" w:styleId="s202">
    <w:name w:val="s202"/>
    <w:rsid w:val="00C666F2"/>
    <w:rPr>
      <w:rFonts w:cs="Times New Roman"/>
    </w:rPr>
  </w:style>
  <w:style w:type="character" w:customStyle="1" w:styleId="apple-converted-space">
    <w:name w:val="apple-converted-space"/>
    <w:rsid w:val="00C666F2"/>
  </w:style>
  <w:style w:type="character" w:customStyle="1" w:styleId="HTML1">
    <w:name w:val="Стандартный HTML Знак1"/>
    <w:basedOn w:val="a0"/>
    <w:uiPriority w:val="99"/>
    <w:semiHidden/>
    <w:rsid w:val="00C666F2"/>
    <w:rPr>
      <w:rFonts w:ascii="Consolas" w:eastAsia="Calibri" w:hAnsi="Consolas" w:cs="Times New Roman"/>
      <w:sz w:val="20"/>
      <w:szCs w:val="20"/>
    </w:rPr>
  </w:style>
  <w:style w:type="character" w:customStyle="1" w:styleId="s21">
    <w:name w:val="s21"/>
    <w:basedOn w:val="a0"/>
    <w:rsid w:val="00C666F2"/>
  </w:style>
  <w:style w:type="table" w:customStyle="1" w:styleId="31">
    <w:name w:val="Сетка таблицы3"/>
    <w:basedOn w:val="a1"/>
    <w:next w:val="a3"/>
    <w:uiPriority w:val="59"/>
    <w:rsid w:val="00C666F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3"/>
    <w:uiPriority w:val="59"/>
    <w:rsid w:val="00C666F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C666F2"/>
  </w:style>
  <w:style w:type="numbering" w:customStyle="1" w:styleId="130">
    <w:name w:val="Нет списка13"/>
    <w:next w:val="a2"/>
    <w:uiPriority w:val="99"/>
    <w:semiHidden/>
    <w:unhideWhenUsed/>
    <w:rsid w:val="00C666F2"/>
  </w:style>
  <w:style w:type="table" w:customStyle="1" w:styleId="41">
    <w:name w:val="Сетка таблицы4"/>
    <w:basedOn w:val="a1"/>
    <w:next w:val="a3"/>
    <w:uiPriority w:val="59"/>
    <w:rsid w:val="00C666F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C666F2"/>
  </w:style>
  <w:style w:type="table" w:customStyle="1" w:styleId="131">
    <w:name w:val="Сетка таблицы13"/>
    <w:basedOn w:val="a1"/>
    <w:next w:val="a3"/>
    <w:uiPriority w:val="59"/>
    <w:rsid w:val="00C666F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C666F2"/>
  </w:style>
  <w:style w:type="table" w:customStyle="1" w:styleId="TableNormal1">
    <w:name w:val="Table Normal1"/>
    <w:rsid w:val="00C666F2"/>
    <w:pPr>
      <w:widowControl w:val="0"/>
    </w:pPr>
    <w:rPr>
      <w:color w:val="000000"/>
    </w:rPr>
    <w:tblPr>
      <w:tblCellMar>
        <w:top w:w="0" w:type="dxa"/>
        <w:left w:w="0" w:type="dxa"/>
        <w:bottom w:w="0" w:type="dxa"/>
        <w:right w:w="0" w:type="dxa"/>
      </w:tblCellMar>
    </w:tblPr>
  </w:style>
  <w:style w:type="table" w:customStyle="1" w:styleId="113">
    <w:name w:val="11"/>
    <w:basedOn w:val="TableNormal"/>
    <w:rsid w:val="00C666F2"/>
    <w:tblPr>
      <w:tblStyleRowBandSize w:val="1"/>
      <w:tblStyleColBandSize w:val="1"/>
      <w:tblCellMar>
        <w:left w:w="108" w:type="dxa"/>
        <w:right w:w="108" w:type="dxa"/>
      </w:tblCellMar>
    </w:tblPr>
  </w:style>
  <w:style w:type="table" w:customStyle="1" w:styleId="211">
    <w:name w:val="Сетка таблицы21"/>
    <w:basedOn w:val="a1"/>
    <w:next w:val="a3"/>
    <w:uiPriority w:val="99"/>
    <w:rsid w:val="00C666F2"/>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C666F2"/>
  </w:style>
  <w:style w:type="numbering" w:customStyle="1" w:styleId="42">
    <w:name w:val="Нет списка4"/>
    <w:next w:val="a2"/>
    <w:uiPriority w:val="99"/>
    <w:semiHidden/>
    <w:unhideWhenUsed/>
    <w:rsid w:val="00C666F2"/>
  </w:style>
  <w:style w:type="numbering" w:customStyle="1" w:styleId="51">
    <w:name w:val="Нет списка5"/>
    <w:next w:val="a2"/>
    <w:uiPriority w:val="99"/>
    <w:semiHidden/>
    <w:unhideWhenUsed/>
    <w:rsid w:val="00C666F2"/>
  </w:style>
  <w:style w:type="numbering" w:customStyle="1" w:styleId="61">
    <w:name w:val="Нет списка6"/>
    <w:next w:val="a2"/>
    <w:uiPriority w:val="99"/>
    <w:semiHidden/>
    <w:unhideWhenUsed/>
    <w:rsid w:val="00C666F2"/>
  </w:style>
  <w:style w:type="numbering" w:customStyle="1" w:styleId="70">
    <w:name w:val="Нет списка7"/>
    <w:next w:val="a2"/>
    <w:uiPriority w:val="99"/>
    <w:semiHidden/>
    <w:unhideWhenUsed/>
    <w:rsid w:val="00C666F2"/>
  </w:style>
  <w:style w:type="numbering" w:customStyle="1" w:styleId="8">
    <w:name w:val="Нет списка8"/>
    <w:next w:val="a2"/>
    <w:uiPriority w:val="99"/>
    <w:semiHidden/>
    <w:unhideWhenUsed/>
    <w:rsid w:val="00C666F2"/>
  </w:style>
  <w:style w:type="paragraph" w:styleId="afe">
    <w:name w:val="Plain Text"/>
    <w:basedOn w:val="a"/>
    <w:link w:val="aff"/>
    <w:uiPriority w:val="99"/>
    <w:semiHidden/>
    <w:unhideWhenUsed/>
    <w:rsid w:val="00C666F2"/>
    <w:rPr>
      <w:rFonts w:ascii="Calibri" w:eastAsiaTheme="minorHAnsi" w:hAnsi="Calibri" w:cstheme="minorBidi"/>
      <w:sz w:val="22"/>
      <w:szCs w:val="21"/>
      <w:lang w:eastAsia="en-US"/>
    </w:rPr>
  </w:style>
  <w:style w:type="character" w:customStyle="1" w:styleId="aff">
    <w:name w:val="Текст Знак"/>
    <w:basedOn w:val="a0"/>
    <w:link w:val="afe"/>
    <w:uiPriority w:val="99"/>
    <w:semiHidden/>
    <w:rsid w:val="00C666F2"/>
    <w:rPr>
      <w:rFonts w:ascii="Calibri" w:eastAsiaTheme="minorHAnsi" w:hAnsi="Calibri" w:cstheme="minorBidi"/>
      <w:sz w:val="22"/>
      <w:szCs w:val="21"/>
      <w:lang w:eastAsia="en-US"/>
    </w:rPr>
  </w:style>
  <w:style w:type="table" w:customStyle="1" w:styleId="14">
    <w:name w:val="Сетка таблицы14"/>
    <w:basedOn w:val="a1"/>
    <w:next w:val="a3"/>
    <w:uiPriority w:val="59"/>
    <w:rsid w:val="00C666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C666F2"/>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C666F2"/>
    <w:pPr>
      <w:spacing w:before="100" w:beforeAutospacing="1" w:after="100" w:afterAutospacing="1"/>
    </w:pPr>
    <w:rPr>
      <w:rFonts w:ascii="Tahoma" w:hAnsi="Tahoma" w:cs="Tahoma"/>
      <w:color w:val="000000"/>
      <w:sz w:val="18"/>
      <w:szCs w:val="18"/>
    </w:rPr>
  </w:style>
  <w:style w:type="paragraph" w:customStyle="1" w:styleId="xl216">
    <w:name w:val="xl216"/>
    <w:basedOn w:val="a"/>
    <w:rsid w:val="00C666F2"/>
    <w:pPr>
      <w:spacing w:before="100" w:beforeAutospacing="1" w:after="100" w:afterAutospacing="1"/>
    </w:pPr>
  </w:style>
  <w:style w:type="paragraph" w:customStyle="1" w:styleId="xl217">
    <w:name w:val="xl217"/>
    <w:basedOn w:val="a"/>
    <w:rsid w:val="00C666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18">
    <w:name w:val="xl218"/>
    <w:basedOn w:val="a"/>
    <w:rsid w:val="00C666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19">
    <w:name w:val="xl219"/>
    <w:basedOn w:val="a"/>
    <w:rsid w:val="00C666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20">
    <w:name w:val="xl220"/>
    <w:basedOn w:val="a"/>
    <w:rsid w:val="00C666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21">
    <w:name w:val="xl221"/>
    <w:basedOn w:val="a"/>
    <w:rsid w:val="00C666F2"/>
    <w:pPr>
      <w:spacing w:before="100" w:beforeAutospacing="1" w:after="100" w:afterAutospacing="1"/>
    </w:pPr>
    <w:rPr>
      <w:b/>
      <w:bCs/>
    </w:rPr>
  </w:style>
  <w:style w:type="paragraph" w:customStyle="1" w:styleId="xl222">
    <w:name w:val="xl222"/>
    <w:basedOn w:val="a"/>
    <w:rsid w:val="00C666F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3">
    <w:name w:val="xl223"/>
    <w:basedOn w:val="a"/>
    <w:rsid w:val="00C666F2"/>
    <w:pPr>
      <w:spacing w:before="100" w:beforeAutospacing="1" w:after="100" w:afterAutospacing="1"/>
      <w:jc w:val="center"/>
      <w:textAlignment w:val="center"/>
    </w:pPr>
    <w:rPr>
      <w:b/>
      <w:bCs/>
    </w:rPr>
  </w:style>
  <w:style w:type="paragraph" w:customStyle="1" w:styleId="xl224">
    <w:name w:val="xl224"/>
    <w:basedOn w:val="a"/>
    <w:rsid w:val="00C666F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25">
    <w:name w:val="xl225"/>
    <w:basedOn w:val="a"/>
    <w:rsid w:val="00C666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26">
    <w:name w:val="xl226"/>
    <w:basedOn w:val="a"/>
    <w:rsid w:val="00C666F2"/>
    <w:pPr>
      <w:spacing w:before="100" w:beforeAutospacing="1" w:after="100" w:afterAutospacing="1"/>
      <w:jc w:val="center"/>
    </w:pPr>
  </w:style>
  <w:style w:type="paragraph" w:customStyle="1" w:styleId="xl227">
    <w:name w:val="xl227"/>
    <w:basedOn w:val="a"/>
    <w:rsid w:val="00C666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8">
    <w:name w:val="xl228"/>
    <w:basedOn w:val="a"/>
    <w:rsid w:val="00C666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29">
    <w:name w:val="xl229"/>
    <w:basedOn w:val="a"/>
    <w:rsid w:val="00C666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
    <w:rsid w:val="00C666F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31">
    <w:name w:val="xl231"/>
    <w:basedOn w:val="a"/>
    <w:rsid w:val="00C666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0">
    <w:name w:val="Body Text Indent"/>
    <w:basedOn w:val="a"/>
    <w:link w:val="aff1"/>
    <w:rsid w:val="00C666F2"/>
    <w:pPr>
      <w:ind w:firstLine="1122"/>
      <w:jc w:val="both"/>
    </w:pPr>
    <w:rPr>
      <w:lang w:val="kk-KZ"/>
    </w:rPr>
  </w:style>
  <w:style w:type="character" w:customStyle="1" w:styleId="aff1">
    <w:name w:val="Основной текст с отступом Знак"/>
    <w:basedOn w:val="a0"/>
    <w:link w:val="aff0"/>
    <w:rsid w:val="00C666F2"/>
    <w:rPr>
      <w:sz w:val="24"/>
      <w:szCs w:val="24"/>
      <w:lang w:val="kk-KZ"/>
    </w:rPr>
  </w:style>
  <w:style w:type="paragraph" w:customStyle="1" w:styleId="015">
    <w:name w:val="Стиль Слева:  0 см Выступ:  15 см"/>
    <w:basedOn w:val="a"/>
    <w:rsid w:val="00C666F2"/>
    <w:pPr>
      <w:widowControl w:val="0"/>
      <w:spacing w:before="120"/>
      <w:ind w:left="851" w:hanging="851"/>
      <w:jc w:val="both"/>
    </w:pPr>
    <w:rPr>
      <w:rFonts w:ascii="Arial" w:hAnsi="Arial"/>
      <w:snapToGrid w:val="0"/>
      <w:szCs w:val="20"/>
    </w:rPr>
  </w:style>
  <w:style w:type="paragraph" w:customStyle="1" w:styleId="15">
    <w:name w:val="Знак Знак Знак1 Знак"/>
    <w:basedOn w:val="a"/>
    <w:autoRedefine/>
    <w:rsid w:val="00C666F2"/>
    <w:pPr>
      <w:spacing w:after="160" w:line="240" w:lineRule="exact"/>
    </w:pPr>
    <w:rPr>
      <w:sz w:val="28"/>
      <w:szCs w:val="20"/>
      <w:lang w:val="en-US" w:eastAsia="en-US"/>
    </w:rPr>
  </w:style>
  <w:style w:type="paragraph" w:styleId="23">
    <w:name w:val="Body Text Indent 2"/>
    <w:basedOn w:val="a"/>
    <w:link w:val="24"/>
    <w:rsid w:val="00C666F2"/>
    <w:pPr>
      <w:overflowPunct w:val="0"/>
      <w:autoSpaceDE w:val="0"/>
      <w:autoSpaceDN w:val="0"/>
      <w:adjustRightInd w:val="0"/>
      <w:spacing w:after="120" w:line="480" w:lineRule="auto"/>
      <w:ind w:left="283"/>
    </w:pPr>
    <w:rPr>
      <w:sz w:val="20"/>
      <w:szCs w:val="20"/>
    </w:rPr>
  </w:style>
  <w:style w:type="character" w:customStyle="1" w:styleId="24">
    <w:name w:val="Основной текст с отступом 2 Знак"/>
    <w:basedOn w:val="a0"/>
    <w:link w:val="23"/>
    <w:rsid w:val="00C666F2"/>
  </w:style>
  <w:style w:type="paragraph" w:customStyle="1" w:styleId="aff2">
    <w:name w:val="Знак Знак Знак"/>
    <w:basedOn w:val="a"/>
    <w:autoRedefine/>
    <w:rsid w:val="00C666F2"/>
    <w:pPr>
      <w:spacing w:after="160" w:line="240" w:lineRule="exact"/>
    </w:pPr>
    <w:rPr>
      <w:rFonts w:eastAsia="SimSun"/>
      <w:b/>
      <w:sz w:val="28"/>
      <w:lang w:val="en-US" w:eastAsia="en-US"/>
    </w:rPr>
  </w:style>
  <w:style w:type="character" w:styleId="aff3">
    <w:name w:val="Strong"/>
    <w:qFormat/>
    <w:rsid w:val="00C666F2"/>
    <w:rPr>
      <w:b/>
      <w:bCs/>
    </w:rPr>
  </w:style>
  <w:style w:type="paragraph" w:styleId="aff4">
    <w:name w:val="footnote text"/>
    <w:basedOn w:val="a"/>
    <w:link w:val="aff5"/>
    <w:uiPriority w:val="99"/>
    <w:semiHidden/>
    <w:unhideWhenUsed/>
    <w:rsid w:val="00C666F2"/>
    <w:pPr>
      <w:ind w:firstLine="709"/>
      <w:jc w:val="both"/>
    </w:pPr>
    <w:rPr>
      <w:rFonts w:eastAsia="Calibri"/>
      <w:sz w:val="20"/>
      <w:szCs w:val="20"/>
      <w:lang w:eastAsia="en-US"/>
    </w:rPr>
  </w:style>
  <w:style w:type="character" w:customStyle="1" w:styleId="aff5">
    <w:name w:val="Текст сноски Знак"/>
    <w:basedOn w:val="a0"/>
    <w:link w:val="aff4"/>
    <w:uiPriority w:val="99"/>
    <w:semiHidden/>
    <w:rsid w:val="00C666F2"/>
    <w:rPr>
      <w:rFonts w:eastAsia="Calibri"/>
      <w:lang w:eastAsia="en-US"/>
    </w:rPr>
  </w:style>
  <w:style w:type="character" w:styleId="aff6">
    <w:name w:val="footnote reference"/>
    <w:uiPriority w:val="99"/>
    <w:semiHidden/>
    <w:unhideWhenUsed/>
    <w:rsid w:val="00C666F2"/>
    <w:rPr>
      <w:vertAlign w:val="superscript"/>
    </w:rPr>
  </w:style>
  <w:style w:type="paragraph" w:customStyle="1" w:styleId="j16">
    <w:name w:val="j16"/>
    <w:basedOn w:val="a"/>
    <w:rsid w:val="00C666F2"/>
    <w:pPr>
      <w:spacing w:before="100" w:beforeAutospacing="1" w:after="100" w:afterAutospacing="1"/>
    </w:pPr>
  </w:style>
  <w:style w:type="character" w:customStyle="1" w:styleId="af1">
    <w:name w:val="Обычный (веб) Знак"/>
    <w:link w:val="af0"/>
    <w:uiPriority w:val="99"/>
    <w:locked/>
    <w:rsid w:val="00C666F2"/>
    <w:rPr>
      <w:sz w:val="24"/>
      <w:szCs w:val="24"/>
    </w:rPr>
  </w:style>
  <w:style w:type="paragraph" w:customStyle="1" w:styleId="pc">
    <w:name w:val="pc"/>
    <w:basedOn w:val="a"/>
    <w:rsid w:val="007B55D3"/>
    <w:pPr>
      <w:jc w:val="center"/>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3693">
      <w:bodyDiv w:val="1"/>
      <w:marLeft w:val="0"/>
      <w:marRight w:val="0"/>
      <w:marTop w:val="0"/>
      <w:marBottom w:val="0"/>
      <w:divBdr>
        <w:top w:val="none" w:sz="0" w:space="0" w:color="auto"/>
        <w:left w:val="none" w:sz="0" w:space="0" w:color="auto"/>
        <w:bottom w:val="none" w:sz="0" w:space="0" w:color="auto"/>
        <w:right w:val="none" w:sz="0" w:space="0" w:color="auto"/>
      </w:divBdr>
    </w:div>
    <w:div w:id="95442236">
      <w:bodyDiv w:val="1"/>
      <w:marLeft w:val="0"/>
      <w:marRight w:val="0"/>
      <w:marTop w:val="0"/>
      <w:marBottom w:val="0"/>
      <w:divBdr>
        <w:top w:val="none" w:sz="0" w:space="0" w:color="auto"/>
        <w:left w:val="none" w:sz="0" w:space="0" w:color="auto"/>
        <w:bottom w:val="none" w:sz="0" w:space="0" w:color="auto"/>
        <w:right w:val="none" w:sz="0" w:space="0" w:color="auto"/>
      </w:divBdr>
    </w:div>
    <w:div w:id="231548805">
      <w:bodyDiv w:val="1"/>
      <w:marLeft w:val="0"/>
      <w:marRight w:val="0"/>
      <w:marTop w:val="0"/>
      <w:marBottom w:val="0"/>
      <w:divBdr>
        <w:top w:val="none" w:sz="0" w:space="0" w:color="auto"/>
        <w:left w:val="none" w:sz="0" w:space="0" w:color="auto"/>
        <w:bottom w:val="none" w:sz="0" w:space="0" w:color="auto"/>
        <w:right w:val="none" w:sz="0" w:space="0" w:color="auto"/>
      </w:divBdr>
    </w:div>
    <w:div w:id="309821424">
      <w:bodyDiv w:val="1"/>
      <w:marLeft w:val="0"/>
      <w:marRight w:val="0"/>
      <w:marTop w:val="0"/>
      <w:marBottom w:val="0"/>
      <w:divBdr>
        <w:top w:val="none" w:sz="0" w:space="0" w:color="auto"/>
        <w:left w:val="none" w:sz="0" w:space="0" w:color="auto"/>
        <w:bottom w:val="none" w:sz="0" w:space="0" w:color="auto"/>
        <w:right w:val="none" w:sz="0" w:space="0" w:color="auto"/>
      </w:divBdr>
    </w:div>
    <w:div w:id="377899199">
      <w:bodyDiv w:val="1"/>
      <w:marLeft w:val="0"/>
      <w:marRight w:val="0"/>
      <w:marTop w:val="0"/>
      <w:marBottom w:val="0"/>
      <w:divBdr>
        <w:top w:val="none" w:sz="0" w:space="0" w:color="auto"/>
        <w:left w:val="none" w:sz="0" w:space="0" w:color="auto"/>
        <w:bottom w:val="none" w:sz="0" w:space="0" w:color="auto"/>
        <w:right w:val="none" w:sz="0" w:space="0" w:color="auto"/>
      </w:divBdr>
    </w:div>
    <w:div w:id="388573981">
      <w:bodyDiv w:val="1"/>
      <w:marLeft w:val="0"/>
      <w:marRight w:val="0"/>
      <w:marTop w:val="0"/>
      <w:marBottom w:val="0"/>
      <w:divBdr>
        <w:top w:val="none" w:sz="0" w:space="0" w:color="auto"/>
        <w:left w:val="none" w:sz="0" w:space="0" w:color="auto"/>
        <w:bottom w:val="none" w:sz="0" w:space="0" w:color="auto"/>
        <w:right w:val="none" w:sz="0" w:space="0" w:color="auto"/>
      </w:divBdr>
    </w:div>
    <w:div w:id="474952000">
      <w:bodyDiv w:val="1"/>
      <w:marLeft w:val="0"/>
      <w:marRight w:val="0"/>
      <w:marTop w:val="0"/>
      <w:marBottom w:val="0"/>
      <w:divBdr>
        <w:top w:val="none" w:sz="0" w:space="0" w:color="auto"/>
        <w:left w:val="none" w:sz="0" w:space="0" w:color="auto"/>
        <w:bottom w:val="none" w:sz="0" w:space="0" w:color="auto"/>
        <w:right w:val="none" w:sz="0" w:space="0" w:color="auto"/>
      </w:divBdr>
    </w:div>
    <w:div w:id="483741655">
      <w:bodyDiv w:val="1"/>
      <w:marLeft w:val="0"/>
      <w:marRight w:val="0"/>
      <w:marTop w:val="0"/>
      <w:marBottom w:val="0"/>
      <w:divBdr>
        <w:top w:val="none" w:sz="0" w:space="0" w:color="auto"/>
        <w:left w:val="none" w:sz="0" w:space="0" w:color="auto"/>
        <w:bottom w:val="none" w:sz="0" w:space="0" w:color="auto"/>
        <w:right w:val="none" w:sz="0" w:space="0" w:color="auto"/>
      </w:divBdr>
    </w:div>
    <w:div w:id="491414053">
      <w:bodyDiv w:val="1"/>
      <w:marLeft w:val="0"/>
      <w:marRight w:val="0"/>
      <w:marTop w:val="0"/>
      <w:marBottom w:val="0"/>
      <w:divBdr>
        <w:top w:val="none" w:sz="0" w:space="0" w:color="auto"/>
        <w:left w:val="none" w:sz="0" w:space="0" w:color="auto"/>
        <w:bottom w:val="none" w:sz="0" w:space="0" w:color="auto"/>
        <w:right w:val="none" w:sz="0" w:space="0" w:color="auto"/>
      </w:divBdr>
    </w:div>
    <w:div w:id="869413286">
      <w:bodyDiv w:val="1"/>
      <w:marLeft w:val="0"/>
      <w:marRight w:val="0"/>
      <w:marTop w:val="0"/>
      <w:marBottom w:val="0"/>
      <w:divBdr>
        <w:top w:val="none" w:sz="0" w:space="0" w:color="auto"/>
        <w:left w:val="none" w:sz="0" w:space="0" w:color="auto"/>
        <w:bottom w:val="none" w:sz="0" w:space="0" w:color="auto"/>
        <w:right w:val="none" w:sz="0" w:space="0" w:color="auto"/>
      </w:divBdr>
    </w:div>
    <w:div w:id="963923827">
      <w:bodyDiv w:val="1"/>
      <w:marLeft w:val="0"/>
      <w:marRight w:val="0"/>
      <w:marTop w:val="0"/>
      <w:marBottom w:val="0"/>
      <w:divBdr>
        <w:top w:val="none" w:sz="0" w:space="0" w:color="auto"/>
        <w:left w:val="none" w:sz="0" w:space="0" w:color="auto"/>
        <w:bottom w:val="none" w:sz="0" w:space="0" w:color="auto"/>
        <w:right w:val="none" w:sz="0" w:space="0" w:color="auto"/>
      </w:divBdr>
    </w:div>
    <w:div w:id="990985398">
      <w:bodyDiv w:val="1"/>
      <w:marLeft w:val="0"/>
      <w:marRight w:val="0"/>
      <w:marTop w:val="0"/>
      <w:marBottom w:val="0"/>
      <w:divBdr>
        <w:top w:val="none" w:sz="0" w:space="0" w:color="auto"/>
        <w:left w:val="none" w:sz="0" w:space="0" w:color="auto"/>
        <w:bottom w:val="none" w:sz="0" w:space="0" w:color="auto"/>
        <w:right w:val="none" w:sz="0" w:space="0" w:color="auto"/>
      </w:divBdr>
    </w:div>
    <w:div w:id="994336269">
      <w:bodyDiv w:val="1"/>
      <w:marLeft w:val="0"/>
      <w:marRight w:val="0"/>
      <w:marTop w:val="0"/>
      <w:marBottom w:val="0"/>
      <w:divBdr>
        <w:top w:val="none" w:sz="0" w:space="0" w:color="auto"/>
        <w:left w:val="none" w:sz="0" w:space="0" w:color="auto"/>
        <w:bottom w:val="none" w:sz="0" w:space="0" w:color="auto"/>
        <w:right w:val="none" w:sz="0" w:space="0" w:color="auto"/>
      </w:divBdr>
    </w:div>
    <w:div w:id="1039359235">
      <w:bodyDiv w:val="1"/>
      <w:marLeft w:val="0"/>
      <w:marRight w:val="0"/>
      <w:marTop w:val="0"/>
      <w:marBottom w:val="0"/>
      <w:divBdr>
        <w:top w:val="none" w:sz="0" w:space="0" w:color="auto"/>
        <w:left w:val="none" w:sz="0" w:space="0" w:color="auto"/>
        <w:bottom w:val="none" w:sz="0" w:space="0" w:color="auto"/>
        <w:right w:val="none" w:sz="0" w:space="0" w:color="auto"/>
      </w:divBdr>
    </w:div>
    <w:div w:id="1383556796">
      <w:bodyDiv w:val="1"/>
      <w:marLeft w:val="0"/>
      <w:marRight w:val="0"/>
      <w:marTop w:val="0"/>
      <w:marBottom w:val="0"/>
      <w:divBdr>
        <w:top w:val="none" w:sz="0" w:space="0" w:color="auto"/>
        <w:left w:val="none" w:sz="0" w:space="0" w:color="auto"/>
        <w:bottom w:val="none" w:sz="0" w:space="0" w:color="auto"/>
        <w:right w:val="none" w:sz="0" w:space="0" w:color="auto"/>
      </w:divBdr>
    </w:div>
    <w:div w:id="1447776160">
      <w:bodyDiv w:val="1"/>
      <w:marLeft w:val="0"/>
      <w:marRight w:val="0"/>
      <w:marTop w:val="0"/>
      <w:marBottom w:val="0"/>
      <w:divBdr>
        <w:top w:val="none" w:sz="0" w:space="0" w:color="auto"/>
        <w:left w:val="none" w:sz="0" w:space="0" w:color="auto"/>
        <w:bottom w:val="none" w:sz="0" w:space="0" w:color="auto"/>
        <w:right w:val="none" w:sz="0" w:space="0" w:color="auto"/>
      </w:divBdr>
    </w:div>
    <w:div w:id="1469935455">
      <w:bodyDiv w:val="1"/>
      <w:marLeft w:val="0"/>
      <w:marRight w:val="0"/>
      <w:marTop w:val="0"/>
      <w:marBottom w:val="0"/>
      <w:divBdr>
        <w:top w:val="none" w:sz="0" w:space="0" w:color="auto"/>
        <w:left w:val="none" w:sz="0" w:space="0" w:color="auto"/>
        <w:bottom w:val="none" w:sz="0" w:space="0" w:color="auto"/>
        <w:right w:val="none" w:sz="0" w:space="0" w:color="auto"/>
      </w:divBdr>
    </w:div>
    <w:div w:id="1502237267">
      <w:bodyDiv w:val="1"/>
      <w:marLeft w:val="0"/>
      <w:marRight w:val="0"/>
      <w:marTop w:val="0"/>
      <w:marBottom w:val="0"/>
      <w:divBdr>
        <w:top w:val="none" w:sz="0" w:space="0" w:color="auto"/>
        <w:left w:val="none" w:sz="0" w:space="0" w:color="auto"/>
        <w:bottom w:val="none" w:sz="0" w:space="0" w:color="auto"/>
        <w:right w:val="none" w:sz="0" w:space="0" w:color="auto"/>
      </w:divBdr>
    </w:div>
    <w:div w:id="1527212103">
      <w:bodyDiv w:val="1"/>
      <w:marLeft w:val="0"/>
      <w:marRight w:val="0"/>
      <w:marTop w:val="0"/>
      <w:marBottom w:val="0"/>
      <w:divBdr>
        <w:top w:val="none" w:sz="0" w:space="0" w:color="auto"/>
        <w:left w:val="none" w:sz="0" w:space="0" w:color="auto"/>
        <w:bottom w:val="none" w:sz="0" w:space="0" w:color="auto"/>
        <w:right w:val="none" w:sz="0" w:space="0" w:color="auto"/>
      </w:divBdr>
    </w:div>
    <w:div w:id="1553735294">
      <w:bodyDiv w:val="1"/>
      <w:marLeft w:val="0"/>
      <w:marRight w:val="0"/>
      <w:marTop w:val="0"/>
      <w:marBottom w:val="0"/>
      <w:divBdr>
        <w:top w:val="none" w:sz="0" w:space="0" w:color="auto"/>
        <w:left w:val="none" w:sz="0" w:space="0" w:color="auto"/>
        <w:bottom w:val="none" w:sz="0" w:space="0" w:color="auto"/>
        <w:right w:val="none" w:sz="0" w:space="0" w:color="auto"/>
      </w:divBdr>
    </w:div>
    <w:div w:id="1586576793">
      <w:bodyDiv w:val="1"/>
      <w:marLeft w:val="0"/>
      <w:marRight w:val="0"/>
      <w:marTop w:val="0"/>
      <w:marBottom w:val="0"/>
      <w:divBdr>
        <w:top w:val="none" w:sz="0" w:space="0" w:color="auto"/>
        <w:left w:val="none" w:sz="0" w:space="0" w:color="auto"/>
        <w:bottom w:val="none" w:sz="0" w:space="0" w:color="auto"/>
        <w:right w:val="none" w:sz="0" w:space="0" w:color="auto"/>
      </w:divBdr>
    </w:div>
    <w:div w:id="1646927446">
      <w:bodyDiv w:val="1"/>
      <w:marLeft w:val="0"/>
      <w:marRight w:val="0"/>
      <w:marTop w:val="0"/>
      <w:marBottom w:val="0"/>
      <w:divBdr>
        <w:top w:val="none" w:sz="0" w:space="0" w:color="auto"/>
        <w:left w:val="none" w:sz="0" w:space="0" w:color="auto"/>
        <w:bottom w:val="none" w:sz="0" w:space="0" w:color="auto"/>
        <w:right w:val="none" w:sz="0" w:space="0" w:color="auto"/>
      </w:divBdr>
    </w:div>
    <w:div w:id="1657687216">
      <w:bodyDiv w:val="1"/>
      <w:marLeft w:val="0"/>
      <w:marRight w:val="0"/>
      <w:marTop w:val="0"/>
      <w:marBottom w:val="0"/>
      <w:divBdr>
        <w:top w:val="none" w:sz="0" w:space="0" w:color="auto"/>
        <w:left w:val="none" w:sz="0" w:space="0" w:color="auto"/>
        <w:bottom w:val="none" w:sz="0" w:space="0" w:color="auto"/>
        <w:right w:val="none" w:sz="0" w:space="0" w:color="auto"/>
      </w:divBdr>
    </w:div>
    <w:div w:id="1671954513">
      <w:bodyDiv w:val="1"/>
      <w:marLeft w:val="0"/>
      <w:marRight w:val="0"/>
      <w:marTop w:val="0"/>
      <w:marBottom w:val="0"/>
      <w:divBdr>
        <w:top w:val="none" w:sz="0" w:space="0" w:color="auto"/>
        <w:left w:val="none" w:sz="0" w:space="0" w:color="auto"/>
        <w:bottom w:val="none" w:sz="0" w:space="0" w:color="auto"/>
        <w:right w:val="none" w:sz="0" w:space="0" w:color="auto"/>
      </w:divBdr>
    </w:div>
    <w:div w:id="1829318671">
      <w:bodyDiv w:val="1"/>
      <w:marLeft w:val="0"/>
      <w:marRight w:val="0"/>
      <w:marTop w:val="0"/>
      <w:marBottom w:val="0"/>
      <w:divBdr>
        <w:top w:val="none" w:sz="0" w:space="0" w:color="auto"/>
        <w:left w:val="none" w:sz="0" w:space="0" w:color="auto"/>
        <w:bottom w:val="none" w:sz="0" w:space="0" w:color="auto"/>
        <w:right w:val="none" w:sz="0" w:space="0" w:color="auto"/>
      </w:divBdr>
    </w:div>
    <w:div w:id="1936594152">
      <w:bodyDiv w:val="1"/>
      <w:marLeft w:val="0"/>
      <w:marRight w:val="0"/>
      <w:marTop w:val="0"/>
      <w:marBottom w:val="0"/>
      <w:divBdr>
        <w:top w:val="none" w:sz="0" w:space="0" w:color="auto"/>
        <w:left w:val="none" w:sz="0" w:space="0" w:color="auto"/>
        <w:bottom w:val="none" w:sz="0" w:space="0" w:color="auto"/>
        <w:right w:val="none" w:sz="0" w:space="0" w:color="auto"/>
      </w:divBdr>
    </w:div>
    <w:div w:id="1978796535">
      <w:bodyDiv w:val="1"/>
      <w:marLeft w:val="0"/>
      <w:marRight w:val="0"/>
      <w:marTop w:val="0"/>
      <w:marBottom w:val="0"/>
      <w:divBdr>
        <w:top w:val="none" w:sz="0" w:space="0" w:color="auto"/>
        <w:left w:val="none" w:sz="0" w:space="0" w:color="auto"/>
        <w:bottom w:val="none" w:sz="0" w:space="0" w:color="auto"/>
        <w:right w:val="none" w:sz="0" w:space="0" w:color="auto"/>
      </w:divBdr>
    </w:div>
    <w:div w:id="2058819729">
      <w:bodyDiv w:val="1"/>
      <w:marLeft w:val="0"/>
      <w:marRight w:val="0"/>
      <w:marTop w:val="0"/>
      <w:marBottom w:val="0"/>
      <w:divBdr>
        <w:top w:val="none" w:sz="0" w:space="0" w:color="auto"/>
        <w:left w:val="none" w:sz="0" w:space="0" w:color="auto"/>
        <w:bottom w:val="none" w:sz="0" w:space="0" w:color="auto"/>
        <w:right w:val="none" w:sz="0" w:space="0" w:color="auto"/>
      </w:divBdr>
    </w:div>
    <w:div w:id="2081366429">
      <w:bodyDiv w:val="1"/>
      <w:marLeft w:val="0"/>
      <w:marRight w:val="0"/>
      <w:marTop w:val="0"/>
      <w:marBottom w:val="0"/>
      <w:divBdr>
        <w:top w:val="none" w:sz="0" w:space="0" w:color="auto"/>
        <w:left w:val="none" w:sz="0" w:space="0" w:color="auto"/>
        <w:bottom w:val="none" w:sz="0" w:space="0" w:color="auto"/>
        <w:right w:val="none" w:sz="0" w:space="0" w:color="auto"/>
      </w:divBdr>
    </w:div>
    <w:div w:id="2084569992">
      <w:bodyDiv w:val="1"/>
      <w:marLeft w:val="0"/>
      <w:marRight w:val="0"/>
      <w:marTop w:val="0"/>
      <w:marBottom w:val="0"/>
      <w:divBdr>
        <w:top w:val="none" w:sz="0" w:space="0" w:color="auto"/>
        <w:left w:val="none" w:sz="0" w:space="0" w:color="auto"/>
        <w:bottom w:val="none" w:sz="0" w:space="0" w:color="auto"/>
        <w:right w:val="none" w:sz="0" w:space="0" w:color="auto"/>
      </w:divBdr>
      <w:divsChild>
        <w:div w:id="2132093124">
          <w:marLeft w:val="5"/>
          <w:marRight w:val="0"/>
          <w:marTop w:val="0"/>
          <w:marBottom w:val="0"/>
          <w:divBdr>
            <w:top w:val="none" w:sz="0" w:space="0" w:color="auto"/>
            <w:left w:val="none" w:sz="0" w:space="0" w:color="auto"/>
            <w:bottom w:val="none" w:sz="0" w:space="0" w:color="auto"/>
            <w:right w:val="none" w:sz="0" w:space="0" w:color="auto"/>
          </w:divBdr>
        </w:div>
      </w:divsChild>
    </w:div>
    <w:div w:id="2109695812">
      <w:bodyDiv w:val="1"/>
      <w:marLeft w:val="0"/>
      <w:marRight w:val="0"/>
      <w:marTop w:val="0"/>
      <w:marBottom w:val="0"/>
      <w:divBdr>
        <w:top w:val="none" w:sz="0" w:space="0" w:color="auto"/>
        <w:left w:val="none" w:sz="0" w:space="0" w:color="auto"/>
        <w:bottom w:val="none" w:sz="0" w:space="0" w:color="auto"/>
        <w:right w:val="none" w:sz="0" w:space="0" w:color="auto"/>
      </w:divBdr>
    </w:div>
    <w:div w:id="212515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887087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96699-26DF-46DB-872C-6292DBCCC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977</Words>
  <Characters>5571</Characters>
  <Application>Microsoft Office Word</Application>
  <DocSecurity>4</DocSecurity>
  <Lines>46</Lines>
  <Paragraphs>13</Paragraphs>
  <ScaleCrop>false</ScaleCrop>
  <HeadingPairs>
    <vt:vector size="2" baseType="variant">
      <vt:variant>
        <vt:lpstr>Название</vt:lpstr>
      </vt:variant>
      <vt:variant>
        <vt:i4>1</vt:i4>
      </vt:variant>
    </vt:vector>
  </HeadingPairs>
  <TitlesOfParts>
    <vt:vector size="1" baseType="lpstr">
      <vt:lpstr>Ќазаќстан Республикасыньѕ</vt:lpstr>
    </vt:vector>
  </TitlesOfParts>
  <Company>nb</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 Республикасыньѕ</dc:title>
  <dc:creator>System Administrator / MDV</dc:creator>
  <cp:lastModifiedBy>Аксана Смагулова</cp:lastModifiedBy>
  <cp:revision>2</cp:revision>
  <cp:lastPrinted>2021-01-26T10:33:00Z</cp:lastPrinted>
  <dcterms:created xsi:type="dcterms:W3CDTF">2023-03-27T05:09:00Z</dcterms:created>
  <dcterms:modified xsi:type="dcterms:W3CDTF">2023-03-27T05:09:00Z</dcterms:modified>
</cp:coreProperties>
</file>