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208" w:rsidRPr="004C008E" w:rsidRDefault="001E0208" w:rsidP="001E0208">
      <w:pPr>
        <w:rPr>
          <w:color w:val="3399FF"/>
          <w:lang w:val="kk-KZ"/>
        </w:rPr>
      </w:pPr>
      <w:r w:rsidRPr="004C008E">
        <w:rPr>
          <w:color w:val="3399FF"/>
          <w:lang w:val="kk-KZ"/>
        </w:rPr>
        <w:t xml:space="preserve">         </w:t>
      </w:r>
      <w:r w:rsidR="00D30D98">
        <w:rPr>
          <w:color w:val="3399FF"/>
          <w:lang w:val="kk-KZ"/>
        </w:rPr>
        <w:t xml:space="preserve">        </w:t>
      </w:r>
      <w:r w:rsidR="008E29C0" w:rsidRPr="004C008E">
        <w:rPr>
          <w:color w:val="3399FF"/>
          <w:lang w:val="kk-KZ"/>
        </w:rPr>
        <w:t>Астана</w:t>
      </w:r>
      <w:r w:rsidRPr="004C008E">
        <w:rPr>
          <w:color w:val="3399FF"/>
          <w:lang w:val="kk-KZ"/>
        </w:rPr>
        <w:t xml:space="preserve"> қаласы                                                                                    </w:t>
      </w:r>
      <w:r w:rsidR="00D30D98">
        <w:rPr>
          <w:color w:val="3399FF"/>
          <w:lang w:val="kk-KZ"/>
        </w:rPr>
        <w:t xml:space="preserve">                           </w:t>
      </w:r>
      <w:r w:rsidRPr="004C008E">
        <w:rPr>
          <w:color w:val="3399FF"/>
          <w:lang w:val="kk-KZ"/>
        </w:rPr>
        <w:t>город А</w:t>
      </w:r>
      <w:r w:rsidR="008E29C0" w:rsidRPr="004C008E">
        <w:rPr>
          <w:color w:val="3399FF"/>
          <w:lang w:val="kk-KZ"/>
        </w:rPr>
        <w:t>стана</w:t>
      </w:r>
    </w:p>
    <w:p w:rsidR="001E0208" w:rsidRPr="004C008E" w:rsidRDefault="001E0208" w:rsidP="001E0208">
      <w:pPr>
        <w:rPr>
          <w:lang w:val="kk-KZ"/>
        </w:rPr>
      </w:pPr>
    </w:p>
    <w:p w:rsidR="001E0208" w:rsidRPr="004C008E" w:rsidRDefault="001E0208" w:rsidP="001E0208">
      <w:pPr>
        <w:rPr>
          <w:b/>
          <w:sz w:val="28"/>
          <w:szCs w:val="28"/>
          <w:lang w:val="kk-KZ"/>
        </w:rPr>
      </w:pPr>
      <w:r w:rsidRPr="004C008E">
        <w:rPr>
          <w:lang w:val="kk-KZ"/>
        </w:rPr>
        <w:t xml:space="preserve">                 </w:t>
      </w:r>
    </w:p>
    <w:p w:rsidR="00276349" w:rsidRPr="004C008E" w:rsidRDefault="00C10C92" w:rsidP="00276349">
      <w:pPr>
        <w:widowControl w:val="0"/>
        <w:ind w:right="-2"/>
        <w:jc w:val="center"/>
        <w:rPr>
          <w:b/>
          <w:sz w:val="28"/>
          <w:szCs w:val="28"/>
          <w:lang w:val="kk-KZ"/>
        </w:rPr>
      </w:pPr>
      <w:r w:rsidRPr="004C008E">
        <w:rPr>
          <w:b/>
          <w:sz w:val="24"/>
          <w:szCs w:val="24"/>
          <w:lang w:val="kk-KZ"/>
        </w:rPr>
        <w:t>«</w:t>
      </w:r>
      <w:r w:rsidRPr="004C008E">
        <w:rPr>
          <w:b/>
          <w:sz w:val="28"/>
          <w:szCs w:val="28"/>
          <w:lang w:val="kk-KZ"/>
        </w:rPr>
        <w:t>Кли</w:t>
      </w:r>
      <w:r w:rsidR="00276349" w:rsidRPr="004C008E">
        <w:rPr>
          <w:b/>
          <w:sz w:val="28"/>
          <w:szCs w:val="28"/>
          <w:lang w:val="kk-KZ"/>
        </w:rPr>
        <w:t xml:space="preserve">енттердің банктік шоттарын ашу, </w:t>
      </w:r>
      <w:r w:rsidRPr="004C008E">
        <w:rPr>
          <w:b/>
          <w:sz w:val="28"/>
          <w:szCs w:val="28"/>
          <w:lang w:val="kk-KZ"/>
        </w:rPr>
        <w:t xml:space="preserve">жүргізу және жабу </w:t>
      </w:r>
    </w:p>
    <w:p w:rsidR="00276349" w:rsidRPr="004C008E" w:rsidRDefault="00C10C92" w:rsidP="00276349">
      <w:pPr>
        <w:widowControl w:val="0"/>
        <w:ind w:right="-2"/>
        <w:jc w:val="center"/>
        <w:rPr>
          <w:b/>
          <w:sz w:val="28"/>
          <w:szCs w:val="28"/>
          <w:lang w:val="kk-KZ"/>
        </w:rPr>
      </w:pPr>
      <w:r w:rsidRPr="004C008E">
        <w:rPr>
          <w:b/>
          <w:sz w:val="28"/>
          <w:szCs w:val="28"/>
          <w:lang w:val="kk-KZ"/>
        </w:rPr>
        <w:t xml:space="preserve">қағидаларын бекіту туралы» Қазақстан Республикасы </w:t>
      </w:r>
    </w:p>
    <w:p w:rsidR="00276349" w:rsidRPr="004C008E" w:rsidRDefault="00C10C92" w:rsidP="00276349">
      <w:pPr>
        <w:widowControl w:val="0"/>
        <w:ind w:right="-2"/>
        <w:jc w:val="center"/>
        <w:rPr>
          <w:b/>
          <w:sz w:val="28"/>
          <w:szCs w:val="28"/>
          <w:lang w:val="kk-KZ"/>
        </w:rPr>
      </w:pPr>
      <w:r w:rsidRPr="004C008E">
        <w:rPr>
          <w:b/>
          <w:sz w:val="28"/>
          <w:szCs w:val="28"/>
          <w:lang w:val="kk-KZ"/>
        </w:rPr>
        <w:t xml:space="preserve">Ұлттық Банкі Басқармасының 2016 жылғы 31 тамыздағы </w:t>
      </w:r>
    </w:p>
    <w:p w:rsidR="00C10C92" w:rsidRPr="004C008E" w:rsidRDefault="00C10C92" w:rsidP="00276349">
      <w:pPr>
        <w:widowControl w:val="0"/>
        <w:ind w:right="-2"/>
        <w:jc w:val="center"/>
        <w:rPr>
          <w:b/>
          <w:sz w:val="28"/>
          <w:szCs w:val="28"/>
          <w:lang w:val="kk-KZ"/>
        </w:rPr>
      </w:pPr>
      <w:r w:rsidRPr="004C008E">
        <w:rPr>
          <w:b/>
          <w:sz w:val="28"/>
          <w:szCs w:val="28"/>
          <w:lang w:val="kk-KZ"/>
        </w:rPr>
        <w:t>№ 207 қаулысына өзгеріс</w:t>
      </w:r>
      <w:r w:rsidR="00276349" w:rsidRPr="004C008E">
        <w:rPr>
          <w:b/>
          <w:sz w:val="28"/>
          <w:szCs w:val="28"/>
          <w:lang w:val="kk-KZ"/>
        </w:rPr>
        <w:t>тер</w:t>
      </w:r>
      <w:r w:rsidRPr="004C008E">
        <w:rPr>
          <w:b/>
          <w:sz w:val="28"/>
          <w:szCs w:val="28"/>
          <w:lang w:val="kk-KZ"/>
        </w:rPr>
        <w:t xml:space="preserve"> енгізу туралы</w:t>
      </w:r>
    </w:p>
    <w:p w:rsidR="00002A24" w:rsidRPr="004C008E" w:rsidRDefault="00002A24" w:rsidP="00276349">
      <w:pPr>
        <w:widowControl w:val="0"/>
        <w:ind w:right="-2"/>
        <w:jc w:val="center"/>
        <w:rPr>
          <w:b/>
          <w:sz w:val="28"/>
          <w:szCs w:val="28"/>
          <w:lang w:val="kk-KZ"/>
        </w:rPr>
      </w:pPr>
    </w:p>
    <w:p w:rsidR="001E0208" w:rsidRPr="004C008E" w:rsidRDefault="001E0208" w:rsidP="001E0208">
      <w:pPr>
        <w:widowControl w:val="0"/>
        <w:ind w:firstLine="709"/>
        <w:jc w:val="both"/>
        <w:rPr>
          <w:sz w:val="28"/>
          <w:szCs w:val="28"/>
          <w:lang w:val="kk-KZ"/>
        </w:rPr>
      </w:pPr>
    </w:p>
    <w:p w:rsidR="00C10C92" w:rsidRPr="004C008E" w:rsidRDefault="00C10C92" w:rsidP="00C10C92">
      <w:pPr>
        <w:ind w:firstLine="720"/>
        <w:contextualSpacing/>
        <w:jc w:val="both"/>
        <w:rPr>
          <w:sz w:val="28"/>
          <w:szCs w:val="28"/>
          <w:lang w:val="kk-KZ"/>
        </w:rPr>
      </w:pPr>
      <w:r w:rsidRPr="004C008E">
        <w:rPr>
          <w:sz w:val="28"/>
          <w:szCs w:val="28"/>
          <w:lang w:val="kk-KZ"/>
        </w:rPr>
        <w:t xml:space="preserve">Қазақстан Республикасы Ұлттық Банкінің Басқармасы </w:t>
      </w:r>
      <w:r w:rsidRPr="004C008E">
        <w:rPr>
          <w:b/>
          <w:bCs/>
          <w:color w:val="000000"/>
          <w:sz w:val="28"/>
          <w:szCs w:val="28"/>
          <w:lang w:val="kk-KZ"/>
        </w:rPr>
        <w:t>ҚАУЛЫ</w:t>
      </w:r>
      <w:r w:rsidRPr="004C008E">
        <w:rPr>
          <w:color w:val="000000"/>
          <w:sz w:val="28"/>
          <w:szCs w:val="28"/>
          <w:lang w:val="kk-KZ"/>
        </w:rPr>
        <w:t xml:space="preserve"> </w:t>
      </w:r>
      <w:r w:rsidRPr="004C008E">
        <w:rPr>
          <w:b/>
          <w:bCs/>
          <w:color w:val="000000"/>
          <w:sz w:val="28"/>
          <w:szCs w:val="28"/>
          <w:lang w:val="kk-KZ"/>
        </w:rPr>
        <w:t>ЕТЕДІ</w:t>
      </w:r>
      <w:r w:rsidRPr="004C008E">
        <w:rPr>
          <w:sz w:val="28"/>
          <w:szCs w:val="28"/>
          <w:lang w:val="kk-KZ"/>
        </w:rPr>
        <w:t>:</w:t>
      </w:r>
    </w:p>
    <w:p w:rsidR="00C10C92" w:rsidRPr="004C008E" w:rsidRDefault="00C10C92" w:rsidP="00C10C92">
      <w:pPr>
        <w:widowControl w:val="0"/>
        <w:tabs>
          <w:tab w:val="left" w:pos="709"/>
        </w:tabs>
        <w:ind w:firstLine="709"/>
        <w:jc w:val="both"/>
        <w:rPr>
          <w:sz w:val="28"/>
          <w:szCs w:val="28"/>
          <w:lang w:val="kk-KZ"/>
        </w:rPr>
      </w:pPr>
      <w:r w:rsidRPr="004C008E">
        <w:rPr>
          <w:sz w:val="28"/>
          <w:szCs w:val="28"/>
          <w:lang w:val="kk-KZ"/>
        </w:rPr>
        <w:t xml:space="preserve">1. «Клиенттердің банктік шоттарын ашу, жүргізу және жабу қағидаларын бекіту туралы» Қазақстан Республикасы Ұлттық Банкі Басқармасының </w:t>
      </w:r>
      <w:r w:rsidR="005E782D" w:rsidRPr="004C008E">
        <w:rPr>
          <w:sz w:val="28"/>
          <w:szCs w:val="28"/>
          <w:lang w:val="kk-KZ"/>
        </w:rPr>
        <w:br/>
      </w:r>
      <w:r w:rsidRPr="004C008E">
        <w:rPr>
          <w:sz w:val="28"/>
          <w:szCs w:val="28"/>
          <w:lang w:val="kk-KZ"/>
        </w:rPr>
        <w:t>2016 жылғы 31 тамыздағы № 207 қаулысына (Нормативтік құқықтық актілерді мемлекеттік тіркеу тізілімінде № 14422 болып тіркелген) мынадай өзгерістер</w:t>
      </w:r>
      <w:r w:rsidR="00276349" w:rsidRPr="004C008E">
        <w:rPr>
          <w:sz w:val="28"/>
          <w:szCs w:val="28"/>
          <w:lang w:val="kk-KZ"/>
        </w:rPr>
        <w:t xml:space="preserve"> </w:t>
      </w:r>
      <w:r w:rsidRPr="004C008E">
        <w:rPr>
          <w:sz w:val="28"/>
          <w:szCs w:val="28"/>
          <w:lang w:val="kk-KZ"/>
        </w:rPr>
        <w:t>енгізілсін:</w:t>
      </w:r>
    </w:p>
    <w:p w:rsidR="00276349" w:rsidRPr="004C008E" w:rsidRDefault="00BE3D0E" w:rsidP="00BE3D0E">
      <w:pPr>
        <w:widowControl w:val="0"/>
        <w:tabs>
          <w:tab w:val="left" w:pos="709"/>
        </w:tabs>
        <w:ind w:firstLine="709"/>
        <w:jc w:val="both"/>
        <w:rPr>
          <w:sz w:val="28"/>
          <w:szCs w:val="28"/>
          <w:lang w:val="kk-KZ"/>
        </w:rPr>
      </w:pPr>
      <w:r w:rsidRPr="004C008E">
        <w:rPr>
          <w:sz w:val="28"/>
          <w:szCs w:val="28"/>
          <w:lang w:val="kk-KZ"/>
        </w:rPr>
        <w:t>көрсетілген қаулымен бекітілген Клиенттердің банктік шоттарын ашу, жүргізу және жабу қағидаларында:</w:t>
      </w:r>
    </w:p>
    <w:p w:rsidR="00C10C92" w:rsidRPr="004C008E" w:rsidRDefault="00C10C92" w:rsidP="00C10C92">
      <w:pPr>
        <w:widowControl w:val="0"/>
        <w:tabs>
          <w:tab w:val="left" w:pos="1134"/>
        </w:tabs>
        <w:ind w:firstLine="709"/>
        <w:jc w:val="both"/>
        <w:rPr>
          <w:sz w:val="28"/>
          <w:szCs w:val="28"/>
          <w:lang w:val="kk-KZ"/>
        </w:rPr>
      </w:pPr>
      <w:r w:rsidRPr="004C008E">
        <w:rPr>
          <w:sz w:val="28"/>
          <w:szCs w:val="28"/>
          <w:lang w:val="kk-KZ"/>
        </w:rPr>
        <w:t xml:space="preserve">5-тармақ мынадай редакцияда жазылсын: </w:t>
      </w:r>
    </w:p>
    <w:p w:rsidR="00C10C92" w:rsidRPr="004C008E" w:rsidRDefault="00C10C92" w:rsidP="00C10C92">
      <w:pPr>
        <w:ind w:firstLine="720"/>
        <w:contextualSpacing/>
        <w:jc w:val="both"/>
        <w:rPr>
          <w:sz w:val="28"/>
          <w:szCs w:val="28"/>
          <w:lang w:val="kk-KZ"/>
        </w:rPr>
      </w:pPr>
      <w:r w:rsidRPr="004C008E">
        <w:rPr>
          <w:sz w:val="28"/>
          <w:szCs w:val="28"/>
          <w:lang w:val="kk-KZ"/>
        </w:rPr>
        <w:t>«5.</w:t>
      </w:r>
      <w:r w:rsidR="00352F85" w:rsidRPr="004C008E">
        <w:rPr>
          <w:sz w:val="28"/>
          <w:szCs w:val="28"/>
          <w:lang w:val="kk-KZ"/>
        </w:rPr>
        <w:t xml:space="preserve"> Банк белгілеген нысан бойынша банкке қағаз тасымалдағышта немесе электрондық түрде ұсынылған клиенттің өтініші (бұдан әрі – өтініш) негізінде </w:t>
      </w:r>
      <w:r w:rsidRPr="004C008E">
        <w:rPr>
          <w:sz w:val="28"/>
          <w:szCs w:val="28"/>
          <w:lang w:val="kk-KZ"/>
        </w:rPr>
        <w:t xml:space="preserve">клиент пен банк арасында банктік шот шарты және (немесе) банктік салым шарты (бұдан әрі – банктік қызмет көрсету шарты) жасалған кезде </w:t>
      </w:r>
      <w:r w:rsidR="00352F85" w:rsidRPr="004C008E">
        <w:rPr>
          <w:sz w:val="28"/>
          <w:szCs w:val="28"/>
          <w:lang w:val="kk-KZ"/>
        </w:rPr>
        <w:t xml:space="preserve">банктiк шот </w:t>
      </w:r>
      <w:r w:rsidRPr="004C008E">
        <w:rPr>
          <w:sz w:val="28"/>
          <w:szCs w:val="28"/>
          <w:lang w:val="kk-KZ"/>
        </w:rPr>
        <w:t>ашылады.</w:t>
      </w:r>
    </w:p>
    <w:p w:rsidR="00EE6E89" w:rsidRPr="00EE6E89" w:rsidRDefault="00EE6E89" w:rsidP="00EE6E89">
      <w:pPr>
        <w:ind w:firstLine="720"/>
        <w:jc w:val="both"/>
        <w:rPr>
          <w:sz w:val="28"/>
          <w:szCs w:val="28"/>
          <w:lang w:val="kk-KZ"/>
        </w:rPr>
      </w:pPr>
      <w:r w:rsidRPr="00EE6E89">
        <w:rPr>
          <w:sz w:val="28"/>
          <w:szCs w:val="28"/>
          <w:lang w:val="kk-KZ"/>
        </w:rPr>
        <w:t xml:space="preserve">Мемлекеттік бюджеттен және (немесе) Мемлекеттік әлеуметтік сақтандыру қорынан төленетін жәрдемақы мен әлеуметтік төлемдерді төлеу мақсаты үшін банктік қызмет көрсету шартын жасасқанға дейін </w:t>
      </w:r>
      <w:r w:rsidR="00952627" w:rsidRPr="00BC6DC1">
        <w:rPr>
          <w:sz w:val="28"/>
          <w:szCs w:val="28"/>
          <w:lang w:val="kk-KZ"/>
        </w:rPr>
        <w:t xml:space="preserve">ақпараттық өзара әрекеттесу арқылы </w:t>
      </w:r>
      <w:r w:rsidRPr="00EE6E89">
        <w:rPr>
          <w:sz w:val="28"/>
          <w:szCs w:val="28"/>
          <w:lang w:val="kk-KZ"/>
        </w:rPr>
        <w:t xml:space="preserve">халықты әлеуметтік қорғау саласындағы уәкілетті орган </w:t>
      </w:r>
      <w:r w:rsidR="00952627">
        <w:rPr>
          <w:sz w:val="28"/>
          <w:szCs w:val="28"/>
          <w:lang w:val="kk-KZ"/>
        </w:rPr>
        <w:t xml:space="preserve">банкке </w:t>
      </w:r>
      <w:r w:rsidR="00234D98" w:rsidRPr="00BC6DC1">
        <w:rPr>
          <w:sz w:val="28"/>
          <w:szCs w:val="28"/>
          <w:lang w:val="kk-KZ"/>
        </w:rPr>
        <w:t xml:space="preserve">ұсынған </w:t>
      </w:r>
      <w:r w:rsidRPr="00BC6DC1">
        <w:rPr>
          <w:sz w:val="28"/>
          <w:szCs w:val="28"/>
          <w:lang w:val="kk-KZ"/>
        </w:rPr>
        <w:t>жеке тұлғаның жеке сәйкестендіру нөмірі</w:t>
      </w:r>
      <w:r w:rsidR="00234D98" w:rsidRPr="00BC6DC1">
        <w:rPr>
          <w:sz w:val="28"/>
          <w:szCs w:val="28"/>
          <w:lang w:val="kk-KZ"/>
        </w:rPr>
        <w:t>н</w:t>
      </w:r>
      <w:r w:rsidRPr="00BC6DC1">
        <w:rPr>
          <w:sz w:val="28"/>
          <w:szCs w:val="28"/>
          <w:lang w:val="kk-KZ"/>
        </w:rPr>
        <w:t xml:space="preserve"> және тегі</w:t>
      </w:r>
      <w:r w:rsidR="00952627">
        <w:rPr>
          <w:sz w:val="28"/>
          <w:szCs w:val="28"/>
          <w:lang w:val="kk-KZ"/>
        </w:rPr>
        <w:t>н</w:t>
      </w:r>
      <w:r w:rsidRPr="00BC6DC1">
        <w:rPr>
          <w:sz w:val="28"/>
          <w:szCs w:val="28"/>
          <w:lang w:val="kk-KZ"/>
        </w:rPr>
        <w:t>, аты</w:t>
      </w:r>
      <w:r w:rsidR="00952627">
        <w:rPr>
          <w:sz w:val="28"/>
          <w:szCs w:val="28"/>
          <w:lang w:val="kk-KZ"/>
        </w:rPr>
        <w:t>н</w:t>
      </w:r>
      <w:r w:rsidRPr="00BC6DC1">
        <w:rPr>
          <w:sz w:val="28"/>
          <w:szCs w:val="28"/>
          <w:lang w:val="kk-KZ"/>
        </w:rPr>
        <w:t>, әкесінің атын (</w:t>
      </w:r>
      <w:r w:rsidR="00234D98" w:rsidRPr="00BC6DC1">
        <w:rPr>
          <w:sz w:val="28"/>
          <w:szCs w:val="28"/>
          <w:lang w:val="kk-KZ"/>
        </w:rPr>
        <w:t xml:space="preserve">ол </w:t>
      </w:r>
      <w:r w:rsidRPr="00BC6DC1">
        <w:rPr>
          <w:sz w:val="28"/>
          <w:szCs w:val="28"/>
          <w:lang w:val="kk-KZ"/>
        </w:rPr>
        <w:t>болған кезде) қоса алғанда</w:t>
      </w:r>
      <w:r w:rsidR="00234D98" w:rsidRPr="00BC6DC1">
        <w:rPr>
          <w:sz w:val="28"/>
          <w:szCs w:val="28"/>
          <w:lang w:val="kk-KZ"/>
        </w:rPr>
        <w:t xml:space="preserve">, </w:t>
      </w:r>
      <w:r w:rsidRPr="00BC6DC1">
        <w:rPr>
          <w:sz w:val="28"/>
          <w:szCs w:val="28"/>
          <w:lang w:val="kk-KZ"/>
        </w:rPr>
        <w:t>ол туралы ақпарат</w:t>
      </w:r>
      <w:r w:rsidRPr="0024261A">
        <w:rPr>
          <w:sz w:val="28"/>
          <w:szCs w:val="28"/>
          <w:lang w:val="kk-KZ"/>
        </w:rPr>
        <w:t xml:space="preserve"> </w:t>
      </w:r>
      <w:r w:rsidRPr="00EE6E89">
        <w:rPr>
          <w:sz w:val="28"/>
          <w:szCs w:val="28"/>
          <w:lang w:val="kk-KZ"/>
        </w:rPr>
        <w:t xml:space="preserve">негізінде </w:t>
      </w:r>
      <w:r w:rsidR="00952627" w:rsidRPr="00BC6DC1">
        <w:rPr>
          <w:sz w:val="28"/>
          <w:szCs w:val="28"/>
          <w:lang w:val="kk-KZ"/>
        </w:rPr>
        <w:t>банк</w:t>
      </w:r>
      <w:r w:rsidR="008C3156">
        <w:rPr>
          <w:sz w:val="28"/>
          <w:szCs w:val="28"/>
          <w:lang w:val="kk-KZ"/>
        </w:rPr>
        <w:t>тің</w:t>
      </w:r>
      <w:r w:rsidR="00952627" w:rsidRPr="00EE6E89">
        <w:rPr>
          <w:sz w:val="28"/>
          <w:szCs w:val="28"/>
          <w:lang w:val="kk-KZ"/>
        </w:rPr>
        <w:t xml:space="preserve"> </w:t>
      </w:r>
      <w:r w:rsidRPr="00EE6E89">
        <w:rPr>
          <w:sz w:val="28"/>
          <w:szCs w:val="28"/>
          <w:lang w:val="kk-KZ"/>
        </w:rPr>
        <w:t>клиентке жеке сәйкестендіру кодын беруіне рұқсат етіледі. Халықты әлеуметтік қорғау саласындағы уәкілетті орган жеке тұлғаның келісімімен жеке тұлға туралы ақпаратты ұсынады және ол клиенттің электрондық нысанда жіберілген банктік шотты ашу туралы өтінішіне теңестіріледі. Бұл ретте осы Қағидалардың талаптарына сәйкес банктік қызмет көрсету шарты жасалғаннан кейін ғана осы банктік шот бойынша шығыс операцияларын жасауға рұқсат етіледі.</w:t>
      </w:r>
      <w:r w:rsidR="00952627">
        <w:rPr>
          <w:sz w:val="28"/>
          <w:szCs w:val="28"/>
          <w:lang w:val="kk-KZ"/>
        </w:rPr>
        <w:t xml:space="preserve"> </w:t>
      </w:r>
    </w:p>
    <w:p w:rsidR="00BE3D0E" w:rsidRPr="004C008E" w:rsidRDefault="00BE3D0E" w:rsidP="00BE3D0E">
      <w:pPr>
        <w:ind w:firstLine="720"/>
        <w:contextualSpacing/>
        <w:jc w:val="both"/>
        <w:rPr>
          <w:sz w:val="28"/>
          <w:szCs w:val="28"/>
          <w:lang w:val="kk-KZ"/>
        </w:rPr>
      </w:pPr>
      <w:r w:rsidRPr="004C008E">
        <w:rPr>
          <w:sz w:val="28"/>
          <w:szCs w:val="28"/>
          <w:lang w:val="kk-KZ"/>
        </w:rPr>
        <w:lastRenderedPageBreak/>
        <w:t>Тұрғын үй төлемдерін есеп</w:t>
      </w:r>
      <w:r w:rsidR="00A01E17" w:rsidRPr="004C008E">
        <w:rPr>
          <w:sz w:val="28"/>
          <w:szCs w:val="28"/>
          <w:lang w:val="kk-KZ"/>
        </w:rPr>
        <w:t>ке алуға</w:t>
      </w:r>
      <w:r w:rsidRPr="004C008E">
        <w:rPr>
          <w:sz w:val="28"/>
          <w:szCs w:val="28"/>
          <w:lang w:val="kk-KZ"/>
        </w:rPr>
        <w:t xml:space="preserve"> және «Тұрғын үй қатынастары туралы» Қазақстан Республикасы Заңының (бұдан әрі – Тұрғын үй қатынастары туралы заң) 101-5-бабына сәйкес мақсатта төлемдерді жүзеге асыруға арналған банктік шот банк, клиент – тұрғын үй төлемдерін алушы болып табылатын қызметкер және қызметкері тұрғын үй төлемдерін алушы болып табылатын мемлекеттік мекеме арасында Қазақстан Республикасы Үкіметінің 2012 жылғы 28 желтоқсандағы № 1727 қаулысымен бекітілген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қағидаларына (бұдан әрі – № 1727 қағидалар)</w:t>
      </w:r>
      <w:r w:rsidR="00A01E17" w:rsidRPr="004C008E">
        <w:rPr>
          <w:sz w:val="28"/>
          <w:szCs w:val="28"/>
          <w:lang w:val="kk-KZ"/>
        </w:rPr>
        <w:t xml:space="preserve"> 10-қосымшаға</w:t>
      </w:r>
      <w:r w:rsidRPr="004C008E">
        <w:rPr>
          <w:sz w:val="28"/>
          <w:szCs w:val="28"/>
          <w:lang w:val="kk-KZ"/>
        </w:rPr>
        <w:t>, Қазақстан Республикасы Үкіметінің 2018 жылғы 12 ақпандағы № 49 қаулысымен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(бұдан әрі – № 49 қағидалар) сәйкес, Қазақстан Республикасы Үкіметінің 2020 жылғы 22 желтоқсандағы № 872 қаулысымен бекітілген Сыбайлас жемқорлыққа қарсы іс-қимыл жөніндегі уәкілетті органның жедел-тергеу бөлімшелерінің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қағидаларына (бұдан әрі – № 872 қағидалар) 8-қосымшаға</w:t>
      </w:r>
      <w:r w:rsidR="00D92D8F" w:rsidRPr="004C008E">
        <w:rPr>
          <w:sz w:val="28"/>
          <w:szCs w:val="28"/>
          <w:lang w:val="kk-KZ"/>
        </w:rPr>
        <w:t xml:space="preserve"> сәйкес</w:t>
      </w:r>
      <w:r w:rsidRPr="004C008E">
        <w:rPr>
          <w:sz w:val="28"/>
          <w:szCs w:val="28"/>
          <w:lang w:val="kk-KZ"/>
        </w:rPr>
        <w:t>, сондай-ақ Қазақстан Республикасы Үкіметінің 2021 жылғы 5 тамыздағы № 524 қаулысымен бекітілген Ішкі істер органдарының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(бұдан әрі – № 524 қағидалар) 5-қосымшаға сәйкес тұрғын үй төлемдері туралы шарт жаса</w:t>
      </w:r>
      <w:r w:rsidR="002B38CC" w:rsidRPr="004C008E">
        <w:rPr>
          <w:sz w:val="28"/>
          <w:szCs w:val="28"/>
          <w:lang w:val="kk-KZ"/>
        </w:rPr>
        <w:t>л</w:t>
      </w:r>
      <w:r w:rsidRPr="004C008E">
        <w:rPr>
          <w:sz w:val="28"/>
          <w:szCs w:val="28"/>
          <w:lang w:val="kk-KZ"/>
        </w:rPr>
        <w:t>ған кезде ашылады.</w:t>
      </w:r>
    </w:p>
    <w:p w:rsidR="00C10C92" w:rsidRPr="004C008E" w:rsidRDefault="00BE3D0E" w:rsidP="00C10C92">
      <w:pPr>
        <w:ind w:firstLine="720"/>
        <w:contextualSpacing/>
        <w:jc w:val="both"/>
        <w:rPr>
          <w:sz w:val="28"/>
          <w:szCs w:val="28"/>
          <w:lang w:val="kk-KZ"/>
        </w:rPr>
      </w:pPr>
      <w:r w:rsidRPr="004C008E">
        <w:rPr>
          <w:sz w:val="28"/>
          <w:szCs w:val="28"/>
          <w:lang w:val="kk-KZ"/>
        </w:rPr>
        <w:t>Клиент пен банк арасында Нормативтік құқықтық актілерді мемлекеттік тіркеу тізілімінде № 10610 болып тіркелген «Білім беру жинақтау салымы туралы үлгілік шартты және Мемлекеттік білім беру жинақтау жүйесі саласындағы ынтымақтастық туралы үлгілік келісімді бекіту туралы» Қазақстан Республикасы Білім және ғылым министрінің 2015 жылғы 13 ақпандағы № 63 бұйрығына 1-қосымшаға сәйкес білім беру жинақтау салымы туралы шарт жаса</w:t>
      </w:r>
      <w:r w:rsidR="0063127E" w:rsidRPr="004C008E">
        <w:rPr>
          <w:sz w:val="28"/>
          <w:szCs w:val="28"/>
          <w:lang w:val="kk-KZ"/>
        </w:rPr>
        <w:t>л</w:t>
      </w:r>
      <w:r w:rsidRPr="004C008E">
        <w:rPr>
          <w:sz w:val="28"/>
          <w:szCs w:val="28"/>
          <w:lang w:val="kk-KZ"/>
        </w:rPr>
        <w:t>ған кезде «Мемлекеттік білім беру жинақтау жүйесі туралы» Қазақстан Республикасы Заңының (бұдан әрі – Мемлекеттік білім беру жинақтау жүйесі туралы заң) 7-бабына сәйкес білім беру жинақтау салымына арналған банктік шот ашылады.</w:t>
      </w:r>
      <w:r w:rsidR="00C10C92" w:rsidRPr="004C008E">
        <w:rPr>
          <w:sz w:val="28"/>
          <w:szCs w:val="28"/>
          <w:lang w:val="kk-KZ"/>
        </w:rPr>
        <w:t>»</w:t>
      </w:r>
      <w:r w:rsidRPr="004C008E">
        <w:rPr>
          <w:sz w:val="28"/>
          <w:szCs w:val="28"/>
          <w:lang w:val="kk-KZ"/>
        </w:rPr>
        <w:t>;</w:t>
      </w:r>
    </w:p>
    <w:p w:rsidR="00101710" w:rsidRPr="004C008E" w:rsidRDefault="00101710" w:rsidP="00101710">
      <w:pPr>
        <w:widowControl w:val="0"/>
        <w:tabs>
          <w:tab w:val="left" w:pos="1134"/>
        </w:tabs>
        <w:ind w:firstLine="709"/>
        <w:jc w:val="both"/>
        <w:rPr>
          <w:sz w:val="28"/>
          <w:szCs w:val="28"/>
          <w:lang w:val="kk-KZ"/>
        </w:rPr>
      </w:pPr>
      <w:r w:rsidRPr="004C008E">
        <w:rPr>
          <w:sz w:val="28"/>
          <w:szCs w:val="28"/>
          <w:lang w:val="kk-KZ"/>
        </w:rPr>
        <w:t>13-тармақ мынадай редакцияда жазылсын:</w:t>
      </w:r>
    </w:p>
    <w:p w:rsidR="00BD74BB" w:rsidRPr="004C008E" w:rsidRDefault="00101710" w:rsidP="00A07345">
      <w:pPr>
        <w:ind w:firstLine="720"/>
        <w:contextualSpacing/>
        <w:jc w:val="both"/>
        <w:rPr>
          <w:sz w:val="28"/>
          <w:szCs w:val="28"/>
          <w:lang w:val="kk-KZ"/>
        </w:rPr>
      </w:pPr>
      <w:r w:rsidRPr="004C008E">
        <w:rPr>
          <w:sz w:val="28"/>
          <w:szCs w:val="28"/>
          <w:lang w:val="kk-KZ"/>
        </w:rPr>
        <w:t>«13. Қағидалардың 5-тармағының екінші бөлігінде көзделген жағдайды қоспағанда</w:t>
      </w:r>
      <w:r w:rsidR="0063127E" w:rsidRPr="004C008E">
        <w:rPr>
          <w:sz w:val="28"/>
          <w:szCs w:val="28"/>
          <w:lang w:val="kk-KZ"/>
        </w:rPr>
        <w:t>,</w:t>
      </w:r>
      <w:r w:rsidRPr="004C008E">
        <w:rPr>
          <w:sz w:val="28"/>
          <w:szCs w:val="28"/>
          <w:lang w:val="kk-KZ"/>
        </w:rPr>
        <w:t xml:space="preserve"> клиент </w:t>
      </w:r>
      <w:r w:rsidR="0063127E" w:rsidRPr="004C008E">
        <w:rPr>
          <w:sz w:val="28"/>
          <w:szCs w:val="28"/>
          <w:lang w:val="kk-KZ"/>
        </w:rPr>
        <w:t xml:space="preserve">электрондық түрдегі өтінішті </w:t>
      </w:r>
      <w:r w:rsidRPr="004C008E">
        <w:rPr>
          <w:sz w:val="28"/>
          <w:szCs w:val="28"/>
          <w:lang w:val="kk-KZ"/>
        </w:rPr>
        <w:t xml:space="preserve">банкке электрондық цифрлық қолтаңбаны немесе серпінді сәйкестендіруді </w:t>
      </w:r>
      <w:r w:rsidR="0063127E" w:rsidRPr="004C008E">
        <w:rPr>
          <w:sz w:val="28"/>
          <w:szCs w:val="28"/>
          <w:lang w:val="kk-KZ"/>
        </w:rPr>
        <w:t>пайдалана</w:t>
      </w:r>
      <w:r w:rsidRPr="004C008E">
        <w:rPr>
          <w:sz w:val="28"/>
          <w:szCs w:val="28"/>
          <w:lang w:val="kk-KZ"/>
        </w:rPr>
        <w:t xml:space="preserve"> отырып ұсынады.»</w:t>
      </w:r>
      <w:r w:rsidR="00C14E00" w:rsidRPr="004C008E">
        <w:rPr>
          <w:sz w:val="28"/>
          <w:szCs w:val="28"/>
          <w:lang w:val="kk-KZ"/>
        </w:rPr>
        <w:t>;</w:t>
      </w:r>
    </w:p>
    <w:p w:rsidR="00101710" w:rsidRPr="004C008E" w:rsidRDefault="00101710" w:rsidP="00101710">
      <w:pPr>
        <w:widowControl w:val="0"/>
        <w:tabs>
          <w:tab w:val="left" w:pos="1134"/>
        </w:tabs>
        <w:ind w:firstLine="709"/>
        <w:jc w:val="both"/>
        <w:rPr>
          <w:sz w:val="28"/>
          <w:szCs w:val="28"/>
          <w:lang w:val="kk-KZ"/>
        </w:rPr>
      </w:pPr>
      <w:r w:rsidRPr="004C008E">
        <w:rPr>
          <w:sz w:val="28"/>
          <w:szCs w:val="28"/>
          <w:lang w:val="kk-KZ"/>
        </w:rPr>
        <w:t>27-тармақ мынадай редакцияда жазылсын:</w:t>
      </w:r>
    </w:p>
    <w:p w:rsidR="00101710" w:rsidRPr="004C008E" w:rsidRDefault="00101710" w:rsidP="00101710">
      <w:pPr>
        <w:ind w:firstLine="720"/>
        <w:contextualSpacing/>
        <w:jc w:val="both"/>
        <w:rPr>
          <w:sz w:val="28"/>
          <w:szCs w:val="28"/>
          <w:lang w:val="kk-KZ"/>
        </w:rPr>
      </w:pPr>
      <w:r w:rsidRPr="004C008E">
        <w:rPr>
          <w:sz w:val="28"/>
          <w:szCs w:val="28"/>
          <w:lang w:val="kk-KZ"/>
        </w:rPr>
        <w:t xml:space="preserve">«27. Қазақстан Республикасының резиденті-жеке тұлғаларына мемлекеттік бюджеттен және (немесе) Мемлекеттік әлеуметтік сақтандыру </w:t>
      </w:r>
      <w:r w:rsidRPr="004C008E">
        <w:rPr>
          <w:sz w:val="28"/>
          <w:szCs w:val="28"/>
          <w:lang w:val="kk-KZ"/>
        </w:rPr>
        <w:lastRenderedPageBreak/>
        <w:t>қорынан төленетін жәрдемақы мен әлеуметтік төлемдер</w:t>
      </w:r>
      <w:r w:rsidR="00152E4D" w:rsidRPr="004C008E">
        <w:rPr>
          <w:sz w:val="28"/>
          <w:szCs w:val="28"/>
          <w:lang w:val="kk-KZ"/>
        </w:rPr>
        <w:t>ді</w:t>
      </w:r>
      <w:r w:rsidRPr="004C008E">
        <w:rPr>
          <w:sz w:val="28"/>
          <w:szCs w:val="28"/>
          <w:lang w:val="kk-KZ"/>
        </w:rPr>
        <w:t xml:space="preserve"> есеп</w:t>
      </w:r>
      <w:r w:rsidR="00152E4D" w:rsidRPr="004C008E">
        <w:rPr>
          <w:sz w:val="28"/>
          <w:szCs w:val="28"/>
          <w:lang w:val="kk-KZ"/>
        </w:rPr>
        <w:t>ке алу</w:t>
      </w:r>
      <w:r w:rsidRPr="004C008E">
        <w:rPr>
          <w:sz w:val="28"/>
          <w:szCs w:val="28"/>
          <w:lang w:val="kk-KZ"/>
        </w:rPr>
        <w:t xml:space="preserve"> үшін олардың тала</w:t>
      </w:r>
      <w:r w:rsidR="00152E4D" w:rsidRPr="004C008E">
        <w:rPr>
          <w:sz w:val="28"/>
          <w:szCs w:val="28"/>
          <w:lang w:val="kk-KZ"/>
        </w:rPr>
        <w:t>бы</w:t>
      </w:r>
      <w:r w:rsidRPr="004C008E">
        <w:rPr>
          <w:sz w:val="28"/>
          <w:szCs w:val="28"/>
          <w:lang w:val="kk-KZ"/>
        </w:rPr>
        <w:t xml:space="preserve"> бойынша ағымдағы шот ашылған кезде клиент банкке мыналарды:</w:t>
      </w:r>
    </w:p>
    <w:p w:rsidR="00101710" w:rsidRPr="004C008E" w:rsidRDefault="00101710" w:rsidP="00101710">
      <w:pPr>
        <w:ind w:firstLine="720"/>
        <w:contextualSpacing/>
        <w:jc w:val="both"/>
        <w:rPr>
          <w:sz w:val="28"/>
          <w:szCs w:val="28"/>
          <w:lang w:val="kk-KZ"/>
        </w:rPr>
      </w:pPr>
      <w:r w:rsidRPr="004C008E">
        <w:rPr>
          <w:sz w:val="28"/>
          <w:szCs w:val="28"/>
          <w:lang w:val="kk-KZ"/>
        </w:rPr>
        <w:t>1) жеке басын куәландыратын құжат</w:t>
      </w:r>
      <w:r w:rsidR="00152E4D" w:rsidRPr="004C008E">
        <w:rPr>
          <w:sz w:val="28"/>
          <w:szCs w:val="28"/>
          <w:lang w:val="kk-KZ"/>
        </w:rPr>
        <w:t>ты</w:t>
      </w:r>
      <w:r w:rsidRPr="004C008E">
        <w:rPr>
          <w:sz w:val="28"/>
          <w:szCs w:val="28"/>
          <w:lang w:val="kk-KZ"/>
        </w:rPr>
        <w:t>;</w:t>
      </w:r>
    </w:p>
    <w:p w:rsidR="00101710" w:rsidRPr="004C008E" w:rsidRDefault="00101710" w:rsidP="00101710">
      <w:pPr>
        <w:ind w:firstLine="720"/>
        <w:contextualSpacing/>
        <w:jc w:val="both"/>
        <w:rPr>
          <w:sz w:val="28"/>
          <w:szCs w:val="28"/>
          <w:lang w:val="kk-KZ"/>
        </w:rPr>
      </w:pPr>
      <w:r w:rsidRPr="004C008E">
        <w:rPr>
          <w:sz w:val="28"/>
          <w:szCs w:val="28"/>
          <w:lang w:val="kk-KZ"/>
        </w:rPr>
        <w:t xml:space="preserve">2) ағымдағы шоттың </w:t>
      </w:r>
      <w:r w:rsidR="00152E4D" w:rsidRPr="004C008E">
        <w:rPr>
          <w:sz w:val="28"/>
          <w:szCs w:val="28"/>
          <w:lang w:val="kk-KZ"/>
        </w:rPr>
        <w:t>белгіленуін қамтитын</w:t>
      </w:r>
      <w:r w:rsidRPr="004C008E">
        <w:rPr>
          <w:sz w:val="28"/>
          <w:szCs w:val="28"/>
          <w:lang w:val="kk-KZ"/>
        </w:rPr>
        <w:t xml:space="preserve"> өтініш</w:t>
      </w:r>
      <w:r w:rsidR="00152E4D" w:rsidRPr="004C008E">
        <w:rPr>
          <w:sz w:val="28"/>
          <w:szCs w:val="28"/>
          <w:lang w:val="kk-KZ"/>
        </w:rPr>
        <w:t>ті ұсынады</w:t>
      </w:r>
      <w:r w:rsidRPr="004C008E">
        <w:rPr>
          <w:sz w:val="28"/>
          <w:szCs w:val="28"/>
          <w:lang w:val="kk-KZ"/>
        </w:rPr>
        <w:t>.</w:t>
      </w:r>
    </w:p>
    <w:p w:rsidR="00A07345" w:rsidRPr="004C008E" w:rsidRDefault="00101710" w:rsidP="008C150E">
      <w:pPr>
        <w:ind w:firstLine="720"/>
        <w:contextualSpacing/>
        <w:jc w:val="both"/>
        <w:rPr>
          <w:sz w:val="28"/>
          <w:szCs w:val="28"/>
          <w:lang w:val="kk-KZ"/>
        </w:rPr>
      </w:pPr>
      <w:r w:rsidRPr="004C008E">
        <w:rPr>
          <w:sz w:val="28"/>
          <w:szCs w:val="28"/>
          <w:lang w:val="kk-KZ"/>
        </w:rPr>
        <w:t>Осы тармақтың талаптары Қағидалардың 5-тармағының екінші бөлігінде көзделген жағдайға қолданылмайды.»</w:t>
      </w:r>
      <w:r w:rsidR="00A07345" w:rsidRPr="004C008E">
        <w:rPr>
          <w:sz w:val="28"/>
          <w:szCs w:val="28"/>
          <w:lang w:val="kk-KZ"/>
        </w:rPr>
        <w:t>.</w:t>
      </w:r>
    </w:p>
    <w:p w:rsidR="00A07345" w:rsidRPr="004C008E" w:rsidRDefault="00A07345" w:rsidP="00C67C9D">
      <w:pPr>
        <w:ind w:firstLine="720"/>
        <w:contextualSpacing/>
        <w:jc w:val="both"/>
        <w:rPr>
          <w:sz w:val="28"/>
          <w:szCs w:val="28"/>
          <w:lang w:val="kk-KZ"/>
        </w:rPr>
      </w:pPr>
      <w:r w:rsidRPr="004C008E">
        <w:rPr>
          <w:sz w:val="28"/>
          <w:szCs w:val="28"/>
          <w:lang w:val="kk-KZ"/>
        </w:rPr>
        <w:t>2. Төлем жүйелері департаменті (Е.Т. Ашықбеков) Қазақстан Республикасының заңнамасында белгіленген тәртіппен:</w:t>
      </w:r>
    </w:p>
    <w:p w:rsidR="00C67C9D" w:rsidRPr="004C008E" w:rsidRDefault="00C67C9D" w:rsidP="00C67C9D">
      <w:pPr>
        <w:pStyle w:val="pj"/>
        <w:spacing w:before="0" w:beforeAutospacing="0" w:after="0" w:afterAutospacing="0"/>
        <w:ind w:firstLine="720"/>
        <w:jc w:val="both"/>
        <w:rPr>
          <w:sz w:val="28"/>
          <w:szCs w:val="28"/>
          <w:lang w:val="kk-KZ"/>
        </w:rPr>
      </w:pPr>
      <w:r w:rsidRPr="004C008E">
        <w:rPr>
          <w:rStyle w:val="s0"/>
          <w:sz w:val="28"/>
          <w:szCs w:val="28"/>
          <w:lang w:val="kk-KZ"/>
        </w:rPr>
        <w:t>1) Заң департаментімен (А.С. Касенов) бірлесіп осы қаулыны Қазақстан Республикасының Әділет министрлігінде мемлекеттік</w:t>
      </w:r>
      <w:bookmarkStart w:id="0" w:name="sub1008977617"/>
      <w:r w:rsidRPr="004C008E">
        <w:rPr>
          <w:rStyle w:val="s0"/>
          <w:sz w:val="28"/>
          <w:szCs w:val="28"/>
          <w:lang w:val="kk-KZ"/>
        </w:rPr>
        <w:t xml:space="preserve"> тіркеуді;</w:t>
      </w:r>
    </w:p>
    <w:p w:rsidR="00C67C9D" w:rsidRPr="004C008E" w:rsidRDefault="00C67C9D" w:rsidP="00C67C9D">
      <w:pPr>
        <w:pStyle w:val="pj"/>
        <w:spacing w:before="0" w:beforeAutospacing="0" w:after="0" w:afterAutospacing="0"/>
        <w:ind w:firstLine="720"/>
        <w:jc w:val="both"/>
        <w:rPr>
          <w:sz w:val="28"/>
          <w:szCs w:val="28"/>
          <w:lang w:val="kk-KZ"/>
        </w:rPr>
      </w:pPr>
      <w:r w:rsidRPr="004C008E">
        <w:rPr>
          <w:rStyle w:val="s0"/>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C67C9D" w:rsidRPr="004C008E" w:rsidRDefault="00C67C9D" w:rsidP="00C67C9D">
      <w:pPr>
        <w:pStyle w:val="pj"/>
        <w:spacing w:before="0" w:beforeAutospacing="0" w:after="0" w:afterAutospacing="0"/>
        <w:ind w:firstLine="720"/>
        <w:jc w:val="both"/>
        <w:rPr>
          <w:sz w:val="28"/>
          <w:szCs w:val="28"/>
          <w:lang w:val="kk-KZ"/>
        </w:rPr>
      </w:pPr>
      <w:r w:rsidRPr="004C008E">
        <w:rPr>
          <w:rStyle w:val="s0"/>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p w:rsidR="00C67C9D" w:rsidRPr="004C008E" w:rsidRDefault="00C67C9D" w:rsidP="00C67C9D">
      <w:pPr>
        <w:pStyle w:val="pj"/>
        <w:spacing w:before="0" w:beforeAutospacing="0" w:after="0" w:afterAutospacing="0"/>
        <w:ind w:firstLine="720"/>
        <w:jc w:val="both"/>
        <w:rPr>
          <w:sz w:val="28"/>
          <w:szCs w:val="28"/>
          <w:lang w:val="kk-KZ"/>
        </w:rPr>
      </w:pPr>
      <w:r w:rsidRPr="004C008E">
        <w:rPr>
          <w:rStyle w:val="s0"/>
          <w:sz w:val="28"/>
          <w:szCs w:val="28"/>
          <w:lang w:val="kk-KZ"/>
        </w:rPr>
        <w:t xml:space="preserve">3. Осы қаулының орындалуын бақылау Қазақстан Республикасы Ұлттық Банкі Төрағасының </w:t>
      </w:r>
      <w:r w:rsidR="00BD0DB2" w:rsidRPr="004C008E">
        <w:rPr>
          <w:rStyle w:val="s0"/>
          <w:sz w:val="28"/>
          <w:szCs w:val="28"/>
          <w:lang w:val="kk-KZ"/>
        </w:rPr>
        <w:t xml:space="preserve">жетекшілік ететін </w:t>
      </w:r>
      <w:r w:rsidRPr="004C008E">
        <w:rPr>
          <w:rStyle w:val="s0"/>
          <w:sz w:val="28"/>
          <w:szCs w:val="28"/>
          <w:lang w:val="kk-KZ"/>
        </w:rPr>
        <w:t>орынбасары Б.Ш. Шолпанқұловқа жүктелсін.</w:t>
      </w:r>
    </w:p>
    <w:p w:rsidR="00C67C9D" w:rsidRPr="004C008E" w:rsidRDefault="00C67C9D" w:rsidP="00C67C9D">
      <w:pPr>
        <w:pStyle w:val="pj"/>
        <w:spacing w:before="0" w:beforeAutospacing="0" w:after="0" w:afterAutospacing="0"/>
        <w:ind w:firstLine="720"/>
        <w:jc w:val="both"/>
        <w:rPr>
          <w:sz w:val="28"/>
          <w:szCs w:val="28"/>
          <w:lang w:val="kk-KZ"/>
        </w:rPr>
      </w:pPr>
      <w:r w:rsidRPr="004C008E">
        <w:rPr>
          <w:rStyle w:val="s0"/>
          <w:sz w:val="28"/>
          <w:szCs w:val="28"/>
          <w:lang w:val="kk-KZ"/>
        </w:rPr>
        <w:t xml:space="preserve">4. Осы қаулы алғашқы ресми </w:t>
      </w:r>
      <w:bookmarkEnd w:id="0"/>
      <w:r w:rsidRPr="004C008E">
        <w:rPr>
          <w:rStyle w:val="s0"/>
          <w:sz w:val="28"/>
          <w:szCs w:val="28"/>
          <w:lang w:val="kk-KZ"/>
        </w:rPr>
        <w:t>жарияланған күнінен кейін күнтізбелік он күн өткен соң қолданысқа енгізіледі.</w:t>
      </w:r>
    </w:p>
    <w:p w:rsidR="00A07345" w:rsidRPr="004C008E" w:rsidRDefault="00A07345" w:rsidP="00A07345">
      <w:pPr>
        <w:ind w:firstLine="720"/>
        <w:contextualSpacing/>
        <w:jc w:val="both"/>
        <w:rPr>
          <w:sz w:val="28"/>
          <w:szCs w:val="28"/>
          <w:lang w:val="kk-KZ"/>
        </w:rPr>
      </w:pPr>
    </w:p>
    <w:p w:rsidR="00BD74BB" w:rsidRPr="004C008E" w:rsidRDefault="00BD74BB" w:rsidP="001E0208">
      <w:pPr>
        <w:widowControl w:val="0"/>
        <w:tabs>
          <w:tab w:val="left" w:pos="1134"/>
        </w:tabs>
        <w:ind w:firstLine="709"/>
        <w:jc w:val="both"/>
        <w:rPr>
          <w:sz w:val="28"/>
          <w:szCs w:val="28"/>
          <w:lang w:val="kk-KZ"/>
        </w:rPr>
      </w:pPr>
    </w:p>
    <w:p w:rsidR="00D86A3A" w:rsidRPr="004C008E" w:rsidRDefault="00D86A3A" w:rsidP="001E0208">
      <w:pPr>
        <w:widowControl w:val="0"/>
        <w:ind w:firstLine="709"/>
        <w:jc w:val="both"/>
        <w:rPr>
          <w:sz w:val="28"/>
          <w:szCs w:val="28"/>
          <w:lang w:val="kk-KZ"/>
        </w:rPr>
      </w:pPr>
    </w:p>
    <w:tbl>
      <w:tblPr>
        <w:tblStyle w:val="a3"/>
        <w:tblW w:w="1623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652"/>
        <w:gridCol w:w="3652"/>
        <w:gridCol w:w="2126"/>
        <w:gridCol w:w="3152"/>
      </w:tblGrid>
      <w:tr w:rsidR="00D30D98" w:rsidRPr="004C008E" w:rsidTr="00D30D98">
        <w:tc>
          <w:tcPr>
            <w:tcW w:w="3652" w:type="dxa"/>
          </w:tcPr>
          <w:p w:rsidR="00D30D98" w:rsidRPr="000D0513" w:rsidRDefault="00D30D98" w:rsidP="00D30D98">
            <w:pPr>
              <w:jc w:val="both"/>
              <w:rPr>
                <w:b/>
                <w:sz w:val="28"/>
                <w:szCs w:val="28"/>
                <w:lang w:val="kk-KZ"/>
              </w:rPr>
            </w:pPr>
            <w:r>
              <w:rPr>
                <w:sz w:val="28"/>
                <w:szCs w:val="28"/>
                <w:lang w:val="kk-KZ"/>
              </w:rPr>
              <w:t xml:space="preserve">   </w:t>
            </w:r>
            <w:r w:rsidRPr="000D0513">
              <w:rPr>
                <w:b/>
                <w:sz w:val="28"/>
                <w:szCs w:val="28"/>
                <w:lang w:val="kk-KZ"/>
              </w:rPr>
              <w:t>Төраға</w:t>
            </w:r>
          </w:p>
        </w:tc>
        <w:tc>
          <w:tcPr>
            <w:tcW w:w="3652" w:type="dxa"/>
          </w:tcPr>
          <w:p w:rsidR="00D30D98" w:rsidRPr="00CE4C12" w:rsidRDefault="00D30D98" w:rsidP="00D30D98">
            <w:pPr>
              <w:tabs>
                <w:tab w:val="left" w:pos="3330"/>
              </w:tabs>
              <w:jc w:val="center"/>
              <w:rPr>
                <w:b/>
                <w:sz w:val="28"/>
                <w:szCs w:val="28"/>
                <w:lang w:val="kk-KZ"/>
              </w:rPr>
            </w:pPr>
            <w:r w:rsidRPr="000D0513">
              <w:rPr>
                <w:b/>
                <w:sz w:val="28"/>
                <w:szCs w:val="28"/>
                <w:lang w:val="kk-KZ"/>
              </w:rPr>
              <w:t xml:space="preserve">        </w:t>
            </w:r>
            <w:r>
              <w:rPr>
                <w:b/>
                <w:sz w:val="28"/>
                <w:szCs w:val="28"/>
                <w:lang w:val="kk-KZ"/>
              </w:rPr>
              <w:t xml:space="preserve">       </w:t>
            </w:r>
            <w:r>
              <w:rPr>
                <w:b/>
                <w:sz w:val="28"/>
                <w:szCs w:val="28"/>
                <w:lang w:val="kk-KZ"/>
              </w:rPr>
              <w:t xml:space="preserve">       Ғ</w:t>
            </w:r>
            <w:r w:rsidRPr="008D17C6">
              <w:rPr>
                <w:b/>
                <w:sz w:val="28"/>
                <w:szCs w:val="28"/>
                <w:lang w:val="kk-KZ"/>
              </w:rPr>
              <w:t>.</w:t>
            </w:r>
            <w:r>
              <w:rPr>
                <w:b/>
                <w:sz w:val="28"/>
                <w:szCs w:val="28"/>
                <w:lang w:val="kk-KZ"/>
              </w:rPr>
              <w:t>О.</w:t>
            </w:r>
            <w:r w:rsidRPr="008D17C6">
              <w:rPr>
                <w:b/>
                <w:sz w:val="28"/>
                <w:szCs w:val="28"/>
                <w:lang w:val="kk-KZ"/>
              </w:rPr>
              <w:t xml:space="preserve"> </w:t>
            </w:r>
            <w:r>
              <w:rPr>
                <w:b/>
                <w:sz w:val="28"/>
                <w:szCs w:val="28"/>
                <w:lang w:val="kk-KZ"/>
              </w:rPr>
              <w:t>Пірматов</w:t>
            </w:r>
            <w:r w:rsidRPr="008D17C6">
              <w:rPr>
                <w:b/>
                <w:sz w:val="28"/>
                <w:szCs w:val="28"/>
                <w:lang w:val="kk-KZ"/>
              </w:rPr>
              <w:t xml:space="preserve"> </w:t>
            </w:r>
          </w:p>
        </w:tc>
        <w:tc>
          <w:tcPr>
            <w:tcW w:w="3652" w:type="dxa"/>
          </w:tcPr>
          <w:p w:rsidR="00D30D98" w:rsidRPr="004C008E" w:rsidRDefault="00D30D98" w:rsidP="00D30D98">
            <w:pPr>
              <w:rPr>
                <w:b/>
                <w:sz w:val="28"/>
                <w:szCs w:val="28"/>
                <w:lang w:val="kk-KZ"/>
              </w:rPr>
            </w:pPr>
          </w:p>
        </w:tc>
        <w:tc>
          <w:tcPr>
            <w:tcW w:w="2126" w:type="dxa"/>
          </w:tcPr>
          <w:p w:rsidR="00D30D98" w:rsidRPr="004C008E" w:rsidRDefault="00D30D98" w:rsidP="00D30D98">
            <w:pPr>
              <w:rPr>
                <w:b/>
                <w:sz w:val="28"/>
                <w:szCs w:val="28"/>
                <w:lang w:val="kk-KZ"/>
              </w:rPr>
            </w:pPr>
          </w:p>
        </w:tc>
        <w:tc>
          <w:tcPr>
            <w:tcW w:w="3152" w:type="dxa"/>
          </w:tcPr>
          <w:p w:rsidR="00D30D98" w:rsidRPr="004C008E" w:rsidRDefault="00D30D98" w:rsidP="00D30D98">
            <w:pPr>
              <w:rPr>
                <w:b/>
                <w:sz w:val="28"/>
                <w:szCs w:val="28"/>
                <w:lang w:val="kk-KZ"/>
              </w:rPr>
            </w:pPr>
          </w:p>
        </w:tc>
      </w:tr>
    </w:tbl>
    <w:p w:rsidR="006E4FF8" w:rsidRDefault="006E4FF8" w:rsidP="001E0208">
      <w:pPr>
        <w:widowControl w:val="0"/>
        <w:rPr>
          <w:sz w:val="28"/>
          <w:szCs w:val="28"/>
          <w:lang w:val="kk-KZ" w:eastAsia="en-US"/>
        </w:rPr>
      </w:pPr>
    </w:p>
    <w:p w:rsidR="00D30D98" w:rsidRDefault="00D30D98" w:rsidP="001E0208">
      <w:pPr>
        <w:widowControl w:val="0"/>
        <w:rPr>
          <w:sz w:val="28"/>
          <w:szCs w:val="28"/>
          <w:lang w:val="kk-KZ" w:eastAsia="en-US"/>
        </w:rPr>
      </w:pPr>
    </w:p>
    <w:p w:rsidR="00D30D98" w:rsidRDefault="00D30D98" w:rsidP="001E0208">
      <w:pPr>
        <w:widowControl w:val="0"/>
        <w:rPr>
          <w:sz w:val="28"/>
          <w:szCs w:val="28"/>
          <w:lang w:val="kk-KZ" w:eastAsia="en-US"/>
        </w:rPr>
      </w:pPr>
    </w:p>
    <w:p w:rsidR="00D30D98" w:rsidRDefault="00D30D98" w:rsidP="001E0208">
      <w:pPr>
        <w:widowControl w:val="0"/>
        <w:rPr>
          <w:sz w:val="28"/>
          <w:szCs w:val="28"/>
          <w:lang w:val="kk-KZ" w:eastAsia="en-US"/>
        </w:rPr>
      </w:pPr>
    </w:p>
    <w:p w:rsidR="00D30D98" w:rsidRDefault="00D30D98" w:rsidP="001E0208">
      <w:pPr>
        <w:widowControl w:val="0"/>
        <w:rPr>
          <w:sz w:val="28"/>
          <w:szCs w:val="28"/>
          <w:lang w:val="kk-KZ" w:eastAsia="en-US"/>
        </w:rPr>
      </w:pPr>
    </w:p>
    <w:p w:rsidR="00D30D98" w:rsidRDefault="00D30D98" w:rsidP="001E0208">
      <w:pPr>
        <w:widowControl w:val="0"/>
        <w:rPr>
          <w:sz w:val="28"/>
          <w:szCs w:val="28"/>
          <w:lang w:val="kk-KZ" w:eastAsia="en-US"/>
        </w:rPr>
      </w:pPr>
    </w:p>
    <w:p w:rsidR="00D30D98" w:rsidRDefault="00D30D98" w:rsidP="001E0208">
      <w:pPr>
        <w:widowControl w:val="0"/>
        <w:rPr>
          <w:sz w:val="28"/>
          <w:szCs w:val="28"/>
          <w:lang w:val="kk-KZ" w:eastAsia="en-US"/>
        </w:rPr>
      </w:pPr>
    </w:p>
    <w:p w:rsidR="00D30D98" w:rsidRDefault="00D30D98" w:rsidP="001E0208">
      <w:pPr>
        <w:widowControl w:val="0"/>
        <w:rPr>
          <w:sz w:val="28"/>
          <w:szCs w:val="28"/>
          <w:lang w:val="kk-KZ" w:eastAsia="en-US"/>
        </w:rPr>
      </w:pPr>
    </w:p>
    <w:p w:rsidR="00D30D98" w:rsidRDefault="00D30D98" w:rsidP="001E0208">
      <w:pPr>
        <w:widowControl w:val="0"/>
        <w:rPr>
          <w:sz w:val="28"/>
          <w:szCs w:val="28"/>
          <w:lang w:val="kk-KZ" w:eastAsia="en-US"/>
        </w:rPr>
      </w:pPr>
    </w:p>
    <w:p w:rsidR="00D30D98" w:rsidRDefault="00D30D98" w:rsidP="001E0208">
      <w:pPr>
        <w:widowControl w:val="0"/>
        <w:rPr>
          <w:sz w:val="28"/>
          <w:szCs w:val="28"/>
          <w:lang w:val="kk-KZ" w:eastAsia="en-US"/>
        </w:rPr>
      </w:pPr>
    </w:p>
    <w:p w:rsidR="00D30D98" w:rsidRDefault="00D30D98" w:rsidP="001E0208">
      <w:pPr>
        <w:widowControl w:val="0"/>
        <w:rPr>
          <w:sz w:val="28"/>
          <w:szCs w:val="28"/>
          <w:lang w:val="kk-KZ" w:eastAsia="en-US"/>
        </w:rPr>
      </w:pPr>
    </w:p>
    <w:p w:rsidR="00D30D98" w:rsidRDefault="00D30D98" w:rsidP="001E0208">
      <w:pPr>
        <w:widowControl w:val="0"/>
        <w:rPr>
          <w:sz w:val="28"/>
          <w:szCs w:val="28"/>
          <w:lang w:val="kk-KZ" w:eastAsia="en-US"/>
        </w:rPr>
      </w:pPr>
    </w:p>
    <w:p w:rsidR="00D30D98" w:rsidRDefault="00D30D98" w:rsidP="001E0208">
      <w:pPr>
        <w:widowControl w:val="0"/>
        <w:rPr>
          <w:sz w:val="28"/>
          <w:szCs w:val="28"/>
          <w:lang w:val="kk-KZ" w:eastAsia="en-US"/>
        </w:rPr>
      </w:pPr>
    </w:p>
    <w:p w:rsidR="00D30D98" w:rsidRDefault="00D30D98" w:rsidP="001E0208">
      <w:pPr>
        <w:widowControl w:val="0"/>
        <w:rPr>
          <w:sz w:val="28"/>
          <w:szCs w:val="28"/>
          <w:lang w:val="kk-KZ" w:eastAsia="en-US"/>
        </w:rPr>
      </w:pPr>
    </w:p>
    <w:p w:rsidR="00D30D98" w:rsidRDefault="00D30D98" w:rsidP="001E0208">
      <w:pPr>
        <w:widowControl w:val="0"/>
        <w:rPr>
          <w:sz w:val="28"/>
          <w:szCs w:val="28"/>
          <w:lang w:val="kk-KZ" w:eastAsia="en-US"/>
        </w:rPr>
      </w:pPr>
    </w:p>
    <w:p w:rsidR="00D30D98" w:rsidRDefault="00D30D98" w:rsidP="001E0208">
      <w:pPr>
        <w:widowControl w:val="0"/>
        <w:rPr>
          <w:sz w:val="28"/>
          <w:szCs w:val="28"/>
          <w:lang w:val="kk-KZ" w:eastAsia="en-US"/>
        </w:rPr>
      </w:pPr>
    </w:p>
    <w:p w:rsidR="00D30D98" w:rsidRPr="004C008E" w:rsidRDefault="00D30D98" w:rsidP="001E0208">
      <w:pPr>
        <w:widowControl w:val="0"/>
        <w:rPr>
          <w:sz w:val="28"/>
          <w:szCs w:val="28"/>
          <w:lang w:val="kk-KZ" w:eastAsia="en-US"/>
        </w:rPr>
      </w:pPr>
      <w:bookmarkStart w:id="1" w:name="_GoBack"/>
      <w:bookmarkEnd w:id="1"/>
    </w:p>
    <w:p w:rsidR="00BD0DB2" w:rsidRPr="004C008E" w:rsidRDefault="00BD0DB2" w:rsidP="00A07345">
      <w:pPr>
        <w:widowControl w:val="0"/>
        <w:rPr>
          <w:sz w:val="28"/>
          <w:szCs w:val="28"/>
          <w:lang w:val="kk-KZ" w:eastAsia="en-US"/>
        </w:rPr>
      </w:pPr>
    </w:p>
    <w:p w:rsidR="00A07345" w:rsidRPr="004C008E" w:rsidRDefault="00A07345" w:rsidP="00A07345">
      <w:pPr>
        <w:widowControl w:val="0"/>
        <w:rPr>
          <w:sz w:val="28"/>
          <w:szCs w:val="28"/>
          <w:lang w:val="kk-KZ" w:eastAsia="en-US"/>
        </w:rPr>
      </w:pPr>
      <w:r w:rsidRPr="004C008E">
        <w:rPr>
          <w:sz w:val="28"/>
          <w:szCs w:val="28"/>
          <w:lang w:val="kk-KZ" w:eastAsia="en-US"/>
        </w:rPr>
        <w:lastRenderedPageBreak/>
        <w:t>КЕЛІСІЛДІ</w:t>
      </w:r>
    </w:p>
    <w:p w:rsidR="00A07345" w:rsidRPr="004C008E" w:rsidRDefault="00A07345" w:rsidP="00A07345">
      <w:pPr>
        <w:widowControl w:val="0"/>
        <w:rPr>
          <w:sz w:val="28"/>
          <w:szCs w:val="28"/>
          <w:lang w:val="kk-KZ" w:eastAsia="en-US"/>
        </w:rPr>
      </w:pPr>
      <w:r w:rsidRPr="004C008E">
        <w:rPr>
          <w:sz w:val="28"/>
          <w:szCs w:val="28"/>
          <w:lang w:val="kk-KZ" w:eastAsia="en-US"/>
        </w:rPr>
        <w:t>Қазақстан Республикасы</w:t>
      </w:r>
    </w:p>
    <w:p w:rsidR="00A07345" w:rsidRPr="004C008E" w:rsidRDefault="00A07345" w:rsidP="00A07345">
      <w:pPr>
        <w:widowControl w:val="0"/>
        <w:rPr>
          <w:sz w:val="28"/>
          <w:szCs w:val="28"/>
          <w:lang w:val="kk-KZ" w:eastAsia="en-US"/>
        </w:rPr>
      </w:pPr>
      <w:r w:rsidRPr="004C008E">
        <w:rPr>
          <w:sz w:val="28"/>
          <w:szCs w:val="28"/>
          <w:lang w:val="kk-KZ" w:eastAsia="en-US"/>
        </w:rPr>
        <w:t>Әділет министрлігі</w:t>
      </w:r>
    </w:p>
    <w:p w:rsidR="00A07345" w:rsidRPr="004C008E" w:rsidRDefault="00A07345" w:rsidP="00A07345">
      <w:pPr>
        <w:widowControl w:val="0"/>
        <w:rPr>
          <w:sz w:val="28"/>
          <w:szCs w:val="28"/>
          <w:lang w:val="kk-KZ" w:eastAsia="en-US"/>
        </w:rPr>
      </w:pPr>
    </w:p>
    <w:p w:rsidR="006E4FF8" w:rsidRPr="004C008E" w:rsidRDefault="006E4FF8" w:rsidP="00A07345">
      <w:pPr>
        <w:widowControl w:val="0"/>
        <w:rPr>
          <w:sz w:val="28"/>
          <w:szCs w:val="28"/>
          <w:lang w:val="kk-KZ" w:eastAsia="en-US"/>
        </w:rPr>
      </w:pPr>
    </w:p>
    <w:p w:rsidR="00A07345" w:rsidRPr="004C008E" w:rsidRDefault="00A07345" w:rsidP="00A07345">
      <w:pPr>
        <w:widowControl w:val="0"/>
        <w:rPr>
          <w:sz w:val="28"/>
          <w:szCs w:val="28"/>
          <w:lang w:val="kk-KZ" w:eastAsia="en-US"/>
        </w:rPr>
      </w:pPr>
      <w:r w:rsidRPr="004C008E">
        <w:rPr>
          <w:sz w:val="28"/>
          <w:szCs w:val="28"/>
          <w:lang w:val="kk-KZ" w:eastAsia="en-US"/>
        </w:rPr>
        <w:t>КЕЛІСІЛДІ</w:t>
      </w:r>
    </w:p>
    <w:p w:rsidR="006E4FF8" w:rsidRPr="004C008E" w:rsidRDefault="00A07345" w:rsidP="00A07345">
      <w:pPr>
        <w:widowControl w:val="0"/>
        <w:rPr>
          <w:sz w:val="28"/>
          <w:szCs w:val="28"/>
          <w:lang w:val="kk-KZ" w:eastAsia="en-US"/>
        </w:rPr>
      </w:pPr>
      <w:r w:rsidRPr="004C008E">
        <w:rPr>
          <w:sz w:val="28"/>
          <w:szCs w:val="28"/>
          <w:lang w:val="kk-KZ" w:eastAsia="en-US"/>
        </w:rPr>
        <w:t xml:space="preserve">Қазақстан Республикасы </w:t>
      </w:r>
    </w:p>
    <w:p w:rsidR="006E4FF8" w:rsidRPr="004C008E" w:rsidRDefault="00A07345" w:rsidP="00A07345">
      <w:pPr>
        <w:widowControl w:val="0"/>
        <w:rPr>
          <w:sz w:val="28"/>
          <w:szCs w:val="28"/>
          <w:lang w:val="kk-KZ" w:eastAsia="en-US"/>
        </w:rPr>
      </w:pPr>
      <w:r w:rsidRPr="004C008E">
        <w:rPr>
          <w:sz w:val="28"/>
          <w:szCs w:val="28"/>
          <w:lang w:val="kk-KZ" w:eastAsia="en-US"/>
        </w:rPr>
        <w:t xml:space="preserve">Еңбек және халықты </w:t>
      </w:r>
    </w:p>
    <w:p w:rsidR="00A07345" w:rsidRPr="004C008E" w:rsidRDefault="00A07345" w:rsidP="00A07345">
      <w:pPr>
        <w:widowControl w:val="0"/>
        <w:rPr>
          <w:sz w:val="28"/>
          <w:szCs w:val="28"/>
          <w:lang w:val="kk-KZ" w:eastAsia="en-US"/>
        </w:rPr>
      </w:pPr>
      <w:r w:rsidRPr="004C008E">
        <w:rPr>
          <w:sz w:val="28"/>
          <w:szCs w:val="28"/>
          <w:lang w:val="kk-KZ" w:eastAsia="en-US"/>
        </w:rPr>
        <w:t>әлеуметтік қорғау министрлігі</w:t>
      </w:r>
    </w:p>
    <w:p w:rsidR="00C14E00" w:rsidRPr="004C008E" w:rsidRDefault="00C14E00" w:rsidP="000A3CE4">
      <w:pPr>
        <w:widowControl w:val="0"/>
        <w:rPr>
          <w:sz w:val="28"/>
          <w:szCs w:val="28"/>
          <w:lang w:val="kk-KZ" w:eastAsia="en-US"/>
        </w:rPr>
      </w:pPr>
    </w:p>
    <w:p w:rsidR="00C14E00" w:rsidRPr="004C008E" w:rsidRDefault="00C14E00" w:rsidP="000A3CE4">
      <w:pPr>
        <w:widowControl w:val="0"/>
        <w:rPr>
          <w:sz w:val="28"/>
          <w:szCs w:val="28"/>
          <w:lang w:val="kk-KZ" w:eastAsia="en-US"/>
        </w:rPr>
      </w:pPr>
    </w:p>
    <w:p w:rsidR="000A3CE4" w:rsidRPr="004C008E" w:rsidRDefault="00101710" w:rsidP="000A3CE4">
      <w:pPr>
        <w:widowControl w:val="0"/>
        <w:rPr>
          <w:sz w:val="28"/>
          <w:szCs w:val="28"/>
          <w:lang w:val="kk-KZ" w:eastAsia="en-US"/>
        </w:rPr>
      </w:pPr>
      <w:r w:rsidRPr="004C008E">
        <w:rPr>
          <w:sz w:val="28"/>
          <w:szCs w:val="28"/>
          <w:lang w:val="kk-KZ" w:eastAsia="en-US"/>
        </w:rPr>
        <w:t>КЕЛІСІЛДІ</w:t>
      </w:r>
    </w:p>
    <w:p w:rsidR="000A3CE4" w:rsidRPr="004C008E" w:rsidRDefault="00101710" w:rsidP="000A3CE4">
      <w:pPr>
        <w:widowControl w:val="0"/>
        <w:rPr>
          <w:sz w:val="28"/>
          <w:szCs w:val="28"/>
          <w:lang w:val="kk-KZ" w:eastAsia="en-US"/>
        </w:rPr>
      </w:pPr>
      <w:r w:rsidRPr="004C008E">
        <w:rPr>
          <w:sz w:val="28"/>
          <w:szCs w:val="28"/>
          <w:lang w:val="kk-KZ" w:eastAsia="en-US"/>
        </w:rPr>
        <w:t>Қазақстан Республикасы</w:t>
      </w:r>
    </w:p>
    <w:p w:rsidR="00101710" w:rsidRPr="004C008E" w:rsidRDefault="00101710" w:rsidP="000A3CE4">
      <w:pPr>
        <w:widowControl w:val="0"/>
        <w:rPr>
          <w:sz w:val="28"/>
          <w:szCs w:val="28"/>
          <w:lang w:val="kk-KZ" w:eastAsia="en-US"/>
        </w:rPr>
      </w:pPr>
      <w:r w:rsidRPr="004C008E">
        <w:rPr>
          <w:sz w:val="28"/>
          <w:szCs w:val="28"/>
          <w:lang w:val="kk-KZ" w:eastAsia="en-US"/>
        </w:rPr>
        <w:t>Қаржы министрлігі</w:t>
      </w:r>
    </w:p>
    <w:sectPr w:rsidR="00101710" w:rsidRPr="004C008E" w:rsidSect="00E37D56">
      <w:headerReference w:type="even" r:id="rId8"/>
      <w:headerReference w:type="default" r:id="rId9"/>
      <w:headerReference w:type="first" r:id="rId10"/>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4C6" w:rsidRDefault="001474C6">
      <w:r>
        <w:separator/>
      </w:r>
    </w:p>
  </w:endnote>
  <w:endnote w:type="continuationSeparator" w:id="0">
    <w:p w:rsidR="001474C6" w:rsidRDefault="00147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4C6" w:rsidRDefault="001474C6">
      <w:r>
        <w:separator/>
      </w:r>
    </w:p>
  </w:footnote>
  <w:footnote w:type="continuationSeparator" w:id="0">
    <w:p w:rsidR="001474C6" w:rsidRDefault="001474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03353B" w:rsidP="00E43190">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E78CA" w:rsidRDefault="001474C6">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Pr="004834E7" w:rsidRDefault="0003353B" w:rsidP="00E43190">
    <w:pPr>
      <w:pStyle w:val="a4"/>
      <w:framePr w:wrap="around" w:vAnchor="text" w:hAnchor="margin" w:xAlign="center" w:y="1"/>
      <w:rPr>
        <w:rStyle w:val="a7"/>
        <w:sz w:val="28"/>
        <w:szCs w:val="28"/>
      </w:rPr>
    </w:pPr>
    <w:r w:rsidRPr="004834E7">
      <w:rPr>
        <w:rStyle w:val="a7"/>
        <w:sz w:val="28"/>
        <w:szCs w:val="28"/>
      </w:rPr>
      <w:fldChar w:fldCharType="begin"/>
    </w:r>
    <w:r w:rsidRPr="004834E7">
      <w:rPr>
        <w:rStyle w:val="a7"/>
        <w:sz w:val="28"/>
        <w:szCs w:val="28"/>
      </w:rPr>
      <w:instrText xml:space="preserve">PAGE  </w:instrText>
    </w:r>
    <w:r w:rsidRPr="004834E7">
      <w:rPr>
        <w:rStyle w:val="a7"/>
        <w:sz w:val="28"/>
        <w:szCs w:val="28"/>
      </w:rPr>
      <w:fldChar w:fldCharType="separate"/>
    </w:r>
    <w:r w:rsidR="00D30D98">
      <w:rPr>
        <w:rStyle w:val="a7"/>
        <w:noProof/>
        <w:sz w:val="28"/>
        <w:szCs w:val="28"/>
      </w:rPr>
      <w:t>4</w:t>
    </w:r>
    <w:r w:rsidRPr="004834E7">
      <w:rPr>
        <w:rStyle w:val="a7"/>
        <w:sz w:val="28"/>
        <w:szCs w:val="28"/>
      </w:rPr>
      <w:fldChar w:fldCharType="end"/>
    </w:r>
  </w:p>
  <w:p w:rsidR="00BE78CA" w:rsidRDefault="001474C6">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85727D" w:rsidRPr="00D100F6" w:rsidTr="00073119">
      <w:trPr>
        <w:trHeight w:val="1348"/>
      </w:trPr>
      <w:tc>
        <w:tcPr>
          <w:tcW w:w="3936" w:type="dxa"/>
          <w:shd w:val="clear" w:color="auto" w:fill="auto"/>
        </w:tcPr>
        <w:p w:rsidR="006F48AF" w:rsidRPr="006F48AF" w:rsidRDefault="0003353B" w:rsidP="00D30D98">
          <w:pPr>
            <w:spacing w:line="288" w:lineRule="auto"/>
            <w:jc w:val="center"/>
            <w:rPr>
              <w:b/>
              <w:bCs/>
              <w:color w:val="3399FF"/>
            </w:rPr>
          </w:pPr>
          <w:r w:rsidRPr="006F48AF">
            <w:rPr>
              <w:b/>
              <w:bCs/>
              <w:color w:val="3399FF"/>
            </w:rPr>
            <w:t>«ҚАЗАҚСТАН РЕСПУБЛИКАСЫНЫҢ</w:t>
          </w:r>
        </w:p>
        <w:p w:rsidR="006F48AF" w:rsidRPr="006F48AF" w:rsidRDefault="0003353B" w:rsidP="00D30D98">
          <w:pPr>
            <w:spacing w:line="288" w:lineRule="auto"/>
            <w:jc w:val="center"/>
            <w:rPr>
              <w:b/>
              <w:bCs/>
              <w:color w:val="3399FF"/>
            </w:rPr>
          </w:pPr>
          <w:r w:rsidRPr="006F48AF">
            <w:rPr>
              <w:b/>
              <w:bCs/>
              <w:color w:val="3399FF"/>
            </w:rPr>
            <w:t>ҰЛТТЫҚ БАНКІ»</w:t>
          </w:r>
        </w:p>
        <w:p w:rsidR="006F48AF" w:rsidRPr="006F48AF" w:rsidRDefault="001474C6" w:rsidP="006F48AF">
          <w:pPr>
            <w:spacing w:line="288" w:lineRule="auto"/>
            <w:ind w:right="459"/>
            <w:jc w:val="center"/>
            <w:rPr>
              <w:b/>
              <w:bCs/>
              <w:color w:val="3399FF"/>
            </w:rPr>
          </w:pPr>
        </w:p>
        <w:p w:rsidR="006F48AF" w:rsidRPr="006F48AF" w:rsidRDefault="0003353B" w:rsidP="00D30D98">
          <w:pPr>
            <w:spacing w:line="288" w:lineRule="auto"/>
            <w:jc w:val="center"/>
            <w:rPr>
              <w:b/>
              <w:bCs/>
              <w:color w:val="3399FF"/>
            </w:rPr>
          </w:pPr>
          <w:r w:rsidRPr="006F48AF">
            <w:rPr>
              <w:b/>
              <w:bCs/>
              <w:color w:val="3399FF"/>
            </w:rPr>
            <w:t xml:space="preserve">РЕСПУБЛИКАЛЫҚ </w:t>
          </w:r>
        </w:p>
        <w:p w:rsidR="006F48AF" w:rsidRPr="006F48AF" w:rsidRDefault="0003353B" w:rsidP="00D30D98">
          <w:pPr>
            <w:spacing w:line="288" w:lineRule="auto"/>
            <w:jc w:val="center"/>
            <w:rPr>
              <w:b/>
              <w:color w:val="3A7298"/>
              <w:sz w:val="32"/>
              <w:szCs w:val="32"/>
            </w:rPr>
          </w:pPr>
          <w:r w:rsidRPr="006F48AF">
            <w:rPr>
              <w:b/>
              <w:bCs/>
              <w:color w:val="3399FF"/>
            </w:rPr>
            <w:t>МЕМЛЕКЕТТІК МЕКЕМЕСІ</w:t>
          </w:r>
        </w:p>
      </w:tc>
      <w:tc>
        <w:tcPr>
          <w:tcW w:w="2126" w:type="dxa"/>
          <w:shd w:val="clear" w:color="auto" w:fill="auto"/>
        </w:tcPr>
        <w:p w:rsidR="0085727D" w:rsidRPr="00F03B3E" w:rsidRDefault="0003353B" w:rsidP="0085727D">
          <w:pPr>
            <w:jc w:val="center"/>
            <w:rPr>
              <w:sz w:val="22"/>
              <w:szCs w:val="22"/>
              <w:lang w:val="kk-KZ"/>
            </w:rPr>
          </w:pPr>
          <w:r>
            <w:rPr>
              <w:noProof/>
              <w:sz w:val="22"/>
              <w:szCs w:val="22"/>
            </w:rPr>
            <w:drawing>
              <wp:inline distT="0" distB="0" distL="0" distR="0" wp14:anchorId="6B80A60A" wp14:editId="416EB4E2">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6F48AF" w:rsidRPr="006F48AF" w:rsidRDefault="0003353B" w:rsidP="006F48AF">
          <w:pPr>
            <w:spacing w:line="288" w:lineRule="auto"/>
            <w:jc w:val="center"/>
            <w:rPr>
              <w:b/>
              <w:bCs/>
              <w:color w:val="3399FF"/>
              <w:lang w:val="kk-KZ"/>
            </w:rPr>
          </w:pPr>
          <w:r w:rsidRPr="006F48AF">
            <w:rPr>
              <w:b/>
              <w:bCs/>
              <w:color w:val="3399FF"/>
              <w:lang w:val="kk-KZ"/>
            </w:rPr>
            <w:t xml:space="preserve">РЕСПУБЛИКАНСКОЕ </w:t>
          </w:r>
        </w:p>
        <w:p w:rsidR="006F48AF" w:rsidRPr="006F48AF" w:rsidRDefault="0003353B" w:rsidP="006F48AF">
          <w:pPr>
            <w:spacing w:line="288" w:lineRule="auto"/>
            <w:jc w:val="center"/>
            <w:rPr>
              <w:b/>
              <w:bCs/>
              <w:color w:val="3399FF"/>
              <w:lang w:val="kk-KZ"/>
            </w:rPr>
          </w:pPr>
          <w:r w:rsidRPr="006F48AF">
            <w:rPr>
              <w:b/>
              <w:bCs/>
              <w:color w:val="3399FF"/>
              <w:lang w:val="kk-KZ"/>
            </w:rPr>
            <w:t>ГОСУДАРСТВЕННОЕ УЧРЕЖДЕНИЕ</w:t>
          </w:r>
        </w:p>
        <w:p w:rsidR="006F48AF" w:rsidRDefault="001474C6" w:rsidP="006F48AF">
          <w:pPr>
            <w:spacing w:line="288" w:lineRule="auto"/>
            <w:jc w:val="center"/>
            <w:rPr>
              <w:b/>
              <w:bCs/>
              <w:color w:val="3399FF"/>
              <w:lang w:val="kk-KZ"/>
            </w:rPr>
          </w:pPr>
        </w:p>
        <w:p w:rsidR="006F48AF" w:rsidRPr="006F48AF" w:rsidRDefault="0003353B" w:rsidP="006F48AF">
          <w:pPr>
            <w:spacing w:line="288" w:lineRule="auto"/>
            <w:jc w:val="center"/>
            <w:rPr>
              <w:b/>
              <w:bCs/>
              <w:color w:val="3399FF"/>
              <w:lang w:val="kk-KZ"/>
            </w:rPr>
          </w:pPr>
          <w:r w:rsidRPr="006F48AF">
            <w:rPr>
              <w:b/>
              <w:bCs/>
              <w:color w:val="3399FF"/>
              <w:lang w:val="kk-KZ"/>
            </w:rPr>
            <w:t>«НАЦИОНАЛЬНЫЙ БАНК</w:t>
          </w:r>
        </w:p>
        <w:p w:rsidR="0085727D" w:rsidRPr="00D100F6" w:rsidRDefault="0003353B" w:rsidP="006F48AF">
          <w:pPr>
            <w:spacing w:line="288" w:lineRule="auto"/>
            <w:jc w:val="center"/>
            <w:rPr>
              <w:b/>
              <w:color w:val="3A7298"/>
              <w:sz w:val="29"/>
              <w:szCs w:val="29"/>
              <w:lang w:val="kk-KZ"/>
            </w:rPr>
          </w:pPr>
          <w:r w:rsidRPr="006F48AF">
            <w:rPr>
              <w:b/>
              <w:bCs/>
              <w:color w:val="3399FF"/>
              <w:lang w:val="kk-KZ"/>
            </w:rPr>
            <w:t>РЕСПУБЛИКИ КАЗАХСТАН»</w:t>
          </w:r>
        </w:p>
      </w:tc>
    </w:tr>
    <w:tr w:rsidR="00642211" w:rsidRPr="00D100F6" w:rsidTr="00073119">
      <w:trPr>
        <w:trHeight w:val="591"/>
      </w:trPr>
      <w:tc>
        <w:tcPr>
          <w:tcW w:w="3936" w:type="dxa"/>
          <w:shd w:val="clear" w:color="auto" w:fill="auto"/>
        </w:tcPr>
        <w:p w:rsidR="00642211" w:rsidRDefault="0003353B" w:rsidP="00642211">
          <w:pPr>
            <w:widowControl w:val="0"/>
            <w:ind w:right="459"/>
            <w:jc w:val="center"/>
            <w:rPr>
              <w:b/>
              <w:bCs/>
              <w:color w:val="3399FF"/>
              <w:sz w:val="22"/>
              <w:szCs w:val="22"/>
            </w:rPr>
          </w:pPr>
          <w:r w:rsidRPr="00642211">
            <w:rPr>
              <w:noProof/>
              <w:color w:val="3399FF"/>
              <w:sz w:val="22"/>
              <w:szCs w:val="22"/>
            </w:rPr>
            <mc:AlternateContent>
              <mc:Choice Requires="wps">
                <w:drawing>
                  <wp:anchor distT="0" distB="0" distL="114300" distR="114300" simplePos="0" relativeHeight="251659264" behindDoc="0" locked="0" layoutInCell="1" allowOverlap="1" wp14:anchorId="4F1E27A1" wp14:editId="52E32A0C">
                    <wp:simplePos x="0" y="0"/>
                    <wp:positionH relativeFrom="column">
                      <wp:posOffset>6985</wp:posOffset>
                    </wp:positionH>
                    <wp:positionV relativeFrom="page">
                      <wp:posOffset>80010</wp:posOffset>
                    </wp:positionV>
                    <wp:extent cx="6411595" cy="0"/>
                    <wp:effectExtent l="0" t="0" r="27305" b="1905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779D1"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6.3pt" to="505.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" strokecolor="#39f" strokeweight="1.25pt">
                    <w10:wrap anchory="page"/>
                  </v:line>
                </w:pict>
              </mc:Fallback>
            </mc:AlternateContent>
          </w:r>
        </w:p>
        <w:p w:rsidR="00642211" w:rsidRPr="00642211" w:rsidRDefault="0003353B" w:rsidP="00642211">
          <w:pPr>
            <w:widowControl w:val="0"/>
            <w:ind w:right="459"/>
            <w:jc w:val="center"/>
            <w:rPr>
              <w:b/>
              <w:bCs/>
              <w:color w:val="3399FF"/>
              <w:sz w:val="22"/>
              <w:szCs w:val="22"/>
            </w:rPr>
          </w:pPr>
          <w:r w:rsidRPr="006F48AF">
            <w:rPr>
              <w:b/>
              <w:bCs/>
              <w:color w:val="3399FF"/>
              <w:sz w:val="22"/>
              <w:szCs w:val="22"/>
            </w:rPr>
            <w:t>БАСҚАРМАСЫНЫҢ ҚАУЛЫСЫ</w:t>
          </w:r>
        </w:p>
      </w:tc>
      <w:tc>
        <w:tcPr>
          <w:tcW w:w="2126" w:type="dxa"/>
          <w:shd w:val="clear" w:color="auto" w:fill="auto"/>
        </w:tcPr>
        <w:p w:rsidR="00642211" w:rsidRDefault="001474C6" w:rsidP="00782A16">
          <w:pPr>
            <w:jc w:val="center"/>
            <w:rPr>
              <w:sz w:val="22"/>
              <w:szCs w:val="22"/>
              <w:lang w:val="kk-KZ"/>
            </w:rPr>
          </w:pPr>
        </w:p>
      </w:tc>
      <w:tc>
        <w:tcPr>
          <w:tcW w:w="4263" w:type="dxa"/>
          <w:shd w:val="clear" w:color="auto" w:fill="auto"/>
        </w:tcPr>
        <w:p w:rsidR="00642211" w:rsidRDefault="001474C6" w:rsidP="001A1881">
          <w:pPr>
            <w:spacing w:line="288" w:lineRule="auto"/>
            <w:jc w:val="center"/>
            <w:rPr>
              <w:b/>
              <w:bCs/>
              <w:color w:val="3399FF"/>
              <w:sz w:val="22"/>
              <w:szCs w:val="22"/>
            </w:rPr>
          </w:pPr>
        </w:p>
        <w:p w:rsidR="006F48AF" w:rsidRPr="006F48AF" w:rsidRDefault="0003353B" w:rsidP="006F48AF">
          <w:pPr>
            <w:spacing w:line="288" w:lineRule="auto"/>
            <w:jc w:val="center"/>
            <w:rPr>
              <w:b/>
              <w:bCs/>
              <w:color w:val="3399FF"/>
              <w:sz w:val="22"/>
              <w:szCs w:val="22"/>
            </w:rPr>
          </w:pPr>
          <w:r w:rsidRPr="006F48AF">
            <w:rPr>
              <w:b/>
              <w:bCs/>
              <w:color w:val="3399FF"/>
              <w:sz w:val="22"/>
              <w:szCs w:val="22"/>
            </w:rPr>
            <w:t xml:space="preserve">ПОСТАНОВЛЕНИЕ </w:t>
          </w:r>
        </w:p>
        <w:p w:rsidR="00642211" w:rsidRDefault="0003353B" w:rsidP="006F48AF">
          <w:pPr>
            <w:spacing w:line="288" w:lineRule="auto"/>
            <w:jc w:val="center"/>
            <w:rPr>
              <w:b/>
              <w:bCs/>
              <w:color w:val="3399FF"/>
              <w:lang w:val="kk-KZ"/>
            </w:rPr>
          </w:pPr>
          <w:r w:rsidRPr="006F48AF">
            <w:rPr>
              <w:b/>
              <w:bCs/>
              <w:color w:val="3399FF"/>
              <w:sz w:val="22"/>
              <w:szCs w:val="22"/>
            </w:rPr>
            <w:t>ПРАВЛЕНИЯ</w:t>
          </w:r>
        </w:p>
      </w:tc>
    </w:tr>
  </w:tbl>
  <w:p w:rsidR="00C7780A" w:rsidRDefault="001474C6" w:rsidP="004B400D">
    <w:pPr>
      <w:pStyle w:val="a4"/>
      <w:rPr>
        <w:color w:val="3A7298"/>
        <w:sz w:val="22"/>
        <w:szCs w:val="22"/>
        <w:lang w:val="kk-KZ"/>
      </w:rPr>
    </w:pPr>
  </w:p>
  <w:p w:rsidR="004B400D" w:rsidRPr="00207569" w:rsidRDefault="00D30D98" w:rsidP="00D30D98">
    <w:pPr>
      <w:rPr>
        <w:color w:val="3A7298"/>
        <w:sz w:val="22"/>
        <w:szCs w:val="22"/>
      </w:rPr>
    </w:pPr>
    <w:r>
      <w:rPr>
        <w:b/>
        <w:bCs/>
        <w:color w:val="3399FF"/>
        <w:sz w:val="22"/>
        <w:szCs w:val="22"/>
      </w:rPr>
      <w:t xml:space="preserve">          </w:t>
    </w:r>
    <w:r w:rsidRPr="00D30D98">
      <w:rPr>
        <w:b/>
        <w:bCs/>
        <w:color w:val="3399FF"/>
        <w:sz w:val="22"/>
        <w:szCs w:val="22"/>
        <w:lang w:val="kk-KZ"/>
      </w:rPr>
      <w:t>2023 жылғы 23 қаңтар</w:t>
    </w:r>
    <w:r w:rsidR="0003353B" w:rsidRPr="00D30D98">
      <w:rPr>
        <w:b/>
        <w:bCs/>
        <w:color w:val="3399FF"/>
        <w:sz w:val="22"/>
        <w:szCs w:val="22"/>
        <w:lang w:val="kk-KZ"/>
      </w:rPr>
      <w:t xml:space="preserve">                                                              </w:t>
    </w:r>
    <w:r>
      <w:rPr>
        <w:b/>
        <w:bCs/>
        <w:color w:val="3399FF"/>
        <w:sz w:val="22"/>
        <w:szCs w:val="22"/>
        <w:lang w:val="kk-KZ"/>
      </w:rPr>
      <w:t xml:space="preserve">                                 </w:t>
    </w:r>
    <w:r w:rsidRPr="00D30D98">
      <w:rPr>
        <w:b/>
        <w:bCs/>
        <w:color w:val="3399FF"/>
        <w:sz w:val="22"/>
        <w:szCs w:val="22"/>
      </w:rPr>
      <w:t>№ 4</w:t>
    </w:r>
  </w:p>
  <w:p w:rsidR="004726FE" w:rsidRPr="00D30D98" w:rsidRDefault="00D30D98" w:rsidP="00D30D98">
    <w:pPr>
      <w:tabs>
        <w:tab w:val="left" w:pos="8670"/>
      </w:tabs>
      <w:rPr>
        <w:color w:val="3A7234"/>
        <w:sz w:val="16"/>
        <w:szCs w:val="16"/>
        <w:lang w:val="kk-KZ"/>
      </w:rPr>
    </w:pPr>
    <w:r>
      <w:rPr>
        <w:color w:val="3A7234"/>
        <w:sz w:val="14"/>
        <w:szCs w:val="14"/>
        <w:lang w:val="kk-KZ"/>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B49BA"/>
    <w:multiLevelType w:val="hybridMultilevel"/>
    <w:tmpl w:val="A02437D6"/>
    <w:lvl w:ilvl="0" w:tplc="11AC3B4E">
      <w:start w:val="2"/>
      <w:numFmt w:val="decimal"/>
      <w:lvlText w:val="%1."/>
      <w:lvlJc w:val="left"/>
      <w:pPr>
        <w:ind w:left="928" w:hanging="360"/>
      </w:pPr>
      <w:rPr>
        <w:rFonts w:hint="default"/>
      </w:rPr>
    </w:lvl>
    <w:lvl w:ilvl="1" w:tplc="04190019" w:tentative="1">
      <w:start w:val="1"/>
      <w:numFmt w:val="lowerLetter"/>
      <w:lvlText w:val="%2."/>
      <w:lvlJc w:val="left"/>
      <w:pPr>
        <w:ind w:left="2218" w:hanging="360"/>
      </w:pPr>
    </w:lvl>
    <w:lvl w:ilvl="2" w:tplc="0419001B" w:tentative="1">
      <w:start w:val="1"/>
      <w:numFmt w:val="lowerRoman"/>
      <w:lvlText w:val="%3."/>
      <w:lvlJc w:val="right"/>
      <w:pPr>
        <w:ind w:left="2938" w:hanging="180"/>
      </w:pPr>
    </w:lvl>
    <w:lvl w:ilvl="3" w:tplc="0419000F" w:tentative="1">
      <w:start w:val="1"/>
      <w:numFmt w:val="decimal"/>
      <w:lvlText w:val="%4."/>
      <w:lvlJc w:val="left"/>
      <w:pPr>
        <w:ind w:left="3658" w:hanging="360"/>
      </w:pPr>
    </w:lvl>
    <w:lvl w:ilvl="4" w:tplc="04190019" w:tentative="1">
      <w:start w:val="1"/>
      <w:numFmt w:val="lowerLetter"/>
      <w:lvlText w:val="%5."/>
      <w:lvlJc w:val="left"/>
      <w:pPr>
        <w:ind w:left="4378" w:hanging="360"/>
      </w:pPr>
    </w:lvl>
    <w:lvl w:ilvl="5" w:tplc="0419001B" w:tentative="1">
      <w:start w:val="1"/>
      <w:numFmt w:val="lowerRoman"/>
      <w:lvlText w:val="%6."/>
      <w:lvlJc w:val="right"/>
      <w:pPr>
        <w:ind w:left="5098" w:hanging="180"/>
      </w:pPr>
    </w:lvl>
    <w:lvl w:ilvl="6" w:tplc="0419000F" w:tentative="1">
      <w:start w:val="1"/>
      <w:numFmt w:val="decimal"/>
      <w:lvlText w:val="%7."/>
      <w:lvlJc w:val="left"/>
      <w:pPr>
        <w:ind w:left="5818" w:hanging="360"/>
      </w:pPr>
    </w:lvl>
    <w:lvl w:ilvl="7" w:tplc="04190019" w:tentative="1">
      <w:start w:val="1"/>
      <w:numFmt w:val="lowerLetter"/>
      <w:lvlText w:val="%8."/>
      <w:lvlJc w:val="left"/>
      <w:pPr>
        <w:ind w:left="6538" w:hanging="360"/>
      </w:pPr>
    </w:lvl>
    <w:lvl w:ilvl="8" w:tplc="0419001B" w:tentative="1">
      <w:start w:val="1"/>
      <w:numFmt w:val="lowerRoman"/>
      <w:lvlText w:val="%9."/>
      <w:lvlJc w:val="right"/>
      <w:pPr>
        <w:ind w:left="7258" w:hanging="180"/>
      </w:pPr>
    </w:lvl>
  </w:abstractNum>
  <w:abstractNum w:abstractNumId="1" w15:restartNumberingAfterBreak="0">
    <w:nsid w:val="6A756419"/>
    <w:multiLevelType w:val="hybridMultilevel"/>
    <w:tmpl w:val="C0A06832"/>
    <w:lvl w:ilvl="0" w:tplc="0419000F">
      <w:start w:val="1"/>
      <w:numFmt w:val="decimal"/>
      <w:lvlText w:val="%1."/>
      <w:lvlJc w:val="left"/>
      <w:pPr>
        <w:ind w:left="1429" w:hanging="360"/>
      </w:pPr>
    </w:lvl>
    <w:lvl w:ilvl="1" w:tplc="A71A013E">
      <w:start w:val="1"/>
      <w:numFmt w:val="decimal"/>
      <w:lvlText w:val="%2)"/>
      <w:lvlJc w:val="left"/>
      <w:pPr>
        <w:ind w:left="2929" w:hanging="11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ED3"/>
    <w:rsid w:val="00002A24"/>
    <w:rsid w:val="000125E9"/>
    <w:rsid w:val="0003353B"/>
    <w:rsid w:val="0003628F"/>
    <w:rsid w:val="000536DB"/>
    <w:rsid w:val="000808CF"/>
    <w:rsid w:val="000A3CE4"/>
    <w:rsid w:val="000C4F51"/>
    <w:rsid w:val="00101710"/>
    <w:rsid w:val="00102E92"/>
    <w:rsid w:val="0012230E"/>
    <w:rsid w:val="0013399E"/>
    <w:rsid w:val="001474C6"/>
    <w:rsid w:val="00152E4D"/>
    <w:rsid w:val="001E0208"/>
    <w:rsid w:val="002222C4"/>
    <w:rsid w:val="002225AE"/>
    <w:rsid w:val="00234D98"/>
    <w:rsid w:val="0024261A"/>
    <w:rsid w:val="002572B9"/>
    <w:rsid w:val="00275437"/>
    <w:rsid w:val="00276349"/>
    <w:rsid w:val="00294ED3"/>
    <w:rsid w:val="00297C4C"/>
    <w:rsid w:val="002A4BBC"/>
    <w:rsid w:val="002B38CC"/>
    <w:rsid w:val="003270C1"/>
    <w:rsid w:val="0033409E"/>
    <w:rsid w:val="003441C8"/>
    <w:rsid w:val="0034468A"/>
    <w:rsid w:val="00352F85"/>
    <w:rsid w:val="0037200D"/>
    <w:rsid w:val="00383E57"/>
    <w:rsid w:val="00391D79"/>
    <w:rsid w:val="004033ED"/>
    <w:rsid w:val="00424F6B"/>
    <w:rsid w:val="00431E2E"/>
    <w:rsid w:val="004B695B"/>
    <w:rsid w:val="004B75C0"/>
    <w:rsid w:val="004C008E"/>
    <w:rsid w:val="004D2BC8"/>
    <w:rsid w:val="004E096D"/>
    <w:rsid w:val="004E3978"/>
    <w:rsid w:val="00523B7D"/>
    <w:rsid w:val="00526C59"/>
    <w:rsid w:val="00550AF9"/>
    <w:rsid w:val="005561BD"/>
    <w:rsid w:val="005D720A"/>
    <w:rsid w:val="005E782D"/>
    <w:rsid w:val="00611FF9"/>
    <w:rsid w:val="00627201"/>
    <w:rsid w:val="0063127E"/>
    <w:rsid w:val="006411AD"/>
    <w:rsid w:val="00645C87"/>
    <w:rsid w:val="00672F3C"/>
    <w:rsid w:val="006B000A"/>
    <w:rsid w:val="006E4FF8"/>
    <w:rsid w:val="00714E63"/>
    <w:rsid w:val="00725306"/>
    <w:rsid w:val="00742679"/>
    <w:rsid w:val="007C3FD8"/>
    <w:rsid w:val="00836138"/>
    <w:rsid w:val="00843F49"/>
    <w:rsid w:val="00854359"/>
    <w:rsid w:val="008644CF"/>
    <w:rsid w:val="00867C4A"/>
    <w:rsid w:val="00881261"/>
    <w:rsid w:val="00881B93"/>
    <w:rsid w:val="00886290"/>
    <w:rsid w:val="008B1399"/>
    <w:rsid w:val="008C150E"/>
    <w:rsid w:val="008C3156"/>
    <w:rsid w:val="008E29C0"/>
    <w:rsid w:val="00910F39"/>
    <w:rsid w:val="009458F1"/>
    <w:rsid w:val="00952627"/>
    <w:rsid w:val="009A4C20"/>
    <w:rsid w:val="009B21D8"/>
    <w:rsid w:val="009B2E8D"/>
    <w:rsid w:val="00A01E17"/>
    <w:rsid w:val="00A07345"/>
    <w:rsid w:val="00A7019F"/>
    <w:rsid w:val="00A908A8"/>
    <w:rsid w:val="00AA727F"/>
    <w:rsid w:val="00AC77EA"/>
    <w:rsid w:val="00B346A3"/>
    <w:rsid w:val="00B57110"/>
    <w:rsid w:val="00B576CA"/>
    <w:rsid w:val="00B76C36"/>
    <w:rsid w:val="00B834E4"/>
    <w:rsid w:val="00BA4A4F"/>
    <w:rsid w:val="00BC10AD"/>
    <w:rsid w:val="00BC6DC1"/>
    <w:rsid w:val="00BD0DB2"/>
    <w:rsid w:val="00BD74BB"/>
    <w:rsid w:val="00BE3D0E"/>
    <w:rsid w:val="00BE675B"/>
    <w:rsid w:val="00C10C92"/>
    <w:rsid w:val="00C14E00"/>
    <w:rsid w:val="00C165AB"/>
    <w:rsid w:val="00C24FA4"/>
    <w:rsid w:val="00C67C9D"/>
    <w:rsid w:val="00CA749A"/>
    <w:rsid w:val="00D30D98"/>
    <w:rsid w:val="00D34ED8"/>
    <w:rsid w:val="00D51383"/>
    <w:rsid w:val="00D86A3A"/>
    <w:rsid w:val="00D92D8F"/>
    <w:rsid w:val="00DC3957"/>
    <w:rsid w:val="00DD580B"/>
    <w:rsid w:val="00DF6D50"/>
    <w:rsid w:val="00E234FB"/>
    <w:rsid w:val="00E2437B"/>
    <w:rsid w:val="00E37BC9"/>
    <w:rsid w:val="00E37D56"/>
    <w:rsid w:val="00E801D9"/>
    <w:rsid w:val="00E904B3"/>
    <w:rsid w:val="00E90E37"/>
    <w:rsid w:val="00EA0F74"/>
    <w:rsid w:val="00EE6E89"/>
    <w:rsid w:val="00F019E6"/>
    <w:rsid w:val="00F16C55"/>
    <w:rsid w:val="00F33B0E"/>
    <w:rsid w:val="00F4588C"/>
    <w:rsid w:val="00F74ED3"/>
    <w:rsid w:val="00F852D8"/>
    <w:rsid w:val="00FA0385"/>
    <w:rsid w:val="00FE4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B886E"/>
  <w15:docId w15:val="{2C4E4BF8-923C-4670-AE3B-6F1E1525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208"/>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E02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E0208"/>
    <w:pPr>
      <w:tabs>
        <w:tab w:val="center" w:pos="4677"/>
        <w:tab w:val="right" w:pos="9355"/>
      </w:tabs>
      <w:suppressAutoHyphens/>
      <w:overflowPunct/>
      <w:autoSpaceDE/>
      <w:autoSpaceDN/>
      <w:adjustRightInd/>
    </w:pPr>
    <w:rPr>
      <w:sz w:val="24"/>
      <w:szCs w:val="24"/>
      <w:lang w:eastAsia="ar-SA"/>
    </w:rPr>
  </w:style>
  <w:style w:type="character" w:customStyle="1" w:styleId="a5">
    <w:name w:val="Верхний колонтитул Знак"/>
    <w:basedOn w:val="a0"/>
    <w:link w:val="a4"/>
    <w:rsid w:val="001E0208"/>
    <w:rPr>
      <w:rFonts w:ascii="Times New Roman" w:eastAsia="Times New Roman" w:hAnsi="Times New Roman" w:cs="Times New Roman"/>
      <w:sz w:val="24"/>
      <w:szCs w:val="24"/>
      <w:lang w:eastAsia="ar-SA"/>
    </w:rPr>
  </w:style>
  <w:style w:type="character" w:customStyle="1" w:styleId="s0">
    <w:name w:val="s0"/>
    <w:qFormat/>
    <w:rsid w:val="001E0208"/>
    <w:rPr>
      <w:rFonts w:ascii="Times New Roman" w:hAnsi="Times New Roman" w:cs="Times New Roman" w:hint="default"/>
      <w:b w:val="0"/>
      <w:bCs w:val="0"/>
      <w:i w:val="0"/>
      <w:iCs w:val="0"/>
      <w:strike w:val="0"/>
      <w:dstrike w:val="0"/>
      <w:color w:val="000000"/>
      <w:sz w:val="20"/>
      <w:szCs w:val="20"/>
      <w:u w:val="none"/>
      <w:effect w:val="none"/>
    </w:rPr>
  </w:style>
  <w:style w:type="character" w:styleId="a6">
    <w:name w:val="Hyperlink"/>
    <w:rsid w:val="001E0208"/>
    <w:rPr>
      <w:rFonts w:ascii="Times New Roman" w:hAnsi="Times New Roman" w:cs="Times New Roman" w:hint="default"/>
      <w:color w:val="333399"/>
      <w:u w:val="single"/>
    </w:rPr>
  </w:style>
  <w:style w:type="character" w:styleId="a7">
    <w:name w:val="page number"/>
    <w:basedOn w:val="a0"/>
    <w:rsid w:val="001E0208"/>
  </w:style>
  <w:style w:type="paragraph" w:styleId="a8">
    <w:name w:val="Balloon Text"/>
    <w:basedOn w:val="a"/>
    <w:link w:val="a9"/>
    <w:uiPriority w:val="99"/>
    <w:semiHidden/>
    <w:unhideWhenUsed/>
    <w:rsid w:val="001E0208"/>
    <w:rPr>
      <w:rFonts w:ascii="Tahoma" w:hAnsi="Tahoma" w:cs="Tahoma"/>
      <w:sz w:val="16"/>
      <w:szCs w:val="16"/>
    </w:rPr>
  </w:style>
  <w:style w:type="character" w:customStyle="1" w:styleId="a9">
    <w:name w:val="Текст выноски Знак"/>
    <w:basedOn w:val="a0"/>
    <w:link w:val="a8"/>
    <w:uiPriority w:val="99"/>
    <w:semiHidden/>
    <w:rsid w:val="001E0208"/>
    <w:rPr>
      <w:rFonts w:ascii="Tahoma" w:eastAsia="Times New Roman" w:hAnsi="Tahoma" w:cs="Tahoma"/>
      <w:sz w:val="16"/>
      <w:szCs w:val="16"/>
      <w:lang w:eastAsia="ru-RU"/>
    </w:rPr>
  </w:style>
  <w:style w:type="character" w:customStyle="1" w:styleId="s2">
    <w:name w:val="s2"/>
    <w:basedOn w:val="a0"/>
    <w:rsid w:val="00E90E37"/>
    <w:rPr>
      <w:color w:val="000080"/>
    </w:rPr>
  </w:style>
  <w:style w:type="paragraph" w:styleId="aa">
    <w:name w:val="List Paragraph"/>
    <w:basedOn w:val="a"/>
    <w:uiPriority w:val="34"/>
    <w:qFormat/>
    <w:rsid w:val="00B346A3"/>
    <w:pPr>
      <w:ind w:left="720"/>
      <w:contextualSpacing/>
    </w:pPr>
  </w:style>
  <w:style w:type="character" w:styleId="ab">
    <w:name w:val="annotation reference"/>
    <w:basedOn w:val="a0"/>
    <w:uiPriority w:val="99"/>
    <w:semiHidden/>
    <w:unhideWhenUsed/>
    <w:rsid w:val="00645C87"/>
    <w:rPr>
      <w:sz w:val="16"/>
      <w:szCs w:val="16"/>
    </w:rPr>
  </w:style>
  <w:style w:type="paragraph" w:styleId="ac">
    <w:name w:val="annotation text"/>
    <w:basedOn w:val="a"/>
    <w:link w:val="ad"/>
    <w:uiPriority w:val="99"/>
    <w:semiHidden/>
    <w:unhideWhenUsed/>
    <w:rsid w:val="00645C87"/>
  </w:style>
  <w:style w:type="character" w:customStyle="1" w:styleId="ad">
    <w:name w:val="Текст примечания Знак"/>
    <w:basedOn w:val="a0"/>
    <w:link w:val="ac"/>
    <w:uiPriority w:val="99"/>
    <w:semiHidden/>
    <w:rsid w:val="00645C87"/>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645C87"/>
    <w:rPr>
      <w:b/>
      <w:bCs/>
    </w:rPr>
  </w:style>
  <w:style w:type="character" w:customStyle="1" w:styleId="af">
    <w:name w:val="Тема примечания Знак"/>
    <w:basedOn w:val="ad"/>
    <w:link w:val="ae"/>
    <w:uiPriority w:val="99"/>
    <w:semiHidden/>
    <w:rsid w:val="00645C87"/>
    <w:rPr>
      <w:rFonts w:ascii="Times New Roman" w:eastAsia="Times New Roman" w:hAnsi="Times New Roman" w:cs="Times New Roman"/>
      <w:b/>
      <w:bCs/>
      <w:sz w:val="20"/>
      <w:szCs w:val="20"/>
      <w:lang w:eastAsia="ru-RU"/>
    </w:rPr>
  </w:style>
  <w:style w:type="paragraph" w:customStyle="1" w:styleId="pj">
    <w:name w:val="pj"/>
    <w:basedOn w:val="a"/>
    <w:rsid w:val="00C67C9D"/>
    <w:pPr>
      <w:overflowPunct/>
      <w:autoSpaceDE/>
      <w:autoSpaceDN/>
      <w:adjustRightInd/>
      <w:spacing w:before="100" w:beforeAutospacing="1" w:after="100" w:afterAutospacing="1"/>
    </w:pPr>
    <w:rPr>
      <w:color w:val="000000"/>
      <w:sz w:val="24"/>
      <w:szCs w:val="24"/>
    </w:rPr>
  </w:style>
  <w:style w:type="paragraph" w:styleId="af0">
    <w:name w:val="footer"/>
    <w:basedOn w:val="a"/>
    <w:link w:val="af1"/>
    <w:uiPriority w:val="99"/>
    <w:unhideWhenUsed/>
    <w:rsid w:val="00D30D98"/>
    <w:pPr>
      <w:tabs>
        <w:tab w:val="center" w:pos="4677"/>
        <w:tab w:val="right" w:pos="9355"/>
      </w:tabs>
    </w:pPr>
  </w:style>
  <w:style w:type="character" w:customStyle="1" w:styleId="af1">
    <w:name w:val="Нижний колонтитул Знак"/>
    <w:basedOn w:val="a0"/>
    <w:link w:val="af0"/>
    <w:uiPriority w:val="99"/>
    <w:rsid w:val="00D30D9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9368">
      <w:bodyDiv w:val="1"/>
      <w:marLeft w:val="0"/>
      <w:marRight w:val="0"/>
      <w:marTop w:val="0"/>
      <w:marBottom w:val="0"/>
      <w:divBdr>
        <w:top w:val="none" w:sz="0" w:space="0" w:color="auto"/>
        <w:left w:val="none" w:sz="0" w:space="0" w:color="auto"/>
        <w:bottom w:val="none" w:sz="0" w:space="0" w:color="auto"/>
        <w:right w:val="none" w:sz="0" w:space="0" w:color="auto"/>
      </w:divBdr>
    </w:div>
    <w:div w:id="189532086">
      <w:bodyDiv w:val="1"/>
      <w:marLeft w:val="0"/>
      <w:marRight w:val="0"/>
      <w:marTop w:val="0"/>
      <w:marBottom w:val="0"/>
      <w:divBdr>
        <w:top w:val="none" w:sz="0" w:space="0" w:color="auto"/>
        <w:left w:val="none" w:sz="0" w:space="0" w:color="auto"/>
        <w:bottom w:val="none" w:sz="0" w:space="0" w:color="auto"/>
        <w:right w:val="none" w:sz="0" w:space="0" w:color="auto"/>
      </w:divBdr>
    </w:div>
    <w:div w:id="254752559">
      <w:bodyDiv w:val="1"/>
      <w:marLeft w:val="0"/>
      <w:marRight w:val="0"/>
      <w:marTop w:val="0"/>
      <w:marBottom w:val="0"/>
      <w:divBdr>
        <w:top w:val="none" w:sz="0" w:space="0" w:color="auto"/>
        <w:left w:val="none" w:sz="0" w:space="0" w:color="auto"/>
        <w:bottom w:val="none" w:sz="0" w:space="0" w:color="auto"/>
        <w:right w:val="none" w:sz="0" w:space="0" w:color="auto"/>
      </w:divBdr>
    </w:div>
    <w:div w:id="839275918">
      <w:bodyDiv w:val="1"/>
      <w:marLeft w:val="0"/>
      <w:marRight w:val="0"/>
      <w:marTop w:val="0"/>
      <w:marBottom w:val="0"/>
      <w:divBdr>
        <w:top w:val="none" w:sz="0" w:space="0" w:color="auto"/>
        <w:left w:val="none" w:sz="0" w:space="0" w:color="auto"/>
        <w:bottom w:val="none" w:sz="0" w:space="0" w:color="auto"/>
        <w:right w:val="none" w:sz="0" w:space="0" w:color="auto"/>
      </w:divBdr>
    </w:div>
    <w:div w:id="1353416335">
      <w:bodyDiv w:val="1"/>
      <w:marLeft w:val="0"/>
      <w:marRight w:val="0"/>
      <w:marTop w:val="0"/>
      <w:marBottom w:val="0"/>
      <w:divBdr>
        <w:top w:val="none" w:sz="0" w:space="0" w:color="auto"/>
        <w:left w:val="none" w:sz="0" w:space="0" w:color="auto"/>
        <w:bottom w:val="none" w:sz="0" w:space="0" w:color="auto"/>
        <w:right w:val="none" w:sz="0" w:space="0" w:color="auto"/>
      </w:divBdr>
    </w:div>
    <w:div w:id="1571571596">
      <w:bodyDiv w:val="1"/>
      <w:marLeft w:val="0"/>
      <w:marRight w:val="0"/>
      <w:marTop w:val="0"/>
      <w:marBottom w:val="0"/>
      <w:divBdr>
        <w:top w:val="none" w:sz="0" w:space="0" w:color="auto"/>
        <w:left w:val="none" w:sz="0" w:space="0" w:color="auto"/>
        <w:bottom w:val="none" w:sz="0" w:space="0" w:color="auto"/>
        <w:right w:val="none" w:sz="0" w:space="0" w:color="auto"/>
      </w:divBdr>
    </w:div>
    <w:div w:id="184886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BE9CC-E4B5-486B-9F84-0D9F02DD7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954</Words>
  <Characters>5439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Арлен Молдабеков</dc:creator>
  <cp:lastModifiedBy>Асель Кабиева</cp:lastModifiedBy>
  <cp:revision>3</cp:revision>
  <cp:lastPrinted>2020-05-19T10:12:00Z</cp:lastPrinted>
  <dcterms:created xsi:type="dcterms:W3CDTF">2022-12-21T09:45:00Z</dcterms:created>
  <dcterms:modified xsi:type="dcterms:W3CDTF">2023-02-01T04:04:00Z</dcterms:modified>
</cp:coreProperties>
</file>