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6ECAD" w14:textId="77777777" w:rsidR="00EF4E93" w:rsidRPr="00940426" w:rsidRDefault="00EF4E93" w:rsidP="00EF4E93">
      <w:pPr>
        <w:rPr>
          <w:lang w:val="kk-KZ"/>
        </w:rPr>
      </w:pPr>
      <w:r w:rsidRPr="00940426">
        <w:rPr>
          <w:lang w:val="kk-KZ"/>
        </w:rPr>
        <w:t xml:space="preserve">         </w:t>
      </w:r>
      <w:r w:rsidR="004F28D6" w:rsidRPr="00940426">
        <w:rPr>
          <w:lang w:val="kk-KZ"/>
        </w:rPr>
        <w:t>Астана</w:t>
      </w:r>
      <w:r w:rsidRPr="00940426">
        <w:rPr>
          <w:lang w:val="kk-KZ"/>
        </w:rPr>
        <w:t xml:space="preserve"> қаласы                                                                                                         город </w:t>
      </w:r>
      <w:r w:rsidR="004F28D6" w:rsidRPr="00940426">
        <w:rPr>
          <w:lang w:val="kk-KZ"/>
        </w:rPr>
        <w:t>Астана</w:t>
      </w:r>
      <w:r w:rsidRPr="00940426">
        <w:rPr>
          <w:lang w:val="kk-KZ"/>
        </w:rPr>
        <w:t xml:space="preserve">                                                                                                               </w:t>
      </w:r>
    </w:p>
    <w:p w14:paraId="12A29160" w14:textId="77777777" w:rsidR="005C14F1" w:rsidRPr="00940426" w:rsidRDefault="005C14F1" w:rsidP="00934587">
      <w:pPr>
        <w:rPr>
          <w:lang w:val="kk-KZ"/>
        </w:rPr>
      </w:pPr>
    </w:p>
    <w:p w14:paraId="01AFD244" w14:textId="77777777" w:rsidR="0094678B" w:rsidRPr="00940426" w:rsidRDefault="0094678B" w:rsidP="00934587">
      <w:pPr>
        <w:rPr>
          <w:lang w:val="kk-KZ"/>
        </w:rPr>
      </w:pPr>
    </w:p>
    <w:p w14:paraId="2097D6A0" w14:textId="3FE7058C" w:rsidR="0059459F" w:rsidRPr="00940426" w:rsidRDefault="0059459F" w:rsidP="00CB1287">
      <w:pPr>
        <w:jc w:val="center"/>
        <w:rPr>
          <w:rStyle w:val="s1"/>
          <w:sz w:val="28"/>
          <w:szCs w:val="28"/>
          <w:lang w:val="kk-KZ"/>
        </w:rPr>
      </w:pPr>
      <w:r w:rsidRPr="00940426">
        <w:rPr>
          <w:rStyle w:val="s1"/>
          <w:sz w:val="28"/>
          <w:szCs w:val="28"/>
          <w:lang w:val="kk-KZ"/>
        </w:rPr>
        <w:t>«</w:t>
      </w:r>
      <w:r w:rsidR="00940426" w:rsidRPr="00940426">
        <w:rPr>
          <w:b/>
          <w:color w:val="000000"/>
          <w:sz w:val="28"/>
          <w:szCs w:val="28"/>
          <w:lang w:val="kk-KZ"/>
        </w:rPr>
        <w:t>Екінші</w:t>
      </w:r>
      <w:r w:rsidRPr="00940426">
        <w:rPr>
          <w:b/>
          <w:color w:val="000000"/>
          <w:sz w:val="28"/>
          <w:szCs w:val="28"/>
          <w:lang w:val="kk-KZ"/>
        </w:rPr>
        <w:t xml:space="preserve"> </w:t>
      </w:r>
      <w:r w:rsidR="00940426" w:rsidRPr="00940426">
        <w:rPr>
          <w:b/>
          <w:color w:val="000000"/>
          <w:sz w:val="28"/>
          <w:szCs w:val="28"/>
          <w:lang w:val="kk-KZ"/>
        </w:rPr>
        <w:t>деңгейдегі</w:t>
      </w:r>
      <w:r w:rsidRPr="00940426">
        <w:rPr>
          <w:b/>
          <w:color w:val="000000"/>
          <w:sz w:val="28"/>
          <w:szCs w:val="28"/>
          <w:lang w:val="kk-KZ"/>
        </w:rPr>
        <w:t xml:space="preserve"> банктердің пруденциялық нормативтердің </w:t>
      </w:r>
      <w:r w:rsidR="00CA4344" w:rsidRPr="00940426">
        <w:rPr>
          <w:b/>
          <w:color w:val="000000"/>
          <w:sz w:val="28"/>
          <w:szCs w:val="28"/>
          <w:lang w:val="kk-KZ"/>
        </w:rPr>
        <w:br/>
      </w:r>
      <w:r w:rsidRPr="00940426">
        <w:rPr>
          <w:b/>
          <w:color w:val="000000"/>
          <w:sz w:val="28"/>
          <w:szCs w:val="28"/>
          <w:lang w:val="kk-KZ"/>
        </w:rPr>
        <w:t xml:space="preserve">орындалуы туралы есептілігінің тізбесін, нысандарын, мерзімдерін </w:t>
      </w:r>
      <w:r w:rsidR="00CA4344" w:rsidRPr="00940426">
        <w:rPr>
          <w:b/>
          <w:color w:val="000000"/>
          <w:sz w:val="28"/>
          <w:szCs w:val="28"/>
          <w:lang w:val="kk-KZ"/>
        </w:rPr>
        <w:br/>
      </w:r>
      <w:r w:rsidRPr="00940426">
        <w:rPr>
          <w:b/>
          <w:color w:val="000000"/>
          <w:sz w:val="28"/>
          <w:szCs w:val="28"/>
          <w:lang w:val="kk-KZ"/>
        </w:rPr>
        <w:t>және оларды табыс ету қағидаларын бекіту туралы</w:t>
      </w:r>
      <w:r w:rsidRPr="00940426">
        <w:rPr>
          <w:rStyle w:val="s1"/>
          <w:sz w:val="28"/>
          <w:szCs w:val="28"/>
          <w:lang w:val="kk-KZ"/>
        </w:rPr>
        <w:t xml:space="preserve">» </w:t>
      </w:r>
      <w:r w:rsidR="00CA4344" w:rsidRPr="00940426">
        <w:rPr>
          <w:rStyle w:val="s1"/>
          <w:sz w:val="28"/>
          <w:szCs w:val="28"/>
          <w:lang w:val="kk-KZ"/>
        </w:rPr>
        <w:br/>
      </w:r>
      <w:r w:rsidRPr="00940426">
        <w:rPr>
          <w:rStyle w:val="s1"/>
          <w:sz w:val="28"/>
          <w:szCs w:val="28"/>
          <w:lang w:val="kk-KZ"/>
        </w:rPr>
        <w:t xml:space="preserve">Қазақстан Республикасы Ұлттық Банкі Басқармасының </w:t>
      </w:r>
      <w:r w:rsidR="00CA4344" w:rsidRPr="00940426">
        <w:rPr>
          <w:rStyle w:val="s1"/>
          <w:sz w:val="28"/>
          <w:szCs w:val="28"/>
          <w:lang w:val="kk-KZ"/>
        </w:rPr>
        <w:br/>
      </w:r>
      <w:r w:rsidRPr="00940426">
        <w:rPr>
          <w:b/>
          <w:color w:val="000000"/>
          <w:sz w:val="28"/>
          <w:szCs w:val="28"/>
          <w:lang w:val="kk-KZ"/>
        </w:rPr>
        <w:t xml:space="preserve">2015 жылғы 8 мамырдағы № 75 қаулысына </w:t>
      </w:r>
      <w:r w:rsidR="00CA4344" w:rsidRPr="00940426">
        <w:rPr>
          <w:b/>
          <w:color w:val="000000"/>
          <w:sz w:val="28"/>
          <w:szCs w:val="28"/>
          <w:lang w:val="kk-KZ"/>
        </w:rPr>
        <w:br/>
      </w:r>
      <w:r w:rsidRPr="00940426">
        <w:rPr>
          <w:b/>
          <w:color w:val="000000"/>
          <w:sz w:val="28"/>
          <w:szCs w:val="28"/>
          <w:lang w:val="kk-KZ"/>
        </w:rPr>
        <w:t>өзгерістер енгізу туралы</w:t>
      </w:r>
    </w:p>
    <w:p w14:paraId="27A4E638" w14:textId="77777777" w:rsidR="00612711" w:rsidRPr="00940426" w:rsidRDefault="00612711" w:rsidP="00612711">
      <w:pPr>
        <w:jc w:val="center"/>
        <w:rPr>
          <w:sz w:val="28"/>
          <w:szCs w:val="28"/>
          <w:lang w:val="kk-KZ"/>
        </w:rPr>
      </w:pPr>
    </w:p>
    <w:p w14:paraId="7C20A8F7" w14:textId="77777777" w:rsidR="00612711" w:rsidRPr="00940426" w:rsidRDefault="00612711" w:rsidP="00612711">
      <w:pPr>
        <w:jc w:val="center"/>
        <w:rPr>
          <w:sz w:val="28"/>
          <w:szCs w:val="28"/>
          <w:lang w:val="kk-KZ"/>
        </w:rPr>
      </w:pPr>
    </w:p>
    <w:p w14:paraId="0BFEF588" w14:textId="732D4838" w:rsidR="00612711" w:rsidRPr="00940426" w:rsidRDefault="00CA4344" w:rsidP="00612711">
      <w:pPr>
        <w:tabs>
          <w:tab w:val="left" w:pos="709"/>
          <w:tab w:val="left" w:pos="851"/>
          <w:tab w:val="left" w:pos="993"/>
        </w:tabs>
        <w:ind w:firstLine="709"/>
        <w:jc w:val="both"/>
        <w:rPr>
          <w:rStyle w:val="s0"/>
          <w:sz w:val="28"/>
          <w:szCs w:val="28"/>
          <w:lang w:val="kk-KZ"/>
        </w:rPr>
      </w:pPr>
      <w:r w:rsidRPr="00940426">
        <w:rPr>
          <w:rStyle w:val="s0"/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940426">
        <w:rPr>
          <w:rStyle w:val="s0"/>
          <w:b/>
          <w:sz w:val="28"/>
          <w:szCs w:val="28"/>
          <w:lang w:val="kk-KZ"/>
        </w:rPr>
        <w:t>ҚАУЛЫ ЕТЕДІ</w:t>
      </w:r>
      <w:r w:rsidR="00612711" w:rsidRPr="00940426">
        <w:rPr>
          <w:rStyle w:val="s0"/>
          <w:sz w:val="28"/>
          <w:szCs w:val="28"/>
          <w:lang w:val="kk-KZ"/>
        </w:rPr>
        <w:t>:</w:t>
      </w:r>
    </w:p>
    <w:p w14:paraId="4F1E282A" w14:textId="3D34A0FF" w:rsidR="00612711" w:rsidRPr="00940426" w:rsidRDefault="00612711" w:rsidP="00126F89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940426">
        <w:rPr>
          <w:rStyle w:val="s0"/>
          <w:sz w:val="28"/>
          <w:szCs w:val="28"/>
          <w:lang w:val="kk-KZ"/>
        </w:rPr>
        <w:t xml:space="preserve">1. </w:t>
      </w:r>
      <w:r w:rsidR="0093614A" w:rsidRPr="00940426">
        <w:rPr>
          <w:rStyle w:val="s0"/>
          <w:sz w:val="28"/>
          <w:szCs w:val="28"/>
          <w:lang w:val="kk-KZ"/>
        </w:rPr>
        <w:t>«</w:t>
      </w:r>
      <w:r w:rsidR="00940426" w:rsidRPr="00940426">
        <w:rPr>
          <w:rStyle w:val="s0"/>
          <w:sz w:val="28"/>
          <w:szCs w:val="28"/>
          <w:lang w:val="kk-KZ"/>
        </w:rPr>
        <w:t>Екінші</w:t>
      </w:r>
      <w:r w:rsidR="0093614A" w:rsidRPr="00940426">
        <w:rPr>
          <w:rStyle w:val="s0"/>
          <w:sz w:val="28"/>
          <w:szCs w:val="28"/>
          <w:lang w:val="kk-KZ"/>
        </w:rPr>
        <w:t xml:space="preserve"> </w:t>
      </w:r>
      <w:r w:rsidR="00940426" w:rsidRPr="00940426">
        <w:rPr>
          <w:rStyle w:val="s0"/>
          <w:sz w:val="28"/>
          <w:szCs w:val="28"/>
          <w:lang w:val="kk-KZ"/>
        </w:rPr>
        <w:t>деңгейдегі</w:t>
      </w:r>
      <w:r w:rsidR="0093614A" w:rsidRPr="00940426">
        <w:rPr>
          <w:rStyle w:val="s0"/>
          <w:sz w:val="28"/>
          <w:szCs w:val="28"/>
          <w:lang w:val="kk-KZ"/>
        </w:rPr>
        <w:t xml:space="preserve"> банктердің пруденциялық нормативтердің орындалуы туралы есептілігінің тізбесін, нысандарын, мерзімдерін және оларды табыс ету қағидаларын бекіту туралы» </w:t>
      </w:r>
      <w:r w:rsidR="00126F89" w:rsidRPr="00940426">
        <w:rPr>
          <w:rStyle w:val="s0"/>
          <w:sz w:val="28"/>
          <w:szCs w:val="28"/>
          <w:lang w:val="kk-KZ"/>
        </w:rPr>
        <w:t xml:space="preserve">Қазақстан Республикасы Ұлттық Банкі Басқармасының </w:t>
      </w:r>
      <w:r w:rsidR="00126F89" w:rsidRPr="00940426">
        <w:rPr>
          <w:color w:val="000000"/>
          <w:sz w:val="28"/>
          <w:szCs w:val="28"/>
          <w:lang w:val="kk-KZ"/>
        </w:rPr>
        <w:t xml:space="preserve">2015 жылғы 8 мамырдағы № 75 қаулысына </w:t>
      </w:r>
      <w:r w:rsidR="00126F89" w:rsidRPr="00940426">
        <w:rPr>
          <w:bCs/>
          <w:sz w:val="28"/>
          <w:szCs w:val="28"/>
          <w:lang w:val="kk-KZ"/>
        </w:rPr>
        <w:t xml:space="preserve">(Нормативтік құқықтық актілерді мемлекеттік тіркеу тізілімінде № </w:t>
      </w:r>
      <w:r w:rsidR="00126F89" w:rsidRPr="00940426">
        <w:rPr>
          <w:sz w:val="28"/>
          <w:szCs w:val="28"/>
          <w:lang w:val="kk-KZ"/>
        </w:rPr>
        <w:t xml:space="preserve">11162 </w:t>
      </w:r>
      <w:r w:rsidR="00126F89" w:rsidRPr="00940426">
        <w:rPr>
          <w:bCs/>
          <w:sz w:val="28"/>
          <w:szCs w:val="28"/>
          <w:lang w:val="kk-KZ"/>
        </w:rPr>
        <w:t xml:space="preserve">болып тіркелген) </w:t>
      </w:r>
      <w:r w:rsidR="00126F89" w:rsidRPr="00940426">
        <w:rPr>
          <w:sz w:val="28"/>
          <w:szCs w:val="28"/>
          <w:lang w:val="kk-KZ"/>
        </w:rPr>
        <w:t>мынадай өзгерістер енгізілсін</w:t>
      </w:r>
      <w:r w:rsidRPr="00940426">
        <w:rPr>
          <w:sz w:val="28"/>
          <w:szCs w:val="28"/>
          <w:lang w:val="kk-KZ"/>
        </w:rPr>
        <w:t>:</w:t>
      </w:r>
    </w:p>
    <w:p w14:paraId="347F20F9" w14:textId="5DFB23C3" w:rsidR="00FA659D" w:rsidRPr="00940426" w:rsidRDefault="00151429" w:rsidP="00FA659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>тақырыбы</w:t>
      </w:r>
      <w:r w:rsidR="00FA659D" w:rsidRPr="00940426">
        <w:rPr>
          <w:sz w:val="28"/>
          <w:szCs w:val="28"/>
          <w:lang w:val="kk-KZ"/>
        </w:rPr>
        <w:t xml:space="preserve"> </w:t>
      </w:r>
      <w:r w:rsidRPr="00940426">
        <w:rPr>
          <w:sz w:val="28"/>
          <w:szCs w:val="28"/>
          <w:lang w:val="kk-KZ"/>
        </w:rPr>
        <w:t>мынадай редакцияда жазылсын</w:t>
      </w:r>
      <w:r w:rsidR="00FA659D" w:rsidRPr="00940426">
        <w:rPr>
          <w:sz w:val="28"/>
          <w:szCs w:val="28"/>
          <w:lang w:val="kk-KZ"/>
        </w:rPr>
        <w:t>:</w:t>
      </w:r>
    </w:p>
    <w:p w14:paraId="4CC39736" w14:textId="54BA607F" w:rsidR="00B23543" w:rsidRPr="00940426" w:rsidRDefault="00FA659D" w:rsidP="00536443">
      <w:pPr>
        <w:tabs>
          <w:tab w:val="left" w:pos="840"/>
          <w:tab w:val="left" w:pos="1134"/>
        </w:tabs>
        <w:ind w:firstLine="708"/>
        <w:jc w:val="both"/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>«</w:t>
      </w:r>
      <w:r w:rsidR="00940426" w:rsidRPr="00940426">
        <w:rPr>
          <w:rStyle w:val="s0"/>
          <w:sz w:val="28"/>
          <w:szCs w:val="28"/>
          <w:lang w:val="kk-KZ"/>
        </w:rPr>
        <w:t>Екінші</w:t>
      </w:r>
      <w:r w:rsidR="00536443" w:rsidRPr="00940426">
        <w:rPr>
          <w:rStyle w:val="s0"/>
          <w:sz w:val="28"/>
          <w:szCs w:val="28"/>
          <w:lang w:val="kk-KZ"/>
        </w:rPr>
        <w:t xml:space="preserve"> </w:t>
      </w:r>
      <w:r w:rsidR="00940426" w:rsidRPr="00940426">
        <w:rPr>
          <w:rStyle w:val="s0"/>
          <w:sz w:val="28"/>
          <w:szCs w:val="28"/>
          <w:lang w:val="kk-KZ"/>
        </w:rPr>
        <w:t>деңгейдегі</w:t>
      </w:r>
      <w:r w:rsidR="00536443" w:rsidRPr="00940426">
        <w:rPr>
          <w:rStyle w:val="s0"/>
          <w:sz w:val="28"/>
          <w:szCs w:val="28"/>
          <w:lang w:val="kk-KZ"/>
        </w:rPr>
        <w:t xml:space="preserve"> банктердің пруденциялық нормативтердің орындалуы туралы есептілігінің тізбесін, нысандарын, ұсыну мерзімдері мен қағидаларын бекіту туралы»</w:t>
      </w:r>
      <w:r w:rsidRPr="00940426">
        <w:rPr>
          <w:sz w:val="28"/>
          <w:szCs w:val="28"/>
          <w:lang w:val="kk-KZ"/>
        </w:rPr>
        <w:t>;</w:t>
      </w:r>
    </w:p>
    <w:p w14:paraId="52F7B138" w14:textId="72F7BEC8" w:rsidR="00612711" w:rsidRPr="00940426" w:rsidRDefault="00FA48F2" w:rsidP="00612711">
      <w:pPr>
        <w:tabs>
          <w:tab w:val="left" w:pos="840"/>
          <w:tab w:val="left" w:pos="1134"/>
        </w:tabs>
        <w:ind w:firstLine="708"/>
        <w:jc w:val="both"/>
        <w:rPr>
          <w:rFonts w:eastAsia="Calibri"/>
          <w:sz w:val="28"/>
          <w:szCs w:val="28"/>
          <w:lang w:val="kk-KZ" w:eastAsia="ar-SA"/>
        </w:rPr>
      </w:pPr>
      <w:r w:rsidRPr="00940426">
        <w:rPr>
          <w:rFonts w:eastAsia="Calibri"/>
          <w:sz w:val="28"/>
          <w:szCs w:val="28"/>
          <w:lang w:val="kk-KZ" w:eastAsia="ar-SA"/>
        </w:rPr>
        <w:t>кіріспесі</w:t>
      </w:r>
      <w:r w:rsidR="00612711" w:rsidRPr="00940426">
        <w:rPr>
          <w:rFonts w:eastAsia="Calibri"/>
          <w:sz w:val="28"/>
          <w:szCs w:val="28"/>
          <w:lang w:val="kk-KZ" w:eastAsia="ar-SA"/>
        </w:rPr>
        <w:t xml:space="preserve"> </w:t>
      </w:r>
      <w:r w:rsidRPr="00940426">
        <w:rPr>
          <w:sz w:val="28"/>
          <w:szCs w:val="28"/>
          <w:lang w:val="kk-KZ"/>
        </w:rPr>
        <w:t>мынадай редакцияда жазылсын</w:t>
      </w:r>
      <w:r w:rsidR="00612711" w:rsidRPr="00940426">
        <w:rPr>
          <w:rFonts w:eastAsia="Calibri"/>
          <w:sz w:val="28"/>
          <w:szCs w:val="28"/>
          <w:lang w:val="kk-KZ" w:eastAsia="ar-SA"/>
        </w:rPr>
        <w:t>:</w:t>
      </w:r>
    </w:p>
    <w:p w14:paraId="035682A5" w14:textId="4B0AF9E3" w:rsidR="00612711" w:rsidRPr="00940426" w:rsidRDefault="00612711" w:rsidP="00D162D9">
      <w:pPr>
        <w:tabs>
          <w:tab w:val="left" w:pos="1134"/>
        </w:tabs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>«</w:t>
      </w:r>
      <w:r w:rsidR="005124A4" w:rsidRPr="00940426">
        <w:rPr>
          <w:sz w:val="28"/>
          <w:szCs w:val="28"/>
          <w:lang w:val="kk-KZ"/>
        </w:rPr>
        <w:t>Қазақстан Республикасының Ұлттық Банкі туралы» Қазақстан Республикасы Заңының 15-бабы екінші бөлігінің 65-2</w:t>
      </w:r>
      <w:r w:rsidR="005124A4" w:rsidRPr="00940426">
        <w:rPr>
          <w:color w:val="000000" w:themeColor="text1"/>
          <w:sz w:val="28"/>
          <w:szCs w:val="28"/>
          <w:lang w:val="kk-KZ"/>
        </w:rPr>
        <w:t xml:space="preserve">) </w:t>
      </w:r>
      <w:r w:rsidR="005124A4" w:rsidRPr="00940426">
        <w:rPr>
          <w:sz w:val="28"/>
          <w:szCs w:val="28"/>
          <w:lang w:val="kk-KZ"/>
        </w:rPr>
        <w:t xml:space="preserve">тармақшасына, </w:t>
      </w:r>
      <w:r w:rsidR="00D162D9" w:rsidRPr="00940426">
        <w:rPr>
          <w:sz w:val="28"/>
          <w:szCs w:val="28"/>
          <w:lang w:val="kk-KZ"/>
        </w:rPr>
        <w:t xml:space="preserve">«Қазақстан Республикасындағы банктер және банк қызметі туралы» </w:t>
      </w:r>
      <w:r w:rsidR="005124A4" w:rsidRPr="00940426">
        <w:rPr>
          <w:sz w:val="28"/>
          <w:szCs w:val="28"/>
          <w:lang w:val="kk-KZ"/>
        </w:rPr>
        <w:t>Қазақстан Республикасының Заңы</w:t>
      </w:r>
      <w:r w:rsidR="006656E5">
        <w:rPr>
          <w:sz w:val="28"/>
          <w:szCs w:val="28"/>
          <w:lang w:val="kk-KZ"/>
        </w:rPr>
        <w:t>ның</w:t>
      </w:r>
      <w:r w:rsidR="005124A4" w:rsidRPr="00940426">
        <w:rPr>
          <w:sz w:val="28"/>
          <w:szCs w:val="28"/>
          <w:lang w:val="kk-KZ"/>
        </w:rPr>
        <w:t xml:space="preserve"> 4</w:t>
      </w:r>
      <w:r w:rsidR="00D162D9" w:rsidRPr="00940426">
        <w:rPr>
          <w:sz w:val="28"/>
          <w:szCs w:val="28"/>
          <w:lang w:val="kk-KZ"/>
        </w:rPr>
        <w:t>2</w:t>
      </w:r>
      <w:r w:rsidR="005124A4" w:rsidRPr="00940426">
        <w:rPr>
          <w:sz w:val="28"/>
          <w:szCs w:val="28"/>
          <w:lang w:val="kk-KZ"/>
        </w:rPr>
        <w:t xml:space="preserve">-бабының </w:t>
      </w:r>
      <w:r w:rsidR="00D162D9" w:rsidRPr="00940426">
        <w:rPr>
          <w:sz w:val="28"/>
          <w:szCs w:val="28"/>
          <w:lang w:val="kk-KZ"/>
        </w:rPr>
        <w:t>3</w:t>
      </w:r>
      <w:r w:rsidR="005124A4" w:rsidRPr="00940426">
        <w:rPr>
          <w:sz w:val="28"/>
          <w:szCs w:val="28"/>
          <w:lang w:val="kk-KZ"/>
        </w:rPr>
        <w:t xml:space="preserve">-тармағына </w:t>
      </w:r>
      <w:r w:rsidR="00D162D9" w:rsidRPr="00940426">
        <w:rPr>
          <w:sz w:val="28"/>
          <w:szCs w:val="28"/>
          <w:lang w:val="kk-KZ"/>
        </w:rPr>
        <w:t>және 54-бабының 1-тармағына</w:t>
      </w:r>
      <w:r w:rsidR="00D162D9" w:rsidRPr="00940426">
        <w:rPr>
          <w:color w:val="000000"/>
          <w:sz w:val="24"/>
          <w:szCs w:val="24"/>
          <w:lang w:val="kk-KZ"/>
        </w:rPr>
        <w:t xml:space="preserve"> </w:t>
      </w:r>
      <w:r w:rsidR="005124A4" w:rsidRPr="00940426">
        <w:rPr>
          <w:sz w:val="28"/>
          <w:szCs w:val="28"/>
          <w:lang w:val="kk-KZ"/>
        </w:rPr>
        <w:t xml:space="preserve">және </w:t>
      </w:r>
      <w:r w:rsidR="005124A4" w:rsidRPr="00940426">
        <w:rPr>
          <w:rStyle w:val="s0"/>
          <w:sz w:val="28"/>
          <w:szCs w:val="28"/>
          <w:lang w:val="kk-KZ"/>
        </w:rPr>
        <w:t>«Мемлекеттік статистика туралы» Қазақстан Республикас</w:t>
      </w:r>
      <w:r w:rsidR="00294FD2">
        <w:rPr>
          <w:rStyle w:val="s0"/>
          <w:sz w:val="28"/>
          <w:szCs w:val="28"/>
          <w:lang w:val="kk-KZ"/>
        </w:rPr>
        <w:t xml:space="preserve">ы Заңының </w:t>
      </w:r>
      <w:r w:rsidR="00D162D9" w:rsidRPr="00940426">
        <w:rPr>
          <w:rStyle w:val="s0"/>
          <w:sz w:val="28"/>
          <w:szCs w:val="28"/>
          <w:lang w:val="kk-KZ"/>
        </w:rPr>
        <w:t xml:space="preserve">16-бабы 3-тармағының </w:t>
      </w:r>
      <w:r w:rsidR="005124A4" w:rsidRPr="00940426">
        <w:rPr>
          <w:rStyle w:val="s0"/>
          <w:sz w:val="28"/>
          <w:szCs w:val="28"/>
          <w:lang w:val="kk-KZ"/>
        </w:rPr>
        <w:t xml:space="preserve">2) тармақшасына сәйкес Қазақстан Республикасы Ұлттық Банкінің Басқармасы </w:t>
      </w:r>
      <w:r w:rsidR="005124A4" w:rsidRPr="00940426">
        <w:rPr>
          <w:rStyle w:val="s0"/>
          <w:b/>
          <w:bCs/>
          <w:sz w:val="28"/>
          <w:szCs w:val="28"/>
          <w:lang w:val="kk-KZ"/>
        </w:rPr>
        <w:t>ҚАУЛЫ ЕТЕДІ</w:t>
      </w:r>
      <w:r w:rsidR="007409E3" w:rsidRPr="00940426">
        <w:rPr>
          <w:sz w:val="28"/>
          <w:szCs w:val="28"/>
          <w:lang w:val="kk-KZ"/>
        </w:rPr>
        <w:t>:</w:t>
      </w:r>
      <w:r w:rsidRPr="00940426">
        <w:rPr>
          <w:rStyle w:val="s0"/>
          <w:sz w:val="28"/>
          <w:szCs w:val="28"/>
          <w:lang w:val="kk-KZ"/>
        </w:rPr>
        <w:t>»;</w:t>
      </w:r>
    </w:p>
    <w:p w14:paraId="28DEAA7E" w14:textId="3D12BB2D" w:rsidR="000A4F50" w:rsidRPr="00940426" w:rsidRDefault="00461170" w:rsidP="0046117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bookmarkStart w:id="0" w:name="sub1007240779"/>
      <w:bookmarkStart w:id="1" w:name="sub1007240780"/>
      <w:bookmarkStart w:id="2" w:name="sub1007240781"/>
      <w:bookmarkStart w:id="3" w:name="sub1007240782"/>
      <w:r w:rsidRPr="00940426">
        <w:rPr>
          <w:bCs/>
          <w:sz w:val="28"/>
          <w:szCs w:val="28"/>
          <w:lang w:val="kk-KZ"/>
        </w:rPr>
        <w:t xml:space="preserve">2-қосымша осы </w:t>
      </w:r>
      <w:r w:rsidRPr="00940426">
        <w:rPr>
          <w:rStyle w:val="s1"/>
          <w:b w:val="0"/>
          <w:sz w:val="28"/>
          <w:szCs w:val="28"/>
          <w:lang w:val="kk-KZ"/>
        </w:rPr>
        <w:t xml:space="preserve">қаулыға </w:t>
      </w:r>
      <w:hyperlink r:id="rId8" w:history="1">
        <w:r w:rsidRPr="00940426">
          <w:rPr>
            <w:rStyle w:val="s1"/>
            <w:b w:val="0"/>
            <w:sz w:val="28"/>
            <w:szCs w:val="28"/>
            <w:lang w:val="kk-KZ"/>
          </w:rPr>
          <w:t>1-қосымшаға</w:t>
        </w:r>
      </w:hyperlink>
      <w:r w:rsidRPr="00940426">
        <w:rPr>
          <w:rStyle w:val="s1"/>
          <w:b w:val="0"/>
          <w:sz w:val="28"/>
          <w:szCs w:val="28"/>
          <w:lang w:val="kk-KZ"/>
        </w:rPr>
        <w:t xml:space="preserve"> сә</w:t>
      </w:r>
      <w:bookmarkStart w:id="4" w:name="_GoBack"/>
      <w:bookmarkEnd w:id="4"/>
      <w:r w:rsidRPr="00940426">
        <w:rPr>
          <w:rStyle w:val="s1"/>
          <w:b w:val="0"/>
          <w:sz w:val="28"/>
          <w:szCs w:val="28"/>
          <w:lang w:val="kk-KZ"/>
        </w:rPr>
        <w:t>йкес</w:t>
      </w:r>
      <w:r w:rsidRPr="00940426">
        <w:rPr>
          <w:rStyle w:val="50"/>
          <w:szCs w:val="28"/>
          <w:lang w:val="kk-KZ"/>
        </w:rPr>
        <w:t xml:space="preserve"> </w:t>
      </w:r>
      <w:r w:rsidRPr="00940426">
        <w:rPr>
          <w:bCs/>
          <w:sz w:val="28"/>
          <w:lang w:val="kk-KZ"/>
        </w:rPr>
        <w:t>редакцияда жазылсын</w:t>
      </w:r>
      <w:r w:rsidR="000A4F50" w:rsidRPr="00940426">
        <w:rPr>
          <w:sz w:val="28"/>
          <w:szCs w:val="28"/>
          <w:lang w:val="kk-KZ"/>
        </w:rPr>
        <w:t>;</w:t>
      </w:r>
    </w:p>
    <w:p w14:paraId="013F603F" w14:textId="2A901C80" w:rsidR="002D18A9" w:rsidRPr="00940426" w:rsidRDefault="00461170" w:rsidP="002D18A9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bCs/>
          <w:sz w:val="28"/>
          <w:szCs w:val="28"/>
          <w:lang w:val="kk-KZ"/>
        </w:rPr>
        <w:t xml:space="preserve">3-қосымша осы </w:t>
      </w:r>
      <w:r w:rsidRPr="00940426">
        <w:rPr>
          <w:rStyle w:val="s1"/>
          <w:b w:val="0"/>
          <w:sz w:val="28"/>
          <w:szCs w:val="28"/>
          <w:lang w:val="kk-KZ"/>
        </w:rPr>
        <w:t>қаулыға</w:t>
      </w:r>
      <w:r w:rsidRPr="00940426">
        <w:rPr>
          <w:rStyle w:val="s1"/>
          <w:sz w:val="28"/>
          <w:szCs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2-қосымшаға сәйкес </w:t>
      </w:r>
      <w:r w:rsidRPr="00940426">
        <w:rPr>
          <w:bCs/>
          <w:sz w:val="28"/>
          <w:lang w:val="kk-KZ"/>
        </w:rPr>
        <w:t>редакцияда жазылсын</w:t>
      </w:r>
      <w:r w:rsidR="002D18A9" w:rsidRPr="00940426">
        <w:rPr>
          <w:sz w:val="28"/>
          <w:szCs w:val="28"/>
          <w:lang w:val="kk-KZ"/>
        </w:rPr>
        <w:t>;</w:t>
      </w:r>
    </w:p>
    <w:p w14:paraId="775BF466" w14:textId="75AACFDB" w:rsidR="002D18A9" w:rsidRPr="00940426" w:rsidRDefault="00A14F43" w:rsidP="002D18A9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rStyle w:val="s1"/>
          <w:b w:val="0"/>
          <w:sz w:val="28"/>
          <w:lang w:val="kk-KZ"/>
        </w:rPr>
        <w:t>4-қосымша</w:t>
      </w:r>
      <w:r w:rsidRPr="00940426">
        <w:rPr>
          <w:rStyle w:val="s1"/>
          <w:sz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осы </w:t>
      </w:r>
      <w:r w:rsidRPr="00940426">
        <w:rPr>
          <w:rStyle w:val="s1"/>
          <w:b w:val="0"/>
          <w:sz w:val="28"/>
          <w:szCs w:val="28"/>
          <w:lang w:val="kk-KZ"/>
        </w:rPr>
        <w:t xml:space="preserve">қаулыға </w:t>
      </w:r>
      <w:r w:rsidRPr="00940426">
        <w:rPr>
          <w:rStyle w:val="s1"/>
          <w:b w:val="0"/>
          <w:sz w:val="28"/>
          <w:lang w:val="kk-KZ"/>
        </w:rPr>
        <w:t>3-қосымшаға сәйкес редакцияда жазылсын</w:t>
      </w:r>
      <w:r w:rsidR="002D18A9" w:rsidRPr="00940426">
        <w:rPr>
          <w:sz w:val="28"/>
          <w:szCs w:val="28"/>
          <w:lang w:val="kk-KZ"/>
        </w:rPr>
        <w:t>;</w:t>
      </w:r>
    </w:p>
    <w:p w14:paraId="1DBBF102" w14:textId="14727DCB" w:rsidR="002D18A9" w:rsidRPr="00940426" w:rsidRDefault="00A14F43" w:rsidP="002D18A9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rStyle w:val="s1"/>
          <w:b w:val="0"/>
          <w:sz w:val="28"/>
          <w:lang w:val="kk-KZ"/>
        </w:rPr>
        <w:t>5-қосымша</w:t>
      </w:r>
      <w:r w:rsidRPr="00940426">
        <w:rPr>
          <w:rStyle w:val="s1"/>
          <w:sz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осы </w:t>
      </w:r>
      <w:r w:rsidRPr="00940426">
        <w:rPr>
          <w:rStyle w:val="s1"/>
          <w:b w:val="0"/>
          <w:sz w:val="28"/>
          <w:szCs w:val="28"/>
          <w:lang w:val="kk-KZ"/>
        </w:rPr>
        <w:t xml:space="preserve">қаулыға </w:t>
      </w:r>
      <w:r w:rsidRPr="00940426">
        <w:rPr>
          <w:rStyle w:val="s1"/>
          <w:b w:val="0"/>
          <w:sz w:val="28"/>
          <w:lang w:val="kk-KZ"/>
        </w:rPr>
        <w:t>4-қосымшаға сәйкес редакцияда жазылсын</w:t>
      </w:r>
      <w:r w:rsidR="002D18A9" w:rsidRPr="00940426">
        <w:rPr>
          <w:sz w:val="28"/>
          <w:szCs w:val="28"/>
          <w:lang w:val="kk-KZ"/>
        </w:rPr>
        <w:t>;</w:t>
      </w:r>
    </w:p>
    <w:p w14:paraId="4E1993CC" w14:textId="54050C3B" w:rsidR="000A4F50" w:rsidRPr="00940426" w:rsidRDefault="00A14F43" w:rsidP="000A4F5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bCs/>
          <w:sz w:val="28"/>
          <w:szCs w:val="28"/>
          <w:lang w:val="kk-KZ"/>
        </w:rPr>
        <w:lastRenderedPageBreak/>
        <w:t xml:space="preserve">6-қосымша осы </w:t>
      </w:r>
      <w:r w:rsidRPr="00940426">
        <w:rPr>
          <w:rStyle w:val="s1"/>
          <w:b w:val="0"/>
          <w:sz w:val="28"/>
          <w:szCs w:val="28"/>
          <w:lang w:val="kk-KZ"/>
        </w:rPr>
        <w:t>қаулыға</w:t>
      </w:r>
      <w:r w:rsidRPr="00940426">
        <w:rPr>
          <w:rStyle w:val="s1"/>
          <w:sz w:val="28"/>
          <w:szCs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5-қосымшаға сәйкес </w:t>
      </w:r>
      <w:r w:rsidRPr="00940426">
        <w:rPr>
          <w:bCs/>
          <w:sz w:val="28"/>
          <w:lang w:val="kk-KZ"/>
        </w:rPr>
        <w:t>редакцияда жазылсын</w:t>
      </w:r>
      <w:r w:rsidR="000A4F50" w:rsidRPr="00940426">
        <w:rPr>
          <w:sz w:val="28"/>
          <w:szCs w:val="28"/>
          <w:lang w:val="kk-KZ"/>
        </w:rPr>
        <w:t>;</w:t>
      </w:r>
    </w:p>
    <w:p w14:paraId="4647CA2F" w14:textId="40D39029" w:rsidR="000A4F50" w:rsidRPr="00940426" w:rsidRDefault="00862C7E" w:rsidP="000A4F5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bCs/>
          <w:sz w:val="28"/>
          <w:szCs w:val="28"/>
          <w:lang w:val="kk-KZ"/>
        </w:rPr>
        <w:t xml:space="preserve">7-қосымша осы </w:t>
      </w:r>
      <w:r w:rsidRPr="00940426">
        <w:rPr>
          <w:rStyle w:val="s1"/>
          <w:b w:val="0"/>
          <w:sz w:val="28"/>
          <w:szCs w:val="28"/>
          <w:lang w:val="kk-KZ"/>
        </w:rPr>
        <w:t>қаулыға</w:t>
      </w:r>
      <w:r w:rsidRPr="00940426">
        <w:rPr>
          <w:rStyle w:val="s1"/>
          <w:sz w:val="28"/>
          <w:szCs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6-қосымшаға сәйкес </w:t>
      </w:r>
      <w:r w:rsidRPr="00940426">
        <w:rPr>
          <w:bCs/>
          <w:sz w:val="28"/>
          <w:lang w:val="kk-KZ"/>
        </w:rPr>
        <w:t>редакцияда жазылсын</w:t>
      </w:r>
      <w:r w:rsidR="000A4F50" w:rsidRPr="00940426">
        <w:rPr>
          <w:sz w:val="28"/>
          <w:szCs w:val="28"/>
          <w:lang w:val="kk-KZ"/>
        </w:rPr>
        <w:t>;</w:t>
      </w:r>
    </w:p>
    <w:p w14:paraId="4B243514" w14:textId="2EF96C79" w:rsidR="000A4F50" w:rsidRPr="00940426" w:rsidRDefault="00862C7E" w:rsidP="000A4F5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bCs/>
          <w:sz w:val="28"/>
          <w:szCs w:val="28"/>
          <w:lang w:val="kk-KZ"/>
        </w:rPr>
        <w:t xml:space="preserve">8-қосымша осы </w:t>
      </w:r>
      <w:r w:rsidRPr="00940426">
        <w:rPr>
          <w:rStyle w:val="s1"/>
          <w:b w:val="0"/>
          <w:sz w:val="28"/>
          <w:szCs w:val="28"/>
          <w:lang w:val="kk-KZ"/>
        </w:rPr>
        <w:t>қаулыға</w:t>
      </w:r>
      <w:r w:rsidRPr="00940426">
        <w:rPr>
          <w:rStyle w:val="s1"/>
          <w:sz w:val="28"/>
          <w:szCs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7-қосымшаға сәйкес </w:t>
      </w:r>
      <w:r w:rsidRPr="00940426">
        <w:rPr>
          <w:bCs/>
          <w:sz w:val="28"/>
          <w:lang w:val="kk-KZ"/>
        </w:rPr>
        <w:t>редакцияда жазылсын</w:t>
      </w:r>
      <w:r w:rsidR="000A4F50" w:rsidRPr="00940426">
        <w:rPr>
          <w:sz w:val="28"/>
          <w:szCs w:val="28"/>
          <w:lang w:val="kk-KZ"/>
        </w:rPr>
        <w:t>;</w:t>
      </w:r>
    </w:p>
    <w:p w14:paraId="47152F76" w14:textId="0D72BC76" w:rsidR="000A4F50" w:rsidRPr="00940426" w:rsidRDefault="00862C7E" w:rsidP="000A4F5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bCs/>
          <w:sz w:val="28"/>
          <w:szCs w:val="28"/>
          <w:lang w:val="kk-KZ"/>
        </w:rPr>
        <w:t xml:space="preserve">10-қосымша осы </w:t>
      </w:r>
      <w:r w:rsidRPr="00940426">
        <w:rPr>
          <w:rStyle w:val="s1"/>
          <w:b w:val="0"/>
          <w:sz w:val="28"/>
          <w:szCs w:val="28"/>
          <w:lang w:val="kk-KZ"/>
        </w:rPr>
        <w:t>қаулыға</w:t>
      </w:r>
      <w:r w:rsidRPr="00940426">
        <w:rPr>
          <w:rStyle w:val="s1"/>
          <w:sz w:val="28"/>
          <w:szCs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8-қосымшаға сәйкес </w:t>
      </w:r>
      <w:r w:rsidRPr="00940426">
        <w:rPr>
          <w:bCs/>
          <w:sz w:val="28"/>
          <w:lang w:val="kk-KZ"/>
        </w:rPr>
        <w:t>редакцияда жазылсын</w:t>
      </w:r>
      <w:r w:rsidR="000A4F50" w:rsidRPr="00940426">
        <w:rPr>
          <w:sz w:val="28"/>
          <w:szCs w:val="28"/>
          <w:lang w:val="kk-KZ"/>
        </w:rPr>
        <w:t>;</w:t>
      </w:r>
    </w:p>
    <w:p w14:paraId="12CA8AA0" w14:textId="202A75A9" w:rsidR="000A4F50" w:rsidRPr="00940426" w:rsidRDefault="00862C7E" w:rsidP="000A4F5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bCs/>
          <w:sz w:val="28"/>
          <w:szCs w:val="28"/>
          <w:lang w:val="kk-KZ"/>
        </w:rPr>
        <w:t xml:space="preserve">11-қосымша осы </w:t>
      </w:r>
      <w:r w:rsidRPr="00940426">
        <w:rPr>
          <w:rStyle w:val="s1"/>
          <w:b w:val="0"/>
          <w:sz w:val="28"/>
          <w:szCs w:val="28"/>
          <w:lang w:val="kk-KZ"/>
        </w:rPr>
        <w:t>қаулыға</w:t>
      </w:r>
      <w:r w:rsidRPr="00940426">
        <w:rPr>
          <w:rStyle w:val="s1"/>
          <w:sz w:val="28"/>
          <w:szCs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9-қосымшаға сәйкес </w:t>
      </w:r>
      <w:r w:rsidRPr="00940426">
        <w:rPr>
          <w:bCs/>
          <w:sz w:val="28"/>
          <w:lang w:val="kk-KZ"/>
        </w:rPr>
        <w:t>редакцияда жазылсын</w:t>
      </w:r>
      <w:r w:rsidR="000A4F50" w:rsidRPr="00940426">
        <w:rPr>
          <w:sz w:val="28"/>
          <w:szCs w:val="28"/>
          <w:lang w:val="kk-KZ"/>
        </w:rPr>
        <w:t>;</w:t>
      </w:r>
    </w:p>
    <w:p w14:paraId="7F34DDE9" w14:textId="755D0711" w:rsidR="000A4F50" w:rsidRPr="00940426" w:rsidRDefault="00862C7E" w:rsidP="000A4F5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bCs/>
          <w:sz w:val="28"/>
          <w:szCs w:val="28"/>
          <w:lang w:val="kk-KZ"/>
        </w:rPr>
        <w:t xml:space="preserve">12-қосымша осы </w:t>
      </w:r>
      <w:r w:rsidRPr="00940426">
        <w:rPr>
          <w:rStyle w:val="s1"/>
          <w:b w:val="0"/>
          <w:sz w:val="28"/>
          <w:szCs w:val="28"/>
          <w:lang w:val="kk-KZ"/>
        </w:rPr>
        <w:t>қаулыға</w:t>
      </w:r>
      <w:r w:rsidRPr="00940426">
        <w:rPr>
          <w:rStyle w:val="s1"/>
          <w:sz w:val="28"/>
          <w:szCs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10-қосымшаға сәйкес </w:t>
      </w:r>
      <w:r w:rsidRPr="00940426">
        <w:rPr>
          <w:bCs/>
          <w:sz w:val="28"/>
          <w:lang w:val="kk-KZ"/>
        </w:rPr>
        <w:t>редакцияда жазылсын</w:t>
      </w:r>
      <w:r w:rsidR="000A4F50" w:rsidRPr="00940426">
        <w:rPr>
          <w:sz w:val="28"/>
          <w:szCs w:val="28"/>
          <w:lang w:val="kk-KZ"/>
        </w:rPr>
        <w:t>;</w:t>
      </w:r>
    </w:p>
    <w:p w14:paraId="2A321FEB" w14:textId="5E32EDE8" w:rsidR="000A4F50" w:rsidRPr="00940426" w:rsidRDefault="00AC66BC" w:rsidP="000A4F5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bCs/>
          <w:sz w:val="28"/>
          <w:szCs w:val="28"/>
          <w:lang w:val="kk-KZ"/>
        </w:rPr>
        <w:t xml:space="preserve">13-қосымша осы </w:t>
      </w:r>
      <w:r w:rsidRPr="00940426">
        <w:rPr>
          <w:rStyle w:val="s1"/>
          <w:b w:val="0"/>
          <w:sz w:val="28"/>
          <w:szCs w:val="28"/>
          <w:lang w:val="kk-KZ"/>
        </w:rPr>
        <w:t>қаулыға</w:t>
      </w:r>
      <w:r w:rsidRPr="00940426">
        <w:rPr>
          <w:rStyle w:val="s1"/>
          <w:sz w:val="28"/>
          <w:szCs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11-қосымшаға сәйкес </w:t>
      </w:r>
      <w:r w:rsidRPr="00940426">
        <w:rPr>
          <w:bCs/>
          <w:sz w:val="28"/>
          <w:lang w:val="kk-KZ"/>
        </w:rPr>
        <w:t>редакцияда жазылсын</w:t>
      </w:r>
      <w:r w:rsidR="000A4F50" w:rsidRPr="00940426">
        <w:rPr>
          <w:sz w:val="28"/>
          <w:szCs w:val="28"/>
          <w:lang w:val="kk-KZ"/>
        </w:rPr>
        <w:t>;</w:t>
      </w:r>
    </w:p>
    <w:p w14:paraId="5FFF3FFA" w14:textId="74E79EFF" w:rsidR="000A4F50" w:rsidRPr="00940426" w:rsidRDefault="00B30F6A" w:rsidP="000A4F5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bCs/>
          <w:sz w:val="28"/>
          <w:szCs w:val="28"/>
          <w:lang w:val="kk-KZ"/>
        </w:rPr>
        <w:t xml:space="preserve">14-қосымша осы </w:t>
      </w:r>
      <w:r w:rsidRPr="00940426">
        <w:rPr>
          <w:rStyle w:val="s1"/>
          <w:b w:val="0"/>
          <w:sz w:val="28"/>
          <w:szCs w:val="28"/>
          <w:lang w:val="kk-KZ"/>
        </w:rPr>
        <w:t>қаулыға</w:t>
      </w:r>
      <w:r w:rsidRPr="00940426">
        <w:rPr>
          <w:rStyle w:val="s1"/>
          <w:sz w:val="28"/>
          <w:szCs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12-қосымшаға сәйкес </w:t>
      </w:r>
      <w:r w:rsidRPr="00940426">
        <w:rPr>
          <w:bCs/>
          <w:sz w:val="28"/>
          <w:lang w:val="kk-KZ"/>
        </w:rPr>
        <w:t>редакцияда жазылсын</w:t>
      </w:r>
      <w:r w:rsidR="000A4F50" w:rsidRPr="00940426">
        <w:rPr>
          <w:sz w:val="28"/>
          <w:szCs w:val="28"/>
          <w:lang w:val="kk-KZ"/>
        </w:rPr>
        <w:t>;</w:t>
      </w:r>
    </w:p>
    <w:p w14:paraId="5E465035" w14:textId="6952CADE" w:rsidR="000A4F50" w:rsidRPr="00940426" w:rsidRDefault="00B30F6A" w:rsidP="000A4F5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bCs/>
          <w:sz w:val="28"/>
          <w:szCs w:val="28"/>
          <w:lang w:val="kk-KZ"/>
        </w:rPr>
        <w:t xml:space="preserve">15-қосымша осы </w:t>
      </w:r>
      <w:r w:rsidRPr="00940426">
        <w:rPr>
          <w:rStyle w:val="s1"/>
          <w:b w:val="0"/>
          <w:sz w:val="28"/>
          <w:szCs w:val="28"/>
          <w:lang w:val="kk-KZ"/>
        </w:rPr>
        <w:t>қаулыға</w:t>
      </w:r>
      <w:r w:rsidRPr="00940426">
        <w:rPr>
          <w:rStyle w:val="s1"/>
          <w:sz w:val="28"/>
          <w:szCs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13-қосымшаға сәйкес </w:t>
      </w:r>
      <w:r w:rsidRPr="00940426">
        <w:rPr>
          <w:bCs/>
          <w:sz w:val="28"/>
          <w:lang w:val="kk-KZ"/>
        </w:rPr>
        <w:t>редакцияда жазылсын</w:t>
      </w:r>
      <w:r w:rsidR="000A4F50" w:rsidRPr="00940426">
        <w:rPr>
          <w:sz w:val="28"/>
          <w:szCs w:val="28"/>
          <w:lang w:val="kk-KZ"/>
        </w:rPr>
        <w:t>;</w:t>
      </w:r>
    </w:p>
    <w:p w14:paraId="4A7FDACB" w14:textId="1188701F" w:rsidR="000A4F50" w:rsidRPr="00940426" w:rsidRDefault="00B30F6A" w:rsidP="000A4F5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bCs/>
          <w:sz w:val="28"/>
          <w:szCs w:val="28"/>
          <w:lang w:val="kk-KZ"/>
        </w:rPr>
        <w:t xml:space="preserve">16-қосымша осы </w:t>
      </w:r>
      <w:r w:rsidRPr="00940426">
        <w:rPr>
          <w:rStyle w:val="s1"/>
          <w:b w:val="0"/>
          <w:sz w:val="28"/>
          <w:szCs w:val="28"/>
          <w:lang w:val="kk-KZ"/>
        </w:rPr>
        <w:t>қаулыға</w:t>
      </w:r>
      <w:r w:rsidRPr="00940426">
        <w:rPr>
          <w:rStyle w:val="s1"/>
          <w:sz w:val="28"/>
          <w:szCs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14-қосымшаға сәйкес </w:t>
      </w:r>
      <w:r w:rsidRPr="00940426">
        <w:rPr>
          <w:bCs/>
          <w:sz w:val="28"/>
          <w:lang w:val="kk-KZ"/>
        </w:rPr>
        <w:t>редакцияда жазылсын</w:t>
      </w:r>
      <w:r w:rsidR="000A4F50" w:rsidRPr="00940426">
        <w:rPr>
          <w:sz w:val="28"/>
          <w:szCs w:val="28"/>
          <w:lang w:val="kk-KZ"/>
        </w:rPr>
        <w:t>;</w:t>
      </w:r>
    </w:p>
    <w:p w14:paraId="25F979E9" w14:textId="0195EB50" w:rsidR="000A4F50" w:rsidRPr="00940426" w:rsidRDefault="00B30F6A" w:rsidP="000A4F5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bCs/>
          <w:sz w:val="28"/>
          <w:szCs w:val="28"/>
          <w:lang w:val="kk-KZ"/>
        </w:rPr>
        <w:t xml:space="preserve">17-қосымша осы </w:t>
      </w:r>
      <w:r w:rsidRPr="00940426">
        <w:rPr>
          <w:rStyle w:val="s1"/>
          <w:b w:val="0"/>
          <w:sz w:val="28"/>
          <w:szCs w:val="28"/>
          <w:lang w:val="kk-KZ"/>
        </w:rPr>
        <w:t>қаулыға</w:t>
      </w:r>
      <w:r w:rsidRPr="00940426">
        <w:rPr>
          <w:rStyle w:val="s1"/>
          <w:sz w:val="28"/>
          <w:szCs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15-қосымшаға сәйкес </w:t>
      </w:r>
      <w:r w:rsidRPr="00940426">
        <w:rPr>
          <w:bCs/>
          <w:sz w:val="28"/>
          <w:lang w:val="kk-KZ"/>
        </w:rPr>
        <w:t>редакцияда жазылсын</w:t>
      </w:r>
      <w:r w:rsidR="000A4F50" w:rsidRPr="00940426">
        <w:rPr>
          <w:sz w:val="28"/>
          <w:szCs w:val="28"/>
          <w:lang w:val="kk-KZ"/>
        </w:rPr>
        <w:t>;</w:t>
      </w:r>
    </w:p>
    <w:p w14:paraId="6EC6A327" w14:textId="665E2962" w:rsidR="000A4F50" w:rsidRPr="00940426" w:rsidRDefault="00B30F6A" w:rsidP="000A4F5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bCs/>
          <w:sz w:val="28"/>
          <w:szCs w:val="28"/>
          <w:lang w:val="kk-KZ"/>
        </w:rPr>
        <w:t xml:space="preserve">18-қосымша осы </w:t>
      </w:r>
      <w:r w:rsidRPr="00940426">
        <w:rPr>
          <w:rStyle w:val="s1"/>
          <w:b w:val="0"/>
          <w:sz w:val="28"/>
          <w:szCs w:val="28"/>
          <w:lang w:val="kk-KZ"/>
        </w:rPr>
        <w:t>қаулыға</w:t>
      </w:r>
      <w:r w:rsidRPr="00940426">
        <w:rPr>
          <w:rStyle w:val="s1"/>
          <w:sz w:val="28"/>
          <w:szCs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16-қосымшаға сәйкес </w:t>
      </w:r>
      <w:r w:rsidRPr="00940426">
        <w:rPr>
          <w:bCs/>
          <w:sz w:val="28"/>
          <w:lang w:val="kk-KZ"/>
        </w:rPr>
        <w:t>редакцияда жазылсын</w:t>
      </w:r>
      <w:r w:rsidR="000A4F50" w:rsidRPr="00940426">
        <w:rPr>
          <w:sz w:val="28"/>
          <w:szCs w:val="28"/>
          <w:lang w:val="kk-KZ"/>
        </w:rPr>
        <w:t>;</w:t>
      </w:r>
    </w:p>
    <w:p w14:paraId="556E0242" w14:textId="6390A2E8" w:rsidR="000A4F50" w:rsidRPr="00940426" w:rsidRDefault="00B30F6A" w:rsidP="000A4F5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bCs/>
          <w:sz w:val="28"/>
          <w:szCs w:val="28"/>
          <w:lang w:val="kk-KZ"/>
        </w:rPr>
        <w:t xml:space="preserve">19-қосымша осы </w:t>
      </w:r>
      <w:r w:rsidRPr="00940426">
        <w:rPr>
          <w:rStyle w:val="s1"/>
          <w:b w:val="0"/>
          <w:sz w:val="28"/>
          <w:szCs w:val="28"/>
          <w:lang w:val="kk-KZ"/>
        </w:rPr>
        <w:t>қаулыға</w:t>
      </w:r>
      <w:r w:rsidRPr="00940426">
        <w:rPr>
          <w:rStyle w:val="s1"/>
          <w:sz w:val="28"/>
          <w:szCs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17-қосымшаға сәйкес </w:t>
      </w:r>
      <w:r w:rsidRPr="00940426">
        <w:rPr>
          <w:bCs/>
          <w:sz w:val="28"/>
          <w:lang w:val="kk-KZ"/>
        </w:rPr>
        <w:t>редакцияда жазылсын</w:t>
      </w:r>
      <w:r w:rsidR="000A4F50" w:rsidRPr="00940426">
        <w:rPr>
          <w:sz w:val="28"/>
          <w:szCs w:val="28"/>
          <w:lang w:val="kk-KZ"/>
        </w:rPr>
        <w:t>;</w:t>
      </w:r>
    </w:p>
    <w:p w14:paraId="785977D0" w14:textId="7EFC045B" w:rsidR="000A4F50" w:rsidRPr="00940426" w:rsidRDefault="000A4F50" w:rsidP="000A4F5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>20</w:t>
      </w:r>
      <w:r w:rsidR="00B30F6A" w:rsidRPr="00940426">
        <w:rPr>
          <w:bCs/>
          <w:sz w:val="28"/>
          <w:szCs w:val="28"/>
          <w:lang w:val="kk-KZ"/>
        </w:rPr>
        <w:t xml:space="preserve">-қосымша осы </w:t>
      </w:r>
      <w:r w:rsidR="00B30F6A" w:rsidRPr="00940426">
        <w:rPr>
          <w:rStyle w:val="s1"/>
          <w:b w:val="0"/>
          <w:sz w:val="28"/>
          <w:szCs w:val="28"/>
          <w:lang w:val="kk-KZ"/>
        </w:rPr>
        <w:t>қаулыға</w:t>
      </w:r>
      <w:r w:rsidR="00B30F6A" w:rsidRPr="00940426">
        <w:rPr>
          <w:rStyle w:val="s1"/>
          <w:sz w:val="28"/>
          <w:szCs w:val="28"/>
          <w:lang w:val="kk-KZ"/>
        </w:rPr>
        <w:t xml:space="preserve"> </w:t>
      </w:r>
      <w:r w:rsidR="00B30F6A" w:rsidRPr="00940426">
        <w:rPr>
          <w:bCs/>
          <w:sz w:val="28"/>
          <w:szCs w:val="28"/>
          <w:lang w:val="kk-KZ"/>
        </w:rPr>
        <w:t xml:space="preserve">18-қосымшаға сәйкес </w:t>
      </w:r>
      <w:r w:rsidR="00B30F6A" w:rsidRPr="00940426">
        <w:rPr>
          <w:bCs/>
          <w:sz w:val="28"/>
          <w:lang w:val="kk-KZ"/>
        </w:rPr>
        <w:t>редакцияда жазылсын</w:t>
      </w:r>
      <w:r w:rsidRPr="00940426">
        <w:rPr>
          <w:sz w:val="28"/>
          <w:szCs w:val="28"/>
          <w:lang w:val="kk-KZ"/>
        </w:rPr>
        <w:t>;</w:t>
      </w:r>
    </w:p>
    <w:p w14:paraId="1B565E9A" w14:textId="3384E5C0" w:rsidR="000A4F50" w:rsidRPr="00940426" w:rsidRDefault="00B30F6A" w:rsidP="000A4F50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>20</w:t>
      </w:r>
      <w:r w:rsidRPr="00940426">
        <w:rPr>
          <w:bCs/>
          <w:sz w:val="28"/>
          <w:szCs w:val="28"/>
          <w:lang w:val="kk-KZ"/>
        </w:rPr>
        <w:t xml:space="preserve">-1-қосымша осы </w:t>
      </w:r>
      <w:r w:rsidRPr="00940426">
        <w:rPr>
          <w:rStyle w:val="s1"/>
          <w:b w:val="0"/>
          <w:sz w:val="28"/>
          <w:szCs w:val="28"/>
          <w:lang w:val="kk-KZ"/>
        </w:rPr>
        <w:t>қаулыға</w:t>
      </w:r>
      <w:r w:rsidRPr="00940426">
        <w:rPr>
          <w:rStyle w:val="s1"/>
          <w:sz w:val="28"/>
          <w:szCs w:val="28"/>
          <w:lang w:val="kk-KZ"/>
        </w:rPr>
        <w:t xml:space="preserve"> </w:t>
      </w:r>
      <w:r w:rsidRPr="00940426">
        <w:rPr>
          <w:bCs/>
          <w:sz w:val="28"/>
          <w:szCs w:val="28"/>
          <w:lang w:val="kk-KZ"/>
        </w:rPr>
        <w:t xml:space="preserve">19-қосымшаға сәйкес </w:t>
      </w:r>
      <w:r w:rsidRPr="00940426">
        <w:rPr>
          <w:bCs/>
          <w:sz w:val="28"/>
          <w:lang w:val="kk-KZ"/>
        </w:rPr>
        <w:t>редакцияда жазылсын</w:t>
      </w:r>
      <w:r w:rsidR="000A4F50" w:rsidRPr="00940426">
        <w:rPr>
          <w:sz w:val="28"/>
          <w:szCs w:val="28"/>
          <w:lang w:val="kk-KZ"/>
        </w:rPr>
        <w:t>;</w:t>
      </w:r>
    </w:p>
    <w:p w14:paraId="5B77ED1F" w14:textId="2684D740" w:rsidR="009A687B" w:rsidRPr="00940426" w:rsidRDefault="009A687B" w:rsidP="009A687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>20-2</w:t>
      </w:r>
      <w:r w:rsidR="00B30F6A" w:rsidRPr="00940426">
        <w:rPr>
          <w:bCs/>
          <w:sz w:val="28"/>
          <w:szCs w:val="28"/>
          <w:lang w:val="kk-KZ"/>
        </w:rPr>
        <w:t xml:space="preserve">-қосымша осы </w:t>
      </w:r>
      <w:r w:rsidR="00B30F6A" w:rsidRPr="00940426">
        <w:rPr>
          <w:rStyle w:val="s1"/>
          <w:b w:val="0"/>
          <w:sz w:val="28"/>
          <w:szCs w:val="28"/>
          <w:lang w:val="kk-KZ"/>
        </w:rPr>
        <w:t>қаулыға</w:t>
      </w:r>
      <w:r w:rsidR="00B30F6A" w:rsidRPr="00940426">
        <w:rPr>
          <w:rStyle w:val="s1"/>
          <w:sz w:val="28"/>
          <w:szCs w:val="28"/>
          <w:lang w:val="kk-KZ"/>
        </w:rPr>
        <w:t xml:space="preserve"> </w:t>
      </w:r>
      <w:r w:rsidR="00B30F6A" w:rsidRPr="00940426">
        <w:rPr>
          <w:bCs/>
          <w:sz w:val="28"/>
          <w:szCs w:val="28"/>
          <w:lang w:val="kk-KZ"/>
        </w:rPr>
        <w:t xml:space="preserve">20-қосымшаға сәйкес </w:t>
      </w:r>
      <w:r w:rsidR="00B30F6A" w:rsidRPr="00940426">
        <w:rPr>
          <w:bCs/>
          <w:sz w:val="28"/>
          <w:lang w:val="kk-KZ"/>
        </w:rPr>
        <w:t>редакцияда жазылсын</w:t>
      </w:r>
      <w:r w:rsidRPr="00940426">
        <w:rPr>
          <w:sz w:val="28"/>
          <w:szCs w:val="28"/>
          <w:lang w:val="kk-KZ"/>
        </w:rPr>
        <w:t>;</w:t>
      </w:r>
    </w:p>
    <w:p w14:paraId="22D09A6D" w14:textId="0D1BE532" w:rsidR="002D18A9" w:rsidRPr="00940426" w:rsidRDefault="009A687B" w:rsidP="002D18A9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>21</w:t>
      </w:r>
      <w:r w:rsidR="00B30F6A" w:rsidRPr="00940426">
        <w:rPr>
          <w:bCs/>
          <w:sz w:val="28"/>
          <w:szCs w:val="28"/>
          <w:lang w:val="kk-KZ"/>
        </w:rPr>
        <w:t xml:space="preserve">-қосымша осы </w:t>
      </w:r>
      <w:r w:rsidR="00B30F6A" w:rsidRPr="00940426">
        <w:rPr>
          <w:rStyle w:val="s1"/>
          <w:b w:val="0"/>
          <w:sz w:val="28"/>
          <w:szCs w:val="28"/>
          <w:lang w:val="kk-KZ"/>
        </w:rPr>
        <w:t>қаулыға</w:t>
      </w:r>
      <w:r w:rsidR="00B30F6A" w:rsidRPr="00940426">
        <w:rPr>
          <w:rStyle w:val="s1"/>
          <w:sz w:val="28"/>
          <w:szCs w:val="28"/>
          <w:lang w:val="kk-KZ"/>
        </w:rPr>
        <w:t xml:space="preserve"> </w:t>
      </w:r>
      <w:r w:rsidR="00B30F6A" w:rsidRPr="00940426">
        <w:rPr>
          <w:bCs/>
          <w:sz w:val="28"/>
          <w:szCs w:val="28"/>
          <w:lang w:val="kk-KZ"/>
        </w:rPr>
        <w:t xml:space="preserve">21-қосымшаға сәйкес </w:t>
      </w:r>
      <w:r w:rsidR="00B30F6A" w:rsidRPr="00940426">
        <w:rPr>
          <w:bCs/>
          <w:sz w:val="28"/>
          <w:lang w:val="kk-KZ"/>
        </w:rPr>
        <w:t>редакцияда жазылсын</w:t>
      </w:r>
      <w:r w:rsidR="002D18A9" w:rsidRPr="00940426">
        <w:rPr>
          <w:sz w:val="28"/>
          <w:szCs w:val="28"/>
          <w:lang w:val="kk-KZ"/>
        </w:rPr>
        <w:t>.</w:t>
      </w:r>
    </w:p>
    <w:p w14:paraId="37C10B1C" w14:textId="20F7B5ED" w:rsidR="00612711" w:rsidRPr="00940426" w:rsidRDefault="00612711" w:rsidP="00612711">
      <w:pPr>
        <w:tabs>
          <w:tab w:val="left" w:pos="426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 xml:space="preserve">2. </w:t>
      </w:r>
      <w:r w:rsidR="006B2FC6" w:rsidRPr="00940426">
        <w:rPr>
          <w:bCs/>
          <w:sz w:val="28"/>
          <w:szCs w:val="28"/>
          <w:lang w:val="kk-KZ"/>
        </w:rPr>
        <w:t>Қаржы нарығының статистикасы департаменті</w:t>
      </w:r>
      <w:r w:rsidR="006B2FC6" w:rsidRPr="00940426">
        <w:rPr>
          <w:sz w:val="28"/>
          <w:szCs w:val="28"/>
          <w:lang w:val="kk-KZ"/>
        </w:rPr>
        <w:t xml:space="preserve"> (А.М. Боранбаева) Қазақстан Республикасының заңнамасында белгіленген тәртіппен</w:t>
      </w:r>
      <w:r w:rsidRPr="00940426">
        <w:rPr>
          <w:sz w:val="28"/>
          <w:szCs w:val="28"/>
          <w:lang w:val="kk-KZ"/>
        </w:rPr>
        <w:t>:</w:t>
      </w:r>
    </w:p>
    <w:p w14:paraId="03D3FDE7" w14:textId="5ACA2D08" w:rsidR="00612711" w:rsidRPr="00940426" w:rsidRDefault="00612711" w:rsidP="006B2FC6">
      <w:pPr>
        <w:ind w:firstLine="709"/>
        <w:jc w:val="both"/>
        <w:rPr>
          <w:rFonts w:eastAsia="Calibri"/>
          <w:color w:val="000000"/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 xml:space="preserve">1) </w:t>
      </w:r>
      <w:r w:rsidR="006B2FC6" w:rsidRPr="00940426">
        <w:rPr>
          <w:rStyle w:val="s0"/>
          <w:rFonts w:eastAsia="Calibri"/>
          <w:sz w:val="28"/>
          <w:szCs w:val="28"/>
          <w:lang w:val="kk-KZ"/>
        </w:rPr>
        <w:t xml:space="preserve">Заң департаментімен (А.С. Касенов) бірлесіп осы қаулыны Қазақстан Республикасының Әділет министрлігінде мемлекеттік </w:t>
      </w:r>
      <w:hyperlink r:id="rId9" w:history="1">
        <w:r w:rsidR="006B2FC6" w:rsidRPr="00940426">
          <w:rPr>
            <w:rStyle w:val="s0"/>
            <w:rFonts w:eastAsia="Calibri"/>
            <w:sz w:val="28"/>
            <w:szCs w:val="28"/>
            <w:lang w:val="kk-KZ"/>
          </w:rPr>
          <w:t>тіркеуді</w:t>
        </w:r>
      </w:hyperlink>
      <w:r w:rsidRPr="00940426">
        <w:rPr>
          <w:sz w:val="28"/>
          <w:szCs w:val="28"/>
          <w:lang w:val="kk-KZ"/>
        </w:rPr>
        <w:t>;</w:t>
      </w:r>
    </w:p>
    <w:p w14:paraId="76C03A64" w14:textId="4C253002" w:rsidR="00612711" w:rsidRPr="00940426" w:rsidRDefault="00612711" w:rsidP="006B2FC6">
      <w:pPr>
        <w:ind w:firstLine="709"/>
        <w:jc w:val="both"/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 xml:space="preserve">2) </w:t>
      </w:r>
      <w:r w:rsidR="006B2FC6" w:rsidRPr="00940426">
        <w:rPr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940426">
        <w:rPr>
          <w:sz w:val="28"/>
          <w:szCs w:val="28"/>
          <w:lang w:val="kk-KZ"/>
        </w:rPr>
        <w:t>;</w:t>
      </w:r>
    </w:p>
    <w:p w14:paraId="478D065D" w14:textId="06626F43" w:rsidR="00612711" w:rsidRPr="00940426" w:rsidRDefault="00612711" w:rsidP="006B2FC6">
      <w:pPr>
        <w:ind w:firstLine="709"/>
        <w:jc w:val="both"/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 xml:space="preserve">3) </w:t>
      </w:r>
      <w:r w:rsidR="006B2FC6" w:rsidRPr="00940426">
        <w:rPr>
          <w:rStyle w:val="s0"/>
          <w:rFonts w:eastAsia="Calibri"/>
          <w:sz w:val="28"/>
          <w:szCs w:val="28"/>
          <w:lang w:val="kk-KZ"/>
        </w:rPr>
        <w:t>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</w:t>
      </w:r>
      <w:r w:rsidRPr="00940426">
        <w:rPr>
          <w:sz w:val="28"/>
          <w:szCs w:val="28"/>
          <w:lang w:val="kk-KZ"/>
        </w:rPr>
        <w:t>.</w:t>
      </w:r>
    </w:p>
    <w:p w14:paraId="0839F754" w14:textId="4A5AFA47" w:rsidR="00612711" w:rsidRPr="00940426" w:rsidRDefault="00612711" w:rsidP="00612711">
      <w:pPr>
        <w:ind w:firstLine="709"/>
        <w:jc w:val="both"/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 xml:space="preserve">3. </w:t>
      </w:r>
      <w:r w:rsidR="006B2FC6" w:rsidRPr="0094042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Pr="00940426">
        <w:rPr>
          <w:sz w:val="28"/>
          <w:szCs w:val="28"/>
          <w:lang w:val="kk-KZ"/>
        </w:rPr>
        <w:t>.</w:t>
      </w:r>
    </w:p>
    <w:p w14:paraId="32D20751" w14:textId="390494AC" w:rsidR="00612711" w:rsidRPr="00940426" w:rsidRDefault="00612711" w:rsidP="006B2FC6">
      <w:pPr>
        <w:widowControl w:val="0"/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 xml:space="preserve">4. </w:t>
      </w:r>
      <w:r w:rsidR="006B2FC6" w:rsidRPr="00940426">
        <w:rPr>
          <w:sz w:val="28"/>
          <w:szCs w:val="28"/>
          <w:lang w:val="kk-KZ"/>
        </w:rPr>
        <w:t>Осы қаулы алғашқы ресми жарияланған күнінен кейін күнтізбелік он күн өткен соң қолданысқа енгізіледі</w:t>
      </w:r>
      <w:r w:rsidRPr="00940426">
        <w:rPr>
          <w:sz w:val="28"/>
          <w:szCs w:val="28"/>
          <w:lang w:val="kk-KZ"/>
        </w:rPr>
        <w:t>.</w:t>
      </w:r>
    </w:p>
    <w:p w14:paraId="3E6F71F0" w14:textId="77777777" w:rsidR="00612711" w:rsidRPr="00940426" w:rsidRDefault="00612711" w:rsidP="00612711">
      <w:pPr>
        <w:rPr>
          <w:sz w:val="28"/>
          <w:szCs w:val="28"/>
          <w:lang w:val="kk-KZ"/>
        </w:rPr>
      </w:pPr>
    </w:p>
    <w:p w14:paraId="5472D0EA" w14:textId="77777777" w:rsidR="001571E1" w:rsidRPr="00940426" w:rsidRDefault="001571E1" w:rsidP="003D6149">
      <w:pPr>
        <w:tabs>
          <w:tab w:val="left" w:pos="851"/>
        </w:tabs>
        <w:rPr>
          <w:sz w:val="28"/>
          <w:szCs w:val="28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473AA" w:rsidRPr="00940426" w14:paraId="2DDD29D7" w14:textId="77777777" w:rsidTr="008473AA">
        <w:tc>
          <w:tcPr>
            <w:tcW w:w="3652" w:type="dxa"/>
            <w:hideMark/>
          </w:tcPr>
          <w:p w14:paraId="53C57AD9" w14:textId="2DA1BD50" w:rsidR="008473AA" w:rsidRPr="00940426" w:rsidRDefault="006B2FC6" w:rsidP="00C80C94">
            <w:pPr>
              <w:rPr>
                <w:b/>
                <w:sz w:val="28"/>
                <w:szCs w:val="28"/>
                <w:lang w:val="kk-KZ"/>
              </w:rPr>
            </w:pPr>
            <w:r w:rsidRPr="00940426">
              <w:rPr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126" w:type="dxa"/>
          </w:tcPr>
          <w:p w14:paraId="5A06A881" w14:textId="77777777" w:rsidR="008473AA" w:rsidRPr="00940426" w:rsidRDefault="008473AA" w:rsidP="00C80C94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4C7B3641" w14:textId="70440030" w:rsidR="008473AA" w:rsidRPr="00940426" w:rsidRDefault="006B2FC6" w:rsidP="00C80C94">
            <w:pPr>
              <w:rPr>
                <w:b/>
                <w:sz w:val="28"/>
                <w:szCs w:val="28"/>
                <w:lang w:val="kk-KZ"/>
              </w:rPr>
            </w:pPr>
            <w:r w:rsidRPr="00940426"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</w:tr>
    </w:tbl>
    <w:p w14:paraId="189AE8DC" w14:textId="77777777" w:rsidR="00F94094" w:rsidRPr="00940426" w:rsidRDefault="00F94094" w:rsidP="001571E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09E40BE7" w14:textId="77777777" w:rsidR="00F94094" w:rsidRPr="00940426" w:rsidRDefault="00F94094" w:rsidP="006127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0CA95771" w14:textId="77777777" w:rsidR="00141FD9" w:rsidRPr="00940426" w:rsidRDefault="00141FD9" w:rsidP="006127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578C3835" w14:textId="77777777" w:rsidR="00141FD9" w:rsidRPr="00940426" w:rsidRDefault="00141FD9" w:rsidP="006127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39551EE6" w14:textId="051001DD" w:rsidR="00141FD9" w:rsidRDefault="00141FD9" w:rsidP="006127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522431D5" w14:textId="31A79C31" w:rsidR="007F6119" w:rsidRDefault="007F6119" w:rsidP="006127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061FD10E" w14:textId="331DFEBD" w:rsidR="007F6119" w:rsidRDefault="007F6119" w:rsidP="006127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20C25654" w14:textId="77777777" w:rsidR="007F6119" w:rsidRPr="00940426" w:rsidRDefault="007F6119" w:rsidP="006127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118F28A3" w14:textId="77777777" w:rsidR="00141FD9" w:rsidRPr="00940426" w:rsidRDefault="00141FD9" w:rsidP="006127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3C16A8D7" w14:textId="77777777" w:rsidR="00141FD9" w:rsidRPr="00940426" w:rsidRDefault="00141FD9" w:rsidP="006127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370817F8" w14:textId="77777777" w:rsidR="00940426" w:rsidRPr="00940426" w:rsidRDefault="00577BB4" w:rsidP="00940426">
      <w:pPr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lastRenderedPageBreak/>
        <w:t>«</w:t>
      </w:r>
      <w:r w:rsidR="00940426" w:rsidRPr="00940426">
        <w:rPr>
          <w:sz w:val="28"/>
          <w:szCs w:val="28"/>
          <w:lang w:val="kk-KZ"/>
        </w:rPr>
        <w:t>КЕЛІСІЛДІ»</w:t>
      </w:r>
    </w:p>
    <w:p w14:paraId="4C8C43E2" w14:textId="77777777" w:rsidR="00940426" w:rsidRPr="00940426" w:rsidRDefault="00940426" w:rsidP="00940426">
      <w:pPr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>Қазақстан Республикасы</w:t>
      </w:r>
    </w:p>
    <w:p w14:paraId="3C15172F" w14:textId="77777777" w:rsidR="00940426" w:rsidRPr="00940426" w:rsidRDefault="00940426" w:rsidP="00940426">
      <w:pPr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>Стратегиялық жоспарлау</w:t>
      </w:r>
    </w:p>
    <w:p w14:paraId="10273700" w14:textId="77777777" w:rsidR="00940426" w:rsidRPr="00940426" w:rsidRDefault="00940426" w:rsidP="00940426">
      <w:pPr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>және реформалар агенттігінің</w:t>
      </w:r>
    </w:p>
    <w:p w14:paraId="4C58626C" w14:textId="4B75B512" w:rsidR="00577BB4" w:rsidRPr="00940426" w:rsidRDefault="00940426" w:rsidP="00940426">
      <w:pPr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>Ұлттық статистика бюросы</w:t>
      </w:r>
    </w:p>
    <w:p w14:paraId="75C4A59E" w14:textId="77777777" w:rsidR="00141FD9" w:rsidRPr="00940426" w:rsidRDefault="00141FD9" w:rsidP="006127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14129D2E" w14:textId="77777777" w:rsidR="00141FD9" w:rsidRPr="00940426" w:rsidRDefault="00141FD9" w:rsidP="006127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2924AE13" w14:textId="77777777" w:rsidR="00141FD9" w:rsidRPr="00940426" w:rsidRDefault="00141FD9" w:rsidP="006127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7F36E9DD" w14:textId="77777777" w:rsidR="00141FD9" w:rsidRPr="00940426" w:rsidRDefault="00141FD9" w:rsidP="006127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44372C0D" w14:textId="77777777" w:rsidR="00940426" w:rsidRPr="00940426" w:rsidRDefault="00612711" w:rsidP="00940426">
      <w:pPr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>«</w:t>
      </w:r>
      <w:r w:rsidR="00940426" w:rsidRPr="00940426">
        <w:rPr>
          <w:sz w:val="28"/>
          <w:szCs w:val="28"/>
          <w:lang w:val="kk-KZ"/>
        </w:rPr>
        <w:t xml:space="preserve">КЕЛІСІЛДІ» </w:t>
      </w:r>
    </w:p>
    <w:p w14:paraId="13A1BD1A" w14:textId="77777777" w:rsidR="00940426" w:rsidRPr="00940426" w:rsidRDefault="00940426" w:rsidP="00940426">
      <w:pPr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 xml:space="preserve">Қазақстан Республикасы </w:t>
      </w:r>
    </w:p>
    <w:p w14:paraId="3EE041C6" w14:textId="77777777" w:rsidR="00940426" w:rsidRPr="00940426" w:rsidRDefault="00940426" w:rsidP="00940426">
      <w:pPr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 xml:space="preserve">Қаржы нарығын реттеу </w:t>
      </w:r>
    </w:p>
    <w:p w14:paraId="2C42AC1D" w14:textId="3C480CAA" w:rsidR="00612711" w:rsidRPr="00940426" w:rsidRDefault="00940426" w:rsidP="00940426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940426">
        <w:rPr>
          <w:sz w:val="28"/>
          <w:szCs w:val="28"/>
          <w:lang w:val="kk-KZ"/>
        </w:rPr>
        <w:t>және дамыту агенттігі</w:t>
      </w:r>
    </w:p>
    <w:p w14:paraId="14D19A99" w14:textId="77777777" w:rsidR="00612711" w:rsidRPr="00940426" w:rsidRDefault="00612711" w:rsidP="00612711">
      <w:pPr>
        <w:rPr>
          <w:sz w:val="28"/>
          <w:szCs w:val="28"/>
          <w:lang w:val="kk-KZ"/>
        </w:rPr>
      </w:pPr>
    </w:p>
    <w:p w14:paraId="48248CB0" w14:textId="77777777" w:rsidR="00F94094" w:rsidRPr="00940426" w:rsidRDefault="00F94094" w:rsidP="00612711">
      <w:pPr>
        <w:rPr>
          <w:sz w:val="28"/>
          <w:szCs w:val="28"/>
          <w:lang w:val="kk-KZ"/>
        </w:rPr>
      </w:pPr>
    </w:p>
    <w:bookmarkEnd w:id="0"/>
    <w:bookmarkEnd w:id="1"/>
    <w:bookmarkEnd w:id="2"/>
    <w:bookmarkEnd w:id="3"/>
    <w:p w14:paraId="6BC8C794" w14:textId="77777777" w:rsidR="00577BB4" w:rsidRPr="00940426" w:rsidRDefault="00577BB4">
      <w:pPr>
        <w:rPr>
          <w:sz w:val="28"/>
          <w:szCs w:val="28"/>
          <w:lang w:val="kk-KZ"/>
        </w:rPr>
      </w:pPr>
    </w:p>
    <w:sectPr w:rsidR="00577BB4" w:rsidRPr="00940426" w:rsidSect="00460167">
      <w:headerReference w:type="even" r:id="rId10"/>
      <w:headerReference w:type="default" r:id="rId11"/>
      <w:headerReference w:type="first" r:id="rId12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AC03C" w14:textId="77777777" w:rsidR="00E104EE" w:rsidRDefault="00E104EE">
      <w:r>
        <w:separator/>
      </w:r>
    </w:p>
  </w:endnote>
  <w:endnote w:type="continuationSeparator" w:id="0">
    <w:p w14:paraId="0B7C4652" w14:textId="77777777" w:rsidR="00E104EE" w:rsidRDefault="00E1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751F4" w14:textId="77777777" w:rsidR="00E104EE" w:rsidRDefault="00E104EE">
      <w:r>
        <w:separator/>
      </w:r>
    </w:p>
  </w:footnote>
  <w:footnote w:type="continuationSeparator" w:id="0">
    <w:p w14:paraId="7088382D" w14:textId="77777777" w:rsidR="00E104EE" w:rsidRDefault="00E1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34BA6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989F639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5A30" w14:textId="075697FD" w:rsidR="00BE78CA" w:rsidRPr="001571E1" w:rsidRDefault="00BE78CA" w:rsidP="00E43190">
    <w:pPr>
      <w:pStyle w:val="aa"/>
      <w:framePr w:wrap="around" w:vAnchor="text" w:hAnchor="margin" w:xAlign="center" w:y="1"/>
      <w:rPr>
        <w:rStyle w:val="af0"/>
        <w:sz w:val="28"/>
        <w:szCs w:val="28"/>
      </w:rPr>
    </w:pPr>
    <w:r w:rsidRPr="001571E1">
      <w:rPr>
        <w:rStyle w:val="af0"/>
        <w:sz w:val="28"/>
        <w:szCs w:val="28"/>
      </w:rPr>
      <w:fldChar w:fldCharType="begin"/>
    </w:r>
    <w:r w:rsidRPr="001571E1">
      <w:rPr>
        <w:rStyle w:val="af0"/>
        <w:sz w:val="28"/>
        <w:szCs w:val="28"/>
      </w:rPr>
      <w:instrText xml:space="preserve">PAGE  </w:instrText>
    </w:r>
    <w:r w:rsidRPr="001571E1">
      <w:rPr>
        <w:rStyle w:val="af0"/>
        <w:sz w:val="28"/>
        <w:szCs w:val="28"/>
      </w:rPr>
      <w:fldChar w:fldCharType="separate"/>
    </w:r>
    <w:r w:rsidR="00294FD2">
      <w:rPr>
        <w:rStyle w:val="af0"/>
        <w:noProof/>
        <w:sz w:val="28"/>
        <w:szCs w:val="28"/>
      </w:rPr>
      <w:t>3</w:t>
    </w:r>
    <w:r w:rsidRPr="001571E1">
      <w:rPr>
        <w:rStyle w:val="af0"/>
        <w:sz w:val="28"/>
        <w:szCs w:val="28"/>
      </w:rPr>
      <w:fldChar w:fldCharType="end"/>
    </w:r>
  </w:p>
  <w:p w14:paraId="2562C96B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3658"/>
    </w:tblGrid>
    <w:tr w:rsidR="00612711" w:rsidRPr="00612711" w14:paraId="7BCDCC22" w14:textId="77777777" w:rsidTr="008B53CA">
      <w:trPr>
        <w:trHeight w:val="1348"/>
      </w:trPr>
      <w:tc>
        <w:tcPr>
          <w:tcW w:w="3936" w:type="dxa"/>
          <w:shd w:val="clear" w:color="auto" w:fill="auto"/>
        </w:tcPr>
        <w:p w14:paraId="79A096E7" w14:textId="77777777" w:rsidR="00612711" w:rsidRPr="00612711" w:rsidRDefault="00612711" w:rsidP="00612711">
          <w:pPr>
            <w:overflowPunct/>
            <w:autoSpaceDE/>
            <w:autoSpaceDN/>
            <w:adjustRightInd/>
            <w:jc w:val="center"/>
            <w:rPr>
              <w:b/>
              <w:color w:val="000000"/>
              <w:sz w:val="22"/>
              <w:szCs w:val="22"/>
              <w:lang w:val="kk-KZ"/>
            </w:rPr>
          </w:pPr>
          <w:r w:rsidRPr="00612711">
            <w:rPr>
              <w:b/>
              <w:color w:val="000000"/>
              <w:sz w:val="22"/>
              <w:szCs w:val="22"/>
              <w:lang w:val="kk-KZ"/>
            </w:rPr>
            <w:t>«ҚАЗАҚСТАН РЕСПУБЛИКАСЫНЫҢ</w:t>
          </w:r>
        </w:p>
        <w:p w14:paraId="20CA26D6" w14:textId="77777777" w:rsidR="00612711" w:rsidRPr="00612711" w:rsidRDefault="00612711" w:rsidP="00612711">
          <w:pPr>
            <w:overflowPunct/>
            <w:autoSpaceDE/>
            <w:autoSpaceDN/>
            <w:adjustRightInd/>
            <w:jc w:val="center"/>
            <w:rPr>
              <w:b/>
              <w:color w:val="000000"/>
              <w:sz w:val="22"/>
              <w:szCs w:val="22"/>
            </w:rPr>
          </w:pPr>
          <w:r w:rsidRPr="00612711">
            <w:rPr>
              <w:b/>
              <w:color w:val="000000"/>
              <w:sz w:val="22"/>
              <w:szCs w:val="22"/>
              <w:lang w:val="kk-KZ"/>
            </w:rPr>
            <w:t>ҰЛТТЫҚ БАНКІ»</w:t>
          </w:r>
        </w:p>
        <w:p w14:paraId="0640B098" w14:textId="77777777" w:rsidR="00612711" w:rsidRPr="00612711" w:rsidRDefault="00612711" w:rsidP="00612711">
          <w:pPr>
            <w:overflowPunct/>
            <w:autoSpaceDE/>
            <w:autoSpaceDN/>
            <w:adjustRightInd/>
            <w:jc w:val="center"/>
            <w:rPr>
              <w:b/>
              <w:color w:val="000000"/>
              <w:sz w:val="22"/>
              <w:szCs w:val="22"/>
            </w:rPr>
          </w:pPr>
        </w:p>
        <w:p w14:paraId="7AC36A51" w14:textId="77777777" w:rsidR="00612711" w:rsidRPr="00612711" w:rsidRDefault="00612711" w:rsidP="00612711">
          <w:pPr>
            <w:overflowPunct/>
            <w:autoSpaceDE/>
            <w:autoSpaceDN/>
            <w:adjustRightInd/>
            <w:ind w:hanging="105"/>
            <w:jc w:val="center"/>
            <w:rPr>
              <w:b/>
              <w:color w:val="000000"/>
              <w:sz w:val="22"/>
              <w:szCs w:val="22"/>
            </w:rPr>
          </w:pPr>
          <w:r w:rsidRPr="00612711">
            <w:rPr>
              <w:b/>
              <w:color w:val="000000"/>
              <w:sz w:val="22"/>
              <w:szCs w:val="22"/>
              <w:lang w:val="kk-KZ"/>
            </w:rPr>
            <w:t>РЕСПУБЛИКАЛЫҚ</w:t>
          </w:r>
        </w:p>
        <w:p w14:paraId="35D2A0FC" w14:textId="77777777" w:rsidR="00612711" w:rsidRPr="00612711" w:rsidRDefault="00612711" w:rsidP="00612711">
          <w:pPr>
            <w:overflowPunct/>
            <w:autoSpaceDE/>
            <w:autoSpaceDN/>
            <w:adjustRightInd/>
            <w:jc w:val="center"/>
            <w:rPr>
              <w:b/>
              <w:color w:val="000000"/>
              <w:sz w:val="22"/>
              <w:szCs w:val="22"/>
              <w:lang w:val="kk-KZ"/>
            </w:rPr>
          </w:pPr>
          <w:r w:rsidRPr="00612711">
            <w:rPr>
              <w:b/>
              <w:color w:val="000000"/>
              <w:sz w:val="22"/>
              <w:szCs w:val="22"/>
              <w:lang w:val="kk-KZ"/>
            </w:rPr>
            <w:t>МЕМЛЕКЕТТІК МЕКЕМЕСІ</w:t>
          </w:r>
        </w:p>
        <w:p w14:paraId="6C76AB40" w14:textId="77777777" w:rsidR="00612711" w:rsidRPr="00612711" w:rsidRDefault="00612711" w:rsidP="00612711">
          <w:pPr>
            <w:overflowPunct/>
            <w:autoSpaceDE/>
            <w:autoSpaceDN/>
            <w:adjustRightInd/>
            <w:spacing w:line="288" w:lineRule="auto"/>
            <w:ind w:right="459"/>
            <w:jc w:val="center"/>
            <w:rPr>
              <w:b/>
              <w:color w:val="000000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14:paraId="1F94AFF0" w14:textId="77777777" w:rsidR="00612711" w:rsidRPr="00612711" w:rsidRDefault="00612711" w:rsidP="00612711">
          <w:pPr>
            <w:overflowPunct/>
            <w:autoSpaceDE/>
            <w:autoSpaceDN/>
            <w:adjustRightInd/>
            <w:jc w:val="center"/>
            <w:rPr>
              <w:color w:val="000000"/>
              <w:sz w:val="22"/>
              <w:szCs w:val="22"/>
              <w:lang w:val="kk-KZ"/>
            </w:rPr>
          </w:pPr>
          <w:r w:rsidRPr="00612711"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4B6DBCB0" wp14:editId="4BEC8F97">
                <wp:extent cx="1013460" cy="1013460"/>
                <wp:effectExtent l="0" t="0" r="0" b="0"/>
                <wp:docPr id="3" name="Рисунок 3" descr="Герб РК_цветной_латиниц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 РК_цветной_латиниц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92" t="6992" r="6992" b="69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46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8" w:type="dxa"/>
          <w:shd w:val="clear" w:color="auto" w:fill="auto"/>
        </w:tcPr>
        <w:p w14:paraId="262E3D11" w14:textId="77777777" w:rsidR="00612711" w:rsidRPr="00612711" w:rsidRDefault="00612711" w:rsidP="00612711">
          <w:pPr>
            <w:overflowPunct/>
            <w:autoSpaceDE/>
            <w:autoSpaceDN/>
            <w:adjustRightInd/>
            <w:jc w:val="center"/>
            <w:rPr>
              <w:color w:val="000000"/>
              <w:sz w:val="22"/>
              <w:szCs w:val="22"/>
            </w:rPr>
          </w:pPr>
          <w:r w:rsidRPr="00612711">
            <w:rPr>
              <w:color w:val="000000"/>
              <w:sz w:val="22"/>
              <w:szCs w:val="22"/>
            </w:rPr>
            <w:t>РЕСПУБЛИКАНСКОЕ ГОСУДАР</w:t>
          </w:r>
          <w:r w:rsidRPr="00612711">
            <w:rPr>
              <w:color w:val="000000"/>
              <w:sz w:val="22"/>
              <w:szCs w:val="22"/>
              <w:lang w:val="kk-KZ"/>
            </w:rPr>
            <w:t>С</w:t>
          </w:r>
          <w:r w:rsidRPr="00612711">
            <w:rPr>
              <w:color w:val="000000"/>
              <w:sz w:val="22"/>
              <w:szCs w:val="22"/>
            </w:rPr>
            <w:t>ТВЕННОЕ УЧРЕЖДЕНИЕ</w:t>
          </w:r>
        </w:p>
        <w:p w14:paraId="56E97577" w14:textId="77777777" w:rsidR="00612711" w:rsidRPr="00612711" w:rsidRDefault="00612711" w:rsidP="00612711">
          <w:pPr>
            <w:overflowPunct/>
            <w:autoSpaceDE/>
            <w:autoSpaceDN/>
            <w:adjustRightInd/>
            <w:jc w:val="center"/>
            <w:rPr>
              <w:color w:val="000000"/>
              <w:sz w:val="22"/>
              <w:szCs w:val="22"/>
            </w:rPr>
          </w:pPr>
        </w:p>
        <w:p w14:paraId="554C2A39" w14:textId="77777777" w:rsidR="00612711" w:rsidRPr="00612711" w:rsidRDefault="00612711" w:rsidP="00612711">
          <w:pPr>
            <w:overflowPunct/>
            <w:autoSpaceDE/>
            <w:autoSpaceDN/>
            <w:adjustRightInd/>
            <w:jc w:val="center"/>
            <w:rPr>
              <w:b/>
              <w:color w:val="000000"/>
              <w:sz w:val="22"/>
              <w:szCs w:val="22"/>
            </w:rPr>
          </w:pPr>
          <w:r w:rsidRPr="00612711">
            <w:rPr>
              <w:b/>
              <w:color w:val="000000"/>
              <w:sz w:val="22"/>
              <w:szCs w:val="22"/>
            </w:rPr>
            <w:t>«НАЦИОНАЛЬНЫЙ БАНК</w:t>
          </w:r>
        </w:p>
        <w:p w14:paraId="65FCBE4C" w14:textId="77777777" w:rsidR="00612711" w:rsidRPr="00612711" w:rsidRDefault="00612711" w:rsidP="00612711">
          <w:pPr>
            <w:overflowPunct/>
            <w:autoSpaceDE/>
            <w:autoSpaceDN/>
            <w:adjustRightInd/>
            <w:jc w:val="center"/>
            <w:rPr>
              <w:b/>
              <w:color w:val="000000"/>
              <w:sz w:val="22"/>
              <w:szCs w:val="22"/>
              <w:lang w:val="kk-KZ"/>
            </w:rPr>
          </w:pPr>
          <w:r w:rsidRPr="00612711">
            <w:rPr>
              <w:b/>
              <w:color w:val="000000"/>
              <w:sz w:val="22"/>
              <w:szCs w:val="22"/>
            </w:rPr>
            <w:t>РЕСПУБЛИКИ КАЗАХСТАН»</w:t>
          </w:r>
        </w:p>
        <w:p w14:paraId="2C1D5189" w14:textId="77777777" w:rsidR="00612711" w:rsidRPr="00612711" w:rsidRDefault="00612711" w:rsidP="00612711">
          <w:pPr>
            <w:overflowPunct/>
            <w:autoSpaceDE/>
            <w:autoSpaceDN/>
            <w:adjustRightInd/>
            <w:spacing w:line="288" w:lineRule="auto"/>
            <w:jc w:val="center"/>
            <w:rPr>
              <w:b/>
              <w:color w:val="000000"/>
              <w:sz w:val="29"/>
              <w:szCs w:val="29"/>
              <w:lang w:val="kk-KZ"/>
            </w:rPr>
          </w:pPr>
        </w:p>
      </w:tc>
    </w:tr>
    <w:tr w:rsidR="00612711" w:rsidRPr="00612711" w14:paraId="69F53CA5" w14:textId="77777777" w:rsidTr="008B53CA">
      <w:trPr>
        <w:trHeight w:val="591"/>
      </w:trPr>
      <w:tc>
        <w:tcPr>
          <w:tcW w:w="3936" w:type="dxa"/>
          <w:shd w:val="clear" w:color="auto" w:fill="auto"/>
        </w:tcPr>
        <w:p w14:paraId="211D2C9D" w14:textId="77777777" w:rsidR="00612711" w:rsidRPr="00612711" w:rsidRDefault="00612711" w:rsidP="00612711">
          <w:pPr>
            <w:overflowPunct/>
            <w:autoSpaceDE/>
            <w:autoSpaceDN/>
            <w:adjustRightInd/>
            <w:jc w:val="center"/>
            <w:rPr>
              <w:b/>
              <w:color w:val="000000"/>
              <w:sz w:val="28"/>
              <w:szCs w:val="28"/>
              <w:lang w:val="kk-KZ"/>
            </w:rPr>
          </w:pPr>
          <w:r w:rsidRPr="00612711">
            <w:rPr>
              <w:b/>
              <w:color w:val="000000"/>
              <w:sz w:val="28"/>
              <w:szCs w:val="28"/>
              <w:lang w:val="kk-KZ"/>
            </w:rPr>
            <w:t>БАСҚАРМАСЫНЫҢ</w:t>
          </w:r>
          <w:r w:rsidRPr="00612711">
            <w:rPr>
              <w:b/>
              <w:color w:val="000000"/>
              <w:sz w:val="28"/>
              <w:szCs w:val="28"/>
              <w:lang w:val="kk-KZ"/>
            </w:rPr>
            <w:br/>
            <w:t>ҚАУЛЫСЫ</w:t>
          </w:r>
        </w:p>
        <w:p w14:paraId="77454B0A" w14:textId="77777777" w:rsidR="00612711" w:rsidRPr="00612711" w:rsidRDefault="00612711" w:rsidP="00612711">
          <w:pPr>
            <w:widowControl w:val="0"/>
            <w:overflowPunct/>
            <w:autoSpaceDE/>
            <w:autoSpaceDN/>
            <w:adjustRightInd/>
            <w:ind w:right="459"/>
            <w:jc w:val="center"/>
            <w:rPr>
              <w:b/>
              <w:bCs/>
              <w:color w:val="000000"/>
              <w:sz w:val="22"/>
              <w:szCs w:val="22"/>
            </w:rPr>
          </w:pPr>
        </w:p>
      </w:tc>
      <w:tc>
        <w:tcPr>
          <w:tcW w:w="2126" w:type="dxa"/>
          <w:shd w:val="clear" w:color="auto" w:fill="auto"/>
        </w:tcPr>
        <w:p w14:paraId="385CADD4" w14:textId="77777777" w:rsidR="00612711" w:rsidRPr="00612711" w:rsidRDefault="00612711" w:rsidP="00612711">
          <w:pPr>
            <w:overflowPunct/>
            <w:autoSpaceDE/>
            <w:autoSpaceDN/>
            <w:adjustRightInd/>
            <w:jc w:val="center"/>
            <w:rPr>
              <w:color w:val="000000"/>
              <w:sz w:val="22"/>
              <w:szCs w:val="22"/>
              <w:lang w:val="kk-KZ"/>
            </w:rPr>
          </w:pPr>
        </w:p>
      </w:tc>
      <w:tc>
        <w:tcPr>
          <w:tcW w:w="3658" w:type="dxa"/>
          <w:shd w:val="clear" w:color="auto" w:fill="auto"/>
        </w:tcPr>
        <w:p w14:paraId="568566C5" w14:textId="77777777" w:rsidR="00612711" w:rsidRPr="00612711" w:rsidRDefault="00612711" w:rsidP="00612711">
          <w:pPr>
            <w:overflowPunct/>
            <w:autoSpaceDE/>
            <w:autoSpaceDN/>
            <w:adjustRightInd/>
            <w:jc w:val="center"/>
            <w:rPr>
              <w:b/>
              <w:color w:val="000000"/>
              <w:sz w:val="28"/>
              <w:szCs w:val="28"/>
              <w:lang w:val="kk-KZ"/>
            </w:rPr>
          </w:pPr>
          <w:r w:rsidRPr="00612711">
            <w:rPr>
              <w:b/>
              <w:color w:val="000000"/>
              <w:sz w:val="28"/>
              <w:szCs w:val="28"/>
              <w:lang w:val="kk-KZ"/>
            </w:rPr>
            <w:t>ПОСТАНОВЛЕНИЕ</w:t>
          </w:r>
        </w:p>
        <w:p w14:paraId="56C47BB7" w14:textId="77777777" w:rsidR="00612711" w:rsidRPr="00612711" w:rsidRDefault="00612711" w:rsidP="00612711">
          <w:pPr>
            <w:overflowPunct/>
            <w:autoSpaceDE/>
            <w:autoSpaceDN/>
            <w:adjustRightInd/>
            <w:jc w:val="center"/>
            <w:rPr>
              <w:b/>
              <w:color w:val="000000"/>
              <w:sz w:val="28"/>
              <w:szCs w:val="28"/>
              <w:lang w:val="kk-KZ"/>
            </w:rPr>
          </w:pPr>
          <w:r w:rsidRPr="00612711">
            <w:rPr>
              <w:b/>
              <w:color w:val="000000"/>
              <w:sz w:val="28"/>
              <w:szCs w:val="28"/>
              <w:lang w:val="kk-KZ"/>
            </w:rPr>
            <w:t>ПРАВЛЕНИЯ</w:t>
          </w:r>
        </w:p>
        <w:p w14:paraId="4ACB07C0" w14:textId="77777777" w:rsidR="00612711" w:rsidRPr="00612711" w:rsidRDefault="00612711" w:rsidP="00612711">
          <w:pPr>
            <w:overflowPunct/>
            <w:autoSpaceDE/>
            <w:autoSpaceDN/>
            <w:adjustRightInd/>
            <w:spacing w:line="288" w:lineRule="auto"/>
            <w:jc w:val="center"/>
            <w:rPr>
              <w:b/>
              <w:bCs/>
              <w:color w:val="000000"/>
              <w:sz w:val="24"/>
              <w:szCs w:val="24"/>
              <w:lang w:val="kk-KZ"/>
            </w:rPr>
          </w:pPr>
        </w:p>
      </w:tc>
    </w:tr>
  </w:tbl>
  <w:p w14:paraId="0024755D" w14:textId="77777777" w:rsidR="00C7780A" w:rsidRPr="00AE0D3E" w:rsidRDefault="00AE0D3E" w:rsidP="004B400D">
    <w:pPr>
      <w:pStyle w:val="aa"/>
      <w:rPr>
        <w:color w:val="000000" w:themeColor="text1"/>
        <w:sz w:val="22"/>
        <w:szCs w:val="22"/>
        <w:lang w:val="kk-KZ"/>
      </w:rPr>
    </w:pPr>
    <w:r w:rsidRPr="00AE0D3E">
      <w:rPr>
        <w:noProof/>
        <w:color w:val="000000" w:themeColor="text1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4D8406" wp14:editId="31CEB0CC">
              <wp:simplePos x="0" y="0"/>
              <wp:positionH relativeFrom="column">
                <wp:posOffset>78105</wp:posOffset>
              </wp:positionH>
              <wp:positionV relativeFrom="page">
                <wp:posOffset>1603375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52F5CB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.15pt,126.25pt" to="511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" strokecolor="black [3213]" strokeweight="1.25pt">
              <w10:wrap anchory="page"/>
            </v:line>
          </w:pict>
        </mc:Fallback>
      </mc:AlternateContent>
    </w:r>
  </w:p>
  <w:p w14:paraId="3D4515A8" w14:textId="77777777" w:rsidR="00940426" w:rsidRPr="004A67D8" w:rsidRDefault="00940426" w:rsidP="00940426">
    <w:pPr>
      <w:pStyle w:val="aa"/>
      <w:rPr>
        <w:color w:val="000000" w:themeColor="text1"/>
        <w:sz w:val="22"/>
        <w:szCs w:val="22"/>
      </w:rPr>
    </w:pPr>
    <w:r w:rsidRPr="004A67D8">
      <w:rPr>
        <w:b/>
        <w:color w:val="000000" w:themeColor="text1"/>
        <w:sz w:val="22"/>
        <w:szCs w:val="22"/>
        <w:lang w:val="kk-KZ"/>
      </w:rPr>
      <w:t>20</w:t>
    </w:r>
    <w:r w:rsidRPr="004A67D8">
      <w:rPr>
        <w:color w:val="000000" w:themeColor="text1"/>
        <w:sz w:val="22"/>
        <w:szCs w:val="22"/>
        <w:lang w:val="kk-KZ"/>
      </w:rPr>
      <w:t>___</w:t>
    </w:r>
    <w:r w:rsidRPr="004A67D8">
      <w:rPr>
        <w:b/>
        <w:color w:val="000000" w:themeColor="text1"/>
        <w:sz w:val="22"/>
        <w:szCs w:val="22"/>
      </w:rPr>
      <w:t xml:space="preserve">   </w:t>
    </w:r>
    <w:r w:rsidRPr="004A67D8">
      <w:rPr>
        <w:b/>
        <w:color w:val="000000" w:themeColor="text1"/>
        <w:sz w:val="22"/>
        <w:szCs w:val="22"/>
        <w:lang w:val="kk-KZ"/>
      </w:rPr>
      <w:t xml:space="preserve">жылғы  __________                                                                    </w:t>
    </w:r>
    <w:r w:rsidRPr="004A67D8">
      <w:rPr>
        <w:b/>
        <w:bCs/>
        <w:color w:val="000000" w:themeColor="text1"/>
        <w:sz w:val="22"/>
        <w:szCs w:val="22"/>
      </w:rPr>
      <w:t>№  ____________________</w:t>
    </w:r>
  </w:p>
  <w:p w14:paraId="3A89896B" w14:textId="77777777" w:rsidR="004B400D" w:rsidRPr="00612711" w:rsidRDefault="004B400D" w:rsidP="004B400D">
    <w:pPr>
      <w:rPr>
        <w:sz w:val="14"/>
        <w:szCs w:val="14"/>
        <w:lang w:val="kk-KZ"/>
      </w:rPr>
    </w:pPr>
  </w:p>
  <w:p w14:paraId="4969A345" w14:textId="77777777" w:rsidR="004726FE" w:rsidRPr="00612711" w:rsidRDefault="004726FE" w:rsidP="00934587">
    <w:pPr>
      <w:rPr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D6A7D1F"/>
    <w:multiLevelType w:val="hybridMultilevel"/>
    <w:tmpl w:val="8EE0BFA0"/>
    <w:lvl w:ilvl="0" w:tplc="5978CB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12804"/>
    <w:rsid w:val="00066A87"/>
    <w:rsid w:val="00073119"/>
    <w:rsid w:val="000922AA"/>
    <w:rsid w:val="000A4F50"/>
    <w:rsid w:val="000C08A2"/>
    <w:rsid w:val="000D4DAC"/>
    <w:rsid w:val="000F48E7"/>
    <w:rsid w:val="001204BA"/>
    <w:rsid w:val="00126F89"/>
    <w:rsid w:val="001319EE"/>
    <w:rsid w:val="00141FD9"/>
    <w:rsid w:val="00143292"/>
    <w:rsid w:val="00151429"/>
    <w:rsid w:val="001571E1"/>
    <w:rsid w:val="001763DE"/>
    <w:rsid w:val="001778D6"/>
    <w:rsid w:val="00187FC5"/>
    <w:rsid w:val="0019508A"/>
    <w:rsid w:val="001A1881"/>
    <w:rsid w:val="001B61C1"/>
    <w:rsid w:val="001C4176"/>
    <w:rsid w:val="001D4674"/>
    <w:rsid w:val="001F4925"/>
    <w:rsid w:val="001F64CB"/>
    <w:rsid w:val="002000F4"/>
    <w:rsid w:val="002062A7"/>
    <w:rsid w:val="0022101F"/>
    <w:rsid w:val="0023374B"/>
    <w:rsid w:val="00251F3F"/>
    <w:rsid w:val="00294FD2"/>
    <w:rsid w:val="002A2EB3"/>
    <w:rsid w:val="002A394A"/>
    <w:rsid w:val="002C49BE"/>
    <w:rsid w:val="002D18A9"/>
    <w:rsid w:val="002F0A9C"/>
    <w:rsid w:val="00330B0F"/>
    <w:rsid w:val="00364E0B"/>
    <w:rsid w:val="0038799B"/>
    <w:rsid w:val="00387B1A"/>
    <w:rsid w:val="003C6EBA"/>
    <w:rsid w:val="003D6149"/>
    <w:rsid w:val="003D781A"/>
    <w:rsid w:val="003F241E"/>
    <w:rsid w:val="00423754"/>
    <w:rsid w:val="00430E89"/>
    <w:rsid w:val="00460167"/>
    <w:rsid w:val="00461170"/>
    <w:rsid w:val="004726FE"/>
    <w:rsid w:val="0049623C"/>
    <w:rsid w:val="004B400D"/>
    <w:rsid w:val="004C34B8"/>
    <w:rsid w:val="004C4C4E"/>
    <w:rsid w:val="004E49BE"/>
    <w:rsid w:val="004F28D6"/>
    <w:rsid w:val="004F3375"/>
    <w:rsid w:val="005124A4"/>
    <w:rsid w:val="00533F1E"/>
    <w:rsid w:val="00536443"/>
    <w:rsid w:val="00577BB4"/>
    <w:rsid w:val="0059459F"/>
    <w:rsid w:val="005C14F1"/>
    <w:rsid w:val="005D1846"/>
    <w:rsid w:val="005F582C"/>
    <w:rsid w:val="00612711"/>
    <w:rsid w:val="00642211"/>
    <w:rsid w:val="00646B99"/>
    <w:rsid w:val="006656E5"/>
    <w:rsid w:val="00673D15"/>
    <w:rsid w:val="006B2FC6"/>
    <w:rsid w:val="006B6938"/>
    <w:rsid w:val="006C599F"/>
    <w:rsid w:val="006F612D"/>
    <w:rsid w:val="007006E3"/>
    <w:rsid w:val="007111E8"/>
    <w:rsid w:val="00731B2A"/>
    <w:rsid w:val="00740441"/>
    <w:rsid w:val="007409E3"/>
    <w:rsid w:val="007767CD"/>
    <w:rsid w:val="00782A16"/>
    <w:rsid w:val="00787A78"/>
    <w:rsid w:val="0079063C"/>
    <w:rsid w:val="007D5C5B"/>
    <w:rsid w:val="007E588D"/>
    <w:rsid w:val="007F0693"/>
    <w:rsid w:val="007F6119"/>
    <w:rsid w:val="0081000A"/>
    <w:rsid w:val="008436CA"/>
    <w:rsid w:val="0084430E"/>
    <w:rsid w:val="008473AA"/>
    <w:rsid w:val="00862C7E"/>
    <w:rsid w:val="00866964"/>
    <w:rsid w:val="00867FA4"/>
    <w:rsid w:val="008856E3"/>
    <w:rsid w:val="008A3EC9"/>
    <w:rsid w:val="008B3EF2"/>
    <w:rsid w:val="00901D17"/>
    <w:rsid w:val="00902F92"/>
    <w:rsid w:val="009139A9"/>
    <w:rsid w:val="00914138"/>
    <w:rsid w:val="00915A4B"/>
    <w:rsid w:val="00934587"/>
    <w:rsid w:val="0093614A"/>
    <w:rsid w:val="00940426"/>
    <w:rsid w:val="0094678B"/>
    <w:rsid w:val="009924CE"/>
    <w:rsid w:val="009A2DAC"/>
    <w:rsid w:val="009A687B"/>
    <w:rsid w:val="009B48B0"/>
    <w:rsid w:val="009B69F4"/>
    <w:rsid w:val="00A10052"/>
    <w:rsid w:val="00A14F43"/>
    <w:rsid w:val="00A17FE7"/>
    <w:rsid w:val="00A338BC"/>
    <w:rsid w:val="00A47D62"/>
    <w:rsid w:val="00A646AF"/>
    <w:rsid w:val="00A721B9"/>
    <w:rsid w:val="00AA225A"/>
    <w:rsid w:val="00AC66BC"/>
    <w:rsid w:val="00AC76FB"/>
    <w:rsid w:val="00AD462C"/>
    <w:rsid w:val="00AE0D3E"/>
    <w:rsid w:val="00B23543"/>
    <w:rsid w:val="00B30F6A"/>
    <w:rsid w:val="00B428C2"/>
    <w:rsid w:val="00B86340"/>
    <w:rsid w:val="00BD42EA"/>
    <w:rsid w:val="00BE3CFA"/>
    <w:rsid w:val="00BE78CA"/>
    <w:rsid w:val="00C7780A"/>
    <w:rsid w:val="00C9064F"/>
    <w:rsid w:val="00CA1875"/>
    <w:rsid w:val="00CA4344"/>
    <w:rsid w:val="00CB1287"/>
    <w:rsid w:val="00CC7D90"/>
    <w:rsid w:val="00CD2048"/>
    <w:rsid w:val="00CD6560"/>
    <w:rsid w:val="00CE6A1B"/>
    <w:rsid w:val="00CF6F19"/>
    <w:rsid w:val="00D02144"/>
    <w:rsid w:val="00D02BDF"/>
    <w:rsid w:val="00D03D0C"/>
    <w:rsid w:val="00D06BC0"/>
    <w:rsid w:val="00D11982"/>
    <w:rsid w:val="00D14F06"/>
    <w:rsid w:val="00D162D9"/>
    <w:rsid w:val="00D42C93"/>
    <w:rsid w:val="00D52DE8"/>
    <w:rsid w:val="00D6576B"/>
    <w:rsid w:val="00D96A03"/>
    <w:rsid w:val="00DF06DC"/>
    <w:rsid w:val="00E104EE"/>
    <w:rsid w:val="00E15847"/>
    <w:rsid w:val="00E43190"/>
    <w:rsid w:val="00E57A5B"/>
    <w:rsid w:val="00E8227B"/>
    <w:rsid w:val="00E866E0"/>
    <w:rsid w:val="00EA193D"/>
    <w:rsid w:val="00EB54A3"/>
    <w:rsid w:val="00EB6A94"/>
    <w:rsid w:val="00EB731C"/>
    <w:rsid w:val="00EC3C11"/>
    <w:rsid w:val="00EC6599"/>
    <w:rsid w:val="00EE1A39"/>
    <w:rsid w:val="00EF4E93"/>
    <w:rsid w:val="00F02ABD"/>
    <w:rsid w:val="00F1039C"/>
    <w:rsid w:val="00F22932"/>
    <w:rsid w:val="00F32A0B"/>
    <w:rsid w:val="00F525B9"/>
    <w:rsid w:val="00F64017"/>
    <w:rsid w:val="00F66167"/>
    <w:rsid w:val="00F93EE0"/>
    <w:rsid w:val="00F94094"/>
    <w:rsid w:val="00FA48F2"/>
    <w:rsid w:val="00FA659D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EECC80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4611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pr">
    <w:name w:val="pr"/>
    <w:basedOn w:val="a"/>
    <w:rsid w:val="00612711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577BB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577BB4"/>
    <w:rPr>
      <w:rFonts w:ascii="Segoe UI" w:hAnsi="Segoe UI" w:cs="Segoe UI"/>
      <w:sz w:val="18"/>
      <w:szCs w:val="18"/>
    </w:rPr>
  </w:style>
  <w:style w:type="character" w:styleId="af9">
    <w:name w:val="annotation reference"/>
    <w:basedOn w:val="a0"/>
    <w:semiHidden/>
    <w:unhideWhenUsed/>
    <w:rsid w:val="00EA193D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EA193D"/>
  </w:style>
  <w:style w:type="character" w:customStyle="1" w:styleId="afb">
    <w:name w:val="Текст примечания Знак"/>
    <w:basedOn w:val="a0"/>
    <w:link w:val="afa"/>
    <w:semiHidden/>
    <w:rsid w:val="00EA193D"/>
  </w:style>
  <w:style w:type="paragraph" w:styleId="afc">
    <w:name w:val="annotation subject"/>
    <w:basedOn w:val="afa"/>
    <w:next w:val="afa"/>
    <w:link w:val="afd"/>
    <w:semiHidden/>
    <w:unhideWhenUsed/>
    <w:rsid w:val="00EA193D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EA193D"/>
    <w:rPr>
      <w:b/>
      <w:bCs/>
    </w:rPr>
  </w:style>
  <w:style w:type="character" w:customStyle="1" w:styleId="s2">
    <w:name w:val="s2"/>
    <w:basedOn w:val="a0"/>
    <w:rsid w:val="002F0A9C"/>
    <w:rPr>
      <w:color w:val="000080"/>
    </w:rPr>
  </w:style>
  <w:style w:type="character" w:customStyle="1" w:styleId="50">
    <w:name w:val="Заголовок 5 Знак"/>
    <w:basedOn w:val="a0"/>
    <w:link w:val="5"/>
    <w:rsid w:val="0046117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e">
    <w:name w:val="footnote text"/>
    <w:basedOn w:val="a"/>
    <w:link w:val="aff"/>
    <w:uiPriority w:val="99"/>
    <w:unhideWhenUsed/>
    <w:rsid w:val="006B2FC6"/>
    <w:pPr>
      <w:overflowPunct/>
      <w:autoSpaceDE/>
      <w:autoSpaceDN/>
      <w:adjustRightInd/>
    </w:pPr>
    <w:rPr>
      <w:rFonts w:eastAsia="Calibri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6B2FC6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7665661.1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8870870.0%20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8D33F-8E3D-44BF-B802-3C5567ED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Ажар Манарбек</cp:lastModifiedBy>
  <cp:revision>5</cp:revision>
  <dcterms:created xsi:type="dcterms:W3CDTF">2023-01-27T11:49:00Z</dcterms:created>
  <dcterms:modified xsi:type="dcterms:W3CDTF">2023-01-30T04:59:00Z</dcterms:modified>
</cp:coreProperties>
</file>