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6643A49D" w:rsidR="003F1095" w:rsidRPr="0082253E" w:rsidRDefault="00987322" w:rsidP="007F65C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2022 жылғы </w:t>
            </w:r>
            <w:r w:rsidR="0082253E" w:rsidRPr="0082253E">
              <w:rPr>
                <w:sz w:val="22"/>
                <w:szCs w:val="22"/>
                <w:lang w:val="kk-KZ"/>
              </w:rPr>
              <w:t xml:space="preserve">2 </w:t>
            </w:r>
            <w:r>
              <w:rPr>
                <w:sz w:val="22"/>
                <w:szCs w:val="22"/>
                <w:lang w:val="kk-KZ"/>
              </w:rPr>
              <w:t>қыркүйек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77777777" w:rsidR="006A163D" w:rsidRDefault="003F1095" w:rsidP="006A2814">
            <w:pPr>
              <w:jc w:val="center"/>
              <w:rPr>
                <w:sz w:val="22"/>
                <w:szCs w:val="22"/>
                <w:lang w:val="kk-KZ"/>
              </w:rPr>
            </w:pPr>
            <w:r w:rsidRPr="001055EA">
              <w:rPr>
                <w:sz w:val="22"/>
                <w:szCs w:val="22"/>
                <w:lang w:val="kk-KZ"/>
              </w:rPr>
              <w:t>Нұр-Сұлтан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0D7F7683" w:rsidR="003F1095" w:rsidRPr="0082253E" w:rsidRDefault="003F1095" w:rsidP="007F65C5">
            <w:pPr>
              <w:jc w:val="center"/>
              <w:rPr>
                <w:sz w:val="22"/>
                <w:szCs w:val="22"/>
              </w:rPr>
            </w:pPr>
            <w:r w:rsidRPr="0082253E">
              <w:rPr>
                <w:sz w:val="22"/>
                <w:szCs w:val="22"/>
              </w:rPr>
              <w:t>№</w:t>
            </w:r>
            <w:r w:rsidR="0082253E">
              <w:rPr>
                <w:sz w:val="22"/>
                <w:szCs w:val="22"/>
                <w:lang w:val="kk-KZ"/>
              </w:rPr>
              <w:t xml:space="preserve"> </w:t>
            </w:r>
            <w:r w:rsidR="00987322">
              <w:rPr>
                <w:sz w:val="22"/>
                <w:szCs w:val="22"/>
                <w:lang w:val="kk-KZ"/>
              </w:rPr>
              <w:t>8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77777777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3F1095" w:rsidRPr="001055EA">
              <w:rPr>
                <w:sz w:val="22"/>
                <w:szCs w:val="22"/>
              </w:rPr>
              <w:t xml:space="preserve"> Нур-Султан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2A899B3" w14:textId="77777777" w:rsidR="00987322" w:rsidRPr="008C13D6" w:rsidRDefault="00987322" w:rsidP="00987322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 белгілеу туралы</w:t>
      </w:r>
    </w:p>
    <w:p w14:paraId="491D4D55" w14:textId="77777777" w:rsidR="00987322" w:rsidRPr="008C13D6" w:rsidRDefault="00987322" w:rsidP="00987322">
      <w:pPr>
        <w:jc w:val="center"/>
        <w:rPr>
          <w:b/>
          <w:sz w:val="28"/>
          <w:szCs w:val="20"/>
          <w:lang w:val="kk-KZ"/>
        </w:rPr>
      </w:pPr>
    </w:p>
    <w:p w14:paraId="042C7F8A" w14:textId="77777777" w:rsidR="00987322" w:rsidRPr="008C13D6" w:rsidRDefault="00987322" w:rsidP="00987322">
      <w:pPr>
        <w:jc w:val="center"/>
        <w:rPr>
          <w:b/>
          <w:sz w:val="28"/>
          <w:szCs w:val="20"/>
          <w:lang w:val="kk-KZ"/>
        </w:rPr>
      </w:pPr>
    </w:p>
    <w:p w14:paraId="3A257373" w14:textId="77777777" w:rsidR="00987322" w:rsidRPr="008C13D6" w:rsidRDefault="00987322" w:rsidP="00987322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Pr="008C13D6">
        <w:rPr>
          <w:sz w:val="28"/>
          <w:szCs w:val="28"/>
          <w:lang w:val="kk-KZ"/>
        </w:rPr>
        <w:t>:</w:t>
      </w:r>
    </w:p>
    <w:p w14:paraId="49CAE3F6" w14:textId="77777777" w:rsidR="00987322" w:rsidRPr="008D15FC" w:rsidRDefault="00987322" w:rsidP="00987322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D15FC">
        <w:rPr>
          <w:sz w:val="28"/>
          <w:szCs w:val="28"/>
          <w:lang w:val="kk-KZ"/>
        </w:rPr>
        <w:t>2022 жылғы 6 қыркүйектен бастап:</w:t>
      </w:r>
    </w:p>
    <w:p w14:paraId="07981E66" w14:textId="77777777" w:rsidR="00987322" w:rsidRPr="008D15FC" w:rsidRDefault="00987322" w:rsidP="00987322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D15FC">
        <w:rPr>
          <w:sz w:val="28"/>
          <w:szCs w:val="28"/>
          <w:lang w:val="kk-KZ"/>
        </w:rPr>
        <w:t>базалық мөлшерлеме жылдық 14,50% деңгейінде;</w:t>
      </w:r>
    </w:p>
    <w:p w14:paraId="71D2F436" w14:textId="77777777" w:rsidR="00987322" w:rsidRPr="008D15FC" w:rsidRDefault="00987322" w:rsidP="00987322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D15FC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дәліз:</w:t>
      </w:r>
    </w:p>
    <w:p w14:paraId="44EFAE8F" w14:textId="77777777" w:rsidR="00987322" w:rsidRPr="008D15FC" w:rsidRDefault="00987322" w:rsidP="00987322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 w:rsidRPr="008D15FC">
        <w:rPr>
          <w:sz w:val="28"/>
          <w:szCs w:val="28"/>
          <w:lang w:val="kk-KZ"/>
        </w:rPr>
        <w:t>жылдық 15,50% деңгейіндегі жоғарғы шегімен;</w:t>
      </w:r>
    </w:p>
    <w:p w14:paraId="3A087001" w14:textId="77777777" w:rsidR="00987322" w:rsidRPr="008D15FC" w:rsidRDefault="00987322" w:rsidP="00987322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 w:rsidRPr="008D15FC">
        <w:rPr>
          <w:sz w:val="28"/>
          <w:szCs w:val="28"/>
          <w:lang w:val="kk-KZ"/>
        </w:rPr>
        <w:t>жылдық 13,50% деңгейіндегі төменгі шегімен белгіленсін.</w:t>
      </w:r>
    </w:p>
    <w:p w14:paraId="70BD97D9" w14:textId="77777777" w:rsidR="00987322" w:rsidRPr="008C13D6" w:rsidRDefault="00987322" w:rsidP="00987322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D15FC">
        <w:rPr>
          <w:sz w:val="28"/>
          <w:szCs w:val="28"/>
          <w:lang w:val="kk-KZ"/>
        </w:rPr>
        <w:t>2. Қазақстан Республикасы Ұлттық Банкінің Ақша-кредит саясаты департаменті (Р.Ж. Оразалин) осы қаулыны Қазақстан</w:t>
      </w:r>
      <w:r w:rsidRPr="008C13D6">
        <w:rPr>
          <w:sz w:val="28"/>
          <w:szCs w:val="28"/>
          <w:lang w:val="kk-KZ"/>
        </w:rPr>
        <w:t xml:space="preserve"> Республикасы Ұлттық Банкінің ресми интернет-ресурсына орналастырсын. </w:t>
      </w:r>
    </w:p>
    <w:p w14:paraId="34775698" w14:textId="77777777" w:rsidR="00987322" w:rsidRPr="00265923" w:rsidRDefault="00987322" w:rsidP="00987322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6141DB4F" w14:textId="77777777" w:rsidR="00987322" w:rsidRDefault="00987322" w:rsidP="00987322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8C13D6">
        <w:rPr>
          <w:sz w:val="28"/>
          <w:szCs w:val="28"/>
          <w:lang w:val="kk-KZ"/>
        </w:rPr>
        <w:t>. Осы қаулының орындалуын бақылау Қазақстан Республикасының Ұлттық Банкі Төрағасының орынбасары А.М. Баймағамбетовке жүктелсін.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14"/>
        <w:gridCol w:w="4806"/>
      </w:tblGrid>
      <w:tr w:rsidR="000D70F6" w:rsidRPr="008C13D6" w14:paraId="180EB6F3" w14:textId="77777777" w:rsidTr="00405095">
        <w:trPr>
          <w:trHeight w:val="70"/>
        </w:trPr>
        <w:tc>
          <w:tcPr>
            <w:tcW w:w="4814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806" w:type="dxa"/>
            <w:vAlign w:val="bottom"/>
          </w:tcPr>
          <w:p w14:paraId="0DE151E0" w14:textId="4A656EFA" w:rsidR="000D70F6" w:rsidRPr="008C13D6" w:rsidRDefault="008E1AE3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Ғ.</w:t>
            </w:r>
            <w:r w:rsidR="004C0084">
              <w:rPr>
                <w:b/>
                <w:sz w:val="28"/>
                <w:szCs w:val="28"/>
                <w:lang w:val="kk-KZ"/>
              </w:rPr>
              <w:t>О.</w:t>
            </w:r>
            <w:r>
              <w:rPr>
                <w:b/>
                <w:sz w:val="28"/>
                <w:szCs w:val="28"/>
                <w:lang w:val="kk-KZ"/>
              </w:rPr>
              <w:t xml:space="preserve"> Пірматов</w:t>
            </w:r>
          </w:p>
        </w:tc>
      </w:tr>
    </w:tbl>
    <w:p w14:paraId="5F2A7AD3" w14:textId="79DA39FA" w:rsidR="00405095" w:rsidRDefault="00405095" w:rsidP="00405095">
      <w:pPr>
        <w:ind w:firstLine="708"/>
        <w:jc w:val="both"/>
        <w:rPr>
          <w:sz w:val="20"/>
          <w:szCs w:val="20"/>
          <w:lang w:val="kk-KZ"/>
        </w:rPr>
      </w:pPr>
    </w:p>
    <w:p w14:paraId="43EF147F" w14:textId="45F21C89" w:rsidR="00405095" w:rsidRDefault="00405095" w:rsidP="00405095">
      <w:pPr>
        <w:ind w:firstLine="708"/>
        <w:jc w:val="both"/>
        <w:rPr>
          <w:sz w:val="20"/>
          <w:szCs w:val="20"/>
          <w:lang w:val="kk-KZ"/>
        </w:rPr>
      </w:pPr>
    </w:p>
    <w:p w14:paraId="099A2716" w14:textId="77777777" w:rsidR="00405095" w:rsidRPr="00AB4843" w:rsidRDefault="00405095" w:rsidP="00405095">
      <w:pPr>
        <w:rPr>
          <w:color w:val="999999"/>
        </w:rPr>
      </w:pPr>
      <w:bookmarkStart w:id="0" w:name="_GoBack"/>
      <w:bookmarkEnd w:id="0"/>
    </w:p>
    <w:p w14:paraId="078D4114" w14:textId="77777777" w:rsidR="00806B5F" w:rsidRPr="00405095" w:rsidRDefault="00806B5F" w:rsidP="00B76F4E">
      <w:pPr>
        <w:rPr>
          <w:color w:val="999999"/>
        </w:rPr>
      </w:pPr>
    </w:p>
    <w:sectPr w:rsidR="00806B5F" w:rsidRPr="00405095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D4E04" w14:textId="77777777" w:rsidR="00D647F9" w:rsidRDefault="00D647F9">
      <w:r>
        <w:separator/>
      </w:r>
    </w:p>
  </w:endnote>
  <w:endnote w:type="continuationSeparator" w:id="0">
    <w:p w14:paraId="573507B1" w14:textId="77777777" w:rsidR="00D647F9" w:rsidRDefault="00D6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5E9FA" w14:textId="77777777" w:rsidR="00D647F9" w:rsidRDefault="00D647F9">
      <w:r>
        <w:separator/>
      </w:r>
    </w:p>
  </w:footnote>
  <w:footnote w:type="continuationSeparator" w:id="0">
    <w:p w14:paraId="55BF271A" w14:textId="77777777" w:rsidR="00D647F9" w:rsidRDefault="00D64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10674"/>
    <w:rsid w:val="00125D0F"/>
    <w:rsid w:val="00127232"/>
    <w:rsid w:val="00127A0B"/>
    <w:rsid w:val="00131424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544D"/>
    <w:rsid w:val="001A1C10"/>
    <w:rsid w:val="001A5C7A"/>
    <w:rsid w:val="001B65CB"/>
    <w:rsid w:val="001C0055"/>
    <w:rsid w:val="001C03D5"/>
    <w:rsid w:val="001C2B70"/>
    <w:rsid w:val="001D07FD"/>
    <w:rsid w:val="001F2BE9"/>
    <w:rsid w:val="001F7439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B89"/>
    <w:rsid w:val="00350906"/>
    <w:rsid w:val="00357024"/>
    <w:rsid w:val="00363C54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095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7C12"/>
    <w:rsid w:val="00665F8A"/>
    <w:rsid w:val="006735CD"/>
    <w:rsid w:val="00680D09"/>
    <w:rsid w:val="00692322"/>
    <w:rsid w:val="0069412A"/>
    <w:rsid w:val="00695C5A"/>
    <w:rsid w:val="006A0F3B"/>
    <w:rsid w:val="006A163D"/>
    <w:rsid w:val="006A2814"/>
    <w:rsid w:val="006A685D"/>
    <w:rsid w:val="006B24D6"/>
    <w:rsid w:val="006C3D6C"/>
    <w:rsid w:val="006C5980"/>
    <w:rsid w:val="006D2060"/>
    <w:rsid w:val="006F1343"/>
    <w:rsid w:val="006F7207"/>
    <w:rsid w:val="00705B8A"/>
    <w:rsid w:val="00714DCA"/>
    <w:rsid w:val="00727800"/>
    <w:rsid w:val="00731905"/>
    <w:rsid w:val="00731C0D"/>
    <w:rsid w:val="00742450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504E"/>
    <w:rsid w:val="00806B5F"/>
    <w:rsid w:val="0082253E"/>
    <w:rsid w:val="00824AD8"/>
    <w:rsid w:val="00827D6D"/>
    <w:rsid w:val="00834D4A"/>
    <w:rsid w:val="00835852"/>
    <w:rsid w:val="008360C0"/>
    <w:rsid w:val="00842C12"/>
    <w:rsid w:val="00846022"/>
    <w:rsid w:val="008600EF"/>
    <w:rsid w:val="00867222"/>
    <w:rsid w:val="00867FC2"/>
    <w:rsid w:val="0087338D"/>
    <w:rsid w:val="00875AE6"/>
    <w:rsid w:val="00876AF4"/>
    <w:rsid w:val="0088236E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F0062"/>
    <w:rsid w:val="008F36F9"/>
    <w:rsid w:val="00902F7B"/>
    <w:rsid w:val="00916FEE"/>
    <w:rsid w:val="00922623"/>
    <w:rsid w:val="0092613E"/>
    <w:rsid w:val="009571E0"/>
    <w:rsid w:val="00963157"/>
    <w:rsid w:val="009643BF"/>
    <w:rsid w:val="00965F3B"/>
    <w:rsid w:val="00966A8F"/>
    <w:rsid w:val="00974CE4"/>
    <w:rsid w:val="0098533D"/>
    <w:rsid w:val="00985911"/>
    <w:rsid w:val="00987322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02D4B"/>
    <w:rsid w:val="00A122A0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1238F"/>
    <w:rsid w:val="00B12BA8"/>
    <w:rsid w:val="00B13D12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830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Алтынай Алданьярова</cp:lastModifiedBy>
  <cp:revision>4</cp:revision>
  <cp:lastPrinted>2020-05-29T05:15:00Z</cp:lastPrinted>
  <dcterms:created xsi:type="dcterms:W3CDTF">2022-07-26T09:16:00Z</dcterms:created>
  <dcterms:modified xsi:type="dcterms:W3CDTF">2022-09-05T10:37:00Z</dcterms:modified>
</cp:coreProperties>
</file>