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D952D" w14:textId="77777777" w:rsidR="00D3749B" w:rsidRPr="004E5642" w:rsidRDefault="00D3749B">
      <w:pPr>
        <w:rPr>
          <w:lang w:val="kk-KZ"/>
        </w:rPr>
      </w:pPr>
    </w:p>
    <w:tbl>
      <w:tblPr>
        <w:tblW w:w="9639" w:type="dxa"/>
        <w:tblInd w:w="-5" w:type="dxa"/>
        <w:tblLayout w:type="fixed"/>
        <w:tblLook w:val="01E0" w:firstRow="1" w:lastRow="1" w:firstColumn="1" w:lastColumn="1" w:noHBand="0" w:noVBand="0"/>
      </w:tblPr>
      <w:tblGrid>
        <w:gridCol w:w="3885"/>
        <w:gridCol w:w="1870"/>
        <w:gridCol w:w="3884"/>
      </w:tblGrid>
      <w:tr w:rsidR="002309F5" w:rsidRPr="005F6461" w14:paraId="30F27985" w14:textId="77777777" w:rsidTr="002070BE">
        <w:trPr>
          <w:cantSplit/>
          <w:trHeight w:val="1648"/>
        </w:trPr>
        <w:tc>
          <w:tcPr>
            <w:tcW w:w="3885" w:type="dxa"/>
            <w:shd w:val="clear" w:color="auto" w:fill="auto"/>
            <w:vAlign w:val="center"/>
          </w:tcPr>
          <w:p w14:paraId="7F30D1D6" w14:textId="77777777" w:rsidR="002309F5" w:rsidRPr="005F6461" w:rsidRDefault="002309F5" w:rsidP="002070BE">
            <w:pPr>
              <w:widowControl w:val="0"/>
              <w:ind w:firstLine="0"/>
              <w:jc w:val="center"/>
              <w:rPr>
                <w:rFonts w:eastAsia="Calibri" w:cs="Times New Roman"/>
                <w:b/>
                <w:sz w:val="22"/>
                <w:lang w:val="kk-KZ"/>
              </w:rPr>
            </w:pPr>
            <w:r w:rsidRPr="005F6461">
              <w:rPr>
                <w:rFonts w:eastAsia="Calibri" w:cs="Times New Roman"/>
                <w:b/>
                <w:sz w:val="22"/>
                <w:lang w:val="kk-KZ"/>
              </w:rPr>
              <w:t>«ҚАЗАҚСТАН</w:t>
            </w:r>
          </w:p>
          <w:p w14:paraId="0EEEED91" w14:textId="77777777" w:rsidR="002309F5" w:rsidRPr="005F6461" w:rsidRDefault="002309F5" w:rsidP="002070BE">
            <w:pPr>
              <w:widowControl w:val="0"/>
              <w:ind w:firstLine="0"/>
              <w:jc w:val="center"/>
              <w:rPr>
                <w:rFonts w:eastAsia="Calibri" w:cs="Times New Roman"/>
                <w:b/>
                <w:sz w:val="22"/>
                <w:lang w:val="kk-KZ"/>
              </w:rPr>
            </w:pPr>
            <w:r w:rsidRPr="005F6461">
              <w:rPr>
                <w:rFonts w:eastAsia="Calibri" w:cs="Times New Roman"/>
                <w:b/>
                <w:sz w:val="22"/>
                <w:lang w:val="kk-KZ"/>
              </w:rPr>
              <w:t>РЕСПУБЛИКАСЫНЫҢ ҰЛТТЫҚ</w:t>
            </w:r>
          </w:p>
          <w:p w14:paraId="7F1C79A9" w14:textId="77777777" w:rsidR="002309F5" w:rsidRPr="005F6461" w:rsidRDefault="002309F5" w:rsidP="002070BE">
            <w:pPr>
              <w:widowControl w:val="0"/>
              <w:ind w:firstLine="0"/>
              <w:jc w:val="center"/>
              <w:rPr>
                <w:rFonts w:eastAsia="Calibri" w:cs="Times New Roman"/>
                <w:b/>
                <w:sz w:val="22"/>
                <w:lang w:val="kk-KZ"/>
              </w:rPr>
            </w:pPr>
            <w:r w:rsidRPr="005F6461">
              <w:rPr>
                <w:rFonts w:eastAsia="Calibri" w:cs="Times New Roman"/>
                <w:b/>
                <w:sz w:val="22"/>
                <w:lang w:val="kk-KZ"/>
              </w:rPr>
              <w:t>БАНКІ»</w:t>
            </w:r>
          </w:p>
          <w:p w14:paraId="02744C1F" w14:textId="77777777" w:rsidR="002309F5" w:rsidRPr="005F6461" w:rsidRDefault="002309F5" w:rsidP="002070BE">
            <w:pPr>
              <w:widowControl w:val="0"/>
              <w:ind w:firstLine="0"/>
              <w:jc w:val="center"/>
              <w:rPr>
                <w:rFonts w:eastAsia="Calibri" w:cs="Times New Roman"/>
                <w:sz w:val="22"/>
                <w:lang w:val="kk-KZ"/>
              </w:rPr>
            </w:pPr>
            <w:r w:rsidRPr="005F6461">
              <w:rPr>
                <w:rFonts w:eastAsia="Calibri" w:cs="Times New Roman"/>
                <w:sz w:val="22"/>
                <w:lang w:val="kk-KZ"/>
              </w:rPr>
              <w:t>РЕСПУБЛИКАЛЫҚ</w:t>
            </w:r>
          </w:p>
          <w:p w14:paraId="42990153" w14:textId="77777777" w:rsidR="002309F5" w:rsidRPr="005F6461" w:rsidRDefault="002309F5" w:rsidP="002070BE">
            <w:pPr>
              <w:widowControl w:val="0"/>
              <w:ind w:firstLine="0"/>
              <w:jc w:val="center"/>
              <w:rPr>
                <w:rFonts w:eastAsia="Calibri" w:cs="Times New Roman"/>
                <w:sz w:val="22"/>
                <w:lang w:val="kk-KZ"/>
              </w:rPr>
            </w:pPr>
            <w:r w:rsidRPr="005F6461">
              <w:rPr>
                <w:rFonts w:eastAsia="Calibri" w:cs="Times New Roman"/>
                <w:sz w:val="22"/>
                <w:lang w:val="kk-KZ"/>
              </w:rPr>
              <w:t>МЕМЛЕКЕТТІК МЕКЕМЕСІ</w:t>
            </w:r>
          </w:p>
        </w:tc>
        <w:tc>
          <w:tcPr>
            <w:tcW w:w="1870" w:type="dxa"/>
            <w:shd w:val="clear" w:color="auto" w:fill="auto"/>
          </w:tcPr>
          <w:p w14:paraId="02D4B29D" w14:textId="77777777" w:rsidR="002309F5" w:rsidRPr="005F6461" w:rsidRDefault="002309F5" w:rsidP="002070BE">
            <w:pPr>
              <w:widowControl w:val="0"/>
              <w:ind w:firstLine="0"/>
              <w:jc w:val="center"/>
              <w:rPr>
                <w:rFonts w:eastAsia="Calibri" w:cs="Times New Roman"/>
                <w:sz w:val="22"/>
                <w:lang w:val="kk-KZ"/>
              </w:rPr>
            </w:pPr>
            <w:r w:rsidRPr="005F6461">
              <w:rPr>
                <w:rFonts w:eastAsia="Times New Roman" w:cs="Times New Roman"/>
                <w:noProof/>
                <w:color w:val="000000"/>
                <w:sz w:val="24"/>
                <w:szCs w:val="24"/>
                <w:lang w:eastAsia="ru-RU"/>
              </w:rPr>
              <w:drawing>
                <wp:inline distT="0" distB="0" distL="0" distR="0" wp14:anchorId="5E094D61" wp14:editId="25EA73C2">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34D4D2E7" w14:textId="77777777" w:rsidR="002309F5" w:rsidRPr="005F6461" w:rsidRDefault="002309F5" w:rsidP="002070BE">
            <w:pPr>
              <w:widowControl w:val="0"/>
              <w:ind w:firstLine="0"/>
              <w:jc w:val="center"/>
              <w:rPr>
                <w:rFonts w:eastAsia="Calibri" w:cs="Times New Roman"/>
                <w:sz w:val="22"/>
                <w:lang w:val="kk-KZ"/>
              </w:rPr>
            </w:pPr>
            <w:r w:rsidRPr="005F6461">
              <w:rPr>
                <w:rFonts w:eastAsia="Calibri" w:cs="Times New Roman"/>
                <w:sz w:val="22"/>
                <w:lang w:val="kk-KZ"/>
              </w:rPr>
              <w:t>РЕСПУБЛИКАНСКОЕ</w:t>
            </w:r>
          </w:p>
          <w:p w14:paraId="63ABC5A7" w14:textId="77777777" w:rsidR="002309F5" w:rsidRPr="005F6461" w:rsidRDefault="002309F5" w:rsidP="002070BE">
            <w:pPr>
              <w:widowControl w:val="0"/>
              <w:ind w:firstLine="0"/>
              <w:jc w:val="center"/>
              <w:rPr>
                <w:rFonts w:eastAsia="Calibri" w:cs="Times New Roman"/>
                <w:sz w:val="22"/>
                <w:lang w:val="kk-KZ"/>
              </w:rPr>
            </w:pPr>
            <w:r w:rsidRPr="005F6461">
              <w:rPr>
                <w:rFonts w:eastAsia="Calibri" w:cs="Times New Roman"/>
                <w:sz w:val="22"/>
                <w:lang w:val="kk-KZ"/>
              </w:rPr>
              <w:t>ГОСУДАРСТВЕННОЕ</w:t>
            </w:r>
          </w:p>
          <w:p w14:paraId="4FCA916D" w14:textId="77777777" w:rsidR="002309F5" w:rsidRPr="005F6461" w:rsidRDefault="002309F5" w:rsidP="002070BE">
            <w:pPr>
              <w:widowControl w:val="0"/>
              <w:ind w:firstLine="0"/>
              <w:jc w:val="center"/>
              <w:rPr>
                <w:rFonts w:eastAsia="Calibri" w:cs="Times New Roman"/>
                <w:sz w:val="22"/>
                <w:lang w:val="kk-KZ"/>
              </w:rPr>
            </w:pPr>
            <w:r w:rsidRPr="005F6461">
              <w:rPr>
                <w:rFonts w:eastAsia="Calibri" w:cs="Times New Roman"/>
                <w:sz w:val="22"/>
                <w:lang w:val="kk-KZ"/>
              </w:rPr>
              <w:t>УЧРЕЖДЕНИЕ</w:t>
            </w:r>
          </w:p>
          <w:p w14:paraId="2939E2CF" w14:textId="77777777" w:rsidR="002309F5" w:rsidRPr="005F6461" w:rsidRDefault="002309F5" w:rsidP="002070BE">
            <w:pPr>
              <w:widowControl w:val="0"/>
              <w:ind w:firstLine="0"/>
              <w:jc w:val="center"/>
              <w:rPr>
                <w:rFonts w:eastAsia="Calibri" w:cs="Times New Roman"/>
                <w:b/>
                <w:sz w:val="22"/>
                <w:lang w:val="kk-KZ"/>
              </w:rPr>
            </w:pPr>
            <w:r w:rsidRPr="005F6461">
              <w:rPr>
                <w:rFonts w:eastAsia="Calibri" w:cs="Times New Roman"/>
                <w:b/>
                <w:sz w:val="22"/>
                <w:lang w:val="kk-KZ"/>
              </w:rPr>
              <w:t>«НАЦИОНАЛЬНЫЙ БАНК</w:t>
            </w:r>
          </w:p>
          <w:p w14:paraId="2CBEDB5E" w14:textId="77777777" w:rsidR="002309F5" w:rsidRPr="005F6461" w:rsidRDefault="002309F5" w:rsidP="002070BE">
            <w:pPr>
              <w:widowControl w:val="0"/>
              <w:ind w:firstLine="0"/>
              <w:jc w:val="center"/>
              <w:rPr>
                <w:rFonts w:eastAsia="Calibri" w:cs="Times New Roman"/>
                <w:b/>
                <w:sz w:val="24"/>
                <w:szCs w:val="24"/>
                <w:lang w:val="kk-KZ"/>
              </w:rPr>
            </w:pPr>
            <w:r w:rsidRPr="005F6461">
              <w:rPr>
                <w:rFonts w:eastAsia="Calibri" w:cs="Times New Roman"/>
                <w:b/>
                <w:sz w:val="22"/>
                <w:lang w:val="kk-KZ"/>
              </w:rPr>
              <w:t>РЕСПУБЛИКИ КАЗАХСТАН»</w:t>
            </w:r>
          </w:p>
        </w:tc>
      </w:tr>
      <w:tr w:rsidR="002309F5" w:rsidRPr="005F6461" w14:paraId="773533AD" w14:textId="77777777" w:rsidTr="002070BE">
        <w:trPr>
          <w:trHeight w:val="872"/>
        </w:trPr>
        <w:tc>
          <w:tcPr>
            <w:tcW w:w="3885" w:type="dxa"/>
            <w:shd w:val="clear" w:color="auto" w:fill="auto"/>
            <w:vAlign w:val="center"/>
          </w:tcPr>
          <w:p w14:paraId="612CAB05" w14:textId="77777777" w:rsidR="002309F5" w:rsidRPr="005F6461" w:rsidRDefault="002309F5" w:rsidP="002070BE">
            <w:pPr>
              <w:widowControl w:val="0"/>
              <w:ind w:firstLine="0"/>
              <w:jc w:val="center"/>
              <w:rPr>
                <w:rFonts w:eastAsia="Calibri" w:cs="Times New Roman"/>
                <w:b/>
                <w:szCs w:val="28"/>
                <w:lang w:val="kk-KZ"/>
              </w:rPr>
            </w:pPr>
            <w:r w:rsidRPr="005F6461">
              <w:rPr>
                <w:rFonts w:eastAsia="Calibri" w:cs="Times New Roman"/>
                <w:b/>
                <w:szCs w:val="28"/>
                <w:lang w:val="kk-KZ"/>
              </w:rPr>
              <w:t>БАСҚАРМА</w:t>
            </w:r>
          </w:p>
          <w:p w14:paraId="09A9D881"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b/>
                <w:szCs w:val="28"/>
                <w:lang w:val="kk-KZ"/>
              </w:rPr>
              <w:t>ҚАУЛЫСЫ</w:t>
            </w:r>
          </w:p>
        </w:tc>
        <w:tc>
          <w:tcPr>
            <w:tcW w:w="1870" w:type="dxa"/>
            <w:shd w:val="clear" w:color="auto" w:fill="auto"/>
            <w:vAlign w:val="center"/>
          </w:tcPr>
          <w:p w14:paraId="53E37FBD" w14:textId="77777777" w:rsidR="002309F5" w:rsidRPr="005F6461" w:rsidRDefault="002309F5" w:rsidP="002070BE">
            <w:pPr>
              <w:widowControl w:val="0"/>
              <w:ind w:firstLine="0"/>
              <w:jc w:val="center"/>
              <w:rPr>
                <w:rFonts w:eastAsia="Calibri" w:cs="Times New Roman"/>
                <w:sz w:val="24"/>
                <w:szCs w:val="24"/>
                <w:lang w:val="kk-KZ"/>
              </w:rPr>
            </w:pPr>
          </w:p>
        </w:tc>
        <w:tc>
          <w:tcPr>
            <w:tcW w:w="3884" w:type="dxa"/>
            <w:shd w:val="clear" w:color="auto" w:fill="auto"/>
            <w:vAlign w:val="center"/>
          </w:tcPr>
          <w:p w14:paraId="59A85C50" w14:textId="77777777" w:rsidR="002309F5" w:rsidRPr="005F6461" w:rsidRDefault="002309F5" w:rsidP="002070BE">
            <w:pPr>
              <w:widowControl w:val="0"/>
              <w:ind w:firstLine="0"/>
              <w:jc w:val="center"/>
              <w:rPr>
                <w:rFonts w:eastAsia="Calibri" w:cs="Times New Roman"/>
                <w:b/>
                <w:szCs w:val="28"/>
                <w:lang w:val="kk-KZ"/>
              </w:rPr>
            </w:pPr>
            <w:r w:rsidRPr="005F6461">
              <w:rPr>
                <w:rFonts w:eastAsia="Calibri" w:cs="Times New Roman"/>
                <w:b/>
                <w:szCs w:val="28"/>
                <w:lang w:val="kk-KZ"/>
              </w:rPr>
              <w:t>ПОСТАНОВЛЕНИЕ</w:t>
            </w:r>
          </w:p>
          <w:p w14:paraId="2AEA3D0F"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b/>
                <w:szCs w:val="28"/>
                <w:lang w:val="kk-KZ"/>
              </w:rPr>
              <w:t>ПРАВЛЕНИЯ</w:t>
            </w:r>
          </w:p>
        </w:tc>
      </w:tr>
      <w:tr w:rsidR="002309F5" w:rsidRPr="005F6461" w14:paraId="57B92D3C" w14:textId="77777777" w:rsidTr="002070BE">
        <w:trPr>
          <w:trHeight w:val="1917"/>
        </w:trPr>
        <w:tc>
          <w:tcPr>
            <w:tcW w:w="3885" w:type="dxa"/>
            <w:shd w:val="clear" w:color="auto" w:fill="auto"/>
            <w:vAlign w:val="center"/>
          </w:tcPr>
          <w:p w14:paraId="4F0C5BC6" w14:textId="77777777" w:rsidR="002309F5" w:rsidRPr="005F6461" w:rsidRDefault="002309F5" w:rsidP="002070BE">
            <w:pPr>
              <w:widowControl w:val="0"/>
              <w:ind w:firstLine="0"/>
              <w:jc w:val="center"/>
              <w:rPr>
                <w:rFonts w:eastAsia="Calibri" w:cs="Times New Roman"/>
                <w:sz w:val="24"/>
                <w:szCs w:val="24"/>
                <w:lang w:val="kk-KZ"/>
              </w:rPr>
            </w:pPr>
          </w:p>
          <w:p w14:paraId="2829925F" w14:textId="77777777" w:rsidR="002309F5" w:rsidRPr="005F6461" w:rsidRDefault="002309F5" w:rsidP="002070BE">
            <w:pPr>
              <w:widowControl w:val="0"/>
              <w:ind w:firstLine="0"/>
              <w:jc w:val="center"/>
              <w:rPr>
                <w:rFonts w:eastAsia="Calibri" w:cs="Times New Roman"/>
                <w:sz w:val="24"/>
                <w:szCs w:val="24"/>
                <w:lang w:val="kk-KZ"/>
              </w:rPr>
            </w:pPr>
          </w:p>
          <w:p w14:paraId="5DE11F60"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2022 жылғы _______________</w:t>
            </w:r>
          </w:p>
          <w:p w14:paraId="207D900D"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 ____</w:t>
            </w:r>
          </w:p>
          <w:p w14:paraId="0C0C04F6" w14:textId="77777777" w:rsidR="002309F5" w:rsidRPr="005F6461" w:rsidRDefault="002309F5" w:rsidP="002070BE">
            <w:pPr>
              <w:widowControl w:val="0"/>
              <w:ind w:firstLine="0"/>
              <w:jc w:val="center"/>
              <w:rPr>
                <w:rFonts w:eastAsia="Calibri" w:cs="Times New Roman"/>
                <w:sz w:val="24"/>
                <w:szCs w:val="24"/>
                <w:lang w:val="kk-KZ"/>
              </w:rPr>
            </w:pPr>
          </w:p>
          <w:p w14:paraId="44271AB9"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Нұр-Сұлтан қаласы</w:t>
            </w:r>
          </w:p>
        </w:tc>
        <w:tc>
          <w:tcPr>
            <w:tcW w:w="1870" w:type="dxa"/>
            <w:shd w:val="clear" w:color="auto" w:fill="auto"/>
            <w:vAlign w:val="center"/>
          </w:tcPr>
          <w:p w14:paraId="2B38FE61" w14:textId="77777777" w:rsidR="002309F5" w:rsidRPr="005F6461" w:rsidRDefault="002309F5" w:rsidP="002070BE">
            <w:pPr>
              <w:widowControl w:val="0"/>
              <w:ind w:firstLine="0"/>
              <w:jc w:val="center"/>
              <w:rPr>
                <w:rFonts w:eastAsia="Calibri" w:cs="Times New Roman"/>
                <w:sz w:val="24"/>
                <w:szCs w:val="24"/>
                <w:lang w:val="kk-KZ"/>
              </w:rPr>
            </w:pPr>
          </w:p>
        </w:tc>
        <w:tc>
          <w:tcPr>
            <w:tcW w:w="3884" w:type="dxa"/>
            <w:shd w:val="clear" w:color="auto" w:fill="auto"/>
            <w:vAlign w:val="center"/>
          </w:tcPr>
          <w:p w14:paraId="44839A8B" w14:textId="77777777" w:rsidR="002309F5" w:rsidRPr="005F6461" w:rsidRDefault="002309F5" w:rsidP="002070BE">
            <w:pPr>
              <w:widowControl w:val="0"/>
              <w:ind w:firstLine="0"/>
              <w:jc w:val="center"/>
              <w:rPr>
                <w:rFonts w:eastAsia="Calibri" w:cs="Times New Roman"/>
                <w:sz w:val="24"/>
                <w:szCs w:val="24"/>
                <w:lang w:val="kk-KZ"/>
              </w:rPr>
            </w:pPr>
          </w:p>
          <w:p w14:paraId="07CC8F08" w14:textId="77777777" w:rsidR="002309F5" w:rsidRPr="005F6461" w:rsidRDefault="002309F5" w:rsidP="002070BE">
            <w:pPr>
              <w:widowControl w:val="0"/>
              <w:ind w:firstLine="0"/>
              <w:jc w:val="center"/>
              <w:rPr>
                <w:rFonts w:eastAsia="Calibri" w:cs="Times New Roman"/>
                <w:sz w:val="24"/>
                <w:szCs w:val="24"/>
                <w:lang w:val="kk-KZ"/>
              </w:rPr>
            </w:pPr>
          </w:p>
          <w:p w14:paraId="4D97D2CA"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_______________ 2022 года</w:t>
            </w:r>
          </w:p>
          <w:p w14:paraId="547E61A7"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 ____</w:t>
            </w:r>
          </w:p>
          <w:p w14:paraId="0F752E72" w14:textId="77777777" w:rsidR="002309F5" w:rsidRPr="005F6461" w:rsidRDefault="002309F5" w:rsidP="002070BE">
            <w:pPr>
              <w:widowControl w:val="0"/>
              <w:ind w:firstLine="0"/>
              <w:jc w:val="center"/>
              <w:rPr>
                <w:rFonts w:eastAsia="Calibri" w:cs="Times New Roman"/>
                <w:sz w:val="24"/>
                <w:szCs w:val="24"/>
                <w:lang w:val="kk-KZ"/>
              </w:rPr>
            </w:pPr>
          </w:p>
          <w:p w14:paraId="1D8378AC" w14:textId="77777777" w:rsidR="002309F5" w:rsidRPr="005F6461" w:rsidRDefault="002309F5" w:rsidP="002070BE">
            <w:pPr>
              <w:widowControl w:val="0"/>
              <w:ind w:firstLine="0"/>
              <w:jc w:val="center"/>
              <w:rPr>
                <w:rFonts w:eastAsia="Calibri" w:cs="Times New Roman"/>
                <w:sz w:val="24"/>
                <w:szCs w:val="24"/>
                <w:lang w:val="kk-KZ"/>
              </w:rPr>
            </w:pPr>
            <w:r w:rsidRPr="005F6461">
              <w:rPr>
                <w:rFonts w:eastAsia="Calibri" w:cs="Times New Roman"/>
                <w:sz w:val="24"/>
                <w:szCs w:val="24"/>
                <w:lang w:val="kk-KZ"/>
              </w:rPr>
              <w:t>город Нур-Султан</w:t>
            </w:r>
          </w:p>
        </w:tc>
      </w:tr>
    </w:tbl>
    <w:p w14:paraId="76092CF6" w14:textId="77777777" w:rsidR="002309F5" w:rsidRPr="005F6461" w:rsidRDefault="002309F5">
      <w:pPr>
        <w:rPr>
          <w:lang w:val="kk-KZ"/>
        </w:rPr>
      </w:pPr>
    </w:p>
    <w:p w14:paraId="590ED539" w14:textId="77777777" w:rsidR="002309F5" w:rsidRPr="005F6461" w:rsidRDefault="002309F5">
      <w:pPr>
        <w:rPr>
          <w:lang w:val="kk-KZ"/>
        </w:rPr>
      </w:pPr>
    </w:p>
    <w:p w14:paraId="2C63F9D2" w14:textId="37BF0B9C" w:rsidR="007539D7" w:rsidRPr="005F6461" w:rsidRDefault="007539D7" w:rsidP="00203C6D">
      <w:pPr>
        <w:pStyle w:val="pc"/>
        <w:jc w:val="center"/>
        <w:rPr>
          <w:sz w:val="28"/>
          <w:szCs w:val="28"/>
          <w:lang w:val="kk-KZ"/>
        </w:rPr>
      </w:pPr>
      <w:r w:rsidRPr="005F6461">
        <w:rPr>
          <w:rStyle w:val="s1"/>
          <w:rFonts w:eastAsia="Arial"/>
          <w:sz w:val="28"/>
          <w:szCs w:val="28"/>
          <w:lang w:val="kk-KZ"/>
        </w:rPr>
        <w:t>«Сақтандыру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өзгеріс енгізу туралы</w:t>
      </w:r>
    </w:p>
    <w:p w14:paraId="6B1B0CB7" w14:textId="77777777" w:rsidR="00247129" w:rsidRPr="005F6461" w:rsidRDefault="00247129" w:rsidP="00247129">
      <w:pPr>
        <w:rPr>
          <w:lang w:val="kk-KZ"/>
        </w:rPr>
      </w:pPr>
    </w:p>
    <w:p w14:paraId="1FABBF18" w14:textId="5E5435F2" w:rsidR="00926125" w:rsidRPr="005F6461" w:rsidRDefault="00926125" w:rsidP="00926125">
      <w:pPr>
        <w:pStyle w:val="pj"/>
        <w:spacing w:before="0" w:beforeAutospacing="0" w:after="0" w:afterAutospacing="0"/>
        <w:ind w:firstLine="709"/>
        <w:jc w:val="both"/>
        <w:rPr>
          <w:color w:val="auto"/>
          <w:sz w:val="28"/>
          <w:szCs w:val="28"/>
          <w:lang w:val="kk-KZ"/>
        </w:rPr>
      </w:pPr>
      <w:r w:rsidRPr="005F6461">
        <w:rPr>
          <w:color w:val="auto"/>
          <w:sz w:val="28"/>
          <w:szCs w:val="28"/>
          <w:lang w:val="kk-KZ"/>
        </w:rPr>
        <w:t xml:space="preserve">«Қазақстан Республикасының Ұлттық Банкі туралы» Қазақстан Республикасы Заңының </w:t>
      </w:r>
      <w:hyperlink r:id="rId9" w:history="1">
        <w:r w:rsidRPr="005F6461">
          <w:rPr>
            <w:rStyle w:val="afff"/>
            <w:color w:val="auto"/>
            <w:sz w:val="28"/>
            <w:szCs w:val="28"/>
            <w:u w:val="none"/>
            <w:lang w:val="kk-KZ"/>
          </w:rPr>
          <w:t>15-бабы екінші бөлігінің 63) тармақшасына</w:t>
        </w:r>
      </w:hyperlink>
      <w:r w:rsidRPr="005F6461">
        <w:rPr>
          <w:color w:val="auto"/>
          <w:sz w:val="28"/>
          <w:szCs w:val="28"/>
          <w:lang w:val="kk-KZ"/>
        </w:rPr>
        <w:t xml:space="preserve">, «Бухгалтерлік есеп және қаржылық есептілік туралы» Қазақстан Республикасы Заңының </w:t>
      </w:r>
      <w:hyperlink r:id="rId10" w:history="1">
        <w:r w:rsidRPr="005F6461">
          <w:rPr>
            <w:rStyle w:val="afff"/>
            <w:color w:val="auto"/>
            <w:sz w:val="28"/>
            <w:szCs w:val="28"/>
            <w:u w:val="none"/>
            <w:lang w:val="kk-KZ"/>
          </w:rPr>
          <w:t xml:space="preserve">20-бабы 6-тармағының 1) </w:t>
        </w:r>
      </w:hyperlink>
      <w:r w:rsidRPr="005F6461">
        <w:rPr>
          <w:rStyle w:val="s2"/>
          <w:color w:val="auto"/>
          <w:sz w:val="28"/>
          <w:szCs w:val="28"/>
          <w:u w:val="none"/>
          <w:lang w:val="kk-KZ"/>
        </w:rPr>
        <w:t xml:space="preserve"> және </w:t>
      </w:r>
      <w:r w:rsidRPr="005F6461">
        <w:rPr>
          <w:sz w:val="28"/>
          <w:szCs w:val="28"/>
          <w:lang w:val="kk-KZ"/>
        </w:rPr>
        <w:t>3-4)</w:t>
      </w:r>
      <w:r w:rsidRPr="005F6461">
        <w:rPr>
          <w:lang w:val="kk-KZ"/>
        </w:rPr>
        <w:t xml:space="preserve"> </w:t>
      </w:r>
      <w:r w:rsidRPr="005F6461">
        <w:rPr>
          <w:color w:val="auto"/>
          <w:sz w:val="28"/>
          <w:szCs w:val="28"/>
          <w:lang w:val="kk-KZ"/>
        </w:rPr>
        <w:t xml:space="preserve"> тармақшаларына сәйкес Қазақстан Республикасы Ұлттық Банкінің Басқармасы </w:t>
      </w:r>
      <w:r w:rsidRPr="005F6461">
        <w:rPr>
          <w:b/>
          <w:bCs/>
          <w:color w:val="auto"/>
          <w:sz w:val="28"/>
          <w:szCs w:val="28"/>
          <w:lang w:val="kk-KZ"/>
        </w:rPr>
        <w:t>ҚАУЛЫ ЕТЕДІ:</w:t>
      </w:r>
    </w:p>
    <w:p w14:paraId="2FC92968" w14:textId="498DF4FC" w:rsidR="00926125" w:rsidRPr="005F6461" w:rsidRDefault="00247129" w:rsidP="00926125">
      <w:pPr>
        <w:rPr>
          <w:lang w:val="kk-KZ"/>
        </w:rPr>
      </w:pPr>
      <w:r w:rsidRPr="005F6461">
        <w:rPr>
          <w:lang w:val="kk-KZ"/>
        </w:rPr>
        <w:t xml:space="preserve">1. </w:t>
      </w:r>
      <w:r w:rsidR="00926125" w:rsidRPr="005F6461">
        <w:rPr>
          <w:rStyle w:val="s1"/>
          <w:rFonts w:eastAsia="Arial"/>
          <w:b w:val="0"/>
          <w:szCs w:val="28"/>
          <w:lang w:val="kk-KZ"/>
        </w:rPr>
        <w:t>«</w:t>
      </w:r>
      <w:r w:rsidR="00926125" w:rsidRPr="005F6461">
        <w:rPr>
          <w:rStyle w:val="s1"/>
          <w:b w:val="0"/>
          <w:szCs w:val="28"/>
          <w:lang w:val="kk-KZ"/>
        </w:rPr>
        <w:t>Сақтандыру және қайта сақтандыру операцияларының бухгалтерлік есебін жүргізу жөніндегі нұсқаулықты бекіту туралы</w:t>
      </w:r>
      <w:r w:rsidR="00926125" w:rsidRPr="005F6461">
        <w:rPr>
          <w:rStyle w:val="s1"/>
          <w:rFonts w:eastAsia="Arial"/>
          <w:b w:val="0"/>
          <w:szCs w:val="28"/>
          <w:lang w:val="kk-KZ"/>
        </w:rPr>
        <w:t xml:space="preserve">» </w:t>
      </w:r>
      <w:r w:rsidR="00926125" w:rsidRPr="005F6461">
        <w:rPr>
          <w:rStyle w:val="s1"/>
          <w:b w:val="0"/>
          <w:szCs w:val="28"/>
          <w:lang w:val="kk-KZ"/>
        </w:rPr>
        <w:t xml:space="preserve">Қазақстан Республикасы Ұлттық Банкі Басқармасының 2013 жылғы 28 маусымдағы № 149 </w:t>
      </w:r>
      <w:r w:rsidR="00926125" w:rsidRPr="005F6461">
        <w:rPr>
          <w:rStyle w:val="s1"/>
          <w:rFonts w:eastAsia="Arial"/>
          <w:b w:val="0"/>
          <w:szCs w:val="28"/>
          <w:lang w:val="kk-KZ"/>
        </w:rPr>
        <w:t>қ</w:t>
      </w:r>
      <w:r w:rsidR="00926125" w:rsidRPr="005F6461">
        <w:rPr>
          <w:rStyle w:val="s1"/>
          <w:b w:val="0"/>
          <w:szCs w:val="28"/>
          <w:lang w:val="kk-KZ"/>
        </w:rPr>
        <w:t>аулысы</w:t>
      </w:r>
      <w:r w:rsidR="00926125" w:rsidRPr="005F6461">
        <w:rPr>
          <w:rStyle w:val="s1"/>
          <w:rFonts w:eastAsia="Arial"/>
          <w:b w:val="0"/>
          <w:szCs w:val="28"/>
          <w:lang w:val="kk-KZ"/>
        </w:rPr>
        <w:t>на (Норм</w:t>
      </w:r>
      <w:r w:rsidR="00E24610" w:rsidRPr="005F6461">
        <w:rPr>
          <w:rStyle w:val="s1"/>
          <w:rFonts w:eastAsia="Arial"/>
          <w:b w:val="0"/>
          <w:szCs w:val="28"/>
          <w:lang w:val="kk-KZ"/>
        </w:rPr>
        <w:t>ативтік құқықтық акт</w:t>
      </w:r>
      <w:r w:rsidR="00926125" w:rsidRPr="005F6461">
        <w:rPr>
          <w:rStyle w:val="s1"/>
          <w:rFonts w:eastAsia="Arial"/>
          <w:b w:val="0"/>
          <w:szCs w:val="28"/>
          <w:lang w:val="kk-KZ"/>
        </w:rPr>
        <w:t>ілерді мемлекеттік</w:t>
      </w:r>
      <w:r w:rsidR="00E24610" w:rsidRPr="005F6461">
        <w:rPr>
          <w:rStyle w:val="s1"/>
          <w:rFonts w:eastAsia="Arial"/>
          <w:b w:val="0"/>
          <w:szCs w:val="28"/>
          <w:lang w:val="kk-KZ"/>
        </w:rPr>
        <w:t xml:space="preserve"> тіркеу</w:t>
      </w:r>
      <w:r w:rsidR="00926125" w:rsidRPr="005F6461">
        <w:rPr>
          <w:rStyle w:val="s1"/>
          <w:rFonts w:eastAsia="Arial"/>
          <w:b w:val="0"/>
          <w:szCs w:val="28"/>
          <w:lang w:val="kk-KZ"/>
        </w:rPr>
        <w:t xml:space="preserve"> тізілімінде </w:t>
      </w:r>
      <w:r w:rsidR="00926125" w:rsidRPr="005F6461">
        <w:rPr>
          <w:lang w:val="kk-KZ"/>
        </w:rPr>
        <w:t>№ 8596</w:t>
      </w:r>
      <w:r w:rsidR="00926125" w:rsidRPr="005F6461">
        <w:rPr>
          <w:rStyle w:val="s1"/>
          <w:rFonts w:eastAsia="Arial"/>
          <w:b w:val="0"/>
          <w:szCs w:val="28"/>
          <w:lang w:val="kk-KZ"/>
        </w:rPr>
        <w:t xml:space="preserve"> болып тіркелген) мынадай өзгеріс енгізілсін:</w:t>
      </w:r>
      <w:r w:rsidR="00926125" w:rsidRPr="005F6461">
        <w:rPr>
          <w:lang w:val="kk-KZ"/>
        </w:rPr>
        <w:t xml:space="preserve"> </w:t>
      </w:r>
    </w:p>
    <w:p w14:paraId="23E00B7E" w14:textId="1AFD62FA" w:rsidR="00247129" w:rsidRPr="005F6461" w:rsidRDefault="00926125" w:rsidP="00247129">
      <w:pPr>
        <w:rPr>
          <w:lang w:val="kk-KZ"/>
        </w:rPr>
      </w:pPr>
      <w:r w:rsidRPr="005F6461">
        <w:rPr>
          <w:lang w:val="kk-KZ"/>
        </w:rPr>
        <w:t xml:space="preserve">көрсетілген қаулымен бекітілген </w:t>
      </w:r>
      <w:r w:rsidRPr="005F6461">
        <w:rPr>
          <w:rStyle w:val="s1"/>
          <w:b w:val="0"/>
          <w:szCs w:val="28"/>
          <w:lang w:val="kk-KZ"/>
        </w:rPr>
        <w:t>Сақтандыру және қайта сақтандыру операцияларының бухгалтерлік есебін жүргізу жөніндегі нұсқаулық осы қаулыға қосымшаға сәйкес редакцияда жазылсын</w:t>
      </w:r>
      <w:r w:rsidR="00247129" w:rsidRPr="005F6461">
        <w:rPr>
          <w:lang w:val="kk-KZ"/>
        </w:rPr>
        <w:t>.</w:t>
      </w:r>
    </w:p>
    <w:p w14:paraId="66A32D81" w14:textId="7E7EC682" w:rsidR="00926125" w:rsidRPr="005F6461" w:rsidRDefault="00247129" w:rsidP="00926125">
      <w:pPr>
        <w:rPr>
          <w:szCs w:val="28"/>
          <w:lang w:val="kk-KZ"/>
        </w:rPr>
      </w:pPr>
      <w:r w:rsidRPr="005F6461">
        <w:rPr>
          <w:lang w:val="kk-KZ"/>
        </w:rPr>
        <w:t xml:space="preserve">2. </w:t>
      </w:r>
      <w:r w:rsidR="00926125" w:rsidRPr="005F6461">
        <w:rPr>
          <w:lang w:val="kk-KZ"/>
        </w:rPr>
        <w:t>Б</w:t>
      </w:r>
      <w:r w:rsidRPr="005F6461">
        <w:rPr>
          <w:lang w:val="kk-KZ"/>
        </w:rPr>
        <w:t>ухгалтер</w:t>
      </w:r>
      <w:r w:rsidR="00926125" w:rsidRPr="005F6461">
        <w:rPr>
          <w:lang w:val="kk-KZ"/>
        </w:rPr>
        <w:t xml:space="preserve">лік есеп департаменті </w:t>
      </w:r>
      <w:r w:rsidRPr="005F6461">
        <w:rPr>
          <w:lang w:val="kk-KZ"/>
        </w:rPr>
        <w:t>(</w:t>
      </w:r>
      <w:r w:rsidR="00926125" w:rsidRPr="005F6461">
        <w:rPr>
          <w:lang w:val="kk-KZ"/>
        </w:rPr>
        <w:t xml:space="preserve">Д.А. </w:t>
      </w:r>
      <w:r w:rsidRPr="005F6461">
        <w:rPr>
          <w:lang w:val="kk-KZ"/>
        </w:rPr>
        <w:t xml:space="preserve">Тайшибаева) </w:t>
      </w:r>
      <w:r w:rsidR="00926125" w:rsidRPr="005F6461">
        <w:rPr>
          <w:szCs w:val="28"/>
          <w:lang w:val="kk-KZ"/>
        </w:rPr>
        <w:t>Қазақстан Республикасының заңнамасында белгіленген тәртіппен:</w:t>
      </w:r>
    </w:p>
    <w:p w14:paraId="1D158F92" w14:textId="77777777" w:rsidR="00926125" w:rsidRPr="005F6461" w:rsidRDefault="00926125" w:rsidP="00926125">
      <w:pPr>
        <w:rPr>
          <w:szCs w:val="28"/>
          <w:lang w:val="kk-KZ"/>
        </w:rPr>
      </w:pPr>
      <w:r w:rsidRPr="005F6461">
        <w:rPr>
          <w:szCs w:val="28"/>
          <w:lang w:val="kk-KZ"/>
        </w:rPr>
        <w:t>1) Заң департаментімен (А.С. Касенов) бірлесіп осы қаулыны Қазақстан Республикасының Әділет министрлігінде мемлекеттік тіркеуді;</w:t>
      </w:r>
    </w:p>
    <w:p w14:paraId="5F31A87B" w14:textId="77777777" w:rsidR="00926125" w:rsidRPr="005F6461" w:rsidRDefault="00926125" w:rsidP="00926125">
      <w:pPr>
        <w:rPr>
          <w:szCs w:val="28"/>
          <w:lang w:val="kk-KZ"/>
        </w:rPr>
      </w:pPr>
      <w:r w:rsidRPr="005F6461">
        <w:rPr>
          <w:szCs w:val="28"/>
          <w:lang w:val="kk-KZ"/>
        </w:rPr>
        <w:t>2) осы қаулыны ресми жарияланғаннан кейін Қазақстан Республикасы Ұлттық Банкінің ресми интернет-ресурсына орналастыруды;</w:t>
      </w:r>
    </w:p>
    <w:p w14:paraId="384B5937" w14:textId="5F57A38B" w:rsidR="00926125" w:rsidRPr="005F6461" w:rsidRDefault="00926125" w:rsidP="00926125">
      <w:pPr>
        <w:rPr>
          <w:szCs w:val="28"/>
          <w:lang w:val="kk-KZ"/>
        </w:rPr>
      </w:pPr>
      <w:r w:rsidRPr="005F6461">
        <w:rPr>
          <w:szCs w:val="28"/>
          <w:lang w:val="kk-KZ"/>
        </w:rPr>
        <w:lastRenderedPageBreak/>
        <w:t xml:space="preserve">3) осы қаулы мемлекеттік </w:t>
      </w:r>
      <w:hyperlink r:id="rId11" w:history="1">
        <w:r w:rsidRPr="005F6461">
          <w:rPr>
            <w:szCs w:val="28"/>
            <w:lang w:val="kk-KZ"/>
          </w:rPr>
          <w:t>тіркелгеннен</w:t>
        </w:r>
      </w:hyperlink>
      <w:r w:rsidRPr="005F6461">
        <w:rPr>
          <w:szCs w:val="28"/>
          <w:lang w:val="kk-KZ"/>
        </w:rPr>
        <w:t xml:space="preserve">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 </w:t>
      </w:r>
    </w:p>
    <w:p w14:paraId="7B2E6464" w14:textId="4850F563" w:rsidR="00926125" w:rsidRPr="005F6461" w:rsidRDefault="00247129" w:rsidP="00926125">
      <w:pPr>
        <w:rPr>
          <w:szCs w:val="28"/>
          <w:lang w:val="kk-KZ"/>
        </w:rPr>
      </w:pPr>
      <w:r w:rsidRPr="005F6461">
        <w:rPr>
          <w:lang w:val="kk-KZ"/>
        </w:rPr>
        <w:t xml:space="preserve">3. </w:t>
      </w:r>
      <w:r w:rsidR="00926125" w:rsidRPr="005F6461">
        <w:rPr>
          <w:szCs w:val="28"/>
          <w:lang w:val="kk-KZ"/>
        </w:rPr>
        <w:t xml:space="preserve">Осы қаулының орындалуын бақылау Қазақстан Республикасы Ұлттық Банкі Төрағасының орынбасары </w:t>
      </w:r>
      <w:r w:rsidR="00926125" w:rsidRPr="005F6461">
        <w:rPr>
          <w:lang w:val="kk-KZ"/>
        </w:rPr>
        <w:t>Б.Ш. Шолпанқұловқа</w:t>
      </w:r>
      <w:r w:rsidR="00926125" w:rsidRPr="005F6461">
        <w:rPr>
          <w:szCs w:val="28"/>
          <w:lang w:val="kk-KZ"/>
        </w:rPr>
        <w:t xml:space="preserve"> жүктелсін. </w:t>
      </w:r>
    </w:p>
    <w:p w14:paraId="4EA5E842" w14:textId="390676DF" w:rsidR="00926125" w:rsidRPr="005F6461" w:rsidRDefault="00247129" w:rsidP="00926125">
      <w:pPr>
        <w:rPr>
          <w:szCs w:val="28"/>
          <w:lang w:val="kk-KZ"/>
        </w:rPr>
      </w:pPr>
      <w:r w:rsidRPr="005F6461">
        <w:rPr>
          <w:lang w:val="kk-KZ"/>
        </w:rPr>
        <w:t xml:space="preserve">4. </w:t>
      </w:r>
      <w:r w:rsidR="00926125" w:rsidRPr="005F6461">
        <w:rPr>
          <w:szCs w:val="28"/>
          <w:lang w:val="kk-KZ"/>
        </w:rPr>
        <w:t xml:space="preserve">Осы қаулы 2023 жылғы 1 қаңтардан бастап қолданысқа енгізіледі және ресми жариялануға жатады. </w:t>
      </w:r>
    </w:p>
    <w:p w14:paraId="34BA0A16" w14:textId="77777777" w:rsidR="002309F5" w:rsidRPr="005F6461" w:rsidRDefault="002309F5">
      <w:pPr>
        <w:rPr>
          <w:lang w:val="kk-KZ"/>
        </w:rPr>
      </w:pPr>
    </w:p>
    <w:p w14:paraId="6021B5EC" w14:textId="77777777" w:rsidR="002309F5" w:rsidRPr="005F6461" w:rsidRDefault="002309F5">
      <w:pPr>
        <w:rPr>
          <w:lang w:val="kk-KZ"/>
        </w:rPr>
      </w:pPr>
    </w:p>
    <w:p w14:paraId="09A821A4" w14:textId="3B585C44" w:rsidR="00926125" w:rsidRPr="005F6461" w:rsidRDefault="00247129" w:rsidP="00926125">
      <w:pPr>
        <w:rPr>
          <w:b/>
          <w:bCs/>
          <w:szCs w:val="28"/>
          <w:lang w:val="kk-KZ"/>
        </w:rPr>
      </w:pPr>
      <w:r w:rsidRPr="005F6461">
        <w:rPr>
          <w:b/>
          <w:lang w:val="kk-KZ"/>
        </w:rPr>
        <w:t xml:space="preserve"> </w:t>
      </w:r>
      <w:r w:rsidR="00926125" w:rsidRPr="005F6461">
        <w:rPr>
          <w:b/>
          <w:bCs/>
          <w:szCs w:val="28"/>
          <w:lang w:val="kk-KZ"/>
        </w:rPr>
        <w:t xml:space="preserve">Ұлттық Банк </w:t>
      </w:r>
    </w:p>
    <w:p w14:paraId="0E10D83F" w14:textId="1E90EA2C" w:rsidR="00247129" w:rsidRPr="005F6461" w:rsidRDefault="00926125" w:rsidP="00926125">
      <w:pPr>
        <w:widowControl w:val="0"/>
        <w:ind w:firstLine="0"/>
        <w:rPr>
          <w:b/>
          <w:lang w:val="kk-KZ"/>
        </w:rPr>
      </w:pPr>
      <w:r w:rsidRPr="005F6461">
        <w:rPr>
          <w:b/>
          <w:bCs/>
          <w:szCs w:val="28"/>
          <w:lang w:val="kk-KZ"/>
        </w:rPr>
        <w:t xml:space="preserve">             Төрағасы</w:t>
      </w:r>
      <w:r w:rsidR="00247129" w:rsidRPr="005F6461">
        <w:rPr>
          <w:b/>
          <w:lang w:val="kk-KZ"/>
        </w:rPr>
        <w:t xml:space="preserve">                                                                        </w:t>
      </w:r>
      <w:r w:rsidRPr="005F6461">
        <w:rPr>
          <w:b/>
          <w:lang w:val="kk-KZ"/>
        </w:rPr>
        <w:t xml:space="preserve"> Ғ</w:t>
      </w:r>
      <w:r w:rsidR="00247129" w:rsidRPr="005F6461">
        <w:rPr>
          <w:b/>
          <w:lang w:val="kk-KZ"/>
        </w:rPr>
        <w:t xml:space="preserve">. </w:t>
      </w:r>
      <w:r w:rsidR="00F923B4" w:rsidRPr="005F6461">
        <w:rPr>
          <w:b/>
          <w:lang w:val="kk-KZ"/>
        </w:rPr>
        <w:t xml:space="preserve">О. </w:t>
      </w:r>
      <w:r w:rsidR="00247129" w:rsidRPr="005F6461">
        <w:rPr>
          <w:b/>
          <w:lang w:val="kk-KZ"/>
        </w:rPr>
        <w:t>П</w:t>
      </w:r>
      <w:r w:rsidRPr="005F6461">
        <w:rPr>
          <w:b/>
          <w:lang w:val="kk-KZ"/>
        </w:rPr>
        <w:t>і</w:t>
      </w:r>
      <w:r w:rsidR="00247129" w:rsidRPr="005F6461">
        <w:rPr>
          <w:b/>
          <w:lang w:val="kk-KZ"/>
        </w:rPr>
        <w:t>рматов</w:t>
      </w:r>
    </w:p>
    <w:p w14:paraId="3744AA4D" w14:textId="77777777" w:rsidR="002309F5" w:rsidRPr="005F6461" w:rsidRDefault="002309F5">
      <w:pPr>
        <w:rPr>
          <w:lang w:val="kk-KZ"/>
        </w:rPr>
      </w:pPr>
    </w:p>
    <w:p w14:paraId="60461567" w14:textId="77777777" w:rsidR="002309F5" w:rsidRPr="005F6461" w:rsidRDefault="002309F5">
      <w:pPr>
        <w:rPr>
          <w:lang w:val="kk-KZ"/>
        </w:rPr>
      </w:pPr>
    </w:p>
    <w:p w14:paraId="7BAFEA8E" w14:textId="77777777" w:rsidR="00247129" w:rsidRPr="005F6461" w:rsidRDefault="00247129">
      <w:pPr>
        <w:rPr>
          <w:lang w:val="kk-KZ"/>
        </w:rPr>
      </w:pPr>
      <w:r w:rsidRPr="005F6461">
        <w:rPr>
          <w:lang w:val="kk-KZ"/>
        </w:rPr>
        <w:br w:type="page"/>
      </w:r>
    </w:p>
    <w:p w14:paraId="23B3402E" w14:textId="77777777" w:rsidR="001150AF" w:rsidRPr="005F6461" w:rsidRDefault="001150AF" w:rsidP="00DA18AB">
      <w:pPr>
        <w:overflowPunct w:val="0"/>
        <w:autoSpaceDE w:val="0"/>
        <w:autoSpaceDN w:val="0"/>
        <w:adjustRightInd w:val="0"/>
        <w:jc w:val="right"/>
        <w:rPr>
          <w:rFonts w:eastAsia="Times New Roman" w:cs="Times New Roman"/>
          <w:szCs w:val="28"/>
          <w:lang w:val="kk-KZ" w:eastAsia="ru-RU"/>
        </w:rPr>
      </w:pPr>
      <w:r w:rsidRPr="005F6461">
        <w:rPr>
          <w:rFonts w:eastAsia="Times New Roman" w:cs="Times New Roman"/>
          <w:szCs w:val="28"/>
          <w:lang w:val="kk-KZ" w:eastAsia="ru-RU"/>
        </w:rPr>
        <w:lastRenderedPageBreak/>
        <w:t>Қаулыға</w:t>
      </w:r>
    </w:p>
    <w:p w14:paraId="7435380B" w14:textId="62825E88" w:rsidR="00247129" w:rsidRPr="005F6461" w:rsidRDefault="00E24610" w:rsidP="001150AF">
      <w:pPr>
        <w:overflowPunct w:val="0"/>
        <w:autoSpaceDE w:val="0"/>
        <w:autoSpaceDN w:val="0"/>
        <w:adjustRightInd w:val="0"/>
        <w:jc w:val="right"/>
        <w:rPr>
          <w:rFonts w:eastAsia="Times New Roman" w:cs="Times New Roman"/>
          <w:szCs w:val="28"/>
          <w:lang w:val="kk-KZ" w:eastAsia="ru-RU"/>
        </w:rPr>
      </w:pPr>
      <w:r w:rsidRPr="005F6461">
        <w:rPr>
          <w:rFonts w:eastAsia="Times New Roman" w:cs="Times New Roman"/>
          <w:szCs w:val="28"/>
          <w:lang w:val="kk-KZ" w:eastAsia="ru-RU"/>
        </w:rPr>
        <w:t>қ</w:t>
      </w:r>
      <w:r w:rsidR="001150AF" w:rsidRPr="005F6461">
        <w:rPr>
          <w:rFonts w:eastAsia="Times New Roman" w:cs="Times New Roman"/>
          <w:szCs w:val="28"/>
          <w:lang w:val="kk-KZ" w:eastAsia="ru-RU"/>
        </w:rPr>
        <w:t>осымша</w:t>
      </w:r>
    </w:p>
    <w:p w14:paraId="538A2214" w14:textId="77777777" w:rsidR="001150AF" w:rsidRPr="005F6461" w:rsidRDefault="001150AF" w:rsidP="001150AF">
      <w:pPr>
        <w:overflowPunct w:val="0"/>
        <w:autoSpaceDE w:val="0"/>
        <w:autoSpaceDN w:val="0"/>
        <w:adjustRightInd w:val="0"/>
        <w:jc w:val="right"/>
        <w:rPr>
          <w:rFonts w:eastAsia="Times New Roman" w:cs="Times New Roman"/>
          <w:szCs w:val="28"/>
          <w:lang w:val="kk-KZ" w:eastAsia="ru-RU"/>
        </w:rPr>
      </w:pPr>
    </w:p>
    <w:p w14:paraId="18BC8EAC" w14:textId="77777777" w:rsidR="00245D85" w:rsidRPr="005F6461" w:rsidRDefault="00245D85" w:rsidP="00245D85">
      <w:pPr>
        <w:jc w:val="right"/>
        <w:rPr>
          <w:szCs w:val="28"/>
          <w:lang w:val="kk-KZ"/>
        </w:rPr>
      </w:pPr>
      <w:r w:rsidRPr="005F6461">
        <w:rPr>
          <w:szCs w:val="28"/>
          <w:lang w:val="kk-KZ"/>
        </w:rPr>
        <w:t xml:space="preserve">Қазақстан Республикасы </w:t>
      </w:r>
    </w:p>
    <w:p w14:paraId="14BA0F4A" w14:textId="77777777" w:rsidR="00245D85" w:rsidRPr="005F6461" w:rsidRDefault="00245D85" w:rsidP="00245D85">
      <w:pPr>
        <w:jc w:val="right"/>
        <w:rPr>
          <w:szCs w:val="28"/>
          <w:lang w:val="kk-KZ"/>
        </w:rPr>
      </w:pPr>
      <w:r w:rsidRPr="005F6461">
        <w:rPr>
          <w:szCs w:val="28"/>
          <w:lang w:val="kk-KZ"/>
        </w:rPr>
        <w:t xml:space="preserve">Ұлттық Банкі Басқармасының </w:t>
      </w:r>
    </w:p>
    <w:p w14:paraId="40E94334" w14:textId="0307055A" w:rsidR="00245D85" w:rsidRPr="005F6461" w:rsidRDefault="00245D85" w:rsidP="00245D85">
      <w:pPr>
        <w:jc w:val="right"/>
        <w:rPr>
          <w:szCs w:val="28"/>
          <w:lang w:val="kk-KZ"/>
        </w:rPr>
      </w:pPr>
      <w:r w:rsidRPr="005F6461">
        <w:rPr>
          <w:szCs w:val="28"/>
          <w:lang w:val="kk-KZ"/>
        </w:rPr>
        <w:t xml:space="preserve">      2013 жылғы 28 маусымдағы</w:t>
      </w:r>
    </w:p>
    <w:p w14:paraId="4FC3FA01" w14:textId="0C520CA0" w:rsidR="00245D85" w:rsidRPr="005F6461" w:rsidRDefault="00245D85" w:rsidP="00245D85">
      <w:pPr>
        <w:jc w:val="right"/>
        <w:rPr>
          <w:szCs w:val="28"/>
          <w:lang w:val="kk-KZ"/>
        </w:rPr>
      </w:pPr>
      <w:r w:rsidRPr="005F6461">
        <w:rPr>
          <w:szCs w:val="28"/>
          <w:lang w:val="kk-KZ"/>
        </w:rPr>
        <w:t xml:space="preserve">№ 149 қаулысымен </w:t>
      </w:r>
      <w:r w:rsidR="00E24610" w:rsidRPr="005F6461">
        <w:rPr>
          <w:szCs w:val="28"/>
          <w:lang w:val="kk-KZ"/>
        </w:rPr>
        <w:br/>
      </w:r>
      <w:r w:rsidRPr="005F6461">
        <w:rPr>
          <w:szCs w:val="28"/>
          <w:lang w:val="kk-KZ"/>
        </w:rPr>
        <w:t xml:space="preserve">бекітілді </w:t>
      </w:r>
    </w:p>
    <w:p w14:paraId="5F56B341" w14:textId="73436F70" w:rsidR="00247129" w:rsidRPr="005F6461" w:rsidRDefault="00247129" w:rsidP="00DA18AB">
      <w:pPr>
        <w:overflowPunct w:val="0"/>
        <w:autoSpaceDE w:val="0"/>
        <w:autoSpaceDN w:val="0"/>
        <w:adjustRightInd w:val="0"/>
        <w:jc w:val="right"/>
        <w:rPr>
          <w:rFonts w:eastAsia="Times New Roman" w:cs="Times New Roman"/>
          <w:szCs w:val="28"/>
          <w:lang w:val="kk-KZ" w:eastAsia="ru-RU"/>
        </w:rPr>
      </w:pPr>
    </w:p>
    <w:p w14:paraId="1C27B815" w14:textId="77777777" w:rsidR="00247129" w:rsidRPr="005F6461" w:rsidRDefault="00247129" w:rsidP="007A6CF2">
      <w:pPr>
        <w:jc w:val="right"/>
        <w:rPr>
          <w:rFonts w:eastAsia="Times New Roman" w:cs="Times New Roman"/>
          <w:szCs w:val="28"/>
          <w:lang w:val="kk-KZ" w:eastAsia="ru-RU"/>
        </w:rPr>
      </w:pPr>
    </w:p>
    <w:p w14:paraId="3ACDC496" w14:textId="77777777" w:rsidR="00247129" w:rsidRPr="005F6461" w:rsidRDefault="00247129" w:rsidP="007A6CF2">
      <w:pPr>
        <w:jc w:val="right"/>
        <w:rPr>
          <w:rFonts w:eastAsia="Times New Roman" w:cs="Times New Roman"/>
          <w:szCs w:val="28"/>
          <w:lang w:val="kk-KZ" w:eastAsia="ru-RU"/>
        </w:rPr>
      </w:pPr>
    </w:p>
    <w:p w14:paraId="58BE95AC" w14:textId="416DD3E7" w:rsidR="00247129" w:rsidRPr="005F6461" w:rsidRDefault="00152C55" w:rsidP="00203C6D">
      <w:pPr>
        <w:ind w:firstLine="0"/>
        <w:jc w:val="center"/>
        <w:rPr>
          <w:rStyle w:val="s1"/>
          <w:szCs w:val="28"/>
          <w:lang w:val="kk-KZ"/>
        </w:rPr>
      </w:pPr>
      <w:r w:rsidRPr="005F6461">
        <w:rPr>
          <w:rStyle w:val="s1"/>
          <w:szCs w:val="28"/>
          <w:lang w:val="kk-KZ"/>
        </w:rPr>
        <w:t xml:space="preserve">Сақтандыру және қайта сақтандыру </w:t>
      </w:r>
      <w:r w:rsidRPr="005F6461">
        <w:rPr>
          <w:rStyle w:val="s1"/>
          <w:szCs w:val="28"/>
          <w:lang w:val="kk-KZ"/>
        </w:rPr>
        <w:br/>
        <w:t xml:space="preserve">операцияларының бухгалтерлік есебін жүргізу жөніндегі </w:t>
      </w:r>
      <w:r w:rsidRPr="005F6461">
        <w:rPr>
          <w:rStyle w:val="s1"/>
          <w:szCs w:val="28"/>
          <w:lang w:val="kk-KZ"/>
        </w:rPr>
        <w:br/>
        <w:t>нұсқаулық</w:t>
      </w:r>
    </w:p>
    <w:p w14:paraId="6D09ABA0" w14:textId="77777777" w:rsidR="00152C55" w:rsidRPr="005F6461" w:rsidRDefault="00152C55" w:rsidP="00247129">
      <w:pPr>
        <w:ind w:firstLine="0"/>
        <w:jc w:val="center"/>
        <w:rPr>
          <w:rFonts w:eastAsia="Times New Roman" w:cs="Times New Roman"/>
          <w:szCs w:val="28"/>
          <w:lang w:val="kk-KZ" w:eastAsia="ru-RU"/>
        </w:rPr>
      </w:pPr>
    </w:p>
    <w:p w14:paraId="67CC3381" w14:textId="77777777" w:rsidR="00792563" w:rsidRPr="005F6461" w:rsidRDefault="00792563" w:rsidP="00247129">
      <w:pPr>
        <w:ind w:firstLine="0"/>
        <w:jc w:val="center"/>
        <w:rPr>
          <w:rFonts w:eastAsia="Times New Roman" w:cs="Times New Roman"/>
          <w:bCs/>
          <w:szCs w:val="28"/>
          <w:lang w:val="kk-KZ" w:eastAsia="ru-RU"/>
        </w:rPr>
      </w:pPr>
    </w:p>
    <w:p w14:paraId="2280CEF6" w14:textId="2349F86D" w:rsidR="00247129" w:rsidRPr="005F6461" w:rsidRDefault="00247129" w:rsidP="00247129">
      <w:pPr>
        <w:ind w:firstLine="0"/>
        <w:jc w:val="center"/>
        <w:rPr>
          <w:rFonts w:eastAsia="Times New Roman" w:cs="Times New Roman"/>
          <w:b/>
          <w:bCs/>
          <w:szCs w:val="28"/>
          <w:lang w:val="kk-KZ" w:eastAsia="ru-RU"/>
        </w:rPr>
      </w:pPr>
      <w:r w:rsidRPr="005F6461">
        <w:rPr>
          <w:rFonts w:eastAsia="Times New Roman" w:cs="Times New Roman"/>
          <w:b/>
          <w:bCs/>
          <w:szCs w:val="28"/>
          <w:lang w:val="kk-KZ" w:eastAsia="ru-RU"/>
        </w:rPr>
        <w:t>1</w:t>
      </w:r>
      <w:r w:rsidR="00152C55" w:rsidRPr="005F6461">
        <w:rPr>
          <w:rFonts w:eastAsia="Times New Roman" w:cs="Times New Roman"/>
          <w:b/>
          <w:bCs/>
          <w:szCs w:val="28"/>
          <w:lang w:val="kk-KZ" w:eastAsia="ru-RU"/>
        </w:rPr>
        <w:t>-тарау</w:t>
      </w:r>
      <w:r w:rsidRPr="005F6461">
        <w:rPr>
          <w:rFonts w:eastAsia="Times New Roman" w:cs="Times New Roman"/>
          <w:b/>
          <w:bCs/>
          <w:szCs w:val="28"/>
          <w:lang w:val="kk-KZ" w:eastAsia="ru-RU"/>
        </w:rPr>
        <w:t xml:space="preserve">. </w:t>
      </w:r>
      <w:r w:rsidR="00152C55" w:rsidRPr="005F6461">
        <w:rPr>
          <w:rFonts w:eastAsia="Times New Roman" w:cs="Times New Roman"/>
          <w:b/>
          <w:bCs/>
          <w:szCs w:val="28"/>
          <w:lang w:val="kk-KZ" w:eastAsia="ru-RU"/>
        </w:rPr>
        <w:t>Жалпы ережелер</w:t>
      </w:r>
    </w:p>
    <w:p w14:paraId="42908749" w14:textId="77777777" w:rsidR="00247129" w:rsidRPr="005F6461" w:rsidRDefault="00247129" w:rsidP="00247129">
      <w:pPr>
        <w:jc w:val="center"/>
        <w:rPr>
          <w:rFonts w:eastAsia="Times New Roman" w:cs="Times New Roman"/>
          <w:szCs w:val="28"/>
          <w:lang w:val="kk-KZ" w:eastAsia="ru-RU"/>
        </w:rPr>
      </w:pPr>
    </w:p>
    <w:p w14:paraId="175DA0BC" w14:textId="1F787611" w:rsidR="002F465E" w:rsidRPr="005F6461" w:rsidRDefault="002F465E" w:rsidP="00152C55">
      <w:pPr>
        <w:rPr>
          <w:rFonts w:eastAsia="Times New Roman" w:cs="Times New Roman"/>
          <w:szCs w:val="28"/>
          <w:lang w:val="kk-KZ" w:eastAsia="ru-RU"/>
        </w:rPr>
      </w:pPr>
      <w:bookmarkStart w:id="0" w:name="SUB200"/>
      <w:bookmarkEnd w:id="0"/>
      <w:r w:rsidRPr="005F6461">
        <w:rPr>
          <w:rFonts w:eastAsia="Times New Roman" w:cs="Times New Roman"/>
          <w:szCs w:val="28"/>
          <w:lang w:val="kk-KZ" w:eastAsia="ru-RU"/>
        </w:rPr>
        <w:t>1. Осы Сақтандыру және қайта сақтандыру операциялар</w:t>
      </w:r>
      <w:r w:rsidR="00152C55" w:rsidRPr="005F6461">
        <w:rPr>
          <w:rFonts w:eastAsia="Times New Roman" w:cs="Times New Roman"/>
          <w:szCs w:val="28"/>
          <w:lang w:val="kk-KZ" w:eastAsia="ru-RU"/>
        </w:rPr>
        <w:t>ының</w:t>
      </w:r>
      <w:r w:rsidRPr="005F6461">
        <w:rPr>
          <w:rFonts w:eastAsia="Times New Roman" w:cs="Times New Roman"/>
          <w:szCs w:val="28"/>
          <w:lang w:val="kk-KZ" w:eastAsia="ru-RU"/>
        </w:rPr>
        <w:t xml:space="preserve"> бухгалтерлік есебін жүргізу жөніндегі нұсқаулық (бұдан әрі </w:t>
      </w:r>
      <w:r w:rsidR="00152C55" w:rsidRPr="005F6461">
        <w:rPr>
          <w:rFonts w:eastAsia="Times New Roman" w:cs="Times New Roman"/>
          <w:szCs w:val="28"/>
          <w:lang w:val="kk-KZ" w:eastAsia="ru-RU"/>
        </w:rPr>
        <w:t>–</w:t>
      </w:r>
      <w:r w:rsidRPr="005F6461">
        <w:rPr>
          <w:rFonts w:eastAsia="Times New Roman" w:cs="Times New Roman"/>
          <w:szCs w:val="28"/>
          <w:lang w:val="kk-KZ" w:eastAsia="ru-RU"/>
        </w:rPr>
        <w:t xml:space="preserve"> Нұсқаулық) «Қазақстан Республикасының Ұлттық Банкі туралы» Қазақстан Республикасы Заңының </w:t>
      </w:r>
      <w:r w:rsidR="00152C55" w:rsidRPr="005F6461">
        <w:rPr>
          <w:rFonts w:eastAsia="Times New Roman" w:cs="Times New Roman"/>
          <w:szCs w:val="28"/>
          <w:lang w:val="kk-KZ" w:eastAsia="ru-RU"/>
        </w:rPr>
        <w:br/>
      </w:r>
      <w:r w:rsidRPr="005F6461">
        <w:rPr>
          <w:rFonts w:eastAsia="Times New Roman" w:cs="Times New Roman"/>
          <w:szCs w:val="28"/>
          <w:lang w:val="kk-KZ" w:eastAsia="ru-RU"/>
        </w:rPr>
        <w:t>15-бабы екінші бөлігінің 63) тармақшасына</w:t>
      </w:r>
      <w:r w:rsidR="00152C55" w:rsidRPr="005F6461">
        <w:rPr>
          <w:rFonts w:eastAsia="Times New Roman" w:cs="Times New Roman"/>
          <w:szCs w:val="28"/>
          <w:lang w:val="kk-KZ" w:eastAsia="ru-RU"/>
        </w:rPr>
        <w:t>,</w:t>
      </w:r>
      <w:r w:rsidRPr="005F6461">
        <w:rPr>
          <w:rFonts w:eastAsia="Times New Roman" w:cs="Times New Roman"/>
          <w:szCs w:val="28"/>
          <w:lang w:val="kk-KZ" w:eastAsia="ru-RU"/>
        </w:rPr>
        <w:t xml:space="preserve"> «Бухгалтерлік есеп пен қаржылық есептілік туралы» Қазақстан Республикасы Заңының 20-бабы 6-тармағының</w:t>
      </w:r>
      <w:r w:rsidR="00E24610" w:rsidRPr="005F6461">
        <w:rPr>
          <w:rFonts w:eastAsia="Times New Roman" w:cs="Times New Roman"/>
          <w:szCs w:val="28"/>
          <w:lang w:val="kk-KZ" w:eastAsia="ru-RU"/>
        </w:rPr>
        <w:t xml:space="preserve"> </w:t>
      </w:r>
      <w:r w:rsidR="00152C55" w:rsidRPr="005F6461">
        <w:rPr>
          <w:rFonts w:eastAsia="Times New Roman" w:cs="Times New Roman"/>
          <w:szCs w:val="28"/>
          <w:lang w:val="kk-KZ" w:eastAsia="ru-RU"/>
        </w:rPr>
        <w:t xml:space="preserve">1) және </w:t>
      </w:r>
      <w:r w:rsidRPr="005F6461">
        <w:rPr>
          <w:rFonts w:eastAsia="Times New Roman" w:cs="Times New Roman"/>
          <w:szCs w:val="28"/>
          <w:lang w:val="kk-KZ" w:eastAsia="ru-RU"/>
        </w:rPr>
        <w:t>3-4) тармақша</w:t>
      </w:r>
      <w:r w:rsidR="00152C55" w:rsidRPr="005F6461">
        <w:rPr>
          <w:rFonts w:eastAsia="Times New Roman" w:cs="Times New Roman"/>
          <w:szCs w:val="28"/>
          <w:lang w:val="kk-KZ" w:eastAsia="ru-RU"/>
        </w:rPr>
        <w:t>ларына</w:t>
      </w:r>
      <w:r w:rsidRPr="005F6461">
        <w:rPr>
          <w:rFonts w:eastAsia="Times New Roman" w:cs="Times New Roman"/>
          <w:szCs w:val="28"/>
          <w:lang w:val="kk-KZ" w:eastAsia="ru-RU"/>
        </w:rPr>
        <w:t>, халықаралық қаржылық есептілік стандарттарын</w:t>
      </w:r>
      <w:r w:rsidR="00152C55" w:rsidRPr="005F6461">
        <w:rPr>
          <w:rFonts w:eastAsia="Times New Roman" w:cs="Times New Roman"/>
          <w:szCs w:val="28"/>
          <w:lang w:val="kk-KZ" w:eastAsia="ru-RU"/>
        </w:rPr>
        <w:t>а сәйкес</w:t>
      </w:r>
      <w:r w:rsidRPr="005F6461">
        <w:rPr>
          <w:rFonts w:eastAsia="Times New Roman" w:cs="Times New Roman"/>
          <w:szCs w:val="28"/>
          <w:lang w:val="kk-KZ" w:eastAsia="ru-RU"/>
        </w:rPr>
        <w:t xml:space="preserve"> әзірле</w:t>
      </w:r>
      <w:r w:rsidR="00152C55" w:rsidRPr="005F6461">
        <w:rPr>
          <w:rFonts w:eastAsia="Times New Roman" w:cs="Times New Roman"/>
          <w:szCs w:val="28"/>
          <w:lang w:val="kk-KZ" w:eastAsia="ru-RU"/>
        </w:rPr>
        <w:t>н</w:t>
      </w:r>
      <w:r w:rsidRPr="005F6461">
        <w:rPr>
          <w:rFonts w:eastAsia="Times New Roman" w:cs="Times New Roman"/>
          <w:szCs w:val="28"/>
          <w:lang w:val="kk-KZ" w:eastAsia="ru-RU"/>
        </w:rPr>
        <w:t xml:space="preserve">ді және сақтандыру </w:t>
      </w:r>
      <w:r w:rsidR="00152C55" w:rsidRPr="005F6461">
        <w:rPr>
          <w:rFonts w:eastAsia="Times New Roman" w:cs="Times New Roman"/>
          <w:szCs w:val="28"/>
          <w:lang w:val="kk-KZ" w:eastAsia="ru-RU"/>
        </w:rPr>
        <w:t xml:space="preserve">(қайта сақтандыру) </w:t>
      </w:r>
      <w:r w:rsidRPr="005F6461">
        <w:rPr>
          <w:rFonts w:eastAsia="Times New Roman" w:cs="Times New Roman"/>
          <w:szCs w:val="28"/>
          <w:lang w:val="kk-KZ" w:eastAsia="ru-RU"/>
        </w:rPr>
        <w:t>ұйымдары</w:t>
      </w:r>
      <w:r w:rsidR="00152C55" w:rsidRPr="005F6461">
        <w:rPr>
          <w:rFonts w:eastAsia="Times New Roman" w:cs="Times New Roman"/>
          <w:szCs w:val="28"/>
          <w:lang w:val="kk-KZ" w:eastAsia="ru-RU"/>
        </w:rPr>
        <w:t xml:space="preserve"> және</w:t>
      </w:r>
      <w:r w:rsidRPr="005F6461">
        <w:rPr>
          <w:rFonts w:eastAsia="Times New Roman" w:cs="Times New Roman"/>
          <w:szCs w:val="28"/>
          <w:lang w:val="kk-KZ" w:eastAsia="ru-RU"/>
        </w:rPr>
        <w:t xml:space="preserve"> Қазақстан Республикасының </w:t>
      </w:r>
      <w:r w:rsidR="00152C55" w:rsidRPr="005F6461">
        <w:rPr>
          <w:rFonts w:eastAsia="Times New Roman" w:cs="Times New Roman"/>
          <w:szCs w:val="28"/>
          <w:lang w:val="kk-KZ" w:eastAsia="ru-RU"/>
        </w:rPr>
        <w:t>бей</w:t>
      </w:r>
      <w:r w:rsidRPr="005F6461">
        <w:rPr>
          <w:rFonts w:eastAsia="Times New Roman" w:cs="Times New Roman"/>
          <w:szCs w:val="28"/>
          <w:lang w:val="kk-KZ" w:eastAsia="ru-RU"/>
        </w:rPr>
        <w:t xml:space="preserve">резидент сақтандыру (қайта сақтандыру) ұйымдарының филиалдары (бұдан әрі </w:t>
      </w:r>
      <w:r w:rsidR="00152C55" w:rsidRPr="005F6461">
        <w:rPr>
          <w:rFonts w:eastAsia="Times New Roman" w:cs="Times New Roman"/>
          <w:szCs w:val="28"/>
          <w:lang w:val="kk-KZ" w:eastAsia="ru-RU"/>
        </w:rPr>
        <w:t>–</w:t>
      </w:r>
      <w:r w:rsidRPr="005F6461">
        <w:rPr>
          <w:rFonts w:eastAsia="Times New Roman" w:cs="Times New Roman"/>
          <w:szCs w:val="28"/>
          <w:lang w:val="kk-KZ" w:eastAsia="ru-RU"/>
        </w:rPr>
        <w:t xml:space="preserve"> сақтандыру (қайта сақтандыру) ұйымдары) жүзеге асыра</w:t>
      </w:r>
      <w:r w:rsidR="00152C55" w:rsidRPr="005F6461">
        <w:rPr>
          <w:rFonts w:eastAsia="Times New Roman" w:cs="Times New Roman"/>
          <w:szCs w:val="28"/>
          <w:lang w:val="kk-KZ" w:eastAsia="ru-RU"/>
        </w:rPr>
        <w:t>тын сақтандыру және қайта сақтандыру операциялар</w:t>
      </w:r>
      <w:r w:rsidR="00E24610" w:rsidRPr="005F6461">
        <w:rPr>
          <w:rFonts w:eastAsia="Times New Roman" w:cs="Times New Roman"/>
          <w:szCs w:val="28"/>
          <w:lang w:val="kk-KZ" w:eastAsia="ru-RU"/>
        </w:rPr>
        <w:t>ын</w:t>
      </w:r>
      <w:r w:rsidR="00152C55" w:rsidRPr="005F6461">
        <w:rPr>
          <w:rFonts w:eastAsia="Times New Roman" w:cs="Times New Roman"/>
          <w:szCs w:val="28"/>
          <w:lang w:val="kk-KZ" w:eastAsia="ru-RU"/>
        </w:rPr>
        <w:t>ың бухгалтерлік есебін жүргізуді нақтылайды.</w:t>
      </w:r>
    </w:p>
    <w:p w14:paraId="2F11CE0A" w14:textId="77777777" w:rsidR="002F465E" w:rsidRPr="005F6461" w:rsidRDefault="002F465E" w:rsidP="002F465E">
      <w:pPr>
        <w:rPr>
          <w:rFonts w:eastAsia="Times New Roman" w:cs="Times New Roman"/>
          <w:szCs w:val="28"/>
          <w:lang w:val="kk-KZ" w:eastAsia="ru-RU"/>
        </w:rPr>
      </w:pPr>
      <w:r w:rsidRPr="005F6461">
        <w:rPr>
          <w:rFonts w:eastAsia="Times New Roman" w:cs="Times New Roman"/>
          <w:szCs w:val="28"/>
          <w:lang w:val="kk-KZ" w:eastAsia="ru-RU"/>
        </w:rPr>
        <w:t>2. Нұсқаулықта Қазақстан Республикасының Азаматтық кодексінде,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14:paraId="3C58F576" w14:textId="2923DDA1" w:rsidR="00247129" w:rsidRPr="005F6461" w:rsidRDefault="002F465E" w:rsidP="002F465E">
      <w:pPr>
        <w:rPr>
          <w:rFonts w:eastAsia="Times New Roman" w:cs="Times New Roman"/>
          <w:szCs w:val="28"/>
          <w:lang w:val="kk-KZ" w:eastAsia="ru-RU"/>
        </w:rPr>
      </w:pPr>
      <w:r w:rsidRPr="005F6461">
        <w:rPr>
          <w:rFonts w:eastAsia="Times New Roman" w:cs="Times New Roman"/>
          <w:szCs w:val="28"/>
          <w:lang w:val="kk-KZ" w:eastAsia="ru-RU"/>
        </w:rPr>
        <w:t xml:space="preserve">3. Нұсқаулықта сақтандыру (қайта сақтандыру) шарттарының топтарын есепке алудың екі әдісі: сыйлықақыны бөлу әдісі </w:t>
      </w:r>
      <w:r w:rsidR="00152C55" w:rsidRPr="005F6461">
        <w:rPr>
          <w:rFonts w:eastAsia="Times New Roman" w:cs="Times New Roman"/>
          <w:szCs w:val="28"/>
          <w:lang w:val="kk-KZ" w:eastAsia="ru-RU"/>
        </w:rPr>
        <w:t>мен</w:t>
      </w:r>
      <w:r w:rsidRPr="005F6461">
        <w:rPr>
          <w:rFonts w:eastAsia="Times New Roman" w:cs="Times New Roman"/>
          <w:szCs w:val="28"/>
          <w:lang w:val="kk-KZ" w:eastAsia="ru-RU"/>
        </w:rPr>
        <w:t xml:space="preserve"> бағалаудың жалпы </w:t>
      </w:r>
      <w:r w:rsidR="00BD2E7E" w:rsidRPr="005F6461">
        <w:rPr>
          <w:rFonts w:eastAsia="Times New Roman" w:cs="Times New Roman"/>
          <w:szCs w:val="28"/>
          <w:lang w:val="kk-KZ" w:eastAsia="ru-RU"/>
        </w:rPr>
        <w:t>үлгісі</w:t>
      </w:r>
      <w:r w:rsidRPr="005F6461">
        <w:rPr>
          <w:rFonts w:eastAsia="Times New Roman" w:cs="Times New Roman"/>
          <w:szCs w:val="28"/>
          <w:lang w:val="kk-KZ" w:eastAsia="ru-RU"/>
        </w:rPr>
        <w:t xml:space="preserve"> көзделеді. Нұсқаулықта көзделмеген бухгалтерлік жазбалар «Бухгалтерлік есеп және қаржылық есептілік туралы», «Сақтандыру қызметі туралы» Қазақстан Республикасы заңдарының талаптарына және халықаралық қаржылық есептілік стандарттарына сәйкес жүзеге асырылады.</w:t>
      </w:r>
    </w:p>
    <w:p w14:paraId="3BCD9638" w14:textId="77777777" w:rsidR="00247129" w:rsidRPr="005F6461" w:rsidRDefault="00247129" w:rsidP="00247129">
      <w:pPr>
        <w:rPr>
          <w:rFonts w:eastAsia="Times New Roman" w:cs="Times New Roman"/>
          <w:szCs w:val="28"/>
          <w:lang w:val="kk-KZ" w:eastAsia="ru-RU"/>
        </w:rPr>
      </w:pPr>
    </w:p>
    <w:p w14:paraId="47DE9E51" w14:textId="77777777" w:rsidR="00792563" w:rsidRPr="005F6461" w:rsidRDefault="00792563" w:rsidP="00152C55">
      <w:pPr>
        <w:jc w:val="center"/>
        <w:rPr>
          <w:rFonts w:eastAsia="Calibri" w:cs="Times New Roman"/>
          <w:b/>
          <w:szCs w:val="28"/>
          <w:lang w:val="kk-KZ"/>
        </w:rPr>
      </w:pPr>
    </w:p>
    <w:p w14:paraId="12C2339E" w14:textId="5480B206" w:rsidR="002F465E" w:rsidRPr="005F6461" w:rsidRDefault="002F465E" w:rsidP="00203C6D">
      <w:pPr>
        <w:ind w:firstLine="0"/>
        <w:jc w:val="center"/>
        <w:rPr>
          <w:rFonts w:eastAsia="Calibri" w:cs="Times New Roman"/>
          <w:b/>
          <w:szCs w:val="28"/>
          <w:lang w:val="kk-KZ"/>
        </w:rPr>
      </w:pPr>
      <w:r w:rsidRPr="005F6461">
        <w:rPr>
          <w:rFonts w:eastAsia="Calibri" w:cs="Times New Roman"/>
          <w:b/>
          <w:szCs w:val="28"/>
          <w:lang w:val="kk-KZ"/>
        </w:rPr>
        <w:lastRenderedPageBreak/>
        <w:t>2-тарау. Сыйлықақыны бөлу әдісі бойынша сақтандыру және қайта сақтандыру операциялар</w:t>
      </w:r>
      <w:r w:rsidR="00BD2E7E" w:rsidRPr="005F6461">
        <w:rPr>
          <w:rFonts w:eastAsia="Calibri" w:cs="Times New Roman"/>
          <w:b/>
          <w:szCs w:val="28"/>
          <w:lang w:val="kk-KZ"/>
        </w:rPr>
        <w:t>ының</w:t>
      </w:r>
      <w:r w:rsidRPr="005F6461">
        <w:rPr>
          <w:rFonts w:eastAsia="Calibri" w:cs="Times New Roman"/>
          <w:b/>
          <w:szCs w:val="28"/>
          <w:lang w:val="kk-KZ"/>
        </w:rPr>
        <w:t xml:space="preserve"> бухгалтерлік есебі</w:t>
      </w:r>
    </w:p>
    <w:p w14:paraId="683A740F" w14:textId="77777777" w:rsidR="00F923B4" w:rsidRPr="005F6461" w:rsidRDefault="00F923B4" w:rsidP="00203C6D">
      <w:pPr>
        <w:ind w:firstLine="0"/>
        <w:jc w:val="center"/>
        <w:rPr>
          <w:rFonts w:eastAsia="Calibri" w:cs="Times New Roman"/>
          <w:szCs w:val="28"/>
          <w:lang w:val="kk-KZ"/>
        </w:rPr>
      </w:pPr>
    </w:p>
    <w:p w14:paraId="3F42FE81" w14:textId="4ABC300C" w:rsidR="002F465E" w:rsidRPr="005F6461" w:rsidRDefault="002F465E" w:rsidP="00203C6D">
      <w:pPr>
        <w:ind w:firstLine="0"/>
        <w:jc w:val="center"/>
        <w:rPr>
          <w:rFonts w:eastAsia="Calibri" w:cs="Times New Roman"/>
          <w:b/>
          <w:szCs w:val="28"/>
          <w:lang w:val="kk-KZ"/>
        </w:rPr>
      </w:pPr>
      <w:r w:rsidRPr="005F6461">
        <w:rPr>
          <w:rFonts w:eastAsia="Calibri" w:cs="Times New Roman"/>
          <w:b/>
          <w:szCs w:val="28"/>
          <w:lang w:val="kk-KZ"/>
        </w:rPr>
        <w:t>1</w:t>
      </w:r>
      <w:r w:rsidR="00152C55" w:rsidRPr="005F6461">
        <w:rPr>
          <w:rFonts w:eastAsia="Calibri" w:cs="Times New Roman"/>
          <w:b/>
          <w:szCs w:val="28"/>
          <w:lang w:val="kk-KZ"/>
        </w:rPr>
        <w:t>-параграф</w:t>
      </w:r>
      <w:r w:rsidRPr="005F6461">
        <w:rPr>
          <w:rFonts w:eastAsia="Calibri" w:cs="Times New Roman"/>
          <w:b/>
          <w:szCs w:val="28"/>
          <w:lang w:val="kk-KZ"/>
        </w:rPr>
        <w:t>. Сыйлықақыларды бөлу тәсілін пайдалана отырып, сақтандыру (қайта сақтандыру) шарттары топтарының бухгалтерлік есебі</w:t>
      </w:r>
    </w:p>
    <w:p w14:paraId="082A66FF" w14:textId="77777777" w:rsidR="002F465E" w:rsidRPr="005F6461" w:rsidRDefault="002F465E" w:rsidP="002F465E">
      <w:pPr>
        <w:rPr>
          <w:rFonts w:eastAsia="Calibri" w:cs="Times New Roman"/>
          <w:szCs w:val="28"/>
          <w:lang w:val="kk-KZ"/>
        </w:rPr>
      </w:pPr>
    </w:p>
    <w:p w14:paraId="7453E756" w14:textId="41E57B8D" w:rsidR="009D6B2B" w:rsidRPr="005F6461" w:rsidRDefault="002F465E" w:rsidP="002F465E">
      <w:pPr>
        <w:rPr>
          <w:rFonts w:eastAsia="Times New Roman" w:cs="Times New Roman"/>
          <w:szCs w:val="28"/>
          <w:lang w:val="kk-KZ" w:eastAsia="ru-RU"/>
        </w:rPr>
      </w:pPr>
      <w:r w:rsidRPr="005F6461">
        <w:rPr>
          <w:rFonts w:eastAsia="Calibri" w:cs="Times New Roman"/>
          <w:szCs w:val="28"/>
          <w:lang w:val="kk-KZ"/>
        </w:rPr>
        <w:t xml:space="preserve">4. Аквизициялық ақша ағындары есеп саясатына сәйкес аквизициялық шығын туындаған </w:t>
      </w:r>
      <w:r w:rsidR="00EB3D67" w:rsidRPr="005F6461">
        <w:rPr>
          <w:rFonts w:eastAsia="Calibri" w:cs="Times New Roman"/>
          <w:szCs w:val="28"/>
          <w:lang w:val="kk-KZ"/>
        </w:rPr>
        <w:t>кезде</w:t>
      </w:r>
      <w:r w:rsidRPr="005F6461">
        <w:rPr>
          <w:rFonts w:eastAsia="Calibri" w:cs="Times New Roman"/>
          <w:szCs w:val="28"/>
          <w:lang w:val="kk-KZ"/>
        </w:rPr>
        <w:t xml:space="preserve"> шығыс ретінде танылған жағдайда</w:t>
      </w:r>
      <w:r w:rsidR="00EB3D67" w:rsidRPr="005F6461">
        <w:rPr>
          <w:rFonts w:eastAsia="Calibri" w:cs="Times New Roman"/>
          <w:szCs w:val="28"/>
          <w:lang w:val="kk-KZ"/>
        </w:rPr>
        <w:t>,</w:t>
      </w:r>
      <w:r w:rsidRPr="005F6461">
        <w:rPr>
          <w:rFonts w:eastAsia="Calibri" w:cs="Times New Roman"/>
          <w:szCs w:val="28"/>
          <w:lang w:val="kk-KZ"/>
        </w:rPr>
        <w:t xml:space="preserve"> аквизициялық шығысты төлеу кезінде (шарттардың талаптарына қарай толық немесе ішінара) мынадай бухгалтерлік жазбалар жүзеге асырылады</w:t>
      </w:r>
      <w:r w:rsidR="009D6B2B" w:rsidRPr="005F6461">
        <w:rPr>
          <w:lang w:val="kk-KZ"/>
        </w:rPr>
        <w:t>:</w:t>
      </w:r>
    </w:p>
    <w:p w14:paraId="7E052DF2" w14:textId="1F059818" w:rsidR="00247129" w:rsidRPr="005F6461" w:rsidRDefault="002F465E" w:rsidP="00247129">
      <w:pPr>
        <w:rPr>
          <w:rFonts w:eastAsia="Times New Roman" w:cs="Times New Roman"/>
          <w:szCs w:val="28"/>
          <w:lang w:val="kk-KZ" w:eastAsia="ru-RU"/>
        </w:rPr>
      </w:pPr>
      <w:r w:rsidRPr="005F6461">
        <w:rPr>
          <w:rFonts w:eastAsia="Times New Roman" w:cs="Times New Roman"/>
          <w:szCs w:val="28"/>
          <w:lang w:val="kk-KZ" w:eastAsia="ru-RU"/>
        </w:rPr>
        <w:t>аквизициялық шығысты төлеу сомасына:</w:t>
      </w:r>
    </w:p>
    <w:tbl>
      <w:tblPr>
        <w:tblW w:w="8930" w:type="dxa"/>
        <w:tblInd w:w="709" w:type="dxa"/>
        <w:tblCellMar>
          <w:left w:w="0" w:type="dxa"/>
          <w:right w:w="0" w:type="dxa"/>
        </w:tblCellMar>
        <w:tblLook w:val="04A0" w:firstRow="1" w:lastRow="0" w:firstColumn="1" w:lastColumn="0" w:noHBand="0" w:noVBand="1"/>
      </w:tblPr>
      <w:tblGrid>
        <w:gridCol w:w="954"/>
        <w:gridCol w:w="1486"/>
        <w:gridCol w:w="6490"/>
      </w:tblGrid>
      <w:tr w:rsidR="002F465E" w:rsidRPr="005F6461" w14:paraId="7BF23451" w14:textId="77777777" w:rsidTr="00DD41FF">
        <w:trPr>
          <w:trHeight w:val="195"/>
        </w:trPr>
        <w:tc>
          <w:tcPr>
            <w:tcW w:w="954" w:type="dxa"/>
            <w:tcMar>
              <w:top w:w="0" w:type="dxa"/>
              <w:left w:w="108" w:type="dxa"/>
              <w:bottom w:w="0" w:type="dxa"/>
              <w:right w:w="108" w:type="dxa"/>
            </w:tcMar>
            <w:hideMark/>
          </w:tcPr>
          <w:p w14:paraId="27C0AB94" w14:textId="77777777" w:rsidR="002F465E" w:rsidRPr="005F6461" w:rsidRDefault="002F465E" w:rsidP="002F465E">
            <w:pPr>
              <w:ind w:left="-101" w:firstLine="0"/>
              <w:rPr>
                <w:rFonts w:eastAsia="Times New Roman" w:cs="Times New Roman"/>
                <w:szCs w:val="28"/>
                <w:lang w:val="kk-KZ" w:eastAsia="ru-RU"/>
              </w:rPr>
            </w:pPr>
            <w:r w:rsidRPr="005F6461">
              <w:rPr>
                <w:rFonts w:eastAsia="Times New Roman" w:cs="Times New Roman"/>
                <w:szCs w:val="28"/>
                <w:lang w:val="kk-KZ" w:eastAsia="ru-RU"/>
              </w:rPr>
              <w:t>Дт</w:t>
            </w:r>
          </w:p>
        </w:tc>
        <w:tc>
          <w:tcPr>
            <w:tcW w:w="1486" w:type="dxa"/>
            <w:tcMar>
              <w:top w:w="0" w:type="dxa"/>
              <w:left w:w="108" w:type="dxa"/>
              <w:bottom w:w="0" w:type="dxa"/>
              <w:right w:w="108" w:type="dxa"/>
            </w:tcMar>
            <w:hideMark/>
          </w:tcPr>
          <w:p w14:paraId="2583209D"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490" w:type="dxa"/>
            <w:tcMar>
              <w:top w:w="0" w:type="dxa"/>
              <w:left w:w="108" w:type="dxa"/>
              <w:bottom w:w="0" w:type="dxa"/>
              <w:right w:w="108" w:type="dxa"/>
            </w:tcMar>
            <w:hideMark/>
          </w:tcPr>
          <w:p w14:paraId="3286E454" w14:textId="4D7D0D23" w:rsidR="002F465E" w:rsidRPr="005F6461" w:rsidRDefault="002F465E" w:rsidP="002F465E">
            <w:pPr>
              <w:ind w:firstLine="0"/>
              <w:rPr>
                <w:rFonts w:eastAsia="Times New Roman" w:cs="Times New Roman"/>
                <w:szCs w:val="28"/>
                <w:lang w:val="kk-KZ" w:eastAsia="ru-RU"/>
              </w:rPr>
            </w:pPr>
            <w:r w:rsidRPr="005F6461">
              <w:rPr>
                <w:lang w:val="kk-KZ"/>
              </w:rPr>
              <w:t>Берілген қысқа мерзімді аванстар</w:t>
            </w:r>
          </w:p>
        </w:tc>
      </w:tr>
      <w:tr w:rsidR="002F465E" w:rsidRPr="005F6461" w14:paraId="010AB108" w14:textId="77777777" w:rsidTr="00DD41FF">
        <w:trPr>
          <w:trHeight w:val="195"/>
        </w:trPr>
        <w:tc>
          <w:tcPr>
            <w:tcW w:w="954" w:type="dxa"/>
            <w:tcMar>
              <w:top w:w="0" w:type="dxa"/>
              <w:left w:w="108" w:type="dxa"/>
              <w:bottom w:w="0" w:type="dxa"/>
              <w:right w:w="108" w:type="dxa"/>
            </w:tcMar>
            <w:hideMark/>
          </w:tcPr>
          <w:p w14:paraId="15CE0469"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86" w:type="dxa"/>
            <w:tcMar>
              <w:top w:w="0" w:type="dxa"/>
              <w:left w:w="108" w:type="dxa"/>
              <w:bottom w:w="0" w:type="dxa"/>
              <w:right w:w="108" w:type="dxa"/>
            </w:tcMar>
            <w:hideMark/>
          </w:tcPr>
          <w:p w14:paraId="1B8BE2B9"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6490" w:type="dxa"/>
            <w:tcMar>
              <w:top w:w="0" w:type="dxa"/>
              <w:left w:w="108" w:type="dxa"/>
              <w:bottom w:w="0" w:type="dxa"/>
              <w:right w:w="108" w:type="dxa"/>
            </w:tcMar>
            <w:hideMark/>
          </w:tcPr>
          <w:p w14:paraId="60859DFC" w14:textId="3261F7B3" w:rsidR="002F465E" w:rsidRPr="005F6461" w:rsidRDefault="002F465E" w:rsidP="00EB3D67">
            <w:pPr>
              <w:ind w:firstLine="0"/>
              <w:rPr>
                <w:rFonts w:eastAsia="Times New Roman" w:cs="Times New Roman"/>
                <w:szCs w:val="28"/>
                <w:lang w:val="kk-KZ" w:eastAsia="ru-RU"/>
              </w:rPr>
            </w:pPr>
            <w:r w:rsidRPr="005F6461">
              <w:rPr>
                <w:lang w:val="kk-KZ"/>
              </w:rPr>
              <w:t>Ағымдағы шоттардағы ақш</w:t>
            </w:r>
            <w:r w:rsidR="00EB3D67" w:rsidRPr="005F6461">
              <w:rPr>
                <w:lang w:val="kk-KZ"/>
              </w:rPr>
              <w:t>алай</w:t>
            </w:r>
            <w:r w:rsidRPr="005F6461">
              <w:rPr>
                <w:lang w:val="kk-KZ"/>
              </w:rPr>
              <w:t xml:space="preserve"> қаражат;</w:t>
            </w:r>
          </w:p>
        </w:tc>
      </w:tr>
    </w:tbl>
    <w:p w14:paraId="12362347" w14:textId="515D0D7D" w:rsidR="00247129" w:rsidRPr="005F6461" w:rsidRDefault="002F465E" w:rsidP="00247129">
      <w:pPr>
        <w:rPr>
          <w:rFonts w:eastAsia="Times New Roman" w:cs="Times New Roman"/>
          <w:szCs w:val="28"/>
          <w:lang w:val="kk-KZ" w:eastAsia="ru-RU"/>
        </w:rPr>
      </w:pPr>
      <w:r w:rsidRPr="005F6461">
        <w:rPr>
          <w:rFonts w:eastAsia="Times New Roman" w:cs="Times New Roman"/>
          <w:szCs w:val="28"/>
          <w:lang w:val="kk-KZ" w:eastAsia="ru-RU"/>
        </w:rPr>
        <w:t>аквизициялық шығыс</w:t>
      </w:r>
      <w:r w:rsidR="00EB3D67" w:rsidRPr="005F6461">
        <w:rPr>
          <w:rFonts w:eastAsia="Times New Roman" w:cs="Times New Roman"/>
          <w:szCs w:val="28"/>
          <w:lang w:val="kk-KZ" w:eastAsia="ru-RU"/>
        </w:rPr>
        <w:t>қа ұшырау</w:t>
      </w:r>
      <w:r w:rsidRPr="005F6461">
        <w:rPr>
          <w:rFonts w:eastAsia="Times New Roman" w:cs="Times New Roman"/>
          <w:szCs w:val="28"/>
          <w:lang w:val="kk-KZ" w:eastAsia="ru-RU"/>
        </w:rPr>
        <w:t xml:space="preserve">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2F465E" w:rsidRPr="005F6461" w14:paraId="28A2DDA8" w14:textId="77777777" w:rsidTr="00DD41FF">
        <w:trPr>
          <w:trHeight w:val="195"/>
        </w:trPr>
        <w:tc>
          <w:tcPr>
            <w:tcW w:w="992" w:type="dxa"/>
            <w:tcMar>
              <w:top w:w="0" w:type="dxa"/>
              <w:left w:w="108" w:type="dxa"/>
              <w:bottom w:w="0" w:type="dxa"/>
              <w:right w:w="108" w:type="dxa"/>
            </w:tcMar>
            <w:hideMark/>
          </w:tcPr>
          <w:p w14:paraId="41F40414"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1418" w:type="dxa"/>
            <w:tcMar>
              <w:top w:w="0" w:type="dxa"/>
              <w:left w:w="108" w:type="dxa"/>
              <w:bottom w:w="0" w:type="dxa"/>
              <w:right w:w="108" w:type="dxa"/>
            </w:tcMar>
          </w:tcPr>
          <w:p w14:paraId="494D5BD4"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7470 35 </w:t>
            </w:r>
          </w:p>
        </w:tc>
        <w:tc>
          <w:tcPr>
            <w:tcW w:w="6520" w:type="dxa"/>
            <w:tcMar>
              <w:top w:w="0" w:type="dxa"/>
              <w:left w:w="108" w:type="dxa"/>
              <w:bottom w:w="0" w:type="dxa"/>
              <w:right w:w="108" w:type="dxa"/>
            </w:tcMar>
          </w:tcPr>
          <w:p w14:paraId="37C8AD08" w14:textId="5ABC9847" w:rsidR="002F465E" w:rsidRPr="005F6461" w:rsidRDefault="002F465E" w:rsidP="00EB3D67">
            <w:pPr>
              <w:ind w:firstLine="0"/>
              <w:rPr>
                <w:rFonts w:eastAsia="Times New Roman" w:cs="Times New Roman"/>
                <w:szCs w:val="28"/>
                <w:lang w:val="kk-KZ" w:eastAsia="ru-RU"/>
              </w:rPr>
            </w:pPr>
            <w:r w:rsidRPr="005F6461">
              <w:rPr>
                <w:lang w:val="kk-KZ"/>
              </w:rPr>
              <w:t>Аквизициялық шығыс</w:t>
            </w:r>
          </w:p>
        </w:tc>
      </w:tr>
      <w:tr w:rsidR="002F465E" w:rsidRPr="005F6461" w14:paraId="0B46DCC9" w14:textId="77777777" w:rsidTr="00DD41FF">
        <w:trPr>
          <w:trHeight w:val="195"/>
        </w:trPr>
        <w:tc>
          <w:tcPr>
            <w:tcW w:w="992" w:type="dxa"/>
            <w:tcMar>
              <w:top w:w="0" w:type="dxa"/>
              <w:left w:w="108" w:type="dxa"/>
              <w:bottom w:w="0" w:type="dxa"/>
              <w:right w:w="108" w:type="dxa"/>
            </w:tcMar>
            <w:hideMark/>
          </w:tcPr>
          <w:p w14:paraId="0B1E3008"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18" w:type="dxa"/>
            <w:tcMar>
              <w:top w:w="0" w:type="dxa"/>
              <w:left w:w="108" w:type="dxa"/>
              <w:bottom w:w="0" w:type="dxa"/>
              <w:right w:w="108" w:type="dxa"/>
            </w:tcMar>
            <w:hideMark/>
          </w:tcPr>
          <w:p w14:paraId="202546A6"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520" w:type="dxa"/>
            <w:tcMar>
              <w:top w:w="0" w:type="dxa"/>
              <w:left w:w="108" w:type="dxa"/>
              <w:bottom w:w="0" w:type="dxa"/>
              <w:right w:w="108" w:type="dxa"/>
            </w:tcMar>
            <w:hideMark/>
          </w:tcPr>
          <w:p w14:paraId="51141A6E" w14:textId="03446F6E" w:rsidR="002F465E" w:rsidRPr="005F6461" w:rsidRDefault="002F465E" w:rsidP="002F465E">
            <w:pPr>
              <w:ind w:firstLine="0"/>
              <w:rPr>
                <w:rFonts w:eastAsia="Times New Roman" w:cs="Times New Roman"/>
                <w:szCs w:val="28"/>
                <w:lang w:val="kk-KZ" w:eastAsia="ru-RU"/>
              </w:rPr>
            </w:pPr>
            <w:r w:rsidRPr="005F6461">
              <w:rPr>
                <w:lang w:val="kk-KZ"/>
              </w:rPr>
              <w:t>Берілген қысқа мерзімді аванстар.</w:t>
            </w:r>
          </w:p>
        </w:tc>
      </w:tr>
    </w:tbl>
    <w:p w14:paraId="1F7CD677" w14:textId="35063474" w:rsidR="002F465E" w:rsidRPr="005F6461" w:rsidRDefault="004107F5" w:rsidP="002F465E">
      <w:pPr>
        <w:rPr>
          <w:lang w:val="kk-KZ"/>
        </w:rPr>
      </w:pPr>
      <w:r w:rsidRPr="005F6461">
        <w:rPr>
          <w:rFonts w:eastAsia="Times New Roman" w:cs="Times New Roman"/>
          <w:szCs w:val="28"/>
          <w:lang w:val="kk-KZ" w:eastAsia="ru-RU"/>
        </w:rPr>
        <w:t>5</w:t>
      </w:r>
      <w:r w:rsidR="00247129" w:rsidRPr="005F6461">
        <w:rPr>
          <w:rFonts w:eastAsia="Times New Roman" w:cs="Times New Roman"/>
          <w:szCs w:val="28"/>
          <w:lang w:val="kk-KZ" w:eastAsia="ru-RU"/>
        </w:rPr>
        <w:t xml:space="preserve">. </w:t>
      </w:r>
      <w:r w:rsidR="002F465E" w:rsidRPr="005F6461">
        <w:rPr>
          <w:lang w:val="kk-KZ"/>
        </w:rPr>
        <w:t xml:space="preserve">Аквизициялық ақша ағындары есеп саясатына сәйкес аквизициялық шығын туындаған </w:t>
      </w:r>
      <w:r w:rsidR="00EB3D67" w:rsidRPr="005F6461">
        <w:rPr>
          <w:lang w:val="kk-KZ"/>
        </w:rPr>
        <w:t>кезде</w:t>
      </w:r>
      <w:r w:rsidR="002F465E" w:rsidRPr="005F6461">
        <w:rPr>
          <w:lang w:val="kk-KZ"/>
        </w:rPr>
        <w:t xml:space="preserve"> шығыс ретінде танылған жағдайда, осы шығысты есептеу кезінде мынадай бухгалтерлік жазбалар жүзеге асырылады:</w:t>
      </w:r>
    </w:p>
    <w:p w14:paraId="21E09738" w14:textId="2CD2CF4B" w:rsidR="00247129" w:rsidRPr="005F6461" w:rsidRDefault="002F465E" w:rsidP="002F465E">
      <w:pPr>
        <w:rPr>
          <w:rFonts w:eastAsia="Times New Roman" w:cs="Times New Roman"/>
          <w:szCs w:val="28"/>
          <w:lang w:val="kk-KZ" w:eastAsia="ru-RU"/>
        </w:rPr>
      </w:pPr>
      <w:r w:rsidRPr="005F6461">
        <w:rPr>
          <w:lang w:val="kk-KZ"/>
        </w:rPr>
        <w:t>төлеуге жататын сомаға аквизициялық шығыс</w:t>
      </w:r>
      <w:r w:rsidR="00BD2E7E" w:rsidRPr="005F6461">
        <w:rPr>
          <w:lang w:val="kk-KZ"/>
        </w:rPr>
        <w:t>т</w:t>
      </w:r>
      <w:r w:rsidRPr="005F6461">
        <w:rPr>
          <w:lang w:val="kk-KZ"/>
        </w:rPr>
        <w:t>ы есептеу кезінде:</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2F465E" w:rsidRPr="005F6461" w14:paraId="10464684" w14:textId="77777777" w:rsidTr="00383962">
        <w:trPr>
          <w:trHeight w:val="251"/>
        </w:trPr>
        <w:tc>
          <w:tcPr>
            <w:tcW w:w="556" w:type="pct"/>
            <w:tcMar>
              <w:top w:w="0" w:type="dxa"/>
              <w:left w:w="108" w:type="dxa"/>
              <w:bottom w:w="0" w:type="dxa"/>
              <w:right w:w="108" w:type="dxa"/>
            </w:tcMar>
          </w:tcPr>
          <w:p w14:paraId="40160361"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4" w:type="pct"/>
            <w:tcMar>
              <w:top w:w="0" w:type="dxa"/>
              <w:left w:w="108" w:type="dxa"/>
              <w:bottom w:w="0" w:type="dxa"/>
              <w:right w:w="108" w:type="dxa"/>
            </w:tcMar>
          </w:tcPr>
          <w:p w14:paraId="278C7762"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7470 35 </w:t>
            </w:r>
          </w:p>
        </w:tc>
        <w:tc>
          <w:tcPr>
            <w:tcW w:w="3650" w:type="pct"/>
            <w:tcMar>
              <w:top w:w="0" w:type="dxa"/>
              <w:left w:w="108" w:type="dxa"/>
              <w:bottom w:w="0" w:type="dxa"/>
              <w:right w:w="108" w:type="dxa"/>
            </w:tcMar>
          </w:tcPr>
          <w:p w14:paraId="52CCA798" w14:textId="55DD9F55" w:rsidR="002F465E" w:rsidRPr="005F6461" w:rsidRDefault="002F465E" w:rsidP="00EB3D67">
            <w:pPr>
              <w:ind w:firstLine="0"/>
              <w:rPr>
                <w:rFonts w:eastAsia="Times New Roman" w:cs="Times New Roman"/>
                <w:szCs w:val="28"/>
                <w:lang w:val="kk-KZ" w:eastAsia="ru-RU"/>
              </w:rPr>
            </w:pPr>
            <w:r w:rsidRPr="005F6461">
              <w:rPr>
                <w:lang w:val="kk-KZ"/>
              </w:rPr>
              <w:t>Аквизициялық шығыс</w:t>
            </w:r>
          </w:p>
        </w:tc>
      </w:tr>
      <w:tr w:rsidR="002F465E" w:rsidRPr="001F60C8" w14:paraId="39370E82" w14:textId="77777777" w:rsidTr="00383962">
        <w:trPr>
          <w:trHeight w:val="273"/>
        </w:trPr>
        <w:tc>
          <w:tcPr>
            <w:tcW w:w="556" w:type="pct"/>
            <w:tcMar>
              <w:top w:w="0" w:type="dxa"/>
              <w:left w:w="108" w:type="dxa"/>
              <w:bottom w:w="0" w:type="dxa"/>
              <w:right w:w="108" w:type="dxa"/>
            </w:tcMar>
          </w:tcPr>
          <w:p w14:paraId="730BF6B0"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4" w:type="pct"/>
            <w:tcMar>
              <w:top w:w="0" w:type="dxa"/>
              <w:left w:w="108" w:type="dxa"/>
              <w:bottom w:w="0" w:type="dxa"/>
              <w:right w:w="108" w:type="dxa"/>
            </w:tcMar>
          </w:tcPr>
          <w:p w14:paraId="2D03BBBE"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50" w:type="pct"/>
            <w:tcMar>
              <w:top w:w="0" w:type="dxa"/>
              <w:left w:w="108" w:type="dxa"/>
              <w:bottom w:w="0" w:type="dxa"/>
              <w:right w:w="108" w:type="dxa"/>
            </w:tcMar>
          </w:tcPr>
          <w:p w14:paraId="034640F8" w14:textId="344B476C"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қызметі бойынша делдалдармен есеп айырысу</w:t>
            </w:r>
          </w:p>
        </w:tc>
      </w:tr>
      <w:tr w:rsidR="002F465E" w:rsidRPr="005F6461" w14:paraId="38A11429" w14:textId="77777777" w:rsidTr="00383962">
        <w:trPr>
          <w:trHeight w:val="273"/>
        </w:trPr>
        <w:tc>
          <w:tcPr>
            <w:tcW w:w="556" w:type="pct"/>
            <w:tcMar>
              <w:top w:w="0" w:type="dxa"/>
              <w:left w:w="108" w:type="dxa"/>
              <w:bottom w:w="0" w:type="dxa"/>
              <w:right w:w="108" w:type="dxa"/>
            </w:tcMar>
          </w:tcPr>
          <w:p w14:paraId="103475B6" w14:textId="77777777" w:rsidR="002F465E" w:rsidRPr="005F6461" w:rsidRDefault="002F465E" w:rsidP="002F465E">
            <w:pPr>
              <w:ind w:firstLine="0"/>
              <w:rPr>
                <w:rFonts w:eastAsia="Times New Roman" w:cs="Times New Roman"/>
                <w:szCs w:val="28"/>
                <w:lang w:val="kk-KZ" w:eastAsia="ru-RU"/>
              </w:rPr>
            </w:pPr>
          </w:p>
        </w:tc>
        <w:tc>
          <w:tcPr>
            <w:tcW w:w="794" w:type="pct"/>
            <w:tcMar>
              <w:top w:w="0" w:type="dxa"/>
              <w:left w:w="108" w:type="dxa"/>
              <w:bottom w:w="0" w:type="dxa"/>
              <w:right w:w="108" w:type="dxa"/>
            </w:tcMar>
          </w:tcPr>
          <w:p w14:paraId="4794817C"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50" w:type="pct"/>
            <w:tcMar>
              <w:top w:w="0" w:type="dxa"/>
              <w:left w:w="108" w:type="dxa"/>
              <w:bottom w:w="0" w:type="dxa"/>
              <w:right w:w="108" w:type="dxa"/>
            </w:tcMar>
          </w:tcPr>
          <w:p w14:paraId="27385EFF" w14:textId="604C6501" w:rsidR="002F465E" w:rsidRPr="005F6461" w:rsidRDefault="002F465E" w:rsidP="002F465E">
            <w:pPr>
              <w:ind w:firstLine="0"/>
              <w:rPr>
                <w:rFonts w:eastAsia="Times New Roman" w:cs="Times New Roman"/>
                <w:szCs w:val="28"/>
                <w:lang w:val="kk-KZ" w:eastAsia="ru-RU"/>
              </w:rPr>
            </w:pPr>
            <w:r w:rsidRPr="005F6461">
              <w:rPr>
                <w:lang w:val="kk-KZ"/>
              </w:rPr>
              <w:t>Қайта сақтандырушылармен есеп айырысу;</w:t>
            </w:r>
          </w:p>
        </w:tc>
      </w:tr>
    </w:tbl>
    <w:p w14:paraId="168F333A" w14:textId="36C89621" w:rsidR="00247129" w:rsidRPr="005F6461" w:rsidRDefault="002F465E" w:rsidP="009E65F8">
      <w:pPr>
        <w:tabs>
          <w:tab w:val="left" w:pos="1560"/>
          <w:tab w:val="left" w:pos="3119"/>
        </w:tabs>
        <w:rPr>
          <w:rFonts w:eastAsia="Times New Roman" w:cs="Times New Roman"/>
          <w:szCs w:val="28"/>
          <w:lang w:val="kk-KZ" w:eastAsia="ru-RU"/>
        </w:rPr>
      </w:pPr>
      <w:r w:rsidRPr="005F6461">
        <w:rPr>
          <w:rFonts w:eastAsia="Times New Roman" w:cs="Times New Roman"/>
          <w:szCs w:val="28"/>
          <w:lang w:val="kk-KZ" w:eastAsia="ru-RU"/>
        </w:rPr>
        <w:t>аквизициялық шығысты төлеу кезінде</w:t>
      </w:r>
      <w:r w:rsidR="00247129" w:rsidRPr="005F6461">
        <w:rPr>
          <w:rFonts w:eastAsia="Times New Roman" w:cs="Times New Roman"/>
          <w:szCs w:val="28"/>
          <w:lang w:val="kk-KZ"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289548CD" w14:textId="77777777" w:rsidTr="00383962">
        <w:trPr>
          <w:trHeight w:val="251"/>
        </w:trPr>
        <w:tc>
          <w:tcPr>
            <w:tcW w:w="556" w:type="pct"/>
            <w:tcMar>
              <w:top w:w="0" w:type="dxa"/>
              <w:left w:w="108" w:type="dxa"/>
              <w:bottom w:w="0" w:type="dxa"/>
              <w:right w:w="108" w:type="dxa"/>
            </w:tcMar>
          </w:tcPr>
          <w:p w14:paraId="0EACF2BE"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1BE91F1E"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49" w:type="pct"/>
            <w:tcMar>
              <w:top w:w="0" w:type="dxa"/>
              <w:left w:w="108" w:type="dxa"/>
              <w:bottom w:w="0" w:type="dxa"/>
              <w:right w:w="108" w:type="dxa"/>
            </w:tcMar>
          </w:tcPr>
          <w:p w14:paraId="595B8F4C" w14:textId="0EA15F8C"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қызметі бойынша делдалдармен есеп айырысу</w:t>
            </w:r>
          </w:p>
        </w:tc>
      </w:tr>
      <w:tr w:rsidR="002F465E" w:rsidRPr="005F6461" w14:paraId="42B0A383" w14:textId="77777777" w:rsidTr="00383962">
        <w:trPr>
          <w:trHeight w:val="251"/>
        </w:trPr>
        <w:tc>
          <w:tcPr>
            <w:tcW w:w="556" w:type="pct"/>
            <w:tcMar>
              <w:top w:w="0" w:type="dxa"/>
              <w:left w:w="108" w:type="dxa"/>
              <w:bottom w:w="0" w:type="dxa"/>
              <w:right w:w="108" w:type="dxa"/>
            </w:tcMar>
          </w:tcPr>
          <w:p w14:paraId="0216B36C" w14:textId="77777777" w:rsidR="002F465E" w:rsidRPr="005F6461" w:rsidRDefault="002F465E" w:rsidP="002F465E">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3BEDECA2"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319BD7C0" w14:textId="7A2B1D71" w:rsidR="002F465E" w:rsidRPr="005F6461" w:rsidRDefault="002F465E" w:rsidP="002F465E">
            <w:pPr>
              <w:ind w:firstLine="0"/>
              <w:rPr>
                <w:rFonts w:eastAsia="Times New Roman" w:cs="Times New Roman"/>
                <w:szCs w:val="28"/>
                <w:lang w:val="kk-KZ" w:eastAsia="ru-RU"/>
              </w:rPr>
            </w:pPr>
            <w:r w:rsidRPr="005F6461">
              <w:rPr>
                <w:lang w:val="kk-KZ"/>
              </w:rPr>
              <w:t>Қайта сақтанушылармен есеп айырысу</w:t>
            </w:r>
          </w:p>
        </w:tc>
      </w:tr>
      <w:tr w:rsidR="002F465E" w:rsidRPr="005F6461" w14:paraId="7A8C4752" w14:textId="77777777" w:rsidTr="00383962">
        <w:trPr>
          <w:trHeight w:val="273"/>
        </w:trPr>
        <w:tc>
          <w:tcPr>
            <w:tcW w:w="556" w:type="pct"/>
            <w:tcMar>
              <w:top w:w="0" w:type="dxa"/>
              <w:left w:w="108" w:type="dxa"/>
              <w:bottom w:w="0" w:type="dxa"/>
              <w:right w:w="108" w:type="dxa"/>
            </w:tcMar>
          </w:tcPr>
          <w:p w14:paraId="0D7DAC5D"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294A221C"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1C0B5A1A" w14:textId="05A35ABB" w:rsidR="002F465E" w:rsidRPr="005F6461" w:rsidRDefault="002F465E" w:rsidP="00EB3D67">
            <w:pPr>
              <w:ind w:firstLine="0"/>
              <w:rPr>
                <w:rFonts w:eastAsia="Times New Roman" w:cs="Times New Roman"/>
                <w:szCs w:val="28"/>
                <w:lang w:val="kk-KZ" w:eastAsia="ru-RU"/>
              </w:rPr>
            </w:pPr>
            <w:r w:rsidRPr="005F6461">
              <w:rPr>
                <w:lang w:val="kk-KZ"/>
              </w:rPr>
              <w:t>Ағымдағы шоттардағы ақша</w:t>
            </w:r>
            <w:r w:rsidR="00EB3D67" w:rsidRPr="005F6461">
              <w:rPr>
                <w:lang w:val="kk-KZ"/>
              </w:rPr>
              <w:t>лай</w:t>
            </w:r>
            <w:r w:rsidRPr="005F6461">
              <w:rPr>
                <w:lang w:val="kk-KZ"/>
              </w:rPr>
              <w:t xml:space="preserve"> қаражат.</w:t>
            </w:r>
          </w:p>
        </w:tc>
      </w:tr>
    </w:tbl>
    <w:p w14:paraId="76BDDB7F" w14:textId="4DE9EB29" w:rsidR="002F465E" w:rsidRPr="005F6461" w:rsidRDefault="004107F5" w:rsidP="002F465E">
      <w:pPr>
        <w:contextualSpacing/>
        <w:rPr>
          <w:rFonts w:eastAsia="Times New Roman" w:cs="Times New Roman"/>
          <w:szCs w:val="28"/>
          <w:lang w:val="kk-KZ" w:eastAsia="ru-RU"/>
        </w:rPr>
      </w:pPr>
      <w:r w:rsidRPr="005F6461">
        <w:rPr>
          <w:rFonts w:eastAsia="Times New Roman" w:cs="Times New Roman"/>
          <w:szCs w:val="28"/>
          <w:lang w:val="kk-KZ" w:eastAsia="ru-RU"/>
        </w:rPr>
        <w:t>6</w:t>
      </w:r>
      <w:r w:rsidR="00247129" w:rsidRPr="005F6461">
        <w:rPr>
          <w:rFonts w:eastAsia="Times New Roman" w:cs="Times New Roman"/>
          <w:szCs w:val="28"/>
          <w:lang w:val="kk-KZ" w:eastAsia="ru-RU"/>
        </w:rPr>
        <w:t xml:space="preserve">. </w:t>
      </w:r>
      <w:r w:rsidR="002F465E" w:rsidRPr="005F6461">
        <w:rPr>
          <w:rFonts w:eastAsia="Times New Roman" w:cs="Times New Roman"/>
          <w:szCs w:val="28"/>
          <w:lang w:val="kk-KZ" w:eastAsia="ru-RU"/>
        </w:rPr>
        <w:t>Сақтандыру (қайта сақтандыру) шарттарының топтарын бастапқы тану сақтандыру</w:t>
      </w:r>
      <w:r w:rsidR="009B3B18" w:rsidRPr="005F6461">
        <w:rPr>
          <w:rFonts w:eastAsia="Times New Roman" w:cs="Times New Roman"/>
          <w:szCs w:val="28"/>
          <w:lang w:val="kk-KZ" w:eastAsia="ru-RU"/>
        </w:rPr>
        <w:t>ды өтеу</w:t>
      </w:r>
      <w:r w:rsidR="002F465E" w:rsidRPr="005F6461">
        <w:rPr>
          <w:rFonts w:eastAsia="Times New Roman" w:cs="Times New Roman"/>
          <w:szCs w:val="28"/>
          <w:lang w:val="kk-KZ" w:eastAsia="ru-RU"/>
        </w:rPr>
        <w:t xml:space="preserve"> кезеңі басталған күн</w:t>
      </w:r>
      <w:r w:rsidR="00BD2E7E" w:rsidRPr="005F6461">
        <w:rPr>
          <w:rFonts w:eastAsia="Times New Roman" w:cs="Times New Roman"/>
          <w:szCs w:val="28"/>
          <w:lang w:val="kk-KZ" w:eastAsia="ru-RU"/>
        </w:rPr>
        <w:t>ні</w:t>
      </w:r>
      <w:r w:rsidR="009B3B18" w:rsidRPr="005F6461">
        <w:rPr>
          <w:rFonts w:eastAsia="Times New Roman" w:cs="Times New Roman"/>
          <w:szCs w:val="28"/>
          <w:lang w:val="kk-KZ" w:eastAsia="ru-RU"/>
        </w:rPr>
        <w:t>ң</w:t>
      </w:r>
      <w:r w:rsidR="002F465E" w:rsidRPr="005F6461">
        <w:rPr>
          <w:rFonts w:eastAsia="Times New Roman" w:cs="Times New Roman"/>
          <w:szCs w:val="28"/>
          <w:lang w:val="kk-KZ" w:eastAsia="ru-RU"/>
        </w:rPr>
        <w:t xml:space="preserve"> немесе сақтанушыдан (қайта сақтанушыдан) алғашқы төлем</w:t>
      </w:r>
      <w:r w:rsidR="009B3B18" w:rsidRPr="005F6461">
        <w:rPr>
          <w:rFonts w:eastAsia="Times New Roman" w:cs="Times New Roman"/>
          <w:szCs w:val="28"/>
          <w:lang w:val="kk-KZ" w:eastAsia="ru-RU"/>
        </w:rPr>
        <w:t>ді</w:t>
      </w:r>
      <w:r w:rsidR="002F465E" w:rsidRPr="005F6461">
        <w:rPr>
          <w:rFonts w:eastAsia="Times New Roman" w:cs="Times New Roman"/>
          <w:szCs w:val="28"/>
          <w:lang w:val="kk-KZ" w:eastAsia="ru-RU"/>
        </w:rPr>
        <w:t xml:space="preserve"> төлеу мерзімі басталған күннің неғұрлым ертерек</w:t>
      </w:r>
      <w:r w:rsidR="009B3B18" w:rsidRPr="005F6461">
        <w:rPr>
          <w:rFonts w:eastAsia="Times New Roman" w:cs="Times New Roman"/>
          <w:szCs w:val="28"/>
          <w:lang w:val="kk-KZ" w:eastAsia="ru-RU"/>
        </w:rPr>
        <w:t xml:space="preserve"> күні</w:t>
      </w:r>
      <w:r w:rsidR="002F465E" w:rsidRPr="005F6461">
        <w:rPr>
          <w:rFonts w:eastAsia="Times New Roman" w:cs="Times New Roman"/>
          <w:szCs w:val="28"/>
          <w:lang w:val="kk-KZ" w:eastAsia="ru-RU"/>
        </w:rPr>
        <w:t xml:space="preserve"> жүзеге асырылады, бұл ретте мынадай бухгалтерлік жазбалар жүзеге асырылады:</w:t>
      </w:r>
    </w:p>
    <w:p w14:paraId="762BC191" w14:textId="6C9A9025" w:rsidR="00247129" w:rsidRPr="005F6461" w:rsidRDefault="002F465E" w:rsidP="002F465E">
      <w:pPr>
        <w:contextualSpacing/>
        <w:rPr>
          <w:rFonts w:eastAsia="Times New Roman" w:cs="Times New Roman"/>
          <w:szCs w:val="28"/>
          <w:lang w:val="kk-KZ" w:eastAsia="ru-RU"/>
        </w:rPr>
      </w:pPr>
      <w:r w:rsidRPr="005F6461">
        <w:rPr>
          <w:rFonts w:eastAsia="Times New Roman" w:cs="Times New Roman"/>
          <w:szCs w:val="28"/>
          <w:lang w:val="kk-KZ" w:eastAsia="ru-RU"/>
        </w:rPr>
        <w:t>1) сақтандыру (қайта сақтандыру) шарты бойынша сыйлықақы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5F6461" w14:paraId="07F27AB7" w14:textId="77777777" w:rsidTr="00383962">
        <w:trPr>
          <w:trHeight w:val="251"/>
        </w:trPr>
        <w:tc>
          <w:tcPr>
            <w:tcW w:w="556" w:type="pct"/>
            <w:tcMar>
              <w:top w:w="0" w:type="dxa"/>
              <w:left w:w="108" w:type="dxa"/>
              <w:bottom w:w="0" w:type="dxa"/>
              <w:right w:w="108" w:type="dxa"/>
            </w:tcMar>
          </w:tcPr>
          <w:p w14:paraId="07ADC84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30E9BF63"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12600026" w14:textId="514D8270" w:rsidR="002F465E" w:rsidRPr="005F6461" w:rsidRDefault="002F465E" w:rsidP="002F465E">
            <w:pPr>
              <w:ind w:firstLine="0"/>
              <w:rPr>
                <w:rFonts w:eastAsia="Times New Roman" w:cs="Times New Roman"/>
                <w:szCs w:val="28"/>
                <w:lang w:val="kk-KZ" w:eastAsia="ru-RU"/>
              </w:rPr>
            </w:pPr>
            <w:r w:rsidRPr="005F6461">
              <w:rPr>
                <w:lang w:val="kk-KZ"/>
              </w:rPr>
              <w:t>Сақтанушылардан алынатын сақтандыру сыйлықақылары</w:t>
            </w:r>
          </w:p>
        </w:tc>
      </w:tr>
      <w:tr w:rsidR="002F465E" w:rsidRPr="001F60C8" w14:paraId="18AC71E3" w14:textId="77777777" w:rsidTr="00383962">
        <w:trPr>
          <w:trHeight w:val="273"/>
        </w:trPr>
        <w:tc>
          <w:tcPr>
            <w:tcW w:w="556" w:type="pct"/>
            <w:tcMar>
              <w:top w:w="0" w:type="dxa"/>
              <w:left w:w="108" w:type="dxa"/>
              <w:bottom w:w="0" w:type="dxa"/>
              <w:right w:w="108" w:type="dxa"/>
            </w:tcMar>
          </w:tcPr>
          <w:p w14:paraId="7C5A67D6" w14:textId="77777777" w:rsidR="002F465E" w:rsidRPr="005F6461" w:rsidRDefault="002F465E" w:rsidP="002F465E">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334E8723"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66A31012" w14:textId="66C62439" w:rsidR="002F465E" w:rsidRPr="005F6461" w:rsidRDefault="002F465E" w:rsidP="002F465E">
            <w:pPr>
              <w:ind w:firstLine="0"/>
              <w:rPr>
                <w:rFonts w:eastAsia="Times New Roman" w:cs="Times New Roman"/>
                <w:szCs w:val="28"/>
                <w:lang w:val="kk-KZ" w:eastAsia="ru-RU"/>
              </w:rPr>
            </w:pPr>
            <w:r w:rsidRPr="005F6461">
              <w:rPr>
                <w:lang w:val="kk-KZ"/>
              </w:rPr>
              <w:t>Қайта сақтандырушылардан алынатын сақтандыру сыйлықақылары</w:t>
            </w:r>
          </w:p>
        </w:tc>
      </w:tr>
      <w:tr w:rsidR="002F465E" w:rsidRPr="001F60C8" w14:paraId="612833CA" w14:textId="77777777" w:rsidTr="00383962">
        <w:trPr>
          <w:trHeight w:val="273"/>
        </w:trPr>
        <w:tc>
          <w:tcPr>
            <w:tcW w:w="556" w:type="pct"/>
            <w:tcMar>
              <w:top w:w="0" w:type="dxa"/>
              <w:left w:w="108" w:type="dxa"/>
              <w:bottom w:w="0" w:type="dxa"/>
              <w:right w:w="108" w:type="dxa"/>
            </w:tcMar>
          </w:tcPr>
          <w:p w14:paraId="2A99C1C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67AC68A7"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49" w:type="pct"/>
            <w:tcMar>
              <w:top w:w="0" w:type="dxa"/>
              <w:left w:w="108" w:type="dxa"/>
              <w:bottom w:w="0" w:type="dxa"/>
              <w:right w:w="108" w:type="dxa"/>
            </w:tcMar>
          </w:tcPr>
          <w:p w14:paraId="5C37BBB0" w14:textId="780D2030"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bl>
    <w:p w14:paraId="5E57B8F4" w14:textId="2FBCF48F" w:rsidR="00247129" w:rsidRPr="005F6461" w:rsidRDefault="00247129" w:rsidP="00247129">
      <w:pPr>
        <w:rPr>
          <w:rFonts w:eastAsia="Times New Roman" w:cs="Times New Roman"/>
          <w:szCs w:val="28"/>
          <w:lang w:val="kk-KZ" w:eastAsia="ru-RU"/>
        </w:rPr>
      </w:pPr>
      <w:r w:rsidRPr="005F6461">
        <w:rPr>
          <w:rFonts w:eastAsia="Times New Roman" w:cs="Times New Roman"/>
          <w:szCs w:val="28"/>
          <w:lang w:val="kk-KZ" w:eastAsia="ru-RU"/>
        </w:rPr>
        <w:t xml:space="preserve">2) </w:t>
      </w:r>
      <w:r w:rsidR="002F465E" w:rsidRPr="005F6461">
        <w:rPr>
          <w:rFonts w:eastAsia="Times New Roman" w:cs="Times New Roman"/>
          <w:szCs w:val="28"/>
          <w:lang w:val="kk-KZ" w:eastAsia="ru-RU"/>
        </w:rPr>
        <w:t>сақтанушы (қайта сақтанушы) сақтандыру (қайта сақтандыру) шарты бойынша сақтандыру сыйлықақысын төлеген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5F6461" w14:paraId="1E7644A2" w14:textId="77777777" w:rsidTr="00383962">
        <w:trPr>
          <w:trHeight w:val="223"/>
        </w:trPr>
        <w:tc>
          <w:tcPr>
            <w:tcW w:w="556" w:type="pct"/>
            <w:tcMar>
              <w:top w:w="0" w:type="dxa"/>
              <w:left w:w="108" w:type="dxa"/>
              <w:bottom w:w="0" w:type="dxa"/>
              <w:right w:w="108" w:type="dxa"/>
            </w:tcMar>
          </w:tcPr>
          <w:p w14:paraId="665F4A0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lastRenderedPageBreak/>
              <w:t>Дт</w:t>
            </w:r>
          </w:p>
        </w:tc>
        <w:tc>
          <w:tcPr>
            <w:tcW w:w="795" w:type="pct"/>
            <w:tcMar>
              <w:top w:w="0" w:type="dxa"/>
              <w:left w:w="108" w:type="dxa"/>
              <w:bottom w:w="0" w:type="dxa"/>
              <w:right w:w="108" w:type="dxa"/>
            </w:tcMar>
          </w:tcPr>
          <w:p w14:paraId="70A88D4A"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 xml:space="preserve">1010 </w:t>
            </w:r>
          </w:p>
        </w:tc>
        <w:tc>
          <w:tcPr>
            <w:tcW w:w="3649" w:type="pct"/>
            <w:tcMar>
              <w:top w:w="0" w:type="dxa"/>
              <w:left w:w="108" w:type="dxa"/>
              <w:bottom w:w="0" w:type="dxa"/>
              <w:right w:w="108" w:type="dxa"/>
            </w:tcMar>
          </w:tcPr>
          <w:p w14:paraId="0D415569" w14:textId="4F50A2EA" w:rsidR="002F465E" w:rsidRPr="005F6461" w:rsidRDefault="002F465E" w:rsidP="009B3B18">
            <w:pPr>
              <w:ind w:firstLine="0"/>
              <w:rPr>
                <w:rFonts w:eastAsia="Times New Roman" w:cs="Times New Roman"/>
                <w:szCs w:val="28"/>
                <w:lang w:val="kk-KZ" w:eastAsia="ru-RU"/>
              </w:rPr>
            </w:pPr>
            <w:r w:rsidRPr="005F6461">
              <w:rPr>
                <w:lang w:val="kk-KZ"/>
              </w:rPr>
              <w:t>Кассадағы ақша</w:t>
            </w:r>
            <w:r w:rsidR="009B3B18" w:rsidRPr="005F6461">
              <w:rPr>
                <w:lang w:val="kk-KZ"/>
              </w:rPr>
              <w:t>лай</w:t>
            </w:r>
            <w:r w:rsidRPr="005F6461">
              <w:rPr>
                <w:lang w:val="kk-KZ"/>
              </w:rPr>
              <w:t xml:space="preserve"> қаражат</w:t>
            </w:r>
          </w:p>
        </w:tc>
      </w:tr>
      <w:tr w:rsidR="002F465E" w:rsidRPr="005F6461" w14:paraId="40357E78" w14:textId="77777777" w:rsidTr="00383962">
        <w:trPr>
          <w:trHeight w:val="223"/>
        </w:trPr>
        <w:tc>
          <w:tcPr>
            <w:tcW w:w="556" w:type="pct"/>
            <w:tcMar>
              <w:top w:w="0" w:type="dxa"/>
              <w:left w:w="108" w:type="dxa"/>
              <w:bottom w:w="0" w:type="dxa"/>
              <w:right w:w="108" w:type="dxa"/>
            </w:tcMar>
          </w:tcPr>
          <w:p w14:paraId="3A33CA20" w14:textId="77777777" w:rsidR="002F465E" w:rsidRPr="005F6461" w:rsidRDefault="002F465E" w:rsidP="002F465E">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6FDE0E34"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34D3E644" w14:textId="3AC93795" w:rsidR="002F465E" w:rsidRPr="005F6461" w:rsidRDefault="002F465E" w:rsidP="009B3B18">
            <w:pPr>
              <w:ind w:firstLine="0"/>
              <w:rPr>
                <w:rFonts w:eastAsia="Times New Roman" w:cs="Times New Roman"/>
                <w:szCs w:val="28"/>
                <w:lang w:val="kk-KZ" w:eastAsia="ru-RU"/>
              </w:rPr>
            </w:pPr>
            <w:r w:rsidRPr="005F6461">
              <w:rPr>
                <w:lang w:val="kk-KZ"/>
              </w:rPr>
              <w:t>Ағымдағы шоттардағы ақша</w:t>
            </w:r>
            <w:r w:rsidR="009B3B18" w:rsidRPr="005F6461">
              <w:rPr>
                <w:lang w:val="kk-KZ"/>
              </w:rPr>
              <w:t>лай</w:t>
            </w:r>
            <w:r w:rsidRPr="005F6461">
              <w:rPr>
                <w:lang w:val="kk-KZ"/>
              </w:rPr>
              <w:t xml:space="preserve"> қаражат</w:t>
            </w:r>
          </w:p>
        </w:tc>
      </w:tr>
      <w:tr w:rsidR="002F465E" w:rsidRPr="005F6461" w14:paraId="78B100C4" w14:textId="77777777" w:rsidTr="00383962">
        <w:trPr>
          <w:trHeight w:val="282"/>
        </w:trPr>
        <w:tc>
          <w:tcPr>
            <w:tcW w:w="556" w:type="pct"/>
            <w:tcMar>
              <w:top w:w="0" w:type="dxa"/>
              <w:left w:w="108" w:type="dxa"/>
              <w:bottom w:w="0" w:type="dxa"/>
              <w:right w:w="108" w:type="dxa"/>
            </w:tcMar>
          </w:tcPr>
          <w:p w14:paraId="5F418B2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7084FF0F"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3939C7C1" w14:textId="3A59EA5F" w:rsidR="002F465E" w:rsidRPr="005F6461" w:rsidRDefault="002F465E" w:rsidP="002F465E">
            <w:pPr>
              <w:ind w:firstLine="0"/>
              <w:rPr>
                <w:rFonts w:eastAsia="Times New Roman" w:cs="Times New Roman"/>
                <w:szCs w:val="28"/>
                <w:lang w:val="kk-KZ" w:eastAsia="ru-RU"/>
              </w:rPr>
            </w:pPr>
            <w:r w:rsidRPr="005F6461">
              <w:rPr>
                <w:lang w:val="kk-KZ"/>
              </w:rPr>
              <w:t>Сақтанушылардан алынатын сақтандыру сыйлықақылары</w:t>
            </w:r>
          </w:p>
        </w:tc>
      </w:tr>
      <w:tr w:rsidR="002F465E" w:rsidRPr="001F60C8" w14:paraId="240C6DFB" w14:textId="77777777" w:rsidTr="00383962">
        <w:trPr>
          <w:trHeight w:val="140"/>
        </w:trPr>
        <w:tc>
          <w:tcPr>
            <w:tcW w:w="556" w:type="pct"/>
            <w:tcMar>
              <w:top w:w="0" w:type="dxa"/>
              <w:left w:w="108" w:type="dxa"/>
              <w:bottom w:w="0" w:type="dxa"/>
              <w:right w:w="108" w:type="dxa"/>
            </w:tcMar>
          </w:tcPr>
          <w:p w14:paraId="39774E3F" w14:textId="77777777" w:rsidR="002F465E" w:rsidRPr="005F6461" w:rsidRDefault="002F465E" w:rsidP="002F465E">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3101A838"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279F4450" w14:textId="4022F6CB" w:rsidR="002F465E" w:rsidRPr="005F6461" w:rsidRDefault="002F465E" w:rsidP="002F465E">
            <w:pPr>
              <w:ind w:firstLine="0"/>
              <w:rPr>
                <w:rFonts w:eastAsia="Times New Roman" w:cs="Times New Roman"/>
                <w:szCs w:val="28"/>
                <w:lang w:val="kk-KZ" w:eastAsia="ru-RU"/>
              </w:rPr>
            </w:pPr>
            <w:r w:rsidRPr="005F6461">
              <w:rPr>
                <w:lang w:val="kk-KZ"/>
              </w:rPr>
              <w:t>Қайта сақтандырушылардан алынатын сақтандыру сыйлықақылары.</w:t>
            </w:r>
          </w:p>
        </w:tc>
      </w:tr>
    </w:tbl>
    <w:p w14:paraId="5275AF9F" w14:textId="32C63B5C" w:rsidR="002F465E" w:rsidRPr="005F6461" w:rsidRDefault="004107F5" w:rsidP="002F465E">
      <w:pPr>
        <w:rPr>
          <w:rFonts w:eastAsia="Times New Roman" w:cs="Times New Roman"/>
          <w:szCs w:val="28"/>
          <w:lang w:val="kk-KZ" w:eastAsia="ru-RU"/>
        </w:rPr>
      </w:pPr>
      <w:r w:rsidRPr="005F6461">
        <w:rPr>
          <w:rFonts w:eastAsia="Times New Roman" w:cs="Times New Roman"/>
          <w:szCs w:val="28"/>
          <w:lang w:val="kk-KZ" w:eastAsia="ru-RU"/>
        </w:rPr>
        <w:t>7</w:t>
      </w:r>
      <w:r w:rsidR="00247129" w:rsidRPr="005F6461">
        <w:rPr>
          <w:rFonts w:eastAsia="Times New Roman" w:cs="Times New Roman"/>
          <w:szCs w:val="28"/>
          <w:lang w:val="kk-KZ" w:eastAsia="ru-RU"/>
        </w:rPr>
        <w:t xml:space="preserve">. </w:t>
      </w:r>
      <w:r w:rsidR="002F465E" w:rsidRPr="005F6461">
        <w:rPr>
          <w:rFonts w:eastAsia="Times New Roman" w:cs="Times New Roman"/>
          <w:szCs w:val="28"/>
          <w:lang w:val="kk-KZ" w:eastAsia="ru-RU"/>
        </w:rPr>
        <w:t>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p w14:paraId="2E447BD8" w14:textId="47D6C2A6" w:rsidR="00247129" w:rsidRPr="005F6461" w:rsidRDefault="002F465E" w:rsidP="002F465E">
      <w:pPr>
        <w:rPr>
          <w:rFonts w:eastAsia="Times New Roman" w:cs="Times New Roman"/>
          <w:szCs w:val="28"/>
          <w:lang w:val="kk-KZ" w:eastAsia="ru-RU"/>
        </w:rPr>
      </w:pPr>
      <w:r w:rsidRPr="005F6461">
        <w:rPr>
          <w:rFonts w:eastAsia="Times New Roman" w:cs="Times New Roman"/>
          <w:szCs w:val="28"/>
          <w:lang w:val="kk-KZ" w:eastAsia="ru-RU"/>
        </w:rPr>
        <w:t>аквизициялық шығысты төлеу сомасына:</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2F465E" w:rsidRPr="005F6461" w14:paraId="72B21F09" w14:textId="77777777" w:rsidTr="009E65F8">
        <w:trPr>
          <w:trHeight w:val="195"/>
        </w:trPr>
        <w:tc>
          <w:tcPr>
            <w:tcW w:w="992" w:type="dxa"/>
            <w:tcMar>
              <w:top w:w="0" w:type="dxa"/>
              <w:left w:w="108" w:type="dxa"/>
              <w:bottom w:w="0" w:type="dxa"/>
              <w:right w:w="108" w:type="dxa"/>
            </w:tcMar>
            <w:hideMark/>
          </w:tcPr>
          <w:p w14:paraId="144FE9D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1418" w:type="dxa"/>
            <w:tcMar>
              <w:top w:w="0" w:type="dxa"/>
              <w:left w:w="108" w:type="dxa"/>
              <w:bottom w:w="0" w:type="dxa"/>
              <w:right w:w="108" w:type="dxa"/>
            </w:tcMar>
            <w:hideMark/>
          </w:tcPr>
          <w:p w14:paraId="58CB4EF9"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520" w:type="dxa"/>
            <w:tcMar>
              <w:top w:w="0" w:type="dxa"/>
              <w:left w:w="108" w:type="dxa"/>
              <w:bottom w:w="0" w:type="dxa"/>
              <w:right w:w="108" w:type="dxa"/>
            </w:tcMar>
            <w:hideMark/>
          </w:tcPr>
          <w:p w14:paraId="0AA18D30" w14:textId="5DC48841" w:rsidR="002F465E" w:rsidRPr="005F6461" w:rsidRDefault="002F465E" w:rsidP="002F465E">
            <w:pPr>
              <w:ind w:firstLine="0"/>
              <w:rPr>
                <w:rFonts w:eastAsia="Times New Roman" w:cs="Times New Roman"/>
                <w:szCs w:val="28"/>
                <w:lang w:val="kk-KZ" w:eastAsia="ru-RU"/>
              </w:rPr>
            </w:pPr>
            <w:r w:rsidRPr="005F6461">
              <w:rPr>
                <w:lang w:val="kk-KZ"/>
              </w:rPr>
              <w:t>Берілген қысқа мерзімді аванстар</w:t>
            </w:r>
          </w:p>
        </w:tc>
      </w:tr>
      <w:tr w:rsidR="002F465E" w:rsidRPr="005F6461" w14:paraId="61BAE929" w14:textId="77777777" w:rsidTr="009E65F8">
        <w:trPr>
          <w:trHeight w:val="195"/>
        </w:trPr>
        <w:tc>
          <w:tcPr>
            <w:tcW w:w="992" w:type="dxa"/>
            <w:tcMar>
              <w:top w:w="0" w:type="dxa"/>
              <w:left w:w="108" w:type="dxa"/>
              <w:bottom w:w="0" w:type="dxa"/>
              <w:right w:w="108" w:type="dxa"/>
            </w:tcMar>
            <w:hideMark/>
          </w:tcPr>
          <w:p w14:paraId="365D89BE"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18" w:type="dxa"/>
            <w:tcMar>
              <w:top w:w="0" w:type="dxa"/>
              <w:left w:w="108" w:type="dxa"/>
              <w:bottom w:w="0" w:type="dxa"/>
              <w:right w:w="108" w:type="dxa"/>
            </w:tcMar>
            <w:hideMark/>
          </w:tcPr>
          <w:p w14:paraId="3D7A0009"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6520" w:type="dxa"/>
            <w:tcMar>
              <w:top w:w="0" w:type="dxa"/>
              <w:left w:w="108" w:type="dxa"/>
              <w:bottom w:w="0" w:type="dxa"/>
              <w:right w:w="108" w:type="dxa"/>
            </w:tcMar>
            <w:hideMark/>
          </w:tcPr>
          <w:p w14:paraId="0C603416" w14:textId="1BA2EAA5" w:rsidR="002F465E" w:rsidRPr="005F6461" w:rsidRDefault="002F465E" w:rsidP="00922A1C">
            <w:pPr>
              <w:ind w:firstLine="0"/>
              <w:rPr>
                <w:rFonts w:eastAsia="Times New Roman" w:cs="Times New Roman"/>
                <w:szCs w:val="28"/>
                <w:lang w:val="kk-KZ" w:eastAsia="ru-RU"/>
              </w:rPr>
            </w:pPr>
            <w:r w:rsidRPr="005F6461">
              <w:rPr>
                <w:lang w:val="kk-KZ"/>
              </w:rPr>
              <w:t>Ағымдағы шоттардағы ақша</w:t>
            </w:r>
            <w:r w:rsidR="00922A1C" w:rsidRPr="005F6461">
              <w:rPr>
                <w:lang w:val="kk-KZ"/>
              </w:rPr>
              <w:t>лай</w:t>
            </w:r>
            <w:r w:rsidRPr="005F6461">
              <w:rPr>
                <w:lang w:val="kk-KZ"/>
              </w:rPr>
              <w:t xml:space="preserve"> қаражат;</w:t>
            </w:r>
          </w:p>
        </w:tc>
      </w:tr>
    </w:tbl>
    <w:p w14:paraId="5A8FBA6F" w14:textId="29442CBE" w:rsidR="00247129" w:rsidRPr="005F6461" w:rsidRDefault="002F465E" w:rsidP="00247129">
      <w:pPr>
        <w:rPr>
          <w:rFonts w:eastAsia="Times New Roman" w:cs="Times New Roman"/>
          <w:szCs w:val="28"/>
          <w:lang w:val="kk-KZ" w:eastAsia="ru-RU"/>
        </w:rPr>
      </w:pPr>
      <w:r w:rsidRPr="005F6461">
        <w:rPr>
          <w:rFonts w:eastAsia="Times New Roman" w:cs="Times New Roman"/>
          <w:szCs w:val="28"/>
          <w:lang w:val="kk-KZ" w:eastAsia="ru-RU"/>
        </w:rPr>
        <w:t>аквизициялық шығыс</w:t>
      </w:r>
      <w:r w:rsidR="00922A1C" w:rsidRPr="005F6461">
        <w:rPr>
          <w:rFonts w:eastAsia="Times New Roman" w:cs="Times New Roman"/>
          <w:szCs w:val="28"/>
          <w:lang w:val="kk-KZ" w:eastAsia="ru-RU"/>
        </w:rPr>
        <w:t>ты</w:t>
      </w:r>
      <w:r w:rsidRPr="005F6461">
        <w:rPr>
          <w:rFonts w:eastAsia="Times New Roman" w:cs="Times New Roman"/>
          <w:szCs w:val="28"/>
          <w:lang w:val="kk-KZ" w:eastAsia="ru-RU"/>
        </w:rPr>
        <w:t xml:space="preserve"> өтеу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2F465E" w:rsidRPr="001F60C8" w14:paraId="285887FD" w14:textId="77777777" w:rsidTr="009E65F8">
        <w:trPr>
          <w:trHeight w:val="195"/>
        </w:trPr>
        <w:tc>
          <w:tcPr>
            <w:tcW w:w="992" w:type="dxa"/>
            <w:tcMar>
              <w:top w:w="0" w:type="dxa"/>
              <w:left w:w="108" w:type="dxa"/>
              <w:bottom w:w="0" w:type="dxa"/>
              <w:right w:w="108" w:type="dxa"/>
            </w:tcMar>
            <w:hideMark/>
          </w:tcPr>
          <w:p w14:paraId="56F02DC8"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1418" w:type="dxa"/>
            <w:tcMar>
              <w:top w:w="0" w:type="dxa"/>
              <w:left w:w="108" w:type="dxa"/>
              <w:bottom w:w="0" w:type="dxa"/>
              <w:right w:w="108" w:type="dxa"/>
            </w:tcMar>
          </w:tcPr>
          <w:p w14:paraId="57193C5A"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6520" w:type="dxa"/>
            <w:tcMar>
              <w:top w:w="0" w:type="dxa"/>
              <w:left w:w="108" w:type="dxa"/>
              <w:bottom w:w="0" w:type="dxa"/>
              <w:right w:w="108" w:type="dxa"/>
            </w:tcMar>
          </w:tcPr>
          <w:p w14:paraId="7E2D3BB5" w14:textId="5CBCF74D" w:rsidR="002F465E" w:rsidRPr="005F6461" w:rsidRDefault="002F465E" w:rsidP="00BD2E7E">
            <w:pPr>
              <w:ind w:firstLine="0"/>
              <w:rPr>
                <w:rFonts w:eastAsia="Times New Roman" w:cs="Times New Roman"/>
                <w:szCs w:val="28"/>
                <w:lang w:val="kk-KZ" w:eastAsia="ru-RU"/>
              </w:rPr>
            </w:pPr>
            <w:r w:rsidRPr="005F6461">
              <w:rPr>
                <w:lang w:val="kk-KZ"/>
              </w:rPr>
              <w:t>Сақтандыру (қайта сақтандыру) шарттары бойынша аквизициялық шығыс бойынша талаптар</w:t>
            </w:r>
          </w:p>
        </w:tc>
      </w:tr>
      <w:tr w:rsidR="002F465E" w:rsidRPr="005F6461" w14:paraId="216FFACF" w14:textId="77777777" w:rsidTr="009E65F8">
        <w:trPr>
          <w:trHeight w:val="195"/>
        </w:trPr>
        <w:tc>
          <w:tcPr>
            <w:tcW w:w="992" w:type="dxa"/>
            <w:tcMar>
              <w:top w:w="0" w:type="dxa"/>
              <w:left w:w="108" w:type="dxa"/>
              <w:bottom w:w="0" w:type="dxa"/>
              <w:right w:w="108" w:type="dxa"/>
            </w:tcMar>
            <w:hideMark/>
          </w:tcPr>
          <w:p w14:paraId="6765CADA"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18" w:type="dxa"/>
            <w:tcMar>
              <w:top w:w="0" w:type="dxa"/>
              <w:left w:w="108" w:type="dxa"/>
              <w:bottom w:w="0" w:type="dxa"/>
              <w:right w:w="108" w:type="dxa"/>
            </w:tcMar>
            <w:hideMark/>
          </w:tcPr>
          <w:p w14:paraId="4723F426"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520" w:type="dxa"/>
            <w:tcMar>
              <w:top w:w="0" w:type="dxa"/>
              <w:left w:w="108" w:type="dxa"/>
              <w:bottom w:w="0" w:type="dxa"/>
              <w:right w:w="108" w:type="dxa"/>
            </w:tcMar>
            <w:hideMark/>
          </w:tcPr>
          <w:p w14:paraId="495A1F4F" w14:textId="14ADAA70" w:rsidR="002F465E" w:rsidRPr="005F6461" w:rsidRDefault="002F465E" w:rsidP="002F465E">
            <w:pPr>
              <w:ind w:firstLine="0"/>
              <w:rPr>
                <w:rFonts w:eastAsia="Times New Roman" w:cs="Times New Roman"/>
                <w:szCs w:val="28"/>
                <w:lang w:val="kk-KZ" w:eastAsia="ru-RU"/>
              </w:rPr>
            </w:pPr>
            <w:r w:rsidRPr="005F6461">
              <w:rPr>
                <w:lang w:val="kk-KZ"/>
              </w:rPr>
              <w:t>Берілген қысқа мерзімді аванстар.</w:t>
            </w:r>
          </w:p>
        </w:tc>
      </w:tr>
    </w:tbl>
    <w:p w14:paraId="6F63DCE7" w14:textId="77777777" w:rsidR="002F465E" w:rsidRPr="005F6461" w:rsidRDefault="004107F5" w:rsidP="002F465E">
      <w:pPr>
        <w:rPr>
          <w:rFonts w:eastAsia="Times New Roman" w:cs="Times New Roman"/>
          <w:szCs w:val="28"/>
          <w:lang w:val="kk-KZ" w:eastAsia="ru-RU"/>
        </w:rPr>
      </w:pPr>
      <w:r w:rsidRPr="005F6461">
        <w:rPr>
          <w:rFonts w:eastAsia="Times New Roman" w:cs="Times New Roman"/>
          <w:szCs w:val="28"/>
          <w:lang w:val="kk-KZ" w:eastAsia="ru-RU"/>
        </w:rPr>
        <w:t>8</w:t>
      </w:r>
      <w:r w:rsidR="00247129" w:rsidRPr="005F6461">
        <w:rPr>
          <w:rFonts w:eastAsia="Times New Roman" w:cs="Times New Roman"/>
          <w:szCs w:val="28"/>
          <w:lang w:val="kk-KZ" w:eastAsia="ru-RU"/>
        </w:rPr>
        <w:t xml:space="preserve">. </w:t>
      </w:r>
      <w:r w:rsidR="002F465E" w:rsidRPr="005F6461">
        <w:rPr>
          <w:rFonts w:eastAsia="Times New Roman" w:cs="Times New Roman"/>
          <w:szCs w:val="28"/>
          <w:lang w:val="kk-KZ" w:eastAsia="ru-RU"/>
        </w:rPr>
        <w:t>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онда есептеу кезінде мынадай бухгалтерлік жазбалар жүзеге асырылады:</w:t>
      </w:r>
    </w:p>
    <w:p w14:paraId="6C2BC59E" w14:textId="7B1C9155" w:rsidR="00247129" w:rsidRPr="005F6461" w:rsidRDefault="002F465E" w:rsidP="002F465E">
      <w:pPr>
        <w:rPr>
          <w:rFonts w:eastAsia="Times New Roman" w:cs="Times New Roman"/>
          <w:szCs w:val="28"/>
          <w:lang w:val="kk-KZ" w:eastAsia="ru-RU"/>
        </w:rPr>
      </w:pPr>
      <w:r w:rsidRPr="005F6461">
        <w:rPr>
          <w:rFonts w:eastAsia="Times New Roman" w:cs="Times New Roman"/>
          <w:szCs w:val="28"/>
          <w:lang w:val="kk-KZ" w:eastAsia="ru-RU"/>
        </w:rPr>
        <w:t>1) төлеуге жататын аквизициялық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75772998" w14:textId="77777777" w:rsidTr="009E65F8">
        <w:trPr>
          <w:trHeight w:val="251"/>
        </w:trPr>
        <w:tc>
          <w:tcPr>
            <w:tcW w:w="556" w:type="pct"/>
            <w:tcMar>
              <w:top w:w="0" w:type="dxa"/>
              <w:left w:w="108" w:type="dxa"/>
              <w:bottom w:w="0" w:type="dxa"/>
              <w:right w:w="108" w:type="dxa"/>
            </w:tcMar>
          </w:tcPr>
          <w:p w14:paraId="664930F6"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20E8433B"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3649" w:type="pct"/>
            <w:tcMar>
              <w:top w:w="0" w:type="dxa"/>
              <w:left w:w="108" w:type="dxa"/>
              <w:bottom w:w="0" w:type="dxa"/>
              <w:right w:w="108" w:type="dxa"/>
            </w:tcMar>
          </w:tcPr>
          <w:p w14:paraId="0967FD90" w14:textId="13860F6B" w:rsidR="002F465E" w:rsidRPr="005F6461" w:rsidRDefault="002F465E" w:rsidP="00922A1C">
            <w:pPr>
              <w:ind w:firstLine="0"/>
              <w:rPr>
                <w:rFonts w:eastAsia="Times New Roman" w:cs="Times New Roman"/>
                <w:szCs w:val="28"/>
                <w:lang w:val="kk-KZ" w:eastAsia="ru-RU"/>
              </w:rPr>
            </w:pPr>
            <w:r w:rsidRPr="005F6461">
              <w:rPr>
                <w:lang w:val="kk-KZ"/>
              </w:rPr>
              <w:t>Сақтандыру (қайта сақтандыру) шарттары бойынша аквизициялық шығыс бойынша талаптар</w:t>
            </w:r>
          </w:p>
        </w:tc>
      </w:tr>
      <w:tr w:rsidR="002F465E" w:rsidRPr="001F60C8" w14:paraId="49C359D7" w14:textId="77777777" w:rsidTr="009E65F8">
        <w:trPr>
          <w:trHeight w:val="273"/>
        </w:trPr>
        <w:tc>
          <w:tcPr>
            <w:tcW w:w="556" w:type="pct"/>
            <w:tcMar>
              <w:top w:w="0" w:type="dxa"/>
              <w:left w:w="108" w:type="dxa"/>
              <w:bottom w:w="0" w:type="dxa"/>
              <w:right w:w="108" w:type="dxa"/>
            </w:tcMar>
          </w:tcPr>
          <w:p w14:paraId="77839378"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0DBD4820"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49" w:type="pct"/>
            <w:tcMar>
              <w:top w:w="0" w:type="dxa"/>
              <w:left w:w="108" w:type="dxa"/>
              <w:bottom w:w="0" w:type="dxa"/>
              <w:right w:w="108" w:type="dxa"/>
            </w:tcMar>
          </w:tcPr>
          <w:p w14:paraId="3184ABE6" w14:textId="744F3AE9"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қызметі бойынша делдалдармен есеп айырысу</w:t>
            </w:r>
          </w:p>
        </w:tc>
      </w:tr>
      <w:tr w:rsidR="002F465E" w:rsidRPr="005F6461" w14:paraId="671E7A16" w14:textId="77777777" w:rsidTr="009E65F8">
        <w:trPr>
          <w:trHeight w:val="273"/>
        </w:trPr>
        <w:tc>
          <w:tcPr>
            <w:tcW w:w="556" w:type="pct"/>
            <w:tcMar>
              <w:top w:w="0" w:type="dxa"/>
              <w:left w:w="108" w:type="dxa"/>
              <w:bottom w:w="0" w:type="dxa"/>
              <w:right w:w="108" w:type="dxa"/>
            </w:tcMar>
          </w:tcPr>
          <w:p w14:paraId="665A6B4A" w14:textId="77777777" w:rsidR="002F465E" w:rsidRPr="005F6461" w:rsidRDefault="002F465E" w:rsidP="002F465E">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35D2DC16"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7552088A" w14:textId="2BA321D3" w:rsidR="002F465E" w:rsidRPr="005F6461" w:rsidRDefault="002F465E" w:rsidP="002F465E">
            <w:pPr>
              <w:ind w:firstLine="0"/>
              <w:rPr>
                <w:rFonts w:eastAsia="Times New Roman" w:cs="Times New Roman"/>
                <w:szCs w:val="28"/>
                <w:lang w:val="kk-KZ" w:eastAsia="ru-RU"/>
              </w:rPr>
            </w:pPr>
            <w:r w:rsidRPr="005F6461">
              <w:rPr>
                <w:lang w:val="kk-KZ"/>
              </w:rPr>
              <w:t>Қайта сақтандырушылармен есеп айырысу;</w:t>
            </w:r>
          </w:p>
        </w:tc>
      </w:tr>
    </w:tbl>
    <w:p w14:paraId="173E83D3" w14:textId="5954ADCF" w:rsidR="00247129" w:rsidRPr="005F6461" w:rsidRDefault="00F84537" w:rsidP="00247129">
      <w:pPr>
        <w:contextualSpacing/>
        <w:rPr>
          <w:rFonts w:eastAsia="Times New Roman" w:cs="Times New Roman"/>
          <w:szCs w:val="28"/>
          <w:lang w:val="kk-KZ" w:eastAsia="ru-RU"/>
        </w:rPr>
      </w:pPr>
      <w:r w:rsidRPr="005F6461">
        <w:rPr>
          <w:rFonts w:eastAsia="Times New Roman" w:cs="Times New Roman"/>
          <w:szCs w:val="28"/>
          <w:lang w:val="kk-KZ" w:eastAsia="ru-RU"/>
        </w:rPr>
        <w:t xml:space="preserve">2) </w:t>
      </w:r>
      <w:r w:rsidR="002F465E" w:rsidRPr="005F6461">
        <w:rPr>
          <w:rFonts w:eastAsia="Times New Roman" w:cs="Times New Roman"/>
          <w:szCs w:val="28"/>
          <w:lang w:val="kk-KZ" w:eastAsia="ru-RU"/>
        </w:rPr>
        <w:t>аквизициялық шығысты төлеу кезінде</w:t>
      </w:r>
      <w:r w:rsidR="00247129" w:rsidRPr="005F6461">
        <w:rPr>
          <w:rFonts w:eastAsia="Times New Roman" w:cs="Times New Roman"/>
          <w:szCs w:val="28"/>
          <w:lang w:val="kk-KZ"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3E3171A2" w14:textId="77777777" w:rsidTr="009E65F8">
        <w:trPr>
          <w:trHeight w:val="251"/>
        </w:trPr>
        <w:tc>
          <w:tcPr>
            <w:tcW w:w="556" w:type="pct"/>
            <w:tcMar>
              <w:top w:w="0" w:type="dxa"/>
              <w:left w:w="108" w:type="dxa"/>
              <w:bottom w:w="0" w:type="dxa"/>
              <w:right w:w="108" w:type="dxa"/>
            </w:tcMar>
          </w:tcPr>
          <w:p w14:paraId="5453E35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3146129F"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49" w:type="pct"/>
            <w:tcMar>
              <w:top w:w="0" w:type="dxa"/>
              <w:left w:w="108" w:type="dxa"/>
              <w:bottom w:w="0" w:type="dxa"/>
              <w:right w:w="108" w:type="dxa"/>
            </w:tcMar>
          </w:tcPr>
          <w:p w14:paraId="68451B33" w14:textId="0843CB41"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қызметі бойынша делдалдармен есеп айырысу</w:t>
            </w:r>
          </w:p>
        </w:tc>
      </w:tr>
      <w:tr w:rsidR="002F465E" w:rsidRPr="005F6461" w14:paraId="6F8C7908" w14:textId="77777777" w:rsidTr="009E65F8">
        <w:trPr>
          <w:trHeight w:val="251"/>
        </w:trPr>
        <w:tc>
          <w:tcPr>
            <w:tcW w:w="556" w:type="pct"/>
            <w:tcMar>
              <w:top w:w="0" w:type="dxa"/>
              <w:left w:w="108" w:type="dxa"/>
              <w:bottom w:w="0" w:type="dxa"/>
              <w:right w:w="108" w:type="dxa"/>
            </w:tcMar>
          </w:tcPr>
          <w:p w14:paraId="09E1223B" w14:textId="77777777" w:rsidR="002F465E" w:rsidRPr="005F6461" w:rsidRDefault="002F465E" w:rsidP="002F465E">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1CEAE4C3"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7A56D092" w14:textId="4547BD57" w:rsidR="002F465E" w:rsidRPr="005F6461" w:rsidRDefault="002F465E" w:rsidP="002F465E">
            <w:pPr>
              <w:ind w:firstLine="0"/>
              <w:rPr>
                <w:rFonts w:eastAsia="Times New Roman" w:cs="Times New Roman"/>
                <w:szCs w:val="28"/>
                <w:lang w:val="kk-KZ" w:eastAsia="ru-RU"/>
              </w:rPr>
            </w:pPr>
            <w:r w:rsidRPr="005F6461">
              <w:rPr>
                <w:lang w:val="kk-KZ"/>
              </w:rPr>
              <w:t>Қайта сақтанушылармен есеп айырысу</w:t>
            </w:r>
          </w:p>
        </w:tc>
      </w:tr>
      <w:tr w:rsidR="002F465E" w:rsidRPr="005F6461" w14:paraId="6D39CCA7" w14:textId="77777777" w:rsidTr="009E65F8">
        <w:trPr>
          <w:trHeight w:val="273"/>
        </w:trPr>
        <w:tc>
          <w:tcPr>
            <w:tcW w:w="556" w:type="pct"/>
            <w:tcMar>
              <w:top w:w="0" w:type="dxa"/>
              <w:left w:w="108" w:type="dxa"/>
              <w:bottom w:w="0" w:type="dxa"/>
              <w:right w:w="108" w:type="dxa"/>
            </w:tcMar>
          </w:tcPr>
          <w:p w14:paraId="7B0C1BD1"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A942121"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3FC7C0BC" w14:textId="6D363C7E" w:rsidR="002F465E" w:rsidRPr="005F6461" w:rsidRDefault="002F465E" w:rsidP="00922A1C">
            <w:pPr>
              <w:ind w:firstLine="0"/>
              <w:rPr>
                <w:rFonts w:eastAsia="Times New Roman" w:cs="Times New Roman"/>
                <w:szCs w:val="28"/>
                <w:lang w:val="kk-KZ" w:eastAsia="ru-RU"/>
              </w:rPr>
            </w:pPr>
            <w:r w:rsidRPr="005F6461">
              <w:rPr>
                <w:lang w:val="kk-KZ"/>
              </w:rPr>
              <w:t>Ағымдағы шоттардағы ақша</w:t>
            </w:r>
            <w:r w:rsidR="00922A1C" w:rsidRPr="005F6461">
              <w:rPr>
                <w:lang w:val="kk-KZ"/>
              </w:rPr>
              <w:t>лай</w:t>
            </w:r>
            <w:r w:rsidRPr="005F6461">
              <w:rPr>
                <w:lang w:val="kk-KZ"/>
              </w:rPr>
              <w:t xml:space="preserve"> қаражат;</w:t>
            </w:r>
          </w:p>
        </w:tc>
      </w:tr>
    </w:tbl>
    <w:p w14:paraId="5D6D1322" w14:textId="422F862D" w:rsidR="00247129" w:rsidRPr="005F6461" w:rsidRDefault="00247129" w:rsidP="00247129">
      <w:pPr>
        <w:rPr>
          <w:rFonts w:eastAsia="Times New Roman" w:cs="Times New Roman"/>
          <w:szCs w:val="28"/>
          <w:lang w:val="kk-KZ" w:eastAsia="ru-RU"/>
        </w:rPr>
      </w:pPr>
      <w:r w:rsidRPr="005F6461">
        <w:rPr>
          <w:rFonts w:eastAsia="Times New Roman" w:cs="Times New Roman"/>
          <w:szCs w:val="28"/>
          <w:lang w:val="kk-KZ" w:eastAsia="ru-RU"/>
        </w:rPr>
        <w:t xml:space="preserve">3) </w:t>
      </w:r>
      <w:r w:rsidR="002F465E" w:rsidRPr="005F6461">
        <w:rPr>
          <w:rFonts w:eastAsia="Times New Roman" w:cs="Times New Roman"/>
          <w:szCs w:val="28"/>
          <w:lang w:val="kk-KZ" w:eastAsia="ru-RU"/>
        </w:rPr>
        <w:t>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16312479" w14:textId="77777777" w:rsidTr="009E65F8">
        <w:trPr>
          <w:trHeight w:val="251"/>
        </w:trPr>
        <w:tc>
          <w:tcPr>
            <w:tcW w:w="556" w:type="pct"/>
            <w:tcMar>
              <w:top w:w="0" w:type="dxa"/>
              <w:left w:w="108" w:type="dxa"/>
              <w:bottom w:w="0" w:type="dxa"/>
              <w:right w:w="108" w:type="dxa"/>
            </w:tcMar>
          </w:tcPr>
          <w:p w14:paraId="3C83F1EB"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2CE493CC"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49" w:type="pct"/>
            <w:tcMar>
              <w:top w:w="0" w:type="dxa"/>
              <w:left w:w="108" w:type="dxa"/>
              <w:bottom w:w="0" w:type="dxa"/>
              <w:right w:w="108" w:type="dxa"/>
            </w:tcMar>
          </w:tcPr>
          <w:p w14:paraId="5806C144" w14:textId="1C291462"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r w:rsidR="002F465E" w:rsidRPr="001F60C8" w14:paraId="347C060D" w14:textId="77777777" w:rsidTr="009E65F8">
        <w:trPr>
          <w:trHeight w:val="273"/>
        </w:trPr>
        <w:tc>
          <w:tcPr>
            <w:tcW w:w="556" w:type="pct"/>
            <w:tcMar>
              <w:top w:w="0" w:type="dxa"/>
              <w:left w:w="108" w:type="dxa"/>
              <w:bottom w:w="0" w:type="dxa"/>
              <w:right w:w="108" w:type="dxa"/>
            </w:tcMar>
          </w:tcPr>
          <w:p w14:paraId="7650F678"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B0C427F"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3649" w:type="pct"/>
            <w:tcMar>
              <w:top w:w="0" w:type="dxa"/>
              <w:left w:w="108" w:type="dxa"/>
              <w:bottom w:w="0" w:type="dxa"/>
              <w:right w:w="108" w:type="dxa"/>
            </w:tcMar>
          </w:tcPr>
          <w:p w14:paraId="405FC100" w14:textId="1F519CC2" w:rsidR="002F465E" w:rsidRPr="005F6461" w:rsidRDefault="002F465E" w:rsidP="00922A1C">
            <w:pPr>
              <w:ind w:firstLine="0"/>
              <w:rPr>
                <w:rFonts w:eastAsia="Times New Roman" w:cs="Times New Roman"/>
                <w:szCs w:val="28"/>
                <w:lang w:val="kk-KZ" w:eastAsia="ru-RU"/>
              </w:rPr>
            </w:pPr>
            <w:r w:rsidRPr="005F6461">
              <w:rPr>
                <w:lang w:val="kk-KZ"/>
              </w:rPr>
              <w:t>Сақтандыру (қайта сақтандыру) шарттары бойынша аквизициялық шығыс бойынша талаптар;</w:t>
            </w:r>
          </w:p>
        </w:tc>
      </w:tr>
    </w:tbl>
    <w:p w14:paraId="1500ED87" w14:textId="24E5B87B" w:rsidR="00247129" w:rsidRPr="005F6461" w:rsidRDefault="00247129" w:rsidP="00247129">
      <w:pPr>
        <w:rPr>
          <w:rFonts w:eastAsia="Times New Roman" w:cs="Times New Roman"/>
          <w:bCs/>
          <w:szCs w:val="24"/>
          <w:lang w:val="kk-KZ" w:eastAsia="ru-RU"/>
        </w:rPr>
      </w:pPr>
      <w:r w:rsidRPr="005F6461">
        <w:rPr>
          <w:rFonts w:eastAsia="Times New Roman" w:cs="Times New Roman"/>
          <w:bCs/>
          <w:szCs w:val="24"/>
          <w:lang w:val="kk-KZ" w:eastAsia="ru-RU"/>
        </w:rPr>
        <w:t xml:space="preserve">4) </w:t>
      </w:r>
      <w:r w:rsidR="002F465E" w:rsidRPr="005F6461">
        <w:rPr>
          <w:rFonts w:eastAsia="Times New Roman" w:cs="Times New Roman"/>
          <w:bCs/>
          <w:szCs w:val="24"/>
          <w:lang w:val="kk-KZ" w:eastAsia="ru-RU"/>
        </w:rPr>
        <w:t>аквизициялық ақша ағындарын есеп саясатында белгіленген кезеңділікпен бөлу кезінде</w:t>
      </w:r>
      <w:r w:rsidRPr="005F6461">
        <w:rPr>
          <w:rFonts w:eastAsia="Times New Roman" w:cs="Times New Roman"/>
          <w:bCs/>
          <w:szCs w:val="24"/>
          <w:lang w:val="kk-KZ" w:eastAsia="ru-RU"/>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5F6461" w14:paraId="439E6C0E" w14:textId="77777777" w:rsidTr="009E65F8">
        <w:trPr>
          <w:trHeight w:val="251"/>
        </w:trPr>
        <w:tc>
          <w:tcPr>
            <w:tcW w:w="556" w:type="pct"/>
            <w:tcMar>
              <w:top w:w="0" w:type="dxa"/>
              <w:left w:w="108" w:type="dxa"/>
              <w:bottom w:w="0" w:type="dxa"/>
              <w:right w:w="108" w:type="dxa"/>
            </w:tcMar>
          </w:tcPr>
          <w:p w14:paraId="5FA50E7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5A299EF6"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7470 35 </w:t>
            </w:r>
          </w:p>
        </w:tc>
        <w:tc>
          <w:tcPr>
            <w:tcW w:w="3649" w:type="pct"/>
            <w:tcMar>
              <w:top w:w="0" w:type="dxa"/>
              <w:left w:w="108" w:type="dxa"/>
              <w:bottom w:w="0" w:type="dxa"/>
              <w:right w:w="108" w:type="dxa"/>
            </w:tcMar>
          </w:tcPr>
          <w:p w14:paraId="09C41D23" w14:textId="4C5D6D3B" w:rsidR="002F465E" w:rsidRPr="005F6461" w:rsidRDefault="002F465E" w:rsidP="00922A1C">
            <w:pPr>
              <w:ind w:firstLine="0"/>
              <w:rPr>
                <w:rFonts w:eastAsia="Times New Roman" w:cs="Times New Roman"/>
                <w:szCs w:val="28"/>
                <w:lang w:val="kk-KZ" w:eastAsia="ru-RU"/>
              </w:rPr>
            </w:pPr>
            <w:r w:rsidRPr="005F6461">
              <w:rPr>
                <w:lang w:val="kk-KZ"/>
              </w:rPr>
              <w:t>Аквизициялық шығыс</w:t>
            </w:r>
          </w:p>
        </w:tc>
      </w:tr>
      <w:tr w:rsidR="002F465E" w:rsidRPr="001F60C8" w14:paraId="73FDA829" w14:textId="77777777" w:rsidTr="009E65F8">
        <w:trPr>
          <w:trHeight w:val="273"/>
        </w:trPr>
        <w:tc>
          <w:tcPr>
            <w:tcW w:w="556" w:type="pct"/>
            <w:tcMar>
              <w:top w:w="0" w:type="dxa"/>
              <w:left w:w="108" w:type="dxa"/>
              <w:bottom w:w="0" w:type="dxa"/>
              <w:right w:w="108" w:type="dxa"/>
            </w:tcMar>
          </w:tcPr>
          <w:p w14:paraId="2FA43299"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lastRenderedPageBreak/>
              <w:t xml:space="preserve">Кт </w:t>
            </w:r>
          </w:p>
        </w:tc>
        <w:tc>
          <w:tcPr>
            <w:tcW w:w="795" w:type="pct"/>
            <w:tcMar>
              <w:top w:w="0" w:type="dxa"/>
              <w:left w:w="108" w:type="dxa"/>
              <w:bottom w:w="0" w:type="dxa"/>
              <w:right w:w="108" w:type="dxa"/>
            </w:tcMar>
          </w:tcPr>
          <w:p w14:paraId="4935E56F"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49" w:type="pct"/>
            <w:tcMar>
              <w:top w:w="0" w:type="dxa"/>
              <w:left w:w="108" w:type="dxa"/>
              <w:bottom w:w="0" w:type="dxa"/>
              <w:right w:w="108" w:type="dxa"/>
            </w:tcMar>
          </w:tcPr>
          <w:p w14:paraId="33AFA299" w14:textId="5E63C1D8"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bl>
    <w:p w14:paraId="5FC41B28" w14:textId="5608BC91" w:rsidR="000307B5" w:rsidRPr="005F6461" w:rsidRDefault="000307B5" w:rsidP="000307B5">
      <w:pPr>
        <w:rPr>
          <w:rFonts w:eastAsia="Times New Roman" w:cs="Times New Roman"/>
          <w:szCs w:val="28"/>
          <w:lang w:val="kk-KZ" w:eastAsia="ru-RU"/>
        </w:rPr>
      </w:pPr>
      <w:r w:rsidRPr="005F6461">
        <w:rPr>
          <w:rFonts w:eastAsia="Times New Roman" w:cs="Times New Roman"/>
          <w:szCs w:val="28"/>
          <w:lang w:val="kk-KZ" w:eastAsia="ru-RU"/>
        </w:rPr>
        <w:t xml:space="preserve">9. Сақтандыру (қайта сақтандыру) шарттары бойынша аквизициялық шығыстар бойынша </w:t>
      </w:r>
      <w:r w:rsidR="00961914" w:rsidRPr="005F6461">
        <w:rPr>
          <w:rFonts w:eastAsia="Times New Roman" w:cs="Times New Roman"/>
          <w:szCs w:val="28"/>
          <w:lang w:val="kk-KZ" w:eastAsia="ru-RU"/>
        </w:rPr>
        <w:t>талап</w:t>
      </w:r>
      <w:r w:rsidRPr="005F6461">
        <w:rPr>
          <w:rFonts w:eastAsia="Times New Roman" w:cs="Times New Roman"/>
          <w:szCs w:val="28"/>
          <w:lang w:val="kk-KZ" w:eastAsia="ru-RU"/>
        </w:rPr>
        <w:t xml:space="preserve"> құнсызданған жағдайда, аквизициялық шығыстардың құнсыздануынан болған шығындарды жабуға құрылған резервтер (провизиялар) сомасына мынадай бухгалтерлік жазбалар жүзеге асырылады:</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0307B5" w:rsidRPr="005F6461" w14:paraId="098A540B" w14:textId="77777777" w:rsidTr="00192AB4">
        <w:trPr>
          <w:trHeight w:val="239"/>
        </w:trPr>
        <w:tc>
          <w:tcPr>
            <w:tcW w:w="557" w:type="pct"/>
            <w:tcMar>
              <w:top w:w="0" w:type="dxa"/>
              <w:left w:w="108" w:type="dxa"/>
              <w:bottom w:w="0" w:type="dxa"/>
              <w:right w:w="108" w:type="dxa"/>
            </w:tcMar>
          </w:tcPr>
          <w:p w14:paraId="3C02111C"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365735B7"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7440 24</w:t>
            </w:r>
          </w:p>
        </w:tc>
        <w:tc>
          <w:tcPr>
            <w:tcW w:w="3649" w:type="pct"/>
            <w:tcMar>
              <w:top w:w="0" w:type="dxa"/>
              <w:left w:w="108" w:type="dxa"/>
              <w:bottom w:w="0" w:type="dxa"/>
              <w:right w:w="108" w:type="dxa"/>
            </w:tcMar>
          </w:tcPr>
          <w:p w14:paraId="4AB47F74" w14:textId="572F8B3A" w:rsidR="000307B5" w:rsidRPr="005F6461" w:rsidRDefault="00AD7999" w:rsidP="00192AB4">
            <w:pPr>
              <w:ind w:firstLine="0"/>
              <w:rPr>
                <w:rFonts w:eastAsia="Times New Roman" w:cs="Times New Roman"/>
                <w:szCs w:val="28"/>
                <w:lang w:eastAsia="ru-RU"/>
              </w:rPr>
            </w:pPr>
            <w:r w:rsidRPr="005F6461">
              <w:rPr>
                <w:szCs w:val="28"/>
                <w:lang w:val="kk-KZ"/>
              </w:rPr>
              <w:t>Аквизициялық ақша ағындарының құнсыздануы бойынша резервтерді (провизияларды) қалыптастыру бойынша шығыстар</w:t>
            </w:r>
          </w:p>
        </w:tc>
      </w:tr>
      <w:tr w:rsidR="000307B5" w:rsidRPr="005F6461" w14:paraId="33A802BE" w14:textId="77777777" w:rsidTr="00192AB4">
        <w:trPr>
          <w:trHeight w:val="260"/>
        </w:trPr>
        <w:tc>
          <w:tcPr>
            <w:tcW w:w="557" w:type="pct"/>
            <w:tcMar>
              <w:top w:w="0" w:type="dxa"/>
              <w:left w:w="108" w:type="dxa"/>
              <w:bottom w:w="0" w:type="dxa"/>
              <w:right w:w="108" w:type="dxa"/>
            </w:tcMar>
          </w:tcPr>
          <w:p w14:paraId="1AC6E7BD"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5BB50AE9"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 xml:space="preserve">1290 42 </w:t>
            </w:r>
          </w:p>
        </w:tc>
        <w:tc>
          <w:tcPr>
            <w:tcW w:w="3649" w:type="pct"/>
            <w:tcMar>
              <w:top w:w="0" w:type="dxa"/>
              <w:left w:w="108" w:type="dxa"/>
              <w:bottom w:w="0" w:type="dxa"/>
              <w:right w:w="108" w:type="dxa"/>
            </w:tcMar>
          </w:tcPr>
          <w:p w14:paraId="4B7070E6" w14:textId="2FCCB9F7" w:rsidR="000307B5"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Аквизициялық ақша ағындары бойынша талаптар бойынша резервтер (провизиялар)</w:t>
            </w:r>
          </w:p>
        </w:tc>
      </w:tr>
    </w:tbl>
    <w:p w14:paraId="4F7E0F09" w14:textId="145D7EDD" w:rsidR="000307B5" w:rsidRPr="005F6461" w:rsidRDefault="000307B5" w:rsidP="000307B5">
      <w:pPr>
        <w:rPr>
          <w:rFonts w:eastAsia="Times New Roman" w:cs="Times New Roman"/>
          <w:szCs w:val="28"/>
          <w:lang w:eastAsia="ru-RU"/>
        </w:rPr>
      </w:pPr>
      <w:r w:rsidRPr="005F6461">
        <w:rPr>
          <w:rFonts w:eastAsia="Times New Roman" w:cs="Times New Roman"/>
          <w:szCs w:val="28"/>
          <w:lang w:eastAsia="ru-RU"/>
        </w:rPr>
        <w:t xml:space="preserve">10. </w:t>
      </w:r>
      <w:r w:rsidR="0087122B" w:rsidRPr="005F6461">
        <w:rPr>
          <w:rFonts w:eastAsia="Times New Roman" w:cs="Times New Roman"/>
          <w:szCs w:val="28"/>
          <w:lang w:eastAsia="ru-RU"/>
        </w:rPr>
        <w:t>Аквизициялық шығыстардың құнсыздануынан болған шығындарды жабуға қалыптастырылған резервтер (провизиялар) қалпына келтірілген жағдайда</w:t>
      </w:r>
      <w:r w:rsidRPr="005F6461">
        <w:rPr>
          <w:rFonts w:eastAsia="Times New Roman" w:cs="Times New Roman"/>
          <w:szCs w:val="28"/>
          <w:lang w:eastAsia="ru-RU"/>
        </w:rPr>
        <w:t>:</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C126AB" w:rsidRPr="005F6461" w14:paraId="3FC21FD3" w14:textId="77777777" w:rsidTr="00192AB4">
        <w:trPr>
          <w:trHeight w:val="239"/>
        </w:trPr>
        <w:tc>
          <w:tcPr>
            <w:tcW w:w="557" w:type="pct"/>
            <w:tcMar>
              <w:top w:w="0" w:type="dxa"/>
              <w:left w:w="108" w:type="dxa"/>
              <w:bottom w:w="0" w:type="dxa"/>
              <w:right w:w="108" w:type="dxa"/>
            </w:tcMar>
          </w:tcPr>
          <w:p w14:paraId="3213A835" w14:textId="77777777" w:rsidR="00C126AB" w:rsidRPr="005F6461" w:rsidRDefault="00C126AB" w:rsidP="00C126AB">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3728CE39" w14:textId="426C23E5" w:rsidR="00C126AB" w:rsidRPr="005F6461" w:rsidRDefault="00C126AB" w:rsidP="00C126AB">
            <w:pPr>
              <w:ind w:firstLine="0"/>
              <w:rPr>
                <w:rFonts w:eastAsia="Times New Roman" w:cs="Times New Roman"/>
                <w:szCs w:val="28"/>
                <w:lang w:eastAsia="ru-RU"/>
              </w:rPr>
            </w:pPr>
            <w:r w:rsidRPr="005F6461">
              <w:rPr>
                <w:rFonts w:eastAsia="Times New Roman" w:cs="Times New Roman"/>
                <w:szCs w:val="28"/>
                <w:lang w:eastAsia="ru-RU"/>
              </w:rPr>
              <w:t xml:space="preserve">1290 42 </w:t>
            </w:r>
          </w:p>
        </w:tc>
        <w:tc>
          <w:tcPr>
            <w:tcW w:w="3648" w:type="pct"/>
            <w:tcMar>
              <w:top w:w="0" w:type="dxa"/>
              <w:left w:w="108" w:type="dxa"/>
              <w:bottom w:w="0" w:type="dxa"/>
              <w:right w:w="108" w:type="dxa"/>
            </w:tcMar>
          </w:tcPr>
          <w:p w14:paraId="337C39CC" w14:textId="16FA8B71" w:rsidR="00C126AB" w:rsidRPr="005F6461" w:rsidRDefault="00C126AB" w:rsidP="00C126AB">
            <w:pPr>
              <w:ind w:firstLine="0"/>
              <w:rPr>
                <w:rFonts w:eastAsia="Times New Roman" w:cs="Times New Roman"/>
                <w:szCs w:val="28"/>
                <w:lang w:eastAsia="ru-RU"/>
              </w:rPr>
            </w:pPr>
            <w:r w:rsidRPr="005F6461">
              <w:rPr>
                <w:rFonts w:eastAsia="Times New Roman" w:cs="Times New Roman"/>
                <w:szCs w:val="28"/>
                <w:lang w:eastAsia="ru-RU"/>
              </w:rPr>
              <w:t>Аквизициялық ақша ағындары бойынша талаптар бойынша резервтер (провизиялар)</w:t>
            </w:r>
          </w:p>
        </w:tc>
      </w:tr>
      <w:tr w:rsidR="000307B5" w:rsidRPr="005F6461" w14:paraId="45865B8D" w14:textId="77777777" w:rsidTr="00192AB4">
        <w:trPr>
          <w:trHeight w:val="260"/>
        </w:trPr>
        <w:tc>
          <w:tcPr>
            <w:tcW w:w="557" w:type="pct"/>
            <w:tcMar>
              <w:top w:w="0" w:type="dxa"/>
              <w:left w:w="108" w:type="dxa"/>
              <w:bottom w:w="0" w:type="dxa"/>
              <w:right w:w="108" w:type="dxa"/>
            </w:tcMar>
          </w:tcPr>
          <w:p w14:paraId="154BBDE4"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15C09E4F"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 xml:space="preserve">6240 42 </w:t>
            </w:r>
          </w:p>
        </w:tc>
        <w:tc>
          <w:tcPr>
            <w:tcW w:w="3648" w:type="pct"/>
            <w:tcMar>
              <w:top w:w="0" w:type="dxa"/>
              <w:left w:w="108" w:type="dxa"/>
              <w:bottom w:w="0" w:type="dxa"/>
              <w:right w:w="108" w:type="dxa"/>
            </w:tcMar>
          </w:tcPr>
          <w:p w14:paraId="1986054F" w14:textId="33BCDF3E" w:rsidR="000307B5"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Аквизициялық ақша ағындарының құнсыздануы бойынша резервтерді (провизияларды) қалпына келтіруден (жоюдан) түскен кірістер</w:t>
            </w:r>
          </w:p>
        </w:tc>
      </w:tr>
    </w:tbl>
    <w:p w14:paraId="4E72FE5F" w14:textId="08399C96" w:rsidR="000307B5" w:rsidRPr="005F6461" w:rsidRDefault="000307B5" w:rsidP="000307B5">
      <w:pPr>
        <w:rPr>
          <w:rFonts w:eastAsia="Times New Roman" w:cs="Times New Roman"/>
          <w:szCs w:val="28"/>
          <w:lang w:eastAsia="ru-RU"/>
        </w:rPr>
      </w:pPr>
      <w:r w:rsidRPr="005F6461">
        <w:rPr>
          <w:rFonts w:eastAsia="Times New Roman" w:cs="Times New Roman"/>
          <w:szCs w:val="28"/>
          <w:lang w:eastAsia="ru-RU"/>
        </w:rPr>
        <w:t xml:space="preserve">11. </w:t>
      </w:r>
      <w:r w:rsidR="0087122B" w:rsidRPr="005F6461">
        <w:rPr>
          <w:rFonts w:eastAsia="Times New Roman" w:cs="Times New Roman"/>
          <w:szCs w:val="28"/>
          <w:lang w:eastAsia="ru-RU"/>
        </w:rPr>
        <w:t>Сақтандыру (қайта сақтандыру) шарттары бойынша аквизициялық шығыстар бойынша талап аквизициялық шығыстардың құнсыздануынан болған шығындарды жабуға құрылған резервтер (провизиялар) есебінен есептен шығарылған жағдайда мынадай бухгалтерлік жазба жүзеге асырылады</w:t>
      </w:r>
      <w:r w:rsidRPr="005F6461">
        <w:rPr>
          <w:rFonts w:eastAsia="Times New Roman" w:cs="Times New Roman"/>
          <w:szCs w:val="28"/>
          <w:lang w:eastAsia="ru-RU"/>
        </w:rPr>
        <w:t>:</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0307B5" w:rsidRPr="005F6461" w14:paraId="3548B833" w14:textId="77777777" w:rsidTr="00192AB4">
        <w:trPr>
          <w:trHeight w:val="239"/>
        </w:trPr>
        <w:tc>
          <w:tcPr>
            <w:tcW w:w="557" w:type="pct"/>
            <w:tcMar>
              <w:top w:w="0" w:type="dxa"/>
              <w:left w:w="108" w:type="dxa"/>
              <w:bottom w:w="0" w:type="dxa"/>
              <w:right w:w="108" w:type="dxa"/>
            </w:tcMar>
          </w:tcPr>
          <w:p w14:paraId="2C956DA9"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7B9CBC7D"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 xml:space="preserve">1290 42 </w:t>
            </w:r>
          </w:p>
        </w:tc>
        <w:tc>
          <w:tcPr>
            <w:tcW w:w="3648" w:type="pct"/>
            <w:tcMar>
              <w:top w:w="0" w:type="dxa"/>
              <w:left w:w="108" w:type="dxa"/>
              <w:bottom w:w="0" w:type="dxa"/>
              <w:right w:w="108" w:type="dxa"/>
            </w:tcMar>
          </w:tcPr>
          <w:p w14:paraId="46F80E48"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Резервы (провизии) по требованиям по аквизиционным денежным потокам</w:t>
            </w:r>
          </w:p>
        </w:tc>
      </w:tr>
      <w:tr w:rsidR="000307B5" w:rsidRPr="005F6461" w14:paraId="6BD59006" w14:textId="77777777" w:rsidTr="00192AB4">
        <w:trPr>
          <w:trHeight w:val="260"/>
        </w:trPr>
        <w:tc>
          <w:tcPr>
            <w:tcW w:w="557" w:type="pct"/>
            <w:tcMar>
              <w:top w:w="0" w:type="dxa"/>
              <w:left w:w="108" w:type="dxa"/>
              <w:bottom w:w="0" w:type="dxa"/>
              <w:right w:w="108" w:type="dxa"/>
            </w:tcMar>
          </w:tcPr>
          <w:p w14:paraId="41CF406A"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46E6EBB6"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1620 04</w:t>
            </w:r>
          </w:p>
        </w:tc>
        <w:tc>
          <w:tcPr>
            <w:tcW w:w="3648" w:type="pct"/>
            <w:tcMar>
              <w:top w:w="0" w:type="dxa"/>
              <w:left w:w="108" w:type="dxa"/>
              <w:bottom w:w="0" w:type="dxa"/>
              <w:right w:w="108" w:type="dxa"/>
            </w:tcMar>
          </w:tcPr>
          <w:p w14:paraId="23ED90B7"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Требования по аквизиционным расходам по договорам страхования (перестрахования)</w:t>
            </w:r>
          </w:p>
        </w:tc>
      </w:tr>
    </w:tbl>
    <w:p w14:paraId="77E3B484" w14:textId="77777777" w:rsidR="0087122B" w:rsidRPr="005F6461" w:rsidRDefault="000307B5" w:rsidP="000307B5">
      <w:pPr>
        <w:rPr>
          <w:rFonts w:eastAsia="Times New Roman" w:cs="Times New Roman"/>
          <w:szCs w:val="28"/>
          <w:lang w:eastAsia="ru-RU"/>
        </w:rPr>
      </w:pPr>
      <w:r w:rsidRPr="005F6461">
        <w:rPr>
          <w:rFonts w:eastAsia="Times New Roman" w:cs="Times New Roman"/>
          <w:szCs w:val="28"/>
          <w:lang w:eastAsia="ru-RU"/>
        </w:rPr>
        <w:t xml:space="preserve">12. </w:t>
      </w:r>
      <w:r w:rsidR="0087122B" w:rsidRPr="005F6461">
        <w:rPr>
          <w:rFonts w:eastAsia="Times New Roman" w:cs="Times New Roman"/>
          <w:szCs w:val="28"/>
          <w:lang w:eastAsia="ru-RU"/>
        </w:rPr>
        <w:t>Сақтандыру (қайта сақтандыру) шарты танылғаннан кейін аквизициялық шығыстар төленген жағдайда мынадай бухгалтерлік жазбалар жүзеге асырылады:</w:t>
      </w:r>
    </w:p>
    <w:p w14:paraId="42955E97" w14:textId="48BA9D13" w:rsidR="000307B5" w:rsidRPr="005F6461" w:rsidRDefault="000307B5" w:rsidP="000307B5">
      <w:pPr>
        <w:rPr>
          <w:rFonts w:eastAsia="Times New Roman" w:cs="Times New Roman"/>
          <w:szCs w:val="28"/>
          <w:lang w:eastAsia="ru-RU"/>
        </w:rPr>
      </w:pPr>
      <w:r w:rsidRPr="005F6461">
        <w:rPr>
          <w:rFonts w:eastAsia="Times New Roman" w:cs="Times New Roman"/>
          <w:szCs w:val="28"/>
          <w:lang w:eastAsia="ru-RU"/>
        </w:rPr>
        <w:t xml:space="preserve">1) </w:t>
      </w:r>
      <w:r w:rsidR="00007552" w:rsidRPr="005F6461">
        <w:rPr>
          <w:rFonts w:eastAsia="Times New Roman" w:cs="Times New Roman"/>
          <w:szCs w:val="28"/>
          <w:lang w:eastAsia="ru-RU"/>
        </w:rPr>
        <w:t>сақтандыру шарттарының тобына жататын аквизициялық ақша ағындары бойынша міндеттемелер сомасына</w:t>
      </w:r>
      <w:r w:rsidRPr="005F6461">
        <w:rPr>
          <w:rFonts w:eastAsia="Times New Roman" w:cs="Times New Roman"/>
          <w:szCs w:val="28"/>
          <w:lang w:eastAsia="ru-RU"/>
        </w:rPr>
        <w:t>:</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0307B5" w:rsidRPr="005F6461" w14:paraId="5C300809" w14:textId="77777777" w:rsidTr="00192AB4">
        <w:trPr>
          <w:trHeight w:val="239"/>
        </w:trPr>
        <w:tc>
          <w:tcPr>
            <w:tcW w:w="557" w:type="pct"/>
            <w:tcMar>
              <w:top w:w="0" w:type="dxa"/>
              <w:left w:w="108" w:type="dxa"/>
              <w:bottom w:w="0" w:type="dxa"/>
              <w:right w:w="108" w:type="dxa"/>
            </w:tcMar>
          </w:tcPr>
          <w:p w14:paraId="775AA9FC"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6C380E4C"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3390 11</w:t>
            </w:r>
          </w:p>
        </w:tc>
        <w:tc>
          <w:tcPr>
            <w:tcW w:w="3648" w:type="pct"/>
            <w:tcMar>
              <w:top w:w="0" w:type="dxa"/>
              <w:left w:w="108" w:type="dxa"/>
              <w:bottom w:w="0" w:type="dxa"/>
              <w:right w:w="108" w:type="dxa"/>
            </w:tcMar>
          </w:tcPr>
          <w:p w14:paraId="3D896D39" w14:textId="28482E7E" w:rsidR="000307B5" w:rsidRPr="005F6461" w:rsidRDefault="00007552" w:rsidP="00007552">
            <w:pPr>
              <w:ind w:firstLine="0"/>
              <w:rPr>
                <w:rFonts w:eastAsia="Times New Roman" w:cs="Times New Roman"/>
                <w:szCs w:val="28"/>
                <w:lang w:eastAsia="ru-RU"/>
              </w:rPr>
            </w:pPr>
            <w:r w:rsidRPr="005F6461">
              <w:rPr>
                <w:lang w:val="kk-KZ"/>
              </w:rPr>
              <w:t>Сақтандыру (қайта сақтандыру) шарттары бойынша ақша ағындары бойынша міндеттемелер</w:t>
            </w:r>
          </w:p>
        </w:tc>
      </w:tr>
      <w:tr w:rsidR="000307B5" w:rsidRPr="005F6461" w14:paraId="69FB69A7" w14:textId="77777777" w:rsidTr="00192AB4">
        <w:trPr>
          <w:trHeight w:val="260"/>
        </w:trPr>
        <w:tc>
          <w:tcPr>
            <w:tcW w:w="557" w:type="pct"/>
            <w:tcMar>
              <w:top w:w="0" w:type="dxa"/>
              <w:left w:w="108" w:type="dxa"/>
              <w:bottom w:w="0" w:type="dxa"/>
              <w:right w:w="108" w:type="dxa"/>
            </w:tcMar>
          </w:tcPr>
          <w:p w14:paraId="39B1236D" w14:textId="77777777" w:rsidR="000307B5" w:rsidRPr="005F6461" w:rsidRDefault="000307B5"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5BA8E47D" w14:textId="77777777" w:rsidR="000307B5" w:rsidRPr="005F6461" w:rsidRDefault="000307B5" w:rsidP="00192AB4">
            <w:pPr>
              <w:ind w:firstLine="0"/>
              <w:rPr>
                <w:rFonts w:eastAsia="Times New Roman" w:cs="Times New Roman"/>
                <w:szCs w:val="28"/>
                <w:lang w:eastAsia="ru-RU"/>
              </w:rPr>
            </w:pPr>
            <w:r w:rsidRPr="005F6461">
              <w:rPr>
                <w:rFonts w:eastAsia="Times New Roman" w:cs="Times New Roman"/>
                <w:szCs w:val="28"/>
                <w:lang w:eastAsia="ru-RU"/>
              </w:rPr>
              <w:t>3390 15</w:t>
            </w:r>
          </w:p>
        </w:tc>
        <w:tc>
          <w:tcPr>
            <w:tcW w:w="3648" w:type="pct"/>
            <w:tcMar>
              <w:top w:w="0" w:type="dxa"/>
              <w:left w:w="108" w:type="dxa"/>
              <w:bottom w:w="0" w:type="dxa"/>
              <w:right w:w="108" w:type="dxa"/>
            </w:tcMar>
          </w:tcPr>
          <w:p w14:paraId="79526BB8" w14:textId="5B0A9038" w:rsidR="000307B5" w:rsidRPr="005F6461" w:rsidRDefault="00C126AB" w:rsidP="00192AB4">
            <w:pPr>
              <w:ind w:firstLine="0"/>
              <w:rPr>
                <w:rFonts w:eastAsia="Times New Roman" w:cs="Times New Roman"/>
                <w:szCs w:val="28"/>
                <w:lang w:eastAsia="ru-RU"/>
              </w:rPr>
            </w:pPr>
            <w:r w:rsidRPr="005F6461">
              <w:rPr>
                <w:szCs w:val="28"/>
                <w:lang w:val="kk-KZ"/>
              </w:rPr>
              <w:t>Сақтандыру шарттарының тобына жататын аквизициялық ақша ағындары бойынша міндеттемелер</w:t>
            </w:r>
          </w:p>
        </w:tc>
      </w:tr>
    </w:tbl>
    <w:p w14:paraId="6D111697" w14:textId="093E2E41" w:rsidR="000307B5" w:rsidRPr="005F6461" w:rsidRDefault="00007552" w:rsidP="000307B5">
      <w:pPr>
        <w:rPr>
          <w:rFonts w:eastAsia="Times New Roman" w:cs="Times New Roman"/>
          <w:szCs w:val="28"/>
          <w:lang w:eastAsia="ru-RU"/>
        </w:rPr>
      </w:pPr>
      <w:r w:rsidRPr="005F6461">
        <w:rPr>
          <w:rFonts w:eastAsia="Times New Roman" w:cs="Times New Roman"/>
          <w:szCs w:val="28"/>
          <w:lang w:eastAsia="ru-RU"/>
        </w:rPr>
        <w:t>аквизициялық шығыстарды төлеу кезінде:</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C126AB" w:rsidRPr="005F6461" w14:paraId="697DBFBE" w14:textId="77777777" w:rsidTr="00192AB4">
        <w:trPr>
          <w:trHeight w:val="239"/>
        </w:trPr>
        <w:tc>
          <w:tcPr>
            <w:tcW w:w="557" w:type="pct"/>
            <w:tcMar>
              <w:top w:w="0" w:type="dxa"/>
              <w:left w:w="108" w:type="dxa"/>
              <w:bottom w:w="0" w:type="dxa"/>
              <w:right w:w="108" w:type="dxa"/>
            </w:tcMar>
          </w:tcPr>
          <w:p w14:paraId="439C806A" w14:textId="77777777" w:rsidR="00C126AB" w:rsidRPr="005F6461" w:rsidRDefault="00C126AB" w:rsidP="00C126AB">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65F7292A" w14:textId="246B0B01" w:rsidR="00C126AB" w:rsidRPr="005F6461" w:rsidRDefault="00C126AB" w:rsidP="00C126AB">
            <w:pPr>
              <w:ind w:firstLine="0"/>
              <w:rPr>
                <w:rFonts w:eastAsia="Times New Roman" w:cs="Times New Roman"/>
                <w:szCs w:val="28"/>
                <w:lang w:eastAsia="ru-RU"/>
              </w:rPr>
            </w:pPr>
            <w:r w:rsidRPr="005F6461">
              <w:rPr>
                <w:rFonts w:eastAsia="Times New Roman" w:cs="Times New Roman"/>
                <w:szCs w:val="28"/>
                <w:lang w:eastAsia="ru-RU"/>
              </w:rPr>
              <w:t>3390 15</w:t>
            </w:r>
          </w:p>
        </w:tc>
        <w:tc>
          <w:tcPr>
            <w:tcW w:w="3648" w:type="pct"/>
            <w:tcMar>
              <w:top w:w="0" w:type="dxa"/>
              <w:left w:w="108" w:type="dxa"/>
              <w:bottom w:w="0" w:type="dxa"/>
              <w:right w:w="108" w:type="dxa"/>
            </w:tcMar>
          </w:tcPr>
          <w:p w14:paraId="55F3151C" w14:textId="2ED8F802" w:rsidR="00C126AB" w:rsidRPr="005F6461" w:rsidRDefault="00C126AB" w:rsidP="00C126AB">
            <w:pPr>
              <w:ind w:firstLine="0"/>
              <w:rPr>
                <w:rFonts w:eastAsia="Times New Roman" w:cs="Times New Roman"/>
                <w:szCs w:val="28"/>
                <w:lang w:eastAsia="ru-RU"/>
              </w:rPr>
            </w:pPr>
            <w:r w:rsidRPr="005F6461">
              <w:rPr>
                <w:szCs w:val="28"/>
                <w:lang w:val="kk-KZ"/>
              </w:rPr>
              <w:t>Сақтандыру шарттарының тобына жататын аквизициялық ақша ағындары бойынша міндеттемелер</w:t>
            </w:r>
          </w:p>
        </w:tc>
      </w:tr>
      <w:tr w:rsidR="00C126AB" w:rsidRPr="005F6461" w14:paraId="337D1566" w14:textId="77777777" w:rsidTr="00192AB4">
        <w:trPr>
          <w:trHeight w:val="260"/>
        </w:trPr>
        <w:tc>
          <w:tcPr>
            <w:tcW w:w="557" w:type="pct"/>
            <w:tcMar>
              <w:top w:w="0" w:type="dxa"/>
              <w:left w:w="108" w:type="dxa"/>
              <w:bottom w:w="0" w:type="dxa"/>
              <w:right w:w="108" w:type="dxa"/>
            </w:tcMar>
          </w:tcPr>
          <w:p w14:paraId="1831BD6F" w14:textId="77777777" w:rsidR="00C126AB" w:rsidRPr="005F6461" w:rsidRDefault="00C126AB" w:rsidP="00C126AB">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473D03E5" w14:textId="280A8EF6" w:rsidR="00C126AB" w:rsidRPr="005F6461" w:rsidRDefault="00C126AB" w:rsidP="00C126AB">
            <w:pPr>
              <w:ind w:firstLine="0"/>
              <w:rPr>
                <w:rFonts w:eastAsia="Times New Roman" w:cs="Times New Roman"/>
                <w:szCs w:val="28"/>
                <w:lang w:eastAsia="ru-RU"/>
              </w:rPr>
            </w:pPr>
            <w:r w:rsidRPr="005F6461">
              <w:rPr>
                <w:rFonts w:eastAsia="Times New Roman" w:cs="Times New Roman"/>
                <w:color w:val="000000"/>
                <w:szCs w:val="28"/>
                <w:lang w:val="kk-KZ" w:eastAsia="ru-RU"/>
              </w:rPr>
              <w:t>1030</w:t>
            </w:r>
          </w:p>
        </w:tc>
        <w:tc>
          <w:tcPr>
            <w:tcW w:w="3648" w:type="pct"/>
            <w:tcMar>
              <w:top w:w="0" w:type="dxa"/>
              <w:left w:w="108" w:type="dxa"/>
              <w:bottom w:w="0" w:type="dxa"/>
              <w:right w:w="108" w:type="dxa"/>
            </w:tcMar>
          </w:tcPr>
          <w:p w14:paraId="0ACB475B" w14:textId="09820689" w:rsidR="00C126AB" w:rsidRPr="005F6461" w:rsidRDefault="00C126AB" w:rsidP="00C126AB">
            <w:pPr>
              <w:ind w:firstLine="0"/>
              <w:rPr>
                <w:rFonts w:eastAsia="Times New Roman" w:cs="Times New Roman"/>
                <w:szCs w:val="28"/>
                <w:lang w:eastAsia="ru-RU"/>
              </w:rPr>
            </w:pPr>
            <w:r w:rsidRPr="005F6461">
              <w:rPr>
                <w:rStyle w:val="s0"/>
                <w:color w:val="000000" w:themeColor="text1"/>
                <w:szCs w:val="28"/>
                <w:lang w:val="kk-KZ"/>
              </w:rPr>
              <w:t>Ағымдағы шоттардағы ақшалай қаражат</w:t>
            </w:r>
            <w:r w:rsidRPr="005F6461">
              <w:rPr>
                <w:rFonts w:cs="Times New Roman"/>
                <w:color w:val="000000" w:themeColor="text1"/>
                <w:szCs w:val="28"/>
                <w:lang w:val="kk-KZ"/>
              </w:rPr>
              <w:t xml:space="preserve"> </w:t>
            </w:r>
          </w:p>
        </w:tc>
      </w:tr>
    </w:tbl>
    <w:p w14:paraId="60AAAB64" w14:textId="047E8078" w:rsidR="000307B5" w:rsidRPr="005F6461" w:rsidRDefault="000307B5" w:rsidP="000307B5">
      <w:pPr>
        <w:rPr>
          <w:rFonts w:eastAsia="Times New Roman" w:cs="Times New Roman"/>
          <w:strike/>
          <w:szCs w:val="28"/>
          <w:lang w:eastAsia="ru-RU"/>
        </w:rPr>
      </w:pPr>
      <w:r w:rsidRPr="005F6461">
        <w:rPr>
          <w:rFonts w:eastAsia="Times New Roman" w:cs="Times New Roman"/>
          <w:bCs/>
          <w:szCs w:val="24"/>
          <w:lang w:eastAsia="ru-RU"/>
        </w:rPr>
        <w:lastRenderedPageBreak/>
        <w:t xml:space="preserve">2) </w:t>
      </w:r>
      <w:r w:rsidR="00007552" w:rsidRPr="005F6461">
        <w:rPr>
          <w:rFonts w:eastAsia="Times New Roman" w:cs="Times New Roman"/>
          <w:bCs/>
          <w:szCs w:val="24"/>
          <w:lang w:eastAsia="ru-RU"/>
        </w:rPr>
        <w:t>есеп саясатында белгіленген кезеңділікпен аквизициялық ақша ағындарын бөлу кезінде:</w:t>
      </w:r>
    </w:p>
    <w:tbl>
      <w:tblPr>
        <w:tblW w:w="8920" w:type="dxa"/>
        <w:tblInd w:w="708" w:type="dxa"/>
        <w:tblCellMar>
          <w:left w:w="0" w:type="dxa"/>
          <w:right w:w="0" w:type="dxa"/>
        </w:tblCellMar>
        <w:tblLook w:val="04A0" w:firstRow="1" w:lastRow="0" w:firstColumn="1" w:lastColumn="0" w:noHBand="0" w:noVBand="1"/>
      </w:tblPr>
      <w:tblGrid>
        <w:gridCol w:w="994"/>
        <w:gridCol w:w="1418"/>
        <w:gridCol w:w="6508"/>
      </w:tblGrid>
      <w:tr w:rsidR="000307B5" w:rsidRPr="005F6461" w14:paraId="303C45FF" w14:textId="77777777" w:rsidTr="00192AB4">
        <w:trPr>
          <w:trHeight w:val="239"/>
        </w:trPr>
        <w:tc>
          <w:tcPr>
            <w:tcW w:w="557" w:type="pct"/>
            <w:tcMar>
              <w:top w:w="0" w:type="dxa"/>
              <w:left w:w="108" w:type="dxa"/>
              <w:bottom w:w="0" w:type="dxa"/>
              <w:right w:w="108" w:type="dxa"/>
            </w:tcMar>
          </w:tcPr>
          <w:p w14:paraId="0E7E0428" w14:textId="77777777" w:rsidR="000307B5" w:rsidRPr="005F6461" w:rsidRDefault="000307B5" w:rsidP="00192AB4">
            <w:pPr>
              <w:ind w:hanging="101"/>
              <w:rPr>
                <w:rFonts w:eastAsia="Times New Roman" w:cs="Times New Roman"/>
                <w:strike/>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tcPr>
          <w:p w14:paraId="13722A6E" w14:textId="77777777" w:rsidR="000307B5" w:rsidRPr="005F6461" w:rsidRDefault="000307B5" w:rsidP="00192AB4">
            <w:pPr>
              <w:ind w:firstLine="0"/>
              <w:rPr>
                <w:rFonts w:eastAsia="Times New Roman" w:cs="Times New Roman"/>
                <w:strike/>
                <w:szCs w:val="28"/>
                <w:lang w:eastAsia="ru-RU"/>
              </w:rPr>
            </w:pPr>
            <w:r w:rsidRPr="005F6461">
              <w:rPr>
                <w:rFonts w:eastAsia="Times New Roman" w:cs="Times New Roman"/>
                <w:szCs w:val="28"/>
                <w:lang w:eastAsia="ru-RU"/>
              </w:rPr>
              <w:t xml:space="preserve">7470 35 </w:t>
            </w:r>
          </w:p>
        </w:tc>
        <w:tc>
          <w:tcPr>
            <w:tcW w:w="3648" w:type="pct"/>
            <w:tcMar>
              <w:top w:w="0" w:type="dxa"/>
              <w:left w:w="108" w:type="dxa"/>
              <w:bottom w:w="0" w:type="dxa"/>
              <w:right w:w="108" w:type="dxa"/>
            </w:tcMar>
          </w:tcPr>
          <w:p w14:paraId="1DD284C5" w14:textId="0EA8140E" w:rsidR="000307B5" w:rsidRPr="005F6461" w:rsidRDefault="00C126AB" w:rsidP="00192AB4">
            <w:pPr>
              <w:ind w:firstLine="0"/>
              <w:rPr>
                <w:rFonts w:eastAsia="Times New Roman" w:cs="Times New Roman"/>
                <w:strike/>
                <w:szCs w:val="28"/>
                <w:lang w:eastAsia="ru-RU"/>
              </w:rPr>
            </w:pPr>
            <w:r w:rsidRPr="005F6461">
              <w:rPr>
                <w:szCs w:val="28"/>
                <w:lang w:val="kk-KZ"/>
              </w:rPr>
              <w:t>Аквизициялық шығыс</w:t>
            </w:r>
          </w:p>
        </w:tc>
      </w:tr>
      <w:tr w:rsidR="00C126AB" w:rsidRPr="005F6461" w14:paraId="05ACA78F" w14:textId="77777777" w:rsidTr="00192AB4">
        <w:trPr>
          <w:trHeight w:val="260"/>
        </w:trPr>
        <w:tc>
          <w:tcPr>
            <w:tcW w:w="557" w:type="pct"/>
            <w:tcMar>
              <w:top w:w="0" w:type="dxa"/>
              <w:left w:w="108" w:type="dxa"/>
              <w:bottom w:w="0" w:type="dxa"/>
              <w:right w:w="108" w:type="dxa"/>
            </w:tcMar>
          </w:tcPr>
          <w:p w14:paraId="1356059B" w14:textId="77777777" w:rsidR="00C126AB" w:rsidRPr="005F6461" w:rsidRDefault="00C126AB" w:rsidP="00C126AB">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6621C719" w14:textId="0ED64914" w:rsidR="00C126AB" w:rsidRPr="005F6461" w:rsidRDefault="00C126AB" w:rsidP="00C126AB">
            <w:pPr>
              <w:ind w:firstLine="0"/>
              <w:rPr>
                <w:rFonts w:eastAsia="Times New Roman" w:cs="Times New Roman"/>
                <w:szCs w:val="28"/>
                <w:lang w:eastAsia="ru-RU"/>
              </w:rPr>
            </w:pPr>
            <w:r w:rsidRPr="005F6461">
              <w:rPr>
                <w:rFonts w:eastAsia="Times New Roman" w:cs="Times New Roman"/>
                <w:szCs w:val="28"/>
                <w:lang w:eastAsia="ru-RU"/>
              </w:rPr>
              <w:t>3390 11</w:t>
            </w:r>
          </w:p>
        </w:tc>
        <w:tc>
          <w:tcPr>
            <w:tcW w:w="3648" w:type="pct"/>
            <w:tcMar>
              <w:top w:w="0" w:type="dxa"/>
              <w:left w:w="108" w:type="dxa"/>
              <w:bottom w:w="0" w:type="dxa"/>
              <w:right w:w="108" w:type="dxa"/>
            </w:tcMar>
          </w:tcPr>
          <w:p w14:paraId="38E00856" w14:textId="1530FF6B" w:rsidR="00C126AB" w:rsidRPr="005F6461" w:rsidRDefault="00C126AB" w:rsidP="00C126AB">
            <w:pPr>
              <w:ind w:firstLine="0"/>
              <w:rPr>
                <w:rFonts w:eastAsia="Times New Roman" w:cs="Times New Roman"/>
                <w:szCs w:val="28"/>
                <w:lang w:eastAsia="ru-RU"/>
              </w:rPr>
            </w:pPr>
            <w:r w:rsidRPr="005F6461">
              <w:rPr>
                <w:lang w:val="kk-KZ"/>
              </w:rPr>
              <w:t>Сақтандыру (қайта сақтандыру) шарттары бойынша ақша ағындары бойынша міндеттемелер</w:t>
            </w:r>
          </w:p>
        </w:tc>
      </w:tr>
    </w:tbl>
    <w:p w14:paraId="78C44486" w14:textId="3B7EC670" w:rsidR="000307B5" w:rsidRPr="005F6461" w:rsidRDefault="000307B5" w:rsidP="00247129">
      <w:pPr>
        <w:rPr>
          <w:rFonts w:eastAsia="Times New Roman" w:cs="Times New Roman"/>
          <w:szCs w:val="28"/>
          <w:lang w:eastAsia="ru-RU"/>
        </w:rPr>
      </w:pPr>
      <w:r w:rsidRPr="005F6461">
        <w:t xml:space="preserve">13. </w:t>
      </w:r>
      <w:r w:rsidR="00007552" w:rsidRPr="005F6461">
        <w:t>Аквизициялық ақша ағындарымен байланысты сақтандыру бойынша түсімді тану жөніндегі бухгалтерлік жазбалар осы Нұсқаулықтың 25-тармағында көзделген.</w:t>
      </w:r>
    </w:p>
    <w:p w14:paraId="7A3ACEFE" w14:textId="53B0F94D" w:rsidR="00247129" w:rsidRPr="005F6461" w:rsidRDefault="00247129" w:rsidP="00247129">
      <w:pPr>
        <w:rPr>
          <w:rFonts w:eastAsia="Times New Roman" w:cs="Times New Roman"/>
          <w:szCs w:val="28"/>
          <w:lang w:val="kk-KZ" w:eastAsia="ru-RU"/>
        </w:rPr>
      </w:pPr>
      <w:r w:rsidRPr="005F6461">
        <w:rPr>
          <w:rFonts w:eastAsia="Times New Roman" w:cs="Times New Roman"/>
          <w:szCs w:val="28"/>
          <w:lang w:val="kk-KZ" w:eastAsia="ru-RU"/>
        </w:rPr>
        <w:t>1</w:t>
      </w:r>
      <w:r w:rsidR="00192AB4" w:rsidRPr="005F6461">
        <w:rPr>
          <w:rFonts w:eastAsia="Times New Roman" w:cs="Times New Roman"/>
          <w:szCs w:val="28"/>
          <w:lang w:val="kk-KZ" w:eastAsia="ru-RU"/>
        </w:rPr>
        <w:t>4</w:t>
      </w:r>
      <w:r w:rsidRPr="005F6461">
        <w:rPr>
          <w:rFonts w:eastAsia="Times New Roman" w:cs="Times New Roman"/>
          <w:szCs w:val="28"/>
          <w:lang w:val="kk-KZ" w:eastAsia="ru-RU"/>
        </w:rPr>
        <w:t xml:space="preserve">. </w:t>
      </w:r>
      <w:r w:rsidR="002F465E" w:rsidRPr="005F6461">
        <w:rPr>
          <w:rFonts w:eastAsia="Times New Roman" w:cs="Times New Roman"/>
          <w:szCs w:val="28"/>
          <w:lang w:val="kk-KZ" w:eastAsia="ru-RU"/>
        </w:rPr>
        <w:t>Қаржылық емес тәуекелге тәуекелдік түзетуді көрсету үшін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053FC09D" w14:textId="77777777" w:rsidTr="009E65F8">
        <w:trPr>
          <w:trHeight w:val="251"/>
        </w:trPr>
        <w:tc>
          <w:tcPr>
            <w:tcW w:w="556" w:type="pct"/>
            <w:tcMar>
              <w:top w:w="0" w:type="dxa"/>
              <w:left w:w="108" w:type="dxa"/>
              <w:bottom w:w="0" w:type="dxa"/>
              <w:right w:w="108" w:type="dxa"/>
            </w:tcMar>
          </w:tcPr>
          <w:p w14:paraId="3D23DC5C"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23C99974"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7470 34</w:t>
            </w:r>
          </w:p>
        </w:tc>
        <w:tc>
          <w:tcPr>
            <w:tcW w:w="3649" w:type="pct"/>
            <w:tcMar>
              <w:top w:w="0" w:type="dxa"/>
              <w:left w:w="108" w:type="dxa"/>
              <w:bottom w:w="0" w:type="dxa"/>
              <w:right w:w="108" w:type="dxa"/>
            </w:tcMar>
          </w:tcPr>
          <w:p w14:paraId="0810BD6D" w14:textId="5B5B1A4A" w:rsidR="002F465E" w:rsidRPr="005F6461" w:rsidRDefault="002F465E" w:rsidP="00922A1C">
            <w:pPr>
              <w:ind w:firstLine="0"/>
              <w:rPr>
                <w:rFonts w:eastAsia="Times New Roman" w:cs="Times New Roman"/>
                <w:szCs w:val="28"/>
                <w:lang w:val="kk-KZ" w:eastAsia="ru-RU"/>
              </w:rPr>
            </w:pPr>
            <w:r w:rsidRPr="005F6461">
              <w:rPr>
                <w:lang w:val="kk-KZ"/>
              </w:rPr>
              <w:t>Қаржылық емес тәуекелге тәуекелдік түзету түріндегі сақтандыру шығысы</w:t>
            </w:r>
          </w:p>
        </w:tc>
      </w:tr>
      <w:tr w:rsidR="002F465E" w:rsidRPr="001F60C8" w14:paraId="23C06AAB" w14:textId="77777777" w:rsidTr="009E65F8">
        <w:trPr>
          <w:trHeight w:val="273"/>
        </w:trPr>
        <w:tc>
          <w:tcPr>
            <w:tcW w:w="556" w:type="pct"/>
            <w:tcMar>
              <w:top w:w="0" w:type="dxa"/>
              <w:left w:w="108" w:type="dxa"/>
              <w:bottom w:w="0" w:type="dxa"/>
              <w:right w:w="108" w:type="dxa"/>
            </w:tcMar>
          </w:tcPr>
          <w:p w14:paraId="79CCFB7B"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47D8A395"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3390 12</w:t>
            </w:r>
          </w:p>
        </w:tc>
        <w:tc>
          <w:tcPr>
            <w:tcW w:w="3649" w:type="pct"/>
            <w:tcMar>
              <w:top w:w="0" w:type="dxa"/>
              <w:left w:w="108" w:type="dxa"/>
              <w:bottom w:w="0" w:type="dxa"/>
              <w:right w:w="108" w:type="dxa"/>
            </w:tcMar>
          </w:tcPr>
          <w:p w14:paraId="5D085562" w14:textId="03323422" w:rsidR="002F465E" w:rsidRPr="005F6461" w:rsidRDefault="002F465E" w:rsidP="002F465E">
            <w:pPr>
              <w:ind w:firstLine="0"/>
              <w:rPr>
                <w:rFonts w:eastAsia="Times New Roman" w:cs="Times New Roman"/>
                <w:szCs w:val="28"/>
                <w:lang w:val="kk-KZ" w:eastAsia="ru-RU"/>
              </w:rPr>
            </w:pPr>
            <w:r w:rsidRPr="005F6461">
              <w:rPr>
                <w:lang w:val="kk-KZ"/>
              </w:rPr>
              <w:t>Қаржылық емес тәуекелге тәуекелдік түзету.</w:t>
            </w:r>
          </w:p>
        </w:tc>
      </w:tr>
    </w:tbl>
    <w:p w14:paraId="27C8E256" w14:textId="59854222" w:rsidR="00247129" w:rsidRPr="005F6461" w:rsidRDefault="00247129" w:rsidP="00247129">
      <w:pPr>
        <w:rPr>
          <w:rFonts w:eastAsia="Calibri" w:cs="Times New Roman"/>
          <w:szCs w:val="28"/>
          <w:lang w:val="kk-KZ"/>
        </w:rPr>
      </w:pPr>
      <w:r w:rsidRPr="005F6461">
        <w:rPr>
          <w:rFonts w:eastAsia="Calibri" w:cs="Times New Roman"/>
          <w:szCs w:val="28"/>
          <w:lang w:val="kk-KZ"/>
        </w:rPr>
        <w:t>1</w:t>
      </w:r>
      <w:r w:rsidR="00192AB4" w:rsidRPr="005F6461">
        <w:rPr>
          <w:rFonts w:eastAsia="Calibri" w:cs="Times New Roman"/>
          <w:szCs w:val="28"/>
          <w:lang w:val="kk-KZ"/>
        </w:rPr>
        <w:t>5</w:t>
      </w:r>
      <w:r w:rsidRPr="005F6461">
        <w:rPr>
          <w:rFonts w:eastAsia="Calibri" w:cs="Times New Roman"/>
          <w:szCs w:val="28"/>
          <w:lang w:val="kk-KZ"/>
        </w:rPr>
        <w:t xml:space="preserve">. </w:t>
      </w:r>
      <w:r w:rsidR="00BD2E7E" w:rsidRPr="005F6461">
        <w:rPr>
          <w:rFonts w:eastAsia="Calibri" w:cs="Times New Roman"/>
          <w:szCs w:val="28"/>
          <w:lang w:val="kk-KZ"/>
        </w:rPr>
        <w:t xml:space="preserve">Тәуекелді түзетуді </w:t>
      </w:r>
      <w:r w:rsidR="002F465E" w:rsidRPr="005F6461">
        <w:rPr>
          <w:rFonts w:eastAsia="Calibri" w:cs="Times New Roman"/>
          <w:szCs w:val="28"/>
          <w:lang w:val="kk-KZ"/>
        </w:rPr>
        <w:t>аржылық емес тәуекелге азайтудан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F465E" w:rsidRPr="001F60C8" w14:paraId="27AA447D" w14:textId="77777777" w:rsidTr="009E65F8">
        <w:trPr>
          <w:trHeight w:val="251"/>
        </w:trPr>
        <w:tc>
          <w:tcPr>
            <w:tcW w:w="556" w:type="pct"/>
            <w:tcMar>
              <w:top w:w="0" w:type="dxa"/>
              <w:left w:w="108" w:type="dxa"/>
              <w:bottom w:w="0" w:type="dxa"/>
              <w:right w:w="108" w:type="dxa"/>
            </w:tcMar>
          </w:tcPr>
          <w:p w14:paraId="609FCA44"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6D1F886A"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3390 12</w:t>
            </w:r>
          </w:p>
        </w:tc>
        <w:tc>
          <w:tcPr>
            <w:tcW w:w="3649" w:type="pct"/>
            <w:tcMar>
              <w:top w:w="0" w:type="dxa"/>
              <w:left w:w="108" w:type="dxa"/>
              <w:bottom w:w="0" w:type="dxa"/>
              <w:right w:w="108" w:type="dxa"/>
            </w:tcMar>
          </w:tcPr>
          <w:p w14:paraId="6DC1320E" w14:textId="4BAE4A97" w:rsidR="002F465E" w:rsidRPr="005F6461" w:rsidRDefault="002F465E" w:rsidP="002F465E">
            <w:pPr>
              <w:ind w:firstLine="0"/>
              <w:rPr>
                <w:rFonts w:eastAsia="Times New Roman" w:cs="Times New Roman"/>
                <w:szCs w:val="28"/>
                <w:lang w:val="kk-KZ" w:eastAsia="ru-RU"/>
              </w:rPr>
            </w:pPr>
            <w:r w:rsidRPr="005F6461">
              <w:rPr>
                <w:lang w:val="kk-KZ"/>
              </w:rPr>
              <w:t>Қаржылық емес тәуекелге тәуекелдік түзету</w:t>
            </w:r>
          </w:p>
        </w:tc>
      </w:tr>
      <w:tr w:rsidR="002F465E" w:rsidRPr="001F60C8" w14:paraId="6F01CA37" w14:textId="77777777" w:rsidTr="009E65F8">
        <w:trPr>
          <w:trHeight w:val="273"/>
        </w:trPr>
        <w:tc>
          <w:tcPr>
            <w:tcW w:w="556" w:type="pct"/>
            <w:tcMar>
              <w:top w:w="0" w:type="dxa"/>
              <w:left w:w="108" w:type="dxa"/>
              <w:bottom w:w="0" w:type="dxa"/>
              <w:right w:w="108" w:type="dxa"/>
            </w:tcMar>
          </w:tcPr>
          <w:p w14:paraId="4A123D8F" w14:textId="77777777" w:rsidR="002F465E" w:rsidRPr="005F6461" w:rsidRDefault="002F465E" w:rsidP="002F465E">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38D08219"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6280 33</w:t>
            </w:r>
          </w:p>
        </w:tc>
        <w:tc>
          <w:tcPr>
            <w:tcW w:w="3649" w:type="pct"/>
            <w:tcMar>
              <w:top w:w="0" w:type="dxa"/>
              <w:left w:w="108" w:type="dxa"/>
              <w:bottom w:w="0" w:type="dxa"/>
              <w:right w:w="108" w:type="dxa"/>
            </w:tcMar>
          </w:tcPr>
          <w:p w14:paraId="321BC92E" w14:textId="4063CC0B" w:rsidR="002F465E" w:rsidRPr="005F6461" w:rsidRDefault="008C3196" w:rsidP="008C3196">
            <w:pPr>
              <w:ind w:firstLine="0"/>
              <w:rPr>
                <w:rFonts w:eastAsia="Times New Roman" w:cs="Times New Roman"/>
                <w:szCs w:val="28"/>
                <w:lang w:val="kk-KZ" w:eastAsia="ru-RU"/>
              </w:rPr>
            </w:pPr>
            <w:r w:rsidRPr="005F6461">
              <w:rPr>
                <w:lang w:val="kk-KZ"/>
              </w:rPr>
              <w:t>Тәуекелдік түзетуді қ</w:t>
            </w:r>
            <w:r w:rsidR="002F465E" w:rsidRPr="005F6461">
              <w:rPr>
                <w:lang w:val="kk-KZ"/>
              </w:rPr>
              <w:t>аржылық емес тәуекелге азайтудан кіріс.</w:t>
            </w:r>
          </w:p>
        </w:tc>
      </w:tr>
    </w:tbl>
    <w:p w14:paraId="43C2B6BA" w14:textId="70622479" w:rsidR="002F465E" w:rsidRPr="005F6461" w:rsidRDefault="00247129" w:rsidP="002F465E">
      <w:pPr>
        <w:rPr>
          <w:rFonts w:eastAsia="Times New Roman" w:cs="Times New Roman"/>
          <w:bCs/>
          <w:szCs w:val="24"/>
          <w:lang w:val="kk-KZ" w:eastAsia="ru-RU"/>
        </w:rPr>
      </w:pPr>
      <w:r w:rsidRPr="005F6461">
        <w:rPr>
          <w:rFonts w:eastAsia="Times New Roman" w:cs="Times New Roman"/>
          <w:bCs/>
          <w:szCs w:val="24"/>
          <w:lang w:val="kk-KZ" w:eastAsia="ru-RU"/>
        </w:rPr>
        <w:t>1</w:t>
      </w:r>
      <w:r w:rsidR="00007552" w:rsidRPr="005F6461">
        <w:rPr>
          <w:rFonts w:eastAsia="Times New Roman" w:cs="Times New Roman"/>
          <w:bCs/>
          <w:szCs w:val="24"/>
          <w:lang w:val="kk-KZ" w:eastAsia="ru-RU"/>
        </w:rPr>
        <w:t>6</w:t>
      </w:r>
      <w:r w:rsidRPr="005F6461">
        <w:rPr>
          <w:rFonts w:eastAsia="Times New Roman" w:cs="Times New Roman"/>
          <w:bCs/>
          <w:szCs w:val="24"/>
          <w:lang w:val="kk-KZ" w:eastAsia="ru-RU"/>
        </w:rPr>
        <w:t xml:space="preserve">. </w:t>
      </w:r>
      <w:r w:rsidR="002F465E" w:rsidRPr="005F6461">
        <w:rPr>
          <w:rFonts w:eastAsia="Times New Roman" w:cs="Times New Roman"/>
          <w:bCs/>
          <w:szCs w:val="24"/>
          <w:lang w:val="kk-KZ" w:eastAsia="ru-RU"/>
        </w:rPr>
        <w:t>Сақтандыру (қайта сақтандыру) шарты мерзімінен бұрын бұзылған жағдайда</w:t>
      </w:r>
      <w:r w:rsidR="00922A1C" w:rsidRPr="005F6461">
        <w:rPr>
          <w:rFonts w:eastAsia="Times New Roman" w:cs="Times New Roman"/>
          <w:bCs/>
          <w:szCs w:val="24"/>
          <w:lang w:val="kk-KZ" w:eastAsia="ru-RU"/>
        </w:rPr>
        <w:t>,</w:t>
      </w:r>
      <w:r w:rsidR="002F465E" w:rsidRPr="005F6461">
        <w:rPr>
          <w:rFonts w:eastAsia="Times New Roman" w:cs="Times New Roman"/>
          <w:bCs/>
          <w:szCs w:val="24"/>
          <w:lang w:val="kk-KZ" w:eastAsia="ru-RU"/>
        </w:rPr>
        <w:t xml:space="preserve"> сақтандыру (қайта сақтандыру) ұйымы мынадай бухгалтерлік жазбаларды жүзеге асырады:</w:t>
      </w:r>
    </w:p>
    <w:p w14:paraId="4943FFED" w14:textId="1982281F" w:rsidR="00247129" w:rsidRPr="005F6461" w:rsidRDefault="002F465E" w:rsidP="002F465E">
      <w:pPr>
        <w:rPr>
          <w:rFonts w:eastAsia="Times New Roman" w:cs="Times New Roman"/>
          <w:bCs/>
          <w:szCs w:val="24"/>
          <w:lang w:val="kk-KZ" w:eastAsia="ru-RU"/>
        </w:rPr>
      </w:pPr>
      <w:r w:rsidRPr="005F6461">
        <w:rPr>
          <w:rFonts w:eastAsia="Times New Roman" w:cs="Times New Roman"/>
          <w:bCs/>
          <w:szCs w:val="24"/>
          <w:lang w:val="kk-KZ" w:eastAsia="ru-RU"/>
        </w:rPr>
        <w:t xml:space="preserve">1) </w:t>
      </w:r>
      <w:r w:rsidR="00192AB4" w:rsidRPr="005F6461">
        <w:rPr>
          <w:rFonts w:eastAsia="Times New Roman" w:cs="Times New Roman"/>
          <w:bCs/>
          <w:szCs w:val="24"/>
          <w:lang w:val="kk-KZ" w:eastAsia="ru-RU"/>
        </w:rPr>
        <w:t>төленбеген сақтандыру сыйлықақылары болған жағдайда</w:t>
      </w:r>
      <w:r w:rsidRPr="005F6461">
        <w:rPr>
          <w:rFonts w:eastAsia="Times New Roman" w:cs="Times New Roman"/>
          <w:bCs/>
          <w:szCs w:val="24"/>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2F465E" w:rsidRPr="001F60C8" w14:paraId="36FA5622" w14:textId="77777777" w:rsidTr="009E65F8">
        <w:trPr>
          <w:trHeight w:val="195"/>
        </w:trPr>
        <w:tc>
          <w:tcPr>
            <w:tcW w:w="555" w:type="pct"/>
            <w:tcMar>
              <w:top w:w="0" w:type="dxa"/>
              <w:left w:w="108" w:type="dxa"/>
              <w:bottom w:w="0" w:type="dxa"/>
              <w:right w:w="108" w:type="dxa"/>
            </w:tcMar>
            <w:hideMark/>
          </w:tcPr>
          <w:p w14:paraId="50BDF745" w14:textId="77777777" w:rsidR="002F465E" w:rsidRPr="005F6461" w:rsidRDefault="002F465E" w:rsidP="002F465E">
            <w:pPr>
              <w:ind w:hanging="101"/>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108" w:type="dxa"/>
              <w:bottom w:w="0" w:type="dxa"/>
              <w:right w:w="108" w:type="dxa"/>
            </w:tcMar>
            <w:hideMark/>
          </w:tcPr>
          <w:p w14:paraId="22C3F98B" w14:textId="77777777" w:rsidR="002F465E" w:rsidRPr="005F6461" w:rsidRDefault="002F465E" w:rsidP="002F465E">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50" w:type="pct"/>
            <w:tcMar>
              <w:top w:w="0" w:type="dxa"/>
              <w:left w:w="108" w:type="dxa"/>
              <w:bottom w:w="0" w:type="dxa"/>
              <w:right w:w="108" w:type="dxa"/>
            </w:tcMar>
            <w:hideMark/>
          </w:tcPr>
          <w:p w14:paraId="53491D6A" w14:textId="38EC3774" w:rsidR="002F465E" w:rsidRPr="005F6461" w:rsidRDefault="002F465E" w:rsidP="002F465E">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r w:rsidR="002F465E" w:rsidRPr="005F6461" w14:paraId="30EA2E04" w14:textId="77777777" w:rsidTr="009E65F8">
        <w:trPr>
          <w:trHeight w:val="195"/>
        </w:trPr>
        <w:tc>
          <w:tcPr>
            <w:tcW w:w="555" w:type="pct"/>
            <w:tcMar>
              <w:top w:w="0" w:type="dxa"/>
              <w:left w:w="108" w:type="dxa"/>
              <w:bottom w:w="0" w:type="dxa"/>
              <w:right w:w="108" w:type="dxa"/>
            </w:tcMar>
            <w:hideMark/>
          </w:tcPr>
          <w:p w14:paraId="3CC71C09" w14:textId="77777777" w:rsidR="002F465E" w:rsidRPr="005F6461" w:rsidRDefault="002F465E" w:rsidP="002F465E">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3D8B5C43" w14:textId="77777777" w:rsidR="002F465E" w:rsidRPr="005F6461" w:rsidRDefault="002F465E" w:rsidP="002F465E">
            <w:pPr>
              <w:ind w:firstLine="0"/>
              <w:rPr>
                <w:rFonts w:eastAsia="Times New Roman" w:cs="Times New Roman"/>
                <w:bCs/>
                <w:szCs w:val="24"/>
                <w:lang w:val="kk-KZ" w:eastAsia="ru-RU"/>
              </w:rPr>
            </w:pPr>
            <w:r w:rsidRPr="005F6461">
              <w:rPr>
                <w:rFonts w:eastAsia="Times New Roman" w:cs="Times New Roman"/>
                <w:bCs/>
                <w:szCs w:val="24"/>
                <w:lang w:val="kk-KZ" w:eastAsia="ru-RU"/>
              </w:rPr>
              <w:t>1280 41</w:t>
            </w:r>
          </w:p>
        </w:tc>
        <w:tc>
          <w:tcPr>
            <w:tcW w:w="3650" w:type="pct"/>
            <w:tcMar>
              <w:top w:w="0" w:type="dxa"/>
              <w:left w:w="108" w:type="dxa"/>
              <w:bottom w:w="0" w:type="dxa"/>
              <w:right w:w="108" w:type="dxa"/>
            </w:tcMar>
            <w:hideMark/>
          </w:tcPr>
          <w:p w14:paraId="265F4BC3" w14:textId="0EFCA423" w:rsidR="002F465E" w:rsidRPr="005F6461" w:rsidRDefault="002F465E" w:rsidP="002F465E">
            <w:pPr>
              <w:ind w:firstLine="0"/>
              <w:rPr>
                <w:rFonts w:eastAsia="Times New Roman" w:cs="Times New Roman"/>
                <w:bCs/>
                <w:szCs w:val="24"/>
                <w:lang w:val="kk-KZ" w:eastAsia="ru-RU"/>
              </w:rPr>
            </w:pPr>
            <w:r w:rsidRPr="005F6461">
              <w:rPr>
                <w:lang w:val="kk-KZ"/>
              </w:rPr>
              <w:t>Сақтанушылардан алынатын сақтандыру сыйлықақылары</w:t>
            </w:r>
          </w:p>
        </w:tc>
      </w:tr>
      <w:tr w:rsidR="002F465E" w:rsidRPr="001F60C8" w14:paraId="602D8C1C" w14:textId="77777777" w:rsidTr="009E65F8">
        <w:trPr>
          <w:trHeight w:val="195"/>
        </w:trPr>
        <w:tc>
          <w:tcPr>
            <w:tcW w:w="555" w:type="pct"/>
            <w:tcMar>
              <w:top w:w="0" w:type="dxa"/>
              <w:left w:w="108" w:type="dxa"/>
              <w:bottom w:w="0" w:type="dxa"/>
              <w:right w:w="108" w:type="dxa"/>
            </w:tcMar>
            <w:hideMark/>
          </w:tcPr>
          <w:p w14:paraId="22F40F72" w14:textId="77777777" w:rsidR="002F465E" w:rsidRPr="005F6461" w:rsidRDefault="002F465E" w:rsidP="002F465E">
            <w:pPr>
              <w:ind w:hanging="101"/>
              <w:rPr>
                <w:rFonts w:eastAsia="Times New Roman" w:cs="Times New Roman"/>
                <w:bCs/>
                <w:szCs w:val="24"/>
                <w:lang w:val="kk-KZ" w:eastAsia="ru-RU"/>
              </w:rPr>
            </w:pPr>
          </w:p>
        </w:tc>
        <w:tc>
          <w:tcPr>
            <w:tcW w:w="795" w:type="pct"/>
            <w:tcMar>
              <w:top w:w="0" w:type="dxa"/>
              <w:left w:w="108" w:type="dxa"/>
              <w:bottom w:w="0" w:type="dxa"/>
              <w:right w:w="108" w:type="dxa"/>
            </w:tcMar>
            <w:hideMark/>
          </w:tcPr>
          <w:p w14:paraId="0801408A" w14:textId="77777777" w:rsidR="002F465E" w:rsidRPr="005F6461" w:rsidRDefault="002F465E" w:rsidP="002F465E">
            <w:pPr>
              <w:ind w:firstLine="0"/>
              <w:rPr>
                <w:rFonts w:eastAsia="Times New Roman" w:cs="Times New Roman"/>
                <w:bCs/>
                <w:szCs w:val="24"/>
                <w:lang w:val="kk-KZ" w:eastAsia="ru-RU"/>
              </w:rPr>
            </w:pPr>
            <w:r w:rsidRPr="005F6461">
              <w:rPr>
                <w:rFonts w:eastAsia="Times New Roman" w:cs="Times New Roman"/>
                <w:bCs/>
                <w:szCs w:val="24"/>
                <w:lang w:val="kk-KZ" w:eastAsia="ru-RU"/>
              </w:rPr>
              <w:t>1280 42</w:t>
            </w:r>
          </w:p>
        </w:tc>
        <w:tc>
          <w:tcPr>
            <w:tcW w:w="3650" w:type="pct"/>
            <w:tcMar>
              <w:top w:w="0" w:type="dxa"/>
              <w:left w:w="108" w:type="dxa"/>
              <w:bottom w:w="0" w:type="dxa"/>
              <w:right w:w="108" w:type="dxa"/>
            </w:tcMar>
            <w:hideMark/>
          </w:tcPr>
          <w:p w14:paraId="3315A37C" w14:textId="41D30201" w:rsidR="002F465E" w:rsidRPr="005F6461" w:rsidRDefault="002F465E" w:rsidP="002F465E">
            <w:pPr>
              <w:ind w:firstLine="0"/>
              <w:rPr>
                <w:rFonts w:eastAsia="Times New Roman" w:cs="Times New Roman"/>
                <w:bCs/>
                <w:szCs w:val="24"/>
                <w:lang w:val="kk-KZ" w:eastAsia="ru-RU"/>
              </w:rPr>
            </w:pPr>
            <w:r w:rsidRPr="005F6461">
              <w:rPr>
                <w:lang w:val="kk-KZ"/>
              </w:rPr>
              <w:t>Қайта сақтандырушылардан алынатын сақтандыру сыйлықақылары;</w:t>
            </w:r>
          </w:p>
        </w:tc>
      </w:tr>
    </w:tbl>
    <w:p w14:paraId="4E64F3A0" w14:textId="3E9A0D09" w:rsidR="00247129" w:rsidRPr="005F6461" w:rsidRDefault="00247129" w:rsidP="00247129">
      <w:pPr>
        <w:rPr>
          <w:rFonts w:eastAsia="Times New Roman" w:cs="Times New Roman"/>
          <w:bCs/>
          <w:szCs w:val="24"/>
          <w:lang w:val="kk-KZ" w:eastAsia="ru-RU"/>
        </w:rPr>
      </w:pPr>
      <w:r w:rsidRPr="005F6461">
        <w:rPr>
          <w:rFonts w:eastAsia="Times New Roman" w:cs="Times New Roman"/>
          <w:bCs/>
          <w:szCs w:val="24"/>
          <w:lang w:val="kk-KZ" w:eastAsia="ru-RU"/>
        </w:rPr>
        <w:t xml:space="preserve">2) </w:t>
      </w:r>
      <w:r w:rsidR="0004258C" w:rsidRPr="005F6461">
        <w:rPr>
          <w:rFonts w:eastAsia="Times New Roman" w:cs="Times New Roman"/>
          <w:bCs/>
          <w:szCs w:val="24"/>
          <w:lang w:val="kk-KZ" w:eastAsia="ru-RU"/>
        </w:rPr>
        <w:t>қайтаруға жататын ақша сомасына</w:t>
      </w:r>
      <w:r w:rsidRPr="005F6461">
        <w:rPr>
          <w:rFonts w:eastAsia="Times New Roman" w:cs="Times New Roman"/>
          <w:bCs/>
          <w:szCs w:val="24"/>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04258C" w:rsidRPr="001F60C8" w14:paraId="07515458" w14:textId="77777777" w:rsidTr="00DD41FF">
        <w:trPr>
          <w:trHeight w:val="619"/>
        </w:trPr>
        <w:tc>
          <w:tcPr>
            <w:tcW w:w="555" w:type="pct"/>
            <w:tcMar>
              <w:top w:w="0" w:type="dxa"/>
              <w:left w:w="108" w:type="dxa"/>
              <w:bottom w:w="0" w:type="dxa"/>
              <w:right w:w="108" w:type="dxa"/>
            </w:tcMar>
            <w:hideMark/>
          </w:tcPr>
          <w:p w14:paraId="11E318B8" w14:textId="77777777" w:rsidR="0004258C" w:rsidRPr="005F6461" w:rsidRDefault="0004258C" w:rsidP="0004258C">
            <w:pPr>
              <w:ind w:hanging="101"/>
              <w:rPr>
                <w:rFonts w:eastAsia="Times New Roman" w:cs="Times New Roman"/>
                <w:bCs/>
                <w:szCs w:val="24"/>
                <w:lang w:val="kk-KZ" w:eastAsia="ru-RU"/>
              </w:rPr>
            </w:pPr>
            <w:r w:rsidRPr="005F6461">
              <w:rPr>
                <w:rFonts w:eastAsia="Times New Roman" w:cs="Times New Roman"/>
                <w:bCs/>
                <w:szCs w:val="24"/>
                <w:lang w:val="kk-KZ" w:eastAsia="ru-RU"/>
              </w:rPr>
              <w:t xml:space="preserve">Дт </w:t>
            </w:r>
          </w:p>
        </w:tc>
        <w:tc>
          <w:tcPr>
            <w:tcW w:w="795" w:type="pct"/>
            <w:tcMar>
              <w:top w:w="0" w:type="dxa"/>
              <w:left w:w="108" w:type="dxa"/>
              <w:bottom w:w="0" w:type="dxa"/>
              <w:right w:w="108" w:type="dxa"/>
            </w:tcMar>
            <w:hideMark/>
          </w:tcPr>
          <w:p w14:paraId="50380B48"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50" w:type="pct"/>
            <w:tcMar>
              <w:top w:w="0" w:type="dxa"/>
              <w:left w:w="108" w:type="dxa"/>
              <w:bottom w:w="0" w:type="dxa"/>
              <w:right w:w="108" w:type="dxa"/>
            </w:tcMar>
            <w:hideMark/>
          </w:tcPr>
          <w:p w14:paraId="1115AB17" w14:textId="7AE3121F" w:rsidR="0004258C" w:rsidRPr="005F6461" w:rsidRDefault="0004258C" w:rsidP="0004258C">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r w:rsidR="0004258C" w:rsidRPr="005F6461" w14:paraId="258D58FA" w14:textId="77777777" w:rsidTr="009E65F8">
        <w:trPr>
          <w:trHeight w:val="195"/>
        </w:trPr>
        <w:tc>
          <w:tcPr>
            <w:tcW w:w="555" w:type="pct"/>
            <w:tcMar>
              <w:top w:w="0" w:type="dxa"/>
              <w:left w:w="108" w:type="dxa"/>
              <w:bottom w:w="0" w:type="dxa"/>
              <w:right w:w="108" w:type="dxa"/>
            </w:tcMar>
            <w:hideMark/>
          </w:tcPr>
          <w:p w14:paraId="561D7647" w14:textId="77777777" w:rsidR="0004258C" w:rsidRPr="005F6461" w:rsidRDefault="0004258C" w:rsidP="0004258C">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434F787B"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108" w:type="dxa"/>
              <w:bottom w:w="0" w:type="dxa"/>
              <w:right w:w="108" w:type="dxa"/>
            </w:tcMar>
            <w:hideMark/>
          </w:tcPr>
          <w:p w14:paraId="5ACDD5BB" w14:textId="1F1FA864" w:rsidR="0004258C" w:rsidRPr="005F6461" w:rsidRDefault="0004258C" w:rsidP="0004258C">
            <w:pPr>
              <w:ind w:firstLine="0"/>
              <w:rPr>
                <w:rFonts w:eastAsia="Times New Roman" w:cs="Times New Roman"/>
                <w:bCs/>
                <w:szCs w:val="24"/>
                <w:lang w:val="kk-KZ" w:eastAsia="ru-RU"/>
              </w:rPr>
            </w:pPr>
            <w:r w:rsidRPr="005F6461">
              <w:rPr>
                <w:lang w:val="kk-KZ"/>
              </w:rPr>
              <w:t>Қайта сақтанушылармен есеп айырысу</w:t>
            </w:r>
          </w:p>
        </w:tc>
      </w:tr>
      <w:tr w:rsidR="0004258C" w:rsidRPr="005F6461" w14:paraId="0665969C" w14:textId="77777777" w:rsidTr="009E65F8">
        <w:trPr>
          <w:trHeight w:val="195"/>
        </w:trPr>
        <w:tc>
          <w:tcPr>
            <w:tcW w:w="555" w:type="pct"/>
            <w:tcMar>
              <w:top w:w="0" w:type="dxa"/>
              <w:left w:w="108" w:type="dxa"/>
              <w:bottom w:w="0" w:type="dxa"/>
              <w:right w:w="108" w:type="dxa"/>
            </w:tcMar>
            <w:hideMark/>
          </w:tcPr>
          <w:p w14:paraId="3A9B33D4" w14:textId="77777777" w:rsidR="0004258C" w:rsidRPr="005F6461" w:rsidRDefault="0004258C" w:rsidP="0004258C">
            <w:pPr>
              <w:ind w:firstLine="0"/>
              <w:rPr>
                <w:rFonts w:eastAsia="Times New Roman" w:cs="Times New Roman"/>
                <w:bCs/>
                <w:szCs w:val="24"/>
                <w:lang w:val="kk-KZ" w:eastAsia="ru-RU"/>
              </w:rPr>
            </w:pPr>
          </w:p>
        </w:tc>
        <w:tc>
          <w:tcPr>
            <w:tcW w:w="795" w:type="pct"/>
            <w:tcMar>
              <w:top w:w="0" w:type="dxa"/>
              <w:left w:w="108" w:type="dxa"/>
              <w:bottom w:w="0" w:type="dxa"/>
              <w:right w:w="108" w:type="dxa"/>
            </w:tcMar>
            <w:hideMark/>
          </w:tcPr>
          <w:p w14:paraId="6F203104"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108" w:type="dxa"/>
              <w:bottom w:w="0" w:type="dxa"/>
              <w:right w:w="108" w:type="dxa"/>
            </w:tcMar>
            <w:hideMark/>
          </w:tcPr>
          <w:p w14:paraId="410560F6" w14:textId="3A530643" w:rsidR="0004258C" w:rsidRPr="005F6461" w:rsidRDefault="0004258C" w:rsidP="0004258C">
            <w:pPr>
              <w:ind w:firstLine="0"/>
              <w:rPr>
                <w:rFonts w:eastAsia="Times New Roman" w:cs="Times New Roman"/>
                <w:bCs/>
                <w:szCs w:val="24"/>
                <w:lang w:val="kk-KZ" w:eastAsia="ru-RU"/>
              </w:rPr>
            </w:pPr>
            <w:r w:rsidRPr="005F6461">
              <w:rPr>
                <w:lang w:val="kk-KZ"/>
              </w:rPr>
              <w:t>Сақтанушылармен есеп айырысу;</w:t>
            </w:r>
          </w:p>
        </w:tc>
      </w:tr>
    </w:tbl>
    <w:p w14:paraId="024F9EF7" w14:textId="4A5C125F" w:rsidR="00247129" w:rsidRPr="005F6461" w:rsidRDefault="00247129" w:rsidP="00247129">
      <w:pPr>
        <w:rPr>
          <w:rFonts w:eastAsia="Times New Roman" w:cs="Times New Roman"/>
          <w:bCs/>
          <w:szCs w:val="24"/>
          <w:lang w:val="kk-KZ" w:eastAsia="ru-RU"/>
        </w:rPr>
      </w:pPr>
      <w:r w:rsidRPr="005F6461">
        <w:rPr>
          <w:rFonts w:eastAsia="Times New Roman" w:cs="Times New Roman"/>
          <w:bCs/>
          <w:szCs w:val="24"/>
          <w:lang w:val="kk-KZ" w:eastAsia="ru-RU"/>
        </w:rPr>
        <w:t xml:space="preserve">3) </w:t>
      </w:r>
      <w:r w:rsidR="0004258C" w:rsidRPr="005F6461">
        <w:rPr>
          <w:rFonts w:eastAsia="Times New Roman" w:cs="Times New Roman"/>
          <w:bCs/>
          <w:szCs w:val="24"/>
          <w:lang w:val="kk-KZ" w:eastAsia="ru-RU"/>
        </w:rPr>
        <w:t>нақты төленетін ақша сомасына</w:t>
      </w:r>
      <w:r w:rsidRPr="005F6461">
        <w:rPr>
          <w:rFonts w:eastAsia="Times New Roman" w:cs="Times New Roman"/>
          <w:bCs/>
          <w:szCs w:val="24"/>
          <w:lang w:val="kk-KZ" w:eastAsia="ru-RU"/>
        </w:rPr>
        <w:t xml:space="preserve">: </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04258C" w:rsidRPr="005F6461" w14:paraId="5FBA3E1D" w14:textId="77777777" w:rsidTr="009E65F8">
        <w:trPr>
          <w:trHeight w:val="20"/>
        </w:trPr>
        <w:tc>
          <w:tcPr>
            <w:tcW w:w="555" w:type="pct"/>
            <w:tcMar>
              <w:top w:w="0" w:type="dxa"/>
              <w:left w:w="40" w:type="dxa"/>
              <w:bottom w:w="0" w:type="dxa"/>
              <w:right w:w="40" w:type="dxa"/>
            </w:tcMar>
            <w:hideMark/>
          </w:tcPr>
          <w:p w14:paraId="4392175D"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40" w:type="dxa"/>
              <w:bottom w:w="0" w:type="dxa"/>
              <w:right w:w="40" w:type="dxa"/>
            </w:tcMar>
            <w:hideMark/>
          </w:tcPr>
          <w:p w14:paraId="56971604"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40" w:type="dxa"/>
              <w:bottom w:w="0" w:type="dxa"/>
              <w:right w:w="40" w:type="dxa"/>
            </w:tcMar>
            <w:hideMark/>
          </w:tcPr>
          <w:p w14:paraId="7D347004" w14:textId="58A4B035" w:rsidR="0004258C" w:rsidRPr="005F6461" w:rsidRDefault="0004258C" w:rsidP="0004258C">
            <w:pPr>
              <w:ind w:firstLine="0"/>
              <w:rPr>
                <w:rFonts w:eastAsia="Times New Roman" w:cs="Times New Roman"/>
                <w:bCs/>
                <w:szCs w:val="24"/>
                <w:lang w:val="kk-KZ" w:eastAsia="ru-RU"/>
              </w:rPr>
            </w:pPr>
            <w:r w:rsidRPr="005F6461">
              <w:rPr>
                <w:lang w:val="kk-KZ"/>
              </w:rPr>
              <w:t>Қайта сақтанушылармен есеп айырысу</w:t>
            </w:r>
          </w:p>
        </w:tc>
      </w:tr>
      <w:tr w:rsidR="0004258C" w:rsidRPr="005F6461" w14:paraId="0A97CA4F" w14:textId="77777777" w:rsidTr="009E65F8">
        <w:trPr>
          <w:trHeight w:val="20"/>
        </w:trPr>
        <w:tc>
          <w:tcPr>
            <w:tcW w:w="555" w:type="pct"/>
            <w:tcMar>
              <w:top w:w="0" w:type="dxa"/>
              <w:left w:w="40" w:type="dxa"/>
              <w:bottom w:w="0" w:type="dxa"/>
              <w:right w:w="40" w:type="dxa"/>
            </w:tcMar>
            <w:hideMark/>
          </w:tcPr>
          <w:p w14:paraId="06EDD7B3" w14:textId="77777777" w:rsidR="0004258C" w:rsidRPr="005F6461" w:rsidRDefault="0004258C" w:rsidP="0004258C">
            <w:pPr>
              <w:ind w:firstLine="0"/>
              <w:rPr>
                <w:rFonts w:eastAsia="Times New Roman" w:cs="Times New Roman"/>
                <w:bCs/>
                <w:szCs w:val="24"/>
                <w:lang w:val="kk-KZ" w:eastAsia="ru-RU"/>
              </w:rPr>
            </w:pPr>
          </w:p>
        </w:tc>
        <w:tc>
          <w:tcPr>
            <w:tcW w:w="795" w:type="pct"/>
            <w:tcMar>
              <w:top w:w="0" w:type="dxa"/>
              <w:left w:w="40" w:type="dxa"/>
              <w:bottom w:w="0" w:type="dxa"/>
              <w:right w:w="40" w:type="dxa"/>
            </w:tcMar>
            <w:hideMark/>
          </w:tcPr>
          <w:p w14:paraId="6D78967C"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40" w:type="dxa"/>
              <w:bottom w:w="0" w:type="dxa"/>
              <w:right w:w="40" w:type="dxa"/>
            </w:tcMar>
            <w:hideMark/>
          </w:tcPr>
          <w:p w14:paraId="4632168C" w14:textId="08404AE9" w:rsidR="0004258C" w:rsidRPr="005F6461" w:rsidRDefault="0004258C" w:rsidP="0004258C">
            <w:pPr>
              <w:ind w:firstLine="0"/>
              <w:rPr>
                <w:rFonts w:eastAsia="Times New Roman" w:cs="Times New Roman"/>
                <w:bCs/>
                <w:szCs w:val="24"/>
                <w:lang w:val="kk-KZ" w:eastAsia="ru-RU"/>
              </w:rPr>
            </w:pPr>
            <w:r w:rsidRPr="005F6461">
              <w:rPr>
                <w:lang w:val="kk-KZ"/>
              </w:rPr>
              <w:t>Сақтанушылармен есеп айырысу</w:t>
            </w:r>
          </w:p>
        </w:tc>
      </w:tr>
      <w:tr w:rsidR="0004258C" w:rsidRPr="005F6461" w14:paraId="6D91FE60" w14:textId="77777777" w:rsidTr="009E65F8">
        <w:trPr>
          <w:trHeight w:val="20"/>
        </w:trPr>
        <w:tc>
          <w:tcPr>
            <w:tcW w:w="555" w:type="pct"/>
            <w:tcMar>
              <w:top w:w="0" w:type="dxa"/>
              <w:left w:w="40" w:type="dxa"/>
              <w:bottom w:w="0" w:type="dxa"/>
              <w:right w:w="40" w:type="dxa"/>
            </w:tcMar>
            <w:hideMark/>
          </w:tcPr>
          <w:p w14:paraId="7C38FD2E"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40" w:type="dxa"/>
              <w:bottom w:w="0" w:type="dxa"/>
              <w:right w:w="40" w:type="dxa"/>
            </w:tcMar>
            <w:hideMark/>
          </w:tcPr>
          <w:p w14:paraId="3155CEAA"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1010</w:t>
            </w:r>
          </w:p>
        </w:tc>
        <w:tc>
          <w:tcPr>
            <w:tcW w:w="3650" w:type="pct"/>
            <w:tcMar>
              <w:top w:w="0" w:type="dxa"/>
              <w:left w:w="40" w:type="dxa"/>
              <w:bottom w:w="0" w:type="dxa"/>
              <w:right w:w="40" w:type="dxa"/>
            </w:tcMar>
            <w:hideMark/>
          </w:tcPr>
          <w:p w14:paraId="43E61A76" w14:textId="0766291E" w:rsidR="0004258C" w:rsidRPr="005F6461" w:rsidRDefault="0004258C" w:rsidP="00922A1C">
            <w:pPr>
              <w:ind w:firstLine="0"/>
              <w:rPr>
                <w:rFonts w:eastAsia="Times New Roman" w:cs="Times New Roman"/>
                <w:bCs/>
                <w:szCs w:val="24"/>
                <w:lang w:val="kk-KZ" w:eastAsia="ru-RU"/>
              </w:rPr>
            </w:pPr>
            <w:r w:rsidRPr="005F6461">
              <w:rPr>
                <w:lang w:val="kk-KZ"/>
              </w:rPr>
              <w:t>Кассадағы ақша</w:t>
            </w:r>
            <w:r w:rsidR="00922A1C" w:rsidRPr="005F6461">
              <w:rPr>
                <w:lang w:val="kk-KZ"/>
              </w:rPr>
              <w:t>лай</w:t>
            </w:r>
            <w:r w:rsidRPr="005F6461">
              <w:rPr>
                <w:lang w:val="kk-KZ"/>
              </w:rPr>
              <w:t xml:space="preserve"> қаражат</w:t>
            </w:r>
          </w:p>
        </w:tc>
      </w:tr>
      <w:tr w:rsidR="0004258C" w:rsidRPr="005F6461" w14:paraId="2C907271" w14:textId="77777777" w:rsidTr="009E65F8">
        <w:trPr>
          <w:trHeight w:val="20"/>
        </w:trPr>
        <w:tc>
          <w:tcPr>
            <w:tcW w:w="555" w:type="pct"/>
            <w:tcMar>
              <w:top w:w="0" w:type="dxa"/>
              <w:left w:w="40" w:type="dxa"/>
              <w:bottom w:w="0" w:type="dxa"/>
              <w:right w:w="40" w:type="dxa"/>
            </w:tcMar>
            <w:hideMark/>
          </w:tcPr>
          <w:p w14:paraId="14D89D17" w14:textId="77777777" w:rsidR="0004258C" w:rsidRPr="005F6461" w:rsidRDefault="0004258C" w:rsidP="0004258C">
            <w:pPr>
              <w:ind w:firstLine="0"/>
              <w:rPr>
                <w:rFonts w:eastAsia="Times New Roman" w:cs="Times New Roman"/>
                <w:bCs/>
                <w:szCs w:val="24"/>
                <w:lang w:val="kk-KZ" w:eastAsia="ru-RU"/>
              </w:rPr>
            </w:pPr>
          </w:p>
        </w:tc>
        <w:tc>
          <w:tcPr>
            <w:tcW w:w="795" w:type="pct"/>
            <w:tcMar>
              <w:top w:w="0" w:type="dxa"/>
              <w:left w:w="40" w:type="dxa"/>
              <w:bottom w:w="0" w:type="dxa"/>
              <w:right w:w="40" w:type="dxa"/>
            </w:tcMar>
            <w:hideMark/>
          </w:tcPr>
          <w:p w14:paraId="550F4AB4" w14:textId="77777777" w:rsidR="0004258C" w:rsidRPr="005F6461" w:rsidRDefault="0004258C" w:rsidP="0004258C">
            <w:pPr>
              <w:ind w:firstLine="0"/>
              <w:rPr>
                <w:rFonts w:eastAsia="Times New Roman" w:cs="Times New Roman"/>
                <w:bCs/>
                <w:szCs w:val="24"/>
                <w:lang w:val="kk-KZ" w:eastAsia="ru-RU"/>
              </w:rPr>
            </w:pPr>
            <w:r w:rsidRPr="005F6461">
              <w:rPr>
                <w:rFonts w:eastAsia="Times New Roman" w:cs="Times New Roman"/>
                <w:bCs/>
                <w:szCs w:val="24"/>
                <w:lang w:val="kk-KZ" w:eastAsia="ru-RU"/>
              </w:rPr>
              <w:t>1030</w:t>
            </w:r>
          </w:p>
        </w:tc>
        <w:tc>
          <w:tcPr>
            <w:tcW w:w="3650" w:type="pct"/>
            <w:tcMar>
              <w:top w:w="0" w:type="dxa"/>
              <w:left w:w="40" w:type="dxa"/>
              <w:bottom w:w="0" w:type="dxa"/>
              <w:right w:w="40" w:type="dxa"/>
            </w:tcMar>
            <w:hideMark/>
          </w:tcPr>
          <w:p w14:paraId="46B1C2F1" w14:textId="26C66412" w:rsidR="0004258C" w:rsidRPr="005F6461" w:rsidRDefault="0004258C" w:rsidP="00922A1C">
            <w:pPr>
              <w:ind w:firstLine="0"/>
              <w:rPr>
                <w:rFonts w:eastAsia="Times New Roman" w:cs="Times New Roman"/>
                <w:bCs/>
                <w:szCs w:val="24"/>
                <w:lang w:val="kk-KZ" w:eastAsia="ru-RU"/>
              </w:rPr>
            </w:pPr>
            <w:r w:rsidRPr="005F6461">
              <w:rPr>
                <w:lang w:val="kk-KZ"/>
              </w:rPr>
              <w:t>Ағымдағы шоттардағы ақша</w:t>
            </w:r>
            <w:r w:rsidR="00922A1C" w:rsidRPr="005F6461">
              <w:rPr>
                <w:lang w:val="kk-KZ"/>
              </w:rPr>
              <w:t>лай</w:t>
            </w:r>
            <w:r w:rsidRPr="005F6461">
              <w:rPr>
                <w:lang w:val="kk-KZ"/>
              </w:rPr>
              <w:t xml:space="preserve"> қаражат.</w:t>
            </w:r>
          </w:p>
        </w:tc>
      </w:tr>
    </w:tbl>
    <w:p w14:paraId="5E6E7D7B" w14:textId="5FC20F74" w:rsidR="0004258C" w:rsidRPr="005F6461" w:rsidRDefault="00247129" w:rsidP="0004258C">
      <w:pPr>
        <w:rPr>
          <w:rFonts w:eastAsia="Times New Roman" w:cs="Times New Roman"/>
          <w:bCs/>
          <w:szCs w:val="24"/>
          <w:lang w:val="kk-KZ" w:eastAsia="ru-RU"/>
        </w:rPr>
      </w:pPr>
      <w:r w:rsidRPr="005F6461">
        <w:rPr>
          <w:rFonts w:eastAsia="Times New Roman" w:cs="Times New Roman"/>
          <w:bCs/>
          <w:szCs w:val="24"/>
          <w:lang w:val="kk-KZ" w:eastAsia="ru-RU"/>
        </w:rPr>
        <w:t>1</w:t>
      </w:r>
      <w:r w:rsidR="00642EC9" w:rsidRPr="005F6461">
        <w:rPr>
          <w:rFonts w:eastAsia="Times New Roman" w:cs="Times New Roman"/>
          <w:bCs/>
          <w:szCs w:val="24"/>
          <w:lang w:val="kk-KZ" w:eastAsia="ru-RU"/>
        </w:rPr>
        <w:t>7</w:t>
      </w:r>
      <w:r w:rsidRPr="005F6461">
        <w:rPr>
          <w:rFonts w:eastAsia="Times New Roman" w:cs="Times New Roman"/>
          <w:bCs/>
          <w:szCs w:val="24"/>
          <w:lang w:val="kk-KZ" w:eastAsia="ru-RU"/>
        </w:rPr>
        <w:t xml:space="preserve">. </w:t>
      </w:r>
      <w:r w:rsidR="0004258C" w:rsidRPr="005F6461">
        <w:rPr>
          <w:rFonts w:eastAsia="Times New Roman" w:cs="Times New Roman"/>
          <w:bCs/>
          <w:szCs w:val="24"/>
          <w:lang w:val="kk-KZ" w:eastAsia="ru-RU"/>
        </w:rPr>
        <w:t>Сақтандыру (қайта сақтандыру) шартының талаптары өзгерген жағдайда</w:t>
      </w:r>
      <w:r w:rsidR="00922A1C" w:rsidRPr="005F6461">
        <w:rPr>
          <w:rFonts w:eastAsia="Times New Roman" w:cs="Times New Roman"/>
          <w:bCs/>
          <w:szCs w:val="24"/>
          <w:lang w:val="kk-KZ" w:eastAsia="ru-RU"/>
        </w:rPr>
        <w:t>,</w:t>
      </w:r>
      <w:r w:rsidR="0004258C" w:rsidRPr="005F6461">
        <w:rPr>
          <w:rFonts w:eastAsia="Times New Roman" w:cs="Times New Roman"/>
          <w:bCs/>
          <w:szCs w:val="24"/>
          <w:lang w:val="kk-KZ" w:eastAsia="ru-RU"/>
        </w:rPr>
        <w:t xml:space="preserve"> сақтанушы (қайта сақтанушы) төлеуге тиіс сақтандыру сыйлықақысын алуға жататын бұрынғы және жаңа сақтандыру сыйлықақысының арасындағы айырма сомасына ұлғайту кезінде Нұсқаулықтың 6-тармағында көзделген бухгалтерлік жазбалар жүзеге асырылады.</w:t>
      </w:r>
    </w:p>
    <w:p w14:paraId="612DF564" w14:textId="32193603" w:rsidR="00247129" w:rsidRPr="005F6461" w:rsidRDefault="0004258C" w:rsidP="0004258C">
      <w:pPr>
        <w:rPr>
          <w:rFonts w:eastAsia="Times New Roman" w:cs="Times New Roman"/>
          <w:bCs/>
          <w:szCs w:val="24"/>
          <w:lang w:val="kk-KZ" w:eastAsia="ru-RU"/>
        </w:rPr>
      </w:pPr>
      <w:r w:rsidRPr="005F6461">
        <w:rPr>
          <w:rFonts w:eastAsia="Times New Roman" w:cs="Times New Roman"/>
          <w:bCs/>
          <w:szCs w:val="24"/>
          <w:lang w:val="kk-KZ" w:eastAsia="ru-RU"/>
        </w:rPr>
        <w:lastRenderedPageBreak/>
        <w:t>1</w:t>
      </w:r>
      <w:r w:rsidR="00642EC9" w:rsidRPr="005F6461">
        <w:rPr>
          <w:rFonts w:eastAsia="Times New Roman" w:cs="Times New Roman"/>
          <w:bCs/>
          <w:szCs w:val="24"/>
          <w:lang w:val="kk-KZ" w:eastAsia="ru-RU"/>
        </w:rPr>
        <w:t>8</w:t>
      </w:r>
      <w:r w:rsidRPr="005F6461">
        <w:rPr>
          <w:rFonts w:eastAsia="Times New Roman" w:cs="Times New Roman"/>
          <w:bCs/>
          <w:szCs w:val="24"/>
          <w:lang w:val="kk-KZ" w:eastAsia="ru-RU"/>
        </w:rPr>
        <w:t>. Сақтандыру (қайта сақтандыру) шартының талаптары өзгерген жағдайда</w:t>
      </w:r>
      <w:r w:rsidR="00922A1C" w:rsidRPr="005F6461">
        <w:rPr>
          <w:rFonts w:eastAsia="Times New Roman" w:cs="Times New Roman"/>
          <w:bCs/>
          <w:szCs w:val="24"/>
          <w:lang w:val="kk-KZ" w:eastAsia="ru-RU"/>
        </w:rPr>
        <w:t>,</w:t>
      </w:r>
      <w:r w:rsidRPr="005F6461">
        <w:rPr>
          <w:rFonts w:eastAsia="Times New Roman" w:cs="Times New Roman"/>
          <w:bCs/>
          <w:szCs w:val="24"/>
          <w:lang w:val="kk-KZ" w:eastAsia="ru-RU"/>
        </w:rPr>
        <w:t xml:space="preserve"> сақтанушыдан (қайта сақтанушыдан) алынуға жататын сақтандыру сыйлықақысының сомасы қайтарылуға жататын бұрынғы және жаңа сақтандыру сыйлықақысының арасындағы айырма сомасына азайтылған кезде Нұсқаулықтың 1</w:t>
      </w:r>
      <w:r w:rsidR="00007552" w:rsidRPr="005F6461">
        <w:rPr>
          <w:rFonts w:eastAsia="Times New Roman" w:cs="Times New Roman"/>
          <w:bCs/>
          <w:szCs w:val="24"/>
          <w:lang w:val="kk-KZ" w:eastAsia="ru-RU"/>
        </w:rPr>
        <w:t>6</w:t>
      </w:r>
      <w:r w:rsidRPr="005F6461">
        <w:rPr>
          <w:rFonts w:eastAsia="Times New Roman" w:cs="Times New Roman"/>
          <w:bCs/>
          <w:szCs w:val="24"/>
          <w:lang w:val="kk-KZ" w:eastAsia="ru-RU"/>
        </w:rPr>
        <w:t>-тармағында көзделген бухгалтерлік жазбалар жүзеге асырылады.</w:t>
      </w:r>
    </w:p>
    <w:p w14:paraId="3B2BE481" w14:textId="77777777" w:rsidR="00247129" w:rsidRPr="005F6461" w:rsidRDefault="00247129" w:rsidP="00247129">
      <w:pPr>
        <w:ind w:firstLine="0"/>
        <w:rPr>
          <w:rFonts w:eastAsia="Times New Roman" w:cs="Times New Roman"/>
          <w:bCs/>
          <w:szCs w:val="24"/>
          <w:lang w:val="kk-KZ" w:eastAsia="ru-RU"/>
        </w:rPr>
      </w:pPr>
    </w:p>
    <w:p w14:paraId="261D5664" w14:textId="77777777" w:rsidR="00792563" w:rsidRPr="005F6461" w:rsidRDefault="00792563" w:rsidP="00922A1C">
      <w:pPr>
        <w:contextualSpacing/>
        <w:jc w:val="center"/>
        <w:rPr>
          <w:rFonts w:eastAsia="Times New Roman" w:cs="Times New Roman"/>
          <w:szCs w:val="28"/>
          <w:lang w:val="kk-KZ" w:eastAsia="ru-RU"/>
        </w:rPr>
      </w:pPr>
    </w:p>
    <w:p w14:paraId="6DF44D8B" w14:textId="2777484C" w:rsidR="0004258C" w:rsidRPr="005F6461" w:rsidRDefault="0004258C" w:rsidP="00203C6D">
      <w:pPr>
        <w:ind w:firstLine="0"/>
        <w:contextualSpacing/>
        <w:jc w:val="center"/>
        <w:rPr>
          <w:rFonts w:eastAsia="Times New Roman" w:cs="Times New Roman"/>
          <w:b/>
          <w:szCs w:val="28"/>
          <w:lang w:val="kk-KZ" w:eastAsia="ru-RU"/>
        </w:rPr>
      </w:pPr>
      <w:r w:rsidRPr="005F6461">
        <w:rPr>
          <w:rFonts w:eastAsia="Times New Roman" w:cs="Times New Roman"/>
          <w:b/>
          <w:szCs w:val="28"/>
          <w:lang w:val="kk-KZ" w:eastAsia="ru-RU"/>
        </w:rPr>
        <w:t>2</w:t>
      </w:r>
      <w:r w:rsidR="00922A1C" w:rsidRPr="005F6461">
        <w:rPr>
          <w:rFonts w:eastAsia="Times New Roman" w:cs="Times New Roman"/>
          <w:b/>
          <w:szCs w:val="28"/>
          <w:lang w:val="kk-KZ" w:eastAsia="ru-RU"/>
        </w:rPr>
        <w:t>-параграф</w:t>
      </w:r>
      <w:r w:rsidRPr="005F6461">
        <w:rPr>
          <w:rFonts w:eastAsia="Times New Roman" w:cs="Times New Roman"/>
          <w:b/>
          <w:szCs w:val="28"/>
          <w:lang w:val="kk-KZ" w:eastAsia="ru-RU"/>
        </w:rPr>
        <w:t>. Кейіннен ауыртпалық туындаған кезде сыйлықақыларды бөлу тәсілін пайдалана отырып</w:t>
      </w:r>
      <w:r w:rsidR="00922A1C" w:rsidRPr="005F6461">
        <w:rPr>
          <w:rFonts w:eastAsia="Times New Roman" w:cs="Times New Roman"/>
          <w:b/>
          <w:szCs w:val="28"/>
          <w:lang w:val="kk-KZ" w:eastAsia="ru-RU"/>
        </w:rPr>
        <w:t>,</w:t>
      </w:r>
      <w:r w:rsidRPr="005F6461">
        <w:rPr>
          <w:rFonts w:eastAsia="Times New Roman" w:cs="Times New Roman"/>
          <w:b/>
          <w:szCs w:val="28"/>
          <w:lang w:val="kk-KZ" w:eastAsia="ru-RU"/>
        </w:rPr>
        <w:t xml:space="preserve"> сақтандыру (қайта сақтандыру) шарттары топтарының бухгалтерлік есебі</w:t>
      </w:r>
    </w:p>
    <w:p w14:paraId="504FB7AB" w14:textId="77777777" w:rsidR="0004258C" w:rsidRPr="005F6461" w:rsidRDefault="0004258C" w:rsidP="0004258C">
      <w:pPr>
        <w:contextualSpacing/>
        <w:rPr>
          <w:rFonts w:eastAsia="Times New Roman" w:cs="Times New Roman"/>
          <w:szCs w:val="28"/>
          <w:lang w:val="kk-KZ" w:eastAsia="ru-RU"/>
        </w:rPr>
      </w:pPr>
    </w:p>
    <w:p w14:paraId="1D4603CC" w14:textId="7A406709" w:rsidR="0004258C" w:rsidRPr="005F6461" w:rsidRDefault="0004258C" w:rsidP="0004258C">
      <w:pPr>
        <w:contextualSpacing/>
        <w:rPr>
          <w:rFonts w:eastAsia="Times New Roman" w:cs="Times New Roman"/>
          <w:szCs w:val="28"/>
          <w:lang w:val="kk-KZ" w:eastAsia="ru-RU"/>
        </w:rPr>
      </w:pPr>
      <w:r w:rsidRPr="005F6461">
        <w:rPr>
          <w:rFonts w:eastAsia="Times New Roman" w:cs="Times New Roman"/>
          <w:szCs w:val="28"/>
          <w:lang w:val="kk-KZ" w:eastAsia="ru-RU"/>
        </w:rPr>
        <w:t>1</w:t>
      </w:r>
      <w:r w:rsidR="00642EC9" w:rsidRPr="005F6461">
        <w:rPr>
          <w:rFonts w:eastAsia="Times New Roman" w:cs="Times New Roman"/>
          <w:szCs w:val="28"/>
          <w:lang w:val="kk-KZ" w:eastAsia="ru-RU"/>
        </w:rPr>
        <w:t>9</w:t>
      </w:r>
      <w:r w:rsidRPr="005F6461">
        <w:rPr>
          <w:rFonts w:eastAsia="Times New Roman" w:cs="Times New Roman"/>
          <w:szCs w:val="28"/>
          <w:lang w:val="kk-KZ" w:eastAsia="ru-RU"/>
        </w:rPr>
        <w:t>. Сақтандыру (қайта сақтандыру) шарттары</w:t>
      </w:r>
      <w:r w:rsidR="008C3196" w:rsidRPr="005F6461">
        <w:rPr>
          <w:rFonts w:eastAsia="Times New Roman" w:cs="Times New Roman"/>
          <w:szCs w:val="28"/>
          <w:lang w:val="kk-KZ" w:eastAsia="ru-RU"/>
        </w:rPr>
        <w:t>ның</w:t>
      </w:r>
      <w:r w:rsidRPr="005F6461">
        <w:rPr>
          <w:rFonts w:eastAsia="Times New Roman" w:cs="Times New Roman"/>
          <w:szCs w:val="28"/>
          <w:lang w:val="kk-KZ" w:eastAsia="ru-RU"/>
        </w:rPr>
        <w:t xml:space="preserve"> ауыртпалық тобын құратын болашақ байланысты ақша ағындарына қатысты күтулер өзгерген кезде:</w:t>
      </w:r>
    </w:p>
    <w:p w14:paraId="3167057C" w14:textId="252E5C19" w:rsidR="00247129" w:rsidRPr="005F6461" w:rsidRDefault="0004258C" w:rsidP="0004258C">
      <w:pPr>
        <w:contextualSpacing/>
        <w:rPr>
          <w:rFonts w:eastAsia="Times New Roman" w:cs="Times New Roman"/>
          <w:szCs w:val="28"/>
          <w:lang w:val="kk-KZ" w:eastAsia="ru-RU"/>
        </w:rPr>
      </w:pPr>
      <w:r w:rsidRPr="005F6461">
        <w:rPr>
          <w:rFonts w:eastAsia="Times New Roman" w:cs="Times New Roman"/>
          <w:szCs w:val="28"/>
          <w:lang w:val="kk-KZ" w:eastAsia="ru-RU"/>
        </w:rPr>
        <w:t xml:space="preserve">1) </w:t>
      </w:r>
      <w:r w:rsidR="008C3196" w:rsidRPr="005F6461">
        <w:rPr>
          <w:rFonts w:eastAsia="Times New Roman" w:cs="Times New Roman"/>
          <w:szCs w:val="28"/>
          <w:lang w:val="kk-KZ" w:eastAsia="ru-RU"/>
        </w:rPr>
        <w:t xml:space="preserve">тәуекелдік түзетуді </w:t>
      </w:r>
      <w:r w:rsidRPr="005F6461">
        <w:rPr>
          <w:rFonts w:eastAsia="Times New Roman" w:cs="Times New Roman"/>
          <w:szCs w:val="28"/>
          <w:lang w:val="kk-KZ" w:eastAsia="ru-RU"/>
        </w:rPr>
        <w:t>болашақ ақша қаражатының ағынын бағалауға байланысты қаржылық емес тәуекелге түзету мынадай бухгалтерлік жазба</w:t>
      </w:r>
      <w:r w:rsidR="00840E40" w:rsidRPr="005F6461">
        <w:rPr>
          <w:rFonts w:eastAsia="Times New Roman" w:cs="Times New Roman"/>
          <w:szCs w:val="28"/>
          <w:lang w:val="kk-KZ" w:eastAsia="ru-RU"/>
        </w:rPr>
        <w:t>мен</w:t>
      </w:r>
      <w:r w:rsidRPr="005F6461">
        <w:rPr>
          <w:rFonts w:eastAsia="Times New Roman" w:cs="Times New Roman"/>
          <w:szCs w:val="28"/>
          <w:lang w:val="kk-KZ" w:eastAsia="ru-RU"/>
        </w:rPr>
        <w:t xml:space="preserve"> көрсетіледі:</w:t>
      </w:r>
      <w:r w:rsidR="008C3196" w:rsidRPr="005F6461">
        <w:rPr>
          <w:rFonts w:eastAsia="Times New Roman" w:cs="Times New Roman"/>
          <w:szCs w:val="28"/>
          <w:lang w:val="kk-KZ" w:eastAsia="ru-RU"/>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15B4267C" w14:textId="77777777" w:rsidTr="009E65F8">
        <w:trPr>
          <w:trHeight w:val="278"/>
        </w:trPr>
        <w:tc>
          <w:tcPr>
            <w:tcW w:w="556" w:type="pct"/>
            <w:tcMar>
              <w:top w:w="0" w:type="dxa"/>
              <w:left w:w="108" w:type="dxa"/>
              <w:bottom w:w="0" w:type="dxa"/>
              <w:right w:w="108" w:type="dxa"/>
            </w:tcMar>
          </w:tcPr>
          <w:p w14:paraId="584A4129"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33B296F0"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7470 31</w:t>
            </w:r>
          </w:p>
        </w:tc>
        <w:tc>
          <w:tcPr>
            <w:tcW w:w="3649" w:type="pct"/>
            <w:tcMar>
              <w:top w:w="0" w:type="dxa"/>
              <w:left w:w="108" w:type="dxa"/>
              <w:bottom w:w="0" w:type="dxa"/>
              <w:right w:w="108" w:type="dxa"/>
            </w:tcMar>
          </w:tcPr>
          <w:p w14:paraId="6555553E" w14:textId="344F98F5" w:rsidR="0004258C" w:rsidRPr="005F6461" w:rsidRDefault="00892864" w:rsidP="004D2635">
            <w:pPr>
              <w:ind w:firstLine="0"/>
              <w:rPr>
                <w:rFonts w:eastAsia="Times New Roman" w:cs="Times New Roman"/>
                <w:szCs w:val="28"/>
                <w:lang w:val="kk-KZ" w:eastAsia="ru-RU"/>
              </w:rPr>
            </w:pPr>
            <w:r w:rsidRPr="005F6461">
              <w:rPr>
                <w:lang w:val="kk-KZ"/>
              </w:rPr>
              <w:t>Зиян</w:t>
            </w:r>
            <w:r w:rsidR="004D2635" w:rsidRPr="005F6461">
              <w:rPr>
                <w:lang w:val="kk-KZ"/>
              </w:rPr>
              <w:t>ның құрамдас бөлігі</w:t>
            </w:r>
            <w:r w:rsidRPr="005F6461">
              <w:rPr>
                <w:lang w:val="kk-KZ"/>
              </w:rPr>
              <w:t xml:space="preserve"> түріндегі сақтандыру шығыс</w:t>
            </w:r>
            <w:r w:rsidR="0004258C" w:rsidRPr="005F6461">
              <w:rPr>
                <w:lang w:val="kk-KZ"/>
              </w:rPr>
              <w:t>ы</w:t>
            </w:r>
          </w:p>
        </w:tc>
      </w:tr>
      <w:tr w:rsidR="0004258C" w:rsidRPr="001F60C8" w14:paraId="4A48F3DF" w14:textId="77777777" w:rsidTr="009E65F8">
        <w:trPr>
          <w:trHeight w:val="240"/>
        </w:trPr>
        <w:tc>
          <w:tcPr>
            <w:tcW w:w="556" w:type="pct"/>
            <w:tcMar>
              <w:top w:w="0" w:type="dxa"/>
              <w:left w:w="108" w:type="dxa"/>
              <w:bottom w:w="0" w:type="dxa"/>
              <w:right w:w="108" w:type="dxa"/>
            </w:tcMar>
          </w:tcPr>
          <w:p w14:paraId="3B35194C"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7F183F90"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 xml:space="preserve">3390 14 </w:t>
            </w:r>
          </w:p>
        </w:tc>
        <w:tc>
          <w:tcPr>
            <w:tcW w:w="3649" w:type="pct"/>
            <w:shd w:val="clear" w:color="auto" w:fill="auto"/>
            <w:tcMar>
              <w:top w:w="0" w:type="dxa"/>
              <w:left w:w="108" w:type="dxa"/>
              <w:bottom w:w="0" w:type="dxa"/>
              <w:right w:w="108" w:type="dxa"/>
            </w:tcMar>
          </w:tcPr>
          <w:p w14:paraId="604B780A" w14:textId="1CD80F96" w:rsidR="0004258C" w:rsidRPr="005F6461" w:rsidRDefault="00892864" w:rsidP="0004258C">
            <w:pPr>
              <w:ind w:firstLine="0"/>
              <w:rPr>
                <w:rFonts w:eastAsia="Times New Roman" w:cs="Times New Roman"/>
                <w:szCs w:val="28"/>
                <w:lang w:val="kk-KZ" w:eastAsia="ru-RU"/>
              </w:rPr>
            </w:pPr>
            <w:r w:rsidRPr="005F6461">
              <w:rPr>
                <w:lang w:val="kk-KZ"/>
              </w:rPr>
              <w:t>Зиян</w:t>
            </w:r>
            <w:r w:rsidR="0004258C" w:rsidRPr="005F6461">
              <w:rPr>
                <w:lang w:val="kk-KZ"/>
              </w:rPr>
              <w:t xml:space="preserve"> </w:t>
            </w:r>
            <w:r w:rsidR="004D2635" w:rsidRPr="005F6461">
              <w:rPr>
                <w:lang w:val="kk-KZ"/>
              </w:rPr>
              <w:t>құрамдас бөлігі</w:t>
            </w:r>
            <w:r w:rsidRPr="005F6461">
              <w:rPr>
                <w:lang w:val="kk-KZ"/>
              </w:rPr>
              <w:t xml:space="preserve"> </w:t>
            </w:r>
            <w:r w:rsidR="0004258C" w:rsidRPr="005F6461">
              <w:rPr>
                <w:lang w:val="kk-KZ"/>
              </w:rPr>
              <w:t>(қаржылық емес тәуекелге тәуекелдік түзету бойынша);</w:t>
            </w:r>
          </w:p>
        </w:tc>
      </w:tr>
    </w:tbl>
    <w:p w14:paraId="6BC07C7D" w14:textId="1260CB59" w:rsidR="00247129" w:rsidRPr="005F6461" w:rsidRDefault="007A6CF2" w:rsidP="00C6746C">
      <w:pPr>
        <w:tabs>
          <w:tab w:val="left" w:pos="3119"/>
        </w:tabs>
        <w:contextualSpacing/>
        <w:rPr>
          <w:rFonts w:eastAsia="Times New Roman" w:cs="Times New Roman"/>
          <w:szCs w:val="28"/>
          <w:lang w:val="kk-KZ" w:eastAsia="ru-RU"/>
        </w:rPr>
      </w:pPr>
      <w:r w:rsidRPr="005F6461">
        <w:rPr>
          <w:rFonts w:eastAsia="Times New Roman" w:cs="Times New Roman"/>
          <w:szCs w:val="28"/>
          <w:lang w:val="kk-KZ" w:eastAsia="ru-RU"/>
        </w:rPr>
        <w:t xml:space="preserve">2) </w:t>
      </w:r>
      <w:r w:rsidR="0004258C" w:rsidRPr="005F6461">
        <w:rPr>
          <w:rFonts w:eastAsia="Times New Roman" w:cs="Times New Roman"/>
          <w:szCs w:val="28"/>
          <w:lang w:val="kk-KZ" w:eastAsia="ru-RU"/>
        </w:rPr>
        <w:t>шарттардың ауыртпалық тобы бойынша сақтандыру (қайта сақтандыру) шарттары</w:t>
      </w:r>
      <w:r w:rsidR="00892864" w:rsidRPr="005F6461">
        <w:rPr>
          <w:rFonts w:eastAsia="Times New Roman" w:cs="Times New Roman"/>
          <w:szCs w:val="28"/>
          <w:lang w:val="kk-KZ" w:eastAsia="ru-RU"/>
        </w:rPr>
        <w:t>ның</w:t>
      </w:r>
      <w:r w:rsidR="0004258C" w:rsidRPr="005F6461">
        <w:rPr>
          <w:rFonts w:eastAsia="Times New Roman" w:cs="Times New Roman"/>
          <w:szCs w:val="28"/>
          <w:lang w:val="kk-KZ" w:eastAsia="ru-RU"/>
        </w:rPr>
        <w:t xml:space="preserve"> ақша ағындары бойынша міндеттемелер құрамындағы з</w:t>
      </w:r>
      <w:r w:rsidR="00892864" w:rsidRPr="005F6461">
        <w:rPr>
          <w:rFonts w:eastAsia="Times New Roman" w:cs="Times New Roman"/>
          <w:szCs w:val="28"/>
          <w:lang w:val="kk-KZ" w:eastAsia="ru-RU"/>
        </w:rPr>
        <w:t>и</w:t>
      </w:r>
      <w:r w:rsidR="004D2635" w:rsidRPr="005F6461">
        <w:rPr>
          <w:rFonts w:eastAsia="Times New Roman" w:cs="Times New Roman"/>
          <w:szCs w:val="28"/>
          <w:lang w:val="kk-KZ" w:eastAsia="ru-RU"/>
        </w:rPr>
        <w:t>я</w:t>
      </w:r>
      <w:r w:rsidR="00892864" w:rsidRPr="005F6461">
        <w:rPr>
          <w:rFonts w:eastAsia="Times New Roman" w:cs="Times New Roman"/>
          <w:szCs w:val="28"/>
          <w:lang w:val="kk-KZ" w:eastAsia="ru-RU"/>
        </w:rPr>
        <w:t>н</w:t>
      </w:r>
      <w:r w:rsidR="0004258C" w:rsidRPr="005F6461">
        <w:rPr>
          <w:rFonts w:eastAsia="Times New Roman" w:cs="Times New Roman"/>
          <w:szCs w:val="28"/>
          <w:lang w:val="kk-KZ" w:eastAsia="ru-RU"/>
        </w:rPr>
        <w:t xml:space="preserve"> </w:t>
      </w:r>
      <w:r w:rsidR="004D2635" w:rsidRPr="005F6461">
        <w:rPr>
          <w:lang w:val="kk-KZ"/>
        </w:rPr>
        <w:t>құрамдас бөлігін</w:t>
      </w:r>
      <w:r w:rsidR="0004258C" w:rsidRPr="005F6461">
        <w:rPr>
          <w:rFonts w:eastAsia="Times New Roman" w:cs="Times New Roman"/>
          <w:szCs w:val="28"/>
          <w:lang w:val="kk-KZ" w:eastAsia="ru-RU"/>
        </w:rPr>
        <w:t xml:space="preserve"> тану мынадай бухгалтерлік жазба</w:t>
      </w:r>
      <w:r w:rsidR="00840E40" w:rsidRPr="005F6461">
        <w:rPr>
          <w:rFonts w:eastAsia="Times New Roman" w:cs="Times New Roman"/>
          <w:szCs w:val="28"/>
          <w:lang w:val="kk-KZ" w:eastAsia="ru-RU"/>
        </w:rPr>
        <w:t>мен</w:t>
      </w:r>
      <w:r w:rsidR="0004258C" w:rsidRPr="005F6461">
        <w:rPr>
          <w:rFonts w:eastAsia="Times New Roman" w:cs="Times New Roman"/>
          <w:szCs w:val="28"/>
          <w:lang w:val="kk-KZ" w:eastAsia="ru-RU"/>
        </w:rPr>
        <w:t xml:space="preserve"> көрсетіледі:</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088524ED" w14:textId="77777777" w:rsidTr="00C6746C">
        <w:trPr>
          <w:trHeight w:val="229"/>
        </w:trPr>
        <w:tc>
          <w:tcPr>
            <w:tcW w:w="556" w:type="pct"/>
            <w:tcMar>
              <w:top w:w="0" w:type="dxa"/>
              <w:left w:w="108" w:type="dxa"/>
              <w:bottom w:w="0" w:type="dxa"/>
              <w:right w:w="108" w:type="dxa"/>
            </w:tcMar>
          </w:tcPr>
          <w:p w14:paraId="5274B661"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62858186"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7470 31</w:t>
            </w:r>
          </w:p>
        </w:tc>
        <w:tc>
          <w:tcPr>
            <w:tcW w:w="3649" w:type="pct"/>
            <w:tcMar>
              <w:top w:w="0" w:type="dxa"/>
              <w:left w:w="108" w:type="dxa"/>
              <w:bottom w:w="0" w:type="dxa"/>
              <w:right w:w="108" w:type="dxa"/>
            </w:tcMar>
          </w:tcPr>
          <w:p w14:paraId="36C6ED2A" w14:textId="1A10536D" w:rsidR="0004258C" w:rsidRPr="005F6461" w:rsidRDefault="00840E40" w:rsidP="00840E40">
            <w:pPr>
              <w:ind w:firstLine="0"/>
              <w:rPr>
                <w:rFonts w:eastAsia="Times New Roman" w:cs="Times New Roman"/>
                <w:szCs w:val="28"/>
                <w:lang w:val="kk-KZ" w:eastAsia="ru-RU"/>
              </w:rPr>
            </w:pPr>
            <w:r w:rsidRPr="005F6461">
              <w:rPr>
                <w:lang w:val="kk-KZ"/>
              </w:rPr>
              <w:t>Зиян</w:t>
            </w:r>
            <w:r w:rsidR="004D2635" w:rsidRPr="005F6461">
              <w:rPr>
                <w:lang w:val="kk-KZ"/>
              </w:rPr>
              <w:t>ның</w:t>
            </w:r>
            <w:r w:rsidR="0004258C" w:rsidRPr="005F6461">
              <w:rPr>
                <w:lang w:val="kk-KZ"/>
              </w:rPr>
              <w:t xml:space="preserve"> </w:t>
            </w:r>
            <w:r w:rsidR="004D2635" w:rsidRPr="005F6461">
              <w:rPr>
                <w:lang w:val="kk-KZ"/>
              </w:rPr>
              <w:t xml:space="preserve">құрамдас бөлігі </w:t>
            </w:r>
            <w:r w:rsidR="0004258C" w:rsidRPr="005F6461">
              <w:rPr>
                <w:lang w:val="kk-KZ"/>
              </w:rPr>
              <w:t>түріндегі сақтандыру шығысы</w:t>
            </w:r>
          </w:p>
        </w:tc>
      </w:tr>
      <w:tr w:rsidR="0004258C" w:rsidRPr="001F60C8" w14:paraId="25A04413" w14:textId="77777777" w:rsidTr="00C6746C">
        <w:trPr>
          <w:trHeight w:val="278"/>
        </w:trPr>
        <w:tc>
          <w:tcPr>
            <w:tcW w:w="556" w:type="pct"/>
            <w:tcMar>
              <w:top w:w="0" w:type="dxa"/>
              <w:left w:w="108" w:type="dxa"/>
              <w:bottom w:w="0" w:type="dxa"/>
              <w:right w:w="108" w:type="dxa"/>
            </w:tcMar>
          </w:tcPr>
          <w:p w14:paraId="76E64234"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7A86C83D"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 xml:space="preserve">3390 13 </w:t>
            </w:r>
          </w:p>
        </w:tc>
        <w:tc>
          <w:tcPr>
            <w:tcW w:w="3649" w:type="pct"/>
            <w:shd w:val="clear" w:color="auto" w:fill="auto"/>
            <w:tcMar>
              <w:top w:w="0" w:type="dxa"/>
              <w:left w:w="108" w:type="dxa"/>
              <w:bottom w:w="0" w:type="dxa"/>
              <w:right w:w="108" w:type="dxa"/>
            </w:tcMar>
          </w:tcPr>
          <w:p w14:paraId="1FBCB609" w14:textId="77E1B2EC" w:rsidR="0004258C" w:rsidRPr="005F6461" w:rsidRDefault="00840E40" w:rsidP="00840E40">
            <w:pPr>
              <w:ind w:firstLine="0"/>
              <w:rPr>
                <w:rFonts w:eastAsia="Times New Roman" w:cs="Times New Roman"/>
                <w:szCs w:val="28"/>
                <w:lang w:val="kk-KZ" w:eastAsia="ru-RU"/>
              </w:rPr>
            </w:pPr>
            <w:r w:rsidRPr="005F6461">
              <w:rPr>
                <w:lang w:val="kk-KZ"/>
              </w:rPr>
              <w:t>Зиян</w:t>
            </w:r>
            <w:r w:rsidR="004D2635" w:rsidRPr="005F6461">
              <w:rPr>
                <w:lang w:val="kk-KZ"/>
              </w:rPr>
              <w:t>ның</w:t>
            </w:r>
            <w:r w:rsidR="0004258C" w:rsidRPr="005F6461">
              <w:rPr>
                <w:lang w:val="kk-KZ"/>
              </w:rPr>
              <w:t xml:space="preserve"> </w:t>
            </w:r>
            <w:r w:rsidR="004D2635" w:rsidRPr="005F6461">
              <w:rPr>
                <w:lang w:val="kk-KZ"/>
              </w:rPr>
              <w:t xml:space="preserve">құрамдас бөлігі </w:t>
            </w:r>
            <w:r w:rsidR="0004258C" w:rsidRPr="005F6461">
              <w:rPr>
                <w:lang w:val="kk-KZ"/>
              </w:rPr>
              <w:t>(сақтандыру (қайта сақтандыру) шарттары</w:t>
            </w:r>
            <w:r w:rsidRPr="005F6461">
              <w:rPr>
                <w:lang w:val="kk-KZ"/>
              </w:rPr>
              <w:t>ның</w:t>
            </w:r>
            <w:r w:rsidR="0004258C" w:rsidRPr="005F6461">
              <w:rPr>
                <w:lang w:val="kk-KZ"/>
              </w:rPr>
              <w:t xml:space="preserve"> ақша ағындары бойынша міндеттемелер бойынша)</w:t>
            </w:r>
            <w:r w:rsidRPr="005F6461">
              <w:rPr>
                <w:lang w:val="kk-KZ"/>
              </w:rPr>
              <w:t xml:space="preserve">  </w:t>
            </w:r>
          </w:p>
        </w:tc>
      </w:tr>
    </w:tbl>
    <w:p w14:paraId="1060475A" w14:textId="77777777" w:rsidR="00247129" w:rsidRPr="005F6461" w:rsidRDefault="00247129" w:rsidP="00247129">
      <w:pPr>
        <w:jc w:val="center"/>
        <w:rPr>
          <w:rFonts w:eastAsia="Calibri" w:cs="Times New Roman"/>
          <w:szCs w:val="28"/>
          <w:lang w:val="kk-KZ"/>
        </w:rPr>
      </w:pPr>
    </w:p>
    <w:p w14:paraId="589DEEE2" w14:textId="77777777" w:rsidR="00247129" w:rsidRPr="005F6461" w:rsidRDefault="00247129" w:rsidP="00247129">
      <w:pPr>
        <w:ind w:firstLine="0"/>
        <w:jc w:val="center"/>
        <w:rPr>
          <w:rFonts w:eastAsia="Calibri" w:cs="Times New Roman"/>
          <w:szCs w:val="28"/>
          <w:lang w:val="kk-KZ"/>
        </w:rPr>
      </w:pPr>
    </w:p>
    <w:p w14:paraId="2BCE5FA6" w14:textId="41028715" w:rsidR="0004258C" w:rsidRPr="005F6461" w:rsidRDefault="0004258C" w:rsidP="00203C6D">
      <w:pPr>
        <w:ind w:firstLine="0"/>
        <w:contextualSpacing/>
        <w:jc w:val="center"/>
        <w:rPr>
          <w:rFonts w:eastAsia="Calibri" w:cs="Times New Roman"/>
          <w:b/>
          <w:szCs w:val="28"/>
          <w:lang w:val="kk-KZ"/>
        </w:rPr>
      </w:pPr>
      <w:r w:rsidRPr="005F6461">
        <w:rPr>
          <w:rFonts w:eastAsia="Calibri" w:cs="Times New Roman"/>
          <w:b/>
          <w:szCs w:val="28"/>
          <w:lang w:val="kk-KZ"/>
        </w:rPr>
        <w:t>3</w:t>
      </w:r>
      <w:r w:rsidR="003E1D71" w:rsidRPr="005F6461">
        <w:rPr>
          <w:rFonts w:eastAsia="Calibri" w:cs="Times New Roman"/>
          <w:b/>
          <w:szCs w:val="28"/>
          <w:lang w:val="kk-KZ"/>
        </w:rPr>
        <w:t>-параграф</w:t>
      </w:r>
      <w:r w:rsidRPr="005F6461">
        <w:rPr>
          <w:rFonts w:eastAsia="Calibri" w:cs="Times New Roman"/>
          <w:b/>
          <w:szCs w:val="28"/>
          <w:lang w:val="kk-KZ"/>
        </w:rPr>
        <w:t>. Қайта сақтандыру шарттары топтарының бухгалтерлік есебі</w:t>
      </w:r>
    </w:p>
    <w:p w14:paraId="27382445" w14:textId="4C56CF96" w:rsidR="0004258C" w:rsidRPr="005F6461" w:rsidRDefault="0004258C" w:rsidP="0004258C">
      <w:pPr>
        <w:contextualSpacing/>
        <w:rPr>
          <w:rFonts w:eastAsia="Calibri" w:cs="Times New Roman"/>
          <w:szCs w:val="28"/>
          <w:lang w:val="kk-KZ"/>
        </w:rPr>
      </w:pPr>
    </w:p>
    <w:p w14:paraId="2599C321" w14:textId="57B972A7" w:rsidR="00642EC9" w:rsidRPr="005F6461" w:rsidRDefault="00642EC9" w:rsidP="00642EC9">
      <w:pPr>
        <w:contextualSpacing/>
        <w:rPr>
          <w:rFonts w:eastAsia="Times New Roman" w:cs="Times New Roman"/>
          <w:szCs w:val="28"/>
          <w:lang w:val="kk-KZ" w:eastAsia="ru-RU"/>
        </w:rPr>
      </w:pPr>
      <w:r w:rsidRPr="005F6461">
        <w:rPr>
          <w:rFonts w:eastAsia="Times New Roman" w:cs="Times New Roman"/>
          <w:szCs w:val="28"/>
          <w:lang w:val="kk-KZ" w:eastAsia="ru-RU"/>
        </w:rPr>
        <w:t>20. Ұсталатын қайта сақтандыру шарттарының тобын бастапқы тану кезінде мынадай бухгалтерлік жазба жүзеге асырылады:</w:t>
      </w:r>
    </w:p>
    <w:p w14:paraId="16DF9305" w14:textId="06947465" w:rsidR="00642EC9" w:rsidRPr="005F6461" w:rsidRDefault="00642EC9" w:rsidP="00642EC9">
      <w:pPr>
        <w:contextualSpacing/>
        <w:rPr>
          <w:rFonts w:eastAsia="Times New Roman" w:cs="Times New Roman"/>
          <w:i/>
          <w:szCs w:val="28"/>
          <w:lang w:val="kk-KZ" w:eastAsia="ru-RU"/>
        </w:rPr>
      </w:pPr>
      <w:r w:rsidRPr="005F6461">
        <w:rPr>
          <w:rFonts w:eastAsia="Times New Roman" w:cs="Times New Roman"/>
          <w:szCs w:val="28"/>
          <w:lang w:val="kk-KZ" w:eastAsia="ru-RU"/>
        </w:rPr>
        <w:t xml:space="preserve">1) </w:t>
      </w:r>
      <w:r w:rsidR="00192AB4" w:rsidRPr="005F6461">
        <w:rPr>
          <w:rFonts w:eastAsia="Times New Roman" w:cs="Times New Roman"/>
          <w:szCs w:val="28"/>
          <w:lang w:val="kk-KZ" w:eastAsia="ru-RU"/>
        </w:rPr>
        <w:t>қайта сақтандыру ұйымы алдындағы міндеттемелер сомасына</w:t>
      </w:r>
      <w:r w:rsidRPr="005F6461">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642EC9" w:rsidRPr="005F6461" w14:paraId="755A06EA" w14:textId="77777777" w:rsidTr="00192AB4">
        <w:trPr>
          <w:trHeight w:val="278"/>
        </w:trPr>
        <w:tc>
          <w:tcPr>
            <w:tcW w:w="555" w:type="pct"/>
            <w:tcMar>
              <w:top w:w="0" w:type="dxa"/>
              <w:left w:w="108" w:type="dxa"/>
              <w:bottom w:w="0" w:type="dxa"/>
              <w:right w:w="108" w:type="dxa"/>
            </w:tcMar>
          </w:tcPr>
          <w:p w14:paraId="1A17EBFA"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Pr>
          <w:p w14:paraId="22C4A266"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2060 01</w:t>
            </w:r>
          </w:p>
        </w:tc>
        <w:tc>
          <w:tcPr>
            <w:tcW w:w="3650" w:type="pct"/>
            <w:tcMar>
              <w:top w:w="0" w:type="dxa"/>
              <w:left w:w="108" w:type="dxa"/>
              <w:bottom w:w="0" w:type="dxa"/>
              <w:right w:w="108" w:type="dxa"/>
            </w:tcMar>
          </w:tcPr>
          <w:p w14:paraId="6C96EEF4" w14:textId="32967081"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сақтандырудың күтілетін ақша ағындарын ең жақсы бағалау</w:t>
            </w:r>
          </w:p>
        </w:tc>
      </w:tr>
      <w:tr w:rsidR="00642EC9" w:rsidRPr="005F6461" w14:paraId="237C0E4E" w14:textId="77777777" w:rsidTr="00192AB4">
        <w:trPr>
          <w:trHeight w:val="63"/>
        </w:trPr>
        <w:tc>
          <w:tcPr>
            <w:tcW w:w="555" w:type="pct"/>
            <w:tcMar>
              <w:top w:w="0" w:type="dxa"/>
              <w:left w:w="108" w:type="dxa"/>
              <w:bottom w:w="0" w:type="dxa"/>
              <w:right w:w="108" w:type="dxa"/>
            </w:tcMar>
          </w:tcPr>
          <w:p w14:paraId="19C83E04"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Pr>
          <w:p w14:paraId="31FFCE6F" w14:textId="77777777" w:rsidR="00642EC9" w:rsidRPr="005F6461" w:rsidRDefault="00642EC9" w:rsidP="00192AB4">
            <w:pPr>
              <w:ind w:firstLine="136"/>
              <w:rPr>
                <w:rFonts w:eastAsia="Times New Roman" w:cs="Times New Roman"/>
                <w:szCs w:val="28"/>
                <w:lang w:eastAsia="ru-RU"/>
              </w:rPr>
            </w:pPr>
            <w:r w:rsidRPr="005F6461">
              <w:t>3390 42</w:t>
            </w:r>
          </w:p>
        </w:tc>
        <w:tc>
          <w:tcPr>
            <w:tcW w:w="3650" w:type="pct"/>
            <w:tcMar>
              <w:top w:w="0" w:type="dxa"/>
              <w:left w:w="108" w:type="dxa"/>
              <w:bottom w:w="0" w:type="dxa"/>
              <w:right w:w="108" w:type="dxa"/>
            </w:tcMar>
          </w:tcPr>
          <w:p w14:paraId="3D9F4DE5" w14:textId="427D6E82" w:rsidR="00642EC9" w:rsidRPr="005F6461" w:rsidRDefault="00C126AB" w:rsidP="00192AB4">
            <w:pPr>
              <w:ind w:firstLine="0"/>
              <w:rPr>
                <w:rFonts w:eastAsia="Times New Roman" w:cs="Times New Roman"/>
                <w:szCs w:val="28"/>
                <w:lang w:eastAsia="ru-RU"/>
              </w:rPr>
            </w:pPr>
            <w:r w:rsidRPr="005F6461">
              <w:t>Қайта сақтандырушылармен есеп айырысу</w:t>
            </w:r>
            <w:r w:rsidR="00642EC9" w:rsidRPr="005F6461">
              <w:t>.</w:t>
            </w:r>
          </w:p>
        </w:tc>
      </w:tr>
    </w:tbl>
    <w:p w14:paraId="693D7E15" w14:textId="45B732A4" w:rsidR="00642EC9" w:rsidRPr="005F6461" w:rsidRDefault="00192AB4" w:rsidP="00642EC9">
      <w:pPr>
        <w:contextualSpacing/>
        <w:rPr>
          <w:rFonts w:eastAsia="Times New Roman" w:cs="Times New Roman"/>
          <w:szCs w:val="28"/>
          <w:lang w:eastAsia="ru-RU"/>
        </w:rPr>
      </w:pPr>
      <w:r w:rsidRPr="005F6461">
        <w:rPr>
          <w:rFonts w:eastAsia="Times New Roman" w:cs="Times New Roman"/>
          <w:szCs w:val="28"/>
          <w:lang w:eastAsia="ru-RU"/>
        </w:rPr>
        <w:t>және бір мезгілде, қайта сақтандыру ұйымына аударуға жататын сақтандыру сыйлықақыларының сомасына</w:t>
      </w:r>
      <w:r w:rsidR="00642EC9" w:rsidRPr="005F6461">
        <w:rPr>
          <w:rFonts w:eastAsia="Times New Roman" w:cs="Times New Roman"/>
          <w:szCs w:val="28"/>
          <w:lang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642EC9" w:rsidRPr="005F6461" w14:paraId="635D2548" w14:textId="77777777" w:rsidTr="00192AB4">
        <w:trPr>
          <w:trHeight w:val="263"/>
        </w:trPr>
        <w:tc>
          <w:tcPr>
            <w:tcW w:w="556" w:type="pct"/>
            <w:tcMar>
              <w:top w:w="0" w:type="dxa"/>
              <w:left w:w="108" w:type="dxa"/>
              <w:bottom w:w="0" w:type="dxa"/>
              <w:right w:w="108" w:type="dxa"/>
            </w:tcMar>
          </w:tcPr>
          <w:p w14:paraId="771ACADC"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59E554F4"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3390 42</w:t>
            </w:r>
          </w:p>
        </w:tc>
        <w:tc>
          <w:tcPr>
            <w:tcW w:w="3649" w:type="pct"/>
            <w:tcMar>
              <w:top w:w="0" w:type="dxa"/>
              <w:left w:w="108" w:type="dxa"/>
              <w:bottom w:w="0" w:type="dxa"/>
              <w:right w:w="108" w:type="dxa"/>
            </w:tcMar>
          </w:tcPr>
          <w:p w14:paraId="4DF8F85F" w14:textId="696747AA"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сақтандырушылармен есеп айырысу</w:t>
            </w:r>
          </w:p>
        </w:tc>
      </w:tr>
      <w:tr w:rsidR="00642EC9" w:rsidRPr="005F6461" w14:paraId="03479088" w14:textId="77777777" w:rsidTr="00192AB4">
        <w:trPr>
          <w:trHeight w:val="263"/>
        </w:trPr>
        <w:tc>
          <w:tcPr>
            <w:tcW w:w="556" w:type="pct"/>
            <w:tcMar>
              <w:top w:w="0" w:type="dxa"/>
              <w:left w:w="108" w:type="dxa"/>
              <w:bottom w:w="0" w:type="dxa"/>
              <w:right w:w="108" w:type="dxa"/>
            </w:tcMar>
          </w:tcPr>
          <w:p w14:paraId="076C3405"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Кт</w:t>
            </w:r>
          </w:p>
        </w:tc>
        <w:tc>
          <w:tcPr>
            <w:tcW w:w="795" w:type="pct"/>
            <w:tcMar>
              <w:top w:w="0" w:type="dxa"/>
              <w:left w:w="108" w:type="dxa"/>
              <w:bottom w:w="0" w:type="dxa"/>
              <w:right w:w="108" w:type="dxa"/>
            </w:tcMar>
          </w:tcPr>
          <w:p w14:paraId="5D1456C4" w14:textId="77777777" w:rsidR="00642EC9" w:rsidRPr="005F6461" w:rsidRDefault="00642EC9" w:rsidP="00192AB4">
            <w:pPr>
              <w:ind w:firstLine="136"/>
              <w:rPr>
                <w:rFonts w:eastAsia="Times New Roman" w:cs="Times New Roman"/>
                <w:szCs w:val="28"/>
                <w:lang w:val="en-US" w:eastAsia="ru-RU"/>
              </w:rPr>
            </w:pPr>
            <w:r w:rsidRPr="005F6461">
              <w:rPr>
                <w:rFonts w:eastAsia="Times New Roman" w:cs="Times New Roman"/>
                <w:szCs w:val="28"/>
                <w:lang w:val="en-US" w:eastAsia="ru-RU"/>
              </w:rPr>
              <w:t xml:space="preserve">1010 </w:t>
            </w:r>
          </w:p>
        </w:tc>
        <w:tc>
          <w:tcPr>
            <w:tcW w:w="3649" w:type="pct"/>
            <w:tcMar>
              <w:top w:w="0" w:type="dxa"/>
              <w:left w:w="108" w:type="dxa"/>
              <w:bottom w:w="0" w:type="dxa"/>
              <w:right w:w="108" w:type="dxa"/>
            </w:tcMar>
          </w:tcPr>
          <w:p w14:paraId="70518AD2" w14:textId="0B1A1876"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Кассадағы ақша қаражаты</w:t>
            </w:r>
          </w:p>
        </w:tc>
      </w:tr>
      <w:tr w:rsidR="00642EC9" w:rsidRPr="005F6461" w14:paraId="14303611" w14:textId="77777777" w:rsidTr="00192AB4">
        <w:trPr>
          <w:trHeight w:val="313"/>
        </w:trPr>
        <w:tc>
          <w:tcPr>
            <w:tcW w:w="556" w:type="pct"/>
            <w:tcMar>
              <w:top w:w="0" w:type="dxa"/>
              <w:left w:w="108" w:type="dxa"/>
              <w:bottom w:w="0" w:type="dxa"/>
              <w:right w:w="108" w:type="dxa"/>
            </w:tcMar>
          </w:tcPr>
          <w:p w14:paraId="6B8056CB" w14:textId="77777777" w:rsidR="00642EC9" w:rsidRPr="005F6461" w:rsidRDefault="00642EC9"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358E9C17"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1030</w:t>
            </w:r>
          </w:p>
        </w:tc>
        <w:tc>
          <w:tcPr>
            <w:tcW w:w="3649" w:type="pct"/>
            <w:tcMar>
              <w:top w:w="0" w:type="dxa"/>
              <w:left w:w="108" w:type="dxa"/>
              <w:bottom w:w="0" w:type="dxa"/>
              <w:right w:w="108" w:type="dxa"/>
            </w:tcMar>
          </w:tcPr>
          <w:p w14:paraId="3B06EFF4" w14:textId="082E9A42"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Ағымдағы шоттардағы ақшалай қаражат</w:t>
            </w:r>
            <w:r w:rsidR="00642EC9" w:rsidRPr="005F6461">
              <w:rPr>
                <w:rFonts w:eastAsia="Times New Roman" w:cs="Times New Roman"/>
                <w:szCs w:val="28"/>
                <w:lang w:eastAsia="ru-RU"/>
              </w:rPr>
              <w:t>.</w:t>
            </w:r>
          </w:p>
        </w:tc>
      </w:tr>
    </w:tbl>
    <w:p w14:paraId="0E45EBAE" w14:textId="40388890" w:rsidR="00247129" w:rsidRPr="005F6461" w:rsidRDefault="00642EC9" w:rsidP="00247129">
      <w:pPr>
        <w:contextualSpacing/>
        <w:rPr>
          <w:rFonts w:eastAsia="Times New Roman" w:cs="Times New Roman"/>
          <w:szCs w:val="28"/>
          <w:lang w:val="kk-KZ" w:eastAsia="ru-RU"/>
        </w:rPr>
      </w:pPr>
      <w:r w:rsidRPr="005F6461">
        <w:rPr>
          <w:rFonts w:eastAsia="Times New Roman" w:cs="Times New Roman"/>
          <w:szCs w:val="28"/>
          <w:lang w:val="kk-KZ" w:eastAsia="ru-RU"/>
        </w:rPr>
        <w:t>21</w:t>
      </w:r>
      <w:r w:rsidR="00247129" w:rsidRPr="005F6461">
        <w:rPr>
          <w:rFonts w:eastAsia="Times New Roman" w:cs="Times New Roman"/>
          <w:szCs w:val="28"/>
          <w:lang w:val="kk-KZ" w:eastAsia="ru-RU"/>
        </w:rPr>
        <w:t xml:space="preserve">. </w:t>
      </w:r>
      <w:r w:rsidR="003E1D71" w:rsidRPr="005F6461">
        <w:rPr>
          <w:rFonts w:eastAsia="Times New Roman" w:cs="Times New Roman"/>
          <w:szCs w:val="28"/>
          <w:lang w:val="kk-KZ" w:eastAsia="ru-RU"/>
        </w:rPr>
        <w:t>Қайта сақтандыру активі бойынша күтілетін ақша ағындарын ең жақсы бағалау а</w:t>
      </w:r>
      <w:r w:rsidR="0004258C" w:rsidRPr="005F6461">
        <w:rPr>
          <w:rFonts w:eastAsia="Times New Roman" w:cs="Times New Roman"/>
          <w:szCs w:val="28"/>
          <w:lang w:val="kk-KZ" w:eastAsia="ru-RU"/>
        </w:rPr>
        <w:t>мортизация</w:t>
      </w:r>
      <w:r w:rsidR="008C3196" w:rsidRPr="005F6461">
        <w:rPr>
          <w:rFonts w:eastAsia="Times New Roman" w:cs="Times New Roman"/>
          <w:szCs w:val="28"/>
          <w:lang w:val="kk-KZ" w:eastAsia="ru-RU"/>
        </w:rPr>
        <w:t>сынан</w:t>
      </w:r>
      <w:r w:rsidR="0004258C" w:rsidRPr="005F6461">
        <w:rPr>
          <w:rFonts w:eastAsia="Times New Roman" w:cs="Times New Roman"/>
          <w:szCs w:val="28"/>
          <w:lang w:val="kk-KZ" w:eastAsia="ru-RU"/>
        </w:rPr>
        <w:t xml:space="preserve"> шығысты </w:t>
      </w:r>
      <w:r w:rsidR="003E1D71" w:rsidRPr="005F6461">
        <w:rPr>
          <w:rFonts w:eastAsia="Times New Roman" w:cs="Times New Roman"/>
          <w:szCs w:val="28"/>
          <w:lang w:val="kk-KZ" w:eastAsia="ru-RU"/>
        </w:rPr>
        <w:t xml:space="preserve">тану кезінде </w:t>
      </w:r>
      <w:r w:rsidR="0004258C" w:rsidRPr="005F6461">
        <w:rPr>
          <w:rFonts w:eastAsia="Times New Roman" w:cs="Times New Roman"/>
          <w:szCs w:val="28"/>
          <w:lang w:val="kk-KZ" w:eastAsia="ru-RU"/>
        </w:rPr>
        <w:t>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4C35F73F" w14:textId="77777777" w:rsidTr="00383962">
        <w:trPr>
          <w:trHeight w:val="731"/>
        </w:trPr>
        <w:tc>
          <w:tcPr>
            <w:tcW w:w="556" w:type="pct"/>
            <w:tcMar>
              <w:top w:w="0" w:type="dxa"/>
              <w:left w:w="108" w:type="dxa"/>
              <w:bottom w:w="0" w:type="dxa"/>
              <w:right w:w="108" w:type="dxa"/>
            </w:tcMar>
          </w:tcPr>
          <w:p w14:paraId="2B6F2B4F"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62DD38E8"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7470 37</w:t>
            </w:r>
          </w:p>
        </w:tc>
        <w:tc>
          <w:tcPr>
            <w:tcW w:w="3649" w:type="pct"/>
            <w:tcMar>
              <w:top w:w="0" w:type="dxa"/>
              <w:left w:w="108" w:type="dxa"/>
              <w:bottom w:w="0" w:type="dxa"/>
              <w:right w:w="108" w:type="dxa"/>
            </w:tcMar>
          </w:tcPr>
          <w:p w14:paraId="5BDD19DC" w14:textId="65A64C86" w:rsidR="0004258C" w:rsidRPr="005F6461" w:rsidRDefault="0004258C" w:rsidP="008C3196">
            <w:pPr>
              <w:ind w:firstLine="0"/>
              <w:rPr>
                <w:rFonts w:eastAsia="Times New Roman" w:cs="Times New Roman"/>
                <w:szCs w:val="28"/>
                <w:lang w:val="kk-KZ" w:eastAsia="ru-RU"/>
              </w:rPr>
            </w:pPr>
            <w:r w:rsidRPr="005F6461">
              <w:rPr>
                <w:lang w:val="kk-KZ"/>
              </w:rPr>
              <w:t>Қайта сақтандыру активі бойынша күтілетін ақша</w:t>
            </w:r>
            <w:r w:rsidR="003E1D71" w:rsidRPr="005F6461">
              <w:rPr>
                <w:lang w:val="kk-KZ"/>
              </w:rPr>
              <w:t>лай</w:t>
            </w:r>
            <w:r w:rsidRPr="005F6461">
              <w:rPr>
                <w:lang w:val="kk-KZ"/>
              </w:rPr>
              <w:t xml:space="preserve"> ағындарын ең жақсы бағалау амортизациясы бойынша шығыс</w:t>
            </w:r>
          </w:p>
        </w:tc>
      </w:tr>
      <w:tr w:rsidR="0004258C" w:rsidRPr="001F60C8" w14:paraId="3C473E14" w14:textId="77777777" w:rsidTr="00383962">
        <w:trPr>
          <w:trHeight w:val="278"/>
        </w:trPr>
        <w:tc>
          <w:tcPr>
            <w:tcW w:w="556" w:type="pct"/>
            <w:tcMar>
              <w:top w:w="0" w:type="dxa"/>
              <w:left w:w="108" w:type="dxa"/>
              <w:bottom w:w="0" w:type="dxa"/>
              <w:right w:w="108" w:type="dxa"/>
            </w:tcMar>
          </w:tcPr>
          <w:p w14:paraId="4D5AFC0F"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3684B2ED"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2060 01</w:t>
            </w:r>
          </w:p>
        </w:tc>
        <w:tc>
          <w:tcPr>
            <w:tcW w:w="3649" w:type="pct"/>
            <w:tcMar>
              <w:top w:w="0" w:type="dxa"/>
              <w:left w:w="108" w:type="dxa"/>
              <w:bottom w:w="0" w:type="dxa"/>
              <w:right w:w="108" w:type="dxa"/>
            </w:tcMar>
          </w:tcPr>
          <w:p w14:paraId="1BD10205" w14:textId="5986731E" w:rsidR="0004258C" w:rsidRPr="005F6461" w:rsidRDefault="0004258C" w:rsidP="0004258C">
            <w:pPr>
              <w:ind w:firstLine="0"/>
              <w:rPr>
                <w:rFonts w:eastAsia="Times New Roman" w:cs="Times New Roman"/>
                <w:szCs w:val="28"/>
                <w:lang w:val="kk-KZ" w:eastAsia="ru-RU"/>
              </w:rPr>
            </w:pPr>
            <w:r w:rsidRPr="005F6461">
              <w:rPr>
                <w:lang w:val="kk-KZ"/>
              </w:rPr>
              <w:t>Қайта сақтандыру активі бойынша күтілетін ақша</w:t>
            </w:r>
            <w:r w:rsidR="003E1D71" w:rsidRPr="005F6461">
              <w:rPr>
                <w:lang w:val="kk-KZ"/>
              </w:rPr>
              <w:t>лай</w:t>
            </w:r>
            <w:r w:rsidRPr="005F6461">
              <w:rPr>
                <w:lang w:val="kk-KZ"/>
              </w:rPr>
              <w:t xml:space="preserve"> ағындарын ең жақсы бағалау.</w:t>
            </w:r>
          </w:p>
        </w:tc>
      </w:tr>
    </w:tbl>
    <w:p w14:paraId="14254AF4" w14:textId="495196C6" w:rsidR="00247129" w:rsidRPr="005F6461" w:rsidRDefault="00642EC9" w:rsidP="00247129">
      <w:pPr>
        <w:contextualSpacing/>
        <w:rPr>
          <w:rFonts w:eastAsia="Times New Roman" w:cs="Times New Roman"/>
          <w:szCs w:val="28"/>
          <w:lang w:val="kk-KZ" w:eastAsia="ru-RU"/>
        </w:rPr>
      </w:pPr>
      <w:r w:rsidRPr="005F6461">
        <w:rPr>
          <w:rFonts w:eastAsia="Times New Roman" w:cs="Times New Roman"/>
          <w:szCs w:val="28"/>
          <w:lang w:val="kk-KZ" w:eastAsia="ru-RU"/>
        </w:rPr>
        <w:t>22</w:t>
      </w:r>
      <w:r w:rsidR="00247129" w:rsidRPr="005F6461">
        <w:rPr>
          <w:rFonts w:eastAsia="Times New Roman" w:cs="Times New Roman"/>
          <w:szCs w:val="28"/>
          <w:lang w:val="kk-KZ" w:eastAsia="ru-RU"/>
        </w:rPr>
        <w:t xml:space="preserve">. </w:t>
      </w:r>
      <w:r w:rsidR="008C3196" w:rsidRPr="005F6461">
        <w:rPr>
          <w:rFonts w:eastAsia="Times New Roman" w:cs="Times New Roman"/>
          <w:szCs w:val="28"/>
          <w:lang w:val="kk-KZ" w:eastAsia="ru-RU"/>
        </w:rPr>
        <w:t>Қайта сақтандыру активін қ</w:t>
      </w:r>
      <w:r w:rsidR="0004258C" w:rsidRPr="005F6461">
        <w:rPr>
          <w:rFonts w:eastAsia="Times New Roman" w:cs="Times New Roman"/>
          <w:szCs w:val="28"/>
          <w:lang w:val="kk-KZ" w:eastAsia="ru-RU"/>
        </w:rPr>
        <w:t>аржылық емес тәуекелге тәуекелдік түзету бойынша қалыптастыру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1DF8827C" w14:textId="77777777" w:rsidTr="00C6746C">
        <w:trPr>
          <w:trHeight w:val="323"/>
        </w:trPr>
        <w:tc>
          <w:tcPr>
            <w:tcW w:w="556" w:type="pct"/>
            <w:tcMar>
              <w:top w:w="0" w:type="dxa"/>
              <w:left w:w="108" w:type="dxa"/>
              <w:bottom w:w="0" w:type="dxa"/>
              <w:right w:w="108" w:type="dxa"/>
            </w:tcMar>
          </w:tcPr>
          <w:p w14:paraId="75B92344"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5A8AE37C"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2060 03</w:t>
            </w:r>
          </w:p>
        </w:tc>
        <w:tc>
          <w:tcPr>
            <w:tcW w:w="3649" w:type="pct"/>
            <w:tcMar>
              <w:top w:w="0" w:type="dxa"/>
              <w:left w:w="108" w:type="dxa"/>
              <w:bottom w:w="0" w:type="dxa"/>
              <w:right w:w="108" w:type="dxa"/>
            </w:tcMar>
          </w:tcPr>
          <w:p w14:paraId="1D45E896" w14:textId="39C9E15F" w:rsidR="0004258C" w:rsidRPr="005F6461" w:rsidRDefault="0004258C" w:rsidP="0004258C">
            <w:pPr>
              <w:ind w:firstLine="0"/>
              <w:rPr>
                <w:rFonts w:eastAsia="Times New Roman" w:cs="Times New Roman"/>
                <w:szCs w:val="28"/>
                <w:lang w:val="kk-KZ" w:eastAsia="ru-RU"/>
              </w:rPr>
            </w:pPr>
            <w:r w:rsidRPr="005F6461">
              <w:rPr>
                <w:lang w:val="kk-KZ"/>
              </w:rPr>
              <w:t>Қаржылық емес тәуекелге тәуекелдік түзету бойынша қайта сақтандыру активі</w:t>
            </w:r>
          </w:p>
        </w:tc>
      </w:tr>
      <w:tr w:rsidR="0004258C" w:rsidRPr="001F60C8" w14:paraId="5D8FE4CA" w14:textId="77777777" w:rsidTr="00C6746C">
        <w:trPr>
          <w:trHeight w:val="447"/>
        </w:trPr>
        <w:tc>
          <w:tcPr>
            <w:tcW w:w="556" w:type="pct"/>
            <w:tcMar>
              <w:top w:w="0" w:type="dxa"/>
              <w:left w:w="108" w:type="dxa"/>
              <w:bottom w:w="0" w:type="dxa"/>
              <w:right w:w="108" w:type="dxa"/>
            </w:tcMar>
          </w:tcPr>
          <w:p w14:paraId="61B2872B"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8F85856"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6280 56</w:t>
            </w:r>
          </w:p>
        </w:tc>
        <w:tc>
          <w:tcPr>
            <w:tcW w:w="3649" w:type="pct"/>
            <w:tcMar>
              <w:top w:w="0" w:type="dxa"/>
              <w:left w:w="108" w:type="dxa"/>
              <w:bottom w:w="0" w:type="dxa"/>
              <w:right w:w="108" w:type="dxa"/>
            </w:tcMar>
          </w:tcPr>
          <w:p w14:paraId="0A619B4F" w14:textId="40F0EBFF" w:rsidR="0004258C" w:rsidRPr="005F6461" w:rsidRDefault="0004258C" w:rsidP="003E1D71">
            <w:pPr>
              <w:ind w:firstLine="0"/>
              <w:rPr>
                <w:rFonts w:eastAsia="Times New Roman" w:cs="Times New Roman"/>
                <w:szCs w:val="28"/>
                <w:lang w:val="kk-KZ" w:eastAsia="ru-RU"/>
              </w:rPr>
            </w:pPr>
            <w:r w:rsidRPr="005F6461">
              <w:rPr>
                <w:lang w:val="kk-KZ"/>
              </w:rPr>
              <w:t>Қаржылық емес тәуекелге тәуекелдік түзету бойынша қайта сақтандыру активін қалыптастыру бойынша кіріс.</w:t>
            </w:r>
          </w:p>
        </w:tc>
      </w:tr>
    </w:tbl>
    <w:p w14:paraId="7448F0F9" w14:textId="56513ED5" w:rsidR="00247129" w:rsidRPr="005F6461" w:rsidRDefault="00642EC9" w:rsidP="00247129">
      <w:pPr>
        <w:contextualSpacing/>
        <w:rPr>
          <w:rFonts w:eastAsia="Times New Roman" w:cs="Times New Roman"/>
          <w:szCs w:val="28"/>
          <w:lang w:val="kk-KZ" w:eastAsia="ru-RU"/>
        </w:rPr>
      </w:pPr>
      <w:r w:rsidRPr="005F6461">
        <w:rPr>
          <w:rFonts w:eastAsia="Times New Roman" w:cs="Times New Roman"/>
          <w:szCs w:val="28"/>
          <w:lang w:val="kk-KZ" w:eastAsia="ru-RU"/>
        </w:rPr>
        <w:t>23</w:t>
      </w:r>
      <w:r w:rsidR="00247129" w:rsidRPr="005F6461">
        <w:rPr>
          <w:rFonts w:eastAsia="Times New Roman" w:cs="Times New Roman"/>
          <w:szCs w:val="28"/>
          <w:lang w:val="kk-KZ" w:eastAsia="ru-RU"/>
        </w:rPr>
        <w:t xml:space="preserve">. </w:t>
      </w:r>
      <w:r w:rsidR="00EE53CA" w:rsidRPr="005F6461">
        <w:rPr>
          <w:rFonts w:eastAsia="Times New Roman" w:cs="Times New Roman"/>
          <w:szCs w:val="28"/>
          <w:lang w:val="kk-KZ" w:eastAsia="ru-RU"/>
        </w:rPr>
        <w:t>Қайта сақтандыру активін қ</w:t>
      </w:r>
      <w:r w:rsidR="0004258C" w:rsidRPr="005F6461">
        <w:rPr>
          <w:rFonts w:eastAsia="Times New Roman" w:cs="Times New Roman"/>
          <w:szCs w:val="28"/>
          <w:lang w:val="kk-KZ" w:eastAsia="ru-RU"/>
        </w:rPr>
        <w:t>аржылық емес тәуекелге тәуекелдік түзету бойынша азайтудан шығысты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7E859229" w14:textId="77777777" w:rsidTr="00383962">
        <w:trPr>
          <w:trHeight w:val="323"/>
        </w:trPr>
        <w:tc>
          <w:tcPr>
            <w:tcW w:w="556" w:type="pct"/>
            <w:tcMar>
              <w:top w:w="0" w:type="dxa"/>
              <w:left w:w="108" w:type="dxa"/>
              <w:bottom w:w="0" w:type="dxa"/>
              <w:right w:w="108" w:type="dxa"/>
            </w:tcMar>
          </w:tcPr>
          <w:p w14:paraId="2D516743"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26F330E9"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7470 33</w:t>
            </w:r>
          </w:p>
        </w:tc>
        <w:tc>
          <w:tcPr>
            <w:tcW w:w="3649" w:type="pct"/>
            <w:tcMar>
              <w:top w:w="0" w:type="dxa"/>
              <w:left w:w="108" w:type="dxa"/>
              <w:bottom w:w="0" w:type="dxa"/>
              <w:right w:w="108" w:type="dxa"/>
            </w:tcMar>
          </w:tcPr>
          <w:p w14:paraId="5AA81DA1" w14:textId="3AFF7F9D" w:rsidR="0004258C" w:rsidRPr="005F6461" w:rsidRDefault="0004258C" w:rsidP="003E1D71">
            <w:pPr>
              <w:ind w:firstLine="0"/>
              <w:rPr>
                <w:rFonts w:eastAsia="Times New Roman" w:cs="Times New Roman"/>
                <w:szCs w:val="28"/>
                <w:lang w:val="kk-KZ" w:eastAsia="ru-RU"/>
              </w:rPr>
            </w:pPr>
            <w:r w:rsidRPr="005F6461">
              <w:rPr>
                <w:lang w:val="kk-KZ"/>
              </w:rPr>
              <w:t>Қаржылық емес тәуекелге тәуекелдік түзетуді азайту бойынша шығ</w:t>
            </w:r>
            <w:r w:rsidR="003E1D71" w:rsidRPr="005F6461">
              <w:rPr>
                <w:lang w:val="kk-KZ"/>
              </w:rPr>
              <w:t>ыс</w:t>
            </w:r>
            <w:r w:rsidRPr="005F6461">
              <w:rPr>
                <w:lang w:val="kk-KZ"/>
              </w:rPr>
              <w:t>.</w:t>
            </w:r>
          </w:p>
        </w:tc>
      </w:tr>
      <w:tr w:rsidR="0004258C" w:rsidRPr="001F60C8" w14:paraId="3811E557" w14:textId="77777777" w:rsidTr="00C6746C">
        <w:trPr>
          <w:trHeight w:val="447"/>
        </w:trPr>
        <w:tc>
          <w:tcPr>
            <w:tcW w:w="556" w:type="pct"/>
            <w:tcMar>
              <w:top w:w="0" w:type="dxa"/>
              <w:left w:w="108" w:type="dxa"/>
              <w:bottom w:w="0" w:type="dxa"/>
              <w:right w:w="108" w:type="dxa"/>
            </w:tcMar>
          </w:tcPr>
          <w:p w14:paraId="65452594"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28BF942E" w14:textId="77777777" w:rsidR="0004258C" w:rsidRPr="005F6461" w:rsidRDefault="0004258C" w:rsidP="0004258C">
            <w:pPr>
              <w:ind w:firstLine="136"/>
              <w:rPr>
                <w:rFonts w:eastAsia="Times New Roman" w:cs="Times New Roman"/>
                <w:szCs w:val="28"/>
                <w:lang w:val="kk-KZ" w:eastAsia="ru-RU"/>
              </w:rPr>
            </w:pPr>
            <w:r w:rsidRPr="005F6461">
              <w:rPr>
                <w:rFonts w:eastAsia="Times New Roman" w:cs="Times New Roman"/>
                <w:szCs w:val="28"/>
                <w:lang w:val="kk-KZ" w:eastAsia="ru-RU"/>
              </w:rPr>
              <w:t>2060 03</w:t>
            </w:r>
          </w:p>
        </w:tc>
        <w:tc>
          <w:tcPr>
            <w:tcW w:w="3649" w:type="pct"/>
            <w:tcMar>
              <w:top w:w="0" w:type="dxa"/>
              <w:left w:w="108" w:type="dxa"/>
              <w:bottom w:w="0" w:type="dxa"/>
              <w:right w:w="108" w:type="dxa"/>
            </w:tcMar>
          </w:tcPr>
          <w:p w14:paraId="58A47463" w14:textId="7B507D30" w:rsidR="0004258C" w:rsidRPr="005F6461" w:rsidRDefault="0004258C" w:rsidP="0004258C">
            <w:pPr>
              <w:ind w:firstLine="0"/>
              <w:rPr>
                <w:rFonts w:eastAsia="Times New Roman" w:cs="Times New Roman"/>
                <w:szCs w:val="28"/>
                <w:lang w:val="kk-KZ" w:eastAsia="ru-RU"/>
              </w:rPr>
            </w:pPr>
            <w:r w:rsidRPr="005F6461">
              <w:rPr>
                <w:lang w:val="kk-KZ"/>
              </w:rPr>
              <w:t>Қаржылық емес тәуекелге тәуекелдік түзету бойынша қайта сақтандыру активі.</w:t>
            </w:r>
          </w:p>
        </w:tc>
      </w:tr>
    </w:tbl>
    <w:p w14:paraId="541D7D86" w14:textId="73144646" w:rsidR="00642EC9" w:rsidRPr="005F6461" w:rsidRDefault="00642EC9" w:rsidP="00642EC9">
      <w:pPr>
        <w:contextualSpacing/>
        <w:rPr>
          <w:rFonts w:eastAsia="Times New Roman" w:cs="Times New Roman"/>
          <w:szCs w:val="28"/>
          <w:lang w:val="kk-KZ" w:eastAsia="ru-RU"/>
        </w:rPr>
      </w:pPr>
      <w:r w:rsidRPr="005F6461">
        <w:rPr>
          <w:rFonts w:eastAsia="Times New Roman" w:cs="Times New Roman"/>
          <w:bCs/>
          <w:szCs w:val="24"/>
          <w:lang w:val="kk-KZ" w:eastAsia="ru-RU"/>
        </w:rPr>
        <w:t>24. Ұсталып отырған қайта сақтандыру шарттары мерзімінен бұрын бұзылған жағдайда мынадай бухгалтерлік жазбалар жүзеге асырылады</w:t>
      </w:r>
      <w:r w:rsidRPr="005F6461">
        <w:rPr>
          <w:rFonts w:eastAsia="Times New Roman" w:cs="Times New Roman"/>
          <w:szCs w:val="28"/>
          <w:lang w:val="kk-KZ" w:eastAsia="ru-RU"/>
        </w:rPr>
        <w:t>:</w:t>
      </w:r>
    </w:p>
    <w:p w14:paraId="0A65532D" w14:textId="5A25B99A" w:rsidR="00642EC9" w:rsidRPr="005F6461" w:rsidRDefault="00642EC9" w:rsidP="00642EC9">
      <w:pPr>
        <w:contextualSpacing/>
        <w:rPr>
          <w:rFonts w:eastAsia="Times New Roman" w:cs="Times New Roman"/>
          <w:b/>
          <w:sz w:val="16"/>
          <w:szCs w:val="16"/>
          <w:lang w:val="kk-KZ" w:eastAsia="ru-RU"/>
        </w:rPr>
      </w:pPr>
      <w:r w:rsidRPr="005F6461">
        <w:rPr>
          <w:rFonts w:eastAsia="Times New Roman" w:cs="Times New Roman"/>
          <w:szCs w:val="28"/>
          <w:lang w:val="kk-KZ" w:eastAsia="ru-RU"/>
        </w:rPr>
        <w:t>1) қайта сақтандыру ұйымына қойылатын талаптар сомасына:</w:t>
      </w:r>
      <w:r w:rsidRPr="005F6461">
        <w:rPr>
          <w:rFonts w:eastAsia="Times New Roman" w:cs="Times New Roman"/>
          <w:b/>
          <w:sz w:val="16"/>
          <w:szCs w:val="16"/>
          <w:lang w:val="kk-KZ" w:eastAsia="ru-RU"/>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642EC9" w:rsidRPr="005F6461" w14:paraId="0DF959C1" w14:textId="77777777" w:rsidTr="00192AB4">
        <w:trPr>
          <w:trHeight w:val="420"/>
        </w:trPr>
        <w:tc>
          <w:tcPr>
            <w:tcW w:w="556" w:type="pct"/>
            <w:tcMar>
              <w:top w:w="0" w:type="dxa"/>
              <w:left w:w="108" w:type="dxa"/>
              <w:bottom w:w="0" w:type="dxa"/>
              <w:right w:w="108" w:type="dxa"/>
            </w:tcMar>
          </w:tcPr>
          <w:p w14:paraId="6C34A27D"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3A4A77A4"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1280 46</w:t>
            </w:r>
          </w:p>
        </w:tc>
        <w:tc>
          <w:tcPr>
            <w:tcW w:w="3649" w:type="pct"/>
            <w:tcMar>
              <w:top w:w="0" w:type="dxa"/>
              <w:left w:w="108" w:type="dxa"/>
              <w:bottom w:w="0" w:type="dxa"/>
              <w:right w:w="108" w:type="dxa"/>
            </w:tcMar>
          </w:tcPr>
          <w:p w14:paraId="55DCAD83" w14:textId="4E7A2A33" w:rsidR="00642EC9"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p>
        </w:tc>
      </w:tr>
      <w:tr w:rsidR="00642EC9" w:rsidRPr="005F6461" w14:paraId="453639B4" w14:textId="77777777" w:rsidTr="00192AB4">
        <w:trPr>
          <w:trHeight w:val="278"/>
        </w:trPr>
        <w:tc>
          <w:tcPr>
            <w:tcW w:w="556" w:type="pct"/>
            <w:tcMar>
              <w:top w:w="0" w:type="dxa"/>
              <w:left w:w="108" w:type="dxa"/>
              <w:bottom w:w="0" w:type="dxa"/>
              <w:right w:w="108" w:type="dxa"/>
            </w:tcMar>
          </w:tcPr>
          <w:p w14:paraId="31F4E874"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1B866B7B"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2060 01</w:t>
            </w:r>
          </w:p>
        </w:tc>
        <w:tc>
          <w:tcPr>
            <w:tcW w:w="3649" w:type="pct"/>
            <w:tcMar>
              <w:top w:w="0" w:type="dxa"/>
              <w:left w:w="108" w:type="dxa"/>
              <w:bottom w:w="0" w:type="dxa"/>
              <w:right w:w="108" w:type="dxa"/>
            </w:tcMar>
          </w:tcPr>
          <w:p w14:paraId="0ED61026" w14:textId="41220FBF" w:rsidR="00642EC9"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сақтандырудың күтілетін ақша ағындарын ең жақсы бағалау</w:t>
            </w:r>
          </w:p>
        </w:tc>
      </w:tr>
      <w:tr w:rsidR="00642EC9" w:rsidRPr="005F6461" w14:paraId="05176941" w14:textId="77777777" w:rsidTr="00192AB4">
        <w:trPr>
          <w:trHeight w:val="278"/>
        </w:trPr>
        <w:tc>
          <w:tcPr>
            <w:tcW w:w="556" w:type="pct"/>
            <w:tcMar>
              <w:top w:w="0" w:type="dxa"/>
              <w:left w:w="108" w:type="dxa"/>
              <w:bottom w:w="0" w:type="dxa"/>
              <w:right w:w="108" w:type="dxa"/>
            </w:tcMar>
          </w:tcPr>
          <w:p w14:paraId="4C507533" w14:textId="77777777" w:rsidR="00642EC9" w:rsidRPr="005F6461" w:rsidRDefault="00642EC9"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45ACF1F4" w14:textId="77777777" w:rsidR="00642EC9" w:rsidRPr="005F6461" w:rsidRDefault="00642EC9" w:rsidP="00192AB4">
            <w:pPr>
              <w:ind w:firstLine="136"/>
              <w:rPr>
                <w:rFonts w:eastAsia="Times New Roman" w:cs="Times New Roman"/>
                <w:szCs w:val="28"/>
                <w:lang w:eastAsia="ru-RU"/>
              </w:rPr>
            </w:pPr>
            <w:r w:rsidRPr="005F6461">
              <w:rPr>
                <w:rFonts w:eastAsia="Times New Roman" w:cs="Times New Roman"/>
                <w:szCs w:val="28"/>
                <w:lang w:eastAsia="ru-RU"/>
              </w:rPr>
              <w:t>2060 03</w:t>
            </w:r>
          </w:p>
        </w:tc>
        <w:tc>
          <w:tcPr>
            <w:tcW w:w="3649" w:type="pct"/>
            <w:tcMar>
              <w:top w:w="0" w:type="dxa"/>
              <w:left w:w="108" w:type="dxa"/>
              <w:bottom w:w="0" w:type="dxa"/>
              <w:right w:w="108" w:type="dxa"/>
            </w:tcMar>
          </w:tcPr>
          <w:p w14:paraId="16CB01F9" w14:textId="6D69BF80" w:rsidR="00642EC9"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Қаржылық емес тәуекелге тәуекелдік түзету бойынша қайта сақтандыру активі</w:t>
            </w:r>
            <w:r w:rsidR="00642EC9" w:rsidRPr="005F6461">
              <w:rPr>
                <w:rFonts w:eastAsia="Times New Roman" w:cs="Times New Roman"/>
                <w:szCs w:val="28"/>
                <w:lang w:eastAsia="ru-RU"/>
              </w:rPr>
              <w:t>.</w:t>
            </w:r>
          </w:p>
        </w:tc>
      </w:tr>
    </w:tbl>
    <w:p w14:paraId="6E2D9423" w14:textId="597DFB7C" w:rsidR="00642EC9" w:rsidRPr="005F6461" w:rsidRDefault="00642EC9" w:rsidP="00642EC9">
      <w:pPr>
        <w:contextualSpacing/>
        <w:rPr>
          <w:rFonts w:eastAsia="Times New Roman" w:cs="Times New Roman"/>
          <w:szCs w:val="28"/>
          <w:lang w:eastAsia="ru-RU"/>
        </w:rPr>
      </w:pPr>
      <w:r w:rsidRPr="005F6461">
        <w:rPr>
          <w:rFonts w:eastAsia="Times New Roman" w:cs="Times New Roman"/>
          <w:szCs w:val="28"/>
          <w:lang w:eastAsia="ru-RU"/>
        </w:rPr>
        <w:t>2) нақты алынған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642EC9" w:rsidRPr="005F6461" w14:paraId="34F938E2" w14:textId="77777777" w:rsidTr="00192AB4">
        <w:trPr>
          <w:trHeight w:val="251"/>
        </w:trPr>
        <w:tc>
          <w:tcPr>
            <w:tcW w:w="556" w:type="pct"/>
            <w:tcMar>
              <w:top w:w="0" w:type="dxa"/>
              <w:left w:w="108" w:type="dxa"/>
              <w:bottom w:w="0" w:type="dxa"/>
              <w:right w:w="108" w:type="dxa"/>
            </w:tcMar>
          </w:tcPr>
          <w:p w14:paraId="65990563"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vAlign w:val="center"/>
          </w:tcPr>
          <w:p w14:paraId="3A709EC7" w14:textId="77777777" w:rsidR="00642EC9" w:rsidRPr="005F6461" w:rsidRDefault="00642EC9" w:rsidP="00192AB4">
            <w:pPr>
              <w:ind w:firstLine="0"/>
              <w:rPr>
                <w:rFonts w:eastAsia="Times New Roman" w:cs="Times New Roman"/>
                <w:szCs w:val="28"/>
                <w:lang w:eastAsia="ru-RU"/>
              </w:rPr>
            </w:pPr>
            <w:r w:rsidRPr="005F6461">
              <w:rPr>
                <w:rFonts w:eastAsia="Times New Roman" w:cs="Times New Roman"/>
                <w:szCs w:val="28"/>
                <w:lang w:eastAsia="ru-RU"/>
              </w:rPr>
              <w:t>1010</w:t>
            </w:r>
          </w:p>
        </w:tc>
        <w:tc>
          <w:tcPr>
            <w:tcW w:w="3649" w:type="pct"/>
            <w:tcMar>
              <w:top w:w="0" w:type="dxa"/>
              <w:left w:w="108" w:type="dxa"/>
              <w:bottom w:w="0" w:type="dxa"/>
              <w:right w:w="108" w:type="dxa"/>
            </w:tcMar>
            <w:vAlign w:val="center"/>
          </w:tcPr>
          <w:p w14:paraId="0D87FCC8" w14:textId="5603E62C"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Кассадағы ақша қаражаты</w:t>
            </w:r>
          </w:p>
        </w:tc>
      </w:tr>
      <w:tr w:rsidR="00642EC9" w:rsidRPr="005F6461" w14:paraId="2CE93A26" w14:textId="77777777" w:rsidTr="00192AB4">
        <w:trPr>
          <w:trHeight w:val="251"/>
        </w:trPr>
        <w:tc>
          <w:tcPr>
            <w:tcW w:w="556" w:type="pct"/>
            <w:tcMar>
              <w:top w:w="0" w:type="dxa"/>
              <w:left w:w="108" w:type="dxa"/>
              <w:bottom w:w="0" w:type="dxa"/>
              <w:right w:w="108" w:type="dxa"/>
            </w:tcMar>
          </w:tcPr>
          <w:p w14:paraId="580800BB" w14:textId="77777777" w:rsidR="00642EC9" w:rsidRPr="005F6461" w:rsidRDefault="00642EC9" w:rsidP="00192AB4">
            <w:pPr>
              <w:ind w:hanging="101"/>
              <w:rPr>
                <w:rFonts w:eastAsia="Times New Roman" w:cs="Times New Roman"/>
                <w:szCs w:val="28"/>
                <w:lang w:eastAsia="ru-RU"/>
              </w:rPr>
            </w:pPr>
          </w:p>
        </w:tc>
        <w:tc>
          <w:tcPr>
            <w:tcW w:w="795" w:type="pct"/>
            <w:tcMar>
              <w:top w:w="0" w:type="dxa"/>
              <w:left w:w="108" w:type="dxa"/>
              <w:bottom w:w="0" w:type="dxa"/>
              <w:right w:w="108" w:type="dxa"/>
            </w:tcMar>
            <w:vAlign w:val="center"/>
          </w:tcPr>
          <w:p w14:paraId="4610DC7A" w14:textId="77777777" w:rsidR="00642EC9" w:rsidRPr="005F6461" w:rsidRDefault="00642EC9" w:rsidP="00192AB4">
            <w:pPr>
              <w:ind w:firstLine="0"/>
              <w:rPr>
                <w:rFonts w:eastAsia="Times New Roman" w:cs="Times New Roman"/>
                <w:szCs w:val="28"/>
                <w:lang w:eastAsia="ru-RU"/>
              </w:rPr>
            </w:pPr>
            <w:r w:rsidRPr="005F6461">
              <w:rPr>
                <w:rFonts w:eastAsia="Times New Roman" w:cs="Times New Roman"/>
                <w:szCs w:val="28"/>
                <w:lang w:eastAsia="ru-RU"/>
              </w:rPr>
              <w:t>1030</w:t>
            </w:r>
          </w:p>
        </w:tc>
        <w:tc>
          <w:tcPr>
            <w:tcW w:w="3649" w:type="pct"/>
            <w:tcMar>
              <w:top w:w="0" w:type="dxa"/>
              <w:left w:w="108" w:type="dxa"/>
              <w:bottom w:w="0" w:type="dxa"/>
              <w:right w:w="108" w:type="dxa"/>
            </w:tcMar>
            <w:vAlign w:val="center"/>
          </w:tcPr>
          <w:p w14:paraId="0FE7064C" w14:textId="7AAFF621" w:rsidR="00642EC9"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Ағымдағы шоттардағы ақшалай қаражат</w:t>
            </w:r>
          </w:p>
        </w:tc>
      </w:tr>
      <w:tr w:rsidR="00642EC9" w:rsidRPr="005F6461" w14:paraId="1B96BBCA" w14:textId="77777777" w:rsidTr="00192AB4">
        <w:trPr>
          <w:trHeight w:val="273"/>
        </w:trPr>
        <w:tc>
          <w:tcPr>
            <w:tcW w:w="556" w:type="pct"/>
            <w:tcMar>
              <w:top w:w="0" w:type="dxa"/>
              <w:left w:w="108" w:type="dxa"/>
              <w:bottom w:w="0" w:type="dxa"/>
              <w:right w:w="108" w:type="dxa"/>
            </w:tcMar>
          </w:tcPr>
          <w:p w14:paraId="0A68818D" w14:textId="77777777" w:rsidR="00642EC9" w:rsidRPr="005F6461" w:rsidRDefault="00642EC9"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vAlign w:val="center"/>
          </w:tcPr>
          <w:p w14:paraId="663EA51C" w14:textId="77777777" w:rsidR="00642EC9" w:rsidRPr="005F6461" w:rsidRDefault="00642EC9" w:rsidP="00192AB4">
            <w:pPr>
              <w:ind w:firstLine="0"/>
              <w:rPr>
                <w:rFonts w:eastAsia="Times New Roman" w:cs="Times New Roman"/>
                <w:szCs w:val="28"/>
                <w:lang w:eastAsia="ru-RU"/>
              </w:rPr>
            </w:pPr>
            <w:r w:rsidRPr="005F6461">
              <w:rPr>
                <w:rFonts w:eastAsia="Times New Roman" w:cs="Times New Roman"/>
                <w:szCs w:val="28"/>
                <w:lang w:eastAsia="ru-RU"/>
              </w:rPr>
              <w:t xml:space="preserve">1280 46 </w:t>
            </w:r>
          </w:p>
        </w:tc>
        <w:tc>
          <w:tcPr>
            <w:tcW w:w="3649" w:type="pct"/>
            <w:tcMar>
              <w:top w:w="0" w:type="dxa"/>
              <w:left w:w="108" w:type="dxa"/>
              <w:bottom w:w="0" w:type="dxa"/>
              <w:right w:w="108" w:type="dxa"/>
            </w:tcMar>
            <w:vAlign w:val="center"/>
          </w:tcPr>
          <w:p w14:paraId="0C51076E" w14:textId="60DA4BAA" w:rsidR="00642EC9"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r w:rsidR="00642EC9" w:rsidRPr="005F6461">
              <w:rPr>
                <w:rFonts w:eastAsia="Times New Roman" w:cs="Times New Roman"/>
                <w:szCs w:val="28"/>
                <w:lang w:eastAsia="ru-RU"/>
              </w:rPr>
              <w:t>.</w:t>
            </w:r>
          </w:p>
        </w:tc>
      </w:tr>
    </w:tbl>
    <w:p w14:paraId="2197F93F" w14:textId="145A6C6D" w:rsidR="00247129" w:rsidRPr="005F6461" w:rsidRDefault="00247129" w:rsidP="00642EC9">
      <w:pPr>
        <w:rPr>
          <w:rFonts w:eastAsia="Calibri" w:cs="Times New Roman"/>
          <w:szCs w:val="28"/>
          <w:lang w:val="kk-KZ"/>
        </w:rPr>
      </w:pPr>
    </w:p>
    <w:p w14:paraId="5E41BA08" w14:textId="77777777" w:rsidR="00247129" w:rsidRPr="005F6461" w:rsidRDefault="00247129" w:rsidP="00203C6D">
      <w:pPr>
        <w:ind w:firstLine="0"/>
        <w:jc w:val="center"/>
        <w:rPr>
          <w:rFonts w:eastAsia="Calibri" w:cs="Times New Roman"/>
          <w:szCs w:val="28"/>
          <w:lang w:val="kk-KZ"/>
        </w:rPr>
      </w:pPr>
    </w:p>
    <w:p w14:paraId="7099E960" w14:textId="6A71DD09" w:rsidR="0004258C" w:rsidRPr="005F6461" w:rsidRDefault="0004258C" w:rsidP="00203C6D">
      <w:pPr>
        <w:ind w:firstLine="0"/>
        <w:jc w:val="center"/>
        <w:rPr>
          <w:rFonts w:eastAsia="Calibri" w:cs="Times New Roman"/>
          <w:b/>
          <w:szCs w:val="28"/>
          <w:lang w:val="kk-KZ"/>
        </w:rPr>
      </w:pPr>
      <w:r w:rsidRPr="005F6461">
        <w:rPr>
          <w:rFonts w:eastAsia="Calibri" w:cs="Times New Roman"/>
          <w:b/>
          <w:szCs w:val="28"/>
          <w:lang w:val="kk-KZ"/>
        </w:rPr>
        <w:t>4</w:t>
      </w:r>
      <w:r w:rsidR="003E1D71" w:rsidRPr="005F6461">
        <w:rPr>
          <w:rFonts w:eastAsia="Calibri" w:cs="Times New Roman"/>
          <w:b/>
          <w:szCs w:val="28"/>
          <w:lang w:val="kk-KZ"/>
        </w:rPr>
        <w:t>-параграф</w:t>
      </w:r>
      <w:r w:rsidRPr="005F6461">
        <w:rPr>
          <w:rFonts w:eastAsia="Calibri" w:cs="Times New Roman"/>
          <w:b/>
          <w:szCs w:val="28"/>
          <w:lang w:val="kk-KZ"/>
        </w:rPr>
        <w:t>. Сақтандыру төлемдері бойынша операциялардың бухгалтерлік есебі</w:t>
      </w:r>
    </w:p>
    <w:p w14:paraId="5B9AE981" w14:textId="620DF969" w:rsidR="0004258C" w:rsidRPr="005F6461" w:rsidRDefault="0004258C" w:rsidP="0004258C">
      <w:pPr>
        <w:rPr>
          <w:rFonts w:eastAsia="Calibri" w:cs="Times New Roman"/>
          <w:b/>
          <w:szCs w:val="28"/>
          <w:lang w:val="kk-KZ"/>
        </w:rPr>
      </w:pPr>
    </w:p>
    <w:p w14:paraId="76DE4810" w14:textId="272590E4" w:rsidR="00642EC9" w:rsidRPr="005F6461" w:rsidRDefault="00642EC9" w:rsidP="00642EC9">
      <w:pPr>
        <w:rPr>
          <w:rFonts w:eastAsia="Times New Roman" w:cs="Times New Roman"/>
          <w:bCs/>
          <w:szCs w:val="24"/>
          <w:lang w:val="kk-KZ" w:eastAsia="ru-RU"/>
        </w:rPr>
      </w:pPr>
      <w:r w:rsidRPr="005F6461">
        <w:rPr>
          <w:rFonts w:eastAsia="Times New Roman" w:cs="Times New Roman"/>
          <w:bCs/>
          <w:szCs w:val="24"/>
          <w:lang w:val="kk-KZ" w:eastAsia="ru-RU"/>
        </w:rPr>
        <w:t>25.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14:paraId="487F7B22" w14:textId="42CBD110" w:rsidR="00642EC9" w:rsidRPr="005F6461" w:rsidRDefault="00642EC9" w:rsidP="00642EC9">
      <w:pPr>
        <w:rPr>
          <w:rFonts w:eastAsia="Times New Roman" w:cs="Times New Roman"/>
          <w:bCs/>
          <w:szCs w:val="24"/>
          <w:lang w:val="kk-KZ" w:eastAsia="ru-RU"/>
        </w:rPr>
      </w:pPr>
      <w:r w:rsidRPr="005F6461">
        <w:rPr>
          <w:rFonts w:eastAsia="Times New Roman" w:cs="Times New Roman"/>
          <w:bCs/>
          <w:szCs w:val="24"/>
          <w:lang w:val="kk-KZ" w:eastAsia="ru-RU"/>
        </w:rPr>
        <w:lastRenderedPageBreak/>
        <w:t xml:space="preserve">1) туындаған сақтандыру шығындары бойынша міндеттемелер сомасына: </w:t>
      </w:r>
    </w:p>
    <w:tbl>
      <w:tblPr>
        <w:tblW w:w="8925" w:type="dxa"/>
        <w:tblInd w:w="709" w:type="dxa"/>
        <w:tblLayout w:type="fixed"/>
        <w:tblCellMar>
          <w:left w:w="0" w:type="dxa"/>
          <w:right w:w="0" w:type="dxa"/>
        </w:tblCellMar>
        <w:tblLook w:val="04A0" w:firstRow="1" w:lastRow="0" w:firstColumn="1" w:lastColumn="0" w:noHBand="0" w:noVBand="1"/>
      </w:tblPr>
      <w:tblGrid>
        <w:gridCol w:w="993"/>
        <w:gridCol w:w="1731"/>
        <w:gridCol w:w="6201"/>
      </w:tblGrid>
      <w:tr w:rsidR="00642EC9" w:rsidRPr="005F6461" w14:paraId="42132B2E" w14:textId="77777777" w:rsidTr="00192AB4">
        <w:trPr>
          <w:trHeight w:val="251"/>
        </w:trPr>
        <w:tc>
          <w:tcPr>
            <w:tcW w:w="556" w:type="pct"/>
            <w:tcMar>
              <w:top w:w="0" w:type="dxa"/>
              <w:left w:w="108" w:type="dxa"/>
              <w:bottom w:w="0" w:type="dxa"/>
              <w:right w:w="108" w:type="dxa"/>
            </w:tcMar>
          </w:tcPr>
          <w:p w14:paraId="5DA3A1CA" w14:textId="77777777" w:rsidR="00642EC9" w:rsidRPr="005F6461" w:rsidRDefault="00642EC9" w:rsidP="00192AB4">
            <w:pPr>
              <w:ind w:firstLine="0"/>
              <w:rPr>
                <w:rFonts w:eastAsia="Times New Roman" w:cs="Times New Roman"/>
                <w:bCs/>
                <w:szCs w:val="24"/>
                <w:lang w:eastAsia="ru-RU"/>
              </w:rPr>
            </w:pPr>
            <w:r w:rsidRPr="005F6461">
              <w:rPr>
                <w:rFonts w:eastAsia="Times New Roman" w:cs="Times New Roman"/>
                <w:bCs/>
                <w:szCs w:val="24"/>
                <w:lang w:eastAsia="ru-RU"/>
              </w:rPr>
              <w:t>Дт</w:t>
            </w:r>
          </w:p>
        </w:tc>
        <w:tc>
          <w:tcPr>
            <w:tcW w:w="970" w:type="pct"/>
            <w:tcMar>
              <w:top w:w="0" w:type="dxa"/>
              <w:left w:w="108" w:type="dxa"/>
              <w:bottom w:w="0" w:type="dxa"/>
              <w:right w:w="108" w:type="dxa"/>
            </w:tcMar>
          </w:tcPr>
          <w:p w14:paraId="6982A570" w14:textId="77777777" w:rsidR="00642EC9" w:rsidRPr="005F6461" w:rsidRDefault="00642EC9" w:rsidP="00192AB4">
            <w:pPr>
              <w:ind w:firstLine="0"/>
              <w:rPr>
                <w:rFonts w:eastAsia="Times New Roman" w:cs="Times New Roman"/>
                <w:bCs/>
                <w:szCs w:val="24"/>
                <w:lang w:eastAsia="ru-RU"/>
              </w:rPr>
            </w:pPr>
            <w:r w:rsidRPr="005F6461">
              <w:rPr>
                <w:rFonts w:eastAsia="Times New Roman" w:cs="Times New Roman"/>
                <w:bCs/>
                <w:szCs w:val="24"/>
                <w:lang w:eastAsia="ru-RU"/>
              </w:rPr>
              <w:t>7470 38</w:t>
            </w:r>
          </w:p>
        </w:tc>
        <w:tc>
          <w:tcPr>
            <w:tcW w:w="3474" w:type="pct"/>
            <w:tcMar>
              <w:top w:w="0" w:type="dxa"/>
              <w:left w:w="108" w:type="dxa"/>
              <w:bottom w:w="0" w:type="dxa"/>
              <w:right w:w="108" w:type="dxa"/>
            </w:tcMar>
          </w:tcPr>
          <w:p w14:paraId="54119879" w14:textId="66D2606F" w:rsidR="00642EC9" w:rsidRPr="005F6461" w:rsidRDefault="004D33C2" w:rsidP="00192AB4">
            <w:pPr>
              <w:ind w:firstLine="0"/>
              <w:rPr>
                <w:rFonts w:eastAsia="Times New Roman" w:cs="Times New Roman"/>
                <w:bCs/>
                <w:szCs w:val="24"/>
                <w:lang w:eastAsia="ru-RU"/>
              </w:rPr>
            </w:pPr>
            <w:r w:rsidRPr="005F6461">
              <w:rPr>
                <w:rFonts w:eastAsia="Times New Roman" w:cs="Times New Roman"/>
                <w:bCs/>
                <w:szCs w:val="24"/>
                <w:lang w:eastAsia="ru-RU"/>
              </w:rPr>
              <w:t>Сақтандыру (қайта сақтандыру)шарттары бойынша шығыстар</w:t>
            </w:r>
          </w:p>
        </w:tc>
      </w:tr>
      <w:tr w:rsidR="00642EC9" w:rsidRPr="005F6461" w14:paraId="511DACA0" w14:textId="77777777" w:rsidTr="00192AB4">
        <w:trPr>
          <w:trHeight w:val="273"/>
        </w:trPr>
        <w:tc>
          <w:tcPr>
            <w:tcW w:w="556" w:type="pct"/>
            <w:tcMar>
              <w:top w:w="0" w:type="dxa"/>
              <w:left w:w="108" w:type="dxa"/>
              <w:bottom w:w="0" w:type="dxa"/>
              <w:right w:w="108" w:type="dxa"/>
            </w:tcMar>
          </w:tcPr>
          <w:p w14:paraId="746C59A7" w14:textId="77777777" w:rsidR="00642EC9" w:rsidRPr="005F6461" w:rsidRDefault="00642EC9" w:rsidP="00192AB4">
            <w:pPr>
              <w:ind w:firstLine="0"/>
              <w:rPr>
                <w:rFonts w:eastAsia="Times New Roman" w:cs="Times New Roman"/>
                <w:bCs/>
                <w:szCs w:val="24"/>
                <w:lang w:eastAsia="ru-RU"/>
              </w:rPr>
            </w:pPr>
            <w:r w:rsidRPr="005F6461">
              <w:rPr>
                <w:rFonts w:eastAsia="Times New Roman" w:cs="Times New Roman"/>
                <w:bCs/>
                <w:szCs w:val="24"/>
                <w:lang w:eastAsia="ru-RU"/>
              </w:rPr>
              <w:t xml:space="preserve">Кт </w:t>
            </w:r>
          </w:p>
        </w:tc>
        <w:tc>
          <w:tcPr>
            <w:tcW w:w="970" w:type="pct"/>
            <w:tcMar>
              <w:top w:w="0" w:type="dxa"/>
              <w:left w:w="108" w:type="dxa"/>
              <w:bottom w:w="0" w:type="dxa"/>
              <w:right w:w="108" w:type="dxa"/>
            </w:tcMar>
          </w:tcPr>
          <w:p w14:paraId="7BB8429E" w14:textId="77777777" w:rsidR="00642EC9" w:rsidRPr="005F6461" w:rsidRDefault="00642EC9" w:rsidP="00192AB4">
            <w:pPr>
              <w:ind w:firstLine="0"/>
              <w:rPr>
                <w:rFonts w:eastAsia="Times New Roman" w:cs="Times New Roman"/>
                <w:bCs/>
                <w:szCs w:val="24"/>
                <w:lang w:eastAsia="ru-RU"/>
              </w:rPr>
            </w:pPr>
            <w:r w:rsidRPr="005F6461">
              <w:rPr>
                <w:rFonts w:eastAsia="Times New Roman" w:cs="Times New Roman"/>
                <w:bCs/>
                <w:szCs w:val="24"/>
                <w:lang w:eastAsia="ru-RU"/>
              </w:rPr>
              <w:t>3390 17</w:t>
            </w:r>
          </w:p>
        </w:tc>
        <w:tc>
          <w:tcPr>
            <w:tcW w:w="3474" w:type="pct"/>
            <w:tcMar>
              <w:top w:w="0" w:type="dxa"/>
              <w:left w:w="108" w:type="dxa"/>
              <w:bottom w:w="0" w:type="dxa"/>
              <w:right w:w="108" w:type="dxa"/>
            </w:tcMar>
          </w:tcPr>
          <w:p w14:paraId="66E0976A" w14:textId="3BA20F16" w:rsidR="00642EC9" w:rsidRPr="005F6461" w:rsidRDefault="004D33C2" w:rsidP="00192AB4">
            <w:pPr>
              <w:ind w:firstLine="0"/>
              <w:rPr>
                <w:rFonts w:eastAsia="Times New Roman" w:cs="Times New Roman"/>
                <w:bCs/>
                <w:szCs w:val="24"/>
                <w:lang w:eastAsia="ru-RU"/>
              </w:rPr>
            </w:pPr>
            <w:r w:rsidRPr="005F6461">
              <w:rPr>
                <w:rFonts w:eastAsia="Times New Roman" w:cs="Times New Roman"/>
                <w:bCs/>
                <w:szCs w:val="24"/>
                <w:lang w:eastAsia="ru-RU"/>
              </w:rPr>
              <w:t>Туындаған залалдар бойынша міндеттемелер;</w:t>
            </w:r>
          </w:p>
        </w:tc>
      </w:tr>
    </w:tbl>
    <w:p w14:paraId="54A5BB81" w14:textId="0B67A5C6" w:rsidR="00247129" w:rsidRPr="005F6461" w:rsidRDefault="00642EC9" w:rsidP="0004258C">
      <w:pPr>
        <w:rPr>
          <w:rFonts w:eastAsia="Calibri" w:cs="Times New Roman"/>
          <w:szCs w:val="28"/>
          <w:lang w:val="kk-KZ"/>
        </w:rPr>
      </w:pPr>
      <w:r w:rsidRPr="005F6461">
        <w:rPr>
          <w:rFonts w:eastAsia="Calibri" w:cs="Times New Roman"/>
          <w:szCs w:val="28"/>
          <w:lang w:val="kk-KZ"/>
        </w:rPr>
        <w:t>2</w:t>
      </w:r>
      <w:r w:rsidR="0004258C" w:rsidRPr="005F6461">
        <w:rPr>
          <w:rFonts w:eastAsia="Calibri" w:cs="Times New Roman"/>
          <w:szCs w:val="28"/>
          <w:lang w:val="kk-KZ"/>
        </w:rPr>
        <w:t>) сақтандыру (қайта сақтандыру) шарты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1F60C8" w14:paraId="2141EFA4" w14:textId="77777777" w:rsidTr="00C6746C">
        <w:trPr>
          <w:trHeight w:val="251"/>
        </w:trPr>
        <w:tc>
          <w:tcPr>
            <w:tcW w:w="556" w:type="pct"/>
            <w:tcMar>
              <w:top w:w="0" w:type="dxa"/>
              <w:left w:w="108" w:type="dxa"/>
              <w:bottom w:w="0" w:type="dxa"/>
              <w:right w:w="108" w:type="dxa"/>
            </w:tcMar>
          </w:tcPr>
          <w:p w14:paraId="75172F4F"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157ED5AC"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3390 11</w:t>
            </w:r>
          </w:p>
        </w:tc>
        <w:tc>
          <w:tcPr>
            <w:tcW w:w="3649" w:type="pct"/>
            <w:tcMar>
              <w:top w:w="0" w:type="dxa"/>
              <w:left w:w="108" w:type="dxa"/>
              <w:bottom w:w="0" w:type="dxa"/>
              <w:right w:w="108" w:type="dxa"/>
            </w:tcMar>
          </w:tcPr>
          <w:p w14:paraId="3DD7F795" w14:textId="1617404D" w:rsidR="0004258C" w:rsidRPr="005F6461" w:rsidRDefault="0004258C" w:rsidP="0004258C">
            <w:pPr>
              <w:ind w:firstLine="0"/>
              <w:rPr>
                <w:rFonts w:eastAsia="Times New Roman" w:cs="Times New Roman"/>
                <w:szCs w:val="28"/>
                <w:lang w:val="kk-KZ" w:eastAsia="ru-RU"/>
              </w:rPr>
            </w:pPr>
            <w:r w:rsidRPr="005F6461">
              <w:rPr>
                <w:lang w:val="kk-KZ"/>
              </w:rPr>
              <w:t>Сақтандыру (қайта сақтандыру) шарттары бойынша ақша ағындары бойынша міндеттемелер</w:t>
            </w:r>
          </w:p>
        </w:tc>
      </w:tr>
      <w:tr w:rsidR="0004258C" w:rsidRPr="005F6461" w14:paraId="74CFE8BF" w14:textId="77777777" w:rsidTr="00C6746C">
        <w:trPr>
          <w:trHeight w:val="273"/>
        </w:trPr>
        <w:tc>
          <w:tcPr>
            <w:tcW w:w="556" w:type="pct"/>
            <w:tcMar>
              <w:top w:w="0" w:type="dxa"/>
              <w:left w:w="108" w:type="dxa"/>
              <w:bottom w:w="0" w:type="dxa"/>
              <w:right w:w="108" w:type="dxa"/>
            </w:tcMar>
          </w:tcPr>
          <w:p w14:paraId="79931841"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B165FDD"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6280 41</w:t>
            </w:r>
          </w:p>
        </w:tc>
        <w:tc>
          <w:tcPr>
            <w:tcW w:w="3649" w:type="pct"/>
            <w:tcMar>
              <w:top w:w="0" w:type="dxa"/>
              <w:left w:w="108" w:type="dxa"/>
              <w:bottom w:w="0" w:type="dxa"/>
              <w:right w:w="108" w:type="dxa"/>
            </w:tcMar>
          </w:tcPr>
          <w:p w14:paraId="44686AA4" w14:textId="6AFD8C74" w:rsidR="0004258C" w:rsidRPr="005F6461" w:rsidRDefault="0004258C" w:rsidP="003E1D71">
            <w:pPr>
              <w:ind w:firstLine="0"/>
              <w:rPr>
                <w:rFonts w:eastAsia="Times New Roman" w:cs="Times New Roman"/>
                <w:szCs w:val="28"/>
                <w:lang w:val="kk-KZ" w:eastAsia="ru-RU"/>
              </w:rPr>
            </w:pPr>
            <w:r w:rsidRPr="005F6461">
              <w:rPr>
                <w:lang w:val="kk-KZ"/>
              </w:rPr>
              <w:t>Сақтандыру түсімі (сақтандырудан кіріс);</w:t>
            </w:r>
          </w:p>
        </w:tc>
      </w:tr>
    </w:tbl>
    <w:p w14:paraId="6720D90D" w14:textId="5F27C66E" w:rsidR="00247129" w:rsidRPr="005F6461" w:rsidRDefault="00642EC9" w:rsidP="00247129">
      <w:pPr>
        <w:rPr>
          <w:rFonts w:eastAsia="Calibri" w:cs="Times New Roman"/>
          <w:szCs w:val="28"/>
          <w:lang w:val="kk-KZ"/>
        </w:rPr>
      </w:pPr>
      <w:r w:rsidRPr="005F6461">
        <w:rPr>
          <w:rFonts w:eastAsia="Times New Roman" w:cs="Times New Roman"/>
          <w:bCs/>
          <w:szCs w:val="24"/>
          <w:lang w:val="kk-KZ" w:eastAsia="ru-RU"/>
        </w:rPr>
        <w:t>3</w:t>
      </w:r>
      <w:r w:rsidR="00247129" w:rsidRPr="005F6461">
        <w:rPr>
          <w:rFonts w:eastAsia="Times New Roman" w:cs="Times New Roman"/>
          <w:bCs/>
          <w:szCs w:val="24"/>
          <w:lang w:val="kk-KZ" w:eastAsia="ru-RU"/>
        </w:rPr>
        <w:t xml:space="preserve">) </w:t>
      </w:r>
      <w:r w:rsidR="0004258C" w:rsidRPr="005F6461">
        <w:rPr>
          <w:rFonts w:eastAsia="Times New Roman" w:cs="Times New Roman"/>
          <w:bCs/>
          <w:szCs w:val="24"/>
          <w:lang w:val="kk-KZ" w:eastAsia="ru-RU"/>
        </w:rPr>
        <w:t>төленуге жататын ақша сомасына</w:t>
      </w:r>
      <w:r w:rsidR="00247129" w:rsidRPr="005F6461">
        <w:rPr>
          <w:rFonts w:eastAsia="Calibri" w:cs="Times New Roman"/>
          <w:szCs w:val="28"/>
          <w:lang w:val="kk-KZ"/>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9C1DA6" w:rsidRPr="005F6461" w14:paraId="12102D42" w14:textId="77777777" w:rsidTr="00C6746C">
        <w:trPr>
          <w:trHeight w:val="251"/>
        </w:trPr>
        <w:tc>
          <w:tcPr>
            <w:tcW w:w="556" w:type="pct"/>
            <w:tcMar>
              <w:top w:w="0" w:type="dxa"/>
              <w:left w:w="108" w:type="dxa"/>
              <w:bottom w:w="0" w:type="dxa"/>
              <w:right w:w="108" w:type="dxa"/>
            </w:tcMar>
          </w:tcPr>
          <w:p w14:paraId="3B48A802" w14:textId="44BEE973" w:rsidR="009C1DA6" w:rsidRPr="005F6461" w:rsidRDefault="009C1DA6" w:rsidP="009C1DA6">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6D623887" w14:textId="3B184153" w:rsidR="009C1DA6" w:rsidRPr="005F6461" w:rsidRDefault="009C1DA6" w:rsidP="009C1DA6">
            <w:pPr>
              <w:ind w:firstLine="0"/>
              <w:rPr>
                <w:rFonts w:eastAsia="Times New Roman" w:cs="Times New Roman"/>
                <w:szCs w:val="28"/>
                <w:lang w:val="kk-KZ" w:eastAsia="ru-RU"/>
              </w:rPr>
            </w:pPr>
            <w:r w:rsidRPr="005F6461">
              <w:rPr>
                <w:rFonts w:eastAsia="Times New Roman" w:cs="Times New Roman"/>
                <w:bCs/>
                <w:szCs w:val="24"/>
                <w:lang w:eastAsia="ru-RU"/>
              </w:rPr>
              <w:t>3390 17</w:t>
            </w:r>
          </w:p>
        </w:tc>
        <w:tc>
          <w:tcPr>
            <w:tcW w:w="3649" w:type="pct"/>
            <w:tcMar>
              <w:top w:w="0" w:type="dxa"/>
              <w:left w:w="108" w:type="dxa"/>
              <w:bottom w:w="0" w:type="dxa"/>
              <w:right w:w="108" w:type="dxa"/>
            </w:tcMar>
          </w:tcPr>
          <w:p w14:paraId="6C1F9125" w14:textId="1C56BE9A" w:rsidR="009C1DA6" w:rsidRPr="005F6461" w:rsidRDefault="004D33C2" w:rsidP="009C1DA6">
            <w:pPr>
              <w:ind w:firstLine="0"/>
              <w:rPr>
                <w:lang w:val="kk-KZ"/>
              </w:rPr>
            </w:pPr>
            <w:r w:rsidRPr="005F6461">
              <w:rPr>
                <w:rFonts w:eastAsia="Times New Roman" w:cs="Times New Roman"/>
                <w:bCs/>
                <w:szCs w:val="24"/>
                <w:lang w:eastAsia="ru-RU"/>
              </w:rPr>
              <w:t>Туындаған залалдар бойынша міндеттемелер</w:t>
            </w:r>
          </w:p>
        </w:tc>
      </w:tr>
      <w:tr w:rsidR="009C1DA6" w:rsidRPr="001F60C8" w14:paraId="73283C97" w14:textId="77777777" w:rsidTr="00C6746C">
        <w:trPr>
          <w:trHeight w:val="251"/>
        </w:trPr>
        <w:tc>
          <w:tcPr>
            <w:tcW w:w="556" w:type="pct"/>
            <w:tcMar>
              <w:top w:w="0" w:type="dxa"/>
              <w:left w:w="108" w:type="dxa"/>
              <w:bottom w:w="0" w:type="dxa"/>
              <w:right w:w="108" w:type="dxa"/>
            </w:tcMar>
          </w:tcPr>
          <w:p w14:paraId="7233B6B0" w14:textId="7337F500" w:rsidR="009C1DA6" w:rsidRPr="005F6461" w:rsidRDefault="009C1DA6" w:rsidP="009C1DA6">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44F47E84" w14:textId="77777777" w:rsidR="009C1DA6" w:rsidRPr="005F6461" w:rsidRDefault="009C1DA6" w:rsidP="009C1DA6">
            <w:pPr>
              <w:ind w:firstLine="0"/>
              <w:rPr>
                <w:rFonts w:eastAsia="Times New Roman" w:cs="Times New Roman"/>
                <w:szCs w:val="28"/>
                <w:lang w:val="kk-KZ" w:eastAsia="ru-RU"/>
              </w:rPr>
            </w:pPr>
            <w:r w:rsidRPr="005F6461">
              <w:rPr>
                <w:rFonts w:eastAsia="Times New Roman" w:cs="Times New Roman"/>
                <w:szCs w:val="28"/>
                <w:lang w:val="kk-KZ" w:eastAsia="ru-RU"/>
              </w:rPr>
              <w:t>7470 41</w:t>
            </w:r>
          </w:p>
        </w:tc>
        <w:tc>
          <w:tcPr>
            <w:tcW w:w="3649" w:type="pct"/>
            <w:tcMar>
              <w:top w:w="0" w:type="dxa"/>
              <w:left w:w="108" w:type="dxa"/>
              <w:bottom w:w="0" w:type="dxa"/>
              <w:right w:w="108" w:type="dxa"/>
            </w:tcMar>
          </w:tcPr>
          <w:p w14:paraId="72A65C1A" w14:textId="2C08A443" w:rsidR="009C1DA6" w:rsidRPr="005F6461" w:rsidRDefault="009C1DA6" w:rsidP="009C1DA6">
            <w:pPr>
              <w:ind w:firstLine="0"/>
              <w:rPr>
                <w:rFonts w:eastAsia="Times New Roman" w:cs="Times New Roman"/>
                <w:szCs w:val="28"/>
                <w:lang w:val="kk-KZ" w:eastAsia="ru-RU"/>
              </w:rPr>
            </w:pPr>
            <w:r w:rsidRPr="005F6461">
              <w:rPr>
                <w:lang w:val="kk-KZ"/>
              </w:rPr>
              <w:t>Сақтандыру бойынша сақтандыру төлемдерін жүзеге асыру бойынша шығыс</w:t>
            </w:r>
          </w:p>
        </w:tc>
      </w:tr>
      <w:tr w:rsidR="009C1DA6" w:rsidRPr="001F60C8" w14:paraId="232B64D5" w14:textId="77777777" w:rsidTr="00C6746C">
        <w:trPr>
          <w:trHeight w:val="251"/>
        </w:trPr>
        <w:tc>
          <w:tcPr>
            <w:tcW w:w="556" w:type="pct"/>
            <w:tcMar>
              <w:top w:w="0" w:type="dxa"/>
              <w:left w:w="108" w:type="dxa"/>
              <w:bottom w:w="0" w:type="dxa"/>
              <w:right w:w="108" w:type="dxa"/>
            </w:tcMar>
          </w:tcPr>
          <w:p w14:paraId="69A96377" w14:textId="77777777" w:rsidR="009C1DA6" w:rsidRPr="005F6461" w:rsidRDefault="009C1DA6" w:rsidP="009C1DA6">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2259BAC0" w14:textId="77777777" w:rsidR="009C1DA6" w:rsidRPr="005F6461" w:rsidRDefault="009C1DA6" w:rsidP="009C1DA6">
            <w:pPr>
              <w:ind w:firstLine="0"/>
              <w:rPr>
                <w:rFonts w:eastAsia="Times New Roman" w:cs="Times New Roman"/>
                <w:szCs w:val="28"/>
                <w:lang w:val="kk-KZ" w:eastAsia="ru-RU"/>
              </w:rPr>
            </w:pPr>
            <w:r w:rsidRPr="005F6461">
              <w:rPr>
                <w:rFonts w:eastAsia="Times New Roman" w:cs="Times New Roman"/>
                <w:szCs w:val="28"/>
                <w:lang w:val="kk-KZ" w:eastAsia="ru-RU"/>
              </w:rPr>
              <w:t>7470 42</w:t>
            </w:r>
          </w:p>
        </w:tc>
        <w:tc>
          <w:tcPr>
            <w:tcW w:w="3649" w:type="pct"/>
            <w:tcMar>
              <w:top w:w="0" w:type="dxa"/>
              <w:left w:w="108" w:type="dxa"/>
              <w:bottom w:w="0" w:type="dxa"/>
              <w:right w:w="108" w:type="dxa"/>
            </w:tcMar>
          </w:tcPr>
          <w:p w14:paraId="675E2E84" w14:textId="6429C149" w:rsidR="009C1DA6" w:rsidRPr="005F6461" w:rsidRDefault="009C1DA6" w:rsidP="009C1DA6">
            <w:pPr>
              <w:ind w:firstLine="0"/>
              <w:rPr>
                <w:rFonts w:eastAsia="Times New Roman" w:cs="Times New Roman"/>
                <w:szCs w:val="28"/>
                <w:lang w:val="kk-KZ" w:eastAsia="ru-RU"/>
              </w:rPr>
            </w:pPr>
            <w:r w:rsidRPr="005F6461">
              <w:rPr>
                <w:lang w:val="kk-KZ"/>
              </w:rPr>
              <w:t>Қайта сақтандыру бойынша сақтандыру төлемдерін жүзеге асыру бойынша шығыс</w:t>
            </w:r>
          </w:p>
        </w:tc>
      </w:tr>
      <w:tr w:rsidR="009C1DA6" w:rsidRPr="005F6461" w14:paraId="2F3C0AA3" w14:textId="77777777" w:rsidTr="00C6746C">
        <w:trPr>
          <w:trHeight w:val="273"/>
        </w:trPr>
        <w:tc>
          <w:tcPr>
            <w:tcW w:w="556" w:type="pct"/>
            <w:tcMar>
              <w:top w:w="0" w:type="dxa"/>
              <w:left w:w="108" w:type="dxa"/>
              <w:bottom w:w="0" w:type="dxa"/>
              <w:right w:w="108" w:type="dxa"/>
            </w:tcMar>
          </w:tcPr>
          <w:p w14:paraId="52C801EA" w14:textId="77777777" w:rsidR="009C1DA6" w:rsidRPr="005F6461" w:rsidRDefault="009C1DA6" w:rsidP="009C1DA6">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5DFE533C" w14:textId="77777777" w:rsidR="009C1DA6" w:rsidRPr="005F6461" w:rsidRDefault="009C1DA6" w:rsidP="009C1DA6">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00CC0DDA" w14:textId="7D4309A6" w:rsidR="009C1DA6" w:rsidRPr="005F6461" w:rsidRDefault="009C1DA6" w:rsidP="009C1DA6">
            <w:pPr>
              <w:ind w:firstLine="0"/>
              <w:rPr>
                <w:rFonts w:eastAsia="Times New Roman" w:cs="Times New Roman"/>
                <w:szCs w:val="28"/>
                <w:lang w:val="kk-KZ" w:eastAsia="ru-RU"/>
              </w:rPr>
            </w:pPr>
            <w:r w:rsidRPr="005F6461">
              <w:rPr>
                <w:lang w:val="kk-KZ"/>
              </w:rPr>
              <w:t>Қайта сақтанушылармен есеп айырысу</w:t>
            </w:r>
          </w:p>
        </w:tc>
      </w:tr>
      <w:tr w:rsidR="009C1DA6" w:rsidRPr="005F6461" w14:paraId="674FF217" w14:textId="77777777" w:rsidTr="00C6746C">
        <w:trPr>
          <w:trHeight w:val="383"/>
        </w:trPr>
        <w:tc>
          <w:tcPr>
            <w:tcW w:w="556" w:type="pct"/>
            <w:tcMar>
              <w:top w:w="0" w:type="dxa"/>
              <w:left w:w="108" w:type="dxa"/>
              <w:bottom w:w="0" w:type="dxa"/>
              <w:right w:w="108" w:type="dxa"/>
            </w:tcMar>
          </w:tcPr>
          <w:p w14:paraId="2D70C9A9" w14:textId="77777777" w:rsidR="009C1DA6" w:rsidRPr="005F6461" w:rsidRDefault="009C1DA6" w:rsidP="009C1DA6">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5AF53172" w14:textId="77777777" w:rsidR="009C1DA6" w:rsidRPr="005F6461" w:rsidRDefault="009C1DA6" w:rsidP="009C1DA6">
            <w:pPr>
              <w:ind w:firstLine="0"/>
              <w:rPr>
                <w:rFonts w:eastAsia="Times New Roman" w:cs="Times New Roman"/>
                <w:szCs w:val="28"/>
                <w:lang w:val="kk-KZ" w:eastAsia="ru-RU"/>
              </w:rPr>
            </w:pPr>
            <w:r w:rsidRPr="005F6461">
              <w:rPr>
                <w:rFonts w:eastAsia="Times New Roman" w:cs="Times New Roman"/>
                <w:szCs w:val="28"/>
                <w:lang w:val="kk-KZ" w:eastAsia="ru-RU"/>
              </w:rPr>
              <w:t>3390 44</w:t>
            </w:r>
          </w:p>
        </w:tc>
        <w:tc>
          <w:tcPr>
            <w:tcW w:w="3649" w:type="pct"/>
            <w:tcMar>
              <w:top w:w="0" w:type="dxa"/>
              <w:left w:w="108" w:type="dxa"/>
              <w:bottom w:w="0" w:type="dxa"/>
              <w:right w:w="108" w:type="dxa"/>
            </w:tcMar>
          </w:tcPr>
          <w:p w14:paraId="0B76CAD5" w14:textId="249AC749" w:rsidR="009C1DA6" w:rsidRPr="005F6461" w:rsidRDefault="009C1DA6" w:rsidP="009C1DA6">
            <w:pPr>
              <w:ind w:firstLine="0"/>
              <w:rPr>
                <w:rFonts w:eastAsia="Times New Roman" w:cs="Times New Roman"/>
                <w:szCs w:val="28"/>
                <w:lang w:val="kk-KZ" w:eastAsia="ru-RU"/>
              </w:rPr>
            </w:pPr>
            <w:r w:rsidRPr="005F6461">
              <w:rPr>
                <w:lang w:val="kk-KZ"/>
              </w:rPr>
              <w:t>Сақтанушылармен есеп айырысу;</w:t>
            </w:r>
          </w:p>
        </w:tc>
      </w:tr>
    </w:tbl>
    <w:p w14:paraId="01075CB6" w14:textId="3497D05A" w:rsidR="00247129" w:rsidRPr="005F6461" w:rsidRDefault="009C1DA6" w:rsidP="00247129">
      <w:pPr>
        <w:rPr>
          <w:rFonts w:eastAsia="Calibri" w:cs="Times New Roman"/>
          <w:szCs w:val="28"/>
          <w:lang w:val="kk-KZ"/>
        </w:rPr>
      </w:pPr>
      <w:r w:rsidRPr="005F6461">
        <w:rPr>
          <w:rFonts w:eastAsia="Times New Roman" w:cs="Times New Roman"/>
          <w:bCs/>
          <w:szCs w:val="24"/>
          <w:lang w:val="kk-KZ" w:eastAsia="ru-RU"/>
        </w:rPr>
        <w:t>4</w:t>
      </w:r>
      <w:r w:rsidR="00247129" w:rsidRPr="005F6461">
        <w:rPr>
          <w:rFonts w:eastAsia="Times New Roman" w:cs="Times New Roman"/>
          <w:bCs/>
          <w:szCs w:val="24"/>
          <w:lang w:val="kk-KZ" w:eastAsia="ru-RU"/>
        </w:rPr>
        <w:t xml:space="preserve">) </w:t>
      </w:r>
      <w:r w:rsidR="0004258C" w:rsidRPr="005F6461">
        <w:rPr>
          <w:rFonts w:eastAsia="Times New Roman" w:cs="Times New Roman"/>
          <w:bCs/>
          <w:szCs w:val="24"/>
          <w:lang w:val="kk-KZ" w:eastAsia="ru-RU"/>
        </w:rPr>
        <w:t>нақты төленетін ақша сомасына</w:t>
      </w:r>
      <w:r w:rsidR="00247129" w:rsidRPr="005F6461">
        <w:rPr>
          <w:rFonts w:eastAsia="Calibri" w:cs="Times New Roman"/>
          <w:szCs w:val="28"/>
          <w:lang w:val="kk-KZ"/>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04258C" w:rsidRPr="005F6461" w14:paraId="3DEF534B" w14:textId="77777777" w:rsidTr="00C6746C">
        <w:trPr>
          <w:trHeight w:val="251"/>
        </w:trPr>
        <w:tc>
          <w:tcPr>
            <w:tcW w:w="556" w:type="pct"/>
            <w:tcMar>
              <w:top w:w="0" w:type="dxa"/>
              <w:left w:w="108" w:type="dxa"/>
              <w:bottom w:w="0" w:type="dxa"/>
              <w:right w:w="108" w:type="dxa"/>
            </w:tcMar>
          </w:tcPr>
          <w:p w14:paraId="127C6B5E"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4A2F9FEF"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20176E4D" w14:textId="5DB6C3F2" w:rsidR="0004258C" w:rsidRPr="005F6461" w:rsidRDefault="0004258C" w:rsidP="0004258C">
            <w:pPr>
              <w:ind w:firstLine="0"/>
              <w:rPr>
                <w:rFonts w:eastAsia="Times New Roman" w:cs="Times New Roman"/>
                <w:szCs w:val="28"/>
                <w:lang w:val="kk-KZ" w:eastAsia="ru-RU"/>
              </w:rPr>
            </w:pPr>
            <w:r w:rsidRPr="005F6461">
              <w:rPr>
                <w:lang w:val="kk-KZ"/>
              </w:rPr>
              <w:t>Қайта сақтанушылармен есеп айырысу</w:t>
            </w:r>
          </w:p>
        </w:tc>
      </w:tr>
      <w:tr w:rsidR="0004258C" w:rsidRPr="005F6461" w14:paraId="5F362068" w14:textId="77777777" w:rsidTr="00C6746C">
        <w:trPr>
          <w:trHeight w:val="251"/>
        </w:trPr>
        <w:tc>
          <w:tcPr>
            <w:tcW w:w="556" w:type="pct"/>
            <w:tcMar>
              <w:top w:w="0" w:type="dxa"/>
              <w:left w:w="108" w:type="dxa"/>
              <w:bottom w:w="0" w:type="dxa"/>
              <w:right w:w="108" w:type="dxa"/>
            </w:tcMar>
          </w:tcPr>
          <w:p w14:paraId="215B3D7D" w14:textId="77777777" w:rsidR="0004258C" w:rsidRPr="005F6461" w:rsidRDefault="0004258C" w:rsidP="0004258C">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4452A4B3"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3390 44</w:t>
            </w:r>
          </w:p>
        </w:tc>
        <w:tc>
          <w:tcPr>
            <w:tcW w:w="3649" w:type="pct"/>
            <w:tcMar>
              <w:top w:w="0" w:type="dxa"/>
              <w:left w:w="108" w:type="dxa"/>
              <w:bottom w:w="0" w:type="dxa"/>
              <w:right w:w="108" w:type="dxa"/>
            </w:tcMar>
          </w:tcPr>
          <w:p w14:paraId="31853B06" w14:textId="49ADB4C8" w:rsidR="0004258C" w:rsidRPr="005F6461" w:rsidRDefault="0004258C" w:rsidP="0004258C">
            <w:pPr>
              <w:ind w:firstLine="0"/>
              <w:rPr>
                <w:rFonts w:eastAsia="Times New Roman" w:cs="Times New Roman"/>
                <w:szCs w:val="28"/>
                <w:lang w:val="kk-KZ" w:eastAsia="ru-RU"/>
              </w:rPr>
            </w:pPr>
            <w:r w:rsidRPr="005F6461">
              <w:rPr>
                <w:lang w:val="kk-KZ"/>
              </w:rPr>
              <w:t>Сақтанушылармен есеп айырысу</w:t>
            </w:r>
          </w:p>
        </w:tc>
      </w:tr>
      <w:tr w:rsidR="0004258C" w:rsidRPr="005F6461" w14:paraId="7717A7D3" w14:textId="77777777" w:rsidTr="00C6746C">
        <w:trPr>
          <w:trHeight w:val="273"/>
        </w:trPr>
        <w:tc>
          <w:tcPr>
            <w:tcW w:w="556" w:type="pct"/>
            <w:tcMar>
              <w:top w:w="0" w:type="dxa"/>
              <w:left w:w="108" w:type="dxa"/>
              <w:bottom w:w="0" w:type="dxa"/>
              <w:right w:w="108" w:type="dxa"/>
            </w:tcMar>
          </w:tcPr>
          <w:p w14:paraId="3A861DB5" w14:textId="77777777" w:rsidR="0004258C" w:rsidRPr="005F6461" w:rsidRDefault="0004258C" w:rsidP="0004258C">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462E801F"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 xml:space="preserve">1010 </w:t>
            </w:r>
          </w:p>
        </w:tc>
        <w:tc>
          <w:tcPr>
            <w:tcW w:w="3649" w:type="pct"/>
            <w:tcMar>
              <w:top w:w="0" w:type="dxa"/>
              <w:left w:w="108" w:type="dxa"/>
              <w:bottom w:w="0" w:type="dxa"/>
              <w:right w:w="108" w:type="dxa"/>
            </w:tcMar>
          </w:tcPr>
          <w:p w14:paraId="00F5F72A" w14:textId="741EFB02" w:rsidR="0004258C" w:rsidRPr="005F6461" w:rsidRDefault="0004258C" w:rsidP="003E1D71">
            <w:pPr>
              <w:ind w:firstLine="0"/>
              <w:rPr>
                <w:rFonts w:eastAsia="Times New Roman" w:cs="Times New Roman"/>
                <w:szCs w:val="28"/>
                <w:lang w:val="kk-KZ" w:eastAsia="ru-RU"/>
              </w:rPr>
            </w:pPr>
            <w:r w:rsidRPr="005F6461">
              <w:rPr>
                <w:lang w:val="kk-KZ"/>
              </w:rPr>
              <w:t>Кассадағы ақша</w:t>
            </w:r>
            <w:r w:rsidR="003E1D71" w:rsidRPr="005F6461">
              <w:rPr>
                <w:lang w:val="kk-KZ"/>
              </w:rPr>
              <w:t>лай</w:t>
            </w:r>
            <w:r w:rsidRPr="005F6461">
              <w:rPr>
                <w:lang w:val="kk-KZ"/>
              </w:rPr>
              <w:t xml:space="preserve"> қаражат</w:t>
            </w:r>
          </w:p>
        </w:tc>
      </w:tr>
      <w:tr w:rsidR="0004258C" w:rsidRPr="005F6461" w14:paraId="3066A10C" w14:textId="77777777" w:rsidTr="00C6746C">
        <w:trPr>
          <w:trHeight w:val="273"/>
        </w:trPr>
        <w:tc>
          <w:tcPr>
            <w:tcW w:w="556" w:type="pct"/>
            <w:tcMar>
              <w:top w:w="0" w:type="dxa"/>
              <w:left w:w="108" w:type="dxa"/>
              <w:bottom w:w="0" w:type="dxa"/>
              <w:right w:w="108" w:type="dxa"/>
            </w:tcMar>
          </w:tcPr>
          <w:p w14:paraId="618E31E1" w14:textId="77777777" w:rsidR="0004258C" w:rsidRPr="005F6461" w:rsidRDefault="0004258C" w:rsidP="0004258C">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271C5D3B" w14:textId="77777777" w:rsidR="0004258C" w:rsidRPr="005F6461" w:rsidRDefault="0004258C" w:rsidP="0004258C">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063167C5" w14:textId="2C2E658A" w:rsidR="0004258C" w:rsidRPr="005F6461" w:rsidRDefault="0004258C" w:rsidP="003E1D71">
            <w:pPr>
              <w:ind w:firstLine="0"/>
              <w:rPr>
                <w:rFonts w:eastAsia="Times New Roman" w:cs="Times New Roman"/>
                <w:szCs w:val="28"/>
                <w:lang w:val="kk-KZ" w:eastAsia="ru-RU"/>
              </w:rPr>
            </w:pPr>
            <w:r w:rsidRPr="005F6461">
              <w:rPr>
                <w:lang w:val="kk-KZ"/>
              </w:rPr>
              <w:t>Ағымдағы шоттардағы ақша</w:t>
            </w:r>
            <w:r w:rsidR="003E1D71" w:rsidRPr="005F6461">
              <w:rPr>
                <w:lang w:val="kk-KZ"/>
              </w:rPr>
              <w:t>лай</w:t>
            </w:r>
            <w:r w:rsidRPr="005F6461">
              <w:rPr>
                <w:lang w:val="kk-KZ"/>
              </w:rPr>
              <w:t xml:space="preserve"> қаражат;</w:t>
            </w:r>
          </w:p>
        </w:tc>
      </w:tr>
    </w:tbl>
    <w:p w14:paraId="5851377B" w14:textId="1172A37F" w:rsidR="0004258C" w:rsidRPr="005F6461" w:rsidRDefault="009C1DA6" w:rsidP="0004258C">
      <w:pPr>
        <w:rPr>
          <w:rFonts w:eastAsia="Times New Roman" w:cs="Times New Roman"/>
          <w:bCs/>
          <w:szCs w:val="24"/>
          <w:lang w:val="kk-KZ" w:eastAsia="ru-RU"/>
        </w:rPr>
      </w:pPr>
      <w:r w:rsidRPr="005F6461">
        <w:rPr>
          <w:rFonts w:eastAsia="Times New Roman" w:cs="Times New Roman"/>
          <w:bCs/>
          <w:szCs w:val="24"/>
          <w:lang w:val="kk-KZ" w:eastAsia="ru-RU"/>
        </w:rPr>
        <w:t>5</w:t>
      </w:r>
      <w:r w:rsidR="00247129" w:rsidRPr="005F6461">
        <w:rPr>
          <w:rFonts w:eastAsia="Times New Roman" w:cs="Times New Roman"/>
          <w:bCs/>
          <w:szCs w:val="24"/>
          <w:lang w:val="kk-KZ" w:eastAsia="ru-RU"/>
        </w:rPr>
        <w:t xml:space="preserve">) </w:t>
      </w:r>
      <w:r w:rsidR="0004258C" w:rsidRPr="005F6461">
        <w:rPr>
          <w:rFonts w:eastAsia="Times New Roman" w:cs="Times New Roman"/>
          <w:bCs/>
          <w:szCs w:val="24"/>
          <w:lang w:val="kk-KZ" w:eastAsia="ru-RU"/>
        </w:rPr>
        <w:t>туындаған сақтандыру жағдайы бойынша қайта сақтандыру шарты болған жағдайда:</w:t>
      </w:r>
    </w:p>
    <w:p w14:paraId="7DBBECE1" w14:textId="3ECA555B" w:rsidR="00247129" w:rsidRPr="005F6461" w:rsidRDefault="0004258C" w:rsidP="0004258C">
      <w:pPr>
        <w:rPr>
          <w:rFonts w:eastAsia="Times New Roman" w:cs="Times New Roman"/>
          <w:bCs/>
          <w:szCs w:val="24"/>
          <w:lang w:val="kk-KZ" w:eastAsia="ru-RU"/>
        </w:rPr>
      </w:pPr>
      <w:r w:rsidRPr="005F6461">
        <w:rPr>
          <w:rFonts w:eastAsia="Times New Roman" w:cs="Times New Roman"/>
          <w:bCs/>
          <w:szCs w:val="24"/>
          <w:lang w:val="kk-KZ" w:eastAsia="ru-RU"/>
        </w:rPr>
        <w:t>төленуге жататын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0995FC4F" w14:textId="77777777" w:rsidTr="00F923B4">
        <w:trPr>
          <w:trHeight w:val="251"/>
        </w:trPr>
        <w:tc>
          <w:tcPr>
            <w:tcW w:w="556" w:type="pct"/>
            <w:tcMar>
              <w:top w:w="0" w:type="dxa"/>
              <w:left w:w="108" w:type="dxa"/>
              <w:bottom w:w="0" w:type="dxa"/>
              <w:right w:w="108" w:type="dxa"/>
            </w:tcMar>
          </w:tcPr>
          <w:p w14:paraId="2BD4D3E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1ED2237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7470 41</w:t>
            </w:r>
          </w:p>
        </w:tc>
        <w:tc>
          <w:tcPr>
            <w:tcW w:w="3649" w:type="pct"/>
            <w:tcMar>
              <w:top w:w="0" w:type="dxa"/>
              <w:left w:w="108" w:type="dxa"/>
              <w:bottom w:w="0" w:type="dxa"/>
              <w:right w:w="108" w:type="dxa"/>
            </w:tcMar>
          </w:tcPr>
          <w:p w14:paraId="7EA7E1FF" w14:textId="644877B0" w:rsidR="001852B7" w:rsidRPr="005F6461" w:rsidRDefault="001852B7" w:rsidP="007145FA">
            <w:pPr>
              <w:ind w:firstLine="0"/>
              <w:rPr>
                <w:rFonts w:eastAsia="Times New Roman" w:cs="Times New Roman"/>
                <w:szCs w:val="28"/>
                <w:lang w:val="kk-KZ" w:eastAsia="ru-RU"/>
              </w:rPr>
            </w:pPr>
            <w:r w:rsidRPr="005F6461">
              <w:rPr>
                <w:rFonts w:eastAsia="Times New Roman" w:cs="Times New Roman"/>
                <w:bCs/>
                <w:szCs w:val="24"/>
                <w:lang w:val="kk-KZ" w:eastAsia="ru-RU"/>
              </w:rPr>
              <w:t xml:space="preserve">Сақтандыру бойынша сақтандыру төлемдерін жүзеге асыру шығысы </w:t>
            </w:r>
          </w:p>
        </w:tc>
      </w:tr>
      <w:tr w:rsidR="001852B7" w:rsidRPr="001F60C8" w14:paraId="443AF2EC" w14:textId="77777777" w:rsidTr="00F923B4">
        <w:trPr>
          <w:trHeight w:val="273"/>
        </w:trPr>
        <w:tc>
          <w:tcPr>
            <w:tcW w:w="556" w:type="pct"/>
            <w:tcMar>
              <w:top w:w="0" w:type="dxa"/>
              <w:left w:w="108" w:type="dxa"/>
              <w:bottom w:w="0" w:type="dxa"/>
              <w:right w:w="108" w:type="dxa"/>
            </w:tcMar>
          </w:tcPr>
          <w:p w14:paraId="59FD222A"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5F14795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2060 01</w:t>
            </w:r>
          </w:p>
        </w:tc>
        <w:tc>
          <w:tcPr>
            <w:tcW w:w="3649" w:type="pct"/>
            <w:tcMar>
              <w:top w:w="0" w:type="dxa"/>
              <w:left w:w="108" w:type="dxa"/>
              <w:bottom w:w="0" w:type="dxa"/>
              <w:right w:w="108" w:type="dxa"/>
            </w:tcMar>
          </w:tcPr>
          <w:p w14:paraId="2F7F5DB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 активі бойынша күтілетін ақша ағындарын ең жақсы бағалау;</w:t>
            </w:r>
          </w:p>
        </w:tc>
      </w:tr>
    </w:tbl>
    <w:p w14:paraId="24861F7A" w14:textId="77777777"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және бірмезгілде тиесілі өтем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73A04E60" w14:textId="77777777" w:rsidTr="00F923B4">
        <w:trPr>
          <w:trHeight w:val="251"/>
        </w:trPr>
        <w:tc>
          <w:tcPr>
            <w:tcW w:w="556" w:type="pct"/>
            <w:tcMar>
              <w:top w:w="0" w:type="dxa"/>
              <w:left w:w="108" w:type="dxa"/>
              <w:bottom w:w="0" w:type="dxa"/>
              <w:right w:w="108" w:type="dxa"/>
            </w:tcMar>
          </w:tcPr>
          <w:p w14:paraId="487259B2"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vAlign w:val="center"/>
          </w:tcPr>
          <w:p w14:paraId="65E7DB5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1280 46 </w:t>
            </w:r>
          </w:p>
        </w:tc>
        <w:tc>
          <w:tcPr>
            <w:tcW w:w="3649" w:type="pct"/>
            <w:tcMar>
              <w:top w:w="0" w:type="dxa"/>
              <w:left w:w="108" w:type="dxa"/>
              <w:bottom w:w="0" w:type="dxa"/>
              <w:right w:w="108" w:type="dxa"/>
            </w:tcMar>
            <w:vAlign w:val="center"/>
          </w:tcPr>
          <w:p w14:paraId="0AD6F5C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сақтандырушыларға қойлатын талаптар</w:t>
            </w:r>
          </w:p>
        </w:tc>
      </w:tr>
      <w:tr w:rsidR="001852B7" w:rsidRPr="005F6461" w14:paraId="3E389B51" w14:textId="77777777" w:rsidTr="00F923B4">
        <w:trPr>
          <w:trHeight w:val="273"/>
        </w:trPr>
        <w:tc>
          <w:tcPr>
            <w:tcW w:w="556" w:type="pct"/>
            <w:tcMar>
              <w:top w:w="0" w:type="dxa"/>
              <w:left w:w="108" w:type="dxa"/>
              <w:bottom w:w="0" w:type="dxa"/>
              <w:right w:w="108" w:type="dxa"/>
            </w:tcMar>
          </w:tcPr>
          <w:p w14:paraId="67EBACB6"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574DBB6D"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6280 55</w:t>
            </w:r>
          </w:p>
        </w:tc>
        <w:tc>
          <w:tcPr>
            <w:tcW w:w="3649" w:type="pct"/>
            <w:tcMar>
              <w:top w:w="0" w:type="dxa"/>
              <w:left w:w="108" w:type="dxa"/>
              <w:bottom w:w="0" w:type="dxa"/>
              <w:right w:w="108" w:type="dxa"/>
            </w:tcMar>
          </w:tcPr>
          <w:p w14:paraId="5C1C215C" w14:textId="40A89C46" w:rsidR="001852B7" w:rsidRPr="005F6461" w:rsidRDefault="00F617B0" w:rsidP="001852B7">
            <w:pPr>
              <w:ind w:firstLine="0"/>
              <w:rPr>
                <w:rFonts w:eastAsia="Times New Roman" w:cs="Times New Roman"/>
                <w:szCs w:val="28"/>
                <w:lang w:val="kk-KZ" w:eastAsia="ru-RU"/>
              </w:rPr>
            </w:pPr>
            <w:r w:rsidRPr="005F6461">
              <w:rPr>
                <w:szCs w:val="28"/>
                <w:lang w:val="kk-KZ"/>
              </w:rPr>
              <w:t>Қайта сақтандырудан кіріс</w:t>
            </w:r>
            <w:r w:rsidR="001852B7" w:rsidRPr="005F6461">
              <w:rPr>
                <w:rFonts w:eastAsia="Times New Roman" w:cs="Times New Roman"/>
                <w:szCs w:val="28"/>
                <w:lang w:val="kk-KZ" w:eastAsia="ru-RU"/>
              </w:rPr>
              <w:t>;</w:t>
            </w:r>
          </w:p>
        </w:tc>
      </w:tr>
    </w:tbl>
    <w:p w14:paraId="1CAB448D" w14:textId="733A0E3A" w:rsidR="001852B7" w:rsidRPr="005F6461" w:rsidRDefault="009C1DA6" w:rsidP="00F923B4">
      <w:pPr>
        <w:rPr>
          <w:rFonts w:eastAsia="Times New Roman" w:cs="Times New Roman"/>
          <w:bCs/>
          <w:szCs w:val="24"/>
          <w:lang w:val="kk-KZ" w:eastAsia="ru-RU"/>
        </w:rPr>
      </w:pPr>
      <w:r w:rsidRPr="005F6461">
        <w:rPr>
          <w:rFonts w:eastAsia="Times New Roman" w:cs="Times New Roman"/>
          <w:bCs/>
          <w:szCs w:val="24"/>
          <w:lang w:val="kk-KZ" w:eastAsia="ru-RU"/>
        </w:rPr>
        <w:t>6</w:t>
      </w:r>
      <w:r w:rsidR="001852B7" w:rsidRPr="005F6461">
        <w:rPr>
          <w:rFonts w:eastAsia="Times New Roman" w:cs="Times New Roman"/>
          <w:bCs/>
          <w:szCs w:val="24"/>
          <w:lang w:val="kk-KZ" w:eastAsia="ru-RU"/>
        </w:rPr>
        <w:t xml:space="preserve">) </w:t>
      </w:r>
      <w:r w:rsidR="001852B7" w:rsidRPr="005F6461">
        <w:rPr>
          <w:rFonts w:eastAsia="Times New Roman" w:cs="Times New Roman"/>
          <w:szCs w:val="28"/>
          <w:lang w:val="kk-KZ" w:eastAsia="ru-RU"/>
        </w:rPr>
        <w:t>қайта сақтандыру ұйымынан тиесілі өтеуді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53AC06F3" w14:textId="77777777" w:rsidTr="00F923B4">
        <w:trPr>
          <w:trHeight w:val="251"/>
        </w:trPr>
        <w:tc>
          <w:tcPr>
            <w:tcW w:w="556" w:type="pct"/>
            <w:tcMar>
              <w:top w:w="0" w:type="dxa"/>
              <w:left w:w="108" w:type="dxa"/>
              <w:bottom w:w="0" w:type="dxa"/>
              <w:right w:w="108" w:type="dxa"/>
            </w:tcMar>
          </w:tcPr>
          <w:p w14:paraId="71718BB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vAlign w:val="center"/>
          </w:tcPr>
          <w:p w14:paraId="2C09078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1010</w:t>
            </w:r>
          </w:p>
        </w:tc>
        <w:tc>
          <w:tcPr>
            <w:tcW w:w="3649" w:type="pct"/>
            <w:tcMar>
              <w:top w:w="0" w:type="dxa"/>
              <w:left w:w="108" w:type="dxa"/>
              <w:bottom w:w="0" w:type="dxa"/>
              <w:right w:w="108" w:type="dxa"/>
            </w:tcMar>
            <w:vAlign w:val="center"/>
          </w:tcPr>
          <w:p w14:paraId="7172943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Кассадағы ақша қаражаты</w:t>
            </w:r>
          </w:p>
        </w:tc>
      </w:tr>
      <w:tr w:rsidR="001852B7" w:rsidRPr="005F6461" w14:paraId="07C7CC50" w14:textId="77777777" w:rsidTr="00F923B4">
        <w:trPr>
          <w:trHeight w:val="251"/>
        </w:trPr>
        <w:tc>
          <w:tcPr>
            <w:tcW w:w="556" w:type="pct"/>
            <w:tcMar>
              <w:top w:w="0" w:type="dxa"/>
              <w:left w:w="108" w:type="dxa"/>
              <w:bottom w:w="0" w:type="dxa"/>
              <w:right w:w="108" w:type="dxa"/>
            </w:tcMar>
          </w:tcPr>
          <w:p w14:paraId="09936887"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vAlign w:val="center"/>
          </w:tcPr>
          <w:p w14:paraId="771DCB1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vAlign w:val="center"/>
          </w:tcPr>
          <w:p w14:paraId="4D065A6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Ағымдағы шоттардағы ақша қаражат</w:t>
            </w:r>
          </w:p>
        </w:tc>
      </w:tr>
      <w:tr w:rsidR="001852B7" w:rsidRPr="005F6461" w14:paraId="7F0A2D3A" w14:textId="77777777" w:rsidTr="00F923B4">
        <w:trPr>
          <w:trHeight w:val="273"/>
        </w:trPr>
        <w:tc>
          <w:tcPr>
            <w:tcW w:w="556" w:type="pct"/>
            <w:tcMar>
              <w:top w:w="0" w:type="dxa"/>
              <w:left w:w="108" w:type="dxa"/>
              <w:bottom w:w="0" w:type="dxa"/>
              <w:right w:w="108" w:type="dxa"/>
            </w:tcMar>
          </w:tcPr>
          <w:p w14:paraId="16F5BBD5"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vAlign w:val="center"/>
          </w:tcPr>
          <w:p w14:paraId="6C3398A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1280 46 </w:t>
            </w:r>
          </w:p>
        </w:tc>
        <w:tc>
          <w:tcPr>
            <w:tcW w:w="3649" w:type="pct"/>
            <w:tcMar>
              <w:top w:w="0" w:type="dxa"/>
              <w:left w:w="108" w:type="dxa"/>
              <w:bottom w:w="0" w:type="dxa"/>
              <w:right w:w="108" w:type="dxa"/>
            </w:tcMar>
            <w:vAlign w:val="center"/>
          </w:tcPr>
          <w:p w14:paraId="1273C99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сақтандырушыларға қойлатын талаптар.</w:t>
            </w:r>
          </w:p>
        </w:tc>
      </w:tr>
    </w:tbl>
    <w:p w14:paraId="4475F5D1" w14:textId="77777777" w:rsidR="001852B7" w:rsidRPr="005F6461" w:rsidRDefault="001852B7" w:rsidP="00F923B4">
      <w:pPr>
        <w:jc w:val="center"/>
        <w:rPr>
          <w:rFonts w:eastAsia="Calibri" w:cs="Times New Roman"/>
          <w:szCs w:val="28"/>
          <w:lang w:val="kk-KZ"/>
        </w:rPr>
      </w:pPr>
    </w:p>
    <w:p w14:paraId="7C64348E" w14:textId="77777777" w:rsidR="001852B7" w:rsidRPr="005F6461" w:rsidRDefault="001852B7" w:rsidP="00F923B4">
      <w:pPr>
        <w:jc w:val="center"/>
        <w:rPr>
          <w:rFonts w:eastAsia="Calibri" w:cs="Times New Roman"/>
          <w:szCs w:val="28"/>
          <w:lang w:val="kk-KZ"/>
        </w:rPr>
      </w:pPr>
    </w:p>
    <w:p w14:paraId="2B411F6D" w14:textId="6AA354B9" w:rsidR="001852B7" w:rsidRPr="005F6461" w:rsidRDefault="001852B7" w:rsidP="00F923B4">
      <w:pPr>
        <w:ind w:firstLine="0"/>
        <w:jc w:val="center"/>
        <w:rPr>
          <w:rFonts w:eastAsia="Calibri" w:cs="Times New Roman"/>
          <w:b/>
          <w:szCs w:val="28"/>
          <w:lang w:val="kk-KZ"/>
        </w:rPr>
      </w:pPr>
      <w:r w:rsidRPr="005F6461">
        <w:rPr>
          <w:rFonts w:eastAsia="Calibri" w:cs="Times New Roman"/>
          <w:b/>
          <w:szCs w:val="28"/>
          <w:lang w:val="kk-KZ"/>
        </w:rPr>
        <w:t>3-тарау. Бағалаудың ж</w:t>
      </w:r>
      <w:r w:rsidR="009C1DA6" w:rsidRPr="005F6461">
        <w:rPr>
          <w:rFonts w:eastAsia="Calibri" w:cs="Times New Roman"/>
          <w:b/>
          <w:szCs w:val="28"/>
          <w:lang w:val="kk-KZ"/>
        </w:rPr>
        <w:t xml:space="preserve">алпы моделі бойынша сақтандыру және </w:t>
      </w:r>
      <w:r w:rsidRPr="005F6461">
        <w:rPr>
          <w:rFonts w:eastAsia="Calibri" w:cs="Times New Roman"/>
          <w:b/>
          <w:szCs w:val="28"/>
          <w:lang w:val="kk-KZ"/>
        </w:rPr>
        <w:t>қайта сақтандыру операциялардың бухгалтерлік есебі</w:t>
      </w:r>
    </w:p>
    <w:p w14:paraId="16F62B21" w14:textId="77777777" w:rsidR="00F03861" w:rsidRPr="005F6461" w:rsidRDefault="00F03861" w:rsidP="00F923B4">
      <w:pPr>
        <w:ind w:firstLine="0"/>
        <w:jc w:val="center"/>
        <w:rPr>
          <w:rFonts w:eastAsia="Calibri" w:cs="Times New Roman"/>
          <w:szCs w:val="28"/>
          <w:lang w:val="kk-KZ"/>
        </w:rPr>
      </w:pPr>
    </w:p>
    <w:p w14:paraId="73AD9041" w14:textId="77777777" w:rsidR="001852B7" w:rsidRPr="005F6461" w:rsidRDefault="001852B7" w:rsidP="00F923B4">
      <w:pPr>
        <w:ind w:firstLine="0"/>
        <w:jc w:val="center"/>
        <w:rPr>
          <w:rFonts w:eastAsia="Times New Roman" w:cs="Times New Roman"/>
          <w:b/>
          <w:szCs w:val="28"/>
          <w:lang w:val="kk-KZ" w:eastAsia="ru-RU"/>
        </w:rPr>
      </w:pPr>
      <w:r w:rsidRPr="005F6461">
        <w:rPr>
          <w:rFonts w:eastAsia="Times New Roman" w:cs="Times New Roman"/>
          <w:b/>
          <w:szCs w:val="28"/>
          <w:lang w:val="kk-KZ" w:eastAsia="ru-RU"/>
        </w:rPr>
        <w:t xml:space="preserve">1-параграф. Аквизициялық ақша ағындарының сақтандыру (қайта сақтандыру) шарттары бойынша бухгалтерлік есебі </w:t>
      </w:r>
    </w:p>
    <w:p w14:paraId="64840905" w14:textId="77777777" w:rsidR="001852B7" w:rsidRPr="005F6461" w:rsidRDefault="001852B7" w:rsidP="00F923B4">
      <w:pPr>
        <w:jc w:val="center"/>
        <w:rPr>
          <w:rFonts w:eastAsia="Times New Roman" w:cs="Times New Roman"/>
          <w:szCs w:val="28"/>
          <w:lang w:val="kk-KZ" w:eastAsia="ru-RU"/>
        </w:rPr>
      </w:pPr>
    </w:p>
    <w:p w14:paraId="385AE4F3" w14:textId="17E7ACA0" w:rsidR="001852B7" w:rsidRPr="005F6461" w:rsidRDefault="009C1DA6" w:rsidP="00F923B4">
      <w:pPr>
        <w:rPr>
          <w:rFonts w:eastAsia="Times New Roman" w:cs="Times New Roman"/>
          <w:szCs w:val="28"/>
          <w:lang w:val="kk-KZ" w:eastAsia="ru-RU"/>
        </w:rPr>
      </w:pPr>
      <w:bookmarkStart w:id="1" w:name="SUB600"/>
      <w:bookmarkEnd w:id="1"/>
      <w:r w:rsidRPr="005F6461">
        <w:rPr>
          <w:rFonts w:eastAsia="Times New Roman" w:cs="Times New Roman"/>
          <w:szCs w:val="28"/>
          <w:lang w:val="kk-KZ" w:eastAsia="ru-RU"/>
        </w:rPr>
        <w:t>26.</w:t>
      </w:r>
      <w:r w:rsidR="001852B7" w:rsidRPr="005F6461">
        <w:rPr>
          <w:lang w:val="kk-KZ"/>
        </w:rPr>
        <w:t xml:space="preserve"> </w:t>
      </w:r>
      <w:r w:rsidR="001852B7" w:rsidRPr="005F6461">
        <w:rPr>
          <w:rFonts w:eastAsia="Times New Roman" w:cs="Times New Roman"/>
          <w:szCs w:val="28"/>
          <w:lang w:val="kk-KZ" w:eastAsia="ru-RU"/>
        </w:rPr>
        <w:t xml:space="preserve">Аквизициялық шығысты төлеу кезінде (шарттардың талаптарына қарай толық немесе ішінара)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  </w:t>
      </w:r>
    </w:p>
    <w:p w14:paraId="120E19D8" w14:textId="76E996FF"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аквизициялық шығыс төлемінің сомасына: </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1852B7" w:rsidRPr="005F6461" w14:paraId="04BD6AAE" w14:textId="77777777" w:rsidTr="00F923B4">
        <w:trPr>
          <w:trHeight w:val="195"/>
        </w:trPr>
        <w:tc>
          <w:tcPr>
            <w:tcW w:w="992" w:type="dxa"/>
            <w:tcMar>
              <w:top w:w="0" w:type="dxa"/>
              <w:left w:w="108" w:type="dxa"/>
              <w:bottom w:w="0" w:type="dxa"/>
              <w:right w:w="108" w:type="dxa"/>
            </w:tcMar>
            <w:hideMark/>
          </w:tcPr>
          <w:p w14:paraId="42022599"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1418" w:type="dxa"/>
            <w:tcMar>
              <w:top w:w="0" w:type="dxa"/>
              <w:left w:w="108" w:type="dxa"/>
              <w:bottom w:w="0" w:type="dxa"/>
              <w:right w:w="108" w:type="dxa"/>
            </w:tcMar>
            <w:hideMark/>
          </w:tcPr>
          <w:p w14:paraId="676925E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520" w:type="dxa"/>
            <w:tcMar>
              <w:top w:w="0" w:type="dxa"/>
              <w:left w:w="108" w:type="dxa"/>
              <w:bottom w:w="0" w:type="dxa"/>
              <w:right w:w="108" w:type="dxa"/>
            </w:tcMar>
            <w:hideMark/>
          </w:tcPr>
          <w:p w14:paraId="47E058D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Берілген қысқамерзімді аванстар </w:t>
            </w:r>
          </w:p>
        </w:tc>
      </w:tr>
      <w:tr w:rsidR="001852B7" w:rsidRPr="005F6461" w14:paraId="6207E4A4" w14:textId="77777777" w:rsidTr="00F923B4">
        <w:trPr>
          <w:trHeight w:val="195"/>
        </w:trPr>
        <w:tc>
          <w:tcPr>
            <w:tcW w:w="992" w:type="dxa"/>
            <w:tcMar>
              <w:top w:w="0" w:type="dxa"/>
              <w:left w:w="108" w:type="dxa"/>
              <w:bottom w:w="0" w:type="dxa"/>
              <w:right w:w="108" w:type="dxa"/>
            </w:tcMar>
            <w:hideMark/>
          </w:tcPr>
          <w:p w14:paraId="71B253A0"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18" w:type="dxa"/>
            <w:tcMar>
              <w:top w:w="0" w:type="dxa"/>
              <w:left w:w="108" w:type="dxa"/>
              <w:bottom w:w="0" w:type="dxa"/>
              <w:right w:w="108" w:type="dxa"/>
            </w:tcMar>
            <w:hideMark/>
          </w:tcPr>
          <w:p w14:paraId="613F06B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6520" w:type="dxa"/>
            <w:tcMar>
              <w:top w:w="0" w:type="dxa"/>
              <w:left w:w="108" w:type="dxa"/>
              <w:bottom w:w="0" w:type="dxa"/>
              <w:right w:w="108" w:type="dxa"/>
            </w:tcMar>
            <w:hideMark/>
          </w:tcPr>
          <w:p w14:paraId="49F1F31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Ағымдағы шоттардағы ақша қаражат;</w:t>
            </w:r>
          </w:p>
        </w:tc>
      </w:tr>
    </w:tbl>
    <w:p w14:paraId="63DB4A42" w14:textId="34A1CEFE"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аквизициялық шығыс шегу фактісін растайтын құжаттар негізінде:</w:t>
      </w:r>
    </w:p>
    <w:tbl>
      <w:tblPr>
        <w:tblW w:w="8930" w:type="dxa"/>
        <w:tblInd w:w="709" w:type="dxa"/>
        <w:tblCellMar>
          <w:left w:w="0" w:type="dxa"/>
          <w:right w:w="0" w:type="dxa"/>
        </w:tblCellMar>
        <w:tblLook w:val="04A0" w:firstRow="1" w:lastRow="0" w:firstColumn="1" w:lastColumn="0" w:noHBand="0" w:noVBand="1"/>
      </w:tblPr>
      <w:tblGrid>
        <w:gridCol w:w="992"/>
        <w:gridCol w:w="1418"/>
        <w:gridCol w:w="6520"/>
      </w:tblGrid>
      <w:tr w:rsidR="001852B7" w:rsidRPr="001F60C8" w14:paraId="56ACE977" w14:textId="77777777" w:rsidTr="00F923B4">
        <w:trPr>
          <w:trHeight w:val="195"/>
        </w:trPr>
        <w:tc>
          <w:tcPr>
            <w:tcW w:w="992" w:type="dxa"/>
            <w:tcMar>
              <w:top w:w="0" w:type="dxa"/>
              <w:left w:w="108" w:type="dxa"/>
              <w:bottom w:w="0" w:type="dxa"/>
              <w:right w:w="108" w:type="dxa"/>
            </w:tcMar>
            <w:hideMark/>
          </w:tcPr>
          <w:p w14:paraId="6EBCA84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1418" w:type="dxa"/>
            <w:tcMar>
              <w:top w:w="0" w:type="dxa"/>
              <w:left w:w="108" w:type="dxa"/>
              <w:bottom w:w="0" w:type="dxa"/>
              <w:right w:w="108" w:type="dxa"/>
            </w:tcMar>
          </w:tcPr>
          <w:p w14:paraId="5690B7F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6520" w:type="dxa"/>
            <w:tcMar>
              <w:top w:w="0" w:type="dxa"/>
              <w:left w:w="108" w:type="dxa"/>
              <w:bottom w:w="0" w:type="dxa"/>
              <w:right w:w="108" w:type="dxa"/>
            </w:tcMar>
          </w:tcPr>
          <w:p w14:paraId="08EF12B2" w14:textId="1D78D8D2"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шарттары бойынша аквизициялық шығыс бойынша талаптар</w:t>
            </w:r>
          </w:p>
        </w:tc>
      </w:tr>
      <w:tr w:rsidR="001852B7" w:rsidRPr="005F6461" w14:paraId="708C5FC4" w14:textId="77777777" w:rsidTr="00F923B4">
        <w:trPr>
          <w:trHeight w:val="195"/>
        </w:trPr>
        <w:tc>
          <w:tcPr>
            <w:tcW w:w="992" w:type="dxa"/>
            <w:tcMar>
              <w:top w:w="0" w:type="dxa"/>
              <w:left w:w="108" w:type="dxa"/>
              <w:bottom w:w="0" w:type="dxa"/>
              <w:right w:w="108" w:type="dxa"/>
            </w:tcMar>
            <w:hideMark/>
          </w:tcPr>
          <w:p w14:paraId="428559EA"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1418" w:type="dxa"/>
            <w:tcMar>
              <w:top w:w="0" w:type="dxa"/>
              <w:left w:w="108" w:type="dxa"/>
              <w:bottom w:w="0" w:type="dxa"/>
              <w:right w:w="108" w:type="dxa"/>
            </w:tcMar>
            <w:hideMark/>
          </w:tcPr>
          <w:p w14:paraId="10D73E2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1610 01</w:t>
            </w:r>
          </w:p>
        </w:tc>
        <w:tc>
          <w:tcPr>
            <w:tcW w:w="6520" w:type="dxa"/>
            <w:tcMar>
              <w:top w:w="0" w:type="dxa"/>
              <w:left w:w="108" w:type="dxa"/>
              <w:bottom w:w="0" w:type="dxa"/>
              <w:right w:w="108" w:type="dxa"/>
            </w:tcMar>
            <w:hideMark/>
          </w:tcPr>
          <w:p w14:paraId="2C771C7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Берілген қысқамерзімді аванстар.</w:t>
            </w:r>
          </w:p>
        </w:tc>
      </w:tr>
    </w:tbl>
    <w:p w14:paraId="5442CE2D" w14:textId="43431E62"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2</w:t>
      </w:r>
      <w:r w:rsidR="009C1DA6" w:rsidRPr="005F6461">
        <w:rPr>
          <w:rFonts w:eastAsia="Times New Roman" w:cs="Times New Roman"/>
          <w:szCs w:val="28"/>
          <w:lang w:val="kk-KZ" w:eastAsia="ru-RU"/>
        </w:rPr>
        <w:t>7</w:t>
      </w:r>
      <w:r w:rsidRPr="005F6461">
        <w:rPr>
          <w:rFonts w:eastAsia="Times New Roman" w:cs="Times New Roman"/>
          <w:szCs w:val="28"/>
          <w:lang w:val="kk-KZ" w:eastAsia="ru-RU"/>
        </w:rPr>
        <w:t>.</w:t>
      </w:r>
      <w:r w:rsidRPr="005F6461">
        <w:rPr>
          <w:lang w:val="kk-KZ"/>
        </w:rPr>
        <w:t xml:space="preserve"> </w:t>
      </w:r>
      <w:r w:rsidRPr="005F6461">
        <w:rPr>
          <w:rFonts w:eastAsia="Times New Roman" w:cs="Times New Roman"/>
          <w:szCs w:val="28"/>
          <w:lang w:val="kk-KZ" w:eastAsia="ru-RU"/>
        </w:rPr>
        <w:t>Есептеу кезінде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w:t>
      </w:r>
    </w:p>
    <w:p w14:paraId="21EC6473" w14:textId="11EF97B3"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төленуге тиіс аквизициялық шығыс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730235EA" w14:textId="77777777" w:rsidTr="00F923B4">
        <w:trPr>
          <w:trHeight w:val="251"/>
        </w:trPr>
        <w:tc>
          <w:tcPr>
            <w:tcW w:w="556" w:type="pct"/>
            <w:tcMar>
              <w:top w:w="0" w:type="dxa"/>
              <w:left w:w="108" w:type="dxa"/>
              <w:bottom w:w="0" w:type="dxa"/>
              <w:right w:w="108" w:type="dxa"/>
            </w:tcMar>
          </w:tcPr>
          <w:p w14:paraId="04D649ED"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2BDEBAC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3649" w:type="pct"/>
            <w:tcMar>
              <w:top w:w="0" w:type="dxa"/>
              <w:left w:w="108" w:type="dxa"/>
              <w:bottom w:w="0" w:type="dxa"/>
              <w:right w:w="108" w:type="dxa"/>
            </w:tcMar>
          </w:tcPr>
          <w:p w14:paraId="1AB0282E" w14:textId="249F97F8"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шарттары бойынша аквизициялық шығыс бойынша талаптар</w:t>
            </w:r>
          </w:p>
        </w:tc>
      </w:tr>
      <w:tr w:rsidR="001852B7" w:rsidRPr="001F60C8" w14:paraId="0037DEE6" w14:textId="77777777" w:rsidTr="00F923B4">
        <w:trPr>
          <w:trHeight w:val="273"/>
        </w:trPr>
        <w:tc>
          <w:tcPr>
            <w:tcW w:w="556" w:type="pct"/>
            <w:tcMar>
              <w:top w:w="0" w:type="dxa"/>
              <w:left w:w="108" w:type="dxa"/>
              <w:bottom w:w="0" w:type="dxa"/>
              <w:right w:w="108" w:type="dxa"/>
            </w:tcMar>
          </w:tcPr>
          <w:p w14:paraId="36DB3D9B"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3D736D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49" w:type="pct"/>
            <w:tcMar>
              <w:top w:w="0" w:type="dxa"/>
              <w:left w:w="108" w:type="dxa"/>
              <w:bottom w:w="0" w:type="dxa"/>
              <w:right w:w="108" w:type="dxa"/>
            </w:tcMar>
          </w:tcPr>
          <w:p w14:paraId="4260375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қызметі бойынша делдалдармен есеп айырысу</w:t>
            </w:r>
          </w:p>
        </w:tc>
      </w:tr>
      <w:tr w:rsidR="001852B7" w:rsidRPr="005F6461" w14:paraId="29A09B06" w14:textId="77777777" w:rsidTr="00F923B4">
        <w:trPr>
          <w:trHeight w:val="273"/>
        </w:trPr>
        <w:tc>
          <w:tcPr>
            <w:tcW w:w="556" w:type="pct"/>
            <w:tcMar>
              <w:top w:w="0" w:type="dxa"/>
              <w:left w:w="108" w:type="dxa"/>
              <w:bottom w:w="0" w:type="dxa"/>
              <w:right w:w="108" w:type="dxa"/>
            </w:tcMar>
          </w:tcPr>
          <w:p w14:paraId="7A6ECC4F" w14:textId="77777777" w:rsidR="001852B7" w:rsidRPr="005F6461" w:rsidRDefault="001852B7" w:rsidP="001852B7">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07A0D9B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49" w:type="pct"/>
            <w:tcMar>
              <w:top w:w="0" w:type="dxa"/>
              <w:left w:w="108" w:type="dxa"/>
              <w:bottom w:w="0" w:type="dxa"/>
              <w:right w:w="108" w:type="dxa"/>
            </w:tcMar>
          </w:tcPr>
          <w:p w14:paraId="40CD938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сақтанушылармен есеп айырысу;</w:t>
            </w:r>
          </w:p>
        </w:tc>
      </w:tr>
    </w:tbl>
    <w:p w14:paraId="116802E2" w14:textId="7687C824"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аквизициялық шығысты төлеу кезінде:</w:t>
      </w:r>
    </w:p>
    <w:tbl>
      <w:tblPr>
        <w:tblW w:w="8930" w:type="dxa"/>
        <w:tblInd w:w="709" w:type="dxa"/>
        <w:tblCellMar>
          <w:left w:w="0" w:type="dxa"/>
          <w:right w:w="0" w:type="dxa"/>
        </w:tblCellMar>
        <w:tblLook w:val="04A0" w:firstRow="1" w:lastRow="0" w:firstColumn="1" w:lastColumn="0" w:noHBand="0" w:noVBand="1"/>
      </w:tblPr>
      <w:tblGrid>
        <w:gridCol w:w="992"/>
        <w:gridCol w:w="1416"/>
        <w:gridCol w:w="6522"/>
      </w:tblGrid>
      <w:tr w:rsidR="00C126AB" w:rsidRPr="001F60C8" w14:paraId="51AAD695" w14:textId="77777777" w:rsidTr="00C126AB">
        <w:trPr>
          <w:trHeight w:val="251"/>
        </w:trPr>
        <w:tc>
          <w:tcPr>
            <w:tcW w:w="555" w:type="pct"/>
            <w:tcMar>
              <w:top w:w="0" w:type="dxa"/>
              <w:left w:w="108" w:type="dxa"/>
              <w:bottom w:w="0" w:type="dxa"/>
              <w:right w:w="108" w:type="dxa"/>
            </w:tcMar>
          </w:tcPr>
          <w:p w14:paraId="5E435970" w14:textId="77777777" w:rsidR="00C126AB" w:rsidRPr="005F6461" w:rsidRDefault="00C126AB"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3" w:type="pct"/>
            <w:tcMar>
              <w:top w:w="0" w:type="dxa"/>
              <w:left w:w="108" w:type="dxa"/>
              <w:bottom w:w="0" w:type="dxa"/>
              <w:right w:w="108" w:type="dxa"/>
            </w:tcMar>
          </w:tcPr>
          <w:p w14:paraId="5DAB4B00"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3390 41</w:t>
            </w:r>
          </w:p>
        </w:tc>
        <w:tc>
          <w:tcPr>
            <w:tcW w:w="3652" w:type="pct"/>
            <w:tcMar>
              <w:top w:w="0" w:type="dxa"/>
              <w:left w:w="108" w:type="dxa"/>
              <w:bottom w:w="0" w:type="dxa"/>
              <w:right w:w="108" w:type="dxa"/>
            </w:tcMar>
          </w:tcPr>
          <w:p w14:paraId="0F6931DE"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қызметі бойынша делдалдармен есеп айырысу</w:t>
            </w:r>
          </w:p>
        </w:tc>
      </w:tr>
      <w:tr w:rsidR="00C126AB" w:rsidRPr="005F6461" w14:paraId="552D2C5C" w14:textId="77777777" w:rsidTr="00C126AB">
        <w:trPr>
          <w:trHeight w:val="251"/>
        </w:trPr>
        <w:tc>
          <w:tcPr>
            <w:tcW w:w="555" w:type="pct"/>
            <w:tcMar>
              <w:top w:w="0" w:type="dxa"/>
              <w:left w:w="108" w:type="dxa"/>
              <w:bottom w:w="0" w:type="dxa"/>
              <w:right w:w="108" w:type="dxa"/>
            </w:tcMar>
          </w:tcPr>
          <w:p w14:paraId="21F6F02B" w14:textId="77777777" w:rsidR="00C126AB" w:rsidRPr="005F6461" w:rsidRDefault="00C126AB" w:rsidP="001852B7">
            <w:pPr>
              <w:ind w:hanging="101"/>
              <w:rPr>
                <w:rFonts w:eastAsia="Times New Roman" w:cs="Times New Roman"/>
                <w:szCs w:val="28"/>
                <w:lang w:val="kk-KZ" w:eastAsia="ru-RU"/>
              </w:rPr>
            </w:pPr>
          </w:p>
        </w:tc>
        <w:tc>
          <w:tcPr>
            <w:tcW w:w="793" w:type="pct"/>
            <w:tcMar>
              <w:top w:w="0" w:type="dxa"/>
              <w:left w:w="108" w:type="dxa"/>
              <w:bottom w:w="0" w:type="dxa"/>
              <w:right w:w="108" w:type="dxa"/>
            </w:tcMar>
          </w:tcPr>
          <w:p w14:paraId="3E7322CD"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3390 43</w:t>
            </w:r>
          </w:p>
        </w:tc>
        <w:tc>
          <w:tcPr>
            <w:tcW w:w="3652" w:type="pct"/>
            <w:tcMar>
              <w:top w:w="0" w:type="dxa"/>
              <w:left w:w="108" w:type="dxa"/>
              <w:bottom w:w="0" w:type="dxa"/>
              <w:right w:w="108" w:type="dxa"/>
            </w:tcMar>
          </w:tcPr>
          <w:p w14:paraId="620AD8D4"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сақтанушылармен есеп айырысу</w:t>
            </w:r>
          </w:p>
        </w:tc>
      </w:tr>
      <w:tr w:rsidR="00C126AB" w:rsidRPr="005F6461" w14:paraId="6E1D09DA" w14:textId="77777777" w:rsidTr="00C126AB">
        <w:trPr>
          <w:trHeight w:val="273"/>
        </w:trPr>
        <w:tc>
          <w:tcPr>
            <w:tcW w:w="555" w:type="pct"/>
            <w:tcMar>
              <w:top w:w="0" w:type="dxa"/>
              <w:left w:w="108" w:type="dxa"/>
              <w:bottom w:w="0" w:type="dxa"/>
              <w:right w:w="108" w:type="dxa"/>
            </w:tcMar>
          </w:tcPr>
          <w:p w14:paraId="410B9C1D" w14:textId="77777777" w:rsidR="00C126AB" w:rsidRPr="005F6461" w:rsidRDefault="00C126AB"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3" w:type="pct"/>
            <w:tcMar>
              <w:top w:w="0" w:type="dxa"/>
              <w:left w:w="108" w:type="dxa"/>
              <w:bottom w:w="0" w:type="dxa"/>
              <w:right w:w="108" w:type="dxa"/>
            </w:tcMar>
          </w:tcPr>
          <w:p w14:paraId="0D878779"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52" w:type="pct"/>
            <w:tcMar>
              <w:top w:w="0" w:type="dxa"/>
              <w:left w:w="108" w:type="dxa"/>
              <w:bottom w:w="0" w:type="dxa"/>
              <w:right w:w="108" w:type="dxa"/>
            </w:tcMar>
          </w:tcPr>
          <w:p w14:paraId="2364D3C6" w14:textId="77777777" w:rsidR="00C126AB" w:rsidRPr="005F6461" w:rsidRDefault="00C126AB" w:rsidP="001852B7">
            <w:pPr>
              <w:ind w:firstLine="0"/>
              <w:rPr>
                <w:rFonts w:eastAsia="Times New Roman" w:cs="Times New Roman"/>
                <w:szCs w:val="28"/>
                <w:lang w:val="kk-KZ" w:eastAsia="ru-RU"/>
              </w:rPr>
            </w:pPr>
            <w:r w:rsidRPr="005F6461">
              <w:rPr>
                <w:rFonts w:eastAsia="Times New Roman" w:cs="Times New Roman"/>
                <w:szCs w:val="28"/>
                <w:lang w:val="kk-KZ" w:eastAsia="ru-RU"/>
              </w:rPr>
              <w:t>Ағымдағы шоттардағы ақша қаражат.</w:t>
            </w:r>
          </w:p>
        </w:tc>
      </w:tr>
    </w:tbl>
    <w:p w14:paraId="6B0FCF80" w14:textId="4F031D0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2</w:t>
      </w:r>
      <w:r w:rsidR="009C1DA6" w:rsidRPr="005F6461">
        <w:rPr>
          <w:rFonts w:eastAsia="Times New Roman" w:cs="Times New Roman"/>
          <w:szCs w:val="28"/>
          <w:lang w:val="kk-KZ" w:eastAsia="ru-RU"/>
        </w:rPr>
        <w:t>8</w:t>
      </w:r>
      <w:r w:rsidRPr="005F6461">
        <w:rPr>
          <w:rFonts w:eastAsia="Times New Roman" w:cs="Times New Roman"/>
          <w:szCs w:val="28"/>
          <w:lang w:val="kk-KZ" w:eastAsia="ru-RU"/>
        </w:rPr>
        <w:t>.</w:t>
      </w:r>
      <w:r w:rsidRPr="005F6461">
        <w:rPr>
          <w:lang w:val="kk-KZ"/>
        </w:rPr>
        <w:t xml:space="preserve"> </w:t>
      </w:r>
      <w:r w:rsidRPr="005F6461">
        <w:rPr>
          <w:rFonts w:eastAsia="Times New Roman" w:cs="Times New Roman"/>
          <w:szCs w:val="28"/>
          <w:lang w:val="kk-KZ" w:eastAsia="ru-RU"/>
        </w:rPr>
        <w:t xml:space="preserve">Танылатын сақтандыру шарттарының тобына жататын аквизициялық шығыс сомасына сақтандыру (қайта сақтандыру) шарттарының тобы бірмезгілде танылған кезде мынадай бухгалтерлік жазба жүзеге асырылады: </w:t>
      </w:r>
    </w:p>
    <w:tbl>
      <w:tblPr>
        <w:tblW w:w="8925" w:type="dxa"/>
        <w:tblInd w:w="709" w:type="dxa"/>
        <w:tblLayout w:type="fixed"/>
        <w:tblCellMar>
          <w:left w:w="0" w:type="dxa"/>
          <w:right w:w="0" w:type="dxa"/>
        </w:tblCellMar>
        <w:tblLook w:val="04A0" w:firstRow="1" w:lastRow="0" w:firstColumn="1" w:lastColumn="0" w:noHBand="0" w:noVBand="1"/>
      </w:tblPr>
      <w:tblGrid>
        <w:gridCol w:w="992"/>
        <w:gridCol w:w="1405"/>
        <w:gridCol w:w="6528"/>
      </w:tblGrid>
      <w:tr w:rsidR="001852B7" w:rsidRPr="001F60C8" w14:paraId="5245B2DF" w14:textId="77777777" w:rsidTr="00F923B4">
        <w:trPr>
          <w:trHeight w:val="251"/>
        </w:trPr>
        <w:tc>
          <w:tcPr>
            <w:tcW w:w="556" w:type="pct"/>
            <w:tcMar>
              <w:top w:w="0" w:type="dxa"/>
              <w:left w:w="108" w:type="dxa"/>
              <w:bottom w:w="0" w:type="dxa"/>
              <w:right w:w="108" w:type="dxa"/>
            </w:tcMar>
          </w:tcPr>
          <w:p w14:paraId="58986380"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87" w:type="pct"/>
            <w:tcMar>
              <w:top w:w="0" w:type="dxa"/>
              <w:left w:w="108" w:type="dxa"/>
              <w:bottom w:w="0" w:type="dxa"/>
              <w:right w:w="108" w:type="dxa"/>
            </w:tcMar>
          </w:tcPr>
          <w:p w14:paraId="692E0508"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7" w:type="pct"/>
            <w:tcMar>
              <w:top w:w="0" w:type="dxa"/>
              <w:left w:w="108" w:type="dxa"/>
              <w:bottom w:w="0" w:type="dxa"/>
              <w:right w:w="108" w:type="dxa"/>
            </w:tcMar>
          </w:tcPr>
          <w:p w14:paraId="2583F47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Күтілетін ақша ағындарын ең жақсы бағалау </w:t>
            </w:r>
          </w:p>
        </w:tc>
      </w:tr>
      <w:tr w:rsidR="001852B7" w:rsidRPr="001F60C8" w14:paraId="5723B37B" w14:textId="77777777" w:rsidTr="00F923B4">
        <w:tc>
          <w:tcPr>
            <w:tcW w:w="556" w:type="pct"/>
            <w:tcMar>
              <w:top w:w="0" w:type="dxa"/>
              <w:left w:w="108" w:type="dxa"/>
              <w:bottom w:w="0" w:type="dxa"/>
              <w:right w:w="108" w:type="dxa"/>
            </w:tcMar>
          </w:tcPr>
          <w:p w14:paraId="56EBFFB5"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87" w:type="pct"/>
            <w:tcMar>
              <w:top w:w="0" w:type="dxa"/>
              <w:left w:w="108" w:type="dxa"/>
              <w:bottom w:w="0" w:type="dxa"/>
              <w:right w:w="108" w:type="dxa"/>
            </w:tcMar>
          </w:tcPr>
          <w:p w14:paraId="36BDB5C5"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1620 04</w:t>
            </w:r>
          </w:p>
        </w:tc>
        <w:tc>
          <w:tcPr>
            <w:tcW w:w="3657" w:type="pct"/>
            <w:tcMar>
              <w:top w:w="0" w:type="dxa"/>
              <w:left w:w="108" w:type="dxa"/>
              <w:bottom w:w="0" w:type="dxa"/>
              <w:right w:w="108" w:type="dxa"/>
            </w:tcMar>
          </w:tcPr>
          <w:p w14:paraId="26F31970" w14:textId="00BB1ABF"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шарттары бойынша аквизициялық шығыс бойынша талаптар.</w:t>
            </w:r>
          </w:p>
        </w:tc>
      </w:tr>
    </w:tbl>
    <w:p w14:paraId="0FA94EB4" w14:textId="15EF939B" w:rsidR="001852B7" w:rsidRPr="005F6461" w:rsidRDefault="009C1DA6" w:rsidP="00F923B4">
      <w:pPr>
        <w:rPr>
          <w:rFonts w:eastAsia="Times New Roman" w:cs="Times New Roman"/>
          <w:bCs/>
          <w:szCs w:val="24"/>
          <w:lang w:val="kk-KZ" w:eastAsia="ru-RU"/>
        </w:rPr>
      </w:pPr>
      <w:r w:rsidRPr="005F6461">
        <w:rPr>
          <w:rFonts w:eastAsia="Times New Roman" w:cs="Times New Roman"/>
          <w:bCs/>
          <w:szCs w:val="24"/>
          <w:lang w:val="kk-KZ" w:eastAsia="ru-RU"/>
        </w:rPr>
        <w:t>29</w:t>
      </w:r>
      <w:r w:rsidR="001852B7" w:rsidRPr="005F6461">
        <w:rPr>
          <w:rFonts w:eastAsia="Times New Roman" w:cs="Times New Roman"/>
          <w:bCs/>
          <w:szCs w:val="24"/>
          <w:lang w:val="kk-KZ" w:eastAsia="ru-RU"/>
        </w:rPr>
        <w:t xml:space="preserve">. Сақтандыру (қайта сақтандыру) ұйымының аквизициялық ақша ағындарын бөлу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1852B7" w:rsidRPr="005F6461" w14:paraId="0369A3C8" w14:textId="77777777" w:rsidTr="00F923B4">
        <w:trPr>
          <w:trHeight w:val="251"/>
        </w:trPr>
        <w:tc>
          <w:tcPr>
            <w:tcW w:w="556" w:type="pct"/>
            <w:tcMar>
              <w:top w:w="0" w:type="dxa"/>
              <w:left w:w="108" w:type="dxa"/>
              <w:bottom w:w="0" w:type="dxa"/>
              <w:right w:w="108" w:type="dxa"/>
            </w:tcMar>
          </w:tcPr>
          <w:p w14:paraId="6D3CFAC6"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4" w:type="pct"/>
            <w:tcMar>
              <w:top w:w="0" w:type="dxa"/>
              <w:left w:w="108" w:type="dxa"/>
              <w:bottom w:w="0" w:type="dxa"/>
              <w:right w:w="108" w:type="dxa"/>
            </w:tcMar>
          </w:tcPr>
          <w:p w14:paraId="576D5E4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7470 35 </w:t>
            </w:r>
          </w:p>
        </w:tc>
        <w:tc>
          <w:tcPr>
            <w:tcW w:w="3650" w:type="pct"/>
            <w:tcMar>
              <w:top w:w="0" w:type="dxa"/>
              <w:left w:w="108" w:type="dxa"/>
              <w:bottom w:w="0" w:type="dxa"/>
              <w:right w:w="108" w:type="dxa"/>
            </w:tcMar>
          </w:tcPr>
          <w:p w14:paraId="19C70724" w14:textId="6A351BDB"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Аквизициялық шығыс</w:t>
            </w:r>
          </w:p>
        </w:tc>
      </w:tr>
      <w:tr w:rsidR="001852B7" w:rsidRPr="001F60C8" w14:paraId="07037DBD" w14:textId="77777777" w:rsidTr="00F923B4">
        <w:trPr>
          <w:trHeight w:val="273"/>
        </w:trPr>
        <w:tc>
          <w:tcPr>
            <w:tcW w:w="556" w:type="pct"/>
            <w:tcMar>
              <w:top w:w="0" w:type="dxa"/>
              <w:left w:w="108" w:type="dxa"/>
              <w:bottom w:w="0" w:type="dxa"/>
              <w:right w:w="108" w:type="dxa"/>
            </w:tcMar>
          </w:tcPr>
          <w:p w14:paraId="06BCEFE0"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4" w:type="pct"/>
            <w:tcMar>
              <w:top w:w="0" w:type="dxa"/>
              <w:left w:w="108" w:type="dxa"/>
              <w:bottom w:w="0" w:type="dxa"/>
              <w:right w:w="108" w:type="dxa"/>
            </w:tcMar>
          </w:tcPr>
          <w:p w14:paraId="194B0B0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0" w:type="pct"/>
            <w:tcMar>
              <w:top w:w="0" w:type="dxa"/>
              <w:left w:w="108" w:type="dxa"/>
              <w:bottom w:w="0" w:type="dxa"/>
              <w:right w:w="108" w:type="dxa"/>
            </w:tcMar>
          </w:tcPr>
          <w:p w14:paraId="6EF34DF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bl>
    <w:p w14:paraId="2BFB7056" w14:textId="77777777" w:rsidR="001852B7" w:rsidRPr="005F6461" w:rsidRDefault="001852B7" w:rsidP="00F923B4">
      <w:pPr>
        <w:jc w:val="center"/>
        <w:rPr>
          <w:rFonts w:eastAsia="Times New Roman" w:cs="Times New Roman"/>
          <w:szCs w:val="28"/>
          <w:lang w:val="kk-KZ" w:eastAsia="ru-RU"/>
        </w:rPr>
      </w:pPr>
    </w:p>
    <w:p w14:paraId="68116151" w14:textId="77777777" w:rsidR="001852B7" w:rsidRPr="005F6461" w:rsidRDefault="001852B7" w:rsidP="00F923B4">
      <w:pPr>
        <w:jc w:val="center"/>
        <w:rPr>
          <w:rFonts w:eastAsia="Times New Roman" w:cs="Times New Roman"/>
          <w:szCs w:val="28"/>
          <w:lang w:val="kk-KZ" w:eastAsia="ru-RU"/>
        </w:rPr>
      </w:pPr>
    </w:p>
    <w:p w14:paraId="7DCF449A" w14:textId="50F9A285" w:rsidR="001852B7" w:rsidRPr="005F6461" w:rsidRDefault="001852B7" w:rsidP="00F923B4">
      <w:pPr>
        <w:ind w:firstLine="0"/>
        <w:jc w:val="center"/>
        <w:rPr>
          <w:rFonts w:eastAsia="Times New Roman" w:cs="Times New Roman"/>
          <w:b/>
          <w:szCs w:val="28"/>
          <w:lang w:val="kk-KZ" w:eastAsia="ru-RU"/>
        </w:rPr>
      </w:pPr>
      <w:r w:rsidRPr="005F6461">
        <w:rPr>
          <w:rFonts w:eastAsia="Times New Roman" w:cs="Times New Roman"/>
          <w:b/>
          <w:szCs w:val="28"/>
          <w:lang w:val="kk-KZ" w:eastAsia="ru-RU"/>
        </w:rPr>
        <w:t xml:space="preserve">2-параграф. Ауыртпалықты болып табылмайтын сақтандыру (қайта сақтандыру) шарттары топтарының бухгалтерлік есебі </w:t>
      </w:r>
    </w:p>
    <w:p w14:paraId="13DCA5AE" w14:textId="77777777" w:rsidR="00F03861" w:rsidRPr="005F6461" w:rsidRDefault="00F03861" w:rsidP="00F923B4">
      <w:pPr>
        <w:ind w:firstLine="0"/>
        <w:jc w:val="center"/>
        <w:rPr>
          <w:rFonts w:eastAsia="Times New Roman" w:cs="Times New Roman"/>
          <w:szCs w:val="28"/>
          <w:lang w:val="kk-KZ" w:eastAsia="ru-RU"/>
        </w:rPr>
      </w:pPr>
    </w:p>
    <w:p w14:paraId="5A3E952D" w14:textId="041680EE" w:rsidR="001852B7" w:rsidRPr="005F6461" w:rsidRDefault="009C1DA6" w:rsidP="00F923B4">
      <w:pPr>
        <w:rPr>
          <w:rFonts w:eastAsia="Times New Roman" w:cs="Times New Roman"/>
          <w:szCs w:val="28"/>
          <w:lang w:val="kk-KZ" w:eastAsia="ru-RU"/>
        </w:rPr>
      </w:pPr>
      <w:r w:rsidRPr="005F6461">
        <w:rPr>
          <w:rFonts w:eastAsia="Times New Roman" w:cs="Times New Roman"/>
          <w:szCs w:val="28"/>
          <w:lang w:val="kk-KZ" w:eastAsia="ru-RU"/>
        </w:rPr>
        <w:t>30</w:t>
      </w:r>
      <w:r w:rsidR="006822F6" w:rsidRPr="005F6461">
        <w:rPr>
          <w:rFonts w:eastAsia="Times New Roman" w:cs="Times New Roman"/>
          <w:szCs w:val="28"/>
          <w:lang w:val="kk-KZ" w:eastAsia="ru-RU"/>
        </w:rPr>
        <w:t>.</w:t>
      </w:r>
      <w:r w:rsidR="001852B7" w:rsidRPr="005F6461">
        <w:rPr>
          <w:lang w:val="kk-KZ"/>
        </w:rPr>
        <w:t xml:space="preserve"> </w:t>
      </w:r>
      <w:r w:rsidR="001852B7" w:rsidRPr="005F6461">
        <w:rPr>
          <w:rFonts w:eastAsia="Times New Roman" w:cs="Times New Roman"/>
          <w:szCs w:val="28"/>
          <w:lang w:val="kk-KZ" w:eastAsia="ru-RU"/>
        </w:rPr>
        <w:t xml:space="preserve">Ауыртпалықты болып табылмайтын сақтандыру (қайта сақтандыру) шарттарының топтарын бастапқы тану: сақтандыру өтем кезеңі басталған күннің </w:t>
      </w:r>
      <w:r w:rsidR="001852B7" w:rsidRPr="005F6461">
        <w:rPr>
          <w:rFonts w:eastAsia="Times New Roman" w:cs="Times New Roman"/>
          <w:szCs w:val="28"/>
          <w:lang w:val="kk-KZ" w:eastAsia="ru-RU"/>
        </w:rPr>
        <w:lastRenderedPageBreak/>
        <w:t xml:space="preserve">немесе сақтанушыдан (қайта сақтанушыдан) алғашқы төлемді төлеу мерзімі басталған күннің қайсысы неғұрлым ертерек басталғаны күні жүзеге асырылады, бұл ретте мынадай бухгалтерлік жазбалар жүзеге асырылады: </w:t>
      </w:r>
    </w:p>
    <w:p w14:paraId="2DEDBAE9"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1) сақтандыру (қайта сақтандыру) ұйымы сақтандыру сыйлықақысын алуға таныған кезде: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1B5E2860" w14:textId="77777777" w:rsidTr="00F923B4">
        <w:trPr>
          <w:trHeight w:val="251"/>
        </w:trPr>
        <w:tc>
          <w:tcPr>
            <w:tcW w:w="556" w:type="pct"/>
            <w:tcMar>
              <w:top w:w="0" w:type="dxa"/>
              <w:left w:w="108" w:type="dxa"/>
              <w:bottom w:w="0" w:type="dxa"/>
              <w:right w:w="108" w:type="dxa"/>
            </w:tcMar>
          </w:tcPr>
          <w:p w14:paraId="14285523"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6A56E70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22EA8E3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Сақтанушылардан алынатын сақтандыру сыйлықақылары</w:t>
            </w:r>
          </w:p>
        </w:tc>
      </w:tr>
      <w:tr w:rsidR="001852B7" w:rsidRPr="001F60C8" w14:paraId="46D560F6" w14:textId="77777777" w:rsidTr="00F923B4">
        <w:trPr>
          <w:trHeight w:val="251"/>
        </w:trPr>
        <w:tc>
          <w:tcPr>
            <w:tcW w:w="556" w:type="pct"/>
            <w:tcMar>
              <w:top w:w="0" w:type="dxa"/>
              <w:left w:w="108" w:type="dxa"/>
              <w:bottom w:w="0" w:type="dxa"/>
              <w:right w:w="108" w:type="dxa"/>
            </w:tcMar>
          </w:tcPr>
          <w:p w14:paraId="063FA94B"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534E617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00FEB79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сақтанушылардан алынатын сақтандыру сыйлықақылары</w:t>
            </w:r>
          </w:p>
        </w:tc>
      </w:tr>
      <w:tr w:rsidR="001852B7" w:rsidRPr="001F60C8" w14:paraId="4D0BEFD6" w14:textId="77777777" w:rsidTr="00F923B4">
        <w:trPr>
          <w:trHeight w:val="273"/>
        </w:trPr>
        <w:tc>
          <w:tcPr>
            <w:tcW w:w="556" w:type="pct"/>
            <w:vMerge w:val="restart"/>
            <w:tcMar>
              <w:top w:w="0" w:type="dxa"/>
              <w:left w:w="108" w:type="dxa"/>
              <w:bottom w:w="0" w:type="dxa"/>
              <w:right w:w="108" w:type="dxa"/>
            </w:tcMar>
          </w:tcPr>
          <w:p w14:paraId="02F5A00E"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2409DA22"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290201CD"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14C1C299" w14:textId="77777777" w:rsidTr="00F923B4">
        <w:trPr>
          <w:trHeight w:val="291"/>
        </w:trPr>
        <w:tc>
          <w:tcPr>
            <w:tcW w:w="556" w:type="pct"/>
            <w:vMerge/>
            <w:tcMar>
              <w:top w:w="0" w:type="dxa"/>
              <w:left w:w="108" w:type="dxa"/>
              <w:bottom w:w="0" w:type="dxa"/>
              <w:right w:w="108" w:type="dxa"/>
            </w:tcMar>
          </w:tcPr>
          <w:p w14:paraId="5DFCC0D4" w14:textId="77777777" w:rsidR="001852B7" w:rsidRPr="005F6461" w:rsidRDefault="001852B7" w:rsidP="001852B7">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447E67E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40659995" w14:textId="2EDCF00E"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01D20E53" w14:textId="77777777" w:rsidTr="00F923B4">
        <w:trPr>
          <w:trHeight w:val="273"/>
        </w:trPr>
        <w:tc>
          <w:tcPr>
            <w:tcW w:w="556" w:type="pct"/>
            <w:vMerge/>
            <w:tcMar>
              <w:top w:w="0" w:type="dxa"/>
              <w:left w:w="108" w:type="dxa"/>
              <w:bottom w:w="0" w:type="dxa"/>
              <w:right w:w="108" w:type="dxa"/>
            </w:tcMar>
          </w:tcPr>
          <w:p w14:paraId="68531669" w14:textId="77777777" w:rsidR="001852B7" w:rsidRPr="005F6461" w:rsidRDefault="001852B7" w:rsidP="001852B7">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568FA82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49" w:type="pct"/>
            <w:tcMar>
              <w:top w:w="0" w:type="dxa"/>
              <w:left w:w="108" w:type="dxa"/>
              <w:bottom w:w="0" w:type="dxa"/>
              <w:right w:w="108" w:type="dxa"/>
            </w:tcMar>
          </w:tcPr>
          <w:p w14:paraId="6032396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bl>
    <w:p w14:paraId="727C4610" w14:textId="1DD3111D"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2</w:t>
      </w:r>
      <w:r w:rsidR="009C1DA6" w:rsidRPr="005F6461">
        <w:rPr>
          <w:rFonts w:eastAsia="Times New Roman" w:cs="Times New Roman"/>
          <w:szCs w:val="28"/>
          <w:lang w:val="kk-KZ" w:eastAsia="ru-RU"/>
        </w:rPr>
        <w:t>)</w:t>
      </w:r>
      <w:r w:rsidRPr="005F6461">
        <w:rPr>
          <w:lang w:val="kk-KZ"/>
        </w:rPr>
        <w:t xml:space="preserve"> </w:t>
      </w:r>
      <w:r w:rsidRPr="005F6461">
        <w:rPr>
          <w:rFonts w:eastAsia="Times New Roman" w:cs="Times New Roman"/>
          <w:szCs w:val="28"/>
          <w:lang w:val="kk-KZ" w:eastAsia="ru-RU"/>
        </w:rPr>
        <w:t>сақтандыру (қайта сақтандыру) ұйымы сақтандыру сыйлықақысын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28922FB8" w14:textId="77777777" w:rsidTr="00F923B4">
        <w:trPr>
          <w:trHeight w:val="235"/>
        </w:trPr>
        <w:tc>
          <w:tcPr>
            <w:tcW w:w="556" w:type="pct"/>
            <w:tcMar>
              <w:top w:w="0" w:type="dxa"/>
              <w:left w:w="108" w:type="dxa"/>
              <w:bottom w:w="0" w:type="dxa"/>
              <w:right w:w="108" w:type="dxa"/>
            </w:tcMar>
          </w:tcPr>
          <w:p w14:paraId="2498D1B2"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15B16A3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1010</w:t>
            </w:r>
          </w:p>
        </w:tc>
        <w:tc>
          <w:tcPr>
            <w:tcW w:w="3649" w:type="pct"/>
            <w:tcMar>
              <w:top w:w="0" w:type="dxa"/>
              <w:left w:w="108" w:type="dxa"/>
              <w:bottom w:w="0" w:type="dxa"/>
              <w:right w:w="108" w:type="dxa"/>
            </w:tcMar>
          </w:tcPr>
          <w:p w14:paraId="52447D92"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Кассадағы ақша қаражаты</w:t>
            </w:r>
          </w:p>
        </w:tc>
      </w:tr>
      <w:tr w:rsidR="001852B7" w:rsidRPr="005F6461" w14:paraId="27F80CB1" w14:textId="77777777" w:rsidTr="00F923B4">
        <w:trPr>
          <w:trHeight w:val="235"/>
        </w:trPr>
        <w:tc>
          <w:tcPr>
            <w:tcW w:w="556" w:type="pct"/>
            <w:tcMar>
              <w:top w:w="0" w:type="dxa"/>
              <w:left w:w="108" w:type="dxa"/>
              <w:bottom w:w="0" w:type="dxa"/>
              <w:right w:w="108" w:type="dxa"/>
            </w:tcMar>
          </w:tcPr>
          <w:p w14:paraId="0B3D6BFB"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4E643042"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749C370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Ағымдағы шоттардағы ақша қаражат</w:t>
            </w:r>
          </w:p>
        </w:tc>
      </w:tr>
      <w:tr w:rsidR="001852B7" w:rsidRPr="005F6461" w14:paraId="05145131" w14:textId="77777777" w:rsidTr="00F923B4">
        <w:trPr>
          <w:trHeight w:val="339"/>
        </w:trPr>
        <w:tc>
          <w:tcPr>
            <w:tcW w:w="556" w:type="pct"/>
            <w:tcMar>
              <w:top w:w="0" w:type="dxa"/>
              <w:left w:w="108" w:type="dxa"/>
              <w:bottom w:w="0" w:type="dxa"/>
              <w:right w:w="108" w:type="dxa"/>
            </w:tcMar>
          </w:tcPr>
          <w:p w14:paraId="720BB39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45F5D17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0272B19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Сақтанушылардан алынатын сақтандыру сыйлықақылары</w:t>
            </w:r>
          </w:p>
        </w:tc>
      </w:tr>
      <w:tr w:rsidR="001852B7" w:rsidRPr="001F60C8" w14:paraId="6DA4B23D" w14:textId="77777777" w:rsidTr="00F923B4">
        <w:trPr>
          <w:trHeight w:val="339"/>
        </w:trPr>
        <w:tc>
          <w:tcPr>
            <w:tcW w:w="556" w:type="pct"/>
            <w:tcMar>
              <w:top w:w="0" w:type="dxa"/>
              <w:left w:w="108" w:type="dxa"/>
              <w:bottom w:w="0" w:type="dxa"/>
              <w:right w:w="108" w:type="dxa"/>
            </w:tcMar>
          </w:tcPr>
          <w:p w14:paraId="777B7C06"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5751DDF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7ABE328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сақтанушылардан алынатын сақтандыру сыйлықақылары.</w:t>
            </w:r>
          </w:p>
        </w:tc>
      </w:tr>
    </w:tbl>
    <w:p w14:paraId="6256C8AB" w14:textId="126BD5BB" w:rsidR="001852B7" w:rsidRPr="005F6461" w:rsidRDefault="009C1DA6" w:rsidP="00F923B4">
      <w:pPr>
        <w:rPr>
          <w:rFonts w:eastAsia="Times New Roman" w:cs="Times New Roman"/>
          <w:szCs w:val="24"/>
          <w:lang w:val="kk-KZ" w:eastAsia="ru-RU"/>
        </w:rPr>
      </w:pPr>
      <w:r w:rsidRPr="005F6461">
        <w:rPr>
          <w:rFonts w:eastAsia="Times New Roman" w:cs="Times New Roman"/>
          <w:szCs w:val="24"/>
          <w:lang w:val="kk-KZ" w:eastAsia="ru-RU"/>
        </w:rPr>
        <w:t>31</w:t>
      </w:r>
      <w:r w:rsidR="001852B7" w:rsidRPr="005F6461">
        <w:rPr>
          <w:rFonts w:eastAsia="Times New Roman" w:cs="Times New Roman"/>
          <w:szCs w:val="24"/>
          <w:lang w:val="kk-KZ" w:eastAsia="ru-RU"/>
        </w:rPr>
        <w:t xml:space="preserve">. Сақтанушы (қайта сақтанушы) төлеу тиісті үлестермен жүзеге асырылатын сақтандыру (қайта сақтандыру) шарттары бойынша кезекті сақтандыру сыйлықақыларын төлеу мерзімін өткізіп алған жағдайда, сақтандыру сыйлықақысының мерзімін өткізіп алу кезеңі басталған күннен бастап мынадай бухгалтерлік жазба жүзеге асырылады: </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1852B7" w:rsidRPr="001F60C8" w14:paraId="13E693C9" w14:textId="77777777" w:rsidTr="00F923B4">
        <w:trPr>
          <w:trHeight w:val="195"/>
        </w:trPr>
        <w:tc>
          <w:tcPr>
            <w:tcW w:w="555" w:type="pct"/>
            <w:tcMar>
              <w:top w:w="0" w:type="dxa"/>
              <w:left w:w="108" w:type="dxa"/>
              <w:bottom w:w="0" w:type="dxa"/>
              <w:right w:w="108" w:type="dxa"/>
            </w:tcMar>
            <w:hideMark/>
          </w:tcPr>
          <w:p w14:paraId="365D215D"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Дт</w:t>
            </w:r>
          </w:p>
        </w:tc>
        <w:tc>
          <w:tcPr>
            <w:tcW w:w="794" w:type="pct"/>
            <w:tcMar>
              <w:top w:w="0" w:type="dxa"/>
              <w:left w:w="108" w:type="dxa"/>
              <w:bottom w:w="0" w:type="dxa"/>
              <w:right w:w="108" w:type="dxa"/>
            </w:tcMar>
            <w:hideMark/>
          </w:tcPr>
          <w:p w14:paraId="2DD5AD13"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1270 45</w:t>
            </w:r>
          </w:p>
        </w:tc>
        <w:tc>
          <w:tcPr>
            <w:tcW w:w="3650" w:type="pct"/>
            <w:tcMar>
              <w:top w:w="0" w:type="dxa"/>
              <w:left w:w="108" w:type="dxa"/>
              <w:bottom w:w="0" w:type="dxa"/>
              <w:right w:w="108" w:type="dxa"/>
            </w:tcMar>
            <w:hideMark/>
          </w:tcPr>
          <w:p w14:paraId="795D85E5"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Сақтанушылардан алынатын мерзімі өткен сақтандыру сыйлықақысы</w:t>
            </w:r>
          </w:p>
        </w:tc>
      </w:tr>
      <w:tr w:rsidR="001852B7" w:rsidRPr="001F60C8" w14:paraId="15917934" w14:textId="77777777" w:rsidTr="00F923B4">
        <w:trPr>
          <w:trHeight w:val="195"/>
        </w:trPr>
        <w:tc>
          <w:tcPr>
            <w:tcW w:w="555" w:type="pct"/>
            <w:tcMar>
              <w:top w:w="0" w:type="dxa"/>
              <w:left w:w="108" w:type="dxa"/>
              <w:bottom w:w="0" w:type="dxa"/>
              <w:right w:w="108" w:type="dxa"/>
            </w:tcMar>
            <w:hideMark/>
          </w:tcPr>
          <w:p w14:paraId="0FC04796"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 </w:t>
            </w:r>
          </w:p>
        </w:tc>
        <w:tc>
          <w:tcPr>
            <w:tcW w:w="794" w:type="pct"/>
            <w:tcMar>
              <w:top w:w="0" w:type="dxa"/>
              <w:left w:w="108" w:type="dxa"/>
              <w:bottom w:w="0" w:type="dxa"/>
              <w:right w:w="108" w:type="dxa"/>
            </w:tcMar>
            <w:hideMark/>
          </w:tcPr>
          <w:p w14:paraId="5E86F67E"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1270 46</w:t>
            </w:r>
          </w:p>
        </w:tc>
        <w:tc>
          <w:tcPr>
            <w:tcW w:w="3650" w:type="pct"/>
            <w:tcMar>
              <w:top w:w="0" w:type="dxa"/>
              <w:left w:w="108" w:type="dxa"/>
              <w:bottom w:w="0" w:type="dxa"/>
              <w:right w:w="108" w:type="dxa"/>
            </w:tcMar>
            <w:hideMark/>
          </w:tcPr>
          <w:p w14:paraId="7AAB3808"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Қайта сақтанушылардан алынатын мерзімі өткен сақтандыру сыйлықақысы</w:t>
            </w:r>
          </w:p>
        </w:tc>
      </w:tr>
      <w:tr w:rsidR="001852B7" w:rsidRPr="005F6461" w14:paraId="2C76135E" w14:textId="77777777" w:rsidTr="00F923B4">
        <w:trPr>
          <w:trHeight w:val="195"/>
        </w:trPr>
        <w:tc>
          <w:tcPr>
            <w:tcW w:w="555" w:type="pct"/>
            <w:tcMar>
              <w:top w:w="0" w:type="dxa"/>
              <w:left w:w="108" w:type="dxa"/>
              <w:bottom w:w="0" w:type="dxa"/>
              <w:right w:w="108" w:type="dxa"/>
            </w:tcMar>
            <w:hideMark/>
          </w:tcPr>
          <w:p w14:paraId="08E381C2"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Кт</w:t>
            </w:r>
          </w:p>
        </w:tc>
        <w:tc>
          <w:tcPr>
            <w:tcW w:w="794" w:type="pct"/>
            <w:tcMar>
              <w:top w:w="0" w:type="dxa"/>
              <w:left w:w="108" w:type="dxa"/>
              <w:bottom w:w="0" w:type="dxa"/>
              <w:right w:w="108" w:type="dxa"/>
            </w:tcMar>
            <w:hideMark/>
          </w:tcPr>
          <w:p w14:paraId="1AF595FE"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1280 41</w:t>
            </w:r>
          </w:p>
        </w:tc>
        <w:tc>
          <w:tcPr>
            <w:tcW w:w="3650" w:type="pct"/>
            <w:tcMar>
              <w:top w:w="0" w:type="dxa"/>
              <w:left w:w="108" w:type="dxa"/>
              <w:bottom w:w="0" w:type="dxa"/>
              <w:right w:w="108" w:type="dxa"/>
            </w:tcMar>
            <w:hideMark/>
          </w:tcPr>
          <w:p w14:paraId="5A87F2AF"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Сақтанушылардан алынатын сақтандыру сыйлықақылары</w:t>
            </w:r>
          </w:p>
        </w:tc>
      </w:tr>
      <w:tr w:rsidR="001852B7" w:rsidRPr="001F60C8" w14:paraId="4DF4575A" w14:textId="77777777" w:rsidTr="00F923B4">
        <w:trPr>
          <w:trHeight w:val="195"/>
        </w:trPr>
        <w:tc>
          <w:tcPr>
            <w:tcW w:w="555" w:type="pct"/>
            <w:tcMar>
              <w:top w:w="0" w:type="dxa"/>
              <w:left w:w="108" w:type="dxa"/>
              <w:bottom w:w="0" w:type="dxa"/>
              <w:right w:w="108" w:type="dxa"/>
            </w:tcMar>
            <w:hideMark/>
          </w:tcPr>
          <w:p w14:paraId="48D1D749"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 </w:t>
            </w:r>
          </w:p>
        </w:tc>
        <w:tc>
          <w:tcPr>
            <w:tcW w:w="794" w:type="pct"/>
            <w:tcMar>
              <w:top w:w="0" w:type="dxa"/>
              <w:left w:w="108" w:type="dxa"/>
              <w:bottom w:w="0" w:type="dxa"/>
              <w:right w:w="108" w:type="dxa"/>
            </w:tcMar>
            <w:hideMark/>
          </w:tcPr>
          <w:p w14:paraId="353CF911"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1280 42</w:t>
            </w:r>
          </w:p>
        </w:tc>
        <w:tc>
          <w:tcPr>
            <w:tcW w:w="3650" w:type="pct"/>
            <w:tcMar>
              <w:top w:w="0" w:type="dxa"/>
              <w:left w:w="108" w:type="dxa"/>
              <w:bottom w:w="0" w:type="dxa"/>
              <w:right w:w="108" w:type="dxa"/>
            </w:tcMar>
            <w:hideMark/>
          </w:tcPr>
          <w:p w14:paraId="7F2BCA14"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Қайта сақтанушылардан алынатын сақтандыру сыйлықақылары.</w:t>
            </w:r>
          </w:p>
        </w:tc>
      </w:tr>
    </w:tbl>
    <w:p w14:paraId="31C7FBBA" w14:textId="3C0DB5A9" w:rsidR="001852B7" w:rsidRPr="005F6461" w:rsidRDefault="009C1DA6" w:rsidP="00F923B4">
      <w:pPr>
        <w:rPr>
          <w:rFonts w:eastAsia="Times New Roman" w:cs="Times New Roman"/>
          <w:szCs w:val="24"/>
          <w:lang w:val="kk-KZ" w:eastAsia="ru-RU"/>
        </w:rPr>
      </w:pPr>
      <w:bookmarkStart w:id="2" w:name="SUB3200"/>
      <w:bookmarkEnd w:id="2"/>
      <w:r w:rsidRPr="005F6461">
        <w:rPr>
          <w:rFonts w:eastAsia="Times New Roman" w:cs="Times New Roman"/>
          <w:szCs w:val="24"/>
          <w:lang w:val="kk-KZ" w:eastAsia="ru-RU"/>
        </w:rPr>
        <w:t>32</w:t>
      </w:r>
      <w:r w:rsidR="001852B7" w:rsidRPr="005F6461">
        <w:rPr>
          <w:rFonts w:eastAsia="Times New Roman" w:cs="Times New Roman"/>
          <w:szCs w:val="24"/>
          <w:lang w:val="kk-KZ" w:eastAsia="ru-RU"/>
        </w:rPr>
        <w:t xml:space="preserve">. Сақтанушының тиісті үлестерімен төлеу жүзеге асырылатын сақтандыру (қайта сақтандыру) шарттары бойынша мерзімі өткен сақтандыру сыйлықақылары түскен кезде мынадай бухгалтерлік жазба жүзеге асырылады: </w:t>
      </w:r>
    </w:p>
    <w:tbl>
      <w:tblPr>
        <w:tblW w:w="4633" w:type="pct"/>
        <w:tblInd w:w="709" w:type="dxa"/>
        <w:tblCellMar>
          <w:left w:w="0" w:type="dxa"/>
          <w:right w:w="0" w:type="dxa"/>
        </w:tblCellMar>
        <w:tblLook w:val="04A0" w:firstRow="1" w:lastRow="0" w:firstColumn="1" w:lastColumn="0" w:noHBand="0" w:noVBand="1"/>
      </w:tblPr>
      <w:tblGrid>
        <w:gridCol w:w="995"/>
        <w:gridCol w:w="1416"/>
        <w:gridCol w:w="6520"/>
      </w:tblGrid>
      <w:tr w:rsidR="001852B7" w:rsidRPr="005F6461" w14:paraId="09D108BC" w14:textId="77777777" w:rsidTr="00F923B4">
        <w:trPr>
          <w:trHeight w:val="195"/>
        </w:trPr>
        <w:tc>
          <w:tcPr>
            <w:tcW w:w="555" w:type="pct"/>
            <w:tcMar>
              <w:top w:w="0" w:type="dxa"/>
              <w:left w:w="108" w:type="dxa"/>
              <w:bottom w:w="0" w:type="dxa"/>
              <w:right w:w="108" w:type="dxa"/>
            </w:tcMar>
            <w:hideMark/>
          </w:tcPr>
          <w:p w14:paraId="6010D4DA"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Дт</w:t>
            </w:r>
          </w:p>
        </w:tc>
        <w:tc>
          <w:tcPr>
            <w:tcW w:w="794" w:type="pct"/>
            <w:tcMar>
              <w:top w:w="0" w:type="dxa"/>
              <w:left w:w="108" w:type="dxa"/>
              <w:bottom w:w="0" w:type="dxa"/>
              <w:right w:w="108" w:type="dxa"/>
            </w:tcMar>
            <w:hideMark/>
          </w:tcPr>
          <w:p w14:paraId="00C29793"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1010</w:t>
            </w:r>
          </w:p>
        </w:tc>
        <w:tc>
          <w:tcPr>
            <w:tcW w:w="3650" w:type="pct"/>
            <w:tcMar>
              <w:top w:w="0" w:type="dxa"/>
              <w:left w:w="108" w:type="dxa"/>
              <w:bottom w:w="0" w:type="dxa"/>
              <w:right w:w="108" w:type="dxa"/>
            </w:tcMar>
            <w:hideMark/>
          </w:tcPr>
          <w:p w14:paraId="443D96DA"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Кассадағы ақша қаражаты</w:t>
            </w:r>
          </w:p>
        </w:tc>
      </w:tr>
      <w:tr w:rsidR="001852B7" w:rsidRPr="005F6461" w14:paraId="6A2C471C" w14:textId="77777777" w:rsidTr="00F923B4">
        <w:trPr>
          <w:trHeight w:val="195"/>
        </w:trPr>
        <w:tc>
          <w:tcPr>
            <w:tcW w:w="555" w:type="pct"/>
            <w:tcMar>
              <w:top w:w="0" w:type="dxa"/>
              <w:left w:w="108" w:type="dxa"/>
              <w:bottom w:w="0" w:type="dxa"/>
              <w:right w:w="108" w:type="dxa"/>
            </w:tcMar>
            <w:hideMark/>
          </w:tcPr>
          <w:p w14:paraId="3348C394"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 </w:t>
            </w:r>
          </w:p>
        </w:tc>
        <w:tc>
          <w:tcPr>
            <w:tcW w:w="794" w:type="pct"/>
            <w:tcMar>
              <w:top w:w="0" w:type="dxa"/>
              <w:left w:w="108" w:type="dxa"/>
              <w:bottom w:w="0" w:type="dxa"/>
              <w:right w:w="108" w:type="dxa"/>
            </w:tcMar>
            <w:hideMark/>
          </w:tcPr>
          <w:p w14:paraId="0983CFD9"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1030</w:t>
            </w:r>
          </w:p>
        </w:tc>
        <w:tc>
          <w:tcPr>
            <w:tcW w:w="3650" w:type="pct"/>
            <w:tcMar>
              <w:top w:w="0" w:type="dxa"/>
              <w:left w:w="108" w:type="dxa"/>
              <w:bottom w:w="0" w:type="dxa"/>
              <w:right w:w="108" w:type="dxa"/>
            </w:tcMar>
            <w:hideMark/>
          </w:tcPr>
          <w:p w14:paraId="20C96B76"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Ағымдағы шоттардағы ақша қаражат</w:t>
            </w:r>
          </w:p>
        </w:tc>
      </w:tr>
      <w:tr w:rsidR="001852B7" w:rsidRPr="001F60C8" w14:paraId="3220D6F5" w14:textId="77777777" w:rsidTr="00F923B4">
        <w:trPr>
          <w:trHeight w:val="195"/>
        </w:trPr>
        <w:tc>
          <w:tcPr>
            <w:tcW w:w="555" w:type="pct"/>
            <w:tcMar>
              <w:top w:w="0" w:type="dxa"/>
              <w:left w:w="108" w:type="dxa"/>
              <w:bottom w:w="0" w:type="dxa"/>
              <w:right w:w="108" w:type="dxa"/>
            </w:tcMar>
            <w:hideMark/>
          </w:tcPr>
          <w:p w14:paraId="3FB0F4AF" w14:textId="77777777" w:rsidR="001852B7" w:rsidRPr="005F6461" w:rsidRDefault="001852B7" w:rsidP="001852B7">
            <w:pPr>
              <w:ind w:hanging="101"/>
              <w:rPr>
                <w:rFonts w:eastAsia="Times New Roman" w:cs="Times New Roman"/>
                <w:szCs w:val="24"/>
                <w:lang w:val="kk-KZ" w:eastAsia="ru-RU"/>
              </w:rPr>
            </w:pPr>
            <w:r w:rsidRPr="005F6461">
              <w:rPr>
                <w:rFonts w:eastAsia="Times New Roman" w:cs="Times New Roman"/>
                <w:szCs w:val="24"/>
                <w:lang w:val="kk-KZ" w:eastAsia="ru-RU"/>
              </w:rPr>
              <w:t>Кт</w:t>
            </w:r>
          </w:p>
        </w:tc>
        <w:tc>
          <w:tcPr>
            <w:tcW w:w="794" w:type="pct"/>
            <w:tcMar>
              <w:top w:w="0" w:type="dxa"/>
              <w:left w:w="108" w:type="dxa"/>
              <w:bottom w:w="0" w:type="dxa"/>
              <w:right w:w="108" w:type="dxa"/>
            </w:tcMar>
            <w:hideMark/>
          </w:tcPr>
          <w:p w14:paraId="02A7AC8D"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1270 45</w:t>
            </w:r>
          </w:p>
        </w:tc>
        <w:tc>
          <w:tcPr>
            <w:tcW w:w="3650" w:type="pct"/>
            <w:tcMar>
              <w:top w:w="0" w:type="dxa"/>
              <w:left w:w="108" w:type="dxa"/>
              <w:bottom w:w="0" w:type="dxa"/>
              <w:right w:w="108" w:type="dxa"/>
            </w:tcMar>
            <w:hideMark/>
          </w:tcPr>
          <w:p w14:paraId="759361EE"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Сақтанушылардан алынатын мерзімі өткен сақтандыру сыйлықақысы</w:t>
            </w:r>
          </w:p>
        </w:tc>
      </w:tr>
      <w:tr w:rsidR="001852B7" w:rsidRPr="001F60C8" w14:paraId="365BB9A7" w14:textId="77777777" w:rsidTr="00F923B4">
        <w:trPr>
          <w:trHeight w:val="195"/>
        </w:trPr>
        <w:tc>
          <w:tcPr>
            <w:tcW w:w="555" w:type="pct"/>
            <w:tcMar>
              <w:top w:w="0" w:type="dxa"/>
              <w:left w:w="108" w:type="dxa"/>
              <w:bottom w:w="0" w:type="dxa"/>
              <w:right w:w="108" w:type="dxa"/>
            </w:tcMar>
            <w:hideMark/>
          </w:tcPr>
          <w:p w14:paraId="30E34A59" w14:textId="77777777" w:rsidR="001852B7" w:rsidRPr="005F6461" w:rsidRDefault="001852B7" w:rsidP="001852B7">
            <w:pPr>
              <w:rPr>
                <w:rFonts w:eastAsia="Times New Roman" w:cs="Times New Roman"/>
                <w:szCs w:val="24"/>
                <w:lang w:val="kk-KZ" w:eastAsia="ru-RU"/>
              </w:rPr>
            </w:pPr>
            <w:r w:rsidRPr="005F6461">
              <w:rPr>
                <w:rFonts w:eastAsia="Times New Roman" w:cs="Times New Roman"/>
                <w:szCs w:val="24"/>
                <w:lang w:val="kk-KZ" w:eastAsia="ru-RU"/>
              </w:rPr>
              <w:t> </w:t>
            </w:r>
          </w:p>
        </w:tc>
        <w:tc>
          <w:tcPr>
            <w:tcW w:w="794" w:type="pct"/>
            <w:tcMar>
              <w:top w:w="0" w:type="dxa"/>
              <w:left w:w="108" w:type="dxa"/>
              <w:bottom w:w="0" w:type="dxa"/>
              <w:right w:w="108" w:type="dxa"/>
            </w:tcMar>
            <w:hideMark/>
          </w:tcPr>
          <w:p w14:paraId="1AA80DE7"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1270 46</w:t>
            </w:r>
          </w:p>
        </w:tc>
        <w:tc>
          <w:tcPr>
            <w:tcW w:w="3650" w:type="pct"/>
            <w:tcMar>
              <w:top w:w="0" w:type="dxa"/>
              <w:left w:w="108" w:type="dxa"/>
              <w:bottom w:w="0" w:type="dxa"/>
              <w:right w:w="108" w:type="dxa"/>
            </w:tcMar>
            <w:hideMark/>
          </w:tcPr>
          <w:p w14:paraId="3C2A1B07" w14:textId="77777777" w:rsidR="001852B7" w:rsidRPr="005F6461" w:rsidRDefault="001852B7" w:rsidP="001852B7">
            <w:pPr>
              <w:ind w:firstLine="0"/>
              <w:rPr>
                <w:rFonts w:eastAsia="Times New Roman" w:cs="Times New Roman"/>
                <w:szCs w:val="24"/>
                <w:lang w:val="kk-KZ" w:eastAsia="ru-RU"/>
              </w:rPr>
            </w:pPr>
            <w:r w:rsidRPr="005F6461">
              <w:rPr>
                <w:rFonts w:eastAsia="Times New Roman" w:cs="Times New Roman"/>
                <w:szCs w:val="24"/>
                <w:lang w:val="kk-KZ" w:eastAsia="ru-RU"/>
              </w:rPr>
              <w:t>Қайта сақтанушылардан алынатын мерзімі өткен сақтандыру сыйлықақысы.</w:t>
            </w:r>
          </w:p>
        </w:tc>
      </w:tr>
    </w:tbl>
    <w:p w14:paraId="77EE1AE6" w14:textId="4908AFF6" w:rsidR="001852B7" w:rsidRPr="005F6461" w:rsidRDefault="009C1DA6" w:rsidP="00F923B4">
      <w:pPr>
        <w:rPr>
          <w:rFonts w:eastAsia="Times New Roman" w:cs="Times New Roman"/>
          <w:szCs w:val="28"/>
          <w:lang w:val="kk-KZ" w:eastAsia="ru-RU"/>
        </w:rPr>
      </w:pPr>
      <w:bookmarkStart w:id="3" w:name="SUB3300"/>
      <w:bookmarkStart w:id="4" w:name="SUB3400"/>
      <w:bookmarkEnd w:id="3"/>
      <w:bookmarkEnd w:id="4"/>
      <w:r w:rsidRPr="005F6461">
        <w:rPr>
          <w:rFonts w:eastAsia="Times New Roman" w:cs="Times New Roman"/>
          <w:szCs w:val="28"/>
          <w:lang w:val="kk-KZ" w:eastAsia="ru-RU"/>
        </w:rPr>
        <w:lastRenderedPageBreak/>
        <w:t>33</w:t>
      </w:r>
      <w:r w:rsidR="001852B7" w:rsidRPr="005F6461">
        <w:rPr>
          <w:rFonts w:eastAsia="Times New Roman" w:cs="Times New Roman"/>
          <w:szCs w:val="28"/>
          <w:lang w:val="kk-KZ" w:eastAsia="ru-RU"/>
        </w:rPr>
        <w:t xml:space="preserve">. Ақшаның уақытша құнының әсерін көрсету кезінде мынадай бухгалтерлік жазбалар жүзеге асырылады: </w:t>
      </w:r>
    </w:p>
    <w:p w14:paraId="048AE497" w14:textId="5B243DF5"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1) күтілетін ақша ағындарын ең жақсы бағалау бойынша қаржылық шығыс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4048C81A" w14:textId="77777777" w:rsidTr="00F923B4">
        <w:trPr>
          <w:trHeight w:val="263"/>
        </w:trPr>
        <w:tc>
          <w:tcPr>
            <w:tcW w:w="556" w:type="pct"/>
            <w:tcMar>
              <w:top w:w="0" w:type="dxa"/>
              <w:left w:w="108" w:type="dxa"/>
              <w:bottom w:w="0" w:type="dxa"/>
              <w:right w:w="108" w:type="dxa"/>
            </w:tcMar>
          </w:tcPr>
          <w:p w14:paraId="5F70323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6E43857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7470 32</w:t>
            </w:r>
          </w:p>
        </w:tc>
        <w:tc>
          <w:tcPr>
            <w:tcW w:w="3649" w:type="pct"/>
            <w:tcMar>
              <w:top w:w="0" w:type="dxa"/>
              <w:left w:w="108" w:type="dxa"/>
              <w:bottom w:w="0" w:type="dxa"/>
              <w:right w:w="108" w:type="dxa"/>
            </w:tcMar>
          </w:tcPr>
          <w:p w14:paraId="2F64922E" w14:textId="174BFA7C"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бойынша қаржылық шығыс.</w:t>
            </w:r>
          </w:p>
        </w:tc>
      </w:tr>
      <w:tr w:rsidR="001852B7" w:rsidRPr="001F60C8" w14:paraId="4CCBB899" w14:textId="77777777" w:rsidTr="00F923B4">
        <w:trPr>
          <w:trHeight w:val="335"/>
        </w:trPr>
        <w:tc>
          <w:tcPr>
            <w:tcW w:w="556" w:type="pct"/>
            <w:tcMar>
              <w:top w:w="0" w:type="dxa"/>
              <w:left w:w="108" w:type="dxa"/>
              <w:bottom w:w="0" w:type="dxa"/>
              <w:right w:w="108" w:type="dxa"/>
            </w:tcMar>
          </w:tcPr>
          <w:p w14:paraId="43315BAC"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5796A13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48B46D2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bl>
    <w:p w14:paraId="3E759A1A" w14:textId="3237FC79"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2) шартта көзделген қызметтер үшін маржа бойынша қаржылық шығыссомасына: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5E642EAB" w14:textId="77777777" w:rsidTr="00F923B4">
        <w:trPr>
          <w:trHeight w:val="267"/>
        </w:trPr>
        <w:tc>
          <w:tcPr>
            <w:tcW w:w="556" w:type="pct"/>
            <w:tcMar>
              <w:top w:w="0" w:type="dxa"/>
              <w:left w:w="108" w:type="dxa"/>
              <w:bottom w:w="0" w:type="dxa"/>
              <w:right w:w="108" w:type="dxa"/>
            </w:tcMar>
          </w:tcPr>
          <w:p w14:paraId="40A5AD17"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2EEE166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7470 32</w:t>
            </w:r>
          </w:p>
        </w:tc>
        <w:tc>
          <w:tcPr>
            <w:tcW w:w="3649" w:type="pct"/>
            <w:tcMar>
              <w:top w:w="0" w:type="dxa"/>
              <w:left w:w="108" w:type="dxa"/>
              <w:bottom w:w="0" w:type="dxa"/>
              <w:right w:w="108" w:type="dxa"/>
            </w:tcMar>
          </w:tcPr>
          <w:p w14:paraId="7EDF7A4F" w14:textId="574A2A55"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бойынша қаржылық шығыс.</w:t>
            </w:r>
          </w:p>
        </w:tc>
      </w:tr>
      <w:tr w:rsidR="001852B7" w:rsidRPr="001F60C8" w14:paraId="334F6BB4" w14:textId="77777777" w:rsidTr="00F923B4">
        <w:trPr>
          <w:trHeight w:val="229"/>
        </w:trPr>
        <w:tc>
          <w:tcPr>
            <w:tcW w:w="556" w:type="pct"/>
            <w:tcMar>
              <w:top w:w="0" w:type="dxa"/>
              <w:left w:w="108" w:type="dxa"/>
              <w:bottom w:w="0" w:type="dxa"/>
              <w:right w:w="108" w:type="dxa"/>
            </w:tcMar>
          </w:tcPr>
          <w:p w14:paraId="445F4DA2"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7320ED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766F9FB9" w14:textId="68395A99"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r w:rsidR="001852B7" w:rsidRPr="005F6461">
              <w:rPr>
                <w:rFonts w:eastAsia="Times New Roman" w:cs="Times New Roman"/>
                <w:szCs w:val="28"/>
                <w:lang w:val="kk-KZ"/>
              </w:rPr>
              <w:t>.</w:t>
            </w:r>
          </w:p>
        </w:tc>
      </w:tr>
    </w:tbl>
    <w:p w14:paraId="08E396A9" w14:textId="4F29242F" w:rsidR="001852B7" w:rsidRPr="005F6461" w:rsidRDefault="009C1DA6" w:rsidP="00F923B4">
      <w:pPr>
        <w:contextualSpacing/>
        <w:rPr>
          <w:rFonts w:eastAsia="Times New Roman" w:cs="Times New Roman"/>
          <w:szCs w:val="28"/>
          <w:lang w:val="kk-KZ" w:eastAsia="ru-RU"/>
        </w:rPr>
      </w:pPr>
      <w:r w:rsidRPr="005F6461">
        <w:rPr>
          <w:rFonts w:eastAsia="Times New Roman" w:cs="Times New Roman"/>
          <w:szCs w:val="28"/>
          <w:lang w:val="kk-KZ" w:eastAsia="ru-RU"/>
        </w:rPr>
        <w:t>34</w:t>
      </w:r>
      <w:r w:rsidR="001852B7" w:rsidRPr="005F6461">
        <w:rPr>
          <w:rFonts w:eastAsia="Times New Roman" w:cs="Times New Roman"/>
          <w:szCs w:val="28"/>
          <w:lang w:val="kk-KZ" w:eastAsia="ru-RU"/>
        </w:rPr>
        <w:t>. Қаржылық емес тәуекелге тәуекелді түзетуді азайтудан түскен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6498F613" w14:textId="77777777" w:rsidTr="00F923B4">
        <w:trPr>
          <w:trHeight w:val="323"/>
        </w:trPr>
        <w:tc>
          <w:tcPr>
            <w:tcW w:w="556" w:type="pct"/>
            <w:tcMar>
              <w:top w:w="0" w:type="dxa"/>
              <w:left w:w="108" w:type="dxa"/>
              <w:bottom w:w="0" w:type="dxa"/>
              <w:right w:w="108" w:type="dxa"/>
            </w:tcMar>
          </w:tcPr>
          <w:p w14:paraId="1E1782B3"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06FDD47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49" w:type="pct"/>
            <w:tcMar>
              <w:top w:w="0" w:type="dxa"/>
              <w:left w:w="108" w:type="dxa"/>
              <w:bottom w:w="0" w:type="dxa"/>
              <w:right w:w="108" w:type="dxa"/>
            </w:tcMar>
          </w:tcPr>
          <w:p w14:paraId="52CB8422"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1F60C8" w14:paraId="39984DEE" w14:textId="77777777" w:rsidTr="00F923B4">
        <w:trPr>
          <w:trHeight w:val="447"/>
        </w:trPr>
        <w:tc>
          <w:tcPr>
            <w:tcW w:w="556" w:type="pct"/>
            <w:tcMar>
              <w:top w:w="0" w:type="dxa"/>
              <w:left w:w="108" w:type="dxa"/>
              <w:bottom w:w="0" w:type="dxa"/>
              <w:right w:w="108" w:type="dxa"/>
            </w:tcMar>
          </w:tcPr>
          <w:p w14:paraId="5B251C0E"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39B2272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6280 33</w:t>
            </w:r>
          </w:p>
        </w:tc>
        <w:tc>
          <w:tcPr>
            <w:tcW w:w="3649" w:type="pct"/>
            <w:tcMar>
              <w:top w:w="0" w:type="dxa"/>
              <w:left w:w="108" w:type="dxa"/>
              <w:bottom w:w="0" w:type="dxa"/>
              <w:right w:w="108" w:type="dxa"/>
            </w:tcMar>
          </w:tcPr>
          <w:p w14:paraId="02956D8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түзетуді азайтудан түскен кіріс;</w:t>
            </w:r>
          </w:p>
        </w:tc>
      </w:tr>
    </w:tbl>
    <w:p w14:paraId="22F2748A" w14:textId="12C5D3D0" w:rsidR="001852B7" w:rsidRPr="005F6461" w:rsidRDefault="009C1DA6" w:rsidP="00F923B4">
      <w:pPr>
        <w:contextualSpacing/>
        <w:rPr>
          <w:rFonts w:eastAsia="Times New Roman" w:cs="Times New Roman"/>
          <w:szCs w:val="28"/>
          <w:lang w:val="kk-KZ" w:eastAsia="ru-RU"/>
        </w:rPr>
      </w:pPr>
      <w:r w:rsidRPr="005F6461">
        <w:rPr>
          <w:rFonts w:eastAsia="Times New Roman" w:cs="Times New Roman"/>
          <w:szCs w:val="28"/>
          <w:lang w:val="kk-KZ" w:eastAsia="ru-RU"/>
        </w:rPr>
        <w:t>35</w:t>
      </w:r>
      <w:r w:rsidR="001852B7" w:rsidRPr="005F6461">
        <w:rPr>
          <w:rFonts w:eastAsia="Times New Roman" w:cs="Times New Roman"/>
          <w:szCs w:val="28"/>
          <w:lang w:val="kk-KZ" w:eastAsia="ru-RU"/>
        </w:rPr>
        <w:t>.</w:t>
      </w:r>
      <w:r w:rsidR="001852B7" w:rsidRPr="005F6461">
        <w:rPr>
          <w:lang w:val="kk-KZ"/>
        </w:rPr>
        <w:t xml:space="preserve"> </w:t>
      </w:r>
      <w:r w:rsidR="001852B7" w:rsidRPr="005F6461">
        <w:rPr>
          <w:rFonts w:eastAsia="Times New Roman" w:cs="Times New Roman"/>
          <w:szCs w:val="28"/>
          <w:lang w:val="kk-KZ" w:eastAsia="ru-RU"/>
        </w:rPr>
        <w:t xml:space="preserve">Шартта көзделген қызметтер үшін маржаның амортизациясынан түскен кірісті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2DD855A4" w14:textId="77777777" w:rsidTr="00F923B4">
        <w:trPr>
          <w:trHeight w:val="300"/>
        </w:trPr>
        <w:tc>
          <w:tcPr>
            <w:tcW w:w="556" w:type="pct"/>
            <w:tcMar>
              <w:top w:w="0" w:type="dxa"/>
              <w:left w:w="108" w:type="dxa"/>
              <w:bottom w:w="0" w:type="dxa"/>
              <w:right w:w="108" w:type="dxa"/>
            </w:tcMar>
          </w:tcPr>
          <w:p w14:paraId="4A6D8AC7"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6771DA6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15D52AD1" w14:textId="36F499A5"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4660E2E6" w14:textId="77777777" w:rsidTr="00F923B4">
        <w:trPr>
          <w:trHeight w:val="278"/>
        </w:trPr>
        <w:tc>
          <w:tcPr>
            <w:tcW w:w="556" w:type="pct"/>
            <w:tcMar>
              <w:top w:w="0" w:type="dxa"/>
              <w:left w:w="108" w:type="dxa"/>
              <w:bottom w:w="0" w:type="dxa"/>
              <w:right w:w="108" w:type="dxa"/>
            </w:tcMar>
          </w:tcPr>
          <w:p w14:paraId="5F5A3384" w14:textId="77777777" w:rsidR="001852B7" w:rsidRPr="005F6461" w:rsidRDefault="001852B7" w:rsidP="001852B7">
            <w:pPr>
              <w:ind w:left="-101" w:firstLine="0"/>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22773EF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6280 34</w:t>
            </w:r>
          </w:p>
        </w:tc>
        <w:tc>
          <w:tcPr>
            <w:tcW w:w="3649" w:type="pct"/>
            <w:tcMar>
              <w:top w:w="0" w:type="dxa"/>
              <w:left w:w="108" w:type="dxa"/>
              <w:bottom w:w="0" w:type="dxa"/>
              <w:right w:w="108" w:type="dxa"/>
            </w:tcMar>
          </w:tcPr>
          <w:p w14:paraId="53B79F23" w14:textId="1884635E"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шарттары бойынша маржа амортизациясынан түсетін кіріс</w:t>
            </w:r>
            <w:r w:rsidR="001852B7" w:rsidRPr="005F6461">
              <w:rPr>
                <w:rFonts w:eastAsia="Times New Roman" w:cs="Times New Roman"/>
                <w:szCs w:val="28"/>
                <w:lang w:val="kk-KZ" w:eastAsia="ru-RU"/>
              </w:rPr>
              <w:t>.</w:t>
            </w:r>
          </w:p>
        </w:tc>
      </w:tr>
    </w:tbl>
    <w:p w14:paraId="0DED5B96" w14:textId="550FFFCA"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3</w:t>
      </w:r>
      <w:r w:rsidR="009C1DA6" w:rsidRPr="005F6461">
        <w:rPr>
          <w:rFonts w:eastAsia="Times New Roman" w:cs="Times New Roman"/>
          <w:szCs w:val="28"/>
          <w:lang w:val="kk-KZ" w:eastAsia="ru-RU"/>
        </w:rPr>
        <w:t>6</w:t>
      </w:r>
      <w:r w:rsidRPr="005F6461">
        <w:rPr>
          <w:rFonts w:eastAsia="Times New Roman" w:cs="Times New Roman"/>
          <w:szCs w:val="28"/>
          <w:lang w:val="kk-KZ" w:eastAsia="ru-RU"/>
        </w:rPr>
        <w:t>.</w:t>
      </w:r>
      <w:r w:rsidRPr="005F6461">
        <w:rPr>
          <w:lang w:val="kk-KZ"/>
        </w:rPr>
        <w:t xml:space="preserve"> </w:t>
      </w:r>
      <w:r w:rsidRPr="005F6461">
        <w:rPr>
          <w:rFonts w:eastAsia="Times New Roman" w:cs="Times New Roman"/>
          <w:szCs w:val="28"/>
          <w:lang w:val="kk-KZ" w:eastAsia="ru-RU"/>
        </w:rPr>
        <w:t xml:space="preserve">Болашақ кезеңдердің қызметтеріне жататын қаржылық емес тәуекелге тәуекелдік түзету ұлғайған кезде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25ED1C4C" w14:textId="77777777" w:rsidTr="00F923B4">
        <w:trPr>
          <w:trHeight w:val="289"/>
        </w:trPr>
        <w:tc>
          <w:tcPr>
            <w:tcW w:w="556" w:type="pct"/>
            <w:tcMar>
              <w:top w:w="0" w:type="dxa"/>
              <w:left w:w="108" w:type="dxa"/>
              <w:bottom w:w="0" w:type="dxa"/>
              <w:right w:w="108" w:type="dxa"/>
            </w:tcMar>
          </w:tcPr>
          <w:p w14:paraId="65DF4EA6"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42D9293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201021CB" w14:textId="16572EAE"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7F841F99" w14:textId="77777777" w:rsidTr="00F923B4">
        <w:trPr>
          <w:trHeight w:val="251"/>
        </w:trPr>
        <w:tc>
          <w:tcPr>
            <w:tcW w:w="556" w:type="pct"/>
            <w:tcMar>
              <w:top w:w="0" w:type="dxa"/>
              <w:left w:w="108" w:type="dxa"/>
              <w:bottom w:w="0" w:type="dxa"/>
              <w:right w:w="108" w:type="dxa"/>
            </w:tcMar>
          </w:tcPr>
          <w:p w14:paraId="1463684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44A33485"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49" w:type="pct"/>
            <w:tcMar>
              <w:top w:w="0" w:type="dxa"/>
              <w:left w:w="108" w:type="dxa"/>
              <w:bottom w:w="0" w:type="dxa"/>
              <w:right w:w="108" w:type="dxa"/>
            </w:tcMar>
          </w:tcPr>
          <w:p w14:paraId="4422A0E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bl>
    <w:p w14:paraId="0ABD34AF" w14:textId="203F3CA3"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3</w:t>
      </w:r>
      <w:r w:rsidR="009C1DA6" w:rsidRPr="005F6461">
        <w:rPr>
          <w:rFonts w:eastAsia="Times New Roman" w:cs="Times New Roman"/>
          <w:szCs w:val="28"/>
          <w:lang w:val="kk-KZ" w:eastAsia="ru-RU"/>
        </w:rPr>
        <w:t>7</w:t>
      </w:r>
      <w:r w:rsidRPr="005F6461">
        <w:rPr>
          <w:rFonts w:eastAsia="Times New Roman" w:cs="Times New Roman"/>
          <w:szCs w:val="28"/>
          <w:lang w:val="kk-KZ" w:eastAsia="ru-RU"/>
        </w:rPr>
        <w:t xml:space="preserve">. Ақша қаражатының болашақ ағындарының келтірілген құнының есептік бағалаулары ұлғайған кезде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35021130" w14:textId="77777777" w:rsidTr="00F923B4">
        <w:trPr>
          <w:trHeight w:val="358"/>
        </w:trPr>
        <w:tc>
          <w:tcPr>
            <w:tcW w:w="556" w:type="pct"/>
            <w:tcMar>
              <w:top w:w="0" w:type="dxa"/>
              <w:left w:w="108" w:type="dxa"/>
              <w:bottom w:w="0" w:type="dxa"/>
              <w:right w:w="108" w:type="dxa"/>
            </w:tcMar>
          </w:tcPr>
          <w:p w14:paraId="179ADA0B"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2AABA1E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156DEBF7" w14:textId="5AED324E"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5AFF653E" w14:textId="77777777" w:rsidTr="00F923B4">
        <w:trPr>
          <w:trHeight w:val="165"/>
        </w:trPr>
        <w:tc>
          <w:tcPr>
            <w:tcW w:w="556" w:type="pct"/>
            <w:tcMar>
              <w:top w:w="0" w:type="dxa"/>
              <w:left w:w="108" w:type="dxa"/>
              <w:bottom w:w="0" w:type="dxa"/>
              <w:right w:w="108" w:type="dxa"/>
            </w:tcMar>
          </w:tcPr>
          <w:p w14:paraId="2B5A299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3CFA66D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6D47150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bl>
    <w:p w14:paraId="12DBED58" w14:textId="0B305535" w:rsidR="001852B7" w:rsidRPr="005F6461" w:rsidRDefault="001852B7" w:rsidP="00F923B4">
      <w:pPr>
        <w:rPr>
          <w:rFonts w:eastAsia="Calibri" w:cs="Times New Roman"/>
          <w:szCs w:val="28"/>
          <w:lang w:val="kk-KZ"/>
        </w:rPr>
      </w:pPr>
      <w:r w:rsidRPr="005F6461">
        <w:rPr>
          <w:rFonts w:eastAsia="Times New Roman" w:cs="Times New Roman"/>
          <w:szCs w:val="28"/>
          <w:lang w:val="kk-KZ" w:eastAsia="ru-RU"/>
        </w:rPr>
        <w:t>3</w:t>
      </w:r>
      <w:r w:rsidR="009C1DA6" w:rsidRPr="005F6461">
        <w:rPr>
          <w:rFonts w:eastAsia="Times New Roman" w:cs="Times New Roman"/>
          <w:szCs w:val="28"/>
          <w:lang w:val="kk-KZ" w:eastAsia="ru-RU"/>
        </w:rPr>
        <w:t>8</w:t>
      </w:r>
      <w:r w:rsidRPr="005F6461">
        <w:rPr>
          <w:rFonts w:eastAsia="Times New Roman" w:cs="Times New Roman"/>
          <w:szCs w:val="28"/>
          <w:lang w:val="kk-KZ" w:eastAsia="ru-RU"/>
        </w:rPr>
        <w:t>. Болашақ кірістілікті ұлғайтатын болашақ байланысты ақша ағындарына қатысты күтулер өзгерген кезде мынадай бухгалтерлік жазбалар жүзеге асырылады:</w:t>
      </w:r>
    </w:p>
    <w:p w14:paraId="1A2CF913"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1) болашақ кезеңдердің қызметтеріне жататын қаржылық емес тәуекелге тәуекелдік түзетуді азайтқан кезде: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659A6A29" w14:textId="77777777" w:rsidTr="00F923B4">
        <w:trPr>
          <w:trHeight w:val="289"/>
        </w:trPr>
        <w:tc>
          <w:tcPr>
            <w:tcW w:w="556" w:type="pct"/>
            <w:tcMar>
              <w:top w:w="0" w:type="dxa"/>
              <w:left w:w="108" w:type="dxa"/>
              <w:bottom w:w="0" w:type="dxa"/>
              <w:right w:w="108" w:type="dxa"/>
            </w:tcMar>
          </w:tcPr>
          <w:p w14:paraId="4A5C18E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4A344F4D"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49" w:type="pct"/>
            <w:tcMar>
              <w:top w:w="0" w:type="dxa"/>
              <w:left w:w="108" w:type="dxa"/>
              <w:bottom w:w="0" w:type="dxa"/>
              <w:right w:w="108" w:type="dxa"/>
            </w:tcMar>
          </w:tcPr>
          <w:p w14:paraId="53D320B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1F60C8" w14:paraId="22A35338" w14:textId="77777777" w:rsidTr="00F923B4">
        <w:trPr>
          <w:trHeight w:val="251"/>
        </w:trPr>
        <w:tc>
          <w:tcPr>
            <w:tcW w:w="556" w:type="pct"/>
            <w:tcMar>
              <w:top w:w="0" w:type="dxa"/>
              <w:left w:w="108" w:type="dxa"/>
              <w:bottom w:w="0" w:type="dxa"/>
              <w:right w:w="108" w:type="dxa"/>
            </w:tcMar>
          </w:tcPr>
          <w:p w14:paraId="6FE79FC0"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lastRenderedPageBreak/>
              <w:t xml:space="preserve">Кт </w:t>
            </w:r>
          </w:p>
        </w:tc>
        <w:tc>
          <w:tcPr>
            <w:tcW w:w="795" w:type="pct"/>
            <w:tcMar>
              <w:top w:w="0" w:type="dxa"/>
              <w:left w:w="108" w:type="dxa"/>
              <w:bottom w:w="0" w:type="dxa"/>
              <w:right w:w="108" w:type="dxa"/>
            </w:tcMar>
          </w:tcPr>
          <w:p w14:paraId="23E8886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2AC6AB38" w14:textId="2A288B06"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r w:rsidR="001852B7" w:rsidRPr="005F6461">
              <w:rPr>
                <w:rFonts w:eastAsia="Times New Roman" w:cs="Times New Roman"/>
                <w:szCs w:val="28"/>
                <w:lang w:val="kk-KZ"/>
              </w:rPr>
              <w:t>;</w:t>
            </w:r>
          </w:p>
        </w:tc>
      </w:tr>
    </w:tbl>
    <w:p w14:paraId="6EBC56F2" w14:textId="77777777" w:rsidR="001852B7" w:rsidRPr="005F6461" w:rsidRDefault="001852B7" w:rsidP="00F923B4">
      <w:pPr>
        <w:rPr>
          <w:rFonts w:eastAsia="Times New Roman" w:cs="Times New Roman"/>
          <w:i/>
          <w:szCs w:val="28"/>
          <w:lang w:val="kk-KZ" w:eastAsia="ru-RU"/>
        </w:rPr>
      </w:pPr>
      <w:r w:rsidRPr="005F6461">
        <w:rPr>
          <w:rFonts w:eastAsia="Times New Roman" w:cs="Times New Roman"/>
          <w:szCs w:val="28"/>
          <w:lang w:val="kk-KZ" w:eastAsia="ru-RU"/>
        </w:rPr>
        <w:t xml:space="preserve">2) ақша қаражатының болашақ ағындарының келтірілген құнының есептік бағалаулары азайған кезде: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0ED8FB1D" w14:textId="77777777" w:rsidTr="00F923B4">
        <w:trPr>
          <w:trHeight w:val="289"/>
        </w:trPr>
        <w:tc>
          <w:tcPr>
            <w:tcW w:w="556" w:type="pct"/>
            <w:tcMar>
              <w:top w:w="0" w:type="dxa"/>
              <w:left w:w="108" w:type="dxa"/>
              <w:bottom w:w="0" w:type="dxa"/>
              <w:right w:w="108" w:type="dxa"/>
            </w:tcMar>
          </w:tcPr>
          <w:p w14:paraId="4A60665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6F421A8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560166F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5E8C3022" w14:textId="77777777" w:rsidTr="00F923B4">
        <w:trPr>
          <w:trHeight w:val="165"/>
        </w:trPr>
        <w:tc>
          <w:tcPr>
            <w:tcW w:w="556" w:type="pct"/>
            <w:tcMar>
              <w:top w:w="0" w:type="dxa"/>
              <w:left w:w="108" w:type="dxa"/>
              <w:bottom w:w="0" w:type="dxa"/>
              <w:right w:w="108" w:type="dxa"/>
            </w:tcMar>
          </w:tcPr>
          <w:p w14:paraId="35263D09"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700504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02144448" w14:textId="1B1F4023"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r w:rsidR="001852B7" w:rsidRPr="005F6461">
              <w:rPr>
                <w:rFonts w:eastAsia="Times New Roman" w:cs="Times New Roman"/>
                <w:szCs w:val="28"/>
                <w:lang w:val="kk-KZ"/>
              </w:rPr>
              <w:t>.</w:t>
            </w:r>
          </w:p>
        </w:tc>
      </w:tr>
    </w:tbl>
    <w:p w14:paraId="431F681D" w14:textId="1A3A1AFA"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3</w:t>
      </w:r>
      <w:r w:rsidR="009C1DA6" w:rsidRPr="005F6461">
        <w:rPr>
          <w:rFonts w:eastAsia="Times New Roman" w:cs="Times New Roman"/>
          <w:bCs/>
          <w:szCs w:val="24"/>
          <w:lang w:val="kk-KZ" w:eastAsia="ru-RU"/>
        </w:rPr>
        <w:t>9</w:t>
      </w:r>
      <w:r w:rsidRPr="005F6461">
        <w:rPr>
          <w:rFonts w:eastAsia="Times New Roman" w:cs="Times New Roman"/>
          <w:bCs/>
          <w:szCs w:val="24"/>
          <w:lang w:val="kk-KZ" w:eastAsia="ru-RU"/>
        </w:rPr>
        <w:t xml:space="preserve">.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14:paraId="26E9F043" w14:textId="4B265F6E"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 xml:space="preserve">1) </w:t>
      </w:r>
      <w:r w:rsidR="00192AB4" w:rsidRPr="005F6461">
        <w:rPr>
          <w:rFonts w:eastAsia="Times New Roman" w:cs="Times New Roman"/>
          <w:bCs/>
          <w:szCs w:val="24"/>
          <w:lang w:val="kk-KZ" w:eastAsia="ru-RU"/>
        </w:rPr>
        <w:t>төленбеген сақтандыру сыйлықақылары болған жағдайда</w:t>
      </w:r>
      <w:r w:rsidRPr="005F6461">
        <w:rPr>
          <w:rFonts w:eastAsia="Times New Roman" w:cs="Times New Roman"/>
          <w:bCs/>
          <w:szCs w:val="24"/>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1F60C8" w14:paraId="064A8401" w14:textId="77777777" w:rsidTr="00F923B4">
        <w:trPr>
          <w:trHeight w:val="195"/>
        </w:trPr>
        <w:tc>
          <w:tcPr>
            <w:tcW w:w="555" w:type="pct"/>
            <w:tcMar>
              <w:top w:w="0" w:type="dxa"/>
              <w:left w:w="108" w:type="dxa"/>
              <w:bottom w:w="0" w:type="dxa"/>
              <w:right w:w="108" w:type="dxa"/>
            </w:tcMar>
            <w:hideMark/>
          </w:tcPr>
          <w:p w14:paraId="77B2F801"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108" w:type="dxa"/>
              <w:bottom w:w="0" w:type="dxa"/>
              <w:right w:w="108" w:type="dxa"/>
            </w:tcMar>
            <w:hideMark/>
          </w:tcPr>
          <w:p w14:paraId="27E12B0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0" w:type="pct"/>
            <w:tcMar>
              <w:top w:w="0" w:type="dxa"/>
              <w:left w:w="108" w:type="dxa"/>
              <w:bottom w:w="0" w:type="dxa"/>
              <w:right w:w="108" w:type="dxa"/>
            </w:tcMar>
            <w:hideMark/>
          </w:tcPr>
          <w:p w14:paraId="043BD44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35A191E8" w14:textId="77777777" w:rsidTr="00F923B4">
        <w:trPr>
          <w:trHeight w:val="195"/>
        </w:trPr>
        <w:tc>
          <w:tcPr>
            <w:tcW w:w="555" w:type="pct"/>
            <w:tcMar>
              <w:top w:w="0" w:type="dxa"/>
              <w:left w:w="108" w:type="dxa"/>
              <w:bottom w:w="0" w:type="dxa"/>
              <w:right w:w="108" w:type="dxa"/>
            </w:tcMar>
          </w:tcPr>
          <w:p w14:paraId="73B6CB4A"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46A1C72D"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50" w:type="pct"/>
            <w:tcMar>
              <w:top w:w="0" w:type="dxa"/>
              <w:left w:w="108" w:type="dxa"/>
              <w:bottom w:w="0" w:type="dxa"/>
              <w:right w:w="108" w:type="dxa"/>
            </w:tcMar>
          </w:tcPr>
          <w:p w14:paraId="4762D566" w14:textId="4AC02C78"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23DF71A9" w14:textId="77777777" w:rsidTr="00F923B4">
        <w:trPr>
          <w:trHeight w:val="195"/>
        </w:trPr>
        <w:tc>
          <w:tcPr>
            <w:tcW w:w="555" w:type="pct"/>
            <w:tcMar>
              <w:top w:w="0" w:type="dxa"/>
              <w:left w:w="108" w:type="dxa"/>
              <w:bottom w:w="0" w:type="dxa"/>
              <w:right w:w="108" w:type="dxa"/>
            </w:tcMar>
          </w:tcPr>
          <w:p w14:paraId="126741AF"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1E4F863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50" w:type="pct"/>
            <w:tcMar>
              <w:top w:w="0" w:type="dxa"/>
              <w:left w:w="108" w:type="dxa"/>
              <w:bottom w:w="0" w:type="dxa"/>
              <w:right w:w="108" w:type="dxa"/>
            </w:tcMar>
          </w:tcPr>
          <w:p w14:paraId="6BDD4CFD"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5F6461" w14:paraId="57F96C0B" w14:textId="77777777" w:rsidTr="00F923B4">
        <w:trPr>
          <w:trHeight w:val="195"/>
        </w:trPr>
        <w:tc>
          <w:tcPr>
            <w:tcW w:w="555" w:type="pct"/>
            <w:tcMar>
              <w:top w:w="0" w:type="dxa"/>
              <w:left w:w="108" w:type="dxa"/>
              <w:bottom w:w="0" w:type="dxa"/>
              <w:right w:w="108" w:type="dxa"/>
            </w:tcMar>
            <w:hideMark/>
          </w:tcPr>
          <w:p w14:paraId="4E181BAA"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0DEA163D"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1280 41</w:t>
            </w:r>
          </w:p>
        </w:tc>
        <w:tc>
          <w:tcPr>
            <w:tcW w:w="3650" w:type="pct"/>
            <w:tcMar>
              <w:top w:w="0" w:type="dxa"/>
              <w:left w:w="108" w:type="dxa"/>
              <w:bottom w:w="0" w:type="dxa"/>
              <w:right w:w="108" w:type="dxa"/>
            </w:tcMar>
            <w:hideMark/>
          </w:tcPr>
          <w:p w14:paraId="6863CE97"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Сақтанушылардан алынатын сақтандыру сыйлықақылары</w:t>
            </w:r>
          </w:p>
        </w:tc>
      </w:tr>
      <w:tr w:rsidR="001852B7" w:rsidRPr="001F60C8" w14:paraId="54E9DFB3" w14:textId="77777777" w:rsidTr="00F923B4">
        <w:trPr>
          <w:trHeight w:val="195"/>
        </w:trPr>
        <w:tc>
          <w:tcPr>
            <w:tcW w:w="555" w:type="pct"/>
            <w:tcMar>
              <w:top w:w="0" w:type="dxa"/>
              <w:left w:w="108" w:type="dxa"/>
              <w:bottom w:w="0" w:type="dxa"/>
              <w:right w:w="108" w:type="dxa"/>
            </w:tcMar>
            <w:hideMark/>
          </w:tcPr>
          <w:p w14:paraId="16B2BF23"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hideMark/>
          </w:tcPr>
          <w:p w14:paraId="625B4CB9"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1280 42</w:t>
            </w:r>
          </w:p>
        </w:tc>
        <w:tc>
          <w:tcPr>
            <w:tcW w:w="3650" w:type="pct"/>
            <w:tcMar>
              <w:top w:w="0" w:type="dxa"/>
              <w:left w:w="108" w:type="dxa"/>
              <w:bottom w:w="0" w:type="dxa"/>
              <w:right w:w="108" w:type="dxa"/>
            </w:tcMar>
            <w:hideMark/>
          </w:tcPr>
          <w:p w14:paraId="639B3916"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сақтанушылардан алынатын сақтандыру сыйлықақылары;</w:t>
            </w:r>
          </w:p>
        </w:tc>
      </w:tr>
    </w:tbl>
    <w:p w14:paraId="2B37C6A5" w14:textId="77777777"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2) төленуге тиіс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1F60C8" w14:paraId="6A4CF51D" w14:textId="77777777" w:rsidTr="00F923B4">
        <w:trPr>
          <w:trHeight w:val="195"/>
        </w:trPr>
        <w:tc>
          <w:tcPr>
            <w:tcW w:w="555" w:type="pct"/>
            <w:tcMar>
              <w:top w:w="0" w:type="dxa"/>
              <w:left w:w="108" w:type="dxa"/>
              <w:bottom w:w="0" w:type="dxa"/>
              <w:right w:w="108" w:type="dxa"/>
            </w:tcMar>
            <w:hideMark/>
          </w:tcPr>
          <w:p w14:paraId="15CC8202"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 xml:space="preserve">Дт </w:t>
            </w:r>
          </w:p>
        </w:tc>
        <w:tc>
          <w:tcPr>
            <w:tcW w:w="795" w:type="pct"/>
            <w:tcMar>
              <w:top w:w="0" w:type="dxa"/>
              <w:left w:w="108" w:type="dxa"/>
              <w:bottom w:w="0" w:type="dxa"/>
              <w:right w:w="108" w:type="dxa"/>
            </w:tcMar>
            <w:hideMark/>
          </w:tcPr>
          <w:p w14:paraId="61A446F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0" w:type="pct"/>
            <w:tcMar>
              <w:top w:w="0" w:type="dxa"/>
              <w:left w:w="108" w:type="dxa"/>
              <w:bottom w:w="0" w:type="dxa"/>
              <w:right w:w="108" w:type="dxa"/>
            </w:tcMar>
            <w:hideMark/>
          </w:tcPr>
          <w:p w14:paraId="7642589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103EE1CA" w14:textId="77777777" w:rsidTr="00F923B4">
        <w:trPr>
          <w:trHeight w:val="195"/>
        </w:trPr>
        <w:tc>
          <w:tcPr>
            <w:tcW w:w="555" w:type="pct"/>
            <w:tcMar>
              <w:top w:w="0" w:type="dxa"/>
              <w:left w:w="108" w:type="dxa"/>
              <w:bottom w:w="0" w:type="dxa"/>
              <w:right w:w="108" w:type="dxa"/>
            </w:tcMar>
          </w:tcPr>
          <w:p w14:paraId="2564412A"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1224A3C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50" w:type="pct"/>
            <w:tcMar>
              <w:top w:w="0" w:type="dxa"/>
              <w:left w:w="108" w:type="dxa"/>
              <w:bottom w:w="0" w:type="dxa"/>
              <w:right w:w="108" w:type="dxa"/>
            </w:tcMar>
          </w:tcPr>
          <w:p w14:paraId="22AADF22" w14:textId="1903478A"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5A474E21" w14:textId="77777777" w:rsidTr="00F923B4">
        <w:trPr>
          <w:trHeight w:val="195"/>
        </w:trPr>
        <w:tc>
          <w:tcPr>
            <w:tcW w:w="555" w:type="pct"/>
            <w:tcMar>
              <w:top w:w="0" w:type="dxa"/>
              <w:left w:w="108" w:type="dxa"/>
              <w:bottom w:w="0" w:type="dxa"/>
              <w:right w:w="108" w:type="dxa"/>
            </w:tcMar>
          </w:tcPr>
          <w:p w14:paraId="5768ABF8"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659A1BA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50" w:type="pct"/>
            <w:tcMar>
              <w:top w:w="0" w:type="dxa"/>
              <w:left w:w="108" w:type="dxa"/>
              <w:bottom w:w="0" w:type="dxa"/>
              <w:right w:w="108" w:type="dxa"/>
            </w:tcMar>
          </w:tcPr>
          <w:p w14:paraId="6424290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5F6461" w14:paraId="4B969258" w14:textId="77777777" w:rsidTr="00F923B4">
        <w:trPr>
          <w:trHeight w:val="195"/>
        </w:trPr>
        <w:tc>
          <w:tcPr>
            <w:tcW w:w="555" w:type="pct"/>
            <w:tcMar>
              <w:top w:w="0" w:type="dxa"/>
              <w:left w:w="108" w:type="dxa"/>
              <w:bottom w:w="0" w:type="dxa"/>
              <w:right w:w="108" w:type="dxa"/>
            </w:tcMar>
            <w:hideMark/>
          </w:tcPr>
          <w:p w14:paraId="7C8D3E99"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51A76207"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108" w:type="dxa"/>
              <w:bottom w:w="0" w:type="dxa"/>
              <w:right w:w="108" w:type="dxa"/>
            </w:tcMar>
            <w:hideMark/>
          </w:tcPr>
          <w:p w14:paraId="1D68767E"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сақтанушылармен есеп айырысу</w:t>
            </w:r>
          </w:p>
        </w:tc>
      </w:tr>
      <w:tr w:rsidR="001852B7" w:rsidRPr="005F6461" w14:paraId="25444815" w14:textId="77777777" w:rsidTr="00F923B4">
        <w:trPr>
          <w:trHeight w:val="195"/>
        </w:trPr>
        <w:tc>
          <w:tcPr>
            <w:tcW w:w="555" w:type="pct"/>
            <w:tcMar>
              <w:top w:w="0" w:type="dxa"/>
              <w:left w:w="108" w:type="dxa"/>
              <w:bottom w:w="0" w:type="dxa"/>
              <w:right w:w="108" w:type="dxa"/>
            </w:tcMar>
            <w:hideMark/>
          </w:tcPr>
          <w:p w14:paraId="6A791A40"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hideMark/>
          </w:tcPr>
          <w:p w14:paraId="42F0F2C0"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108" w:type="dxa"/>
              <w:bottom w:w="0" w:type="dxa"/>
              <w:right w:w="108" w:type="dxa"/>
            </w:tcMar>
            <w:hideMark/>
          </w:tcPr>
          <w:p w14:paraId="309D8000"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Сақтанушылармен есеп айырысу;</w:t>
            </w:r>
          </w:p>
        </w:tc>
      </w:tr>
    </w:tbl>
    <w:p w14:paraId="478E1D6D" w14:textId="77777777"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3) нақты төленетін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5F6461" w14:paraId="30131439" w14:textId="77777777" w:rsidTr="00F923B4">
        <w:trPr>
          <w:trHeight w:val="20"/>
        </w:trPr>
        <w:tc>
          <w:tcPr>
            <w:tcW w:w="555" w:type="pct"/>
            <w:tcMar>
              <w:top w:w="0" w:type="dxa"/>
              <w:left w:w="40" w:type="dxa"/>
              <w:bottom w:w="0" w:type="dxa"/>
              <w:right w:w="40" w:type="dxa"/>
            </w:tcMar>
            <w:hideMark/>
          </w:tcPr>
          <w:p w14:paraId="320BC999" w14:textId="77777777" w:rsidR="001852B7" w:rsidRPr="005F6461" w:rsidRDefault="001852B7" w:rsidP="001852B7">
            <w:pPr>
              <w:ind w:hanging="41"/>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40" w:type="dxa"/>
              <w:bottom w:w="0" w:type="dxa"/>
              <w:right w:w="40" w:type="dxa"/>
            </w:tcMar>
            <w:hideMark/>
          </w:tcPr>
          <w:p w14:paraId="0941B4BF"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40" w:type="dxa"/>
              <w:bottom w:w="0" w:type="dxa"/>
              <w:right w:w="40" w:type="dxa"/>
            </w:tcMar>
            <w:hideMark/>
          </w:tcPr>
          <w:p w14:paraId="38BFC5C6"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сақтанушылармен есеп айырысу</w:t>
            </w:r>
          </w:p>
        </w:tc>
      </w:tr>
      <w:tr w:rsidR="001852B7" w:rsidRPr="005F6461" w14:paraId="5FD68DFB" w14:textId="77777777" w:rsidTr="00F923B4">
        <w:trPr>
          <w:trHeight w:val="20"/>
        </w:trPr>
        <w:tc>
          <w:tcPr>
            <w:tcW w:w="555" w:type="pct"/>
            <w:tcMar>
              <w:top w:w="0" w:type="dxa"/>
              <w:left w:w="40" w:type="dxa"/>
              <w:bottom w:w="0" w:type="dxa"/>
              <w:right w:w="40" w:type="dxa"/>
            </w:tcMar>
            <w:hideMark/>
          </w:tcPr>
          <w:p w14:paraId="66FB99A2" w14:textId="77777777" w:rsidR="001852B7" w:rsidRPr="005F6461" w:rsidRDefault="001852B7" w:rsidP="001852B7">
            <w:pPr>
              <w:ind w:hanging="41"/>
              <w:rPr>
                <w:rFonts w:eastAsia="Times New Roman" w:cs="Times New Roman"/>
                <w:bCs/>
                <w:szCs w:val="24"/>
                <w:lang w:val="kk-KZ" w:eastAsia="ru-RU"/>
              </w:rPr>
            </w:pPr>
          </w:p>
        </w:tc>
        <w:tc>
          <w:tcPr>
            <w:tcW w:w="795" w:type="pct"/>
            <w:tcMar>
              <w:top w:w="0" w:type="dxa"/>
              <w:left w:w="40" w:type="dxa"/>
              <w:bottom w:w="0" w:type="dxa"/>
              <w:right w:w="40" w:type="dxa"/>
            </w:tcMar>
            <w:hideMark/>
          </w:tcPr>
          <w:p w14:paraId="5D41CE44"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40" w:type="dxa"/>
              <w:bottom w:w="0" w:type="dxa"/>
              <w:right w:w="40" w:type="dxa"/>
            </w:tcMar>
            <w:hideMark/>
          </w:tcPr>
          <w:p w14:paraId="4092EE8E"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Сақтанушылармен есеп айырысу</w:t>
            </w:r>
          </w:p>
        </w:tc>
      </w:tr>
      <w:tr w:rsidR="001852B7" w:rsidRPr="005F6461" w14:paraId="4E68C931" w14:textId="77777777" w:rsidTr="00F923B4">
        <w:trPr>
          <w:trHeight w:val="20"/>
        </w:trPr>
        <w:tc>
          <w:tcPr>
            <w:tcW w:w="555" w:type="pct"/>
            <w:tcMar>
              <w:top w:w="0" w:type="dxa"/>
              <w:left w:w="40" w:type="dxa"/>
              <w:bottom w:w="0" w:type="dxa"/>
              <w:right w:w="40" w:type="dxa"/>
            </w:tcMar>
            <w:hideMark/>
          </w:tcPr>
          <w:p w14:paraId="4511D291" w14:textId="77777777" w:rsidR="001852B7" w:rsidRPr="005F6461" w:rsidRDefault="001852B7" w:rsidP="001852B7">
            <w:pPr>
              <w:ind w:hanging="4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40" w:type="dxa"/>
              <w:bottom w:w="0" w:type="dxa"/>
              <w:right w:w="40" w:type="dxa"/>
            </w:tcMar>
            <w:hideMark/>
          </w:tcPr>
          <w:p w14:paraId="57C7CC3B"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1010</w:t>
            </w:r>
          </w:p>
        </w:tc>
        <w:tc>
          <w:tcPr>
            <w:tcW w:w="3650" w:type="pct"/>
            <w:tcMar>
              <w:top w:w="0" w:type="dxa"/>
              <w:left w:w="40" w:type="dxa"/>
              <w:bottom w:w="0" w:type="dxa"/>
              <w:right w:w="40" w:type="dxa"/>
            </w:tcMar>
            <w:hideMark/>
          </w:tcPr>
          <w:p w14:paraId="26F2DF2F"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Кассадағы ақша қаражаты</w:t>
            </w:r>
          </w:p>
        </w:tc>
      </w:tr>
      <w:tr w:rsidR="001852B7" w:rsidRPr="005F6461" w14:paraId="1DEFDD73" w14:textId="77777777" w:rsidTr="00F923B4">
        <w:trPr>
          <w:trHeight w:val="20"/>
        </w:trPr>
        <w:tc>
          <w:tcPr>
            <w:tcW w:w="555" w:type="pct"/>
            <w:tcMar>
              <w:top w:w="0" w:type="dxa"/>
              <w:left w:w="40" w:type="dxa"/>
              <w:bottom w:w="0" w:type="dxa"/>
              <w:right w:w="40" w:type="dxa"/>
            </w:tcMar>
            <w:hideMark/>
          </w:tcPr>
          <w:p w14:paraId="24FB42B5" w14:textId="77777777" w:rsidR="001852B7" w:rsidRPr="005F6461" w:rsidRDefault="001852B7" w:rsidP="001852B7">
            <w:pPr>
              <w:ind w:firstLine="0"/>
              <w:rPr>
                <w:rFonts w:eastAsia="Times New Roman" w:cs="Times New Roman"/>
                <w:bCs/>
                <w:szCs w:val="24"/>
                <w:lang w:val="kk-KZ" w:eastAsia="ru-RU"/>
              </w:rPr>
            </w:pPr>
          </w:p>
        </w:tc>
        <w:tc>
          <w:tcPr>
            <w:tcW w:w="795" w:type="pct"/>
            <w:tcMar>
              <w:top w:w="0" w:type="dxa"/>
              <w:left w:w="40" w:type="dxa"/>
              <w:bottom w:w="0" w:type="dxa"/>
              <w:right w:w="40" w:type="dxa"/>
            </w:tcMar>
            <w:hideMark/>
          </w:tcPr>
          <w:p w14:paraId="563ACE6D"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1030</w:t>
            </w:r>
          </w:p>
        </w:tc>
        <w:tc>
          <w:tcPr>
            <w:tcW w:w="3650" w:type="pct"/>
            <w:tcMar>
              <w:top w:w="0" w:type="dxa"/>
              <w:left w:w="40" w:type="dxa"/>
              <w:bottom w:w="0" w:type="dxa"/>
              <w:right w:w="40" w:type="dxa"/>
            </w:tcMar>
            <w:hideMark/>
          </w:tcPr>
          <w:p w14:paraId="290E200A"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Ағымдағы шоттардағы ақша қаражат.</w:t>
            </w:r>
          </w:p>
        </w:tc>
      </w:tr>
    </w:tbl>
    <w:p w14:paraId="160F5900" w14:textId="1EE74C61" w:rsidR="001852B7" w:rsidRPr="005F6461" w:rsidRDefault="009C1DA6" w:rsidP="00F923B4">
      <w:pPr>
        <w:rPr>
          <w:rFonts w:eastAsia="Times New Roman" w:cs="Times New Roman"/>
          <w:bCs/>
          <w:szCs w:val="24"/>
          <w:lang w:val="kk-KZ" w:eastAsia="ru-RU"/>
        </w:rPr>
      </w:pPr>
      <w:r w:rsidRPr="005F6461">
        <w:rPr>
          <w:rFonts w:eastAsia="Times New Roman" w:cs="Times New Roman"/>
          <w:bCs/>
          <w:szCs w:val="24"/>
          <w:lang w:val="kk-KZ" w:eastAsia="ru-RU"/>
        </w:rPr>
        <w:t>40</w:t>
      </w:r>
      <w:r w:rsidR="001852B7" w:rsidRPr="005F6461">
        <w:rPr>
          <w:rFonts w:eastAsia="Times New Roman" w:cs="Times New Roman"/>
          <w:bCs/>
          <w:szCs w:val="24"/>
          <w:lang w:val="kk-KZ" w:eastAsia="ru-RU"/>
        </w:rPr>
        <w:t>. Сақтандыру (қайта сақтандыру) шартының талаптары өзгерген жағдайда сақтанушы (қайта сақтанушы) төлеуге тиіс сақтандыру сыйлықақысын алуға жататын бұрынғы және жаңа сақтандыру сыйлықақысының арасындағы айырмашылық сомасына</w:t>
      </w:r>
      <w:r w:rsidRPr="005F6461">
        <w:rPr>
          <w:rFonts w:eastAsia="Times New Roman" w:cs="Times New Roman"/>
          <w:bCs/>
          <w:szCs w:val="24"/>
          <w:lang w:val="kk-KZ" w:eastAsia="ru-RU"/>
        </w:rPr>
        <w:t xml:space="preserve"> ұлғайтқан кезде Нұсқаулықтың 30</w:t>
      </w:r>
      <w:r w:rsidR="001852B7" w:rsidRPr="005F6461">
        <w:rPr>
          <w:rFonts w:eastAsia="Times New Roman" w:cs="Times New Roman"/>
          <w:bCs/>
          <w:szCs w:val="24"/>
          <w:lang w:val="kk-KZ" w:eastAsia="ru-RU"/>
        </w:rPr>
        <w:t xml:space="preserve">-тармағында көзделген бухгалтерлік жазбалар жүзеге асырылады. </w:t>
      </w:r>
    </w:p>
    <w:p w14:paraId="65D60EC5" w14:textId="30CE570E" w:rsidR="001852B7" w:rsidRPr="005F6461" w:rsidRDefault="009C1DA6" w:rsidP="00F923B4">
      <w:pPr>
        <w:rPr>
          <w:rFonts w:eastAsia="Times New Roman" w:cs="Times New Roman"/>
          <w:bCs/>
          <w:szCs w:val="24"/>
          <w:lang w:val="kk-KZ" w:eastAsia="ru-RU"/>
        </w:rPr>
      </w:pPr>
      <w:r w:rsidRPr="005F6461">
        <w:rPr>
          <w:rFonts w:eastAsia="Times New Roman" w:cs="Times New Roman"/>
          <w:bCs/>
          <w:szCs w:val="24"/>
          <w:lang w:val="kk-KZ" w:eastAsia="ru-RU"/>
        </w:rPr>
        <w:t>41</w:t>
      </w:r>
      <w:r w:rsidR="001852B7" w:rsidRPr="005F6461">
        <w:rPr>
          <w:rFonts w:eastAsia="Times New Roman" w:cs="Times New Roman"/>
          <w:bCs/>
          <w:szCs w:val="24"/>
          <w:lang w:val="kk-KZ" w:eastAsia="ru-RU"/>
        </w:rPr>
        <w:t xml:space="preserve">. Сақтандыру (қайта сақтандыру) шартының талаптары өзгерген жағдайда сақтанушыдан (қайта сақтанушыдан) алынуға тиіс сақтандыру сыйлықақысының сомасы қайтарылуға жататын бұрынғы және жаңа сақтандыру сыйлықақысының арасындағы айырмашылық сомасына азайтылған кезде </w:t>
      </w:r>
      <w:r w:rsidRPr="005F6461">
        <w:rPr>
          <w:rFonts w:eastAsia="Times New Roman" w:cs="Times New Roman"/>
          <w:bCs/>
          <w:szCs w:val="24"/>
          <w:lang w:val="kk-KZ" w:eastAsia="ru-RU"/>
        </w:rPr>
        <w:t>Нұсқаулықтың 39</w:t>
      </w:r>
      <w:r w:rsidR="001852B7" w:rsidRPr="005F6461">
        <w:rPr>
          <w:rFonts w:eastAsia="Times New Roman" w:cs="Times New Roman"/>
          <w:bCs/>
          <w:szCs w:val="24"/>
          <w:lang w:val="kk-KZ" w:eastAsia="ru-RU"/>
        </w:rPr>
        <w:t xml:space="preserve">-тармағында көзделген бухгалтерлік жазбалар жүзеге асырылады. </w:t>
      </w:r>
    </w:p>
    <w:p w14:paraId="60017721" w14:textId="77777777" w:rsidR="001852B7" w:rsidRPr="005F6461" w:rsidRDefault="001852B7" w:rsidP="00F923B4">
      <w:pPr>
        <w:rPr>
          <w:rFonts w:eastAsia="Times New Roman" w:cs="Times New Roman"/>
          <w:bCs/>
          <w:szCs w:val="24"/>
          <w:lang w:val="kk-KZ" w:eastAsia="ru-RU"/>
        </w:rPr>
      </w:pPr>
    </w:p>
    <w:p w14:paraId="53930704" w14:textId="77777777" w:rsidR="001852B7" w:rsidRPr="005F6461" w:rsidRDefault="001852B7" w:rsidP="00F923B4">
      <w:pPr>
        <w:tabs>
          <w:tab w:val="left" w:pos="3119"/>
        </w:tabs>
        <w:ind w:firstLine="0"/>
        <w:jc w:val="center"/>
        <w:rPr>
          <w:rFonts w:eastAsia="Times New Roman" w:cs="Times New Roman"/>
          <w:b/>
          <w:szCs w:val="28"/>
          <w:lang w:val="kk-KZ" w:eastAsia="ru-RU"/>
        </w:rPr>
      </w:pPr>
      <w:r w:rsidRPr="005F6461">
        <w:rPr>
          <w:rFonts w:eastAsia="Times New Roman" w:cs="Times New Roman"/>
          <w:b/>
          <w:szCs w:val="28"/>
          <w:lang w:val="kk-KZ" w:eastAsia="ru-RU"/>
        </w:rPr>
        <w:lastRenderedPageBreak/>
        <w:t>3-параграф.</w:t>
      </w:r>
      <w:r w:rsidRPr="005F6461">
        <w:rPr>
          <w:lang w:val="kk-KZ"/>
        </w:rPr>
        <w:t xml:space="preserve"> </w:t>
      </w:r>
      <w:r w:rsidRPr="005F6461">
        <w:rPr>
          <w:rFonts w:eastAsia="Times New Roman" w:cs="Times New Roman"/>
          <w:b/>
          <w:szCs w:val="28"/>
          <w:lang w:val="kk-KZ" w:eastAsia="ru-RU"/>
        </w:rPr>
        <w:t>Кейіннен олар бойынша ауыртпалық туындаған кезде ауыртпалықты болып табылмайтын сақтандыру (қайта сақтандыру) шарттары топтарының бухгалтерлік есебі.</w:t>
      </w:r>
    </w:p>
    <w:p w14:paraId="4A80FB4B" w14:textId="77777777" w:rsidR="001852B7" w:rsidRPr="005F6461" w:rsidRDefault="001852B7" w:rsidP="00F923B4">
      <w:pPr>
        <w:jc w:val="center"/>
        <w:rPr>
          <w:rFonts w:eastAsia="Times New Roman" w:cs="Times New Roman"/>
          <w:szCs w:val="28"/>
          <w:lang w:val="kk-KZ" w:eastAsia="ru-RU"/>
        </w:rPr>
      </w:pPr>
    </w:p>
    <w:p w14:paraId="51355A17" w14:textId="17E9EDE2" w:rsidR="001852B7" w:rsidRPr="005F6461" w:rsidRDefault="009C1DA6" w:rsidP="00F923B4">
      <w:pPr>
        <w:rPr>
          <w:rFonts w:eastAsia="Times New Roman" w:cs="Times New Roman"/>
          <w:szCs w:val="28"/>
          <w:lang w:val="kk-KZ" w:eastAsia="ru-RU"/>
        </w:rPr>
      </w:pPr>
      <w:r w:rsidRPr="005F6461">
        <w:rPr>
          <w:rFonts w:eastAsia="Times New Roman" w:cs="Times New Roman"/>
          <w:szCs w:val="28"/>
          <w:lang w:val="kk-KZ" w:eastAsia="ru-RU"/>
        </w:rPr>
        <w:t>42</w:t>
      </w:r>
      <w:r w:rsidR="001852B7" w:rsidRPr="005F6461">
        <w:rPr>
          <w:rFonts w:eastAsia="Times New Roman" w:cs="Times New Roman"/>
          <w:szCs w:val="28"/>
          <w:lang w:val="kk-KZ" w:eastAsia="ru-RU"/>
        </w:rPr>
        <w:t xml:space="preserve">. Осы тараудың 2-параграфына сәйкес ескерілетін, кейіннен сақтандыру (қайта сақтандыру) шарттарының ауыртпалықты тобын құратын сақтандыру шарттарының болашақта байланысты ақша ағындарына қатысты күтулер өзгерген кезде: </w:t>
      </w:r>
    </w:p>
    <w:p w14:paraId="06CE0923"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1) шартта көзделген қызметтер үшін маржа </w:t>
      </w:r>
      <w:r w:rsidRPr="005F6461">
        <w:rPr>
          <w:rFonts w:cs="Times New Roman"/>
          <w:szCs w:val="28"/>
          <w:lang w:val="kk-KZ"/>
        </w:rPr>
        <w:t xml:space="preserve">шотында есепте тұрған </w:t>
      </w:r>
      <w:r w:rsidRPr="005F6461">
        <w:rPr>
          <w:rFonts w:eastAsia="Times New Roman" w:cs="Times New Roman"/>
          <w:szCs w:val="28"/>
          <w:lang w:val="kk-KZ" w:eastAsia="ru-RU"/>
        </w:rPr>
        <w:t xml:space="preserve">қалдықтар шегіндегі сомаға мынадай бухгалтерлік жазба жүзеге асырылады: </w:t>
      </w:r>
    </w:p>
    <w:tbl>
      <w:tblPr>
        <w:tblW w:w="8783" w:type="dxa"/>
        <w:tblInd w:w="709" w:type="dxa"/>
        <w:tblCellMar>
          <w:left w:w="0" w:type="dxa"/>
          <w:right w:w="0" w:type="dxa"/>
        </w:tblCellMar>
        <w:tblLook w:val="04A0" w:firstRow="1" w:lastRow="0" w:firstColumn="1" w:lastColumn="0" w:noHBand="0" w:noVBand="1"/>
      </w:tblPr>
      <w:tblGrid>
        <w:gridCol w:w="992"/>
        <w:gridCol w:w="1418"/>
        <w:gridCol w:w="6373"/>
      </w:tblGrid>
      <w:tr w:rsidR="001852B7" w:rsidRPr="001F60C8" w14:paraId="66C1C764" w14:textId="77777777" w:rsidTr="00F923B4">
        <w:trPr>
          <w:trHeight w:val="273"/>
        </w:trPr>
        <w:tc>
          <w:tcPr>
            <w:tcW w:w="565" w:type="pct"/>
            <w:tcMar>
              <w:top w:w="0" w:type="dxa"/>
              <w:left w:w="108" w:type="dxa"/>
              <w:bottom w:w="0" w:type="dxa"/>
              <w:right w:w="108" w:type="dxa"/>
            </w:tcMar>
          </w:tcPr>
          <w:p w14:paraId="294142F5"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807" w:type="pct"/>
            <w:tcMar>
              <w:top w:w="0" w:type="dxa"/>
              <w:left w:w="108" w:type="dxa"/>
              <w:bottom w:w="0" w:type="dxa"/>
              <w:right w:w="108" w:type="dxa"/>
            </w:tcMar>
          </w:tcPr>
          <w:p w14:paraId="47B2702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28" w:type="pct"/>
            <w:tcMar>
              <w:top w:w="0" w:type="dxa"/>
              <w:left w:w="108" w:type="dxa"/>
              <w:bottom w:w="0" w:type="dxa"/>
              <w:right w:w="108" w:type="dxa"/>
            </w:tcMar>
          </w:tcPr>
          <w:p w14:paraId="2386002F" w14:textId="4009FAFB"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p>
        </w:tc>
      </w:tr>
      <w:tr w:rsidR="001852B7" w:rsidRPr="001F60C8" w14:paraId="566EE05A" w14:textId="77777777" w:rsidTr="00F923B4">
        <w:trPr>
          <w:trHeight w:val="321"/>
        </w:trPr>
        <w:tc>
          <w:tcPr>
            <w:tcW w:w="565" w:type="pct"/>
            <w:tcMar>
              <w:top w:w="0" w:type="dxa"/>
              <w:left w:w="108" w:type="dxa"/>
              <w:bottom w:w="0" w:type="dxa"/>
              <w:right w:w="108" w:type="dxa"/>
            </w:tcMar>
          </w:tcPr>
          <w:p w14:paraId="330B29A3"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807" w:type="pct"/>
            <w:tcMar>
              <w:top w:w="0" w:type="dxa"/>
              <w:left w:w="108" w:type="dxa"/>
              <w:bottom w:w="0" w:type="dxa"/>
              <w:right w:w="108" w:type="dxa"/>
            </w:tcMar>
          </w:tcPr>
          <w:p w14:paraId="4E4911A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28" w:type="pct"/>
            <w:tcMar>
              <w:top w:w="0" w:type="dxa"/>
              <w:left w:w="108" w:type="dxa"/>
              <w:bottom w:w="0" w:type="dxa"/>
              <w:right w:w="108" w:type="dxa"/>
            </w:tcMar>
          </w:tcPr>
          <w:p w14:paraId="6438144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13845F1E" w14:textId="77777777" w:rsidTr="00F923B4">
        <w:trPr>
          <w:trHeight w:val="145"/>
        </w:trPr>
        <w:tc>
          <w:tcPr>
            <w:tcW w:w="565" w:type="pct"/>
            <w:tcMar>
              <w:top w:w="0" w:type="dxa"/>
              <w:left w:w="108" w:type="dxa"/>
              <w:bottom w:w="0" w:type="dxa"/>
              <w:right w:w="108" w:type="dxa"/>
            </w:tcMar>
          </w:tcPr>
          <w:p w14:paraId="76A1C07F"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807" w:type="pct"/>
            <w:tcMar>
              <w:top w:w="0" w:type="dxa"/>
              <w:left w:w="108" w:type="dxa"/>
              <w:bottom w:w="0" w:type="dxa"/>
              <w:right w:w="108" w:type="dxa"/>
            </w:tcMar>
          </w:tcPr>
          <w:p w14:paraId="3662C63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28" w:type="pct"/>
            <w:tcMar>
              <w:top w:w="0" w:type="dxa"/>
              <w:left w:w="108" w:type="dxa"/>
              <w:bottom w:w="0" w:type="dxa"/>
              <w:right w:w="108" w:type="dxa"/>
            </w:tcMar>
          </w:tcPr>
          <w:p w14:paraId="065C06F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bl>
    <w:p w14:paraId="5841C183" w14:textId="77777777"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 xml:space="preserve">2) болашақ ақша қаражатының ағынын бағалауға байланысты қаржылық емес тәуекелге тәуекелдік түзетуді түзету мынадай бухгалтерлік жазбада көрсетіледі: </w:t>
      </w:r>
    </w:p>
    <w:tbl>
      <w:tblPr>
        <w:tblW w:w="8925" w:type="dxa"/>
        <w:tblInd w:w="709" w:type="dxa"/>
        <w:tblCellMar>
          <w:left w:w="0" w:type="dxa"/>
          <w:right w:w="0" w:type="dxa"/>
        </w:tblCellMar>
        <w:tblLook w:val="04A0" w:firstRow="1" w:lastRow="0" w:firstColumn="1" w:lastColumn="0" w:noHBand="0" w:noVBand="1"/>
      </w:tblPr>
      <w:tblGrid>
        <w:gridCol w:w="993"/>
        <w:gridCol w:w="1417"/>
        <w:gridCol w:w="6515"/>
      </w:tblGrid>
      <w:tr w:rsidR="001852B7" w:rsidRPr="001F60C8" w14:paraId="2BBE2BB9" w14:textId="77777777" w:rsidTr="00F923B4">
        <w:trPr>
          <w:trHeight w:val="278"/>
        </w:trPr>
        <w:tc>
          <w:tcPr>
            <w:tcW w:w="556" w:type="pct"/>
            <w:tcMar>
              <w:top w:w="0" w:type="dxa"/>
              <w:left w:w="108" w:type="dxa"/>
              <w:bottom w:w="0" w:type="dxa"/>
              <w:right w:w="108" w:type="dxa"/>
            </w:tcMar>
          </w:tcPr>
          <w:p w14:paraId="6DA9A09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4" w:type="pct"/>
            <w:tcMar>
              <w:top w:w="0" w:type="dxa"/>
              <w:left w:w="108" w:type="dxa"/>
              <w:bottom w:w="0" w:type="dxa"/>
              <w:right w:w="108" w:type="dxa"/>
            </w:tcMar>
          </w:tcPr>
          <w:p w14:paraId="1F82D78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7470 31 </w:t>
            </w:r>
          </w:p>
        </w:tc>
        <w:tc>
          <w:tcPr>
            <w:tcW w:w="3650" w:type="pct"/>
            <w:tcMar>
              <w:top w:w="0" w:type="dxa"/>
              <w:left w:w="108" w:type="dxa"/>
              <w:bottom w:w="0" w:type="dxa"/>
              <w:right w:w="108" w:type="dxa"/>
            </w:tcMar>
          </w:tcPr>
          <w:p w14:paraId="79938765" w14:textId="190CA2E4"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Зиян құрамдас бөлігі түріндегі сақтандыру шығысы</w:t>
            </w:r>
          </w:p>
        </w:tc>
      </w:tr>
      <w:tr w:rsidR="001852B7" w:rsidRPr="001F60C8" w14:paraId="488F245C" w14:textId="77777777" w:rsidTr="00F923B4">
        <w:trPr>
          <w:trHeight w:val="240"/>
        </w:trPr>
        <w:tc>
          <w:tcPr>
            <w:tcW w:w="556" w:type="pct"/>
            <w:tcMar>
              <w:top w:w="0" w:type="dxa"/>
              <w:left w:w="108" w:type="dxa"/>
              <w:bottom w:w="0" w:type="dxa"/>
              <w:right w:w="108" w:type="dxa"/>
            </w:tcMar>
          </w:tcPr>
          <w:p w14:paraId="39A01FC4"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4" w:type="pct"/>
            <w:tcMar>
              <w:top w:w="0" w:type="dxa"/>
              <w:left w:w="108" w:type="dxa"/>
              <w:bottom w:w="0" w:type="dxa"/>
              <w:right w:w="108" w:type="dxa"/>
            </w:tcMar>
          </w:tcPr>
          <w:p w14:paraId="4EEF679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4040 15</w:t>
            </w:r>
          </w:p>
        </w:tc>
        <w:tc>
          <w:tcPr>
            <w:tcW w:w="3650" w:type="pct"/>
            <w:tcMar>
              <w:top w:w="0" w:type="dxa"/>
              <w:left w:w="108" w:type="dxa"/>
              <w:bottom w:w="0" w:type="dxa"/>
              <w:right w:w="108" w:type="dxa"/>
            </w:tcMar>
          </w:tcPr>
          <w:p w14:paraId="5165C6F9"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(қаржылық емес тәуекелге тәуекелдік түзету бойынша);</w:t>
            </w:r>
          </w:p>
        </w:tc>
      </w:tr>
    </w:tbl>
    <w:p w14:paraId="3672B876" w14:textId="77777777"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 xml:space="preserve">3) шарттардың ауыртпалықты тобы бойынша күтілетін ақша ағындарын ең жақсы бағалауна қарай залал құрамдас бөліктерін тану мынадай бухгалтерлік жазбада көрсетіледі: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77A5574C" w14:textId="77777777" w:rsidTr="00F923B4">
        <w:trPr>
          <w:trHeight w:val="229"/>
        </w:trPr>
        <w:tc>
          <w:tcPr>
            <w:tcW w:w="556" w:type="pct"/>
            <w:tcMar>
              <w:top w:w="0" w:type="dxa"/>
              <w:left w:w="108" w:type="dxa"/>
              <w:bottom w:w="0" w:type="dxa"/>
              <w:right w:w="108" w:type="dxa"/>
            </w:tcMar>
          </w:tcPr>
          <w:p w14:paraId="6A1B54F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359685B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7470 31 </w:t>
            </w:r>
          </w:p>
        </w:tc>
        <w:tc>
          <w:tcPr>
            <w:tcW w:w="3649" w:type="pct"/>
            <w:tcMar>
              <w:top w:w="0" w:type="dxa"/>
              <w:left w:w="108" w:type="dxa"/>
              <w:bottom w:w="0" w:type="dxa"/>
              <w:right w:w="108" w:type="dxa"/>
            </w:tcMar>
          </w:tcPr>
          <w:p w14:paraId="6A952B27" w14:textId="3FE8C6E2"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Зиян құрамдас бөлігі түріндегі сақтандыру шығысы</w:t>
            </w:r>
          </w:p>
        </w:tc>
      </w:tr>
      <w:tr w:rsidR="001852B7" w:rsidRPr="001F60C8" w14:paraId="2C76BE42" w14:textId="77777777" w:rsidTr="00F923B4">
        <w:trPr>
          <w:trHeight w:val="278"/>
        </w:trPr>
        <w:tc>
          <w:tcPr>
            <w:tcW w:w="556" w:type="pct"/>
            <w:tcMar>
              <w:top w:w="0" w:type="dxa"/>
              <w:left w:w="108" w:type="dxa"/>
              <w:bottom w:w="0" w:type="dxa"/>
              <w:right w:w="108" w:type="dxa"/>
            </w:tcMar>
          </w:tcPr>
          <w:p w14:paraId="1D13008A"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7D086068"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4040 14</w:t>
            </w:r>
          </w:p>
        </w:tc>
        <w:tc>
          <w:tcPr>
            <w:tcW w:w="3649" w:type="pct"/>
            <w:tcMar>
              <w:top w:w="0" w:type="dxa"/>
              <w:left w:w="108" w:type="dxa"/>
              <w:bottom w:w="0" w:type="dxa"/>
              <w:right w:w="108" w:type="dxa"/>
            </w:tcMar>
          </w:tcPr>
          <w:p w14:paraId="4567716A"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(күтілетін ақша ағындарын ең жақсы бағалау бойынша);</w:t>
            </w:r>
          </w:p>
        </w:tc>
      </w:tr>
    </w:tbl>
    <w:p w14:paraId="626DC024" w14:textId="77777777"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 xml:space="preserve">4) залал құрамдас бөліктері ақшасының уақытша құнының әсерін көрсету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5B910A3F" w14:textId="77777777" w:rsidTr="00F923B4">
        <w:trPr>
          <w:trHeight w:val="219"/>
        </w:trPr>
        <w:tc>
          <w:tcPr>
            <w:tcW w:w="556" w:type="pct"/>
            <w:tcMar>
              <w:top w:w="0" w:type="dxa"/>
              <w:left w:w="108" w:type="dxa"/>
              <w:bottom w:w="0" w:type="dxa"/>
              <w:right w:w="108" w:type="dxa"/>
            </w:tcMar>
          </w:tcPr>
          <w:p w14:paraId="277120F0"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3A09545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7470 32</w:t>
            </w:r>
          </w:p>
        </w:tc>
        <w:tc>
          <w:tcPr>
            <w:tcW w:w="3649" w:type="pct"/>
            <w:tcMar>
              <w:top w:w="0" w:type="dxa"/>
              <w:left w:w="108" w:type="dxa"/>
              <w:bottom w:w="0" w:type="dxa"/>
              <w:right w:w="108" w:type="dxa"/>
            </w:tcMar>
          </w:tcPr>
          <w:p w14:paraId="12F4FCC0" w14:textId="5C9805DB"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бойынша қаржылық шығыс</w:t>
            </w:r>
          </w:p>
        </w:tc>
      </w:tr>
      <w:tr w:rsidR="001852B7" w:rsidRPr="001F60C8" w14:paraId="2B2C46C6" w14:textId="77777777" w:rsidTr="00F923B4">
        <w:trPr>
          <w:trHeight w:val="323"/>
        </w:trPr>
        <w:tc>
          <w:tcPr>
            <w:tcW w:w="556" w:type="pct"/>
            <w:tcMar>
              <w:top w:w="0" w:type="dxa"/>
              <w:left w:w="108" w:type="dxa"/>
              <w:bottom w:w="0" w:type="dxa"/>
              <w:right w:w="108" w:type="dxa"/>
            </w:tcMar>
          </w:tcPr>
          <w:p w14:paraId="6642EB13"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3041301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4FDEA35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Күтілетін ақша ағындарын ең жақсы бағалау </w:t>
            </w:r>
          </w:p>
        </w:tc>
      </w:tr>
      <w:tr w:rsidR="001852B7" w:rsidRPr="001F60C8" w14:paraId="1822225C" w14:textId="77777777" w:rsidTr="00F923B4">
        <w:trPr>
          <w:trHeight w:val="323"/>
        </w:trPr>
        <w:tc>
          <w:tcPr>
            <w:tcW w:w="556" w:type="pct"/>
            <w:tcMar>
              <w:top w:w="0" w:type="dxa"/>
              <w:left w:w="108" w:type="dxa"/>
              <w:bottom w:w="0" w:type="dxa"/>
              <w:right w:w="108" w:type="dxa"/>
            </w:tcMar>
          </w:tcPr>
          <w:p w14:paraId="5CA3E66E"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6CBF54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4040 14</w:t>
            </w:r>
          </w:p>
        </w:tc>
        <w:tc>
          <w:tcPr>
            <w:tcW w:w="3649" w:type="pct"/>
            <w:tcMar>
              <w:top w:w="0" w:type="dxa"/>
              <w:left w:w="108" w:type="dxa"/>
              <w:bottom w:w="0" w:type="dxa"/>
              <w:right w:w="108" w:type="dxa"/>
            </w:tcMar>
          </w:tcPr>
          <w:p w14:paraId="298CC303"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(күтілетін ақша ағындарын ең жақсы бағалау бойынша).</w:t>
            </w:r>
          </w:p>
        </w:tc>
      </w:tr>
    </w:tbl>
    <w:p w14:paraId="708CD5D9" w14:textId="77777777" w:rsidR="001852B7" w:rsidRPr="005F6461" w:rsidRDefault="001852B7" w:rsidP="00F923B4">
      <w:pPr>
        <w:rPr>
          <w:rFonts w:eastAsia="Times New Roman" w:cs="Times New Roman"/>
          <w:szCs w:val="24"/>
          <w:lang w:val="kk-KZ" w:eastAsia="ru-RU"/>
        </w:rPr>
      </w:pPr>
    </w:p>
    <w:p w14:paraId="65F4C909" w14:textId="77777777" w:rsidR="001852B7" w:rsidRPr="005F6461" w:rsidRDefault="001852B7" w:rsidP="00F923B4">
      <w:pPr>
        <w:rPr>
          <w:rFonts w:eastAsia="Times New Roman" w:cs="Times New Roman"/>
          <w:szCs w:val="24"/>
          <w:lang w:val="kk-KZ" w:eastAsia="ru-RU"/>
        </w:rPr>
      </w:pPr>
    </w:p>
    <w:p w14:paraId="7AD14AFD" w14:textId="77777777" w:rsidR="001852B7" w:rsidRPr="005F6461" w:rsidRDefault="001852B7" w:rsidP="00F923B4">
      <w:pPr>
        <w:ind w:firstLine="0"/>
        <w:jc w:val="center"/>
        <w:rPr>
          <w:rFonts w:eastAsia="Times New Roman" w:cs="Times New Roman"/>
          <w:b/>
          <w:szCs w:val="28"/>
          <w:lang w:val="kk-KZ" w:eastAsia="ru-RU"/>
        </w:rPr>
      </w:pPr>
      <w:r w:rsidRPr="005F6461">
        <w:rPr>
          <w:rFonts w:eastAsia="Times New Roman" w:cs="Times New Roman"/>
          <w:b/>
          <w:szCs w:val="28"/>
          <w:lang w:val="kk-KZ" w:eastAsia="ru-RU"/>
        </w:rPr>
        <w:t xml:space="preserve">4-параграф. Ауыртпалықты болып табылатын сақтандыру (қайта сақтандыру) шарттары топтарының бухгалтерлік есебі </w:t>
      </w:r>
    </w:p>
    <w:p w14:paraId="4A36BB41" w14:textId="77777777" w:rsidR="001852B7" w:rsidRPr="005F6461" w:rsidRDefault="001852B7" w:rsidP="00F923B4">
      <w:pPr>
        <w:rPr>
          <w:rFonts w:eastAsia="Times New Roman" w:cs="Times New Roman"/>
          <w:szCs w:val="28"/>
          <w:lang w:val="kk-KZ" w:eastAsia="ru-RU"/>
        </w:rPr>
      </w:pPr>
    </w:p>
    <w:p w14:paraId="30BA8375" w14:textId="5DBB5983" w:rsidR="001852B7" w:rsidRPr="005F6461" w:rsidRDefault="009C1DA6" w:rsidP="00F923B4">
      <w:pPr>
        <w:rPr>
          <w:rFonts w:eastAsia="Times New Roman" w:cs="Times New Roman"/>
          <w:i/>
          <w:szCs w:val="28"/>
          <w:lang w:val="kk-KZ" w:eastAsia="ru-RU"/>
        </w:rPr>
      </w:pPr>
      <w:r w:rsidRPr="005F6461">
        <w:rPr>
          <w:rFonts w:eastAsia="Times New Roman" w:cs="Times New Roman"/>
          <w:szCs w:val="28"/>
          <w:lang w:val="kk-KZ" w:eastAsia="ru-RU"/>
        </w:rPr>
        <w:t>43</w:t>
      </w:r>
      <w:r w:rsidR="001852B7" w:rsidRPr="005F6461">
        <w:rPr>
          <w:rFonts w:eastAsia="Times New Roman" w:cs="Times New Roman"/>
          <w:szCs w:val="28"/>
          <w:lang w:val="kk-KZ" w:eastAsia="ru-RU"/>
        </w:rPr>
        <w:t xml:space="preserve">. Сақтандыру (қайта сақтандыру) шарттарының ауыртпалықты топтары бойынша сақтандыру (қайта сақтандыру) шарттарының топтарын бастапқы тану осы топтар ауыртпалықты тудыратын күні жүзеге асырылады, бұл ретте мынадай бухгалтерлік жазбалар жүзеге асырылады: </w:t>
      </w:r>
    </w:p>
    <w:p w14:paraId="7E51E6FB"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1) сақтандыру сыйлықақысын есептеу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69EB9407" w14:textId="77777777" w:rsidTr="00F923B4">
        <w:trPr>
          <w:trHeight w:val="345"/>
        </w:trPr>
        <w:tc>
          <w:tcPr>
            <w:tcW w:w="556" w:type="pct"/>
            <w:tcMar>
              <w:top w:w="0" w:type="dxa"/>
              <w:left w:w="108" w:type="dxa"/>
              <w:bottom w:w="0" w:type="dxa"/>
              <w:right w:w="108" w:type="dxa"/>
            </w:tcMar>
          </w:tcPr>
          <w:p w14:paraId="27173654"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lastRenderedPageBreak/>
              <w:t>Дт</w:t>
            </w:r>
          </w:p>
        </w:tc>
        <w:tc>
          <w:tcPr>
            <w:tcW w:w="795" w:type="pct"/>
            <w:tcMar>
              <w:top w:w="0" w:type="dxa"/>
              <w:left w:w="108" w:type="dxa"/>
              <w:bottom w:w="0" w:type="dxa"/>
              <w:right w:w="108" w:type="dxa"/>
            </w:tcMar>
          </w:tcPr>
          <w:p w14:paraId="408BF3D5"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5415F883"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Сақтанушылардан алынатын сақтандыру сыйлықақылары</w:t>
            </w:r>
          </w:p>
        </w:tc>
      </w:tr>
      <w:tr w:rsidR="001852B7" w:rsidRPr="001F60C8" w14:paraId="0BBFA876" w14:textId="77777777" w:rsidTr="00F923B4">
        <w:trPr>
          <w:trHeight w:val="345"/>
        </w:trPr>
        <w:tc>
          <w:tcPr>
            <w:tcW w:w="556" w:type="pct"/>
            <w:tcMar>
              <w:top w:w="0" w:type="dxa"/>
              <w:left w:w="108" w:type="dxa"/>
              <w:bottom w:w="0" w:type="dxa"/>
              <w:right w:w="108" w:type="dxa"/>
            </w:tcMar>
          </w:tcPr>
          <w:p w14:paraId="0D9AB39A"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02E8D35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39018E5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сақтанушылардан алынатын сақтандыру сыйлықақылары</w:t>
            </w:r>
          </w:p>
        </w:tc>
      </w:tr>
      <w:tr w:rsidR="001852B7" w:rsidRPr="001F60C8" w14:paraId="1A40A93D" w14:textId="77777777" w:rsidTr="00F923B4">
        <w:trPr>
          <w:trHeight w:val="291"/>
        </w:trPr>
        <w:tc>
          <w:tcPr>
            <w:tcW w:w="556" w:type="pct"/>
            <w:tcMar>
              <w:top w:w="0" w:type="dxa"/>
              <w:left w:w="108" w:type="dxa"/>
              <w:bottom w:w="0" w:type="dxa"/>
              <w:right w:w="108" w:type="dxa"/>
            </w:tcMar>
          </w:tcPr>
          <w:p w14:paraId="52AE681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795" w:type="pct"/>
            <w:tcMar>
              <w:top w:w="0" w:type="dxa"/>
              <w:left w:w="108" w:type="dxa"/>
              <w:bottom w:w="0" w:type="dxa"/>
              <w:right w:w="108" w:type="dxa"/>
            </w:tcMar>
          </w:tcPr>
          <w:p w14:paraId="07DC478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49" w:type="pct"/>
            <w:tcMar>
              <w:top w:w="0" w:type="dxa"/>
              <w:left w:w="108" w:type="dxa"/>
              <w:bottom w:w="0" w:type="dxa"/>
              <w:right w:w="108" w:type="dxa"/>
            </w:tcMar>
          </w:tcPr>
          <w:p w14:paraId="28B09B4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1F60C8" w14:paraId="6D39CAEE" w14:textId="77777777" w:rsidTr="00F923B4">
        <w:trPr>
          <w:trHeight w:val="273"/>
        </w:trPr>
        <w:tc>
          <w:tcPr>
            <w:tcW w:w="556" w:type="pct"/>
            <w:tcMar>
              <w:top w:w="0" w:type="dxa"/>
              <w:left w:w="108" w:type="dxa"/>
              <w:bottom w:w="0" w:type="dxa"/>
              <w:right w:w="108" w:type="dxa"/>
            </w:tcMar>
          </w:tcPr>
          <w:p w14:paraId="3DA94B79" w14:textId="77777777" w:rsidR="001852B7" w:rsidRPr="005F6461" w:rsidRDefault="001852B7" w:rsidP="001852B7">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22C13148"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688C6634"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bl>
    <w:p w14:paraId="5D2AF7D5"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2) зиян</w:t>
      </w:r>
      <w:r w:rsidRPr="005F6461">
        <w:rPr>
          <w:rFonts w:eastAsia="Times New Roman" w:cs="Times New Roman"/>
          <w:szCs w:val="24"/>
          <w:lang w:val="kk-KZ"/>
        </w:rPr>
        <w:t xml:space="preserve"> құрамдас бөлігі</w:t>
      </w:r>
      <w:r w:rsidRPr="005F6461">
        <w:rPr>
          <w:rFonts w:eastAsia="Times New Roman" w:cs="Times New Roman"/>
          <w:szCs w:val="28"/>
          <w:lang w:val="kk-KZ" w:eastAsia="ru-RU"/>
        </w:rPr>
        <w:t xml:space="preserve">н тану кезінде: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2D747B1C" w14:textId="77777777" w:rsidTr="00F923B4">
        <w:trPr>
          <w:trHeight w:val="345"/>
        </w:trPr>
        <w:tc>
          <w:tcPr>
            <w:tcW w:w="556" w:type="pct"/>
            <w:tcMar>
              <w:top w:w="0" w:type="dxa"/>
              <w:left w:w="108" w:type="dxa"/>
              <w:bottom w:w="0" w:type="dxa"/>
              <w:right w:w="108" w:type="dxa"/>
            </w:tcMar>
          </w:tcPr>
          <w:p w14:paraId="54728B75"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495CE29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7470 31 </w:t>
            </w:r>
          </w:p>
        </w:tc>
        <w:tc>
          <w:tcPr>
            <w:tcW w:w="3649" w:type="pct"/>
            <w:tcMar>
              <w:top w:w="0" w:type="dxa"/>
              <w:left w:w="108" w:type="dxa"/>
              <w:bottom w:w="0" w:type="dxa"/>
              <w:right w:w="108" w:type="dxa"/>
            </w:tcMar>
          </w:tcPr>
          <w:p w14:paraId="0B6E9C72" w14:textId="28686233"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Зиян құрамдас бөлігі түріндегі сақтандыру шығысы</w:t>
            </w:r>
          </w:p>
        </w:tc>
      </w:tr>
      <w:tr w:rsidR="001852B7" w:rsidRPr="001F60C8" w14:paraId="2C154C8B" w14:textId="77777777" w:rsidTr="00F923B4">
        <w:trPr>
          <w:trHeight w:val="291"/>
        </w:trPr>
        <w:tc>
          <w:tcPr>
            <w:tcW w:w="556" w:type="pct"/>
            <w:tcMar>
              <w:top w:w="0" w:type="dxa"/>
              <w:left w:w="108" w:type="dxa"/>
              <w:bottom w:w="0" w:type="dxa"/>
              <w:right w:w="108" w:type="dxa"/>
            </w:tcMar>
          </w:tcPr>
          <w:p w14:paraId="68A3B5C4"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795" w:type="pct"/>
            <w:tcMar>
              <w:top w:w="0" w:type="dxa"/>
              <w:left w:w="108" w:type="dxa"/>
              <w:bottom w:w="0" w:type="dxa"/>
              <w:right w:w="108" w:type="dxa"/>
            </w:tcMar>
          </w:tcPr>
          <w:p w14:paraId="6B80FCD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4040 14</w:t>
            </w:r>
          </w:p>
        </w:tc>
        <w:tc>
          <w:tcPr>
            <w:tcW w:w="3649" w:type="pct"/>
            <w:tcMar>
              <w:top w:w="0" w:type="dxa"/>
              <w:left w:w="108" w:type="dxa"/>
              <w:bottom w:w="0" w:type="dxa"/>
              <w:right w:w="108" w:type="dxa"/>
            </w:tcMar>
          </w:tcPr>
          <w:p w14:paraId="4E6FA4E2"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(күтілетін ақша ағындарын ең жақсы бағалау бойынша)</w:t>
            </w:r>
          </w:p>
        </w:tc>
      </w:tr>
      <w:tr w:rsidR="001852B7" w:rsidRPr="001F60C8" w14:paraId="72EC0067" w14:textId="77777777" w:rsidTr="00F923B4">
        <w:trPr>
          <w:trHeight w:val="273"/>
        </w:trPr>
        <w:tc>
          <w:tcPr>
            <w:tcW w:w="556" w:type="pct"/>
            <w:tcMar>
              <w:top w:w="0" w:type="dxa"/>
              <w:left w:w="108" w:type="dxa"/>
              <w:bottom w:w="0" w:type="dxa"/>
              <w:right w:w="108" w:type="dxa"/>
            </w:tcMar>
          </w:tcPr>
          <w:p w14:paraId="48262D30" w14:textId="77777777" w:rsidR="001852B7" w:rsidRPr="005F6461" w:rsidRDefault="001852B7" w:rsidP="001852B7">
            <w:pPr>
              <w:ind w:firstLine="0"/>
              <w:rPr>
                <w:rFonts w:eastAsia="Times New Roman" w:cs="Times New Roman"/>
                <w:szCs w:val="28"/>
                <w:lang w:val="kk-KZ" w:eastAsia="ru-RU"/>
              </w:rPr>
            </w:pPr>
          </w:p>
        </w:tc>
        <w:tc>
          <w:tcPr>
            <w:tcW w:w="795" w:type="pct"/>
            <w:tcMar>
              <w:top w:w="0" w:type="dxa"/>
              <w:left w:w="108" w:type="dxa"/>
              <w:bottom w:w="0" w:type="dxa"/>
              <w:right w:w="108" w:type="dxa"/>
            </w:tcMar>
          </w:tcPr>
          <w:p w14:paraId="7BA06938"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4040 15</w:t>
            </w:r>
          </w:p>
        </w:tc>
        <w:tc>
          <w:tcPr>
            <w:tcW w:w="3649" w:type="pct"/>
            <w:tcMar>
              <w:top w:w="0" w:type="dxa"/>
              <w:left w:w="108" w:type="dxa"/>
              <w:bottom w:w="0" w:type="dxa"/>
              <w:right w:w="108" w:type="dxa"/>
            </w:tcMar>
          </w:tcPr>
          <w:p w14:paraId="53F180EE"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(қаржылық емес тәуекелге тәуекелдік түзету бойынша);</w:t>
            </w:r>
          </w:p>
        </w:tc>
      </w:tr>
    </w:tbl>
    <w:p w14:paraId="62D8565E"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3) сақтандыру (қайта сақтандыру) ұйымы есептелген сақтандыру сыйлықақысын нақты алған кезде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5F6461" w14:paraId="602D85A2" w14:textId="77777777" w:rsidTr="00F923B4">
        <w:trPr>
          <w:trHeight w:val="306"/>
        </w:trPr>
        <w:tc>
          <w:tcPr>
            <w:tcW w:w="556" w:type="pct"/>
            <w:tcMar>
              <w:top w:w="0" w:type="dxa"/>
              <w:left w:w="108" w:type="dxa"/>
              <w:bottom w:w="0" w:type="dxa"/>
              <w:right w:w="108" w:type="dxa"/>
            </w:tcMar>
          </w:tcPr>
          <w:p w14:paraId="2076442B"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7421EE4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1010</w:t>
            </w:r>
          </w:p>
        </w:tc>
        <w:tc>
          <w:tcPr>
            <w:tcW w:w="3649" w:type="pct"/>
            <w:tcMar>
              <w:top w:w="0" w:type="dxa"/>
              <w:left w:w="108" w:type="dxa"/>
              <w:bottom w:w="0" w:type="dxa"/>
              <w:right w:w="108" w:type="dxa"/>
            </w:tcMar>
          </w:tcPr>
          <w:p w14:paraId="54BFE12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Кассадағы ақша қаражаты</w:t>
            </w:r>
          </w:p>
        </w:tc>
      </w:tr>
      <w:tr w:rsidR="001852B7" w:rsidRPr="005F6461" w14:paraId="5013CEC4" w14:textId="77777777" w:rsidTr="00F923B4">
        <w:trPr>
          <w:trHeight w:val="306"/>
        </w:trPr>
        <w:tc>
          <w:tcPr>
            <w:tcW w:w="556" w:type="pct"/>
            <w:tcMar>
              <w:top w:w="0" w:type="dxa"/>
              <w:left w:w="108" w:type="dxa"/>
              <w:bottom w:w="0" w:type="dxa"/>
              <w:right w:w="108" w:type="dxa"/>
            </w:tcMar>
          </w:tcPr>
          <w:p w14:paraId="4D6C8A57"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58041A6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307693E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Ағымдағы шоттардағы ақша қаражат</w:t>
            </w:r>
          </w:p>
        </w:tc>
      </w:tr>
      <w:tr w:rsidR="001852B7" w:rsidRPr="005F6461" w14:paraId="53905BC6" w14:textId="77777777" w:rsidTr="00F923B4">
        <w:trPr>
          <w:trHeight w:val="282"/>
        </w:trPr>
        <w:tc>
          <w:tcPr>
            <w:tcW w:w="556" w:type="pct"/>
            <w:tcMar>
              <w:top w:w="0" w:type="dxa"/>
              <w:left w:w="108" w:type="dxa"/>
              <w:bottom w:w="0" w:type="dxa"/>
              <w:right w:w="108" w:type="dxa"/>
            </w:tcMar>
          </w:tcPr>
          <w:p w14:paraId="22F01F9A"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70F92E1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1280 41</w:t>
            </w:r>
          </w:p>
        </w:tc>
        <w:tc>
          <w:tcPr>
            <w:tcW w:w="3649" w:type="pct"/>
            <w:tcMar>
              <w:top w:w="0" w:type="dxa"/>
              <w:left w:w="108" w:type="dxa"/>
              <w:bottom w:w="0" w:type="dxa"/>
              <w:right w:w="108" w:type="dxa"/>
            </w:tcMar>
          </w:tcPr>
          <w:p w14:paraId="2269E55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Сақтанушылардан алынатын сақтандыру сыйлықақылары</w:t>
            </w:r>
          </w:p>
        </w:tc>
      </w:tr>
      <w:tr w:rsidR="001852B7" w:rsidRPr="001F60C8" w14:paraId="6E8FC50D" w14:textId="77777777" w:rsidTr="00F923B4">
        <w:trPr>
          <w:trHeight w:val="282"/>
        </w:trPr>
        <w:tc>
          <w:tcPr>
            <w:tcW w:w="556" w:type="pct"/>
            <w:tcMar>
              <w:top w:w="0" w:type="dxa"/>
              <w:left w:w="108" w:type="dxa"/>
              <w:bottom w:w="0" w:type="dxa"/>
              <w:right w:w="108" w:type="dxa"/>
            </w:tcMar>
          </w:tcPr>
          <w:p w14:paraId="641DAFF7"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61F48C4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1280 42</w:t>
            </w:r>
          </w:p>
        </w:tc>
        <w:tc>
          <w:tcPr>
            <w:tcW w:w="3649" w:type="pct"/>
            <w:tcMar>
              <w:top w:w="0" w:type="dxa"/>
              <w:left w:w="108" w:type="dxa"/>
              <w:bottom w:w="0" w:type="dxa"/>
              <w:right w:w="108" w:type="dxa"/>
            </w:tcMar>
          </w:tcPr>
          <w:p w14:paraId="7DB6F2D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сақтанушылардан алынатын сақтандыру сыйлықақылары.</w:t>
            </w:r>
          </w:p>
        </w:tc>
      </w:tr>
    </w:tbl>
    <w:p w14:paraId="1C87698D" w14:textId="7F404E98" w:rsidR="001852B7" w:rsidRPr="005F6461" w:rsidRDefault="009C1DA6" w:rsidP="00F923B4">
      <w:pPr>
        <w:rPr>
          <w:rFonts w:eastAsia="Times New Roman" w:cs="Times New Roman"/>
          <w:szCs w:val="28"/>
          <w:lang w:val="kk-KZ" w:eastAsia="ru-RU"/>
        </w:rPr>
      </w:pPr>
      <w:r w:rsidRPr="005F6461">
        <w:rPr>
          <w:rFonts w:eastAsia="Times New Roman" w:cs="Times New Roman"/>
          <w:szCs w:val="28"/>
          <w:lang w:val="kk-KZ" w:eastAsia="ru-RU"/>
        </w:rPr>
        <w:t>44</w:t>
      </w:r>
      <w:r w:rsidR="001852B7" w:rsidRPr="005F6461">
        <w:rPr>
          <w:rFonts w:eastAsia="Times New Roman" w:cs="Times New Roman"/>
          <w:szCs w:val="28"/>
          <w:lang w:val="kk-KZ" w:eastAsia="ru-RU"/>
        </w:rPr>
        <w:t xml:space="preserve">. Ақшаның уақытша құнының әсерін көрсету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034F8C82" w14:textId="77777777" w:rsidTr="00F923B4">
        <w:trPr>
          <w:trHeight w:val="323"/>
        </w:trPr>
        <w:tc>
          <w:tcPr>
            <w:tcW w:w="556" w:type="pct"/>
            <w:tcMar>
              <w:top w:w="0" w:type="dxa"/>
              <w:left w:w="108" w:type="dxa"/>
              <w:bottom w:w="0" w:type="dxa"/>
              <w:right w:w="108" w:type="dxa"/>
            </w:tcMar>
          </w:tcPr>
          <w:p w14:paraId="11E91A5F"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Mar>
              <w:top w:w="0" w:type="dxa"/>
              <w:left w:w="108" w:type="dxa"/>
              <w:bottom w:w="0" w:type="dxa"/>
              <w:right w:w="108" w:type="dxa"/>
            </w:tcMar>
          </w:tcPr>
          <w:p w14:paraId="36A56150"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7470 32</w:t>
            </w:r>
          </w:p>
        </w:tc>
        <w:tc>
          <w:tcPr>
            <w:tcW w:w="3649" w:type="pct"/>
            <w:tcMar>
              <w:top w:w="0" w:type="dxa"/>
              <w:left w:w="108" w:type="dxa"/>
              <w:bottom w:w="0" w:type="dxa"/>
              <w:right w:w="108" w:type="dxa"/>
            </w:tcMar>
          </w:tcPr>
          <w:p w14:paraId="019319C0" w14:textId="7D4A6F13"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Сақтандыру (қайта сақтандыру) бойынша қаржылық шығыс</w:t>
            </w:r>
          </w:p>
        </w:tc>
      </w:tr>
      <w:tr w:rsidR="001852B7" w:rsidRPr="001F60C8" w14:paraId="2E136E7C" w14:textId="77777777" w:rsidTr="00F923B4">
        <w:trPr>
          <w:trHeight w:val="273"/>
        </w:trPr>
        <w:tc>
          <w:tcPr>
            <w:tcW w:w="556" w:type="pct"/>
            <w:tcMar>
              <w:top w:w="0" w:type="dxa"/>
              <w:left w:w="108" w:type="dxa"/>
              <w:bottom w:w="0" w:type="dxa"/>
              <w:right w:w="108" w:type="dxa"/>
            </w:tcMar>
          </w:tcPr>
          <w:p w14:paraId="1DCDFBB8"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023E926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35844337"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 xml:space="preserve">Күтілетін ақша ағындарын ең жақсы бағалау </w:t>
            </w:r>
          </w:p>
        </w:tc>
      </w:tr>
      <w:tr w:rsidR="001852B7" w:rsidRPr="001F60C8" w14:paraId="18128322" w14:textId="77777777" w:rsidTr="00F923B4">
        <w:trPr>
          <w:trHeight w:val="289"/>
        </w:trPr>
        <w:tc>
          <w:tcPr>
            <w:tcW w:w="556" w:type="pct"/>
            <w:tcMar>
              <w:top w:w="0" w:type="dxa"/>
              <w:left w:w="108" w:type="dxa"/>
              <w:bottom w:w="0" w:type="dxa"/>
              <w:right w:w="108" w:type="dxa"/>
            </w:tcMar>
          </w:tcPr>
          <w:p w14:paraId="3A826782" w14:textId="77777777" w:rsidR="001852B7" w:rsidRPr="005F6461" w:rsidRDefault="001852B7" w:rsidP="001852B7">
            <w:pPr>
              <w:ind w:hanging="101"/>
              <w:rPr>
                <w:rFonts w:eastAsia="Times New Roman" w:cs="Times New Roman"/>
                <w:szCs w:val="28"/>
                <w:lang w:val="kk-KZ" w:eastAsia="ru-RU"/>
              </w:rPr>
            </w:pPr>
          </w:p>
        </w:tc>
        <w:tc>
          <w:tcPr>
            <w:tcW w:w="795" w:type="pct"/>
            <w:tcMar>
              <w:top w:w="0" w:type="dxa"/>
              <w:left w:w="108" w:type="dxa"/>
              <w:bottom w:w="0" w:type="dxa"/>
              <w:right w:w="108" w:type="dxa"/>
            </w:tcMar>
          </w:tcPr>
          <w:p w14:paraId="37C9C59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4040 14</w:t>
            </w:r>
          </w:p>
        </w:tc>
        <w:tc>
          <w:tcPr>
            <w:tcW w:w="3649" w:type="pct"/>
            <w:tcMar>
              <w:top w:w="0" w:type="dxa"/>
              <w:left w:w="108" w:type="dxa"/>
              <w:bottom w:w="0" w:type="dxa"/>
              <w:right w:w="108" w:type="dxa"/>
            </w:tcMar>
          </w:tcPr>
          <w:p w14:paraId="52AED447"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(күтілетін ақша ағындарын ең жақсы бағалау бойынша).</w:t>
            </w:r>
          </w:p>
        </w:tc>
      </w:tr>
    </w:tbl>
    <w:p w14:paraId="193D72F1" w14:textId="4654888A"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4</w:t>
      </w:r>
      <w:r w:rsidR="009C1DA6" w:rsidRPr="005F6461">
        <w:rPr>
          <w:rFonts w:eastAsia="Times New Roman" w:cs="Times New Roman"/>
          <w:szCs w:val="28"/>
          <w:lang w:val="kk-KZ" w:eastAsia="ru-RU"/>
        </w:rPr>
        <w:t>5</w:t>
      </w:r>
      <w:r w:rsidRPr="005F6461">
        <w:rPr>
          <w:rFonts w:eastAsia="Times New Roman" w:cs="Times New Roman"/>
          <w:szCs w:val="28"/>
          <w:lang w:val="kk-KZ" w:eastAsia="ru-RU"/>
        </w:rPr>
        <w:t>. Қаржылық емес тәуекелге тәуекелді түзетуді азайтудан түскен кірісті тану кезінде мынадай бухгалтерлік жазбалар жүзеге асырылады:</w:t>
      </w:r>
    </w:p>
    <w:p w14:paraId="656F34E1" w14:textId="77777777"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 xml:space="preserve">1) зиян құрамдас бөлігі бойынша: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1852B7" w:rsidRPr="001F60C8" w14:paraId="1DC1341A" w14:textId="77777777" w:rsidTr="00F923B4">
        <w:trPr>
          <w:trHeight w:val="285"/>
        </w:trPr>
        <w:tc>
          <w:tcPr>
            <w:tcW w:w="555" w:type="pct"/>
            <w:tcMar>
              <w:top w:w="0" w:type="dxa"/>
              <w:left w:w="108" w:type="dxa"/>
              <w:bottom w:w="0" w:type="dxa"/>
              <w:right w:w="108" w:type="dxa"/>
            </w:tcMar>
          </w:tcPr>
          <w:p w14:paraId="764C97D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Pr>
          <w:p w14:paraId="73692555"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4040 15</w:t>
            </w:r>
          </w:p>
        </w:tc>
        <w:tc>
          <w:tcPr>
            <w:tcW w:w="3650" w:type="pct"/>
            <w:tcMar>
              <w:top w:w="0" w:type="dxa"/>
              <w:left w:w="108" w:type="dxa"/>
              <w:bottom w:w="0" w:type="dxa"/>
              <w:right w:w="108" w:type="dxa"/>
            </w:tcMar>
          </w:tcPr>
          <w:p w14:paraId="23CA2A30"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(қаржылық емес тәуекелге тәуекелдік түзету бойынша)</w:t>
            </w:r>
          </w:p>
        </w:tc>
      </w:tr>
      <w:tr w:rsidR="001852B7" w:rsidRPr="001F60C8" w14:paraId="72814AAD" w14:textId="77777777" w:rsidTr="00F923B4">
        <w:trPr>
          <w:trHeight w:val="333"/>
        </w:trPr>
        <w:tc>
          <w:tcPr>
            <w:tcW w:w="555" w:type="pct"/>
            <w:tcMar>
              <w:top w:w="0" w:type="dxa"/>
              <w:left w:w="108" w:type="dxa"/>
              <w:bottom w:w="0" w:type="dxa"/>
              <w:right w:w="108" w:type="dxa"/>
            </w:tcMar>
          </w:tcPr>
          <w:p w14:paraId="17F899EC"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795" w:type="pct"/>
          </w:tcPr>
          <w:p w14:paraId="3735A95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6280 31</w:t>
            </w:r>
          </w:p>
        </w:tc>
        <w:tc>
          <w:tcPr>
            <w:tcW w:w="3650" w:type="pct"/>
            <w:tcMar>
              <w:top w:w="0" w:type="dxa"/>
              <w:left w:w="108" w:type="dxa"/>
              <w:bottom w:w="0" w:type="dxa"/>
              <w:right w:w="108" w:type="dxa"/>
            </w:tcMar>
          </w:tcPr>
          <w:p w14:paraId="20AEF1DC" w14:textId="4142C110" w:rsidR="001852B7" w:rsidRPr="005F6461" w:rsidRDefault="001852B7" w:rsidP="00F1779D">
            <w:pPr>
              <w:ind w:firstLine="0"/>
              <w:rPr>
                <w:rFonts w:eastAsia="Times New Roman" w:cs="Times New Roman"/>
                <w:szCs w:val="28"/>
                <w:lang w:val="kk-KZ" w:eastAsia="ru-RU"/>
              </w:rPr>
            </w:pPr>
            <w:r w:rsidRPr="005F6461">
              <w:rPr>
                <w:rFonts w:eastAsia="Times New Roman" w:cs="Times New Roman"/>
                <w:szCs w:val="28"/>
                <w:lang w:val="kk-KZ" w:eastAsia="ru-RU"/>
              </w:rPr>
              <w:t>Шығыс</w:t>
            </w:r>
            <w:r w:rsidR="00F1779D" w:rsidRPr="005F6461">
              <w:rPr>
                <w:rFonts w:eastAsia="Times New Roman" w:cs="Times New Roman"/>
                <w:szCs w:val="28"/>
                <w:lang w:val="kk-KZ" w:eastAsia="ru-RU"/>
              </w:rPr>
              <w:t>т</w:t>
            </w:r>
            <w:r w:rsidRPr="005F6461">
              <w:rPr>
                <w:rFonts w:eastAsia="Times New Roman" w:cs="Times New Roman"/>
                <w:szCs w:val="28"/>
                <w:lang w:val="kk-KZ" w:eastAsia="ru-RU"/>
              </w:rPr>
              <w:t>ы зиян құрамдас бөлігі  бойынша түзету;</w:t>
            </w:r>
          </w:p>
        </w:tc>
      </w:tr>
    </w:tbl>
    <w:p w14:paraId="651AD32B" w14:textId="38D51CE7" w:rsidR="001852B7" w:rsidRPr="005F6461" w:rsidRDefault="001852B7" w:rsidP="00F923B4">
      <w:pPr>
        <w:contextualSpacing/>
        <w:rPr>
          <w:rFonts w:eastAsia="Times New Roman" w:cs="Times New Roman"/>
          <w:szCs w:val="28"/>
          <w:lang w:val="kk-KZ" w:eastAsia="ru-RU"/>
        </w:rPr>
      </w:pPr>
      <w:r w:rsidRPr="005F6461">
        <w:rPr>
          <w:rFonts w:eastAsia="Times New Roman" w:cs="Times New Roman"/>
          <w:szCs w:val="28"/>
          <w:lang w:val="kk-KZ" w:eastAsia="ru-RU"/>
        </w:rPr>
        <w:t>2) кіріс</w:t>
      </w:r>
      <w:r w:rsidR="00CA6B06" w:rsidRPr="005F6461">
        <w:rPr>
          <w:rFonts w:eastAsia="Times New Roman" w:cs="Times New Roman"/>
          <w:szCs w:val="28"/>
          <w:lang w:val="kk-KZ" w:eastAsia="ru-RU"/>
        </w:rPr>
        <w:t>тің</w:t>
      </w:r>
      <w:r w:rsidRPr="005F6461">
        <w:rPr>
          <w:rFonts w:eastAsia="Times New Roman" w:cs="Times New Roman"/>
          <w:szCs w:val="28"/>
          <w:lang w:val="kk-KZ" w:eastAsia="ru-RU"/>
        </w:rPr>
        <w:t xml:space="preserve"> </w:t>
      </w:r>
      <w:r w:rsidRPr="005F6461">
        <w:rPr>
          <w:rFonts w:eastAsia="Times New Roman" w:cs="Times New Roman"/>
          <w:szCs w:val="24"/>
          <w:lang w:val="kk-KZ"/>
        </w:rPr>
        <w:t>құрамдас бөлігі</w:t>
      </w:r>
      <w:r w:rsidRPr="005F6461">
        <w:rPr>
          <w:rFonts w:eastAsia="Times New Roman" w:cs="Times New Roman"/>
          <w:szCs w:val="28"/>
          <w:lang w:val="kk-KZ" w:eastAsia="ru-RU"/>
        </w:rPr>
        <w:t xml:space="preserve"> бойынша:</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1852B7" w:rsidRPr="001F60C8" w14:paraId="07CC7917" w14:textId="77777777" w:rsidTr="00F923B4">
        <w:trPr>
          <w:trHeight w:val="285"/>
        </w:trPr>
        <w:tc>
          <w:tcPr>
            <w:tcW w:w="555" w:type="pct"/>
            <w:tcMar>
              <w:top w:w="0" w:type="dxa"/>
              <w:left w:w="108" w:type="dxa"/>
              <w:bottom w:w="0" w:type="dxa"/>
              <w:right w:w="108" w:type="dxa"/>
            </w:tcMar>
          </w:tcPr>
          <w:p w14:paraId="5124106E"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Pr>
          <w:p w14:paraId="6F9736CE" w14:textId="77777777" w:rsidR="001852B7" w:rsidRPr="005F6461" w:rsidRDefault="001852B7" w:rsidP="001852B7">
            <w:pPr>
              <w:ind w:firstLine="0"/>
              <w:rPr>
                <w:rFonts w:eastAsia="Times New Roman" w:cs="Times New Roman"/>
                <w:szCs w:val="24"/>
                <w:lang w:val="kk-KZ"/>
              </w:rPr>
            </w:pPr>
            <w:r w:rsidRPr="005F6461">
              <w:rPr>
                <w:rFonts w:eastAsia="Times New Roman" w:cs="Times New Roman"/>
                <w:szCs w:val="28"/>
                <w:lang w:val="kk-KZ" w:eastAsia="ru-RU"/>
              </w:rPr>
              <w:t>4040</w:t>
            </w:r>
            <w:r w:rsidRPr="005F6461">
              <w:rPr>
                <w:rFonts w:eastAsia="Times New Roman" w:cs="Times New Roman"/>
                <w:szCs w:val="24"/>
                <w:lang w:val="kk-KZ"/>
              </w:rPr>
              <w:t xml:space="preserve"> 13</w:t>
            </w:r>
          </w:p>
        </w:tc>
        <w:tc>
          <w:tcPr>
            <w:tcW w:w="3650" w:type="pct"/>
            <w:tcMar>
              <w:top w:w="0" w:type="dxa"/>
              <w:left w:w="108" w:type="dxa"/>
              <w:bottom w:w="0" w:type="dxa"/>
              <w:right w:w="108" w:type="dxa"/>
            </w:tcMar>
          </w:tcPr>
          <w:p w14:paraId="171E7DCA" w14:textId="77777777" w:rsidR="001852B7" w:rsidRPr="005F6461" w:rsidRDefault="001852B7" w:rsidP="001852B7">
            <w:pPr>
              <w:ind w:firstLine="0"/>
              <w:rPr>
                <w:rFonts w:eastAsia="Times New Roman" w:cs="Times New Roman"/>
                <w:szCs w:val="24"/>
                <w:lang w:val="kk-KZ"/>
              </w:rPr>
            </w:pPr>
            <w:r w:rsidRPr="005F6461">
              <w:rPr>
                <w:rFonts w:eastAsia="Times New Roman" w:cs="Times New Roman"/>
                <w:szCs w:val="24"/>
                <w:lang w:val="kk-KZ"/>
              </w:rPr>
              <w:t>Қаржылық емес тәуекелге тәуекелдік түзету</w:t>
            </w:r>
          </w:p>
        </w:tc>
      </w:tr>
      <w:tr w:rsidR="001852B7" w:rsidRPr="001F60C8" w14:paraId="09D483B3" w14:textId="77777777" w:rsidTr="00F923B4">
        <w:trPr>
          <w:trHeight w:val="628"/>
        </w:trPr>
        <w:tc>
          <w:tcPr>
            <w:tcW w:w="555" w:type="pct"/>
            <w:tcMar>
              <w:top w:w="0" w:type="dxa"/>
              <w:left w:w="108" w:type="dxa"/>
              <w:bottom w:w="0" w:type="dxa"/>
              <w:right w:w="108" w:type="dxa"/>
            </w:tcMar>
          </w:tcPr>
          <w:p w14:paraId="4A4E1E81"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Кт</w:t>
            </w:r>
          </w:p>
        </w:tc>
        <w:tc>
          <w:tcPr>
            <w:tcW w:w="795" w:type="pct"/>
          </w:tcPr>
          <w:p w14:paraId="31F508B7" w14:textId="77777777" w:rsidR="001852B7" w:rsidRPr="005F6461" w:rsidRDefault="001852B7" w:rsidP="001852B7">
            <w:pPr>
              <w:ind w:firstLine="0"/>
              <w:rPr>
                <w:rFonts w:eastAsia="Times New Roman" w:cs="Times New Roman"/>
                <w:szCs w:val="24"/>
                <w:lang w:val="kk-KZ"/>
              </w:rPr>
            </w:pPr>
            <w:r w:rsidRPr="005F6461">
              <w:rPr>
                <w:rFonts w:eastAsia="Times New Roman" w:cs="Times New Roman"/>
                <w:szCs w:val="24"/>
                <w:lang w:val="kk-KZ"/>
              </w:rPr>
              <w:t xml:space="preserve">6280 33 </w:t>
            </w:r>
          </w:p>
        </w:tc>
        <w:tc>
          <w:tcPr>
            <w:tcW w:w="3650" w:type="pct"/>
            <w:tcMar>
              <w:top w:w="0" w:type="dxa"/>
              <w:left w:w="108" w:type="dxa"/>
              <w:bottom w:w="0" w:type="dxa"/>
              <w:right w:w="108" w:type="dxa"/>
            </w:tcMar>
          </w:tcPr>
          <w:p w14:paraId="205C23C2" w14:textId="77777777" w:rsidR="001852B7" w:rsidRPr="005F6461" w:rsidRDefault="001852B7" w:rsidP="001852B7">
            <w:pPr>
              <w:ind w:firstLine="0"/>
              <w:rPr>
                <w:rFonts w:eastAsia="Times New Roman" w:cs="Times New Roman"/>
                <w:szCs w:val="24"/>
                <w:lang w:val="kk-KZ"/>
              </w:rPr>
            </w:pPr>
            <w:r w:rsidRPr="005F6461">
              <w:rPr>
                <w:rFonts w:eastAsia="Times New Roman" w:cs="Times New Roman"/>
                <w:szCs w:val="24"/>
                <w:lang w:val="kk-KZ"/>
              </w:rPr>
              <w:t>Қаржылық емес тәуекелге тәуекелдік түзетуді азайтудан түскен кіріс.</w:t>
            </w:r>
          </w:p>
        </w:tc>
      </w:tr>
    </w:tbl>
    <w:p w14:paraId="38CD22AD" w14:textId="3CBF1F53" w:rsidR="001852B7" w:rsidRPr="005F6461" w:rsidRDefault="009C1DA6" w:rsidP="00F923B4">
      <w:pPr>
        <w:rPr>
          <w:rFonts w:eastAsia="Times New Roman" w:cs="Times New Roman"/>
          <w:bCs/>
          <w:szCs w:val="24"/>
          <w:lang w:val="kk-KZ" w:eastAsia="ru-RU"/>
        </w:rPr>
      </w:pPr>
      <w:r w:rsidRPr="005F6461">
        <w:rPr>
          <w:rFonts w:eastAsia="Times New Roman" w:cs="Times New Roman"/>
          <w:bCs/>
          <w:szCs w:val="24"/>
          <w:lang w:val="kk-KZ" w:eastAsia="ru-RU"/>
        </w:rPr>
        <w:t>46</w:t>
      </w:r>
      <w:r w:rsidR="001852B7" w:rsidRPr="005F6461">
        <w:rPr>
          <w:rFonts w:eastAsia="Times New Roman" w:cs="Times New Roman"/>
          <w:bCs/>
          <w:szCs w:val="24"/>
          <w:lang w:val="kk-KZ" w:eastAsia="ru-RU"/>
        </w:rPr>
        <w:t xml:space="preserve">.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p w14:paraId="30B8069D" w14:textId="1608B616"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 xml:space="preserve">1) </w:t>
      </w:r>
      <w:r w:rsidR="00192AB4" w:rsidRPr="005F6461">
        <w:rPr>
          <w:rFonts w:eastAsia="Times New Roman" w:cs="Times New Roman"/>
          <w:bCs/>
          <w:szCs w:val="24"/>
          <w:lang w:val="kk-KZ" w:eastAsia="ru-RU"/>
        </w:rPr>
        <w:t>төленбеген сақтандыру сыйлықақылары болған жағдайда</w:t>
      </w:r>
      <w:r w:rsidRPr="005F6461">
        <w:rPr>
          <w:rFonts w:eastAsia="Times New Roman" w:cs="Times New Roman"/>
          <w:bCs/>
          <w:szCs w:val="24"/>
          <w:lang w:val="kk-KZ" w:eastAsia="ru-RU"/>
        </w:rPr>
        <w:t xml:space="preserve">: </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1F60C8" w14:paraId="672909F9" w14:textId="77777777" w:rsidTr="00F923B4">
        <w:trPr>
          <w:trHeight w:val="195"/>
        </w:trPr>
        <w:tc>
          <w:tcPr>
            <w:tcW w:w="555" w:type="pct"/>
            <w:tcMar>
              <w:top w:w="0" w:type="dxa"/>
              <w:left w:w="108" w:type="dxa"/>
              <w:bottom w:w="0" w:type="dxa"/>
              <w:right w:w="108" w:type="dxa"/>
            </w:tcMar>
            <w:hideMark/>
          </w:tcPr>
          <w:p w14:paraId="1EE27E9E"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108" w:type="dxa"/>
              <w:bottom w:w="0" w:type="dxa"/>
              <w:right w:w="108" w:type="dxa"/>
            </w:tcMar>
            <w:hideMark/>
          </w:tcPr>
          <w:p w14:paraId="7220351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0" w:type="pct"/>
            <w:tcMar>
              <w:top w:w="0" w:type="dxa"/>
              <w:left w:w="108" w:type="dxa"/>
              <w:bottom w:w="0" w:type="dxa"/>
              <w:right w:w="108" w:type="dxa"/>
            </w:tcMar>
            <w:hideMark/>
          </w:tcPr>
          <w:p w14:paraId="58A2587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7C537177" w14:textId="77777777" w:rsidTr="00F923B4">
        <w:trPr>
          <w:trHeight w:val="195"/>
        </w:trPr>
        <w:tc>
          <w:tcPr>
            <w:tcW w:w="555" w:type="pct"/>
            <w:tcMar>
              <w:top w:w="0" w:type="dxa"/>
              <w:left w:w="108" w:type="dxa"/>
              <w:bottom w:w="0" w:type="dxa"/>
              <w:right w:w="108" w:type="dxa"/>
            </w:tcMar>
          </w:tcPr>
          <w:p w14:paraId="2C708481"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739803A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50" w:type="pct"/>
            <w:tcMar>
              <w:top w:w="0" w:type="dxa"/>
              <w:left w:w="108" w:type="dxa"/>
              <w:bottom w:w="0" w:type="dxa"/>
              <w:right w:w="108" w:type="dxa"/>
            </w:tcMar>
          </w:tcPr>
          <w:p w14:paraId="29D21A9B"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5F6461" w14:paraId="5A62BFA9" w14:textId="77777777" w:rsidTr="00F923B4">
        <w:trPr>
          <w:trHeight w:val="195"/>
        </w:trPr>
        <w:tc>
          <w:tcPr>
            <w:tcW w:w="555" w:type="pct"/>
            <w:tcMar>
              <w:top w:w="0" w:type="dxa"/>
              <w:left w:w="108" w:type="dxa"/>
              <w:bottom w:w="0" w:type="dxa"/>
              <w:right w:w="108" w:type="dxa"/>
            </w:tcMar>
            <w:hideMark/>
          </w:tcPr>
          <w:p w14:paraId="2834D52C"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0DE2C50A"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1280 41</w:t>
            </w:r>
          </w:p>
        </w:tc>
        <w:tc>
          <w:tcPr>
            <w:tcW w:w="3650" w:type="pct"/>
            <w:tcMar>
              <w:top w:w="0" w:type="dxa"/>
              <w:left w:w="108" w:type="dxa"/>
              <w:bottom w:w="0" w:type="dxa"/>
              <w:right w:w="108" w:type="dxa"/>
            </w:tcMar>
            <w:hideMark/>
          </w:tcPr>
          <w:p w14:paraId="4FADD21F"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Сақтанушылардан алынатын сақтандыру сыйлықақылары</w:t>
            </w:r>
          </w:p>
        </w:tc>
      </w:tr>
      <w:tr w:rsidR="001852B7" w:rsidRPr="001F60C8" w14:paraId="06F9F270" w14:textId="77777777" w:rsidTr="00F923B4">
        <w:trPr>
          <w:trHeight w:val="195"/>
        </w:trPr>
        <w:tc>
          <w:tcPr>
            <w:tcW w:w="555" w:type="pct"/>
            <w:tcMar>
              <w:top w:w="0" w:type="dxa"/>
              <w:left w:w="108" w:type="dxa"/>
              <w:bottom w:w="0" w:type="dxa"/>
              <w:right w:w="108" w:type="dxa"/>
            </w:tcMar>
            <w:hideMark/>
          </w:tcPr>
          <w:p w14:paraId="195F8C6A"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hideMark/>
          </w:tcPr>
          <w:p w14:paraId="019A8612"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1280 42</w:t>
            </w:r>
          </w:p>
        </w:tc>
        <w:tc>
          <w:tcPr>
            <w:tcW w:w="3650" w:type="pct"/>
            <w:tcMar>
              <w:top w:w="0" w:type="dxa"/>
              <w:left w:w="108" w:type="dxa"/>
              <w:bottom w:w="0" w:type="dxa"/>
              <w:right w:w="108" w:type="dxa"/>
            </w:tcMar>
            <w:hideMark/>
          </w:tcPr>
          <w:p w14:paraId="2015FF90"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сақтанушылардан алынатын сақтандыру сыйлықақылары;</w:t>
            </w:r>
          </w:p>
        </w:tc>
      </w:tr>
    </w:tbl>
    <w:p w14:paraId="3DD6575E" w14:textId="77777777"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2) төленуге тиіс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1F60C8" w14:paraId="43C5AA8E" w14:textId="77777777" w:rsidTr="00F923B4">
        <w:trPr>
          <w:trHeight w:val="195"/>
        </w:trPr>
        <w:tc>
          <w:tcPr>
            <w:tcW w:w="555" w:type="pct"/>
            <w:tcMar>
              <w:top w:w="0" w:type="dxa"/>
              <w:left w:w="108" w:type="dxa"/>
              <w:bottom w:w="0" w:type="dxa"/>
              <w:right w:w="108" w:type="dxa"/>
            </w:tcMar>
            <w:hideMark/>
          </w:tcPr>
          <w:p w14:paraId="62E27478"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 xml:space="preserve">Дт </w:t>
            </w:r>
          </w:p>
        </w:tc>
        <w:tc>
          <w:tcPr>
            <w:tcW w:w="795" w:type="pct"/>
            <w:tcMar>
              <w:top w:w="0" w:type="dxa"/>
              <w:left w:w="108" w:type="dxa"/>
              <w:bottom w:w="0" w:type="dxa"/>
              <w:right w:w="108" w:type="dxa"/>
            </w:tcMar>
            <w:hideMark/>
          </w:tcPr>
          <w:p w14:paraId="249B147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50" w:type="pct"/>
            <w:tcMar>
              <w:top w:w="0" w:type="dxa"/>
              <w:left w:w="108" w:type="dxa"/>
              <w:bottom w:w="0" w:type="dxa"/>
              <w:right w:w="108" w:type="dxa"/>
            </w:tcMar>
            <w:hideMark/>
          </w:tcPr>
          <w:p w14:paraId="6C6D9A4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4B262C40" w14:textId="77777777" w:rsidTr="00F923B4">
        <w:trPr>
          <w:trHeight w:val="195"/>
        </w:trPr>
        <w:tc>
          <w:tcPr>
            <w:tcW w:w="555" w:type="pct"/>
            <w:tcMar>
              <w:top w:w="0" w:type="dxa"/>
              <w:left w:w="108" w:type="dxa"/>
              <w:bottom w:w="0" w:type="dxa"/>
              <w:right w:w="108" w:type="dxa"/>
            </w:tcMar>
          </w:tcPr>
          <w:p w14:paraId="112CEC1F" w14:textId="77777777" w:rsidR="001852B7" w:rsidRPr="005F6461" w:rsidRDefault="001852B7" w:rsidP="001852B7">
            <w:pPr>
              <w:ind w:hanging="101"/>
              <w:rPr>
                <w:rFonts w:eastAsia="Times New Roman" w:cs="Times New Roman"/>
                <w:bCs/>
                <w:szCs w:val="24"/>
                <w:lang w:val="kk-KZ" w:eastAsia="ru-RU"/>
              </w:rPr>
            </w:pPr>
          </w:p>
        </w:tc>
        <w:tc>
          <w:tcPr>
            <w:tcW w:w="795" w:type="pct"/>
            <w:tcMar>
              <w:top w:w="0" w:type="dxa"/>
              <w:left w:w="108" w:type="dxa"/>
              <w:bottom w:w="0" w:type="dxa"/>
              <w:right w:w="108" w:type="dxa"/>
            </w:tcMar>
          </w:tcPr>
          <w:p w14:paraId="036B0F4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4040 13</w:t>
            </w:r>
          </w:p>
        </w:tc>
        <w:tc>
          <w:tcPr>
            <w:tcW w:w="3650" w:type="pct"/>
            <w:tcMar>
              <w:top w:w="0" w:type="dxa"/>
              <w:left w:w="108" w:type="dxa"/>
              <w:bottom w:w="0" w:type="dxa"/>
              <w:right w:w="108" w:type="dxa"/>
            </w:tcMar>
          </w:tcPr>
          <w:p w14:paraId="3D3591C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w:t>
            </w:r>
          </w:p>
        </w:tc>
      </w:tr>
      <w:tr w:rsidR="001852B7" w:rsidRPr="005F6461" w14:paraId="4B67D36D" w14:textId="77777777" w:rsidTr="00F923B4">
        <w:trPr>
          <w:trHeight w:val="195"/>
        </w:trPr>
        <w:tc>
          <w:tcPr>
            <w:tcW w:w="555" w:type="pct"/>
            <w:tcMar>
              <w:top w:w="0" w:type="dxa"/>
              <w:left w:w="108" w:type="dxa"/>
              <w:bottom w:w="0" w:type="dxa"/>
              <w:right w:w="108" w:type="dxa"/>
            </w:tcMar>
            <w:hideMark/>
          </w:tcPr>
          <w:p w14:paraId="127C6C7E" w14:textId="77777777" w:rsidR="001852B7" w:rsidRPr="005F6461" w:rsidRDefault="001852B7" w:rsidP="001852B7">
            <w:pPr>
              <w:ind w:hanging="10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108" w:type="dxa"/>
              <w:bottom w:w="0" w:type="dxa"/>
              <w:right w:w="108" w:type="dxa"/>
            </w:tcMar>
            <w:hideMark/>
          </w:tcPr>
          <w:p w14:paraId="4A5ADE10"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108" w:type="dxa"/>
              <w:bottom w:w="0" w:type="dxa"/>
              <w:right w:w="108" w:type="dxa"/>
            </w:tcMar>
            <w:hideMark/>
          </w:tcPr>
          <w:p w14:paraId="1B05DFCF"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сақтанушылармен есеп айырысу</w:t>
            </w:r>
          </w:p>
        </w:tc>
      </w:tr>
      <w:tr w:rsidR="001852B7" w:rsidRPr="005F6461" w14:paraId="25D1D1E9" w14:textId="77777777" w:rsidTr="00F923B4">
        <w:trPr>
          <w:trHeight w:val="195"/>
        </w:trPr>
        <w:tc>
          <w:tcPr>
            <w:tcW w:w="555" w:type="pct"/>
            <w:tcMar>
              <w:top w:w="0" w:type="dxa"/>
              <w:left w:w="108" w:type="dxa"/>
              <w:bottom w:w="0" w:type="dxa"/>
              <w:right w:w="108" w:type="dxa"/>
            </w:tcMar>
            <w:hideMark/>
          </w:tcPr>
          <w:p w14:paraId="6926E485" w14:textId="77777777" w:rsidR="001852B7" w:rsidRPr="005F6461" w:rsidRDefault="001852B7" w:rsidP="001852B7">
            <w:pPr>
              <w:ind w:firstLine="0"/>
              <w:rPr>
                <w:rFonts w:eastAsia="Times New Roman" w:cs="Times New Roman"/>
                <w:bCs/>
                <w:szCs w:val="24"/>
                <w:lang w:val="kk-KZ" w:eastAsia="ru-RU"/>
              </w:rPr>
            </w:pPr>
          </w:p>
        </w:tc>
        <w:tc>
          <w:tcPr>
            <w:tcW w:w="795" w:type="pct"/>
            <w:tcMar>
              <w:top w:w="0" w:type="dxa"/>
              <w:left w:w="108" w:type="dxa"/>
              <w:bottom w:w="0" w:type="dxa"/>
              <w:right w:w="108" w:type="dxa"/>
            </w:tcMar>
            <w:hideMark/>
          </w:tcPr>
          <w:p w14:paraId="1419C00D"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108" w:type="dxa"/>
              <w:bottom w:w="0" w:type="dxa"/>
              <w:right w:w="108" w:type="dxa"/>
            </w:tcMar>
            <w:hideMark/>
          </w:tcPr>
          <w:p w14:paraId="3AE95E42"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Сақтанушылармен есеп айырысу;</w:t>
            </w:r>
          </w:p>
        </w:tc>
      </w:tr>
    </w:tbl>
    <w:p w14:paraId="7D6E9981" w14:textId="77777777"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3) нақты төленетін ақша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1852B7" w:rsidRPr="005F6461" w14:paraId="321BB6A3" w14:textId="77777777" w:rsidTr="00F923B4">
        <w:trPr>
          <w:trHeight w:val="20"/>
        </w:trPr>
        <w:tc>
          <w:tcPr>
            <w:tcW w:w="555" w:type="pct"/>
            <w:tcMar>
              <w:top w:w="0" w:type="dxa"/>
              <w:left w:w="40" w:type="dxa"/>
              <w:bottom w:w="0" w:type="dxa"/>
              <w:right w:w="40" w:type="dxa"/>
            </w:tcMar>
            <w:hideMark/>
          </w:tcPr>
          <w:p w14:paraId="1703DD1B" w14:textId="77777777" w:rsidR="001852B7" w:rsidRPr="005F6461" w:rsidRDefault="001852B7" w:rsidP="001852B7">
            <w:pPr>
              <w:ind w:hanging="41"/>
              <w:rPr>
                <w:rFonts w:eastAsia="Times New Roman" w:cs="Times New Roman"/>
                <w:bCs/>
                <w:szCs w:val="24"/>
                <w:lang w:val="kk-KZ" w:eastAsia="ru-RU"/>
              </w:rPr>
            </w:pPr>
            <w:r w:rsidRPr="005F6461">
              <w:rPr>
                <w:rFonts w:eastAsia="Times New Roman" w:cs="Times New Roman"/>
                <w:bCs/>
                <w:szCs w:val="24"/>
                <w:lang w:val="kk-KZ" w:eastAsia="ru-RU"/>
              </w:rPr>
              <w:t>Дт</w:t>
            </w:r>
          </w:p>
        </w:tc>
        <w:tc>
          <w:tcPr>
            <w:tcW w:w="795" w:type="pct"/>
            <w:tcMar>
              <w:top w:w="0" w:type="dxa"/>
              <w:left w:w="40" w:type="dxa"/>
              <w:bottom w:w="0" w:type="dxa"/>
              <w:right w:w="40" w:type="dxa"/>
            </w:tcMar>
            <w:hideMark/>
          </w:tcPr>
          <w:p w14:paraId="0A461660"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3390 43</w:t>
            </w:r>
          </w:p>
        </w:tc>
        <w:tc>
          <w:tcPr>
            <w:tcW w:w="3650" w:type="pct"/>
            <w:tcMar>
              <w:top w:w="0" w:type="dxa"/>
              <w:left w:w="40" w:type="dxa"/>
              <w:bottom w:w="0" w:type="dxa"/>
              <w:right w:w="40" w:type="dxa"/>
            </w:tcMar>
            <w:hideMark/>
          </w:tcPr>
          <w:p w14:paraId="3DD511E1"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Қайта сақтанушылармен есеп айырысу</w:t>
            </w:r>
          </w:p>
        </w:tc>
      </w:tr>
      <w:tr w:rsidR="001852B7" w:rsidRPr="005F6461" w14:paraId="70922448" w14:textId="77777777" w:rsidTr="00F923B4">
        <w:trPr>
          <w:trHeight w:val="20"/>
        </w:trPr>
        <w:tc>
          <w:tcPr>
            <w:tcW w:w="555" w:type="pct"/>
            <w:tcMar>
              <w:top w:w="0" w:type="dxa"/>
              <w:left w:w="40" w:type="dxa"/>
              <w:bottom w:w="0" w:type="dxa"/>
              <w:right w:w="40" w:type="dxa"/>
            </w:tcMar>
            <w:hideMark/>
          </w:tcPr>
          <w:p w14:paraId="6C3A5325" w14:textId="77777777" w:rsidR="001852B7" w:rsidRPr="005F6461" w:rsidRDefault="001852B7" w:rsidP="001852B7">
            <w:pPr>
              <w:ind w:hanging="41"/>
              <w:rPr>
                <w:rFonts w:eastAsia="Times New Roman" w:cs="Times New Roman"/>
                <w:bCs/>
                <w:szCs w:val="24"/>
                <w:lang w:val="kk-KZ" w:eastAsia="ru-RU"/>
              </w:rPr>
            </w:pPr>
          </w:p>
        </w:tc>
        <w:tc>
          <w:tcPr>
            <w:tcW w:w="795" w:type="pct"/>
            <w:tcMar>
              <w:top w:w="0" w:type="dxa"/>
              <w:left w:w="40" w:type="dxa"/>
              <w:bottom w:w="0" w:type="dxa"/>
              <w:right w:w="40" w:type="dxa"/>
            </w:tcMar>
            <w:hideMark/>
          </w:tcPr>
          <w:p w14:paraId="14949AAB"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3390 44</w:t>
            </w:r>
          </w:p>
        </w:tc>
        <w:tc>
          <w:tcPr>
            <w:tcW w:w="3650" w:type="pct"/>
            <w:tcMar>
              <w:top w:w="0" w:type="dxa"/>
              <w:left w:w="40" w:type="dxa"/>
              <w:bottom w:w="0" w:type="dxa"/>
              <w:right w:w="40" w:type="dxa"/>
            </w:tcMar>
            <w:hideMark/>
          </w:tcPr>
          <w:p w14:paraId="23FE5F13"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Сақтанушылармен есеп айырысу</w:t>
            </w:r>
          </w:p>
        </w:tc>
      </w:tr>
      <w:tr w:rsidR="001852B7" w:rsidRPr="005F6461" w14:paraId="27F405BB" w14:textId="77777777" w:rsidTr="00F923B4">
        <w:trPr>
          <w:trHeight w:val="20"/>
        </w:trPr>
        <w:tc>
          <w:tcPr>
            <w:tcW w:w="555" w:type="pct"/>
            <w:tcMar>
              <w:top w:w="0" w:type="dxa"/>
              <w:left w:w="40" w:type="dxa"/>
              <w:bottom w:w="0" w:type="dxa"/>
              <w:right w:w="40" w:type="dxa"/>
            </w:tcMar>
            <w:hideMark/>
          </w:tcPr>
          <w:p w14:paraId="3186C9D4" w14:textId="77777777" w:rsidR="001852B7" w:rsidRPr="005F6461" w:rsidRDefault="001852B7" w:rsidP="001852B7">
            <w:pPr>
              <w:ind w:hanging="41"/>
              <w:rPr>
                <w:rFonts w:eastAsia="Times New Roman" w:cs="Times New Roman"/>
                <w:bCs/>
                <w:szCs w:val="24"/>
                <w:lang w:val="kk-KZ" w:eastAsia="ru-RU"/>
              </w:rPr>
            </w:pPr>
            <w:r w:rsidRPr="005F6461">
              <w:rPr>
                <w:rFonts w:eastAsia="Times New Roman" w:cs="Times New Roman"/>
                <w:bCs/>
                <w:szCs w:val="24"/>
                <w:lang w:val="kk-KZ" w:eastAsia="ru-RU"/>
              </w:rPr>
              <w:t>Кт</w:t>
            </w:r>
          </w:p>
        </w:tc>
        <w:tc>
          <w:tcPr>
            <w:tcW w:w="795" w:type="pct"/>
            <w:tcMar>
              <w:top w:w="0" w:type="dxa"/>
              <w:left w:w="40" w:type="dxa"/>
              <w:bottom w:w="0" w:type="dxa"/>
              <w:right w:w="40" w:type="dxa"/>
            </w:tcMar>
            <w:hideMark/>
          </w:tcPr>
          <w:p w14:paraId="1AF9A49B"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1010</w:t>
            </w:r>
          </w:p>
        </w:tc>
        <w:tc>
          <w:tcPr>
            <w:tcW w:w="3650" w:type="pct"/>
            <w:tcMar>
              <w:top w:w="0" w:type="dxa"/>
              <w:left w:w="40" w:type="dxa"/>
              <w:bottom w:w="0" w:type="dxa"/>
              <w:right w:w="40" w:type="dxa"/>
            </w:tcMar>
            <w:hideMark/>
          </w:tcPr>
          <w:p w14:paraId="762C98EF"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Кассадағы ақша қаражаты</w:t>
            </w:r>
          </w:p>
        </w:tc>
      </w:tr>
      <w:tr w:rsidR="001852B7" w:rsidRPr="005F6461" w14:paraId="1A38CA62" w14:textId="77777777" w:rsidTr="00F923B4">
        <w:trPr>
          <w:trHeight w:val="20"/>
        </w:trPr>
        <w:tc>
          <w:tcPr>
            <w:tcW w:w="555" w:type="pct"/>
            <w:tcMar>
              <w:top w:w="0" w:type="dxa"/>
              <w:left w:w="40" w:type="dxa"/>
              <w:bottom w:w="0" w:type="dxa"/>
              <w:right w:w="40" w:type="dxa"/>
            </w:tcMar>
            <w:hideMark/>
          </w:tcPr>
          <w:p w14:paraId="578CA8FB" w14:textId="77777777" w:rsidR="001852B7" w:rsidRPr="005F6461" w:rsidRDefault="001852B7" w:rsidP="001852B7">
            <w:pPr>
              <w:ind w:firstLine="0"/>
              <w:rPr>
                <w:rFonts w:eastAsia="Times New Roman" w:cs="Times New Roman"/>
                <w:bCs/>
                <w:szCs w:val="24"/>
                <w:lang w:val="kk-KZ" w:eastAsia="ru-RU"/>
              </w:rPr>
            </w:pPr>
          </w:p>
        </w:tc>
        <w:tc>
          <w:tcPr>
            <w:tcW w:w="795" w:type="pct"/>
            <w:tcMar>
              <w:top w:w="0" w:type="dxa"/>
              <w:left w:w="40" w:type="dxa"/>
              <w:bottom w:w="0" w:type="dxa"/>
              <w:right w:w="40" w:type="dxa"/>
            </w:tcMar>
            <w:hideMark/>
          </w:tcPr>
          <w:p w14:paraId="4A3B7B0D"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1030</w:t>
            </w:r>
          </w:p>
        </w:tc>
        <w:tc>
          <w:tcPr>
            <w:tcW w:w="3650" w:type="pct"/>
            <w:tcMar>
              <w:top w:w="0" w:type="dxa"/>
              <w:left w:w="40" w:type="dxa"/>
              <w:bottom w:w="0" w:type="dxa"/>
              <w:right w:w="40" w:type="dxa"/>
            </w:tcMar>
            <w:hideMark/>
          </w:tcPr>
          <w:p w14:paraId="66EC81B4" w14:textId="77777777" w:rsidR="001852B7" w:rsidRPr="005F6461" w:rsidRDefault="001852B7" w:rsidP="001852B7">
            <w:pPr>
              <w:ind w:firstLine="0"/>
              <w:rPr>
                <w:rFonts w:eastAsia="Times New Roman" w:cs="Times New Roman"/>
                <w:bCs/>
                <w:szCs w:val="24"/>
                <w:lang w:val="kk-KZ" w:eastAsia="ru-RU"/>
              </w:rPr>
            </w:pPr>
            <w:r w:rsidRPr="005F6461">
              <w:rPr>
                <w:rFonts w:eastAsia="Times New Roman" w:cs="Times New Roman"/>
                <w:bCs/>
                <w:szCs w:val="24"/>
                <w:lang w:val="kk-KZ" w:eastAsia="ru-RU"/>
              </w:rPr>
              <w:t>Ағымдағы шоттардағы ақша қаражат.</w:t>
            </w:r>
          </w:p>
        </w:tc>
      </w:tr>
    </w:tbl>
    <w:p w14:paraId="0FB8CBF9" w14:textId="4A3277F9"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4</w:t>
      </w:r>
      <w:r w:rsidR="00725A91" w:rsidRPr="005F6461">
        <w:rPr>
          <w:rFonts w:eastAsia="Times New Roman" w:cs="Times New Roman"/>
          <w:bCs/>
          <w:szCs w:val="24"/>
          <w:lang w:val="kk-KZ" w:eastAsia="ru-RU"/>
        </w:rPr>
        <w:t>7</w:t>
      </w:r>
      <w:r w:rsidRPr="005F6461">
        <w:rPr>
          <w:rFonts w:eastAsia="Times New Roman" w:cs="Times New Roman"/>
          <w:bCs/>
          <w:szCs w:val="24"/>
          <w:lang w:val="kk-KZ" w:eastAsia="ru-RU"/>
        </w:rPr>
        <w:t xml:space="preserve">. Сақтандыру (қайта сақтандыру) шартының талаптары өзгерген жағдайда сақтанушы (қайта сақтанушы) төлеуге тиіс сақтандыру сыйлықақысын алуға жататын бұрынғы және жаңа сақтандыру сыйлықақысының арасындағы айырмашылық сомасына ұлғайту кезінде Нұсқаулықтың </w:t>
      </w:r>
      <w:r w:rsidR="00725A91" w:rsidRPr="005F6461">
        <w:rPr>
          <w:rFonts w:eastAsia="Times New Roman" w:cs="Times New Roman"/>
          <w:bCs/>
          <w:szCs w:val="24"/>
          <w:lang w:val="kk-KZ" w:eastAsia="ru-RU"/>
        </w:rPr>
        <w:t>43</w:t>
      </w:r>
      <w:r w:rsidRPr="005F6461">
        <w:rPr>
          <w:rFonts w:eastAsia="Times New Roman" w:cs="Times New Roman"/>
          <w:bCs/>
          <w:szCs w:val="24"/>
          <w:lang w:val="kk-KZ" w:eastAsia="ru-RU"/>
        </w:rPr>
        <w:t xml:space="preserve">-тармағында көзделген бухгалтерлік жазбалар жүзеге асырылады. </w:t>
      </w:r>
    </w:p>
    <w:p w14:paraId="3F75D60A" w14:textId="53A03169" w:rsidR="001852B7" w:rsidRPr="005F6461" w:rsidRDefault="001852B7" w:rsidP="00F923B4">
      <w:pPr>
        <w:rPr>
          <w:rFonts w:eastAsia="Times New Roman" w:cs="Times New Roman"/>
          <w:bCs/>
          <w:szCs w:val="24"/>
          <w:lang w:val="kk-KZ" w:eastAsia="ru-RU"/>
        </w:rPr>
      </w:pPr>
      <w:r w:rsidRPr="005F6461">
        <w:rPr>
          <w:rFonts w:eastAsia="Times New Roman" w:cs="Times New Roman"/>
          <w:bCs/>
          <w:szCs w:val="24"/>
          <w:lang w:val="kk-KZ" w:eastAsia="ru-RU"/>
        </w:rPr>
        <w:t>4</w:t>
      </w:r>
      <w:r w:rsidR="00725A91" w:rsidRPr="005F6461">
        <w:rPr>
          <w:rFonts w:eastAsia="Times New Roman" w:cs="Times New Roman"/>
          <w:bCs/>
          <w:szCs w:val="24"/>
          <w:lang w:val="kk-KZ" w:eastAsia="ru-RU"/>
        </w:rPr>
        <w:t>8</w:t>
      </w:r>
      <w:r w:rsidRPr="005F6461">
        <w:rPr>
          <w:rFonts w:eastAsia="Times New Roman" w:cs="Times New Roman"/>
          <w:bCs/>
          <w:szCs w:val="24"/>
          <w:lang w:val="kk-KZ" w:eastAsia="ru-RU"/>
        </w:rPr>
        <w:t>. Сақтандыру (қайта сақтандыру) шартының талаптары өзгерген жағдайда сақтанушыдан (қайта сақтанушыдан) алынуға тиіс сақтандыру сыйлықақысының сомасы қайтарылуға жататын бұрынғы және жаңа сақтандыру сыйлықақысының арасындағы айырмашылық сомасына азайтылған кезде Нұсқаулықтың 4</w:t>
      </w:r>
      <w:r w:rsidR="00725A91" w:rsidRPr="005F6461">
        <w:rPr>
          <w:rFonts w:eastAsia="Times New Roman" w:cs="Times New Roman"/>
          <w:bCs/>
          <w:szCs w:val="24"/>
          <w:lang w:val="kk-KZ" w:eastAsia="ru-RU"/>
        </w:rPr>
        <w:t>6</w:t>
      </w:r>
      <w:r w:rsidRPr="005F6461">
        <w:rPr>
          <w:rFonts w:eastAsia="Times New Roman" w:cs="Times New Roman"/>
          <w:bCs/>
          <w:szCs w:val="24"/>
          <w:lang w:val="kk-KZ" w:eastAsia="ru-RU"/>
        </w:rPr>
        <w:t xml:space="preserve">-тармағында көзделген бухгалтерлік жазбалар жүзеге асырылады. </w:t>
      </w:r>
    </w:p>
    <w:p w14:paraId="26A11B85" w14:textId="77777777" w:rsidR="001852B7" w:rsidRPr="005F6461" w:rsidRDefault="001852B7" w:rsidP="00F923B4">
      <w:pPr>
        <w:rPr>
          <w:rFonts w:eastAsia="Times New Roman" w:cs="Times New Roman"/>
          <w:bCs/>
          <w:szCs w:val="24"/>
          <w:lang w:val="kk-KZ" w:eastAsia="ru-RU"/>
        </w:rPr>
      </w:pPr>
    </w:p>
    <w:p w14:paraId="0DA987A6" w14:textId="77777777" w:rsidR="001852B7" w:rsidRPr="005F6461" w:rsidRDefault="001852B7" w:rsidP="00F923B4">
      <w:pPr>
        <w:rPr>
          <w:rFonts w:eastAsia="Times New Roman" w:cs="Times New Roman"/>
          <w:bCs/>
          <w:szCs w:val="24"/>
          <w:lang w:val="kk-KZ" w:eastAsia="ru-RU"/>
        </w:rPr>
      </w:pPr>
    </w:p>
    <w:p w14:paraId="3BC5A5F9" w14:textId="77777777" w:rsidR="001852B7" w:rsidRPr="005F6461" w:rsidRDefault="001852B7" w:rsidP="00203C6D">
      <w:pPr>
        <w:ind w:firstLine="0"/>
        <w:jc w:val="center"/>
        <w:rPr>
          <w:rFonts w:eastAsia="Times New Roman" w:cs="Times New Roman"/>
          <w:b/>
          <w:szCs w:val="28"/>
          <w:lang w:val="kk-KZ" w:eastAsia="ru-RU"/>
        </w:rPr>
      </w:pPr>
      <w:r w:rsidRPr="005F6461">
        <w:rPr>
          <w:rFonts w:eastAsia="Times New Roman" w:cs="Times New Roman"/>
          <w:b/>
          <w:szCs w:val="28"/>
          <w:lang w:val="kk-KZ" w:eastAsia="ru-RU"/>
        </w:rPr>
        <w:t xml:space="preserve">5-параграф. Ауыртпалықты болып табылатын, кейіннен ауыртпалықты болмайтын сақтандыру (қайта сақтандыру) шарттары топтарының бухгалтерлік есебі </w:t>
      </w:r>
    </w:p>
    <w:p w14:paraId="287D23EA" w14:textId="77777777" w:rsidR="001852B7" w:rsidRPr="005F6461" w:rsidRDefault="001852B7" w:rsidP="00F923B4">
      <w:pPr>
        <w:rPr>
          <w:rFonts w:eastAsia="Times New Roman" w:cs="Times New Roman"/>
          <w:szCs w:val="28"/>
          <w:lang w:val="kk-KZ" w:eastAsia="ru-RU"/>
        </w:rPr>
      </w:pPr>
    </w:p>
    <w:p w14:paraId="63D79568" w14:textId="5A1C94BC" w:rsidR="001852B7" w:rsidRPr="005F6461" w:rsidRDefault="00725A91" w:rsidP="00F923B4">
      <w:pPr>
        <w:rPr>
          <w:rFonts w:eastAsia="Calibri" w:cs="Times New Roman"/>
          <w:szCs w:val="28"/>
          <w:lang w:val="kk-KZ"/>
        </w:rPr>
      </w:pPr>
      <w:r w:rsidRPr="005F6461">
        <w:rPr>
          <w:rFonts w:eastAsia="Times New Roman" w:cs="Times New Roman"/>
          <w:szCs w:val="28"/>
          <w:lang w:val="kk-KZ" w:eastAsia="ru-RU"/>
        </w:rPr>
        <w:t>49</w:t>
      </w:r>
      <w:r w:rsidR="001852B7" w:rsidRPr="005F6461">
        <w:rPr>
          <w:rFonts w:eastAsia="Times New Roman" w:cs="Times New Roman"/>
          <w:szCs w:val="28"/>
          <w:lang w:val="kk-KZ" w:eastAsia="ru-RU"/>
        </w:rPr>
        <w:t xml:space="preserve">. Осы тараудың 4-параграфына сәйкес ескерілетін сақтандыру шарттарының болашақ кірістілігін ұлғайтатын болашақ байланысты ақша ағындарына қатысты күтулер өзгерген кезде мынадай бухгалтерлік жазбалар жүзеге асырылады: </w:t>
      </w:r>
    </w:p>
    <w:p w14:paraId="608BA8F8"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 xml:space="preserve">1) зияның бұрын танылған құрамдас бөлігі шегіндегі сомаға: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4F06C46E" w14:textId="77777777" w:rsidTr="00F923B4">
        <w:trPr>
          <w:trHeight w:val="282"/>
        </w:trPr>
        <w:tc>
          <w:tcPr>
            <w:tcW w:w="556" w:type="pct"/>
            <w:tcMar>
              <w:top w:w="0" w:type="dxa"/>
              <w:left w:w="108" w:type="dxa"/>
              <w:bottom w:w="0" w:type="dxa"/>
              <w:right w:w="108" w:type="dxa"/>
            </w:tcMar>
          </w:tcPr>
          <w:p w14:paraId="68DE2B67"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2E33EB2E"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4"/>
                <w:lang w:val="kk-KZ"/>
              </w:rPr>
              <w:t>4040 14</w:t>
            </w:r>
          </w:p>
        </w:tc>
        <w:tc>
          <w:tcPr>
            <w:tcW w:w="3649" w:type="pct"/>
            <w:tcMar>
              <w:top w:w="0" w:type="dxa"/>
              <w:left w:w="108" w:type="dxa"/>
              <w:bottom w:w="0" w:type="dxa"/>
              <w:right w:w="108" w:type="dxa"/>
            </w:tcMar>
          </w:tcPr>
          <w:p w14:paraId="18D2189B" w14:textId="77777777" w:rsidR="001852B7" w:rsidRPr="005F6461" w:rsidRDefault="001852B7" w:rsidP="001852B7">
            <w:pPr>
              <w:spacing w:before="100" w:beforeAutospacing="1" w:after="100" w:afterAutospacing="1"/>
              <w:ind w:firstLine="0"/>
              <w:rPr>
                <w:rFonts w:eastAsia="Times New Roman" w:cs="Times New Roman"/>
                <w:szCs w:val="24"/>
                <w:lang w:val="kk-KZ"/>
              </w:rPr>
            </w:pPr>
            <w:r w:rsidRPr="005F6461">
              <w:rPr>
                <w:rFonts w:eastAsia="Times New Roman" w:cs="Times New Roman"/>
                <w:szCs w:val="24"/>
                <w:lang w:val="kk-KZ"/>
              </w:rPr>
              <w:t>Зиян құрамдас бөлігі  (күтілетін ақша ағындарын ең жақсы бағалау бойынша)</w:t>
            </w:r>
          </w:p>
        </w:tc>
      </w:tr>
      <w:tr w:rsidR="001852B7" w:rsidRPr="001F60C8" w14:paraId="5E0D9CB7" w14:textId="77777777" w:rsidTr="00F923B4">
        <w:trPr>
          <w:trHeight w:val="277"/>
        </w:trPr>
        <w:tc>
          <w:tcPr>
            <w:tcW w:w="556" w:type="pct"/>
            <w:tcMar>
              <w:top w:w="0" w:type="dxa"/>
              <w:left w:w="108" w:type="dxa"/>
              <w:bottom w:w="0" w:type="dxa"/>
              <w:right w:w="108" w:type="dxa"/>
            </w:tcMar>
          </w:tcPr>
          <w:p w14:paraId="51AA8CCC"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Mar>
              <w:top w:w="0" w:type="dxa"/>
              <w:left w:w="108" w:type="dxa"/>
              <w:bottom w:w="0" w:type="dxa"/>
              <w:right w:w="108" w:type="dxa"/>
            </w:tcMar>
          </w:tcPr>
          <w:p w14:paraId="16E849F9"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6280 31</w:t>
            </w:r>
          </w:p>
        </w:tc>
        <w:tc>
          <w:tcPr>
            <w:tcW w:w="3649" w:type="pct"/>
            <w:tcMar>
              <w:top w:w="0" w:type="dxa"/>
              <w:left w:w="108" w:type="dxa"/>
              <w:bottom w:w="0" w:type="dxa"/>
              <w:right w:w="108" w:type="dxa"/>
            </w:tcMar>
          </w:tcPr>
          <w:p w14:paraId="686AA375" w14:textId="1128D09E" w:rsidR="001852B7" w:rsidRPr="005F6461" w:rsidRDefault="001852B7" w:rsidP="00F65812">
            <w:pPr>
              <w:ind w:firstLine="0"/>
              <w:rPr>
                <w:rFonts w:eastAsia="Times New Roman" w:cs="Times New Roman"/>
                <w:szCs w:val="28"/>
                <w:lang w:val="kk-KZ" w:eastAsia="ru-RU"/>
              </w:rPr>
            </w:pPr>
            <w:r w:rsidRPr="005F6461">
              <w:rPr>
                <w:rFonts w:eastAsia="Times New Roman" w:cs="Times New Roman"/>
                <w:szCs w:val="28"/>
                <w:lang w:val="kk-KZ" w:eastAsia="ru-RU"/>
              </w:rPr>
              <w:t>Шығысты зиян құрамдас бөлігі  бойынша түзету;</w:t>
            </w:r>
          </w:p>
        </w:tc>
      </w:tr>
    </w:tbl>
    <w:p w14:paraId="4B41F0D2" w14:textId="77777777" w:rsidR="001852B7" w:rsidRPr="005F6461" w:rsidRDefault="001852B7" w:rsidP="00F923B4">
      <w:pPr>
        <w:rPr>
          <w:rFonts w:eastAsia="Times New Roman" w:cs="Times New Roman"/>
          <w:szCs w:val="28"/>
          <w:lang w:val="kk-KZ" w:eastAsia="ru-RU"/>
        </w:rPr>
      </w:pPr>
      <w:r w:rsidRPr="005F6461">
        <w:rPr>
          <w:rFonts w:eastAsia="Times New Roman" w:cs="Times New Roman"/>
          <w:szCs w:val="28"/>
          <w:lang w:val="kk-KZ" w:eastAsia="ru-RU"/>
        </w:rPr>
        <w:t>2) шартта көзделген қызметтер үшін маржа бұрын танылған зиянның құрамдас бөлігінің асып кеткен сомасына танылған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852B7" w:rsidRPr="001F60C8" w14:paraId="38594E44" w14:textId="77777777" w:rsidTr="00F923B4">
        <w:trPr>
          <w:trHeight w:val="323"/>
        </w:trPr>
        <w:tc>
          <w:tcPr>
            <w:tcW w:w="556" w:type="pct"/>
            <w:tcMar>
              <w:top w:w="0" w:type="dxa"/>
              <w:left w:w="108" w:type="dxa"/>
              <w:bottom w:w="0" w:type="dxa"/>
              <w:right w:w="108" w:type="dxa"/>
            </w:tcMar>
          </w:tcPr>
          <w:p w14:paraId="3BC0880C"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Дт</w:t>
            </w:r>
          </w:p>
        </w:tc>
        <w:tc>
          <w:tcPr>
            <w:tcW w:w="795" w:type="pct"/>
            <w:tcMar>
              <w:top w:w="0" w:type="dxa"/>
              <w:left w:w="108" w:type="dxa"/>
              <w:bottom w:w="0" w:type="dxa"/>
              <w:right w:w="108" w:type="dxa"/>
            </w:tcMar>
          </w:tcPr>
          <w:p w14:paraId="64301371"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4040 11</w:t>
            </w:r>
          </w:p>
        </w:tc>
        <w:tc>
          <w:tcPr>
            <w:tcW w:w="3649" w:type="pct"/>
            <w:tcMar>
              <w:top w:w="0" w:type="dxa"/>
              <w:left w:w="108" w:type="dxa"/>
              <w:bottom w:w="0" w:type="dxa"/>
              <w:right w:w="108" w:type="dxa"/>
            </w:tcMar>
          </w:tcPr>
          <w:p w14:paraId="2366C32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Күтілетін ақша ағындарын ең жақсы бағалау</w:t>
            </w:r>
          </w:p>
        </w:tc>
      </w:tr>
      <w:tr w:rsidR="001852B7" w:rsidRPr="001F60C8" w14:paraId="2C39660A" w14:textId="77777777" w:rsidTr="00F923B4">
        <w:trPr>
          <w:trHeight w:val="301"/>
        </w:trPr>
        <w:tc>
          <w:tcPr>
            <w:tcW w:w="556" w:type="pct"/>
            <w:tcMar>
              <w:top w:w="0" w:type="dxa"/>
              <w:left w:w="108" w:type="dxa"/>
              <w:bottom w:w="0" w:type="dxa"/>
              <w:right w:w="108" w:type="dxa"/>
            </w:tcMar>
          </w:tcPr>
          <w:p w14:paraId="551C48CA"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lastRenderedPageBreak/>
              <w:t>Кт</w:t>
            </w:r>
          </w:p>
        </w:tc>
        <w:tc>
          <w:tcPr>
            <w:tcW w:w="795" w:type="pct"/>
            <w:tcMar>
              <w:top w:w="0" w:type="dxa"/>
              <w:left w:w="108" w:type="dxa"/>
              <w:bottom w:w="0" w:type="dxa"/>
              <w:right w:w="108" w:type="dxa"/>
            </w:tcMar>
          </w:tcPr>
          <w:p w14:paraId="39214F2A"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4040 12</w:t>
            </w:r>
          </w:p>
        </w:tc>
        <w:tc>
          <w:tcPr>
            <w:tcW w:w="3649" w:type="pct"/>
            <w:tcMar>
              <w:top w:w="0" w:type="dxa"/>
              <w:left w:w="108" w:type="dxa"/>
              <w:bottom w:w="0" w:type="dxa"/>
              <w:right w:w="108" w:type="dxa"/>
            </w:tcMar>
          </w:tcPr>
          <w:p w14:paraId="4DE6D9AB" w14:textId="39BF80B4"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rPr>
              <w:t>Сақтандыру (қайта сақтандыру)шарттары бойынша маржа</w:t>
            </w:r>
            <w:r w:rsidR="001852B7" w:rsidRPr="005F6461">
              <w:rPr>
                <w:rFonts w:eastAsia="Times New Roman" w:cs="Times New Roman"/>
                <w:szCs w:val="28"/>
                <w:lang w:val="kk-KZ"/>
              </w:rPr>
              <w:t>.</w:t>
            </w:r>
          </w:p>
        </w:tc>
      </w:tr>
    </w:tbl>
    <w:p w14:paraId="310C5D35" w14:textId="436FF46B" w:rsidR="001852B7" w:rsidRPr="005F6461" w:rsidRDefault="00725A91" w:rsidP="00F923B4">
      <w:pPr>
        <w:rPr>
          <w:rFonts w:eastAsia="Times New Roman" w:cs="Times New Roman"/>
          <w:szCs w:val="28"/>
          <w:lang w:val="kk-KZ" w:eastAsia="ru-RU"/>
        </w:rPr>
      </w:pPr>
      <w:r w:rsidRPr="005F6461">
        <w:rPr>
          <w:rFonts w:eastAsia="Times New Roman" w:cs="Times New Roman"/>
          <w:szCs w:val="28"/>
          <w:lang w:val="kk-KZ" w:eastAsia="ru-RU"/>
        </w:rPr>
        <w:t>50</w:t>
      </w:r>
      <w:r w:rsidR="001852B7" w:rsidRPr="005F6461">
        <w:rPr>
          <w:rFonts w:eastAsia="Times New Roman" w:cs="Times New Roman"/>
          <w:szCs w:val="28"/>
          <w:lang w:val="kk-KZ" w:eastAsia="ru-RU"/>
        </w:rPr>
        <w:t>. Қаржылық емес тәуекелге тәуекелді түзетуді азайтудан түскен кірісті тану кезінде осы нұсқаулықтың 3</w:t>
      </w:r>
      <w:r w:rsidRPr="005F6461">
        <w:rPr>
          <w:rFonts w:eastAsia="Times New Roman" w:cs="Times New Roman"/>
          <w:szCs w:val="28"/>
          <w:lang w:val="kk-KZ" w:eastAsia="ru-RU"/>
        </w:rPr>
        <w:t>4</w:t>
      </w:r>
      <w:r w:rsidR="001852B7" w:rsidRPr="005F6461">
        <w:rPr>
          <w:rFonts w:eastAsia="Times New Roman" w:cs="Times New Roman"/>
          <w:szCs w:val="28"/>
          <w:lang w:val="kk-KZ" w:eastAsia="ru-RU"/>
        </w:rPr>
        <w:t xml:space="preserve">-тармағында көзделген бухгалтерлік жазбалар жүзеге асырылады. </w:t>
      </w:r>
    </w:p>
    <w:p w14:paraId="42609059" w14:textId="77777777" w:rsidR="001852B7" w:rsidRPr="005F6461" w:rsidRDefault="001852B7" w:rsidP="00F923B4">
      <w:pPr>
        <w:rPr>
          <w:rFonts w:eastAsia="Times New Roman" w:cs="Times New Roman"/>
          <w:szCs w:val="24"/>
          <w:lang w:val="kk-KZ" w:eastAsia="ru-RU"/>
        </w:rPr>
      </w:pPr>
    </w:p>
    <w:p w14:paraId="0D8E74DC" w14:textId="77777777" w:rsidR="001852B7" w:rsidRPr="005F6461" w:rsidRDefault="001852B7" w:rsidP="00F923B4">
      <w:pPr>
        <w:rPr>
          <w:rFonts w:eastAsia="Times New Roman" w:cs="Times New Roman"/>
          <w:szCs w:val="24"/>
          <w:lang w:val="kk-KZ" w:eastAsia="ru-RU"/>
        </w:rPr>
      </w:pPr>
    </w:p>
    <w:p w14:paraId="2D25DD30" w14:textId="77777777" w:rsidR="001852B7" w:rsidRPr="005F6461" w:rsidRDefault="001852B7" w:rsidP="00203C6D">
      <w:pPr>
        <w:ind w:firstLine="0"/>
        <w:jc w:val="center"/>
        <w:rPr>
          <w:rFonts w:eastAsia="Calibri" w:cs="Times New Roman"/>
          <w:b/>
          <w:szCs w:val="28"/>
          <w:lang w:val="kk-KZ"/>
        </w:rPr>
      </w:pPr>
      <w:r w:rsidRPr="005F6461">
        <w:rPr>
          <w:rFonts w:eastAsia="Calibri" w:cs="Times New Roman"/>
          <w:b/>
          <w:szCs w:val="28"/>
          <w:lang w:val="kk-KZ"/>
        </w:rPr>
        <w:t xml:space="preserve">6-параграф. Қайта сақтандыру шарттары топтарының бухгалтерлік есебі </w:t>
      </w:r>
    </w:p>
    <w:p w14:paraId="20A335EF" w14:textId="77777777" w:rsidR="001852B7" w:rsidRPr="005F6461" w:rsidRDefault="001852B7" w:rsidP="00F923B4">
      <w:pPr>
        <w:rPr>
          <w:rFonts w:eastAsia="Calibri" w:cs="Times New Roman"/>
          <w:szCs w:val="28"/>
          <w:lang w:val="kk-KZ"/>
        </w:rPr>
      </w:pPr>
    </w:p>
    <w:p w14:paraId="3058CDD8" w14:textId="2FE0F155" w:rsidR="001852B7" w:rsidRPr="005F6461" w:rsidRDefault="00725A91" w:rsidP="00F923B4">
      <w:pPr>
        <w:contextualSpacing/>
        <w:rPr>
          <w:rFonts w:eastAsia="Times New Roman" w:cs="Times New Roman"/>
          <w:szCs w:val="28"/>
          <w:lang w:val="kk-KZ" w:eastAsia="ru-RU"/>
        </w:rPr>
      </w:pPr>
      <w:r w:rsidRPr="005F6461">
        <w:rPr>
          <w:rFonts w:eastAsia="Times New Roman" w:cs="Times New Roman"/>
          <w:szCs w:val="28"/>
          <w:lang w:val="kk-KZ" w:eastAsia="ru-RU"/>
        </w:rPr>
        <w:t>51</w:t>
      </w:r>
      <w:r w:rsidR="001852B7" w:rsidRPr="005F6461">
        <w:rPr>
          <w:rFonts w:eastAsia="Times New Roman" w:cs="Times New Roman"/>
          <w:szCs w:val="28"/>
          <w:lang w:val="kk-KZ" w:eastAsia="ru-RU"/>
        </w:rPr>
        <w:t xml:space="preserve">. Қайта сақтандыру </w:t>
      </w:r>
      <w:r w:rsidR="00192AB4" w:rsidRPr="005F6461">
        <w:rPr>
          <w:rFonts w:eastAsia="Times New Roman" w:cs="Times New Roman"/>
          <w:szCs w:val="28"/>
          <w:lang w:val="kk-KZ" w:eastAsia="ru-RU"/>
        </w:rPr>
        <w:t xml:space="preserve">шарттарын жасасу кезінде </w:t>
      </w:r>
      <w:r w:rsidR="001852B7" w:rsidRPr="005F6461">
        <w:rPr>
          <w:rFonts w:eastAsia="Times New Roman" w:cs="Times New Roman"/>
          <w:szCs w:val="28"/>
          <w:lang w:val="kk-KZ" w:eastAsia="ru-RU"/>
        </w:rPr>
        <w:t xml:space="preserve">таза шығындар туындайтын ұсталатын қайта сақтандыру шарттарының тобын бастапқы тану кезінде мынадай бухгалтерлік жазба жүзеге асырылады: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1852B7" w:rsidRPr="001F60C8" w14:paraId="4BEF45A0" w14:textId="77777777" w:rsidTr="00F923B4">
        <w:trPr>
          <w:trHeight w:val="278"/>
        </w:trPr>
        <w:tc>
          <w:tcPr>
            <w:tcW w:w="555" w:type="pct"/>
            <w:vMerge w:val="restart"/>
            <w:tcMar>
              <w:top w:w="0" w:type="dxa"/>
              <w:left w:w="108" w:type="dxa"/>
              <w:bottom w:w="0" w:type="dxa"/>
              <w:right w:w="108" w:type="dxa"/>
            </w:tcMar>
          </w:tcPr>
          <w:p w14:paraId="59DD9DE6"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Pr>
          <w:p w14:paraId="25FF76DE"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2060 01</w:t>
            </w:r>
          </w:p>
        </w:tc>
        <w:tc>
          <w:tcPr>
            <w:tcW w:w="3650" w:type="pct"/>
            <w:tcMar>
              <w:top w:w="0" w:type="dxa"/>
              <w:left w:w="108" w:type="dxa"/>
              <w:bottom w:w="0" w:type="dxa"/>
              <w:right w:w="108" w:type="dxa"/>
            </w:tcMar>
          </w:tcPr>
          <w:p w14:paraId="547FF538"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 активі бойынша күтілетін ақша ағындарын ең жақсы бағалау</w:t>
            </w:r>
          </w:p>
        </w:tc>
      </w:tr>
      <w:tr w:rsidR="001852B7" w:rsidRPr="005F6461" w14:paraId="007B26CF" w14:textId="77777777" w:rsidTr="00F923B4">
        <w:trPr>
          <w:trHeight w:val="237"/>
        </w:trPr>
        <w:tc>
          <w:tcPr>
            <w:tcW w:w="555" w:type="pct"/>
            <w:vMerge/>
            <w:tcMar>
              <w:top w:w="0" w:type="dxa"/>
              <w:left w:w="108" w:type="dxa"/>
              <w:bottom w:w="0" w:type="dxa"/>
              <w:right w:w="108" w:type="dxa"/>
            </w:tcMar>
          </w:tcPr>
          <w:p w14:paraId="354EF4A0" w14:textId="77777777" w:rsidR="001852B7" w:rsidRPr="005F6461" w:rsidRDefault="001852B7" w:rsidP="001852B7">
            <w:pPr>
              <w:ind w:hanging="101"/>
              <w:rPr>
                <w:rFonts w:eastAsia="Times New Roman" w:cs="Times New Roman"/>
                <w:szCs w:val="28"/>
                <w:lang w:val="kk-KZ" w:eastAsia="ru-RU"/>
              </w:rPr>
            </w:pPr>
          </w:p>
        </w:tc>
        <w:tc>
          <w:tcPr>
            <w:tcW w:w="795" w:type="pct"/>
          </w:tcPr>
          <w:p w14:paraId="310B6E60"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2060 02</w:t>
            </w:r>
          </w:p>
        </w:tc>
        <w:tc>
          <w:tcPr>
            <w:tcW w:w="3650" w:type="pct"/>
            <w:tcMar>
              <w:top w:w="0" w:type="dxa"/>
              <w:left w:w="108" w:type="dxa"/>
              <w:bottom w:w="0" w:type="dxa"/>
              <w:right w:w="108" w:type="dxa"/>
            </w:tcMar>
          </w:tcPr>
          <w:p w14:paraId="1E9620F5" w14:textId="04AC55D4" w:rsidR="001852B7" w:rsidRPr="005F6461" w:rsidRDefault="00214C39"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 шарттары бойынша маржа</w:t>
            </w:r>
          </w:p>
        </w:tc>
      </w:tr>
      <w:tr w:rsidR="001852B7" w:rsidRPr="001F60C8" w14:paraId="661697BE" w14:textId="77777777" w:rsidTr="00F923B4">
        <w:trPr>
          <w:trHeight w:val="237"/>
        </w:trPr>
        <w:tc>
          <w:tcPr>
            <w:tcW w:w="555" w:type="pct"/>
            <w:vMerge/>
            <w:tcMar>
              <w:top w:w="0" w:type="dxa"/>
              <w:left w:w="108" w:type="dxa"/>
              <w:bottom w:w="0" w:type="dxa"/>
              <w:right w:w="108" w:type="dxa"/>
            </w:tcMar>
          </w:tcPr>
          <w:p w14:paraId="0F8C7179" w14:textId="77777777" w:rsidR="001852B7" w:rsidRPr="005F6461" w:rsidRDefault="001852B7" w:rsidP="001852B7">
            <w:pPr>
              <w:ind w:hanging="101"/>
              <w:rPr>
                <w:rFonts w:eastAsia="Times New Roman" w:cs="Times New Roman"/>
                <w:szCs w:val="28"/>
                <w:lang w:val="kk-KZ" w:eastAsia="ru-RU"/>
              </w:rPr>
            </w:pPr>
          </w:p>
        </w:tc>
        <w:tc>
          <w:tcPr>
            <w:tcW w:w="795" w:type="pct"/>
          </w:tcPr>
          <w:p w14:paraId="19E9F11F"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2060 03</w:t>
            </w:r>
          </w:p>
        </w:tc>
        <w:tc>
          <w:tcPr>
            <w:tcW w:w="3650" w:type="pct"/>
            <w:tcMar>
              <w:top w:w="0" w:type="dxa"/>
              <w:left w:w="108" w:type="dxa"/>
              <w:bottom w:w="0" w:type="dxa"/>
              <w:right w:w="108" w:type="dxa"/>
            </w:tcMar>
          </w:tcPr>
          <w:p w14:paraId="3ED40026"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 бойынша қайта сақтандыру активі</w:t>
            </w:r>
          </w:p>
        </w:tc>
      </w:tr>
      <w:tr w:rsidR="00725A91" w:rsidRPr="005F6461" w14:paraId="3A29B99A" w14:textId="77777777" w:rsidTr="00F923B4">
        <w:trPr>
          <w:trHeight w:val="401"/>
        </w:trPr>
        <w:tc>
          <w:tcPr>
            <w:tcW w:w="555" w:type="pct"/>
            <w:tcMar>
              <w:top w:w="0" w:type="dxa"/>
              <w:left w:w="108" w:type="dxa"/>
              <w:bottom w:w="0" w:type="dxa"/>
              <w:right w:w="108" w:type="dxa"/>
            </w:tcMar>
          </w:tcPr>
          <w:p w14:paraId="0BC845C5" w14:textId="77777777" w:rsidR="00725A91" w:rsidRPr="005F6461" w:rsidRDefault="00725A91" w:rsidP="00725A91">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Pr>
          <w:p w14:paraId="1D293FB4" w14:textId="0AE1F8B1" w:rsidR="00725A91" w:rsidRPr="005F6461" w:rsidRDefault="00725A91" w:rsidP="00725A91">
            <w:pPr>
              <w:ind w:firstLine="136"/>
              <w:rPr>
                <w:rFonts w:eastAsia="Times New Roman" w:cs="Times New Roman"/>
                <w:szCs w:val="28"/>
                <w:lang w:val="kk-KZ" w:eastAsia="ru-RU"/>
              </w:rPr>
            </w:pPr>
            <w:r w:rsidRPr="005F6461">
              <w:rPr>
                <w:rFonts w:eastAsia="Times New Roman" w:cs="Times New Roman"/>
                <w:szCs w:val="28"/>
                <w:lang w:eastAsia="ru-RU"/>
              </w:rPr>
              <w:t>3390 42</w:t>
            </w:r>
          </w:p>
        </w:tc>
        <w:tc>
          <w:tcPr>
            <w:tcW w:w="3650" w:type="pct"/>
            <w:tcMar>
              <w:top w:w="0" w:type="dxa"/>
              <w:left w:w="108" w:type="dxa"/>
              <w:bottom w:w="0" w:type="dxa"/>
              <w:right w:w="108" w:type="dxa"/>
            </w:tcMar>
          </w:tcPr>
          <w:p w14:paraId="527DAB84" w14:textId="7AE1BA31" w:rsidR="00725A91" w:rsidRPr="005F6461" w:rsidRDefault="00C126AB" w:rsidP="00725A91">
            <w:pPr>
              <w:ind w:firstLine="0"/>
              <w:rPr>
                <w:rFonts w:eastAsia="Times New Roman" w:cs="Times New Roman"/>
                <w:szCs w:val="28"/>
                <w:lang w:val="kk-KZ" w:eastAsia="ru-RU"/>
              </w:rPr>
            </w:pPr>
            <w:r w:rsidRPr="005F6461">
              <w:rPr>
                <w:rFonts w:eastAsia="Times New Roman" w:cs="Times New Roman"/>
                <w:szCs w:val="28"/>
                <w:lang w:eastAsia="ru-RU"/>
              </w:rPr>
              <w:t>Қайта сақтандырушылармен есеп айырысу</w:t>
            </w:r>
            <w:r w:rsidR="00725A91" w:rsidRPr="005F6461">
              <w:rPr>
                <w:rFonts w:eastAsia="Times New Roman" w:cs="Times New Roman"/>
                <w:szCs w:val="28"/>
                <w:lang w:eastAsia="ru-RU"/>
              </w:rPr>
              <w:t>.</w:t>
            </w:r>
          </w:p>
        </w:tc>
      </w:tr>
    </w:tbl>
    <w:p w14:paraId="4EB9C3A7" w14:textId="23D2CAD1" w:rsidR="00192AB4" w:rsidRPr="005F6461" w:rsidRDefault="00192AB4" w:rsidP="00F923B4">
      <w:pPr>
        <w:contextualSpacing/>
        <w:rPr>
          <w:rFonts w:eastAsia="Times New Roman" w:cs="Times New Roman"/>
          <w:szCs w:val="28"/>
          <w:lang w:val="kk-KZ" w:eastAsia="ru-RU"/>
        </w:rPr>
      </w:pPr>
      <w:r w:rsidRPr="005F6461">
        <w:rPr>
          <w:rFonts w:eastAsia="Times New Roman" w:cs="Times New Roman"/>
          <w:szCs w:val="28"/>
          <w:lang w:val="kk-KZ" w:eastAsia="ru-RU"/>
        </w:rPr>
        <w:t>және бір мезгілде, қайта сақтандыру ұйымына аударуға жататын сақтандыру сыйлықақыларының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192AB4" w:rsidRPr="005F6461" w14:paraId="4B46FB95" w14:textId="77777777" w:rsidTr="00192AB4">
        <w:trPr>
          <w:trHeight w:val="263"/>
        </w:trPr>
        <w:tc>
          <w:tcPr>
            <w:tcW w:w="556" w:type="pct"/>
            <w:tcMar>
              <w:top w:w="0" w:type="dxa"/>
              <w:left w:w="108" w:type="dxa"/>
              <w:bottom w:w="0" w:type="dxa"/>
              <w:right w:w="108" w:type="dxa"/>
            </w:tcMar>
          </w:tcPr>
          <w:p w14:paraId="4E519E40" w14:textId="77777777" w:rsidR="00192AB4" w:rsidRPr="005F6461" w:rsidRDefault="00192AB4"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2C30CD0D" w14:textId="77777777" w:rsidR="00192AB4" w:rsidRPr="005F6461" w:rsidRDefault="00192AB4" w:rsidP="00192AB4">
            <w:pPr>
              <w:ind w:firstLine="136"/>
              <w:rPr>
                <w:rFonts w:eastAsia="Times New Roman" w:cs="Times New Roman"/>
                <w:szCs w:val="28"/>
                <w:lang w:eastAsia="ru-RU"/>
              </w:rPr>
            </w:pPr>
            <w:r w:rsidRPr="005F6461">
              <w:rPr>
                <w:rFonts w:eastAsia="Times New Roman" w:cs="Times New Roman"/>
                <w:szCs w:val="28"/>
                <w:lang w:eastAsia="ru-RU"/>
              </w:rPr>
              <w:t>3390 42</w:t>
            </w:r>
          </w:p>
        </w:tc>
        <w:tc>
          <w:tcPr>
            <w:tcW w:w="3649" w:type="pct"/>
            <w:tcMar>
              <w:top w:w="0" w:type="dxa"/>
              <w:left w:w="108" w:type="dxa"/>
              <w:bottom w:w="0" w:type="dxa"/>
              <w:right w:w="108" w:type="dxa"/>
            </w:tcMar>
          </w:tcPr>
          <w:p w14:paraId="6737305B" w14:textId="77777777" w:rsidR="00192AB4" w:rsidRPr="005F6461" w:rsidRDefault="00192AB4"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сақтандырушылармен есеп айырысу</w:t>
            </w:r>
          </w:p>
        </w:tc>
      </w:tr>
      <w:tr w:rsidR="00192AB4" w:rsidRPr="005F6461" w14:paraId="517404BD" w14:textId="77777777" w:rsidTr="00192AB4">
        <w:trPr>
          <w:trHeight w:val="263"/>
        </w:trPr>
        <w:tc>
          <w:tcPr>
            <w:tcW w:w="556" w:type="pct"/>
            <w:tcMar>
              <w:top w:w="0" w:type="dxa"/>
              <w:left w:w="108" w:type="dxa"/>
              <w:bottom w:w="0" w:type="dxa"/>
              <w:right w:w="108" w:type="dxa"/>
            </w:tcMar>
          </w:tcPr>
          <w:p w14:paraId="7D2E6BE0" w14:textId="77777777" w:rsidR="00192AB4" w:rsidRPr="005F6461" w:rsidRDefault="00192AB4" w:rsidP="00192AB4">
            <w:pPr>
              <w:ind w:hanging="101"/>
              <w:rPr>
                <w:rFonts w:eastAsia="Times New Roman" w:cs="Times New Roman"/>
                <w:szCs w:val="28"/>
                <w:lang w:eastAsia="ru-RU"/>
              </w:rPr>
            </w:pPr>
            <w:r w:rsidRPr="005F6461">
              <w:rPr>
                <w:rFonts w:eastAsia="Times New Roman" w:cs="Times New Roman"/>
                <w:szCs w:val="28"/>
                <w:lang w:eastAsia="ru-RU"/>
              </w:rPr>
              <w:t>Кт</w:t>
            </w:r>
          </w:p>
        </w:tc>
        <w:tc>
          <w:tcPr>
            <w:tcW w:w="795" w:type="pct"/>
            <w:tcMar>
              <w:top w:w="0" w:type="dxa"/>
              <w:left w:w="108" w:type="dxa"/>
              <w:bottom w:w="0" w:type="dxa"/>
              <w:right w:w="108" w:type="dxa"/>
            </w:tcMar>
          </w:tcPr>
          <w:p w14:paraId="78ED6E07" w14:textId="77777777" w:rsidR="00192AB4" w:rsidRPr="005F6461" w:rsidRDefault="00192AB4" w:rsidP="00192AB4">
            <w:pPr>
              <w:ind w:firstLine="136"/>
              <w:rPr>
                <w:rFonts w:eastAsia="Times New Roman" w:cs="Times New Roman"/>
                <w:szCs w:val="28"/>
                <w:lang w:val="kk-KZ" w:eastAsia="ru-RU"/>
              </w:rPr>
            </w:pPr>
            <w:r w:rsidRPr="005F6461">
              <w:rPr>
                <w:rFonts w:eastAsia="Times New Roman" w:cs="Times New Roman"/>
                <w:bCs/>
                <w:szCs w:val="24"/>
                <w:lang w:val="kk-KZ" w:eastAsia="ru-RU"/>
              </w:rPr>
              <w:t>1010</w:t>
            </w:r>
          </w:p>
        </w:tc>
        <w:tc>
          <w:tcPr>
            <w:tcW w:w="3649" w:type="pct"/>
            <w:tcMar>
              <w:top w:w="0" w:type="dxa"/>
              <w:left w:w="108" w:type="dxa"/>
              <w:bottom w:w="0" w:type="dxa"/>
              <w:right w:w="108" w:type="dxa"/>
            </w:tcMar>
          </w:tcPr>
          <w:p w14:paraId="47A2F3E9" w14:textId="77777777" w:rsidR="00192AB4" w:rsidRPr="005F6461" w:rsidRDefault="00192AB4" w:rsidP="00192AB4">
            <w:pPr>
              <w:ind w:firstLine="0"/>
              <w:rPr>
                <w:rFonts w:eastAsia="Times New Roman" w:cs="Times New Roman"/>
                <w:szCs w:val="28"/>
                <w:lang w:eastAsia="ru-RU"/>
              </w:rPr>
            </w:pPr>
            <w:r w:rsidRPr="005F6461">
              <w:rPr>
                <w:rFonts w:eastAsia="Times New Roman" w:cs="Times New Roman"/>
                <w:bCs/>
                <w:szCs w:val="24"/>
                <w:lang w:val="kk-KZ" w:eastAsia="ru-RU"/>
              </w:rPr>
              <w:t>Кассадағы ақша қаражаты</w:t>
            </w:r>
          </w:p>
        </w:tc>
      </w:tr>
      <w:tr w:rsidR="00192AB4" w:rsidRPr="005F6461" w14:paraId="49A7BB98" w14:textId="77777777" w:rsidTr="00192AB4">
        <w:trPr>
          <w:trHeight w:val="313"/>
        </w:trPr>
        <w:tc>
          <w:tcPr>
            <w:tcW w:w="556" w:type="pct"/>
            <w:tcMar>
              <w:top w:w="0" w:type="dxa"/>
              <w:left w:w="108" w:type="dxa"/>
              <w:bottom w:w="0" w:type="dxa"/>
              <w:right w:w="108" w:type="dxa"/>
            </w:tcMar>
          </w:tcPr>
          <w:p w14:paraId="6AE6B15B" w14:textId="77777777" w:rsidR="00192AB4" w:rsidRPr="005F6461" w:rsidRDefault="00192AB4"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2F2EE313" w14:textId="77777777" w:rsidR="00192AB4" w:rsidRPr="005F6461" w:rsidRDefault="00192AB4" w:rsidP="00192AB4">
            <w:pPr>
              <w:ind w:firstLine="136"/>
              <w:rPr>
                <w:rFonts w:eastAsia="Times New Roman" w:cs="Times New Roman"/>
                <w:szCs w:val="28"/>
                <w:lang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34CA22D9" w14:textId="77777777" w:rsidR="00192AB4" w:rsidRPr="005F6461" w:rsidRDefault="00192AB4" w:rsidP="00192AB4">
            <w:pPr>
              <w:ind w:firstLine="0"/>
              <w:rPr>
                <w:rFonts w:eastAsia="Times New Roman" w:cs="Times New Roman"/>
                <w:szCs w:val="28"/>
                <w:lang w:eastAsia="ru-RU"/>
              </w:rPr>
            </w:pPr>
            <w:r w:rsidRPr="005F6461">
              <w:rPr>
                <w:rFonts w:eastAsia="Times New Roman" w:cs="Times New Roman"/>
                <w:szCs w:val="28"/>
                <w:lang w:val="kk-KZ" w:eastAsia="ru-RU"/>
              </w:rPr>
              <w:t>Ағымдағы шоттардағы ақша қаражат.</w:t>
            </w:r>
          </w:p>
        </w:tc>
      </w:tr>
    </w:tbl>
    <w:p w14:paraId="6DC209D5" w14:textId="75E4345D" w:rsidR="001852B7" w:rsidRPr="005F6461" w:rsidRDefault="00725A91" w:rsidP="00F923B4">
      <w:pPr>
        <w:contextualSpacing/>
        <w:rPr>
          <w:rFonts w:eastAsia="Times New Roman" w:cs="Times New Roman"/>
          <w:i/>
          <w:szCs w:val="28"/>
          <w:lang w:val="kk-KZ" w:eastAsia="ru-RU"/>
        </w:rPr>
      </w:pPr>
      <w:r w:rsidRPr="005F6461">
        <w:rPr>
          <w:rFonts w:eastAsia="Times New Roman" w:cs="Times New Roman"/>
          <w:szCs w:val="28"/>
          <w:lang w:val="kk-KZ" w:eastAsia="ru-RU"/>
        </w:rPr>
        <w:t>52</w:t>
      </w:r>
      <w:r w:rsidR="001852B7" w:rsidRPr="005F6461">
        <w:rPr>
          <w:rFonts w:eastAsia="Times New Roman" w:cs="Times New Roman"/>
          <w:szCs w:val="28"/>
          <w:lang w:val="kk-KZ" w:eastAsia="ru-RU"/>
        </w:rPr>
        <w:t xml:space="preserve">. Қайта сақтандыру шарттарын сатып алудан таза пайда туындайтын ұсталатын қайта сақтандыру шарттарының тобын бастапқы тану кезінде мынадай бухгалтерлік жазба жүзеге асырылады: </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1852B7" w:rsidRPr="001F60C8" w14:paraId="3C7FD7D0" w14:textId="77777777" w:rsidTr="00F923B4">
        <w:trPr>
          <w:trHeight w:val="278"/>
        </w:trPr>
        <w:tc>
          <w:tcPr>
            <w:tcW w:w="555" w:type="pct"/>
            <w:vMerge w:val="restart"/>
            <w:tcMar>
              <w:top w:w="0" w:type="dxa"/>
              <w:left w:w="108" w:type="dxa"/>
              <w:bottom w:w="0" w:type="dxa"/>
              <w:right w:w="108" w:type="dxa"/>
            </w:tcMar>
          </w:tcPr>
          <w:p w14:paraId="480015C2"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Дт </w:t>
            </w:r>
          </w:p>
        </w:tc>
        <w:tc>
          <w:tcPr>
            <w:tcW w:w="795" w:type="pct"/>
          </w:tcPr>
          <w:p w14:paraId="464F842D"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2060 01</w:t>
            </w:r>
          </w:p>
        </w:tc>
        <w:tc>
          <w:tcPr>
            <w:tcW w:w="3650" w:type="pct"/>
            <w:tcMar>
              <w:top w:w="0" w:type="dxa"/>
              <w:left w:w="108" w:type="dxa"/>
              <w:bottom w:w="0" w:type="dxa"/>
              <w:right w:w="108" w:type="dxa"/>
            </w:tcMar>
          </w:tcPr>
          <w:p w14:paraId="738E7DDF"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 активі бойынша күтілетін ақша ағындарын ең жақсы бағалау</w:t>
            </w:r>
          </w:p>
        </w:tc>
      </w:tr>
      <w:tr w:rsidR="001852B7" w:rsidRPr="001F60C8" w14:paraId="7EE76283" w14:textId="77777777" w:rsidTr="00F923B4">
        <w:trPr>
          <w:trHeight w:val="237"/>
        </w:trPr>
        <w:tc>
          <w:tcPr>
            <w:tcW w:w="555" w:type="pct"/>
            <w:vMerge/>
            <w:tcMar>
              <w:top w:w="0" w:type="dxa"/>
              <w:left w:w="108" w:type="dxa"/>
              <w:bottom w:w="0" w:type="dxa"/>
              <w:right w:w="108" w:type="dxa"/>
            </w:tcMar>
          </w:tcPr>
          <w:p w14:paraId="0F870D86" w14:textId="77777777" w:rsidR="001852B7" w:rsidRPr="005F6461" w:rsidRDefault="001852B7" w:rsidP="001852B7">
            <w:pPr>
              <w:ind w:hanging="101"/>
              <w:rPr>
                <w:rFonts w:eastAsia="Times New Roman" w:cs="Times New Roman"/>
                <w:szCs w:val="28"/>
                <w:lang w:val="kk-KZ" w:eastAsia="ru-RU"/>
              </w:rPr>
            </w:pPr>
          </w:p>
        </w:tc>
        <w:tc>
          <w:tcPr>
            <w:tcW w:w="795" w:type="pct"/>
          </w:tcPr>
          <w:p w14:paraId="4B1E81AE"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2060 03</w:t>
            </w:r>
          </w:p>
        </w:tc>
        <w:tc>
          <w:tcPr>
            <w:tcW w:w="3650" w:type="pct"/>
            <w:tcMar>
              <w:top w:w="0" w:type="dxa"/>
              <w:left w:w="108" w:type="dxa"/>
              <w:bottom w:w="0" w:type="dxa"/>
              <w:right w:w="108" w:type="dxa"/>
            </w:tcMar>
          </w:tcPr>
          <w:p w14:paraId="6C61CC4C" w14:textId="77777777" w:rsidR="001852B7" w:rsidRPr="005F6461" w:rsidRDefault="001852B7" w:rsidP="001852B7">
            <w:pPr>
              <w:ind w:firstLine="0"/>
              <w:rPr>
                <w:rFonts w:eastAsia="Times New Roman" w:cs="Times New Roman"/>
                <w:szCs w:val="28"/>
                <w:lang w:val="kk-KZ" w:eastAsia="ru-RU"/>
              </w:rPr>
            </w:pPr>
            <w:r w:rsidRPr="005F6461">
              <w:rPr>
                <w:rFonts w:eastAsia="Times New Roman" w:cs="Times New Roman"/>
                <w:szCs w:val="28"/>
                <w:lang w:val="kk-KZ" w:eastAsia="ru-RU"/>
              </w:rPr>
              <w:t>Қаржылық емес тәуекелге тәуекелдік түзету бойынша қайта сақтандыру активі</w:t>
            </w:r>
          </w:p>
        </w:tc>
      </w:tr>
      <w:tr w:rsidR="001852B7" w:rsidRPr="005F6461" w14:paraId="105DD020" w14:textId="77777777" w:rsidTr="00F923B4">
        <w:trPr>
          <w:trHeight w:val="237"/>
        </w:trPr>
        <w:tc>
          <w:tcPr>
            <w:tcW w:w="555" w:type="pct"/>
            <w:vMerge w:val="restart"/>
            <w:tcMar>
              <w:top w:w="0" w:type="dxa"/>
              <w:left w:w="108" w:type="dxa"/>
              <w:bottom w:w="0" w:type="dxa"/>
              <w:right w:w="108" w:type="dxa"/>
            </w:tcMar>
          </w:tcPr>
          <w:p w14:paraId="0DBB32CE" w14:textId="77777777" w:rsidR="001852B7" w:rsidRPr="005F6461" w:rsidRDefault="001852B7" w:rsidP="001852B7">
            <w:pPr>
              <w:ind w:hanging="101"/>
              <w:rPr>
                <w:rFonts w:eastAsia="Times New Roman" w:cs="Times New Roman"/>
                <w:szCs w:val="28"/>
                <w:lang w:val="kk-KZ" w:eastAsia="ru-RU"/>
              </w:rPr>
            </w:pPr>
            <w:r w:rsidRPr="005F6461">
              <w:rPr>
                <w:rFonts w:eastAsia="Times New Roman" w:cs="Times New Roman"/>
                <w:szCs w:val="28"/>
                <w:lang w:val="kk-KZ" w:eastAsia="ru-RU"/>
              </w:rPr>
              <w:t xml:space="preserve">Кт </w:t>
            </w:r>
          </w:p>
        </w:tc>
        <w:tc>
          <w:tcPr>
            <w:tcW w:w="795" w:type="pct"/>
          </w:tcPr>
          <w:p w14:paraId="6198BC03" w14:textId="77777777" w:rsidR="001852B7" w:rsidRPr="005F6461" w:rsidRDefault="001852B7" w:rsidP="001852B7">
            <w:pPr>
              <w:ind w:firstLine="136"/>
              <w:rPr>
                <w:rFonts w:eastAsia="Times New Roman" w:cs="Times New Roman"/>
                <w:szCs w:val="28"/>
                <w:lang w:val="kk-KZ" w:eastAsia="ru-RU"/>
              </w:rPr>
            </w:pPr>
            <w:r w:rsidRPr="005F6461">
              <w:rPr>
                <w:rFonts w:eastAsia="Times New Roman" w:cs="Times New Roman"/>
                <w:szCs w:val="28"/>
                <w:lang w:val="kk-KZ" w:eastAsia="ru-RU"/>
              </w:rPr>
              <w:t>4040 16</w:t>
            </w:r>
          </w:p>
        </w:tc>
        <w:tc>
          <w:tcPr>
            <w:tcW w:w="3650" w:type="pct"/>
            <w:tcMar>
              <w:top w:w="0" w:type="dxa"/>
              <w:left w:w="108" w:type="dxa"/>
              <w:bottom w:w="0" w:type="dxa"/>
              <w:right w:w="108" w:type="dxa"/>
            </w:tcMar>
          </w:tcPr>
          <w:p w14:paraId="3B719B41" w14:textId="1B19FD70" w:rsidR="001852B7" w:rsidRPr="005F6461" w:rsidRDefault="007C51AA" w:rsidP="001852B7">
            <w:pPr>
              <w:ind w:firstLine="0"/>
              <w:rPr>
                <w:rFonts w:eastAsia="Times New Roman" w:cs="Times New Roman"/>
                <w:szCs w:val="28"/>
                <w:lang w:val="kk-KZ" w:eastAsia="ru-RU"/>
              </w:rPr>
            </w:pPr>
            <w:r w:rsidRPr="005F6461">
              <w:rPr>
                <w:rFonts w:eastAsia="Times New Roman" w:cs="Times New Roman"/>
                <w:szCs w:val="28"/>
                <w:lang w:val="kk-KZ" w:eastAsia="ru-RU"/>
              </w:rPr>
              <w:t>Қайта сақтандыру шарттары бойынша маржа</w:t>
            </w:r>
          </w:p>
        </w:tc>
      </w:tr>
      <w:tr w:rsidR="00725A91" w:rsidRPr="005F6461" w14:paraId="75FE4B4F" w14:textId="77777777" w:rsidTr="00F923B4">
        <w:trPr>
          <w:trHeight w:val="237"/>
        </w:trPr>
        <w:tc>
          <w:tcPr>
            <w:tcW w:w="555" w:type="pct"/>
            <w:vMerge/>
            <w:tcMar>
              <w:top w:w="0" w:type="dxa"/>
              <w:left w:w="108" w:type="dxa"/>
              <w:bottom w:w="0" w:type="dxa"/>
              <w:right w:w="108" w:type="dxa"/>
            </w:tcMar>
          </w:tcPr>
          <w:p w14:paraId="7A062859" w14:textId="77777777" w:rsidR="00725A91" w:rsidRPr="005F6461" w:rsidRDefault="00725A91" w:rsidP="00725A91">
            <w:pPr>
              <w:ind w:firstLine="0"/>
              <w:rPr>
                <w:rFonts w:eastAsia="Times New Roman" w:cs="Times New Roman"/>
                <w:szCs w:val="28"/>
                <w:lang w:val="kk-KZ" w:eastAsia="ru-RU"/>
              </w:rPr>
            </w:pPr>
          </w:p>
        </w:tc>
        <w:tc>
          <w:tcPr>
            <w:tcW w:w="795" w:type="pct"/>
          </w:tcPr>
          <w:p w14:paraId="5946DE88" w14:textId="2D251570" w:rsidR="00725A91" w:rsidRPr="005F6461" w:rsidRDefault="00725A91" w:rsidP="00725A91">
            <w:pPr>
              <w:ind w:firstLine="136"/>
              <w:rPr>
                <w:rFonts w:eastAsia="Times New Roman" w:cs="Times New Roman"/>
                <w:szCs w:val="28"/>
                <w:lang w:val="kk-KZ" w:eastAsia="ru-RU"/>
              </w:rPr>
            </w:pPr>
            <w:r w:rsidRPr="005F6461">
              <w:rPr>
                <w:rFonts w:eastAsia="Times New Roman" w:cs="Times New Roman"/>
                <w:szCs w:val="28"/>
                <w:lang w:eastAsia="ru-RU"/>
              </w:rPr>
              <w:t>3390 42</w:t>
            </w:r>
          </w:p>
        </w:tc>
        <w:tc>
          <w:tcPr>
            <w:tcW w:w="3650" w:type="pct"/>
            <w:tcMar>
              <w:top w:w="0" w:type="dxa"/>
              <w:left w:w="108" w:type="dxa"/>
              <w:bottom w:w="0" w:type="dxa"/>
              <w:right w:w="108" w:type="dxa"/>
            </w:tcMar>
          </w:tcPr>
          <w:p w14:paraId="0ED3FF85" w14:textId="158285CE" w:rsidR="00725A91" w:rsidRPr="005F6461" w:rsidRDefault="00C126AB" w:rsidP="00725A91">
            <w:pPr>
              <w:ind w:firstLine="0"/>
              <w:rPr>
                <w:rFonts w:eastAsia="Times New Roman" w:cs="Times New Roman"/>
                <w:szCs w:val="28"/>
                <w:lang w:val="kk-KZ" w:eastAsia="ru-RU"/>
              </w:rPr>
            </w:pPr>
            <w:r w:rsidRPr="005F6461">
              <w:rPr>
                <w:rFonts w:eastAsia="Times New Roman" w:cs="Times New Roman"/>
                <w:szCs w:val="28"/>
                <w:lang w:eastAsia="ru-RU"/>
              </w:rPr>
              <w:t>Қайта сақтандырушылармен есеп айырысу</w:t>
            </w:r>
            <w:r w:rsidR="00725A91" w:rsidRPr="005F6461">
              <w:rPr>
                <w:rFonts w:eastAsia="Times New Roman" w:cs="Times New Roman"/>
                <w:szCs w:val="28"/>
                <w:lang w:eastAsia="ru-RU"/>
              </w:rPr>
              <w:t>.</w:t>
            </w:r>
          </w:p>
        </w:tc>
      </w:tr>
    </w:tbl>
    <w:p w14:paraId="36BEBC1E" w14:textId="3718F7E8" w:rsidR="00725A91" w:rsidRPr="005F6461" w:rsidRDefault="00192AB4" w:rsidP="00725A91">
      <w:pPr>
        <w:contextualSpacing/>
        <w:rPr>
          <w:rFonts w:eastAsia="Times New Roman" w:cs="Times New Roman"/>
          <w:szCs w:val="28"/>
          <w:lang w:eastAsia="ru-RU"/>
        </w:rPr>
      </w:pPr>
      <w:r w:rsidRPr="005F6461">
        <w:rPr>
          <w:rFonts w:eastAsia="Times New Roman" w:cs="Times New Roman"/>
          <w:szCs w:val="28"/>
          <w:lang w:val="kk-KZ" w:eastAsia="ru-RU"/>
        </w:rPr>
        <w:t>және бір мезгілде, қайта сақтандыру ұйымына аударуға жататын сақтандыру сыйлықақыларының сомасына</w:t>
      </w:r>
      <w:r w:rsidR="00725A91" w:rsidRPr="005F6461">
        <w:rPr>
          <w:rFonts w:eastAsia="Times New Roman" w:cs="Times New Roman"/>
          <w:szCs w:val="28"/>
          <w:lang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725A91" w:rsidRPr="005F6461" w14:paraId="31F1599D" w14:textId="77777777" w:rsidTr="00192AB4">
        <w:trPr>
          <w:trHeight w:val="263"/>
        </w:trPr>
        <w:tc>
          <w:tcPr>
            <w:tcW w:w="556" w:type="pct"/>
            <w:tcMar>
              <w:top w:w="0" w:type="dxa"/>
              <w:left w:w="108" w:type="dxa"/>
              <w:bottom w:w="0" w:type="dxa"/>
              <w:right w:w="108" w:type="dxa"/>
            </w:tcMar>
          </w:tcPr>
          <w:p w14:paraId="4E439261"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11537805"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3390 42</w:t>
            </w:r>
          </w:p>
        </w:tc>
        <w:tc>
          <w:tcPr>
            <w:tcW w:w="3649" w:type="pct"/>
            <w:tcMar>
              <w:top w:w="0" w:type="dxa"/>
              <w:left w:w="108" w:type="dxa"/>
              <w:bottom w:w="0" w:type="dxa"/>
              <w:right w:w="108" w:type="dxa"/>
            </w:tcMar>
          </w:tcPr>
          <w:p w14:paraId="4A30170E" w14:textId="488B867C" w:rsidR="00725A91"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сақтандырушылармен есеп айырысу</w:t>
            </w:r>
          </w:p>
        </w:tc>
      </w:tr>
      <w:tr w:rsidR="00725A91" w:rsidRPr="005F6461" w14:paraId="72D285BF" w14:textId="77777777" w:rsidTr="00192AB4">
        <w:trPr>
          <w:trHeight w:val="263"/>
        </w:trPr>
        <w:tc>
          <w:tcPr>
            <w:tcW w:w="556" w:type="pct"/>
            <w:tcMar>
              <w:top w:w="0" w:type="dxa"/>
              <w:left w:w="108" w:type="dxa"/>
              <w:bottom w:w="0" w:type="dxa"/>
              <w:right w:w="108" w:type="dxa"/>
            </w:tcMar>
          </w:tcPr>
          <w:p w14:paraId="1307BA99" w14:textId="77777777" w:rsidR="00725A91" w:rsidRPr="005F6461" w:rsidRDefault="00725A91" w:rsidP="00725A91">
            <w:pPr>
              <w:ind w:hanging="101"/>
              <w:rPr>
                <w:rFonts w:eastAsia="Times New Roman" w:cs="Times New Roman"/>
                <w:szCs w:val="28"/>
                <w:lang w:eastAsia="ru-RU"/>
              </w:rPr>
            </w:pPr>
            <w:r w:rsidRPr="005F6461">
              <w:rPr>
                <w:rFonts w:eastAsia="Times New Roman" w:cs="Times New Roman"/>
                <w:szCs w:val="28"/>
                <w:lang w:eastAsia="ru-RU"/>
              </w:rPr>
              <w:t>Кт</w:t>
            </w:r>
          </w:p>
        </w:tc>
        <w:tc>
          <w:tcPr>
            <w:tcW w:w="795" w:type="pct"/>
            <w:tcMar>
              <w:top w:w="0" w:type="dxa"/>
              <w:left w:w="108" w:type="dxa"/>
              <w:bottom w:w="0" w:type="dxa"/>
              <w:right w:w="108" w:type="dxa"/>
            </w:tcMar>
          </w:tcPr>
          <w:p w14:paraId="2A8E3BE7" w14:textId="2B3819A1" w:rsidR="00725A91" w:rsidRPr="005F6461" w:rsidRDefault="00725A91" w:rsidP="00725A91">
            <w:pPr>
              <w:ind w:firstLine="136"/>
              <w:rPr>
                <w:rFonts w:eastAsia="Times New Roman" w:cs="Times New Roman"/>
                <w:szCs w:val="28"/>
                <w:lang w:val="kk-KZ" w:eastAsia="ru-RU"/>
              </w:rPr>
            </w:pPr>
            <w:r w:rsidRPr="005F6461">
              <w:rPr>
                <w:rFonts w:eastAsia="Times New Roman" w:cs="Times New Roman"/>
                <w:bCs/>
                <w:szCs w:val="24"/>
                <w:lang w:val="kk-KZ" w:eastAsia="ru-RU"/>
              </w:rPr>
              <w:t>1010</w:t>
            </w:r>
          </w:p>
        </w:tc>
        <w:tc>
          <w:tcPr>
            <w:tcW w:w="3649" w:type="pct"/>
            <w:tcMar>
              <w:top w:w="0" w:type="dxa"/>
              <w:left w:w="108" w:type="dxa"/>
              <w:bottom w:w="0" w:type="dxa"/>
              <w:right w:w="108" w:type="dxa"/>
            </w:tcMar>
          </w:tcPr>
          <w:p w14:paraId="2D9CC8DD" w14:textId="70D50CD9" w:rsidR="00725A91" w:rsidRPr="005F6461" w:rsidRDefault="00725A91" w:rsidP="00725A91">
            <w:pPr>
              <w:ind w:firstLine="0"/>
              <w:rPr>
                <w:rFonts w:eastAsia="Times New Roman" w:cs="Times New Roman"/>
                <w:szCs w:val="28"/>
                <w:lang w:eastAsia="ru-RU"/>
              </w:rPr>
            </w:pPr>
            <w:r w:rsidRPr="005F6461">
              <w:rPr>
                <w:rFonts w:eastAsia="Times New Roman" w:cs="Times New Roman"/>
                <w:bCs/>
                <w:szCs w:val="24"/>
                <w:lang w:val="kk-KZ" w:eastAsia="ru-RU"/>
              </w:rPr>
              <w:t>Кассадағы ақша қаражаты</w:t>
            </w:r>
          </w:p>
        </w:tc>
      </w:tr>
      <w:tr w:rsidR="00725A91" w:rsidRPr="005F6461" w14:paraId="701A9ADD" w14:textId="77777777" w:rsidTr="00192AB4">
        <w:trPr>
          <w:trHeight w:val="313"/>
        </w:trPr>
        <w:tc>
          <w:tcPr>
            <w:tcW w:w="556" w:type="pct"/>
            <w:tcMar>
              <w:top w:w="0" w:type="dxa"/>
              <w:left w:w="108" w:type="dxa"/>
              <w:bottom w:w="0" w:type="dxa"/>
              <w:right w:w="108" w:type="dxa"/>
            </w:tcMar>
          </w:tcPr>
          <w:p w14:paraId="1161EAD3" w14:textId="77777777" w:rsidR="00725A91" w:rsidRPr="005F6461" w:rsidRDefault="00725A91" w:rsidP="00725A91">
            <w:pPr>
              <w:ind w:hanging="101"/>
              <w:rPr>
                <w:rFonts w:eastAsia="Times New Roman" w:cs="Times New Roman"/>
                <w:szCs w:val="28"/>
                <w:lang w:eastAsia="ru-RU"/>
              </w:rPr>
            </w:pPr>
          </w:p>
        </w:tc>
        <w:tc>
          <w:tcPr>
            <w:tcW w:w="795" w:type="pct"/>
            <w:tcMar>
              <w:top w:w="0" w:type="dxa"/>
              <w:left w:w="108" w:type="dxa"/>
              <w:bottom w:w="0" w:type="dxa"/>
              <w:right w:w="108" w:type="dxa"/>
            </w:tcMar>
          </w:tcPr>
          <w:p w14:paraId="747A4CA2" w14:textId="64333672" w:rsidR="00725A91" w:rsidRPr="005F6461" w:rsidRDefault="00725A91" w:rsidP="00725A91">
            <w:pPr>
              <w:ind w:firstLine="136"/>
              <w:rPr>
                <w:rFonts w:eastAsia="Times New Roman" w:cs="Times New Roman"/>
                <w:szCs w:val="28"/>
                <w:lang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12DAD499" w14:textId="2D865123" w:rsidR="00725A91" w:rsidRPr="005F6461" w:rsidRDefault="00725A91" w:rsidP="00725A91">
            <w:pPr>
              <w:ind w:firstLine="0"/>
              <w:rPr>
                <w:rFonts w:eastAsia="Times New Roman" w:cs="Times New Roman"/>
                <w:szCs w:val="28"/>
                <w:lang w:eastAsia="ru-RU"/>
              </w:rPr>
            </w:pPr>
            <w:r w:rsidRPr="005F6461">
              <w:rPr>
                <w:rFonts w:eastAsia="Times New Roman" w:cs="Times New Roman"/>
                <w:szCs w:val="28"/>
                <w:lang w:val="kk-KZ" w:eastAsia="ru-RU"/>
              </w:rPr>
              <w:t>Ағымдағы шоттардағы ақша қаражат.</w:t>
            </w:r>
          </w:p>
        </w:tc>
      </w:tr>
    </w:tbl>
    <w:p w14:paraId="379C062B" w14:textId="177EDDC4" w:rsidR="001852B7" w:rsidRPr="005F6461" w:rsidRDefault="00725A91" w:rsidP="001852B7">
      <w:pPr>
        <w:contextualSpacing/>
        <w:rPr>
          <w:rFonts w:eastAsia="Times New Roman" w:cs="Times New Roman"/>
          <w:szCs w:val="28"/>
          <w:lang w:val="kk-KZ" w:eastAsia="ru-RU"/>
        </w:rPr>
      </w:pPr>
      <w:r w:rsidRPr="005F6461">
        <w:rPr>
          <w:rFonts w:eastAsia="Times New Roman" w:cs="Times New Roman"/>
          <w:szCs w:val="28"/>
          <w:lang w:val="kk-KZ" w:eastAsia="ru-RU"/>
        </w:rPr>
        <w:t>5</w:t>
      </w:r>
      <w:r w:rsidR="00F617B0" w:rsidRPr="005F6461">
        <w:rPr>
          <w:rFonts w:eastAsia="Times New Roman" w:cs="Times New Roman"/>
          <w:szCs w:val="28"/>
          <w:lang w:val="kk-KZ" w:eastAsia="ru-RU"/>
        </w:rPr>
        <w:t>3</w:t>
      </w:r>
      <w:r w:rsidR="001852B7" w:rsidRPr="005F6461">
        <w:rPr>
          <w:rFonts w:eastAsia="Times New Roman" w:cs="Times New Roman"/>
          <w:szCs w:val="28"/>
          <w:lang w:val="kk-KZ" w:eastAsia="ru-RU"/>
        </w:rPr>
        <w:t xml:space="preserve">. Қайта сақтандырушыдан болашақ ақша ағындарының келтірілген құны бойынша қаржылық кіріс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231A2B02" w14:textId="77777777" w:rsidTr="00F923B4">
        <w:trPr>
          <w:trHeight w:val="263"/>
        </w:trPr>
        <w:tc>
          <w:tcPr>
            <w:tcW w:w="556" w:type="pct"/>
            <w:tcMar>
              <w:top w:w="0" w:type="dxa"/>
              <w:left w:w="108" w:type="dxa"/>
              <w:bottom w:w="0" w:type="dxa"/>
              <w:right w:w="108" w:type="dxa"/>
            </w:tcMar>
          </w:tcPr>
          <w:p w14:paraId="4CF714E9"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3DE9FA3F"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2060 01</w:t>
            </w:r>
          </w:p>
        </w:tc>
        <w:tc>
          <w:tcPr>
            <w:tcW w:w="3649" w:type="pct"/>
            <w:tcMar>
              <w:top w:w="0" w:type="dxa"/>
              <w:left w:w="108" w:type="dxa"/>
              <w:bottom w:w="0" w:type="dxa"/>
              <w:right w:w="108" w:type="dxa"/>
            </w:tcMar>
          </w:tcPr>
          <w:p w14:paraId="5432274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активі бойынша күтілетін ақша ағындарын ең жақсы бағалау</w:t>
            </w:r>
          </w:p>
        </w:tc>
      </w:tr>
      <w:tr w:rsidR="00F50106" w:rsidRPr="001F60C8" w14:paraId="3D97FF02" w14:textId="77777777" w:rsidTr="00F923B4">
        <w:trPr>
          <w:trHeight w:val="313"/>
        </w:trPr>
        <w:tc>
          <w:tcPr>
            <w:tcW w:w="556" w:type="pct"/>
            <w:tcMar>
              <w:top w:w="0" w:type="dxa"/>
              <w:left w:w="108" w:type="dxa"/>
              <w:bottom w:w="0" w:type="dxa"/>
              <w:right w:w="108" w:type="dxa"/>
            </w:tcMar>
          </w:tcPr>
          <w:p w14:paraId="3DF0BF7F"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57EF47D2"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6280 32</w:t>
            </w:r>
          </w:p>
        </w:tc>
        <w:tc>
          <w:tcPr>
            <w:tcW w:w="3649" w:type="pct"/>
            <w:tcMar>
              <w:top w:w="0" w:type="dxa"/>
              <w:left w:w="108" w:type="dxa"/>
              <w:bottom w:w="0" w:type="dxa"/>
              <w:right w:w="108" w:type="dxa"/>
            </w:tcMar>
          </w:tcPr>
          <w:p w14:paraId="11A3379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бойынша қаржылық кіріс.</w:t>
            </w:r>
          </w:p>
        </w:tc>
      </w:tr>
    </w:tbl>
    <w:p w14:paraId="0B1ECC31" w14:textId="31C37C14" w:rsidR="00F50106" w:rsidRPr="005F6461" w:rsidRDefault="00F617B0" w:rsidP="00F50106">
      <w:pPr>
        <w:rPr>
          <w:rFonts w:eastAsia="Times New Roman" w:cs="Times New Roman"/>
          <w:noProof/>
          <w:szCs w:val="28"/>
          <w:lang w:val="kk-KZ" w:eastAsia="ru-RU"/>
        </w:rPr>
      </w:pPr>
      <w:r w:rsidRPr="005F6461">
        <w:rPr>
          <w:rFonts w:eastAsia="Times New Roman" w:cs="Times New Roman"/>
          <w:noProof/>
          <w:szCs w:val="28"/>
          <w:lang w:val="kk-KZ" w:eastAsia="ru-RU"/>
        </w:rPr>
        <w:lastRenderedPageBreak/>
        <w:t>54</w:t>
      </w:r>
      <w:r w:rsidR="00F50106" w:rsidRPr="005F6461">
        <w:rPr>
          <w:rFonts w:eastAsia="Times New Roman" w:cs="Times New Roman"/>
          <w:noProof/>
          <w:szCs w:val="28"/>
          <w:lang w:val="kk-KZ" w:eastAsia="ru-RU"/>
        </w:rPr>
        <w:t xml:space="preserve">. Қайта сақтандыру шарты бойынша шартта көзделген қызметтер үшін маржа бойынша қаржылық кіріс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5F6461" w14:paraId="122DA6FF" w14:textId="77777777" w:rsidTr="00F923B4">
        <w:trPr>
          <w:trHeight w:val="267"/>
        </w:trPr>
        <w:tc>
          <w:tcPr>
            <w:tcW w:w="556" w:type="pct"/>
            <w:tcMar>
              <w:top w:w="0" w:type="dxa"/>
              <w:left w:w="108" w:type="dxa"/>
              <w:bottom w:w="0" w:type="dxa"/>
              <w:right w:w="108" w:type="dxa"/>
            </w:tcMar>
          </w:tcPr>
          <w:p w14:paraId="378C2CD2"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17A056E6"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2060 02</w:t>
            </w:r>
          </w:p>
        </w:tc>
        <w:tc>
          <w:tcPr>
            <w:tcW w:w="3649" w:type="pct"/>
            <w:tcMar>
              <w:top w:w="0" w:type="dxa"/>
              <w:left w:w="108" w:type="dxa"/>
              <w:bottom w:w="0" w:type="dxa"/>
              <w:right w:w="108" w:type="dxa"/>
            </w:tcMar>
          </w:tcPr>
          <w:p w14:paraId="7D326A87" w14:textId="42738C98" w:rsidR="00F50106" w:rsidRPr="005F6461" w:rsidRDefault="00214C39" w:rsidP="00F923B4">
            <w:pPr>
              <w:ind w:firstLine="0"/>
              <w:rPr>
                <w:rFonts w:eastAsia="Times New Roman" w:cs="Times New Roman"/>
                <w:noProof/>
                <w:szCs w:val="28"/>
                <w:lang w:val="kk-KZ" w:eastAsia="ru-RU"/>
              </w:rPr>
            </w:pPr>
            <w:r w:rsidRPr="005F6461">
              <w:rPr>
                <w:rFonts w:eastAsia="Times New Roman" w:cs="Times New Roman"/>
                <w:szCs w:val="28"/>
                <w:lang w:val="kk-KZ" w:eastAsia="ru-RU"/>
              </w:rPr>
              <w:t>Қайта сақтандыру шарттары бойынша маржа</w:t>
            </w:r>
          </w:p>
        </w:tc>
      </w:tr>
      <w:tr w:rsidR="00F50106" w:rsidRPr="001F60C8" w14:paraId="6434ABAF" w14:textId="77777777" w:rsidTr="00F923B4">
        <w:trPr>
          <w:trHeight w:val="229"/>
        </w:trPr>
        <w:tc>
          <w:tcPr>
            <w:tcW w:w="556" w:type="pct"/>
            <w:tcMar>
              <w:top w:w="0" w:type="dxa"/>
              <w:left w:w="108" w:type="dxa"/>
              <w:bottom w:w="0" w:type="dxa"/>
              <w:right w:w="108" w:type="dxa"/>
            </w:tcMar>
          </w:tcPr>
          <w:p w14:paraId="7C6C321D"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5DCB8C8D"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6280 32</w:t>
            </w:r>
          </w:p>
        </w:tc>
        <w:tc>
          <w:tcPr>
            <w:tcW w:w="3649" w:type="pct"/>
            <w:tcMar>
              <w:top w:w="0" w:type="dxa"/>
              <w:left w:w="108" w:type="dxa"/>
              <w:bottom w:w="0" w:type="dxa"/>
              <w:right w:w="108" w:type="dxa"/>
            </w:tcMar>
          </w:tcPr>
          <w:p w14:paraId="64DBED8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бойынша қаржылық кіріс.</w:t>
            </w:r>
          </w:p>
        </w:tc>
      </w:tr>
    </w:tbl>
    <w:p w14:paraId="53AB4FA2" w14:textId="7FF9D39B" w:rsidR="00F50106" w:rsidRPr="005F6461" w:rsidRDefault="00F50106" w:rsidP="00F50106">
      <w:pPr>
        <w:contextualSpacing/>
        <w:rPr>
          <w:rFonts w:eastAsia="Times New Roman" w:cs="Times New Roman"/>
          <w:noProof/>
          <w:szCs w:val="28"/>
          <w:lang w:val="kk-KZ" w:eastAsia="ru-RU"/>
        </w:rPr>
      </w:pPr>
      <w:r w:rsidRPr="005F6461">
        <w:rPr>
          <w:rFonts w:eastAsia="Times New Roman" w:cs="Times New Roman"/>
          <w:noProof/>
          <w:szCs w:val="28"/>
          <w:lang w:val="kk-KZ" w:eastAsia="ru-RU"/>
        </w:rPr>
        <w:t>5</w:t>
      </w:r>
      <w:r w:rsidR="00F617B0" w:rsidRPr="005F6461">
        <w:rPr>
          <w:rFonts w:eastAsia="Times New Roman" w:cs="Times New Roman"/>
          <w:noProof/>
          <w:szCs w:val="28"/>
          <w:lang w:val="kk-KZ" w:eastAsia="ru-RU"/>
        </w:rPr>
        <w:t>5</w:t>
      </w:r>
      <w:r w:rsidRPr="005F6461">
        <w:rPr>
          <w:rFonts w:eastAsia="Times New Roman" w:cs="Times New Roman"/>
          <w:noProof/>
          <w:szCs w:val="28"/>
          <w:lang w:val="kk-KZ" w:eastAsia="ru-RU"/>
        </w:rPr>
        <w:t xml:space="preserve">. Шартта көзделген қызметтер үшін маржаның амортизациясынан болатын шығысты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5BAC1704" w14:textId="77777777" w:rsidTr="00F923B4">
        <w:trPr>
          <w:trHeight w:val="453"/>
        </w:trPr>
        <w:tc>
          <w:tcPr>
            <w:tcW w:w="556" w:type="pct"/>
            <w:tcMar>
              <w:top w:w="0" w:type="dxa"/>
              <w:left w:w="108" w:type="dxa"/>
              <w:bottom w:w="0" w:type="dxa"/>
              <w:right w:w="108" w:type="dxa"/>
            </w:tcMar>
          </w:tcPr>
          <w:p w14:paraId="6E1AEBBD"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19D2B576"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7470 36</w:t>
            </w:r>
          </w:p>
        </w:tc>
        <w:tc>
          <w:tcPr>
            <w:tcW w:w="3649" w:type="pct"/>
            <w:tcMar>
              <w:top w:w="0" w:type="dxa"/>
              <w:left w:w="108" w:type="dxa"/>
              <w:bottom w:w="0" w:type="dxa"/>
              <w:right w:w="108" w:type="dxa"/>
            </w:tcMar>
          </w:tcPr>
          <w:p w14:paraId="438836D3" w14:textId="0D38D818" w:rsidR="00F50106" w:rsidRPr="005F6461" w:rsidRDefault="009822F2"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шарттары бойынша маржаның амортизациясы түріндегі шығыстар</w:t>
            </w:r>
          </w:p>
        </w:tc>
      </w:tr>
      <w:tr w:rsidR="00F50106" w:rsidRPr="005F6461" w14:paraId="42054126" w14:textId="77777777" w:rsidTr="00F923B4">
        <w:trPr>
          <w:trHeight w:val="278"/>
        </w:trPr>
        <w:tc>
          <w:tcPr>
            <w:tcW w:w="556" w:type="pct"/>
            <w:tcMar>
              <w:top w:w="0" w:type="dxa"/>
              <w:left w:w="108" w:type="dxa"/>
              <w:bottom w:w="0" w:type="dxa"/>
              <w:right w:w="108" w:type="dxa"/>
            </w:tcMar>
          </w:tcPr>
          <w:p w14:paraId="73FBD08A"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1E7C210A"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2060 02</w:t>
            </w:r>
          </w:p>
        </w:tc>
        <w:tc>
          <w:tcPr>
            <w:tcW w:w="3649" w:type="pct"/>
            <w:tcMar>
              <w:top w:w="0" w:type="dxa"/>
              <w:left w:w="108" w:type="dxa"/>
              <w:bottom w:w="0" w:type="dxa"/>
              <w:right w:w="108" w:type="dxa"/>
            </w:tcMar>
          </w:tcPr>
          <w:p w14:paraId="1B0C4D7C" w14:textId="7875A5E6" w:rsidR="00F50106" w:rsidRPr="005F6461" w:rsidRDefault="00214C39" w:rsidP="00F923B4">
            <w:pPr>
              <w:ind w:firstLine="0"/>
              <w:rPr>
                <w:rFonts w:eastAsia="Times New Roman" w:cs="Times New Roman"/>
                <w:noProof/>
                <w:szCs w:val="28"/>
                <w:lang w:val="kk-KZ" w:eastAsia="ru-RU"/>
              </w:rPr>
            </w:pPr>
            <w:r w:rsidRPr="005F6461">
              <w:rPr>
                <w:rFonts w:eastAsia="Times New Roman" w:cs="Times New Roman"/>
                <w:szCs w:val="28"/>
                <w:lang w:val="kk-KZ" w:eastAsia="ru-RU"/>
              </w:rPr>
              <w:t>Қайта сақтандыру шарттары бойынша маржа</w:t>
            </w:r>
            <w:r w:rsidR="00F50106" w:rsidRPr="005F6461">
              <w:rPr>
                <w:rFonts w:eastAsia="Times New Roman" w:cs="Times New Roman"/>
                <w:noProof/>
                <w:szCs w:val="28"/>
                <w:lang w:val="kk-KZ" w:eastAsia="ru-RU"/>
              </w:rPr>
              <w:t>.</w:t>
            </w:r>
          </w:p>
        </w:tc>
      </w:tr>
    </w:tbl>
    <w:p w14:paraId="5EA123FF" w14:textId="1FD6E052" w:rsidR="00F50106" w:rsidRPr="005F6461" w:rsidRDefault="00F50106" w:rsidP="00F50106">
      <w:pPr>
        <w:contextualSpacing/>
        <w:rPr>
          <w:rFonts w:eastAsia="Times New Roman" w:cs="Times New Roman"/>
          <w:noProof/>
          <w:szCs w:val="28"/>
          <w:lang w:val="kk-KZ" w:eastAsia="ru-RU"/>
        </w:rPr>
      </w:pPr>
      <w:r w:rsidRPr="005F6461">
        <w:rPr>
          <w:rFonts w:eastAsia="Times New Roman" w:cs="Times New Roman"/>
          <w:noProof/>
          <w:szCs w:val="28"/>
          <w:lang w:val="kk-KZ" w:eastAsia="ru-RU"/>
        </w:rPr>
        <w:t>5</w:t>
      </w:r>
      <w:r w:rsidR="00F617B0" w:rsidRPr="005F6461">
        <w:rPr>
          <w:rFonts w:eastAsia="Times New Roman" w:cs="Times New Roman"/>
          <w:noProof/>
          <w:szCs w:val="28"/>
          <w:lang w:val="kk-KZ" w:eastAsia="ru-RU"/>
        </w:rPr>
        <w:t>6</w:t>
      </w:r>
      <w:r w:rsidRPr="005F6461">
        <w:rPr>
          <w:rFonts w:eastAsia="Times New Roman" w:cs="Times New Roman"/>
          <w:noProof/>
          <w:szCs w:val="28"/>
          <w:lang w:val="kk-KZ" w:eastAsia="ru-RU"/>
        </w:rPr>
        <w:t xml:space="preserve">. Қайта сақтандыру шарты бойынша шартта көзделген қызметтер үшін маржа бойынша қаржылық шығыс сомасына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7D6CB7AC" w14:textId="77777777" w:rsidTr="00F923B4">
        <w:trPr>
          <w:trHeight w:val="267"/>
        </w:trPr>
        <w:tc>
          <w:tcPr>
            <w:tcW w:w="556" w:type="pct"/>
            <w:tcMar>
              <w:top w:w="0" w:type="dxa"/>
              <w:left w:w="108" w:type="dxa"/>
              <w:bottom w:w="0" w:type="dxa"/>
              <w:right w:w="108" w:type="dxa"/>
            </w:tcMar>
          </w:tcPr>
          <w:p w14:paraId="66EEDBA1"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746CA233"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7470 32</w:t>
            </w:r>
          </w:p>
        </w:tc>
        <w:tc>
          <w:tcPr>
            <w:tcW w:w="3649" w:type="pct"/>
            <w:tcMar>
              <w:top w:w="0" w:type="dxa"/>
              <w:left w:w="108" w:type="dxa"/>
              <w:bottom w:w="0" w:type="dxa"/>
              <w:right w:w="108" w:type="dxa"/>
            </w:tcMar>
          </w:tcPr>
          <w:p w14:paraId="0697824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(қайта сақтандыру) бойынша қаржылық шығыс</w:t>
            </w:r>
          </w:p>
        </w:tc>
      </w:tr>
      <w:tr w:rsidR="00F50106" w:rsidRPr="005F6461" w14:paraId="0B5C6741" w14:textId="77777777" w:rsidTr="00F923B4">
        <w:trPr>
          <w:trHeight w:val="229"/>
        </w:trPr>
        <w:tc>
          <w:tcPr>
            <w:tcW w:w="556" w:type="pct"/>
            <w:tcMar>
              <w:top w:w="0" w:type="dxa"/>
              <w:left w:w="108" w:type="dxa"/>
              <w:bottom w:w="0" w:type="dxa"/>
              <w:right w:w="108" w:type="dxa"/>
            </w:tcMar>
          </w:tcPr>
          <w:p w14:paraId="4ECF4D4D"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01D55AB8"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4040 16</w:t>
            </w:r>
          </w:p>
        </w:tc>
        <w:tc>
          <w:tcPr>
            <w:tcW w:w="3649" w:type="pct"/>
            <w:tcMar>
              <w:top w:w="0" w:type="dxa"/>
              <w:left w:w="108" w:type="dxa"/>
              <w:bottom w:w="0" w:type="dxa"/>
              <w:right w:w="108" w:type="dxa"/>
            </w:tcMar>
          </w:tcPr>
          <w:p w14:paraId="7105ECDA" w14:textId="79D09ECD" w:rsidR="00F50106" w:rsidRPr="005F6461" w:rsidRDefault="007C51AA" w:rsidP="00F923B4">
            <w:pPr>
              <w:ind w:firstLine="0"/>
              <w:rPr>
                <w:rFonts w:eastAsia="Times New Roman" w:cs="Times New Roman"/>
                <w:noProof/>
                <w:szCs w:val="28"/>
                <w:lang w:val="kk-KZ" w:eastAsia="ru-RU"/>
              </w:rPr>
            </w:pPr>
            <w:r w:rsidRPr="005F6461">
              <w:rPr>
                <w:rFonts w:eastAsia="Times New Roman" w:cs="Times New Roman"/>
                <w:szCs w:val="28"/>
                <w:lang w:val="kk-KZ" w:eastAsia="ru-RU"/>
              </w:rPr>
              <w:t>Қайта сақтандыру шарттары бойынша маржа</w:t>
            </w:r>
            <w:r w:rsidR="00F50106" w:rsidRPr="005F6461">
              <w:rPr>
                <w:rFonts w:eastAsia="Times New Roman" w:cs="Times New Roman"/>
                <w:noProof/>
                <w:szCs w:val="28"/>
                <w:lang w:val="kk-KZ" w:eastAsia="ru-RU"/>
              </w:rPr>
              <w:t>.</w:t>
            </w:r>
          </w:p>
        </w:tc>
      </w:tr>
    </w:tbl>
    <w:p w14:paraId="72F1DCFC" w14:textId="0355E6C5" w:rsidR="00F50106" w:rsidRPr="005F6461" w:rsidRDefault="00F50106" w:rsidP="00F50106">
      <w:pPr>
        <w:contextualSpacing/>
        <w:rPr>
          <w:rFonts w:eastAsia="Times New Roman" w:cs="Times New Roman"/>
          <w:noProof/>
          <w:szCs w:val="28"/>
          <w:lang w:val="kk-KZ" w:eastAsia="ru-RU"/>
        </w:rPr>
      </w:pPr>
      <w:r w:rsidRPr="005F6461">
        <w:rPr>
          <w:rFonts w:eastAsia="Times New Roman" w:cs="Times New Roman"/>
          <w:noProof/>
          <w:szCs w:val="28"/>
          <w:lang w:val="kk-KZ" w:eastAsia="ru-RU"/>
        </w:rPr>
        <w:t>5</w:t>
      </w:r>
      <w:r w:rsidR="00F617B0" w:rsidRPr="005F6461">
        <w:rPr>
          <w:rFonts w:eastAsia="Times New Roman" w:cs="Times New Roman"/>
          <w:noProof/>
          <w:szCs w:val="28"/>
          <w:lang w:val="kk-KZ" w:eastAsia="ru-RU"/>
        </w:rPr>
        <w:t>7</w:t>
      </w:r>
      <w:r w:rsidRPr="005F6461">
        <w:rPr>
          <w:rFonts w:eastAsia="Times New Roman" w:cs="Times New Roman"/>
          <w:noProof/>
          <w:szCs w:val="28"/>
          <w:lang w:val="kk-KZ" w:eastAsia="ru-RU"/>
        </w:rPr>
        <w:t>. Шартта көзделген қызметтер үшін маржаның амортизациясынан түскен кірісті тану кезінде мынадай бухгалтерлік жазба жүзеге асырылады:</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5F6461" w14:paraId="29CD2AD6" w14:textId="77777777" w:rsidTr="00F923B4">
        <w:trPr>
          <w:trHeight w:val="453"/>
        </w:trPr>
        <w:tc>
          <w:tcPr>
            <w:tcW w:w="556" w:type="pct"/>
            <w:tcMar>
              <w:top w:w="0" w:type="dxa"/>
              <w:left w:w="108" w:type="dxa"/>
              <w:bottom w:w="0" w:type="dxa"/>
              <w:right w:w="108" w:type="dxa"/>
            </w:tcMar>
          </w:tcPr>
          <w:p w14:paraId="43B7AE7A"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78AD4CC4"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4040 16</w:t>
            </w:r>
          </w:p>
        </w:tc>
        <w:tc>
          <w:tcPr>
            <w:tcW w:w="3649" w:type="pct"/>
            <w:tcMar>
              <w:top w:w="0" w:type="dxa"/>
              <w:left w:w="108" w:type="dxa"/>
              <w:bottom w:w="0" w:type="dxa"/>
              <w:right w:w="108" w:type="dxa"/>
            </w:tcMar>
          </w:tcPr>
          <w:p w14:paraId="2B67023A" w14:textId="54D6279D" w:rsidR="00F50106" w:rsidRPr="005F6461" w:rsidRDefault="007C51AA" w:rsidP="00F923B4">
            <w:pPr>
              <w:ind w:firstLine="0"/>
              <w:rPr>
                <w:rFonts w:eastAsia="Times New Roman" w:cs="Times New Roman"/>
                <w:noProof/>
                <w:szCs w:val="28"/>
                <w:lang w:val="kk-KZ" w:eastAsia="ru-RU"/>
              </w:rPr>
            </w:pPr>
            <w:r w:rsidRPr="005F6461">
              <w:rPr>
                <w:rFonts w:eastAsia="Times New Roman" w:cs="Times New Roman"/>
                <w:szCs w:val="28"/>
                <w:lang w:val="kk-KZ" w:eastAsia="ru-RU"/>
              </w:rPr>
              <w:t>Қайта сақтандыру шарттары бойынша маржа</w:t>
            </w:r>
          </w:p>
        </w:tc>
      </w:tr>
      <w:tr w:rsidR="00F50106" w:rsidRPr="001F60C8" w14:paraId="3E9E8B83" w14:textId="77777777" w:rsidTr="00F923B4">
        <w:trPr>
          <w:trHeight w:val="278"/>
        </w:trPr>
        <w:tc>
          <w:tcPr>
            <w:tcW w:w="556" w:type="pct"/>
            <w:tcMar>
              <w:top w:w="0" w:type="dxa"/>
              <w:left w:w="108" w:type="dxa"/>
              <w:bottom w:w="0" w:type="dxa"/>
              <w:right w:w="108" w:type="dxa"/>
            </w:tcMar>
          </w:tcPr>
          <w:p w14:paraId="3EF11D52"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42FEBADD"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6280 34</w:t>
            </w:r>
          </w:p>
        </w:tc>
        <w:tc>
          <w:tcPr>
            <w:tcW w:w="3649" w:type="pct"/>
            <w:tcMar>
              <w:top w:w="0" w:type="dxa"/>
              <w:left w:w="108" w:type="dxa"/>
              <w:bottom w:w="0" w:type="dxa"/>
              <w:right w:w="108" w:type="dxa"/>
            </w:tcMar>
          </w:tcPr>
          <w:p w14:paraId="41539597" w14:textId="32821742" w:rsidR="00F50106" w:rsidRPr="005F6461" w:rsidRDefault="007C51AA"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(қайта сақтандыру)шарттары бойынша маржа амортизациясынан түсетін кіріс</w:t>
            </w:r>
          </w:p>
        </w:tc>
      </w:tr>
    </w:tbl>
    <w:p w14:paraId="635AE945" w14:textId="19A64EEF" w:rsidR="00F50106" w:rsidRPr="005F6461" w:rsidRDefault="00F50106" w:rsidP="00F50106">
      <w:pPr>
        <w:ind w:firstLine="708"/>
        <w:contextualSpacing/>
        <w:rPr>
          <w:rFonts w:eastAsia="Times New Roman" w:cs="Times New Roman"/>
          <w:noProof/>
          <w:szCs w:val="28"/>
          <w:lang w:val="kk-KZ" w:eastAsia="ru-RU"/>
        </w:rPr>
      </w:pPr>
      <w:r w:rsidRPr="005F6461">
        <w:rPr>
          <w:rFonts w:eastAsia="Times New Roman" w:cs="Times New Roman"/>
          <w:noProof/>
          <w:szCs w:val="28"/>
          <w:lang w:val="kk-KZ" w:eastAsia="ru-RU"/>
        </w:rPr>
        <w:t>5</w:t>
      </w:r>
      <w:r w:rsidR="00F617B0" w:rsidRPr="005F6461">
        <w:rPr>
          <w:rFonts w:eastAsia="Times New Roman" w:cs="Times New Roman"/>
          <w:noProof/>
          <w:szCs w:val="28"/>
          <w:lang w:val="kk-KZ" w:eastAsia="ru-RU"/>
        </w:rPr>
        <w:t>8</w:t>
      </w:r>
      <w:r w:rsidRPr="005F6461">
        <w:rPr>
          <w:rFonts w:eastAsia="Times New Roman" w:cs="Times New Roman"/>
          <w:noProof/>
          <w:szCs w:val="28"/>
          <w:lang w:val="kk-KZ" w:eastAsia="ru-RU"/>
        </w:rPr>
        <w:t xml:space="preserve">. Қаржылық емес тәуекелге тәуекелдік түзету бойынша қайта сақтандыру активінің азаюынан болатын шығысты тану кезінде мынадай бухгалтерлік жазба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3F3C5D01" w14:textId="77777777" w:rsidTr="00F923B4">
        <w:trPr>
          <w:trHeight w:val="323"/>
        </w:trPr>
        <w:tc>
          <w:tcPr>
            <w:tcW w:w="556" w:type="pct"/>
            <w:tcMar>
              <w:top w:w="0" w:type="dxa"/>
              <w:left w:w="108" w:type="dxa"/>
              <w:bottom w:w="0" w:type="dxa"/>
              <w:right w:w="108" w:type="dxa"/>
            </w:tcMar>
          </w:tcPr>
          <w:p w14:paraId="31B3DD40"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5C3BAA47"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7470 33</w:t>
            </w:r>
          </w:p>
        </w:tc>
        <w:tc>
          <w:tcPr>
            <w:tcW w:w="3649" w:type="pct"/>
            <w:tcMar>
              <w:top w:w="0" w:type="dxa"/>
              <w:left w:w="108" w:type="dxa"/>
              <w:bottom w:w="0" w:type="dxa"/>
              <w:right w:w="108" w:type="dxa"/>
            </w:tcMar>
          </w:tcPr>
          <w:p w14:paraId="7800515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Қаржылық емес тәуекелге тәуекелдік түзетуді азайту бойынша шығыс</w:t>
            </w:r>
          </w:p>
        </w:tc>
      </w:tr>
      <w:tr w:rsidR="00F50106" w:rsidRPr="001F60C8" w14:paraId="4B4C2462" w14:textId="77777777" w:rsidTr="00F923B4">
        <w:trPr>
          <w:trHeight w:val="447"/>
        </w:trPr>
        <w:tc>
          <w:tcPr>
            <w:tcW w:w="556" w:type="pct"/>
            <w:tcMar>
              <w:top w:w="0" w:type="dxa"/>
              <w:left w:w="108" w:type="dxa"/>
              <w:bottom w:w="0" w:type="dxa"/>
              <w:right w:w="108" w:type="dxa"/>
            </w:tcMar>
          </w:tcPr>
          <w:p w14:paraId="09C8BB6B"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74CAB95B"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2060 03</w:t>
            </w:r>
          </w:p>
        </w:tc>
        <w:tc>
          <w:tcPr>
            <w:tcW w:w="3649" w:type="pct"/>
            <w:tcMar>
              <w:top w:w="0" w:type="dxa"/>
              <w:left w:w="108" w:type="dxa"/>
              <w:bottom w:w="0" w:type="dxa"/>
              <w:right w:w="108" w:type="dxa"/>
            </w:tcMar>
          </w:tcPr>
          <w:p w14:paraId="2035CED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Қаржылық емес тәуекелге тәуекелдік түзету бойынша қайта сақтандыру активі.</w:t>
            </w:r>
          </w:p>
        </w:tc>
      </w:tr>
    </w:tbl>
    <w:p w14:paraId="4925D5F4" w14:textId="7CAB64E2" w:rsidR="00725A91" w:rsidRPr="005F6461" w:rsidRDefault="00F617B0" w:rsidP="00725A91">
      <w:pPr>
        <w:contextualSpacing/>
        <w:rPr>
          <w:rFonts w:eastAsia="Times New Roman" w:cs="Times New Roman"/>
          <w:szCs w:val="28"/>
          <w:lang w:val="kk-KZ" w:eastAsia="ru-RU"/>
        </w:rPr>
      </w:pPr>
      <w:r w:rsidRPr="005F6461">
        <w:rPr>
          <w:rFonts w:eastAsia="Times New Roman" w:cs="Times New Roman"/>
          <w:bCs/>
          <w:szCs w:val="24"/>
          <w:lang w:val="kk-KZ" w:eastAsia="ru-RU"/>
        </w:rPr>
        <w:t>59</w:t>
      </w:r>
      <w:r w:rsidR="00725A91" w:rsidRPr="005F6461">
        <w:rPr>
          <w:rFonts w:eastAsia="Times New Roman" w:cs="Times New Roman"/>
          <w:bCs/>
          <w:szCs w:val="24"/>
          <w:lang w:val="kk-KZ" w:eastAsia="ru-RU"/>
        </w:rPr>
        <w:t xml:space="preserve">. Қайта сақтандыру </w:t>
      </w:r>
      <w:r w:rsidRPr="005F6461">
        <w:rPr>
          <w:rFonts w:eastAsia="Times New Roman" w:cs="Times New Roman"/>
          <w:bCs/>
          <w:szCs w:val="24"/>
          <w:lang w:val="kk-KZ" w:eastAsia="ru-RU"/>
        </w:rPr>
        <w:t xml:space="preserve">шарттарын жасасу кезінде таза </w:t>
      </w:r>
      <w:r w:rsidR="00725A91" w:rsidRPr="005F6461">
        <w:rPr>
          <w:rFonts w:eastAsia="Times New Roman" w:cs="Times New Roman"/>
          <w:bCs/>
          <w:szCs w:val="24"/>
          <w:lang w:val="kk-KZ" w:eastAsia="ru-RU"/>
        </w:rPr>
        <w:t>таза шығындар туындайтын ұсталып отырған қайта сақтандыру шарттары мерзімінен бұрын бұзылған жағдайда мынадай бухгалтерлік жазбалар жүзеге асырылады</w:t>
      </w:r>
      <w:r w:rsidR="00725A91" w:rsidRPr="005F6461">
        <w:rPr>
          <w:rFonts w:eastAsia="Times New Roman" w:cs="Times New Roman"/>
          <w:szCs w:val="28"/>
          <w:lang w:val="kk-KZ" w:eastAsia="ru-RU"/>
        </w:rPr>
        <w:t>:</w:t>
      </w:r>
    </w:p>
    <w:p w14:paraId="4B8DCB2E" w14:textId="63B3A715" w:rsidR="00725A91" w:rsidRPr="005F6461" w:rsidRDefault="00725A91" w:rsidP="00725A91">
      <w:pPr>
        <w:contextualSpacing/>
        <w:rPr>
          <w:rFonts w:eastAsia="Times New Roman" w:cs="Times New Roman"/>
          <w:sz w:val="16"/>
          <w:szCs w:val="16"/>
          <w:lang w:val="kk-KZ" w:eastAsia="ru-RU"/>
        </w:rPr>
      </w:pPr>
      <w:r w:rsidRPr="005F6461">
        <w:rPr>
          <w:rFonts w:eastAsia="Times New Roman" w:cs="Times New Roman"/>
          <w:szCs w:val="28"/>
          <w:lang w:val="kk-KZ" w:eastAsia="ru-RU"/>
        </w:rPr>
        <w:t>1) қайта сақтандыру ұйымына қойылатын талаптар сомасына:</w:t>
      </w:r>
      <w:r w:rsidRPr="005F6461">
        <w:rPr>
          <w:rFonts w:eastAsia="Times New Roman" w:cs="Times New Roman"/>
          <w:sz w:val="16"/>
          <w:szCs w:val="16"/>
          <w:lang w:val="kk-KZ" w:eastAsia="ru-RU"/>
        </w:rPr>
        <w:t xml:space="preserve">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725A91" w:rsidRPr="005F6461" w14:paraId="76528DA3" w14:textId="77777777" w:rsidTr="00192AB4">
        <w:trPr>
          <w:trHeight w:val="420"/>
        </w:trPr>
        <w:tc>
          <w:tcPr>
            <w:tcW w:w="556" w:type="pct"/>
            <w:tcMar>
              <w:top w:w="0" w:type="dxa"/>
              <w:left w:w="108" w:type="dxa"/>
              <w:bottom w:w="0" w:type="dxa"/>
              <w:right w:w="108" w:type="dxa"/>
            </w:tcMar>
          </w:tcPr>
          <w:p w14:paraId="19B87FE0"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560E77E2"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1280 46</w:t>
            </w:r>
          </w:p>
        </w:tc>
        <w:tc>
          <w:tcPr>
            <w:tcW w:w="3649" w:type="pct"/>
            <w:tcMar>
              <w:top w:w="0" w:type="dxa"/>
              <w:left w:w="108" w:type="dxa"/>
              <w:bottom w:w="0" w:type="dxa"/>
              <w:right w:w="108" w:type="dxa"/>
            </w:tcMar>
          </w:tcPr>
          <w:p w14:paraId="041A0C32" w14:textId="25ED206F"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p>
        </w:tc>
      </w:tr>
      <w:tr w:rsidR="00725A91" w:rsidRPr="005F6461" w14:paraId="33C3C15F" w14:textId="77777777" w:rsidTr="00192AB4">
        <w:trPr>
          <w:trHeight w:val="278"/>
        </w:trPr>
        <w:tc>
          <w:tcPr>
            <w:tcW w:w="556" w:type="pct"/>
            <w:tcMar>
              <w:top w:w="0" w:type="dxa"/>
              <w:left w:w="108" w:type="dxa"/>
              <w:bottom w:w="0" w:type="dxa"/>
              <w:right w:w="108" w:type="dxa"/>
            </w:tcMar>
          </w:tcPr>
          <w:p w14:paraId="58109E40"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1093D6CB"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2060 01</w:t>
            </w:r>
          </w:p>
        </w:tc>
        <w:tc>
          <w:tcPr>
            <w:tcW w:w="3649" w:type="pct"/>
            <w:tcMar>
              <w:top w:w="0" w:type="dxa"/>
              <w:left w:w="108" w:type="dxa"/>
              <w:bottom w:w="0" w:type="dxa"/>
              <w:right w:w="108" w:type="dxa"/>
            </w:tcMar>
          </w:tcPr>
          <w:p w14:paraId="12A3DF8C" w14:textId="2A663841"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 активі бойынша күтілетін ақша ағындарын ең жақсы бағалау</w:t>
            </w:r>
          </w:p>
        </w:tc>
      </w:tr>
      <w:tr w:rsidR="00725A91" w:rsidRPr="005F6461" w14:paraId="0FA898BF" w14:textId="77777777" w:rsidTr="00192AB4">
        <w:trPr>
          <w:trHeight w:val="278"/>
        </w:trPr>
        <w:tc>
          <w:tcPr>
            <w:tcW w:w="556" w:type="pct"/>
            <w:tcMar>
              <w:top w:w="0" w:type="dxa"/>
              <w:left w:w="108" w:type="dxa"/>
              <w:bottom w:w="0" w:type="dxa"/>
              <w:right w:w="108" w:type="dxa"/>
            </w:tcMar>
          </w:tcPr>
          <w:p w14:paraId="77DE263C"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206DCC00"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2060 02</w:t>
            </w:r>
          </w:p>
        </w:tc>
        <w:tc>
          <w:tcPr>
            <w:tcW w:w="3649" w:type="pct"/>
            <w:tcMar>
              <w:top w:w="0" w:type="dxa"/>
              <w:left w:w="108" w:type="dxa"/>
              <w:bottom w:w="0" w:type="dxa"/>
              <w:right w:w="108" w:type="dxa"/>
            </w:tcMar>
          </w:tcPr>
          <w:p w14:paraId="2F37EDC0" w14:textId="752CFFFB" w:rsidR="00725A91" w:rsidRPr="005F6461" w:rsidRDefault="00214C39"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 шарттары бойынша маржа</w:t>
            </w:r>
          </w:p>
        </w:tc>
      </w:tr>
      <w:tr w:rsidR="00725A91" w:rsidRPr="005F6461" w14:paraId="50B23727" w14:textId="77777777" w:rsidTr="00192AB4">
        <w:trPr>
          <w:trHeight w:val="278"/>
        </w:trPr>
        <w:tc>
          <w:tcPr>
            <w:tcW w:w="556" w:type="pct"/>
            <w:tcMar>
              <w:top w:w="0" w:type="dxa"/>
              <w:left w:w="108" w:type="dxa"/>
              <w:bottom w:w="0" w:type="dxa"/>
              <w:right w:w="108" w:type="dxa"/>
            </w:tcMar>
          </w:tcPr>
          <w:p w14:paraId="51F8A17D"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4A582AE6"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2060 03</w:t>
            </w:r>
          </w:p>
        </w:tc>
        <w:tc>
          <w:tcPr>
            <w:tcW w:w="3649" w:type="pct"/>
            <w:tcMar>
              <w:top w:w="0" w:type="dxa"/>
              <w:left w:w="108" w:type="dxa"/>
              <w:bottom w:w="0" w:type="dxa"/>
              <w:right w:w="108" w:type="dxa"/>
            </w:tcMar>
          </w:tcPr>
          <w:p w14:paraId="3372A860" w14:textId="4C83D910"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Қаржылық емес тәуекелге тәуекелдік түзету бойынша қайта сақтандыру активі</w:t>
            </w:r>
            <w:r w:rsidR="00725A91" w:rsidRPr="005F6461">
              <w:rPr>
                <w:rFonts w:eastAsia="Times New Roman" w:cs="Times New Roman"/>
                <w:szCs w:val="28"/>
                <w:lang w:eastAsia="ru-RU"/>
              </w:rPr>
              <w:t>.</w:t>
            </w:r>
          </w:p>
        </w:tc>
      </w:tr>
    </w:tbl>
    <w:p w14:paraId="5FFAA98F" w14:textId="7C73FD3A" w:rsidR="00725A91" w:rsidRPr="005F6461" w:rsidRDefault="00725A91" w:rsidP="00725A91">
      <w:pPr>
        <w:contextualSpacing/>
        <w:rPr>
          <w:rFonts w:eastAsia="Times New Roman" w:cs="Times New Roman"/>
          <w:szCs w:val="28"/>
          <w:lang w:eastAsia="ru-RU"/>
        </w:rPr>
      </w:pPr>
      <w:r w:rsidRPr="005F6461">
        <w:rPr>
          <w:rFonts w:eastAsia="Times New Roman" w:cs="Times New Roman"/>
          <w:szCs w:val="28"/>
          <w:lang w:eastAsia="ru-RU"/>
        </w:rPr>
        <w:t>2) нақты алынған ақша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725A91" w:rsidRPr="005F6461" w14:paraId="77F0A85B" w14:textId="77777777" w:rsidTr="00192AB4">
        <w:trPr>
          <w:trHeight w:val="251"/>
        </w:trPr>
        <w:tc>
          <w:tcPr>
            <w:tcW w:w="556" w:type="pct"/>
            <w:tcMar>
              <w:top w:w="0" w:type="dxa"/>
              <w:left w:w="108" w:type="dxa"/>
              <w:bottom w:w="0" w:type="dxa"/>
              <w:right w:w="108" w:type="dxa"/>
            </w:tcMar>
          </w:tcPr>
          <w:p w14:paraId="2E47BD59"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vAlign w:val="center"/>
          </w:tcPr>
          <w:p w14:paraId="1137D67A"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1010</w:t>
            </w:r>
          </w:p>
        </w:tc>
        <w:tc>
          <w:tcPr>
            <w:tcW w:w="3649" w:type="pct"/>
            <w:tcMar>
              <w:top w:w="0" w:type="dxa"/>
              <w:left w:w="108" w:type="dxa"/>
              <w:bottom w:w="0" w:type="dxa"/>
              <w:right w:w="108" w:type="dxa"/>
            </w:tcMar>
            <w:vAlign w:val="center"/>
          </w:tcPr>
          <w:p w14:paraId="262BC350" w14:textId="4F696B87" w:rsidR="00725A91"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Кассадағы ақша қаражаты</w:t>
            </w:r>
          </w:p>
        </w:tc>
      </w:tr>
      <w:tr w:rsidR="00725A91" w:rsidRPr="005F6461" w14:paraId="4FABF7FB" w14:textId="77777777" w:rsidTr="00192AB4">
        <w:trPr>
          <w:trHeight w:val="251"/>
        </w:trPr>
        <w:tc>
          <w:tcPr>
            <w:tcW w:w="556" w:type="pct"/>
            <w:tcMar>
              <w:top w:w="0" w:type="dxa"/>
              <w:left w:w="108" w:type="dxa"/>
              <w:bottom w:w="0" w:type="dxa"/>
              <w:right w:w="108" w:type="dxa"/>
            </w:tcMar>
          </w:tcPr>
          <w:p w14:paraId="66779228"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vAlign w:val="center"/>
          </w:tcPr>
          <w:p w14:paraId="142F0657"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1030</w:t>
            </w:r>
          </w:p>
        </w:tc>
        <w:tc>
          <w:tcPr>
            <w:tcW w:w="3649" w:type="pct"/>
            <w:tcMar>
              <w:top w:w="0" w:type="dxa"/>
              <w:left w:w="108" w:type="dxa"/>
              <w:bottom w:w="0" w:type="dxa"/>
              <w:right w:w="108" w:type="dxa"/>
            </w:tcMar>
            <w:vAlign w:val="center"/>
          </w:tcPr>
          <w:p w14:paraId="6B12EA1B" w14:textId="40411228" w:rsidR="00725A91"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Ағымдағы шоттардағы ақшалай қаражат</w:t>
            </w:r>
          </w:p>
        </w:tc>
      </w:tr>
      <w:tr w:rsidR="00725A91" w:rsidRPr="005F6461" w14:paraId="55E3EDDD" w14:textId="77777777" w:rsidTr="00192AB4">
        <w:trPr>
          <w:trHeight w:val="273"/>
        </w:trPr>
        <w:tc>
          <w:tcPr>
            <w:tcW w:w="556" w:type="pct"/>
            <w:tcMar>
              <w:top w:w="0" w:type="dxa"/>
              <w:left w:w="108" w:type="dxa"/>
              <w:bottom w:w="0" w:type="dxa"/>
              <w:right w:w="108" w:type="dxa"/>
            </w:tcMar>
          </w:tcPr>
          <w:p w14:paraId="135540DD"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vAlign w:val="center"/>
          </w:tcPr>
          <w:p w14:paraId="48A6083F"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 xml:space="preserve">1280 46 </w:t>
            </w:r>
          </w:p>
        </w:tc>
        <w:tc>
          <w:tcPr>
            <w:tcW w:w="3649" w:type="pct"/>
            <w:tcMar>
              <w:top w:w="0" w:type="dxa"/>
              <w:left w:w="108" w:type="dxa"/>
              <w:bottom w:w="0" w:type="dxa"/>
              <w:right w:w="108" w:type="dxa"/>
            </w:tcMar>
            <w:vAlign w:val="center"/>
          </w:tcPr>
          <w:p w14:paraId="249727F0" w14:textId="728ECF88"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r w:rsidR="00725A91" w:rsidRPr="005F6461">
              <w:rPr>
                <w:rFonts w:eastAsia="Times New Roman" w:cs="Times New Roman"/>
                <w:szCs w:val="28"/>
                <w:lang w:eastAsia="ru-RU"/>
              </w:rPr>
              <w:t>.</w:t>
            </w:r>
          </w:p>
        </w:tc>
      </w:tr>
    </w:tbl>
    <w:p w14:paraId="7F8246EF" w14:textId="064EEF7E" w:rsidR="00725A91" w:rsidRPr="005F6461" w:rsidRDefault="00725A91" w:rsidP="00725A91">
      <w:pPr>
        <w:contextualSpacing/>
        <w:rPr>
          <w:rFonts w:eastAsia="Times New Roman" w:cs="Times New Roman"/>
          <w:sz w:val="16"/>
          <w:szCs w:val="16"/>
          <w:lang w:eastAsia="ru-RU"/>
        </w:rPr>
      </w:pPr>
      <w:r w:rsidRPr="005F6461">
        <w:rPr>
          <w:rFonts w:eastAsia="Times New Roman" w:cs="Times New Roman"/>
          <w:szCs w:val="28"/>
          <w:lang w:eastAsia="ru-RU"/>
        </w:rPr>
        <w:lastRenderedPageBreak/>
        <w:t>6</w:t>
      </w:r>
      <w:r w:rsidR="00F617B0" w:rsidRPr="005F6461">
        <w:rPr>
          <w:rFonts w:eastAsia="Times New Roman" w:cs="Times New Roman"/>
          <w:szCs w:val="28"/>
          <w:lang w:eastAsia="ru-RU"/>
        </w:rPr>
        <w:t>0</w:t>
      </w:r>
      <w:r w:rsidRPr="005F6461">
        <w:rPr>
          <w:rFonts w:eastAsia="Times New Roman" w:cs="Times New Roman"/>
          <w:szCs w:val="28"/>
          <w:lang w:eastAsia="ru-RU"/>
        </w:rPr>
        <w:t xml:space="preserve">. </w:t>
      </w:r>
      <w:r w:rsidRPr="005F6461">
        <w:rPr>
          <w:rFonts w:eastAsia="Times New Roman" w:cs="Times New Roman"/>
          <w:bCs/>
          <w:szCs w:val="24"/>
          <w:lang w:eastAsia="ru-RU"/>
        </w:rPr>
        <w:t xml:space="preserve">Қайта сақтандыру </w:t>
      </w:r>
      <w:r w:rsidR="00F617B0" w:rsidRPr="005F6461">
        <w:rPr>
          <w:rFonts w:eastAsia="Times New Roman" w:cs="Times New Roman"/>
          <w:bCs/>
          <w:szCs w:val="24"/>
          <w:lang w:eastAsia="ru-RU"/>
        </w:rPr>
        <w:t>шарттарын жасасу кезінде таза</w:t>
      </w:r>
      <w:r w:rsidRPr="005F6461">
        <w:rPr>
          <w:rFonts w:eastAsia="Times New Roman" w:cs="Times New Roman"/>
          <w:bCs/>
          <w:szCs w:val="24"/>
          <w:lang w:eastAsia="ru-RU"/>
        </w:rPr>
        <w:t xml:space="preserve"> таза пайда туындайтын ұсталып отырған қайта сақтандыру шарттары мерзімінен бұрын бұзылған жағдайда мынадай бухгалтерлік жазбалар жүзеге асырылады:</w:t>
      </w:r>
      <w:r w:rsidRPr="005F6461">
        <w:rPr>
          <w:rFonts w:eastAsia="Times New Roman" w:cs="Times New Roman"/>
          <w:sz w:val="16"/>
          <w:szCs w:val="16"/>
          <w:lang w:eastAsia="ru-RU"/>
        </w:rPr>
        <w:t xml:space="preserve"> </w:t>
      </w:r>
    </w:p>
    <w:p w14:paraId="1F0A0CA9" w14:textId="3B253C26" w:rsidR="00725A91" w:rsidRPr="005F6461" w:rsidRDefault="00725A91" w:rsidP="00725A91">
      <w:pPr>
        <w:contextualSpacing/>
        <w:rPr>
          <w:rFonts w:eastAsia="Times New Roman" w:cs="Times New Roman"/>
          <w:bCs/>
          <w:szCs w:val="24"/>
          <w:lang w:eastAsia="ru-RU"/>
        </w:rPr>
      </w:pPr>
      <w:r w:rsidRPr="005F6461">
        <w:rPr>
          <w:rFonts w:eastAsia="Times New Roman" w:cs="Times New Roman"/>
          <w:bCs/>
          <w:szCs w:val="24"/>
          <w:lang w:eastAsia="ru-RU"/>
        </w:rPr>
        <w:t>1) қайта сақтандыру ұйымына қойылатын талаптар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725A91" w:rsidRPr="005F6461" w14:paraId="77931B0F" w14:textId="77777777" w:rsidTr="00192AB4">
        <w:trPr>
          <w:trHeight w:val="420"/>
        </w:trPr>
        <w:tc>
          <w:tcPr>
            <w:tcW w:w="556" w:type="pct"/>
            <w:tcMar>
              <w:top w:w="0" w:type="dxa"/>
              <w:left w:w="108" w:type="dxa"/>
              <w:bottom w:w="0" w:type="dxa"/>
              <w:right w:w="108" w:type="dxa"/>
            </w:tcMar>
          </w:tcPr>
          <w:p w14:paraId="43E83FED"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3FE93FBD"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1280 46</w:t>
            </w:r>
          </w:p>
        </w:tc>
        <w:tc>
          <w:tcPr>
            <w:tcW w:w="3649" w:type="pct"/>
            <w:tcMar>
              <w:top w:w="0" w:type="dxa"/>
              <w:left w:w="108" w:type="dxa"/>
              <w:bottom w:w="0" w:type="dxa"/>
              <w:right w:w="108" w:type="dxa"/>
            </w:tcMar>
          </w:tcPr>
          <w:p w14:paraId="723F0AED" w14:textId="143405EA"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p>
        </w:tc>
      </w:tr>
      <w:tr w:rsidR="00725A91" w:rsidRPr="005F6461" w14:paraId="2B54174F" w14:textId="77777777" w:rsidTr="00192AB4">
        <w:trPr>
          <w:trHeight w:val="278"/>
        </w:trPr>
        <w:tc>
          <w:tcPr>
            <w:tcW w:w="556" w:type="pct"/>
            <w:tcMar>
              <w:top w:w="0" w:type="dxa"/>
              <w:left w:w="108" w:type="dxa"/>
              <w:bottom w:w="0" w:type="dxa"/>
              <w:right w:w="108" w:type="dxa"/>
            </w:tcMar>
          </w:tcPr>
          <w:p w14:paraId="6181FD1E"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52D84CAD"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4040 16</w:t>
            </w:r>
          </w:p>
        </w:tc>
        <w:tc>
          <w:tcPr>
            <w:tcW w:w="3649" w:type="pct"/>
            <w:tcMar>
              <w:top w:w="0" w:type="dxa"/>
              <w:left w:w="108" w:type="dxa"/>
              <w:bottom w:w="0" w:type="dxa"/>
              <w:right w:w="108" w:type="dxa"/>
            </w:tcMar>
          </w:tcPr>
          <w:p w14:paraId="4F026E73" w14:textId="6B6D7511" w:rsidR="00725A91" w:rsidRPr="005F6461" w:rsidRDefault="007C51AA" w:rsidP="00192AB4">
            <w:pPr>
              <w:ind w:firstLine="0"/>
              <w:rPr>
                <w:rFonts w:eastAsia="Times New Roman" w:cs="Times New Roman"/>
                <w:szCs w:val="28"/>
                <w:lang w:eastAsia="ru-RU"/>
              </w:rPr>
            </w:pPr>
            <w:r w:rsidRPr="005F6461">
              <w:rPr>
                <w:rFonts w:eastAsia="Times New Roman" w:cs="Times New Roman"/>
                <w:szCs w:val="28"/>
                <w:lang w:val="kk-KZ" w:eastAsia="ru-RU"/>
              </w:rPr>
              <w:t>Қайта сақтандыру шарттары бойынша маржа</w:t>
            </w:r>
          </w:p>
        </w:tc>
      </w:tr>
      <w:tr w:rsidR="00725A91" w:rsidRPr="005F6461" w14:paraId="6D619A40" w14:textId="77777777" w:rsidTr="00192AB4">
        <w:trPr>
          <w:trHeight w:val="278"/>
        </w:trPr>
        <w:tc>
          <w:tcPr>
            <w:tcW w:w="556" w:type="pct"/>
            <w:tcMar>
              <w:top w:w="0" w:type="dxa"/>
              <w:left w:w="108" w:type="dxa"/>
              <w:bottom w:w="0" w:type="dxa"/>
              <w:right w:w="108" w:type="dxa"/>
            </w:tcMar>
          </w:tcPr>
          <w:p w14:paraId="540EE9E5"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Кт</w:t>
            </w:r>
          </w:p>
        </w:tc>
        <w:tc>
          <w:tcPr>
            <w:tcW w:w="795" w:type="pct"/>
            <w:tcMar>
              <w:top w:w="0" w:type="dxa"/>
              <w:left w:w="108" w:type="dxa"/>
              <w:bottom w:w="0" w:type="dxa"/>
              <w:right w:w="108" w:type="dxa"/>
            </w:tcMar>
          </w:tcPr>
          <w:p w14:paraId="5B2FD8DF"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2060 01</w:t>
            </w:r>
          </w:p>
        </w:tc>
        <w:tc>
          <w:tcPr>
            <w:tcW w:w="3649" w:type="pct"/>
            <w:tcMar>
              <w:top w:w="0" w:type="dxa"/>
              <w:left w:w="108" w:type="dxa"/>
              <w:bottom w:w="0" w:type="dxa"/>
              <w:right w:w="108" w:type="dxa"/>
            </w:tcMar>
          </w:tcPr>
          <w:p w14:paraId="559FC551" w14:textId="73C923C6"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 активі бойынша күтілетін ақша ағындарын ең жақсы бағалау</w:t>
            </w:r>
          </w:p>
        </w:tc>
      </w:tr>
      <w:tr w:rsidR="00725A91" w:rsidRPr="005F6461" w14:paraId="78CA3F08" w14:textId="77777777" w:rsidTr="00192AB4">
        <w:trPr>
          <w:trHeight w:val="278"/>
        </w:trPr>
        <w:tc>
          <w:tcPr>
            <w:tcW w:w="556" w:type="pct"/>
            <w:tcMar>
              <w:top w:w="0" w:type="dxa"/>
              <w:left w:w="108" w:type="dxa"/>
              <w:bottom w:w="0" w:type="dxa"/>
              <w:right w:w="108" w:type="dxa"/>
            </w:tcMar>
          </w:tcPr>
          <w:p w14:paraId="546783AF"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tcPr>
          <w:p w14:paraId="2233A2EC" w14:textId="77777777" w:rsidR="00725A91" w:rsidRPr="005F6461" w:rsidRDefault="00725A91" w:rsidP="00192AB4">
            <w:pPr>
              <w:ind w:firstLine="136"/>
              <w:rPr>
                <w:rFonts w:eastAsia="Times New Roman" w:cs="Times New Roman"/>
                <w:szCs w:val="28"/>
                <w:lang w:eastAsia="ru-RU"/>
              </w:rPr>
            </w:pPr>
            <w:r w:rsidRPr="005F6461">
              <w:rPr>
                <w:rFonts w:eastAsia="Times New Roman" w:cs="Times New Roman"/>
                <w:szCs w:val="28"/>
                <w:lang w:eastAsia="ru-RU"/>
              </w:rPr>
              <w:t>2060 03</w:t>
            </w:r>
          </w:p>
        </w:tc>
        <w:tc>
          <w:tcPr>
            <w:tcW w:w="3649" w:type="pct"/>
            <w:tcMar>
              <w:top w:w="0" w:type="dxa"/>
              <w:left w:w="108" w:type="dxa"/>
              <w:bottom w:w="0" w:type="dxa"/>
              <w:right w:w="108" w:type="dxa"/>
            </w:tcMar>
          </w:tcPr>
          <w:p w14:paraId="31FE031D" w14:textId="21C17DB7"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Қаржылық емес тәуекелге тәуекелдік түзету бойынша қайта сақтандыру активі</w:t>
            </w:r>
            <w:r w:rsidR="00725A91" w:rsidRPr="005F6461">
              <w:rPr>
                <w:rFonts w:eastAsia="Times New Roman" w:cs="Times New Roman"/>
                <w:szCs w:val="28"/>
                <w:lang w:eastAsia="ru-RU"/>
              </w:rPr>
              <w:t>.</w:t>
            </w:r>
          </w:p>
        </w:tc>
      </w:tr>
    </w:tbl>
    <w:p w14:paraId="01E10B66" w14:textId="464CEFFB" w:rsidR="00725A91" w:rsidRPr="005F6461" w:rsidRDefault="00725A91" w:rsidP="00725A91">
      <w:pPr>
        <w:contextualSpacing/>
        <w:rPr>
          <w:rFonts w:eastAsia="Times New Roman" w:cs="Times New Roman"/>
          <w:szCs w:val="28"/>
          <w:lang w:eastAsia="ru-RU"/>
        </w:rPr>
      </w:pPr>
      <w:r w:rsidRPr="005F6461">
        <w:rPr>
          <w:rFonts w:eastAsia="Times New Roman" w:cs="Times New Roman"/>
          <w:szCs w:val="28"/>
          <w:lang w:eastAsia="ru-RU"/>
        </w:rPr>
        <w:t xml:space="preserve">2) </w:t>
      </w:r>
      <w:r w:rsidR="0027322F" w:rsidRPr="005F6461">
        <w:rPr>
          <w:rFonts w:eastAsia="Times New Roman" w:cs="Times New Roman"/>
          <w:szCs w:val="28"/>
          <w:lang w:eastAsia="ru-RU"/>
        </w:rPr>
        <w:t>нақты алынған ақша сомасына</w:t>
      </w:r>
      <w:r w:rsidRPr="005F6461">
        <w:rPr>
          <w:rFonts w:eastAsia="Times New Roman" w:cs="Times New Roman"/>
          <w:szCs w:val="28"/>
          <w:lang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725A91" w:rsidRPr="005F6461" w14:paraId="7A16CA16" w14:textId="77777777" w:rsidTr="00192AB4">
        <w:trPr>
          <w:trHeight w:val="251"/>
        </w:trPr>
        <w:tc>
          <w:tcPr>
            <w:tcW w:w="556" w:type="pct"/>
            <w:tcMar>
              <w:top w:w="0" w:type="dxa"/>
              <w:left w:w="108" w:type="dxa"/>
              <w:bottom w:w="0" w:type="dxa"/>
              <w:right w:w="108" w:type="dxa"/>
            </w:tcMar>
          </w:tcPr>
          <w:p w14:paraId="317EF457"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vAlign w:val="center"/>
          </w:tcPr>
          <w:p w14:paraId="6E706E7E"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1010</w:t>
            </w:r>
          </w:p>
        </w:tc>
        <w:tc>
          <w:tcPr>
            <w:tcW w:w="3649" w:type="pct"/>
            <w:tcMar>
              <w:top w:w="0" w:type="dxa"/>
              <w:left w:w="108" w:type="dxa"/>
              <w:bottom w:w="0" w:type="dxa"/>
              <w:right w:w="108" w:type="dxa"/>
            </w:tcMar>
            <w:vAlign w:val="center"/>
          </w:tcPr>
          <w:p w14:paraId="6A4BD427" w14:textId="62041C6B" w:rsidR="00725A91" w:rsidRPr="005F6461" w:rsidRDefault="00C126AB" w:rsidP="00192AB4">
            <w:pPr>
              <w:ind w:firstLine="0"/>
              <w:rPr>
                <w:rFonts w:eastAsia="Times New Roman" w:cs="Times New Roman"/>
                <w:szCs w:val="28"/>
                <w:lang w:eastAsia="ru-RU"/>
              </w:rPr>
            </w:pPr>
            <w:r w:rsidRPr="005F6461">
              <w:rPr>
                <w:rFonts w:eastAsia="Times New Roman" w:cs="Times New Roman"/>
                <w:szCs w:val="28"/>
                <w:lang w:eastAsia="ru-RU"/>
              </w:rPr>
              <w:t>Кассадағы ақша қаражаты</w:t>
            </w:r>
          </w:p>
        </w:tc>
      </w:tr>
      <w:tr w:rsidR="00725A91" w:rsidRPr="005F6461" w14:paraId="2E47FF01" w14:textId="77777777" w:rsidTr="00192AB4">
        <w:trPr>
          <w:trHeight w:val="251"/>
        </w:trPr>
        <w:tc>
          <w:tcPr>
            <w:tcW w:w="556" w:type="pct"/>
            <w:tcMar>
              <w:top w:w="0" w:type="dxa"/>
              <w:left w:w="108" w:type="dxa"/>
              <w:bottom w:w="0" w:type="dxa"/>
              <w:right w:w="108" w:type="dxa"/>
            </w:tcMar>
          </w:tcPr>
          <w:p w14:paraId="575399BD" w14:textId="77777777" w:rsidR="00725A91" w:rsidRPr="005F6461" w:rsidRDefault="00725A91" w:rsidP="00192AB4">
            <w:pPr>
              <w:ind w:hanging="101"/>
              <w:rPr>
                <w:rFonts w:eastAsia="Times New Roman" w:cs="Times New Roman"/>
                <w:szCs w:val="28"/>
                <w:lang w:eastAsia="ru-RU"/>
              </w:rPr>
            </w:pPr>
          </w:p>
        </w:tc>
        <w:tc>
          <w:tcPr>
            <w:tcW w:w="795" w:type="pct"/>
            <w:tcMar>
              <w:top w:w="0" w:type="dxa"/>
              <w:left w:w="108" w:type="dxa"/>
              <w:bottom w:w="0" w:type="dxa"/>
              <w:right w:w="108" w:type="dxa"/>
            </w:tcMar>
            <w:vAlign w:val="center"/>
          </w:tcPr>
          <w:p w14:paraId="3D3DC94B"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1030</w:t>
            </w:r>
          </w:p>
        </w:tc>
        <w:tc>
          <w:tcPr>
            <w:tcW w:w="3649" w:type="pct"/>
            <w:tcMar>
              <w:top w:w="0" w:type="dxa"/>
              <w:left w:w="108" w:type="dxa"/>
              <w:bottom w:w="0" w:type="dxa"/>
              <w:right w:w="108" w:type="dxa"/>
            </w:tcMar>
            <w:vAlign w:val="center"/>
          </w:tcPr>
          <w:p w14:paraId="06600FBA" w14:textId="5E38CB9A" w:rsidR="00725A91" w:rsidRPr="005F6461" w:rsidRDefault="006A0111" w:rsidP="00192AB4">
            <w:pPr>
              <w:ind w:firstLine="0"/>
              <w:rPr>
                <w:rFonts w:eastAsia="Times New Roman" w:cs="Times New Roman"/>
                <w:szCs w:val="28"/>
                <w:lang w:eastAsia="ru-RU"/>
              </w:rPr>
            </w:pPr>
            <w:r w:rsidRPr="005F6461">
              <w:rPr>
                <w:rFonts w:eastAsia="Times New Roman" w:cs="Times New Roman"/>
                <w:szCs w:val="28"/>
                <w:lang w:eastAsia="ru-RU"/>
              </w:rPr>
              <w:t>Ағымдағы шоттардағы ақшалай қаражат</w:t>
            </w:r>
          </w:p>
        </w:tc>
      </w:tr>
      <w:tr w:rsidR="00725A91" w:rsidRPr="005F6461" w14:paraId="5C00FDCF" w14:textId="77777777" w:rsidTr="00192AB4">
        <w:trPr>
          <w:trHeight w:val="273"/>
        </w:trPr>
        <w:tc>
          <w:tcPr>
            <w:tcW w:w="556" w:type="pct"/>
            <w:tcMar>
              <w:top w:w="0" w:type="dxa"/>
              <w:left w:w="108" w:type="dxa"/>
              <w:bottom w:w="0" w:type="dxa"/>
              <w:right w:w="108" w:type="dxa"/>
            </w:tcMar>
          </w:tcPr>
          <w:p w14:paraId="1B0E9831" w14:textId="77777777" w:rsidR="00725A91" w:rsidRPr="005F6461" w:rsidRDefault="00725A91"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vAlign w:val="center"/>
          </w:tcPr>
          <w:p w14:paraId="19F14693" w14:textId="77777777" w:rsidR="00725A91" w:rsidRPr="005F6461" w:rsidRDefault="00725A91" w:rsidP="00192AB4">
            <w:pPr>
              <w:ind w:firstLine="0"/>
              <w:rPr>
                <w:rFonts w:eastAsia="Times New Roman" w:cs="Times New Roman"/>
                <w:szCs w:val="28"/>
                <w:lang w:eastAsia="ru-RU"/>
              </w:rPr>
            </w:pPr>
            <w:r w:rsidRPr="005F6461">
              <w:rPr>
                <w:rFonts w:eastAsia="Times New Roman" w:cs="Times New Roman"/>
                <w:szCs w:val="28"/>
                <w:lang w:eastAsia="ru-RU"/>
              </w:rPr>
              <w:t xml:space="preserve">1280 46 </w:t>
            </w:r>
          </w:p>
        </w:tc>
        <w:tc>
          <w:tcPr>
            <w:tcW w:w="3649" w:type="pct"/>
            <w:tcMar>
              <w:top w:w="0" w:type="dxa"/>
              <w:left w:w="108" w:type="dxa"/>
              <w:bottom w:w="0" w:type="dxa"/>
              <w:right w:w="108" w:type="dxa"/>
            </w:tcMar>
            <w:vAlign w:val="center"/>
          </w:tcPr>
          <w:p w14:paraId="582D46C6" w14:textId="4E939BD9" w:rsidR="00725A91" w:rsidRPr="005F6461" w:rsidRDefault="004D33C2" w:rsidP="00192AB4">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сақтандырушыларға қойылатын талаптар</w:t>
            </w:r>
            <w:r w:rsidR="00725A91" w:rsidRPr="005F6461">
              <w:rPr>
                <w:rFonts w:eastAsia="Times New Roman" w:cs="Times New Roman"/>
                <w:szCs w:val="28"/>
                <w:lang w:eastAsia="ru-RU"/>
              </w:rPr>
              <w:t>.</w:t>
            </w:r>
          </w:p>
        </w:tc>
      </w:tr>
    </w:tbl>
    <w:p w14:paraId="70A5A65B" w14:textId="46B66977" w:rsidR="00F617B0" w:rsidRPr="005F6461" w:rsidRDefault="00F617B0" w:rsidP="00F617B0">
      <w:pPr>
        <w:rPr>
          <w:rFonts w:eastAsia="Times New Roman" w:cs="Times New Roman"/>
          <w:szCs w:val="28"/>
          <w:lang w:val="kk-KZ" w:eastAsia="ru-RU"/>
        </w:rPr>
      </w:pPr>
      <w:r w:rsidRPr="005F6461">
        <w:rPr>
          <w:rFonts w:eastAsia="Times New Roman" w:cs="Times New Roman"/>
          <w:szCs w:val="24"/>
          <w:lang w:val="kk-KZ" w:eastAsia="ru-RU"/>
        </w:rPr>
        <w:t xml:space="preserve">61. </w:t>
      </w:r>
      <w:r w:rsidRPr="005F6461">
        <w:rPr>
          <w:rFonts w:eastAsia="Times New Roman" w:cs="Times New Roman"/>
          <w:szCs w:val="28"/>
          <w:lang w:val="kk-KZ" w:eastAsia="ru-RU"/>
        </w:rPr>
        <w:t>Ұсталынатын қайта сақтандыру шарттарының тобын бастапқы тану кезінде, егер базалық сақтандыру шарттарының тобы ауыртпалық болып табылған жағдайда, мынадай бухгалтерлік жазбалар жүзеге асырылады:</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F617B0" w:rsidRPr="005F6461" w14:paraId="66DD7D10" w14:textId="77777777" w:rsidTr="00A273E8">
        <w:trPr>
          <w:trHeight w:val="278"/>
        </w:trPr>
        <w:tc>
          <w:tcPr>
            <w:tcW w:w="555" w:type="pct"/>
            <w:vMerge w:val="restart"/>
            <w:tcMar>
              <w:top w:w="0" w:type="dxa"/>
              <w:left w:w="108" w:type="dxa"/>
              <w:bottom w:w="0" w:type="dxa"/>
              <w:right w:w="108" w:type="dxa"/>
            </w:tcMar>
          </w:tcPr>
          <w:p w14:paraId="1DEBE68C" w14:textId="77777777" w:rsidR="00F617B0" w:rsidRPr="005F6461" w:rsidRDefault="00F617B0" w:rsidP="00F617B0">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Pr>
          <w:p w14:paraId="7DF85B80" w14:textId="76086DCF" w:rsidR="00F617B0" w:rsidRPr="005F6461" w:rsidRDefault="00F617B0" w:rsidP="00F617B0">
            <w:pPr>
              <w:ind w:firstLine="136"/>
              <w:rPr>
                <w:rFonts w:eastAsia="Times New Roman" w:cs="Times New Roman"/>
                <w:szCs w:val="28"/>
                <w:lang w:eastAsia="ru-RU"/>
              </w:rPr>
            </w:pPr>
            <w:r w:rsidRPr="005F6461">
              <w:rPr>
                <w:rFonts w:eastAsia="Times New Roman" w:cs="Times New Roman"/>
                <w:szCs w:val="28"/>
                <w:lang w:eastAsia="ru-RU"/>
              </w:rPr>
              <w:t>2060 01</w:t>
            </w:r>
          </w:p>
        </w:tc>
        <w:tc>
          <w:tcPr>
            <w:tcW w:w="3650" w:type="pct"/>
            <w:tcMar>
              <w:top w:w="0" w:type="dxa"/>
              <w:left w:w="108" w:type="dxa"/>
              <w:bottom w:w="0" w:type="dxa"/>
              <w:right w:w="108" w:type="dxa"/>
            </w:tcMar>
          </w:tcPr>
          <w:p w14:paraId="3BDB4B1D" w14:textId="370933F7" w:rsidR="00F617B0" w:rsidRPr="005F6461" w:rsidRDefault="00F617B0" w:rsidP="00F617B0">
            <w:pPr>
              <w:ind w:firstLine="0"/>
              <w:rPr>
                <w:rFonts w:eastAsia="Times New Roman" w:cs="Times New Roman"/>
                <w:szCs w:val="28"/>
                <w:lang w:eastAsia="ru-RU"/>
              </w:rPr>
            </w:pPr>
            <w:r w:rsidRPr="005F6461">
              <w:rPr>
                <w:rFonts w:eastAsia="Times New Roman" w:cs="Times New Roman"/>
                <w:szCs w:val="28"/>
                <w:lang w:eastAsia="ru-RU"/>
              </w:rPr>
              <w:t>Қайта сақтандыру активі бойынша күтілетін ақша ағындарын ең жақсы бағалау</w:t>
            </w:r>
          </w:p>
        </w:tc>
      </w:tr>
      <w:tr w:rsidR="00F617B0" w:rsidRPr="005F6461" w14:paraId="19BEBBA4" w14:textId="77777777" w:rsidTr="00A273E8">
        <w:trPr>
          <w:trHeight w:val="237"/>
        </w:trPr>
        <w:tc>
          <w:tcPr>
            <w:tcW w:w="555" w:type="pct"/>
            <w:vMerge/>
            <w:tcMar>
              <w:top w:w="0" w:type="dxa"/>
              <w:left w:w="108" w:type="dxa"/>
              <w:bottom w:w="0" w:type="dxa"/>
              <w:right w:w="108" w:type="dxa"/>
            </w:tcMar>
          </w:tcPr>
          <w:p w14:paraId="5A13AD5F" w14:textId="77777777" w:rsidR="00F617B0" w:rsidRPr="005F6461" w:rsidRDefault="00F617B0" w:rsidP="00F617B0">
            <w:pPr>
              <w:ind w:hanging="101"/>
              <w:rPr>
                <w:rFonts w:eastAsia="Times New Roman" w:cs="Times New Roman"/>
                <w:szCs w:val="28"/>
                <w:lang w:eastAsia="ru-RU"/>
              </w:rPr>
            </w:pPr>
          </w:p>
        </w:tc>
        <w:tc>
          <w:tcPr>
            <w:tcW w:w="795" w:type="pct"/>
          </w:tcPr>
          <w:p w14:paraId="3FEEF831" w14:textId="72721540" w:rsidR="00F617B0" w:rsidRPr="005F6461" w:rsidRDefault="00F617B0" w:rsidP="00F617B0">
            <w:pPr>
              <w:ind w:firstLine="136"/>
              <w:rPr>
                <w:rFonts w:eastAsia="Times New Roman" w:cs="Times New Roman"/>
                <w:szCs w:val="28"/>
                <w:lang w:eastAsia="ru-RU"/>
              </w:rPr>
            </w:pPr>
            <w:r w:rsidRPr="005F6461">
              <w:rPr>
                <w:rFonts w:eastAsia="Times New Roman" w:cs="Times New Roman"/>
                <w:szCs w:val="28"/>
                <w:lang w:eastAsia="ru-RU"/>
              </w:rPr>
              <w:t>2060 02</w:t>
            </w:r>
          </w:p>
        </w:tc>
        <w:tc>
          <w:tcPr>
            <w:tcW w:w="3650" w:type="pct"/>
            <w:tcMar>
              <w:top w:w="0" w:type="dxa"/>
              <w:left w:w="108" w:type="dxa"/>
              <w:bottom w:w="0" w:type="dxa"/>
              <w:right w:w="108" w:type="dxa"/>
            </w:tcMar>
          </w:tcPr>
          <w:p w14:paraId="4DB4521B" w14:textId="0A25B0F3" w:rsidR="00F617B0" w:rsidRPr="005F6461" w:rsidRDefault="00214C39" w:rsidP="00F617B0">
            <w:pPr>
              <w:ind w:firstLine="0"/>
              <w:rPr>
                <w:rFonts w:eastAsia="Times New Roman" w:cs="Times New Roman"/>
                <w:szCs w:val="28"/>
                <w:lang w:eastAsia="ru-RU"/>
              </w:rPr>
            </w:pPr>
            <w:r w:rsidRPr="005F6461">
              <w:rPr>
                <w:rFonts w:eastAsia="Times New Roman" w:cs="Times New Roman"/>
                <w:szCs w:val="28"/>
                <w:lang w:val="kk-KZ" w:eastAsia="ru-RU"/>
              </w:rPr>
              <w:t>Қайта сақтандыру шарттары бойынша маржа</w:t>
            </w:r>
          </w:p>
        </w:tc>
      </w:tr>
      <w:tr w:rsidR="00F617B0" w:rsidRPr="005F6461" w14:paraId="59F41A42" w14:textId="77777777" w:rsidTr="00A273E8">
        <w:trPr>
          <w:trHeight w:val="237"/>
        </w:trPr>
        <w:tc>
          <w:tcPr>
            <w:tcW w:w="555" w:type="pct"/>
            <w:vMerge/>
            <w:tcMar>
              <w:top w:w="0" w:type="dxa"/>
              <w:left w:w="108" w:type="dxa"/>
              <w:bottom w:w="0" w:type="dxa"/>
              <w:right w:w="108" w:type="dxa"/>
            </w:tcMar>
          </w:tcPr>
          <w:p w14:paraId="45313049" w14:textId="77777777" w:rsidR="00F617B0" w:rsidRPr="005F6461" w:rsidRDefault="00F617B0" w:rsidP="00F617B0">
            <w:pPr>
              <w:ind w:hanging="101"/>
              <w:rPr>
                <w:rFonts w:eastAsia="Times New Roman" w:cs="Times New Roman"/>
                <w:szCs w:val="28"/>
                <w:lang w:eastAsia="ru-RU"/>
              </w:rPr>
            </w:pPr>
          </w:p>
        </w:tc>
        <w:tc>
          <w:tcPr>
            <w:tcW w:w="795" w:type="pct"/>
          </w:tcPr>
          <w:p w14:paraId="0B1632B8" w14:textId="4C4F4AA2" w:rsidR="00F617B0" w:rsidRPr="005F6461" w:rsidRDefault="00F617B0" w:rsidP="00F617B0">
            <w:pPr>
              <w:ind w:firstLine="136"/>
              <w:rPr>
                <w:rFonts w:eastAsia="Times New Roman" w:cs="Times New Roman"/>
                <w:szCs w:val="28"/>
                <w:lang w:eastAsia="ru-RU"/>
              </w:rPr>
            </w:pPr>
            <w:r w:rsidRPr="005F6461">
              <w:rPr>
                <w:rFonts w:eastAsia="Times New Roman" w:cs="Times New Roman"/>
                <w:szCs w:val="28"/>
                <w:lang w:eastAsia="ru-RU"/>
              </w:rPr>
              <w:t>2060 03</w:t>
            </w:r>
          </w:p>
        </w:tc>
        <w:tc>
          <w:tcPr>
            <w:tcW w:w="3650" w:type="pct"/>
            <w:tcMar>
              <w:top w:w="0" w:type="dxa"/>
              <w:left w:w="108" w:type="dxa"/>
              <w:bottom w:w="0" w:type="dxa"/>
              <w:right w:w="108" w:type="dxa"/>
            </w:tcMar>
          </w:tcPr>
          <w:p w14:paraId="6DA47A48" w14:textId="2283C647" w:rsidR="00F617B0" w:rsidRPr="005F6461" w:rsidRDefault="00F617B0" w:rsidP="00F617B0">
            <w:pPr>
              <w:ind w:firstLine="0"/>
              <w:rPr>
                <w:rFonts w:eastAsia="Times New Roman" w:cs="Times New Roman"/>
                <w:szCs w:val="28"/>
                <w:lang w:eastAsia="ru-RU"/>
              </w:rPr>
            </w:pPr>
            <w:r w:rsidRPr="005F6461">
              <w:rPr>
                <w:rFonts w:eastAsia="Times New Roman" w:cs="Times New Roman"/>
                <w:szCs w:val="28"/>
                <w:lang w:eastAsia="ru-RU"/>
              </w:rPr>
              <w:t>Қаржылық емес тәуекелге тәуекелдік түзету бойынша қайта сақтандыру активі.</w:t>
            </w:r>
          </w:p>
        </w:tc>
      </w:tr>
      <w:tr w:rsidR="00F617B0" w:rsidRPr="005F6461" w14:paraId="6B3D3BAD" w14:textId="77777777" w:rsidTr="00A273E8">
        <w:trPr>
          <w:trHeight w:val="401"/>
        </w:trPr>
        <w:tc>
          <w:tcPr>
            <w:tcW w:w="555" w:type="pct"/>
            <w:tcMar>
              <w:top w:w="0" w:type="dxa"/>
              <w:left w:w="108" w:type="dxa"/>
              <w:bottom w:w="0" w:type="dxa"/>
              <w:right w:w="108" w:type="dxa"/>
            </w:tcMar>
          </w:tcPr>
          <w:p w14:paraId="04A04ACB" w14:textId="77777777" w:rsidR="00F617B0" w:rsidRPr="005F6461" w:rsidRDefault="00F617B0" w:rsidP="00F617B0">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Pr>
          <w:p w14:paraId="1462080B" w14:textId="33F660E4" w:rsidR="00F617B0" w:rsidRPr="005F6461" w:rsidRDefault="00F617B0" w:rsidP="00F617B0">
            <w:pPr>
              <w:ind w:firstLine="136"/>
              <w:rPr>
                <w:rFonts w:eastAsia="Times New Roman" w:cs="Times New Roman"/>
                <w:szCs w:val="28"/>
                <w:lang w:eastAsia="ru-RU"/>
              </w:rPr>
            </w:pPr>
            <w:r w:rsidRPr="005F6461">
              <w:rPr>
                <w:rFonts w:eastAsia="Times New Roman" w:cs="Times New Roman"/>
                <w:szCs w:val="28"/>
                <w:lang w:eastAsia="ru-RU"/>
              </w:rPr>
              <w:t>3390 42</w:t>
            </w:r>
          </w:p>
        </w:tc>
        <w:tc>
          <w:tcPr>
            <w:tcW w:w="3650" w:type="pct"/>
            <w:tcMar>
              <w:top w:w="0" w:type="dxa"/>
              <w:left w:w="108" w:type="dxa"/>
              <w:bottom w:w="0" w:type="dxa"/>
              <w:right w:w="108" w:type="dxa"/>
            </w:tcMar>
          </w:tcPr>
          <w:p w14:paraId="0FDB4D9D" w14:textId="1F2F4FE3" w:rsidR="00F617B0" w:rsidRPr="005F6461" w:rsidRDefault="00F617B0" w:rsidP="00F617B0">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сақтандырушылармен есеп айырысу.</w:t>
            </w:r>
          </w:p>
        </w:tc>
      </w:tr>
    </w:tbl>
    <w:p w14:paraId="27274C2B" w14:textId="3471B9CB" w:rsidR="00F617B0" w:rsidRPr="005F6461" w:rsidRDefault="00F617B0" w:rsidP="00F617B0">
      <w:pPr>
        <w:rPr>
          <w:rFonts w:eastAsia="Times New Roman" w:cs="Times New Roman"/>
          <w:szCs w:val="24"/>
          <w:lang w:eastAsia="ru-RU"/>
        </w:rPr>
      </w:pPr>
      <w:r w:rsidRPr="005F6461">
        <w:rPr>
          <w:rFonts w:eastAsia="Times New Roman" w:cs="Times New Roman"/>
          <w:szCs w:val="24"/>
          <w:lang w:eastAsia="ru-RU"/>
        </w:rPr>
        <w:t>шығындарды өтеу компонентінің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617B0" w:rsidRPr="001F60C8" w14:paraId="33B9A64A" w14:textId="77777777" w:rsidTr="00A273E8">
        <w:trPr>
          <w:trHeight w:val="251"/>
        </w:trPr>
        <w:tc>
          <w:tcPr>
            <w:tcW w:w="556" w:type="pct"/>
            <w:tcMar>
              <w:top w:w="0" w:type="dxa"/>
              <w:left w:w="108" w:type="dxa"/>
              <w:bottom w:w="0" w:type="dxa"/>
              <w:right w:w="108" w:type="dxa"/>
            </w:tcMar>
          </w:tcPr>
          <w:p w14:paraId="29A1CBE3" w14:textId="77777777" w:rsidR="00F617B0" w:rsidRPr="005F6461" w:rsidRDefault="00F617B0" w:rsidP="00A273E8">
            <w:pPr>
              <w:ind w:hanging="101"/>
              <w:rPr>
                <w:rFonts w:eastAsia="Times New Roman" w:cs="Times New Roman"/>
                <w:szCs w:val="28"/>
                <w:lang w:eastAsia="ru-RU"/>
              </w:rPr>
            </w:pPr>
            <w:r w:rsidRPr="005F6461">
              <w:rPr>
                <w:rFonts w:eastAsia="Times New Roman" w:cs="Times New Roman"/>
                <w:szCs w:val="28"/>
                <w:lang w:eastAsia="ru-RU"/>
              </w:rPr>
              <w:t>Дт</w:t>
            </w:r>
          </w:p>
        </w:tc>
        <w:tc>
          <w:tcPr>
            <w:tcW w:w="795" w:type="pct"/>
            <w:tcMar>
              <w:top w:w="0" w:type="dxa"/>
              <w:left w:w="108" w:type="dxa"/>
              <w:bottom w:w="0" w:type="dxa"/>
              <w:right w:w="108" w:type="dxa"/>
            </w:tcMar>
            <w:vAlign w:val="center"/>
          </w:tcPr>
          <w:p w14:paraId="3F179B22" w14:textId="77777777" w:rsidR="00F617B0" w:rsidRPr="005F6461" w:rsidRDefault="00F617B0" w:rsidP="00A273E8">
            <w:pPr>
              <w:ind w:firstLine="0"/>
              <w:rPr>
                <w:rFonts w:eastAsia="Times New Roman" w:cs="Times New Roman"/>
                <w:szCs w:val="28"/>
                <w:lang w:val="en-US" w:eastAsia="ru-RU"/>
              </w:rPr>
            </w:pPr>
            <w:r w:rsidRPr="005F6461">
              <w:rPr>
                <w:rFonts w:eastAsia="Times New Roman" w:cs="Times New Roman"/>
                <w:szCs w:val="28"/>
                <w:lang w:val="en-US" w:eastAsia="ru-RU"/>
              </w:rPr>
              <w:t>2060 04</w:t>
            </w:r>
          </w:p>
        </w:tc>
        <w:tc>
          <w:tcPr>
            <w:tcW w:w="3649" w:type="pct"/>
            <w:tcMar>
              <w:top w:w="0" w:type="dxa"/>
              <w:left w:w="108" w:type="dxa"/>
              <w:bottom w:w="0" w:type="dxa"/>
              <w:right w:w="108" w:type="dxa"/>
            </w:tcMar>
            <w:vAlign w:val="center"/>
          </w:tcPr>
          <w:p w14:paraId="07A72EC3" w14:textId="18A49949" w:rsidR="00F617B0" w:rsidRPr="005F6461" w:rsidRDefault="00F617B0" w:rsidP="00A273E8">
            <w:pPr>
              <w:ind w:firstLine="0"/>
              <w:rPr>
                <w:rFonts w:eastAsia="Times New Roman" w:cs="Times New Roman"/>
                <w:szCs w:val="28"/>
                <w:lang w:val="en-US" w:eastAsia="ru-RU"/>
              </w:rPr>
            </w:pPr>
            <w:r w:rsidRPr="005F6461">
              <w:rPr>
                <w:rFonts w:eastAsia="Times New Roman" w:cs="Times New Roman"/>
                <w:color w:val="000000" w:themeColor="text1"/>
                <w:szCs w:val="28"/>
                <w:lang w:eastAsia="ru-RU"/>
              </w:rPr>
              <w:t>Қайта</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сақтандыру</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шарттары</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бойынша</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маржаның</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залалын</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өтеу</w:t>
            </w:r>
            <w:r w:rsidRPr="005F6461">
              <w:rPr>
                <w:rFonts w:eastAsia="Times New Roman" w:cs="Times New Roman"/>
                <w:color w:val="000000" w:themeColor="text1"/>
                <w:szCs w:val="28"/>
                <w:lang w:val="en-US" w:eastAsia="ru-RU"/>
              </w:rPr>
              <w:t xml:space="preserve"> </w:t>
            </w:r>
            <w:r w:rsidRPr="005F6461">
              <w:rPr>
                <w:rFonts w:eastAsia="Times New Roman" w:cs="Times New Roman"/>
                <w:color w:val="000000" w:themeColor="text1"/>
                <w:szCs w:val="28"/>
                <w:lang w:eastAsia="ru-RU"/>
              </w:rPr>
              <w:t>құрамдауышы</w:t>
            </w:r>
          </w:p>
        </w:tc>
      </w:tr>
      <w:tr w:rsidR="00F617B0" w:rsidRPr="005F6461" w14:paraId="7522C01F" w14:textId="77777777" w:rsidTr="00A273E8">
        <w:trPr>
          <w:trHeight w:val="273"/>
        </w:trPr>
        <w:tc>
          <w:tcPr>
            <w:tcW w:w="556" w:type="pct"/>
            <w:tcMar>
              <w:top w:w="0" w:type="dxa"/>
              <w:left w:w="108" w:type="dxa"/>
              <w:bottom w:w="0" w:type="dxa"/>
              <w:right w:w="108" w:type="dxa"/>
            </w:tcMar>
          </w:tcPr>
          <w:p w14:paraId="742D283E" w14:textId="77777777" w:rsidR="00F617B0" w:rsidRPr="005F6461" w:rsidRDefault="00F617B0" w:rsidP="00A273E8">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036DB7AE" w14:textId="77777777" w:rsidR="00F617B0" w:rsidRPr="005F6461" w:rsidRDefault="00F617B0" w:rsidP="00A273E8">
            <w:pPr>
              <w:ind w:firstLine="0"/>
              <w:rPr>
                <w:rFonts w:eastAsia="Times New Roman" w:cs="Times New Roman"/>
                <w:szCs w:val="28"/>
                <w:lang w:eastAsia="ru-RU"/>
              </w:rPr>
            </w:pPr>
            <w:r w:rsidRPr="005F6461">
              <w:rPr>
                <w:rFonts w:eastAsia="Times New Roman" w:cs="Times New Roman"/>
                <w:szCs w:val="28"/>
                <w:lang w:eastAsia="ru-RU"/>
              </w:rPr>
              <w:t>6280 55</w:t>
            </w:r>
          </w:p>
        </w:tc>
        <w:tc>
          <w:tcPr>
            <w:tcW w:w="3649" w:type="pct"/>
            <w:tcMar>
              <w:top w:w="0" w:type="dxa"/>
              <w:left w:w="108" w:type="dxa"/>
              <w:bottom w:w="0" w:type="dxa"/>
              <w:right w:w="108" w:type="dxa"/>
            </w:tcMar>
          </w:tcPr>
          <w:p w14:paraId="232C4A15" w14:textId="3888E557" w:rsidR="00F617B0" w:rsidRPr="005F6461" w:rsidRDefault="00F617B0" w:rsidP="00F617B0">
            <w:pPr>
              <w:ind w:firstLine="0"/>
              <w:rPr>
                <w:rFonts w:eastAsia="Times New Roman" w:cs="Times New Roman"/>
                <w:szCs w:val="28"/>
                <w:lang w:eastAsia="ru-RU"/>
              </w:rPr>
            </w:pPr>
            <w:r w:rsidRPr="005F6461">
              <w:rPr>
                <w:rFonts w:eastAsia="Times New Roman" w:cs="Times New Roman"/>
                <w:szCs w:val="28"/>
                <w:lang w:eastAsia="ru-RU"/>
              </w:rPr>
              <w:t>Қайта сақтандырудан кіріс.</w:t>
            </w:r>
          </w:p>
        </w:tc>
      </w:tr>
    </w:tbl>
    <w:p w14:paraId="61735582" w14:textId="77777777" w:rsidR="00F617B0" w:rsidRPr="005F6461" w:rsidRDefault="00F617B0" w:rsidP="00F617B0">
      <w:pPr>
        <w:contextualSpacing/>
        <w:rPr>
          <w:rFonts w:eastAsia="Times New Roman" w:cs="Times New Roman"/>
          <w:szCs w:val="28"/>
          <w:lang w:eastAsia="ru-RU"/>
        </w:rPr>
      </w:pPr>
      <w:r w:rsidRPr="005F6461">
        <w:rPr>
          <w:rFonts w:eastAsia="Times New Roman" w:cs="Times New Roman"/>
          <w:szCs w:val="28"/>
          <w:lang w:val="kk-KZ" w:eastAsia="ru-RU"/>
        </w:rPr>
        <w:t>және бір мезгілде, қайта сақтандыру ұйымына аударуға жататын сақтандыру сыйлықақыларының сомасына</w:t>
      </w:r>
      <w:r w:rsidRPr="005F6461">
        <w:rPr>
          <w:rFonts w:eastAsia="Times New Roman" w:cs="Times New Roman"/>
          <w:szCs w:val="28"/>
          <w:lang w:eastAsia="ru-RU"/>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617B0" w:rsidRPr="005F6461" w14:paraId="11A5E08E" w14:textId="77777777" w:rsidTr="00A273E8">
        <w:trPr>
          <w:trHeight w:val="263"/>
        </w:trPr>
        <w:tc>
          <w:tcPr>
            <w:tcW w:w="556" w:type="pct"/>
            <w:tcMar>
              <w:top w:w="0" w:type="dxa"/>
              <w:left w:w="108" w:type="dxa"/>
              <w:bottom w:w="0" w:type="dxa"/>
              <w:right w:w="108" w:type="dxa"/>
            </w:tcMar>
          </w:tcPr>
          <w:p w14:paraId="20A44162" w14:textId="77777777" w:rsidR="00F617B0" w:rsidRPr="005F6461" w:rsidRDefault="00F617B0" w:rsidP="00A273E8">
            <w:pPr>
              <w:ind w:hanging="101"/>
              <w:rPr>
                <w:rFonts w:eastAsia="Times New Roman" w:cs="Times New Roman"/>
                <w:szCs w:val="28"/>
                <w:lang w:eastAsia="ru-RU"/>
              </w:rPr>
            </w:pPr>
            <w:r w:rsidRPr="005F6461">
              <w:rPr>
                <w:rFonts w:eastAsia="Times New Roman" w:cs="Times New Roman"/>
                <w:szCs w:val="28"/>
                <w:lang w:eastAsia="ru-RU"/>
              </w:rPr>
              <w:t xml:space="preserve">Дт </w:t>
            </w:r>
          </w:p>
        </w:tc>
        <w:tc>
          <w:tcPr>
            <w:tcW w:w="795" w:type="pct"/>
            <w:tcMar>
              <w:top w:w="0" w:type="dxa"/>
              <w:left w:w="108" w:type="dxa"/>
              <w:bottom w:w="0" w:type="dxa"/>
              <w:right w:w="108" w:type="dxa"/>
            </w:tcMar>
          </w:tcPr>
          <w:p w14:paraId="586D0851" w14:textId="77777777" w:rsidR="00F617B0" w:rsidRPr="005F6461" w:rsidRDefault="00F617B0" w:rsidP="00A273E8">
            <w:pPr>
              <w:ind w:firstLine="136"/>
              <w:rPr>
                <w:rFonts w:eastAsia="Times New Roman" w:cs="Times New Roman"/>
                <w:szCs w:val="28"/>
                <w:lang w:eastAsia="ru-RU"/>
              </w:rPr>
            </w:pPr>
            <w:r w:rsidRPr="005F6461">
              <w:rPr>
                <w:rFonts w:eastAsia="Times New Roman" w:cs="Times New Roman"/>
                <w:szCs w:val="28"/>
                <w:lang w:eastAsia="ru-RU"/>
              </w:rPr>
              <w:t>3390 42</w:t>
            </w:r>
          </w:p>
        </w:tc>
        <w:tc>
          <w:tcPr>
            <w:tcW w:w="3649" w:type="pct"/>
            <w:tcMar>
              <w:top w:w="0" w:type="dxa"/>
              <w:left w:w="108" w:type="dxa"/>
              <w:bottom w:w="0" w:type="dxa"/>
              <w:right w:w="108" w:type="dxa"/>
            </w:tcMar>
          </w:tcPr>
          <w:p w14:paraId="69E502B6" w14:textId="77777777" w:rsidR="00F617B0" w:rsidRPr="005F6461" w:rsidRDefault="00F617B0" w:rsidP="00A273E8">
            <w:pPr>
              <w:ind w:firstLine="0"/>
              <w:rPr>
                <w:rFonts w:eastAsia="Times New Roman" w:cs="Times New Roman"/>
                <w:szCs w:val="28"/>
                <w:lang w:eastAsia="ru-RU"/>
              </w:rPr>
            </w:pPr>
            <w:r w:rsidRPr="005F6461">
              <w:rPr>
                <w:rFonts w:eastAsia="Times New Roman" w:cs="Times New Roman"/>
                <w:szCs w:val="28"/>
                <w:lang w:eastAsia="ru-RU"/>
              </w:rPr>
              <w:t>Қайта сақтандырушылармен есеп айырысу</w:t>
            </w:r>
          </w:p>
        </w:tc>
      </w:tr>
      <w:tr w:rsidR="00F617B0" w:rsidRPr="005F6461" w14:paraId="3BD6DB31" w14:textId="77777777" w:rsidTr="00A273E8">
        <w:trPr>
          <w:trHeight w:val="263"/>
        </w:trPr>
        <w:tc>
          <w:tcPr>
            <w:tcW w:w="556" w:type="pct"/>
            <w:tcMar>
              <w:top w:w="0" w:type="dxa"/>
              <w:left w:w="108" w:type="dxa"/>
              <w:bottom w:w="0" w:type="dxa"/>
              <w:right w:w="108" w:type="dxa"/>
            </w:tcMar>
          </w:tcPr>
          <w:p w14:paraId="23A4524C" w14:textId="77777777" w:rsidR="00F617B0" w:rsidRPr="005F6461" w:rsidRDefault="00F617B0" w:rsidP="00A273E8">
            <w:pPr>
              <w:ind w:hanging="101"/>
              <w:rPr>
                <w:rFonts w:eastAsia="Times New Roman" w:cs="Times New Roman"/>
                <w:szCs w:val="28"/>
                <w:lang w:eastAsia="ru-RU"/>
              </w:rPr>
            </w:pPr>
            <w:r w:rsidRPr="005F6461">
              <w:rPr>
                <w:rFonts w:eastAsia="Times New Roman" w:cs="Times New Roman"/>
                <w:szCs w:val="28"/>
                <w:lang w:eastAsia="ru-RU"/>
              </w:rPr>
              <w:t>Кт</w:t>
            </w:r>
          </w:p>
        </w:tc>
        <w:tc>
          <w:tcPr>
            <w:tcW w:w="795" w:type="pct"/>
            <w:tcMar>
              <w:top w:w="0" w:type="dxa"/>
              <w:left w:w="108" w:type="dxa"/>
              <w:bottom w:w="0" w:type="dxa"/>
              <w:right w:w="108" w:type="dxa"/>
            </w:tcMar>
          </w:tcPr>
          <w:p w14:paraId="71F5F59D" w14:textId="77777777" w:rsidR="00F617B0" w:rsidRPr="005F6461" w:rsidRDefault="00F617B0" w:rsidP="00A273E8">
            <w:pPr>
              <w:ind w:firstLine="136"/>
              <w:rPr>
                <w:rFonts w:eastAsia="Times New Roman" w:cs="Times New Roman"/>
                <w:szCs w:val="28"/>
                <w:lang w:val="kk-KZ" w:eastAsia="ru-RU"/>
              </w:rPr>
            </w:pPr>
            <w:r w:rsidRPr="005F6461">
              <w:rPr>
                <w:rFonts w:eastAsia="Times New Roman" w:cs="Times New Roman"/>
                <w:bCs/>
                <w:szCs w:val="24"/>
                <w:lang w:val="kk-KZ" w:eastAsia="ru-RU"/>
              </w:rPr>
              <w:t>1010</w:t>
            </w:r>
          </w:p>
        </w:tc>
        <w:tc>
          <w:tcPr>
            <w:tcW w:w="3649" w:type="pct"/>
            <w:tcMar>
              <w:top w:w="0" w:type="dxa"/>
              <w:left w:w="108" w:type="dxa"/>
              <w:bottom w:w="0" w:type="dxa"/>
              <w:right w:w="108" w:type="dxa"/>
            </w:tcMar>
          </w:tcPr>
          <w:p w14:paraId="03DC773C" w14:textId="77777777" w:rsidR="00F617B0" w:rsidRPr="005F6461" w:rsidRDefault="00F617B0" w:rsidP="00A273E8">
            <w:pPr>
              <w:ind w:firstLine="0"/>
              <w:rPr>
                <w:rFonts w:eastAsia="Times New Roman" w:cs="Times New Roman"/>
                <w:szCs w:val="28"/>
                <w:lang w:eastAsia="ru-RU"/>
              </w:rPr>
            </w:pPr>
            <w:r w:rsidRPr="005F6461">
              <w:rPr>
                <w:rFonts w:eastAsia="Times New Roman" w:cs="Times New Roman"/>
                <w:bCs/>
                <w:szCs w:val="24"/>
                <w:lang w:val="kk-KZ" w:eastAsia="ru-RU"/>
              </w:rPr>
              <w:t>Кассадағы ақша қаражаты</w:t>
            </w:r>
          </w:p>
        </w:tc>
      </w:tr>
      <w:tr w:rsidR="00F617B0" w:rsidRPr="005F6461" w14:paraId="485B8DB7" w14:textId="77777777" w:rsidTr="00A273E8">
        <w:trPr>
          <w:trHeight w:val="313"/>
        </w:trPr>
        <w:tc>
          <w:tcPr>
            <w:tcW w:w="556" w:type="pct"/>
            <w:tcMar>
              <w:top w:w="0" w:type="dxa"/>
              <w:left w:w="108" w:type="dxa"/>
              <w:bottom w:w="0" w:type="dxa"/>
              <w:right w:w="108" w:type="dxa"/>
            </w:tcMar>
          </w:tcPr>
          <w:p w14:paraId="3CA3A897" w14:textId="77777777" w:rsidR="00F617B0" w:rsidRPr="005F6461" w:rsidRDefault="00F617B0" w:rsidP="00A273E8">
            <w:pPr>
              <w:ind w:hanging="101"/>
              <w:rPr>
                <w:rFonts w:eastAsia="Times New Roman" w:cs="Times New Roman"/>
                <w:szCs w:val="28"/>
                <w:lang w:eastAsia="ru-RU"/>
              </w:rPr>
            </w:pPr>
          </w:p>
        </w:tc>
        <w:tc>
          <w:tcPr>
            <w:tcW w:w="795" w:type="pct"/>
            <w:tcMar>
              <w:top w:w="0" w:type="dxa"/>
              <w:left w:w="108" w:type="dxa"/>
              <w:bottom w:w="0" w:type="dxa"/>
              <w:right w:w="108" w:type="dxa"/>
            </w:tcMar>
          </w:tcPr>
          <w:p w14:paraId="6D876EC3" w14:textId="77777777" w:rsidR="00F617B0" w:rsidRPr="005F6461" w:rsidRDefault="00F617B0" w:rsidP="00A273E8">
            <w:pPr>
              <w:ind w:firstLine="136"/>
              <w:rPr>
                <w:rFonts w:eastAsia="Times New Roman" w:cs="Times New Roman"/>
                <w:szCs w:val="28"/>
                <w:lang w:eastAsia="ru-RU"/>
              </w:rPr>
            </w:pPr>
            <w:r w:rsidRPr="005F6461">
              <w:rPr>
                <w:rFonts w:eastAsia="Times New Roman" w:cs="Times New Roman"/>
                <w:szCs w:val="28"/>
                <w:lang w:val="kk-KZ" w:eastAsia="ru-RU"/>
              </w:rPr>
              <w:t>1030</w:t>
            </w:r>
          </w:p>
        </w:tc>
        <w:tc>
          <w:tcPr>
            <w:tcW w:w="3649" w:type="pct"/>
            <w:tcMar>
              <w:top w:w="0" w:type="dxa"/>
              <w:left w:w="108" w:type="dxa"/>
              <w:bottom w:w="0" w:type="dxa"/>
              <w:right w:w="108" w:type="dxa"/>
            </w:tcMar>
          </w:tcPr>
          <w:p w14:paraId="7FB11ABC" w14:textId="77777777" w:rsidR="00F617B0" w:rsidRPr="005F6461" w:rsidRDefault="00F617B0" w:rsidP="00A273E8">
            <w:pPr>
              <w:ind w:firstLine="0"/>
              <w:rPr>
                <w:rFonts w:eastAsia="Times New Roman" w:cs="Times New Roman"/>
                <w:szCs w:val="28"/>
                <w:lang w:eastAsia="ru-RU"/>
              </w:rPr>
            </w:pPr>
            <w:r w:rsidRPr="005F6461">
              <w:rPr>
                <w:rFonts w:eastAsia="Times New Roman" w:cs="Times New Roman"/>
                <w:szCs w:val="28"/>
                <w:lang w:val="kk-KZ" w:eastAsia="ru-RU"/>
              </w:rPr>
              <w:t>Ағымдағы шоттардағы ақша қаражат.</w:t>
            </w:r>
          </w:p>
        </w:tc>
      </w:tr>
    </w:tbl>
    <w:p w14:paraId="37D9DB6E" w14:textId="77777777" w:rsidR="00A273E8" w:rsidRPr="005F6461" w:rsidRDefault="00A273E8" w:rsidP="00214C39">
      <w:pPr>
        <w:jc w:val="center"/>
        <w:rPr>
          <w:rFonts w:eastAsia="Times New Roman" w:cs="Times New Roman"/>
          <w:b/>
          <w:bCs/>
          <w:noProof/>
          <w:szCs w:val="28"/>
          <w:lang w:val="kk-KZ" w:eastAsia="ru-RU"/>
        </w:rPr>
      </w:pPr>
    </w:p>
    <w:p w14:paraId="4100704C" w14:textId="77777777" w:rsidR="00A273E8" w:rsidRPr="005F6461" w:rsidRDefault="00A273E8" w:rsidP="00214C39">
      <w:pPr>
        <w:jc w:val="center"/>
        <w:rPr>
          <w:rFonts w:eastAsia="Times New Roman" w:cs="Times New Roman"/>
          <w:b/>
          <w:bCs/>
          <w:noProof/>
          <w:szCs w:val="28"/>
          <w:lang w:val="kk-KZ" w:eastAsia="ru-RU"/>
        </w:rPr>
      </w:pPr>
    </w:p>
    <w:p w14:paraId="409E354B" w14:textId="2A740C16" w:rsidR="00214C39" w:rsidRPr="005F6461" w:rsidRDefault="00214C39" w:rsidP="00203C6D">
      <w:pPr>
        <w:ind w:firstLine="0"/>
        <w:jc w:val="center"/>
        <w:rPr>
          <w:rFonts w:eastAsia="Times New Roman" w:cs="Times New Roman"/>
          <w:b/>
          <w:bCs/>
          <w:noProof/>
          <w:szCs w:val="28"/>
          <w:lang w:val="kk-KZ" w:eastAsia="ru-RU"/>
        </w:rPr>
      </w:pPr>
      <w:r w:rsidRPr="005F6461">
        <w:rPr>
          <w:rFonts w:eastAsia="Times New Roman" w:cs="Times New Roman"/>
          <w:b/>
          <w:bCs/>
          <w:noProof/>
          <w:szCs w:val="28"/>
          <w:lang w:val="kk-KZ" w:eastAsia="ru-RU"/>
        </w:rPr>
        <w:t>Параграф 7. Сақтандыру төлемдері бойынша операциялардың бухгалтерлік есебі</w:t>
      </w:r>
    </w:p>
    <w:p w14:paraId="6C13A379" w14:textId="77777777" w:rsidR="00214C39" w:rsidRPr="005F6461" w:rsidRDefault="00214C39" w:rsidP="00F50106">
      <w:pPr>
        <w:rPr>
          <w:rFonts w:eastAsia="Times New Roman" w:cs="Times New Roman"/>
          <w:bCs/>
          <w:noProof/>
          <w:szCs w:val="28"/>
          <w:lang w:val="kk-KZ" w:eastAsia="ru-RU"/>
        </w:rPr>
      </w:pPr>
    </w:p>
    <w:p w14:paraId="03CA463D" w14:textId="466181A3" w:rsidR="00F50106" w:rsidRPr="005F6461" w:rsidRDefault="0027322F" w:rsidP="00F50106">
      <w:pPr>
        <w:rPr>
          <w:rFonts w:eastAsia="Times New Roman" w:cs="Times New Roman"/>
          <w:bCs/>
          <w:noProof/>
          <w:szCs w:val="28"/>
          <w:lang w:val="kk-KZ" w:eastAsia="ru-RU"/>
        </w:rPr>
      </w:pPr>
      <w:r w:rsidRPr="005F6461">
        <w:rPr>
          <w:rFonts w:eastAsia="Times New Roman" w:cs="Times New Roman"/>
          <w:bCs/>
          <w:noProof/>
          <w:szCs w:val="28"/>
          <w:lang w:val="kk-KZ" w:eastAsia="ru-RU"/>
        </w:rPr>
        <w:t>6</w:t>
      </w:r>
      <w:r w:rsidR="00A273E8" w:rsidRPr="005F6461">
        <w:rPr>
          <w:rFonts w:eastAsia="Times New Roman" w:cs="Times New Roman"/>
          <w:bCs/>
          <w:noProof/>
          <w:szCs w:val="28"/>
          <w:lang w:val="kk-KZ" w:eastAsia="ru-RU"/>
        </w:rPr>
        <w:t>2</w:t>
      </w:r>
      <w:r w:rsidR="00F50106" w:rsidRPr="005F6461">
        <w:rPr>
          <w:rFonts w:eastAsia="Times New Roman" w:cs="Times New Roman"/>
          <w:bCs/>
          <w:noProof/>
          <w:szCs w:val="28"/>
          <w:lang w:val="kk-KZ" w:eastAsia="ru-RU"/>
        </w:rPr>
        <w:t>.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p w14:paraId="45DF10BC" w14:textId="66FEFDB5" w:rsidR="0027322F" w:rsidRPr="005F6461" w:rsidRDefault="0027322F" w:rsidP="0027322F">
      <w:pPr>
        <w:rPr>
          <w:rFonts w:eastAsia="Times New Roman" w:cs="Times New Roman"/>
          <w:bCs/>
          <w:szCs w:val="28"/>
          <w:lang w:val="kk-KZ" w:eastAsia="ru-RU"/>
        </w:rPr>
      </w:pPr>
      <w:r w:rsidRPr="005F6461">
        <w:rPr>
          <w:rFonts w:eastAsia="Calibri" w:cs="Times New Roman"/>
          <w:szCs w:val="28"/>
          <w:lang w:val="kk-KZ"/>
        </w:rPr>
        <w:t xml:space="preserve">1) </w:t>
      </w:r>
      <w:r w:rsidRPr="005F6461">
        <w:rPr>
          <w:rFonts w:eastAsia="Times New Roman" w:cs="Times New Roman"/>
          <w:bCs/>
          <w:szCs w:val="28"/>
          <w:lang w:val="kk-KZ" w:eastAsia="ru-RU"/>
        </w:rPr>
        <w:t>туындаған сақтандыру шығындары бойынша міндеттемелер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27322F" w:rsidRPr="005F6461" w14:paraId="28405E9E" w14:textId="77777777" w:rsidTr="00192AB4">
        <w:trPr>
          <w:trHeight w:val="251"/>
        </w:trPr>
        <w:tc>
          <w:tcPr>
            <w:tcW w:w="556" w:type="pct"/>
            <w:tcMar>
              <w:top w:w="0" w:type="dxa"/>
              <w:left w:w="108" w:type="dxa"/>
              <w:bottom w:w="0" w:type="dxa"/>
              <w:right w:w="108" w:type="dxa"/>
            </w:tcMar>
          </w:tcPr>
          <w:p w14:paraId="1991CEDF" w14:textId="77777777" w:rsidR="0027322F" w:rsidRPr="005F6461" w:rsidRDefault="0027322F" w:rsidP="00192AB4">
            <w:pPr>
              <w:ind w:hanging="101"/>
              <w:rPr>
                <w:rFonts w:eastAsia="Times New Roman" w:cs="Times New Roman"/>
                <w:szCs w:val="28"/>
                <w:lang w:eastAsia="ru-RU"/>
              </w:rPr>
            </w:pPr>
            <w:r w:rsidRPr="005F6461">
              <w:rPr>
                <w:rFonts w:eastAsia="Times New Roman" w:cs="Times New Roman"/>
                <w:szCs w:val="28"/>
                <w:lang w:eastAsia="ru-RU"/>
              </w:rPr>
              <w:lastRenderedPageBreak/>
              <w:t>Дт</w:t>
            </w:r>
          </w:p>
        </w:tc>
        <w:tc>
          <w:tcPr>
            <w:tcW w:w="795" w:type="pct"/>
            <w:tcMar>
              <w:top w:w="0" w:type="dxa"/>
              <w:left w:w="108" w:type="dxa"/>
              <w:bottom w:w="0" w:type="dxa"/>
              <w:right w:w="108" w:type="dxa"/>
            </w:tcMar>
          </w:tcPr>
          <w:p w14:paraId="09B9FAEF" w14:textId="77777777" w:rsidR="0027322F" w:rsidRPr="005F6461" w:rsidRDefault="0027322F" w:rsidP="00192AB4">
            <w:pPr>
              <w:ind w:firstLine="0"/>
              <w:rPr>
                <w:rFonts w:eastAsia="Times New Roman" w:cs="Times New Roman"/>
                <w:szCs w:val="28"/>
                <w:lang w:eastAsia="ru-RU"/>
              </w:rPr>
            </w:pPr>
            <w:r w:rsidRPr="005F6461">
              <w:rPr>
                <w:rFonts w:eastAsia="Times New Roman" w:cs="Times New Roman"/>
                <w:szCs w:val="28"/>
                <w:lang w:eastAsia="ru-RU"/>
              </w:rPr>
              <w:t>7470 38</w:t>
            </w:r>
          </w:p>
        </w:tc>
        <w:tc>
          <w:tcPr>
            <w:tcW w:w="3649" w:type="pct"/>
            <w:tcMar>
              <w:top w:w="0" w:type="dxa"/>
              <w:left w:w="108" w:type="dxa"/>
              <w:bottom w:w="0" w:type="dxa"/>
              <w:right w:w="108" w:type="dxa"/>
            </w:tcMar>
          </w:tcPr>
          <w:p w14:paraId="3EDC65F6" w14:textId="1C953D11" w:rsidR="0027322F" w:rsidRPr="005F6461" w:rsidRDefault="004D33C2" w:rsidP="004D33C2">
            <w:pPr>
              <w:ind w:firstLine="0"/>
              <w:rPr>
                <w:rFonts w:eastAsia="Times New Roman" w:cs="Times New Roman"/>
                <w:szCs w:val="28"/>
                <w:lang w:eastAsia="ru-RU"/>
              </w:rPr>
            </w:pPr>
            <w:r w:rsidRPr="005F6461">
              <w:rPr>
                <w:rFonts w:eastAsia="Times New Roman" w:cs="Times New Roman"/>
                <w:szCs w:val="28"/>
                <w:lang w:eastAsia="ru-RU"/>
              </w:rPr>
              <w:t>Сақтандыру (қайта сақтандыру)шарттары бойынша шығыстар</w:t>
            </w:r>
          </w:p>
        </w:tc>
      </w:tr>
      <w:tr w:rsidR="0027322F" w:rsidRPr="005F6461" w14:paraId="2F8B05BD" w14:textId="77777777" w:rsidTr="00192AB4">
        <w:trPr>
          <w:trHeight w:val="273"/>
        </w:trPr>
        <w:tc>
          <w:tcPr>
            <w:tcW w:w="556" w:type="pct"/>
            <w:tcMar>
              <w:top w:w="0" w:type="dxa"/>
              <w:left w:w="108" w:type="dxa"/>
              <w:bottom w:w="0" w:type="dxa"/>
              <w:right w:w="108" w:type="dxa"/>
            </w:tcMar>
          </w:tcPr>
          <w:p w14:paraId="487A9B7B" w14:textId="77777777" w:rsidR="0027322F" w:rsidRPr="005F6461" w:rsidRDefault="0027322F" w:rsidP="00192AB4">
            <w:pPr>
              <w:ind w:hanging="101"/>
              <w:rPr>
                <w:rFonts w:eastAsia="Times New Roman" w:cs="Times New Roman"/>
                <w:szCs w:val="28"/>
                <w:lang w:eastAsia="ru-RU"/>
              </w:rPr>
            </w:pPr>
            <w:r w:rsidRPr="005F6461">
              <w:rPr>
                <w:rFonts w:eastAsia="Times New Roman" w:cs="Times New Roman"/>
                <w:szCs w:val="28"/>
                <w:lang w:eastAsia="ru-RU"/>
              </w:rPr>
              <w:t xml:space="preserve">Кт </w:t>
            </w:r>
          </w:p>
        </w:tc>
        <w:tc>
          <w:tcPr>
            <w:tcW w:w="795" w:type="pct"/>
            <w:tcMar>
              <w:top w:w="0" w:type="dxa"/>
              <w:left w:w="108" w:type="dxa"/>
              <w:bottom w:w="0" w:type="dxa"/>
              <w:right w:w="108" w:type="dxa"/>
            </w:tcMar>
          </w:tcPr>
          <w:p w14:paraId="22AB8D7C" w14:textId="77777777" w:rsidR="0027322F" w:rsidRPr="005F6461" w:rsidRDefault="0027322F" w:rsidP="00192AB4">
            <w:pPr>
              <w:ind w:firstLine="0"/>
              <w:rPr>
                <w:rFonts w:eastAsia="Times New Roman" w:cs="Times New Roman"/>
                <w:szCs w:val="28"/>
                <w:lang w:eastAsia="ru-RU"/>
              </w:rPr>
            </w:pPr>
            <w:r w:rsidRPr="005F6461">
              <w:rPr>
                <w:rFonts w:eastAsia="Times New Roman" w:cs="Times New Roman"/>
                <w:szCs w:val="28"/>
                <w:lang w:eastAsia="ru-RU"/>
              </w:rPr>
              <w:t>3390 17</w:t>
            </w:r>
          </w:p>
        </w:tc>
        <w:tc>
          <w:tcPr>
            <w:tcW w:w="3649" w:type="pct"/>
            <w:tcMar>
              <w:top w:w="0" w:type="dxa"/>
              <w:left w:w="108" w:type="dxa"/>
              <w:bottom w:w="0" w:type="dxa"/>
              <w:right w:w="108" w:type="dxa"/>
            </w:tcMar>
          </w:tcPr>
          <w:p w14:paraId="2A5F92AF" w14:textId="074DE982" w:rsidR="0027322F" w:rsidRPr="005F6461" w:rsidRDefault="004D33C2" w:rsidP="00192AB4">
            <w:pPr>
              <w:ind w:firstLine="0"/>
              <w:rPr>
                <w:rFonts w:eastAsia="Times New Roman" w:cs="Times New Roman"/>
                <w:szCs w:val="28"/>
                <w:lang w:eastAsia="ru-RU"/>
              </w:rPr>
            </w:pPr>
            <w:r w:rsidRPr="005F6461">
              <w:rPr>
                <w:szCs w:val="28"/>
                <w:lang w:val="kk-KZ"/>
              </w:rPr>
              <w:t>Туындаған залалдар бойынша міндеттемелер</w:t>
            </w:r>
            <w:r w:rsidR="0027322F" w:rsidRPr="005F6461">
              <w:rPr>
                <w:rFonts w:eastAsia="Times New Roman" w:cs="Times New Roman"/>
                <w:szCs w:val="28"/>
                <w:lang w:eastAsia="ru-RU"/>
              </w:rPr>
              <w:t>;</w:t>
            </w:r>
          </w:p>
        </w:tc>
      </w:tr>
    </w:tbl>
    <w:p w14:paraId="01F53BC0" w14:textId="54B22A61" w:rsidR="00F50106" w:rsidRPr="005F6461" w:rsidRDefault="0027322F" w:rsidP="00F50106">
      <w:pPr>
        <w:rPr>
          <w:rFonts w:eastAsia="Calibri" w:cs="Times New Roman"/>
          <w:noProof/>
          <w:szCs w:val="28"/>
          <w:lang w:val="kk-KZ"/>
        </w:rPr>
      </w:pPr>
      <w:r w:rsidRPr="005F6461">
        <w:rPr>
          <w:rFonts w:eastAsia="Times New Roman" w:cs="Times New Roman"/>
          <w:bCs/>
          <w:noProof/>
          <w:szCs w:val="28"/>
          <w:lang w:eastAsia="ru-RU"/>
        </w:rPr>
        <w:t>2</w:t>
      </w:r>
      <w:r w:rsidR="00F50106" w:rsidRPr="005F6461">
        <w:rPr>
          <w:rFonts w:eastAsia="Times New Roman" w:cs="Times New Roman"/>
          <w:bCs/>
          <w:noProof/>
          <w:szCs w:val="28"/>
          <w:lang w:val="kk-KZ" w:eastAsia="ru-RU"/>
        </w:rPr>
        <w:t>)</w:t>
      </w:r>
      <w:r w:rsidR="00F50106" w:rsidRPr="005F6461">
        <w:rPr>
          <w:rFonts w:eastAsia="Calibri" w:cs="Times New Roman"/>
          <w:noProof/>
          <w:szCs w:val="28"/>
          <w:lang w:val="kk-KZ"/>
        </w:rPr>
        <w:t xml:space="preserve"> ауыртпалық салынбайтын сақтандыру (қайта сақтандыру) шарттары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4EFA295C" w14:textId="77777777" w:rsidTr="00F923B4">
        <w:trPr>
          <w:trHeight w:val="251"/>
        </w:trPr>
        <w:tc>
          <w:tcPr>
            <w:tcW w:w="556" w:type="pct"/>
            <w:tcMar>
              <w:top w:w="0" w:type="dxa"/>
              <w:left w:w="108" w:type="dxa"/>
              <w:bottom w:w="0" w:type="dxa"/>
              <w:right w:w="108" w:type="dxa"/>
            </w:tcMar>
          </w:tcPr>
          <w:p w14:paraId="3801E0F5"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3B1FF74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4040 11</w:t>
            </w:r>
          </w:p>
        </w:tc>
        <w:tc>
          <w:tcPr>
            <w:tcW w:w="3649" w:type="pct"/>
            <w:tcMar>
              <w:top w:w="0" w:type="dxa"/>
              <w:left w:w="108" w:type="dxa"/>
              <w:bottom w:w="0" w:type="dxa"/>
              <w:right w:w="108" w:type="dxa"/>
            </w:tcMar>
          </w:tcPr>
          <w:p w14:paraId="545EAC0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Күтілетін ақша ағындарын ең жақсы бағалау</w:t>
            </w:r>
          </w:p>
        </w:tc>
      </w:tr>
      <w:tr w:rsidR="00F50106" w:rsidRPr="001F60C8" w14:paraId="5173D6E6" w14:textId="77777777" w:rsidTr="00F923B4">
        <w:trPr>
          <w:trHeight w:val="273"/>
        </w:trPr>
        <w:tc>
          <w:tcPr>
            <w:tcW w:w="556" w:type="pct"/>
            <w:tcMar>
              <w:top w:w="0" w:type="dxa"/>
              <w:left w:w="108" w:type="dxa"/>
              <w:bottom w:w="0" w:type="dxa"/>
              <w:right w:w="108" w:type="dxa"/>
            </w:tcMar>
          </w:tcPr>
          <w:p w14:paraId="6E119DB0"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34DB5F0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6280 41</w:t>
            </w:r>
          </w:p>
        </w:tc>
        <w:tc>
          <w:tcPr>
            <w:tcW w:w="3649" w:type="pct"/>
            <w:tcMar>
              <w:top w:w="0" w:type="dxa"/>
              <w:left w:w="108" w:type="dxa"/>
              <w:bottom w:w="0" w:type="dxa"/>
              <w:right w:w="108" w:type="dxa"/>
            </w:tcMar>
          </w:tcPr>
          <w:p w14:paraId="5ED94D3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түсімі (сақтандырудан түскен кіріс);</w:t>
            </w:r>
          </w:p>
        </w:tc>
      </w:tr>
    </w:tbl>
    <w:p w14:paraId="64081DEE" w14:textId="77777777" w:rsidR="00F50106" w:rsidRPr="005F6461" w:rsidRDefault="00F50106" w:rsidP="00F50106">
      <w:pPr>
        <w:rPr>
          <w:rFonts w:eastAsia="Calibri" w:cs="Times New Roman"/>
          <w:noProof/>
          <w:szCs w:val="28"/>
          <w:lang w:val="kk-KZ"/>
        </w:rPr>
      </w:pPr>
      <w:r w:rsidRPr="005F6461">
        <w:rPr>
          <w:rFonts w:eastAsia="Times New Roman" w:cs="Times New Roman"/>
          <w:bCs/>
          <w:noProof/>
          <w:szCs w:val="24"/>
          <w:lang w:val="kk-KZ" w:eastAsia="ru-RU"/>
        </w:rPr>
        <w:t>төленуге жататын ақша сомасына</w:t>
      </w:r>
      <w:r w:rsidRPr="005F6461">
        <w:rPr>
          <w:rFonts w:eastAsia="Calibri" w:cs="Times New Roman"/>
          <w:noProof/>
          <w:szCs w:val="28"/>
          <w:lang w:val="kk-KZ"/>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A273E8" w:rsidRPr="005F6461" w14:paraId="261DB8BE" w14:textId="77777777" w:rsidTr="00F923B4">
        <w:trPr>
          <w:trHeight w:val="251"/>
        </w:trPr>
        <w:tc>
          <w:tcPr>
            <w:tcW w:w="556" w:type="pct"/>
            <w:tcMar>
              <w:top w:w="0" w:type="dxa"/>
              <w:left w:w="108" w:type="dxa"/>
              <w:bottom w:w="0" w:type="dxa"/>
              <w:right w:w="108" w:type="dxa"/>
            </w:tcMar>
          </w:tcPr>
          <w:p w14:paraId="26710E47" w14:textId="77777777" w:rsidR="00A273E8" w:rsidRPr="005F6461" w:rsidRDefault="00A273E8" w:rsidP="00A273E8">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5A3D72F6" w14:textId="181D4262"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szCs w:val="28"/>
                <w:lang w:eastAsia="ru-RU"/>
              </w:rPr>
              <w:t>3390 17</w:t>
            </w:r>
          </w:p>
        </w:tc>
        <w:tc>
          <w:tcPr>
            <w:tcW w:w="3649" w:type="pct"/>
            <w:tcMar>
              <w:top w:w="0" w:type="dxa"/>
              <w:left w:w="108" w:type="dxa"/>
              <w:bottom w:w="0" w:type="dxa"/>
              <w:right w:w="108" w:type="dxa"/>
            </w:tcMar>
          </w:tcPr>
          <w:p w14:paraId="027037EA" w14:textId="3588749B" w:rsidR="00A273E8" w:rsidRPr="005F6461" w:rsidRDefault="00A273E8" w:rsidP="00A273E8">
            <w:pPr>
              <w:ind w:firstLine="0"/>
              <w:rPr>
                <w:rFonts w:eastAsia="Times New Roman" w:cs="Times New Roman"/>
                <w:noProof/>
                <w:szCs w:val="28"/>
                <w:lang w:val="kk-KZ" w:eastAsia="ru-RU"/>
              </w:rPr>
            </w:pPr>
            <w:r w:rsidRPr="005F6461">
              <w:rPr>
                <w:szCs w:val="28"/>
                <w:lang w:val="kk-KZ"/>
              </w:rPr>
              <w:t>Туындаған залалдар бойынша міндеттемелер</w:t>
            </w:r>
          </w:p>
        </w:tc>
      </w:tr>
      <w:tr w:rsidR="00A273E8" w:rsidRPr="001F60C8" w14:paraId="7FF7F1DA" w14:textId="77777777" w:rsidTr="00F923B4">
        <w:trPr>
          <w:trHeight w:val="251"/>
        </w:trPr>
        <w:tc>
          <w:tcPr>
            <w:tcW w:w="556" w:type="pct"/>
            <w:tcMar>
              <w:top w:w="0" w:type="dxa"/>
              <w:left w:w="108" w:type="dxa"/>
              <w:bottom w:w="0" w:type="dxa"/>
              <w:right w:w="108" w:type="dxa"/>
            </w:tcMar>
          </w:tcPr>
          <w:p w14:paraId="36EE28F3" w14:textId="77777777" w:rsidR="00A273E8" w:rsidRPr="005F6461" w:rsidRDefault="00A273E8" w:rsidP="00A273E8">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69A5B3D6" w14:textId="50A3EF0C"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7470 41</w:t>
            </w:r>
          </w:p>
        </w:tc>
        <w:tc>
          <w:tcPr>
            <w:tcW w:w="3649" w:type="pct"/>
            <w:tcMar>
              <w:top w:w="0" w:type="dxa"/>
              <w:left w:w="108" w:type="dxa"/>
              <w:bottom w:w="0" w:type="dxa"/>
              <w:right w:w="108" w:type="dxa"/>
            </w:tcMar>
          </w:tcPr>
          <w:p w14:paraId="14F1167A" w14:textId="3C168F3A"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бойынша сақтандыру төлемдерін жүзеге асыру бойынша шығыс</w:t>
            </w:r>
          </w:p>
        </w:tc>
      </w:tr>
      <w:tr w:rsidR="00A273E8" w:rsidRPr="001F60C8" w14:paraId="6E0DCC27" w14:textId="77777777" w:rsidTr="00F923B4">
        <w:trPr>
          <w:trHeight w:val="251"/>
        </w:trPr>
        <w:tc>
          <w:tcPr>
            <w:tcW w:w="556" w:type="pct"/>
            <w:tcMar>
              <w:top w:w="0" w:type="dxa"/>
              <w:left w:w="108" w:type="dxa"/>
              <w:bottom w:w="0" w:type="dxa"/>
              <w:right w:w="108" w:type="dxa"/>
            </w:tcMar>
          </w:tcPr>
          <w:p w14:paraId="5D45155C" w14:textId="77777777" w:rsidR="00A273E8" w:rsidRPr="005F6461" w:rsidRDefault="00A273E8" w:rsidP="00A273E8">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3E514E14"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7470 42</w:t>
            </w:r>
          </w:p>
        </w:tc>
        <w:tc>
          <w:tcPr>
            <w:tcW w:w="3649" w:type="pct"/>
            <w:tcMar>
              <w:top w:w="0" w:type="dxa"/>
              <w:left w:w="108" w:type="dxa"/>
              <w:bottom w:w="0" w:type="dxa"/>
              <w:right w:w="108" w:type="dxa"/>
            </w:tcMar>
          </w:tcPr>
          <w:p w14:paraId="502D1F12"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бойынша сақтандыру төлемдерін жүзеге асыру бойынша шығыс</w:t>
            </w:r>
          </w:p>
        </w:tc>
      </w:tr>
      <w:tr w:rsidR="00A273E8" w:rsidRPr="005F6461" w14:paraId="0DECE0EB" w14:textId="77777777" w:rsidTr="00F923B4">
        <w:trPr>
          <w:trHeight w:val="273"/>
        </w:trPr>
        <w:tc>
          <w:tcPr>
            <w:tcW w:w="556" w:type="pct"/>
            <w:tcMar>
              <w:top w:w="0" w:type="dxa"/>
              <w:left w:w="108" w:type="dxa"/>
              <w:bottom w:w="0" w:type="dxa"/>
              <w:right w:w="108" w:type="dxa"/>
            </w:tcMar>
          </w:tcPr>
          <w:p w14:paraId="225DF379" w14:textId="77777777" w:rsidR="00A273E8" w:rsidRPr="005F6461" w:rsidRDefault="00A273E8" w:rsidP="00A273E8">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095233D0"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3390 43</w:t>
            </w:r>
          </w:p>
        </w:tc>
        <w:tc>
          <w:tcPr>
            <w:tcW w:w="3649" w:type="pct"/>
            <w:tcMar>
              <w:top w:w="0" w:type="dxa"/>
              <w:left w:w="108" w:type="dxa"/>
              <w:bottom w:w="0" w:type="dxa"/>
              <w:right w:w="108" w:type="dxa"/>
            </w:tcMar>
          </w:tcPr>
          <w:p w14:paraId="319A77A6"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сақтанушылармен есеп айырысу</w:t>
            </w:r>
          </w:p>
        </w:tc>
      </w:tr>
      <w:tr w:rsidR="00A273E8" w:rsidRPr="005F6461" w14:paraId="06E72F48" w14:textId="77777777" w:rsidTr="00F923B4">
        <w:trPr>
          <w:trHeight w:val="341"/>
        </w:trPr>
        <w:tc>
          <w:tcPr>
            <w:tcW w:w="556" w:type="pct"/>
            <w:tcMar>
              <w:top w:w="0" w:type="dxa"/>
              <w:left w:w="108" w:type="dxa"/>
              <w:bottom w:w="0" w:type="dxa"/>
              <w:right w:w="108" w:type="dxa"/>
            </w:tcMar>
          </w:tcPr>
          <w:p w14:paraId="537D4108" w14:textId="77777777" w:rsidR="00A273E8" w:rsidRPr="005F6461" w:rsidRDefault="00A273E8" w:rsidP="00A273E8">
            <w:pPr>
              <w:ind w:firstLine="0"/>
              <w:rPr>
                <w:rFonts w:eastAsia="Times New Roman" w:cs="Times New Roman"/>
                <w:noProof/>
                <w:szCs w:val="28"/>
                <w:lang w:val="kk-KZ" w:eastAsia="ru-RU"/>
              </w:rPr>
            </w:pPr>
          </w:p>
        </w:tc>
        <w:tc>
          <w:tcPr>
            <w:tcW w:w="795" w:type="pct"/>
            <w:tcMar>
              <w:top w:w="0" w:type="dxa"/>
              <w:left w:w="108" w:type="dxa"/>
              <w:bottom w:w="0" w:type="dxa"/>
              <w:right w:w="108" w:type="dxa"/>
            </w:tcMar>
          </w:tcPr>
          <w:p w14:paraId="0734A973"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3390 44</w:t>
            </w:r>
          </w:p>
        </w:tc>
        <w:tc>
          <w:tcPr>
            <w:tcW w:w="3649" w:type="pct"/>
            <w:tcMar>
              <w:top w:w="0" w:type="dxa"/>
              <w:left w:w="108" w:type="dxa"/>
              <w:bottom w:w="0" w:type="dxa"/>
              <w:right w:w="108" w:type="dxa"/>
            </w:tcMar>
          </w:tcPr>
          <w:p w14:paraId="0A555694"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Сақтанушылармен есеп айырысу;</w:t>
            </w:r>
          </w:p>
        </w:tc>
      </w:tr>
    </w:tbl>
    <w:p w14:paraId="6E0D8384" w14:textId="6D7303E3" w:rsidR="00F50106" w:rsidRPr="005F6461" w:rsidRDefault="0027322F" w:rsidP="00F50106">
      <w:pPr>
        <w:tabs>
          <w:tab w:val="left" w:pos="1701"/>
          <w:tab w:val="left" w:pos="3119"/>
        </w:tabs>
        <w:rPr>
          <w:rFonts w:eastAsia="Times New Roman" w:cs="Times New Roman"/>
          <w:noProof/>
          <w:szCs w:val="28"/>
          <w:lang w:val="kk-KZ" w:eastAsia="ru-RU"/>
        </w:rPr>
      </w:pPr>
      <w:r w:rsidRPr="005F6461">
        <w:rPr>
          <w:rFonts w:eastAsia="Times New Roman" w:cs="Times New Roman"/>
          <w:noProof/>
          <w:szCs w:val="28"/>
          <w:lang w:eastAsia="ru-RU"/>
        </w:rPr>
        <w:t>3</w:t>
      </w:r>
      <w:r w:rsidR="00F50106" w:rsidRPr="005F6461">
        <w:rPr>
          <w:rFonts w:eastAsia="Times New Roman" w:cs="Times New Roman"/>
          <w:noProof/>
          <w:szCs w:val="28"/>
          <w:lang w:val="kk-KZ" w:eastAsia="ru-RU"/>
        </w:rPr>
        <w:t>) Сақтандыру (қайта сақтандыру) шарттарының (инвестициялық құрауыштарды қоспағанда) ауыртпалық тобы бойынша сақтандыру түсімінің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6A2BC16B" w14:textId="77777777" w:rsidTr="00F923B4">
        <w:trPr>
          <w:trHeight w:val="251"/>
        </w:trPr>
        <w:tc>
          <w:tcPr>
            <w:tcW w:w="556" w:type="pct"/>
            <w:tcMar>
              <w:top w:w="0" w:type="dxa"/>
              <w:left w:w="108" w:type="dxa"/>
              <w:bottom w:w="0" w:type="dxa"/>
              <w:right w:w="108" w:type="dxa"/>
            </w:tcMar>
          </w:tcPr>
          <w:p w14:paraId="177B5F29"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72FE534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4040 11</w:t>
            </w:r>
          </w:p>
        </w:tc>
        <w:tc>
          <w:tcPr>
            <w:tcW w:w="3649" w:type="pct"/>
            <w:tcMar>
              <w:top w:w="0" w:type="dxa"/>
              <w:left w:w="108" w:type="dxa"/>
              <w:bottom w:w="0" w:type="dxa"/>
              <w:right w:w="108" w:type="dxa"/>
            </w:tcMar>
          </w:tcPr>
          <w:p w14:paraId="21CDAB2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Күтілетін ақша ағындарын ең жақсы бағалау</w:t>
            </w:r>
          </w:p>
        </w:tc>
      </w:tr>
      <w:tr w:rsidR="00F50106" w:rsidRPr="001F60C8" w14:paraId="5DC2C294" w14:textId="77777777" w:rsidTr="00F923B4">
        <w:trPr>
          <w:trHeight w:val="273"/>
        </w:trPr>
        <w:tc>
          <w:tcPr>
            <w:tcW w:w="556" w:type="pct"/>
            <w:tcMar>
              <w:top w:w="0" w:type="dxa"/>
              <w:left w:w="108" w:type="dxa"/>
              <w:bottom w:w="0" w:type="dxa"/>
              <w:right w:w="108" w:type="dxa"/>
            </w:tcMar>
          </w:tcPr>
          <w:p w14:paraId="2BA8264D"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6CD2182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6280 41</w:t>
            </w:r>
          </w:p>
        </w:tc>
        <w:tc>
          <w:tcPr>
            <w:tcW w:w="3649" w:type="pct"/>
            <w:tcMar>
              <w:top w:w="0" w:type="dxa"/>
              <w:left w:w="108" w:type="dxa"/>
              <w:bottom w:w="0" w:type="dxa"/>
              <w:right w:w="108" w:type="dxa"/>
            </w:tcMar>
          </w:tcPr>
          <w:p w14:paraId="52F6B67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түсімі (сақтандырудан түскен кіріс);</w:t>
            </w:r>
          </w:p>
        </w:tc>
      </w:tr>
    </w:tbl>
    <w:p w14:paraId="13AF8F52" w14:textId="77777777" w:rsidR="00F50106" w:rsidRPr="005F6461" w:rsidRDefault="00F50106" w:rsidP="00F50106">
      <w:pPr>
        <w:contextualSpacing/>
        <w:rPr>
          <w:rFonts w:eastAsia="Times New Roman" w:cs="Times New Roman"/>
          <w:noProof/>
          <w:szCs w:val="28"/>
          <w:lang w:val="kk-KZ" w:eastAsia="ru-RU"/>
        </w:rPr>
      </w:pPr>
      <w:r w:rsidRPr="005F6461">
        <w:rPr>
          <w:rFonts w:eastAsia="Times New Roman" w:cs="Times New Roman"/>
          <w:noProof/>
          <w:szCs w:val="28"/>
          <w:lang w:val="kk-KZ" w:eastAsia="ru-RU"/>
        </w:rPr>
        <w:t>және бір мезгілде төленуге тиісті сомаға (инвестициялық құрауыштарды қоспағанда):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A273E8" w:rsidRPr="005F6461" w14:paraId="159C6FD8" w14:textId="77777777" w:rsidTr="00F923B4">
        <w:trPr>
          <w:trHeight w:val="249"/>
        </w:trPr>
        <w:tc>
          <w:tcPr>
            <w:tcW w:w="556" w:type="pct"/>
            <w:vMerge w:val="restart"/>
            <w:tcMar>
              <w:top w:w="0" w:type="dxa"/>
              <w:left w:w="108" w:type="dxa"/>
              <w:bottom w:w="0" w:type="dxa"/>
              <w:right w:w="108" w:type="dxa"/>
            </w:tcMar>
          </w:tcPr>
          <w:p w14:paraId="5119F150" w14:textId="77777777" w:rsidR="00A273E8" w:rsidRPr="005F6461" w:rsidRDefault="00A273E8" w:rsidP="00A273E8">
            <w:pPr>
              <w:ind w:hanging="101"/>
              <w:jc w:val="left"/>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6B4B7090" w14:textId="6CC3255D"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szCs w:val="28"/>
                <w:lang w:eastAsia="ru-RU"/>
              </w:rPr>
              <w:t>3390 17</w:t>
            </w:r>
          </w:p>
        </w:tc>
        <w:tc>
          <w:tcPr>
            <w:tcW w:w="3649" w:type="pct"/>
            <w:tcMar>
              <w:top w:w="0" w:type="dxa"/>
              <w:left w:w="108" w:type="dxa"/>
              <w:bottom w:w="0" w:type="dxa"/>
              <w:right w:w="108" w:type="dxa"/>
            </w:tcMar>
          </w:tcPr>
          <w:p w14:paraId="482A30BC" w14:textId="157D487D" w:rsidR="00A273E8" w:rsidRPr="005F6461" w:rsidRDefault="00A273E8" w:rsidP="00A273E8">
            <w:pPr>
              <w:ind w:firstLine="0"/>
              <w:rPr>
                <w:rFonts w:eastAsia="Times New Roman" w:cs="Times New Roman"/>
                <w:noProof/>
                <w:szCs w:val="28"/>
                <w:lang w:val="kk-KZ" w:eastAsia="ru-RU"/>
              </w:rPr>
            </w:pPr>
            <w:r w:rsidRPr="005F6461">
              <w:rPr>
                <w:szCs w:val="28"/>
                <w:lang w:val="kk-KZ"/>
              </w:rPr>
              <w:t>Туындаған залалдар бойынша міндеттемелер</w:t>
            </w:r>
          </w:p>
        </w:tc>
      </w:tr>
      <w:tr w:rsidR="00A273E8" w:rsidRPr="001F60C8" w14:paraId="5F81D05A" w14:textId="77777777" w:rsidTr="00F923B4">
        <w:trPr>
          <w:trHeight w:val="249"/>
        </w:trPr>
        <w:tc>
          <w:tcPr>
            <w:tcW w:w="556" w:type="pct"/>
            <w:vMerge/>
            <w:tcMar>
              <w:top w:w="0" w:type="dxa"/>
              <w:left w:w="108" w:type="dxa"/>
              <w:bottom w:w="0" w:type="dxa"/>
              <w:right w:w="108" w:type="dxa"/>
            </w:tcMar>
          </w:tcPr>
          <w:p w14:paraId="381C086B" w14:textId="77777777" w:rsidR="00A273E8" w:rsidRPr="005F6461" w:rsidRDefault="00A273E8" w:rsidP="00A273E8">
            <w:pPr>
              <w:ind w:hanging="101"/>
              <w:jc w:val="left"/>
              <w:rPr>
                <w:rFonts w:eastAsia="Times New Roman" w:cs="Times New Roman"/>
                <w:noProof/>
                <w:szCs w:val="28"/>
                <w:lang w:val="kk-KZ" w:eastAsia="ru-RU"/>
              </w:rPr>
            </w:pPr>
          </w:p>
        </w:tc>
        <w:tc>
          <w:tcPr>
            <w:tcW w:w="795" w:type="pct"/>
            <w:tcMar>
              <w:top w:w="0" w:type="dxa"/>
              <w:left w:w="108" w:type="dxa"/>
              <w:bottom w:w="0" w:type="dxa"/>
              <w:right w:w="108" w:type="dxa"/>
            </w:tcMar>
          </w:tcPr>
          <w:p w14:paraId="267BB462" w14:textId="42ACF9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7470 41</w:t>
            </w:r>
          </w:p>
        </w:tc>
        <w:tc>
          <w:tcPr>
            <w:tcW w:w="3649" w:type="pct"/>
            <w:tcMar>
              <w:top w:w="0" w:type="dxa"/>
              <w:left w:w="108" w:type="dxa"/>
              <w:bottom w:w="0" w:type="dxa"/>
              <w:right w:w="108" w:type="dxa"/>
            </w:tcMar>
          </w:tcPr>
          <w:p w14:paraId="72C3E053" w14:textId="00EB2E7D"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бойынша сақтандыру төлемдерін жүзеге асыру бойынша шығыс</w:t>
            </w:r>
          </w:p>
        </w:tc>
      </w:tr>
      <w:tr w:rsidR="00A273E8" w:rsidRPr="001F60C8" w14:paraId="29B22B47" w14:textId="77777777" w:rsidTr="00F923B4">
        <w:trPr>
          <w:trHeight w:val="265"/>
        </w:trPr>
        <w:tc>
          <w:tcPr>
            <w:tcW w:w="556" w:type="pct"/>
            <w:vMerge/>
            <w:tcMar>
              <w:top w:w="0" w:type="dxa"/>
              <w:left w:w="108" w:type="dxa"/>
              <w:bottom w:w="0" w:type="dxa"/>
              <w:right w:w="108" w:type="dxa"/>
            </w:tcMar>
          </w:tcPr>
          <w:p w14:paraId="2D7B7940" w14:textId="77777777" w:rsidR="00A273E8" w:rsidRPr="005F6461" w:rsidRDefault="00A273E8" w:rsidP="00A273E8">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74E76689"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7470 42</w:t>
            </w:r>
          </w:p>
        </w:tc>
        <w:tc>
          <w:tcPr>
            <w:tcW w:w="3649" w:type="pct"/>
            <w:tcMar>
              <w:top w:w="0" w:type="dxa"/>
              <w:left w:w="108" w:type="dxa"/>
              <w:bottom w:w="0" w:type="dxa"/>
              <w:right w:w="108" w:type="dxa"/>
            </w:tcMar>
          </w:tcPr>
          <w:p w14:paraId="6C559140"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бойынша сақтандыру төлемдерін жүзеге асыру бойынша шығыс</w:t>
            </w:r>
          </w:p>
        </w:tc>
      </w:tr>
      <w:tr w:rsidR="00A273E8" w:rsidRPr="001F60C8" w14:paraId="5D1A819F" w14:textId="77777777" w:rsidTr="00F923B4">
        <w:trPr>
          <w:trHeight w:val="265"/>
        </w:trPr>
        <w:tc>
          <w:tcPr>
            <w:tcW w:w="556" w:type="pct"/>
            <w:vMerge/>
            <w:tcMar>
              <w:top w:w="0" w:type="dxa"/>
              <w:left w:w="108" w:type="dxa"/>
              <w:bottom w:w="0" w:type="dxa"/>
              <w:right w:w="108" w:type="dxa"/>
            </w:tcMar>
          </w:tcPr>
          <w:p w14:paraId="33331358" w14:textId="77777777" w:rsidR="00A273E8" w:rsidRPr="005F6461" w:rsidRDefault="00A273E8" w:rsidP="00A273E8">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4979D48F"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4"/>
                <w:lang w:val="kk-KZ"/>
              </w:rPr>
              <w:t>4040 14</w:t>
            </w:r>
          </w:p>
        </w:tc>
        <w:tc>
          <w:tcPr>
            <w:tcW w:w="3649" w:type="pct"/>
            <w:tcMar>
              <w:top w:w="0" w:type="dxa"/>
              <w:left w:w="108" w:type="dxa"/>
              <w:bottom w:w="0" w:type="dxa"/>
              <w:right w:w="108" w:type="dxa"/>
            </w:tcMar>
          </w:tcPr>
          <w:p w14:paraId="61DC57A0" w14:textId="77777777" w:rsidR="00A273E8" w:rsidRPr="005F6461" w:rsidRDefault="00A273E8" w:rsidP="00A273E8">
            <w:pPr>
              <w:spacing w:before="100" w:beforeAutospacing="1" w:after="100" w:afterAutospacing="1"/>
              <w:ind w:firstLine="0"/>
              <w:rPr>
                <w:rFonts w:eastAsia="Times New Roman" w:cs="Times New Roman"/>
                <w:noProof/>
                <w:szCs w:val="24"/>
                <w:lang w:val="kk-KZ"/>
              </w:rPr>
            </w:pPr>
            <w:r w:rsidRPr="005F6461">
              <w:rPr>
                <w:rFonts w:eastAsia="Times New Roman" w:cs="Times New Roman"/>
                <w:noProof/>
                <w:szCs w:val="24"/>
                <w:lang w:val="kk-KZ"/>
              </w:rPr>
              <w:t>Зиянның құрамдас бөлігі (</w:t>
            </w:r>
            <w:r w:rsidRPr="005F6461">
              <w:rPr>
                <w:rFonts w:eastAsia="Times New Roman" w:cs="Times New Roman"/>
                <w:noProof/>
                <w:szCs w:val="28"/>
                <w:lang w:val="kk-KZ" w:eastAsia="ru-RU"/>
              </w:rPr>
              <w:t>күтілетін ақша ағындарын ең жақсы бағалау бойынша</w:t>
            </w:r>
            <w:r w:rsidRPr="005F6461">
              <w:rPr>
                <w:rFonts w:eastAsia="Times New Roman" w:cs="Times New Roman"/>
                <w:noProof/>
                <w:szCs w:val="24"/>
                <w:lang w:val="kk-KZ"/>
              </w:rPr>
              <w:t>)</w:t>
            </w:r>
          </w:p>
        </w:tc>
      </w:tr>
      <w:tr w:rsidR="00A273E8" w:rsidRPr="001F60C8" w14:paraId="3A5FC23B" w14:textId="77777777" w:rsidTr="00F923B4">
        <w:trPr>
          <w:trHeight w:val="265"/>
        </w:trPr>
        <w:tc>
          <w:tcPr>
            <w:tcW w:w="556" w:type="pct"/>
            <w:vMerge/>
            <w:tcMar>
              <w:top w:w="0" w:type="dxa"/>
              <w:left w:w="108" w:type="dxa"/>
              <w:bottom w:w="0" w:type="dxa"/>
              <w:right w:w="108" w:type="dxa"/>
            </w:tcMar>
          </w:tcPr>
          <w:p w14:paraId="5CEB8B33" w14:textId="77777777" w:rsidR="00A273E8" w:rsidRPr="005F6461" w:rsidRDefault="00A273E8" w:rsidP="00A273E8">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53480695"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4"/>
                <w:lang w:val="kk-KZ"/>
              </w:rPr>
              <w:t>4040 15</w:t>
            </w:r>
          </w:p>
        </w:tc>
        <w:tc>
          <w:tcPr>
            <w:tcW w:w="3649" w:type="pct"/>
            <w:tcMar>
              <w:top w:w="0" w:type="dxa"/>
              <w:left w:w="108" w:type="dxa"/>
              <w:bottom w:w="0" w:type="dxa"/>
              <w:right w:w="108" w:type="dxa"/>
            </w:tcMar>
          </w:tcPr>
          <w:p w14:paraId="0D3160EB" w14:textId="77777777" w:rsidR="00A273E8" w:rsidRPr="005F6461" w:rsidRDefault="00A273E8" w:rsidP="00A273E8">
            <w:pPr>
              <w:spacing w:before="100" w:beforeAutospacing="1" w:after="100" w:afterAutospacing="1"/>
              <w:ind w:firstLine="0"/>
              <w:rPr>
                <w:rFonts w:eastAsia="Times New Roman" w:cs="Times New Roman"/>
                <w:noProof/>
                <w:szCs w:val="24"/>
                <w:lang w:val="kk-KZ"/>
              </w:rPr>
            </w:pPr>
            <w:r w:rsidRPr="005F6461">
              <w:rPr>
                <w:rFonts w:eastAsia="Times New Roman" w:cs="Times New Roman"/>
                <w:noProof/>
                <w:szCs w:val="24"/>
                <w:lang w:val="kk-KZ"/>
              </w:rPr>
              <w:t xml:space="preserve">Зиянның құрамдас бөлігі (қаржылық емес тәуекелге тәуекелдік түзету бойынша) </w:t>
            </w:r>
          </w:p>
        </w:tc>
      </w:tr>
      <w:tr w:rsidR="00A273E8" w:rsidRPr="005F6461" w14:paraId="7885797F" w14:textId="77777777" w:rsidTr="00F923B4">
        <w:trPr>
          <w:trHeight w:val="265"/>
        </w:trPr>
        <w:tc>
          <w:tcPr>
            <w:tcW w:w="556" w:type="pct"/>
            <w:tcMar>
              <w:top w:w="0" w:type="dxa"/>
              <w:left w:w="108" w:type="dxa"/>
              <w:bottom w:w="0" w:type="dxa"/>
              <w:right w:w="108" w:type="dxa"/>
            </w:tcMar>
          </w:tcPr>
          <w:p w14:paraId="06AB2761" w14:textId="77777777" w:rsidR="00A273E8" w:rsidRPr="005F6461" w:rsidRDefault="00A273E8" w:rsidP="00A273E8">
            <w:pPr>
              <w:ind w:hanging="10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108" w:type="dxa"/>
              <w:bottom w:w="0" w:type="dxa"/>
              <w:right w:w="108" w:type="dxa"/>
            </w:tcMar>
          </w:tcPr>
          <w:p w14:paraId="6F1274D3"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3390 43</w:t>
            </w:r>
          </w:p>
        </w:tc>
        <w:tc>
          <w:tcPr>
            <w:tcW w:w="3649" w:type="pct"/>
            <w:tcMar>
              <w:top w:w="0" w:type="dxa"/>
              <w:left w:w="108" w:type="dxa"/>
              <w:bottom w:w="0" w:type="dxa"/>
              <w:right w:w="108" w:type="dxa"/>
            </w:tcMar>
          </w:tcPr>
          <w:p w14:paraId="3218B285"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сақтанушылармен есеп айырысу</w:t>
            </w:r>
          </w:p>
        </w:tc>
      </w:tr>
      <w:tr w:rsidR="00A273E8" w:rsidRPr="005F6461" w14:paraId="58C70B84" w14:textId="77777777" w:rsidTr="00F923B4">
        <w:trPr>
          <w:trHeight w:val="227"/>
        </w:trPr>
        <w:tc>
          <w:tcPr>
            <w:tcW w:w="556" w:type="pct"/>
            <w:tcMar>
              <w:top w:w="0" w:type="dxa"/>
              <w:left w:w="108" w:type="dxa"/>
              <w:bottom w:w="0" w:type="dxa"/>
              <w:right w:w="108" w:type="dxa"/>
            </w:tcMar>
          </w:tcPr>
          <w:p w14:paraId="3392ED88" w14:textId="77777777" w:rsidR="00A273E8" w:rsidRPr="005F6461" w:rsidRDefault="00A273E8" w:rsidP="00A273E8">
            <w:pPr>
              <w:ind w:firstLine="0"/>
              <w:rPr>
                <w:rFonts w:eastAsia="Times New Roman" w:cs="Times New Roman"/>
                <w:noProof/>
                <w:szCs w:val="28"/>
                <w:lang w:val="kk-KZ" w:eastAsia="ru-RU"/>
              </w:rPr>
            </w:pPr>
          </w:p>
        </w:tc>
        <w:tc>
          <w:tcPr>
            <w:tcW w:w="795" w:type="pct"/>
            <w:tcMar>
              <w:top w:w="0" w:type="dxa"/>
              <w:left w:w="108" w:type="dxa"/>
              <w:bottom w:w="0" w:type="dxa"/>
              <w:right w:w="108" w:type="dxa"/>
            </w:tcMar>
          </w:tcPr>
          <w:p w14:paraId="26AF3F91"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3390 44</w:t>
            </w:r>
          </w:p>
        </w:tc>
        <w:tc>
          <w:tcPr>
            <w:tcW w:w="3649" w:type="pct"/>
            <w:tcMar>
              <w:top w:w="0" w:type="dxa"/>
              <w:left w:w="108" w:type="dxa"/>
              <w:bottom w:w="0" w:type="dxa"/>
              <w:right w:w="108" w:type="dxa"/>
            </w:tcMar>
          </w:tcPr>
          <w:p w14:paraId="2C266A41" w14:textId="77777777" w:rsidR="00A273E8" w:rsidRPr="005F6461" w:rsidRDefault="00A273E8" w:rsidP="00A273E8">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Сақтанушылармен есеп айырысу;</w:t>
            </w:r>
          </w:p>
        </w:tc>
      </w:tr>
    </w:tbl>
    <w:p w14:paraId="6711A0DD" w14:textId="3C19FFB1" w:rsidR="00F50106" w:rsidRPr="005F6461" w:rsidRDefault="0027322F" w:rsidP="00F50106">
      <w:pPr>
        <w:rPr>
          <w:rFonts w:eastAsia="Times New Roman" w:cs="Times New Roman"/>
          <w:bCs/>
          <w:noProof/>
          <w:szCs w:val="24"/>
          <w:lang w:val="kk-KZ" w:eastAsia="ru-RU"/>
        </w:rPr>
      </w:pPr>
      <w:r w:rsidRPr="005F6461">
        <w:rPr>
          <w:rFonts w:eastAsia="Times New Roman" w:cs="Times New Roman"/>
          <w:bCs/>
          <w:noProof/>
          <w:szCs w:val="24"/>
          <w:lang w:eastAsia="ru-RU"/>
        </w:rPr>
        <w:t>4</w:t>
      </w:r>
      <w:r w:rsidR="00F50106" w:rsidRPr="005F6461">
        <w:rPr>
          <w:rFonts w:eastAsia="Times New Roman" w:cs="Times New Roman"/>
          <w:bCs/>
          <w:noProof/>
          <w:szCs w:val="24"/>
          <w:lang w:val="kk-KZ" w:eastAsia="ru-RU"/>
        </w:rPr>
        <w:t>) кейіннен сақтандыру (қайта сақтандыру) шарттары бойынша сақтандыру түсімінің сомасына ауыртпалық салынбайтын сақтандыру (қайта сақтандыру) шарттары бойынша (инвестициялық құрауыштарды қоспағанда):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6AEB18CC" w14:textId="77777777" w:rsidTr="00F923B4">
        <w:trPr>
          <w:trHeight w:val="363"/>
        </w:trPr>
        <w:tc>
          <w:tcPr>
            <w:tcW w:w="556" w:type="pct"/>
            <w:tcMar>
              <w:top w:w="0" w:type="dxa"/>
              <w:left w:w="108" w:type="dxa"/>
              <w:bottom w:w="0" w:type="dxa"/>
              <w:right w:w="108" w:type="dxa"/>
            </w:tcMar>
          </w:tcPr>
          <w:p w14:paraId="2A553D4A"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231D152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4040 11</w:t>
            </w:r>
          </w:p>
        </w:tc>
        <w:tc>
          <w:tcPr>
            <w:tcW w:w="3649" w:type="pct"/>
            <w:tcMar>
              <w:top w:w="0" w:type="dxa"/>
              <w:left w:w="108" w:type="dxa"/>
              <w:bottom w:w="0" w:type="dxa"/>
              <w:right w:w="108" w:type="dxa"/>
            </w:tcMar>
          </w:tcPr>
          <w:p w14:paraId="2DC147C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Күтілетін ақша ағындарын ең жақсы бағалау</w:t>
            </w:r>
          </w:p>
        </w:tc>
      </w:tr>
      <w:tr w:rsidR="00F50106" w:rsidRPr="001F60C8" w14:paraId="22027BC8" w14:textId="77777777" w:rsidTr="00F923B4">
        <w:trPr>
          <w:trHeight w:val="189"/>
        </w:trPr>
        <w:tc>
          <w:tcPr>
            <w:tcW w:w="556" w:type="pct"/>
            <w:tcMar>
              <w:top w:w="0" w:type="dxa"/>
              <w:left w:w="108" w:type="dxa"/>
              <w:bottom w:w="0" w:type="dxa"/>
              <w:right w:w="108" w:type="dxa"/>
            </w:tcMar>
          </w:tcPr>
          <w:p w14:paraId="582327D8"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108" w:type="dxa"/>
              <w:bottom w:w="0" w:type="dxa"/>
              <w:right w:w="108" w:type="dxa"/>
            </w:tcMar>
          </w:tcPr>
          <w:p w14:paraId="57BC6C4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6280 41</w:t>
            </w:r>
          </w:p>
        </w:tc>
        <w:tc>
          <w:tcPr>
            <w:tcW w:w="3649" w:type="pct"/>
            <w:tcMar>
              <w:top w:w="0" w:type="dxa"/>
              <w:left w:w="108" w:type="dxa"/>
              <w:bottom w:w="0" w:type="dxa"/>
              <w:right w:w="108" w:type="dxa"/>
            </w:tcMar>
          </w:tcPr>
          <w:p w14:paraId="72938FD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түсімі (сақтандырудан түскен кіріс);</w:t>
            </w:r>
          </w:p>
        </w:tc>
      </w:tr>
    </w:tbl>
    <w:p w14:paraId="54537C8D"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ауыртпалық салатын сақтандыру (қайта сақтандыру) шарттарының топтары бойынша зиянды қалпына келтіру сомасына:</w:t>
      </w:r>
    </w:p>
    <w:tbl>
      <w:tblPr>
        <w:tblW w:w="8930" w:type="dxa"/>
        <w:tblInd w:w="709" w:type="dxa"/>
        <w:tblCellMar>
          <w:left w:w="0" w:type="dxa"/>
          <w:right w:w="0" w:type="dxa"/>
        </w:tblCellMar>
        <w:tblLook w:val="04A0" w:firstRow="1" w:lastRow="0" w:firstColumn="1" w:lastColumn="0" w:noHBand="0" w:noVBand="1"/>
      </w:tblPr>
      <w:tblGrid>
        <w:gridCol w:w="991"/>
        <w:gridCol w:w="1420"/>
        <w:gridCol w:w="6519"/>
      </w:tblGrid>
      <w:tr w:rsidR="00F50106" w:rsidRPr="001F60C8" w14:paraId="33839A07" w14:textId="77777777" w:rsidTr="00F923B4">
        <w:trPr>
          <w:trHeight w:val="290"/>
        </w:trPr>
        <w:tc>
          <w:tcPr>
            <w:tcW w:w="555" w:type="pct"/>
            <w:tcMar>
              <w:top w:w="0" w:type="dxa"/>
              <w:left w:w="108" w:type="dxa"/>
              <w:bottom w:w="0" w:type="dxa"/>
              <w:right w:w="108" w:type="dxa"/>
            </w:tcMar>
          </w:tcPr>
          <w:p w14:paraId="21DDFF59"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Pr>
          <w:p w14:paraId="5C99AFCE"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4040</w:t>
            </w:r>
            <w:r w:rsidRPr="005F6461">
              <w:rPr>
                <w:rFonts w:eastAsia="Times New Roman" w:cs="Times New Roman"/>
                <w:noProof/>
                <w:szCs w:val="24"/>
                <w:lang w:val="kk-KZ"/>
              </w:rPr>
              <w:t xml:space="preserve"> 14</w:t>
            </w:r>
          </w:p>
        </w:tc>
        <w:tc>
          <w:tcPr>
            <w:tcW w:w="3650" w:type="pct"/>
            <w:tcMar>
              <w:top w:w="0" w:type="dxa"/>
              <w:left w:w="108" w:type="dxa"/>
              <w:bottom w:w="0" w:type="dxa"/>
              <w:right w:w="108" w:type="dxa"/>
            </w:tcMar>
          </w:tcPr>
          <w:p w14:paraId="0EFA4DB4" w14:textId="77777777" w:rsidR="00F50106" w:rsidRPr="005F6461" w:rsidRDefault="00F50106" w:rsidP="00F923B4">
            <w:pPr>
              <w:spacing w:before="100" w:beforeAutospacing="1" w:after="100" w:afterAutospacing="1"/>
              <w:ind w:firstLine="0"/>
              <w:rPr>
                <w:rFonts w:eastAsia="Times New Roman" w:cs="Times New Roman"/>
                <w:noProof/>
                <w:szCs w:val="24"/>
                <w:lang w:val="kk-KZ"/>
              </w:rPr>
            </w:pPr>
            <w:r w:rsidRPr="005F6461">
              <w:rPr>
                <w:rFonts w:eastAsia="Times New Roman" w:cs="Times New Roman"/>
                <w:noProof/>
                <w:szCs w:val="24"/>
                <w:lang w:val="kk-KZ"/>
              </w:rPr>
              <w:t>Зиянның құрамдас бөлігі (</w:t>
            </w:r>
            <w:r w:rsidRPr="005F6461">
              <w:rPr>
                <w:rFonts w:eastAsia="Times New Roman" w:cs="Times New Roman"/>
                <w:noProof/>
                <w:szCs w:val="28"/>
                <w:lang w:val="kk-KZ" w:eastAsia="ru-RU"/>
              </w:rPr>
              <w:t>күтілетін ақша ағындарын ең жақсы бағалау бойынша</w:t>
            </w:r>
            <w:r w:rsidRPr="005F6461">
              <w:rPr>
                <w:rFonts w:eastAsia="Times New Roman" w:cs="Times New Roman"/>
                <w:noProof/>
                <w:szCs w:val="24"/>
                <w:lang w:val="kk-KZ"/>
              </w:rPr>
              <w:t>)</w:t>
            </w:r>
          </w:p>
        </w:tc>
      </w:tr>
      <w:tr w:rsidR="00F50106" w:rsidRPr="001F60C8" w14:paraId="0A061EA5" w14:textId="77777777" w:rsidTr="00F923B4">
        <w:trPr>
          <w:trHeight w:val="381"/>
        </w:trPr>
        <w:tc>
          <w:tcPr>
            <w:tcW w:w="555" w:type="pct"/>
            <w:tcMar>
              <w:top w:w="0" w:type="dxa"/>
              <w:left w:w="108" w:type="dxa"/>
              <w:bottom w:w="0" w:type="dxa"/>
              <w:right w:w="108" w:type="dxa"/>
            </w:tcMar>
          </w:tcPr>
          <w:p w14:paraId="5AB8DBC1"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lastRenderedPageBreak/>
              <w:t>Кт</w:t>
            </w:r>
          </w:p>
        </w:tc>
        <w:tc>
          <w:tcPr>
            <w:tcW w:w="795" w:type="pct"/>
          </w:tcPr>
          <w:p w14:paraId="00D35375" w14:textId="77777777" w:rsidR="00F50106" w:rsidRPr="005F6461" w:rsidRDefault="00F50106" w:rsidP="00F923B4">
            <w:pPr>
              <w:ind w:firstLine="136"/>
              <w:rPr>
                <w:rFonts w:eastAsia="Times New Roman" w:cs="Times New Roman"/>
                <w:noProof/>
                <w:szCs w:val="28"/>
                <w:lang w:val="kk-KZ" w:eastAsia="ru-RU"/>
              </w:rPr>
            </w:pPr>
            <w:r w:rsidRPr="005F6461">
              <w:rPr>
                <w:rFonts w:eastAsia="Times New Roman" w:cs="Times New Roman"/>
                <w:noProof/>
                <w:szCs w:val="28"/>
                <w:lang w:val="kk-KZ" w:eastAsia="ru-RU"/>
              </w:rPr>
              <w:t xml:space="preserve">6280 31 </w:t>
            </w:r>
          </w:p>
        </w:tc>
        <w:tc>
          <w:tcPr>
            <w:tcW w:w="3650" w:type="pct"/>
            <w:tcMar>
              <w:top w:w="0" w:type="dxa"/>
              <w:left w:w="108" w:type="dxa"/>
              <w:bottom w:w="0" w:type="dxa"/>
              <w:right w:w="108" w:type="dxa"/>
            </w:tcMar>
          </w:tcPr>
          <w:p w14:paraId="463568E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Зиянның құрамдас бөліктері бойынша шығысты түзету;</w:t>
            </w:r>
          </w:p>
        </w:tc>
      </w:tr>
    </w:tbl>
    <w:p w14:paraId="27D24BC7" w14:textId="7A59C073" w:rsidR="00F50106" w:rsidRPr="005F6461" w:rsidRDefault="0027322F" w:rsidP="00F50106">
      <w:pPr>
        <w:rPr>
          <w:rFonts w:eastAsia="Times New Roman" w:cs="Times New Roman"/>
          <w:bCs/>
          <w:noProof/>
          <w:szCs w:val="24"/>
          <w:lang w:val="kk-KZ" w:eastAsia="ru-RU"/>
        </w:rPr>
      </w:pPr>
      <w:r w:rsidRPr="005F6461">
        <w:rPr>
          <w:rFonts w:eastAsia="Times New Roman" w:cs="Times New Roman"/>
          <w:bCs/>
          <w:noProof/>
          <w:szCs w:val="24"/>
          <w:lang w:val="kk-KZ" w:eastAsia="ru-RU"/>
        </w:rPr>
        <w:t>5</w:t>
      </w:r>
      <w:r w:rsidR="00F50106" w:rsidRPr="005F6461">
        <w:rPr>
          <w:rFonts w:eastAsia="Times New Roman" w:cs="Times New Roman"/>
          <w:bCs/>
          <w:noProof/>
          <w:szCs w:val="24"/>
          <w:lang w:val="kk-KZ" w:eastAsia="ru-RU"/>
        </w:rPr>
        <w:t>) Сақтандыру (қайта сақтандыру) шарттары бойынша инвестициялық құрауышты төлеу кезінде: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4964A66A" w14:textId="77777777" w:rsidTr="00F923B4">
        <w:trPr>
          <w:trHeight w:val="278"/>
        </w:trPr>
        <w:tc>
          <w:tcPr>
            <w:tcW w:w="556" w:type="pct"/>
            <w:tcMar>
              <w:top w:w="0" w:type="dxa"/>
              <w:left w:w="108" w:type="dxa"/>
              <w:bottom w:w="0" w:type="dxa"/>
              <w:right w:w="108" w:type="dxa"/>
            </w:tcMar>
          </w:tcPr>
          <w:p w14:paraId="49B1CEBC"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Дт </w:t>
            </w:r>
          </w:p>
        </w:tc>
        <w:tc>
          <w:tcPr>
            <w:tcW w:w="795" w:type="pct"/>
            <w:tcMar>
              <w:top w:w="0" w:type="dxa"/>
              <w:left w:w="108" w:type="dxa"/>
              <w:bottom w:w="0" w:type="dxa"/>
              <w:right w:w="108" w:type="dxa"/>
            </w:tcMar>
          </w:tcPr>
          <w:p w14:paraId="4554DA0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4040 11</w:t>
            </w:r>
          </w:p>
        </w:tc>
        <w:tc>
          <w:tcPr>
            <w:tcW w:w="3649" w:type="pct"/>
            <w:tcMar>
              <w:top w:w="0" w:type="dxa"/>
              <w:left w:w="108" w:type="dxa"/>
              <w:bottom w:w="0" w:type="dxa"/>
              <w:right w:w="108" w:type="dxa"/>
            </w:tcMar>
          </w:tcPr>
          <w:p w14:paraId="633D800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Күтілетін ақша ағындарын ең жақсы бағалау</w:t>
            </w:r>
          </w:p>
        </w:tc>
      </w:tr>
      <w:tr w:rsidR="00F50106" w:rsidRPr="005F6461" w14:paraId="2FE2F357" w14:textId="77777777" w:rsidTr="00F923B4">
        <w:trPr>
          <w:trHeight w:val="189"/>
        </w:trPr>
        <w:tc>
          <w:tcPr>
            <w:tcW w:w="556" w:type="pct"/>
            <w:tcMar>
              <w:top w:w="0" w:type="dxa"/>
              <w:left w:w="108" w:type="dxa"/>
              <w:bottom w:w="0" w:type="dxa"/>
              <w:right w:w="108" w:type="dxa"/>
            </w:tcMar>
          </w:tcPr>
          <w:p w14:paraId="35511A9B"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108" w:type="dxa"/>
              <w:bottom w:w="0" w:type="dxa"/>
              <w:right w:w="108" w:type="dxa"/>
            </w:tcMar>
          </w:tcPr>
          <w:p w14:paraId="03768DF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1010 </w:t>
            </w:r>
          </w:p>
        </w:tc>
        <w:tc>
          <w:tcPr>
            <w:tcW w:w="3649" w:type="pct"/>
            <w:tcMar>
              <w:top w:w="0" w:type="dxa"/>
              <w:left w:w="108" w:type="dxa"/>
              <w:bottom w:w="0" w:type="dxa"/>
              <w:right w:w="108" w:type="dxa"/>
            </w:tcMar>
          </w:tcPr>
          <w:p w14:paraId="7630240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4CDD6239" w14:textId="77777777" w:rsidTr="00F923B4">
        <w:trPr>
          <w:trHeight w:val="189"/>
        </w:trPr>
        <w:tc>
          <w:tcPr>
            <w:tcW w:w="556" w:type="pct"/>
            <w:tcMar>
              <w:top w:w="0" w:type="dxa"/>
              <w:left w:w="108" w:type="dxa"/>
              <w:bottom w:w="0" w:type="dxa"/>
              <w:right w:w="108" w:type="dxa"/>
            </w:tcMar>
          </w:tcPr>
          <w:p w14:paraId="309E1F82" w14:textId="77777777" w:rsidR="00F50106" w:rsidRPr="005F6461" w:rsidRDefault="00F50106" w:rsidP="00F923B4">
            <w:pPr>
              <w:ind w:firstLine="0"/>
              <w:rPr>
                <w:rFonts w:eastAsia="Times New Roman" w:cs="Times New Roman"/>
                <w:noProof/>
                <w:szCs w:val="28"/>
                <w:lang w:val="kk-KZ" w:eastAsia="ru-RU"/>
              </w:rPr>
            </w:pPr>
          </w:p>
        </w:tc>
        <w:tc>
          <w:tcPr>
            <w:tcW w:w="795" w:type="pct"/>
            <w:tcMar>
              <w:top w:w="0" w:type="dxa"/>
              <w:left w:w="108" w:type="dxa"/>
              <w:bottom w:w="0" w:type="dxa"/>
              <w:right w:w="108" w:type="dxa"/>
            </w:tcMar>
          </w:tcPr>
          <w:p w14:paraId="3D2B7BF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49" w:type="pct"/>
            <w:tcMar>
              <w:top w:w="0" w:type="dxa"/>
              <w:left w:w="108" w:type="dxa"/>
              <w:bottom w:w="0" w:type="dxa"/>
              <w:right w:w="108" w:type="dxa"/>
            </w:tcMar>
          </w:tcPr>
          <w:p w14:paraId="483FA658"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640DFFE5" w14:textId="72F979E1" w:rsidR="00F50106" w:rsidRPr="005F6461" w:rsidRDefault="0027322F" w:rsidP="00F50106">
      <w:pPr>
        <w:rPr>
          <w:rFonts w:eastAsia="Calibri" w:cs="Times New Roman"/>
          <w:noProof/>
          <w:szCs w:val="28"/>
          <w:lang w:val="kk-KZ"/>
        </w:rPr>
      </w:pPr>
      <w:r w:rsidRPr="005F6461">
        <w:rPr>
          <w:rFonts w:eastAsia="Times New Roman" w:cs="Times New Roman"/>
          <w:bCs/>
          <w:noProof/>
          <w:szCs w:val="24"/>
          <w:lang w:val="kk-KZ" w:eastAsia="ru-RU"/>
        </w:rPr>
        <w:t>6</w:t>
      </w:r>
      <w:r w:rsidR="00F50106" w:rsidRPr="005F6461">
        <w:rPr>
          <w:rFonts w:eastAsia="Times New Roman" w:cs="Times New Roman"/>
          <w:bCs/>
          <w:noProof/>
          <w:szCs w:val="24"/>
          <w:lang w:val="kk-KZ" w:eastAsia="ru-RU"/>
        </w:rPr>
        <w:t>) нақты төленетін ақша сомасына</w:t>
      </w:r>
      <w:r w:rsidR="00F50106" w:rsidRPr="005F6461">
        <w:rPr>
          <w:rFonts w:eastAsia="Calibri" w:cs="Times New Roman"/>
          <w:noProof/>
          <w:szCs w:val="28"/>
          <w:lang w:val="kk-KZ"/>
        </w:rPr>
        <w:t>:</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5F6461" w14:paraId="1FFA97A4" w14:textId="77777777" w:rsidTr="00F923B4">
        <w:trPr>
          <w:trHeight w:val="251"/>
        </w:trPr>
        <w:tc>
          <w:tcPr>
            <w:tcW w:w="556" w:type="pct"/>
            <w:tcMar>
              <w:top w:w="0" w:type="dxa"/>
              <w:left w:w="108" w:type="dxa"/>
              <w:bottom w:w="0" w:type="dxa"/>
              <w:right w:w="108" w:type="dxa"/>
            </w:tcMar>
          </w:tcPr>
          <w:p w14:paraId="081ED035"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212636D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3390 43</w:t>
            </w:r>
          </w:p>
        </w:tc>
        <w:tc>
          <w:tcPr>
            <w:tcW w:w="3649" w:type="pct"/>
            <w:tcMar>
              <w:top w:w="0" w:type="dxa"/>
              <w:left w:w="108" w:type="dxa"/>
              <w:bottom w:w="0" w:type="dxa"/>
              <w:right w:w="108" w:type="dxa"/>
            </w:tcMar>
          </w:tcPr>
          <w:p w14:paraId="521237F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сақтанушылармен есеп айырысу</w:t>
            </w:r>
          </w:p>
        </w:tc>
      </w:tr>
      <w:tr w:rsidR="00F50106" w:rsidRPr="005F6461" w14:paraId="52D502B4" w14:textId="77777777" w:rsidTr="00F923B4">
        <w:trPr>
          <w:trHeight w:val="251"/>
        </w:trPr>
        <w:tc>
          <w:tcPr>
            <w:tcW w:w="556" w:type="pct"/>
            <w:tcMar>
              <w:top w:w="0" w:type="dxa"/>
              <w:left w:w="108" w:type="dxa"/>
              <w:bottom w:w="0" w:type="dxa"/>
              <w:right w:w="108" w:type="dxa"/>
            </w:tcMar>
          </w:tcPr>
          <w:p w14:paraId="6B9820ED" w14:textId="77777777" w:rsidR="00F50106" w:rsidRPr="005F6461" w:rsidRDefault="00F50106" w:rsidP="00F923B4">
            <w:pPr>
              <w:ind w:hanging="101"/>
              <w:rPr>
                <w:rFonts w:eastAsia="Times New Roman" w:cs="Times New Roman"/>
                <w:noProof/>
                <w:szCs w:val="28"/>
                <w:lang w:val="kk-KZ" w:eastAsia="ru-RU"/>
              </w:rPr>
            </w:pPr>
          </w:p>
        </w:tc>
        <w:tc>
          <w:tcPr>
            <w:tcW w:w="795" w:type="pct"/>
            <w:tcMar>
              <w:top w:w="0" w:type="dxa"/>
              <w:left w:w="108" w:type="dxa"/>
              <w:bottom w:w="0" w:type="dxa"/>
              <w:right w:w="108" w:type="dxa"/>
            </w:tcMar>
          </w:tcPr>
          <w:p w14:paraId="463426B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3390 44</w:t>
            </w:r>
          </w:p>
        </w:tc>
        <w:tc>
          <w:tcPr>
            <w:tcW w:w="3649" w:type="pct"/>
            <w:tcMar>
              <w:top w:w="0" w:type="dxa"/>
              <w:left w:w="108" w:type="dxa"/>
              <w:bottom w:w="0" w:type="dxa"/>
              <w:right w:w="108" w:type="dxa"/>
            </w:tcMar>
          </w:tcPr>
          <w:p w14:paraId="59BD6B9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Сақтанушылармен есеп айырысу</w:t>
            </w:r>
          </w:p>
        </w:tc>
      </w:tr>
      <w:tr w:rsidR="00F50106" w:rsidRPr="005F6461" w14:paraId="47686B9D" w14:textId="77777777" w:rsidTr="00F923B4">
        <w:trPr>
          <w:trHeight w:val="273"/>
        </w:trPr>
        <w:tc>
          <w:tcPr>
            <w:tcW w:w="556" w:type="pct"/>
            <w:tcMar>
              <w:top w:w="0" w:type="dxa"/>
              <w:left w:w="108" w:type="dxa"/>
              <w:bottom w:w="0" w:type="dxa"/>
              <w:right w:w="108" w:type="dxa"/>
            </w:tcMar>
          </w:tcPr>
          <w:p w14:paraId="50D5897C"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2B08289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1010 </w:t>
            </w:r>
          </w:p>
        </w:tc>
        <w:tc>
          <w:tcPr>
            <w:tcW w:w="3649" w:type="pct"/>
            <w:tcMar>
              <w:top w:w="0" w:type="dxa"/>
              <w:left w:w="108" w:type="dxa"/>
              <w:bottom w:w="0" w:type="dxa"/>
              <w:right w:w="108" w:type="dxa"/>
            </w:tcMar>
          </w:tcPr>
          <w:p w14:paraId="730950A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5012D27F" w14:textId="77777777" w:rsidTr="00F923B4">
        <w:trPr>
          <w:trHeight w:val="273"/>
        </w:trPr>
        <w:tc>
          <w:tcPr>
            <w:tcW w:w="556" w:type="pct"/>
            <w:tcMar>
              <w:top w:w="0" w:type="dxa"/>
              <w:left w:w="108" w:type="dxa"/>
              <w:bottom w:w="0" w:type="dxa"/>
              <w:right w:w="108" w:type="dxa"/>
            </w:tcMar>
          </w:tcPr>
          <w:p w14:paraId="0BF54892" w14:textId="77777777" w:rsidR="00F50106" w:rsidRPr="005F6461" w:rsidRDefault="00F50106" w:rsidP="00F923B4">
            <w:pPr>
              <w:ind w:firstLine="0"/>
              <w:rPr>
                <w:rFonts w:eastAsia="Times New Roman" w:cs="Times New Roman"/>
                <w:noProof/>
                <w:szCs w:val="28"/>
                <w:lang w:val="kk-KZ" w:eastAsia="ru-RU"/>
              </w:rPr>
            </w:pPr>
          </w:p>
        </w:tc>
        <w:tc>
          <w:tcPr>
            <w:tcW w:w="795" w:type="pct"/>
            <w:tcMar>
              <w:top w:w="0" w:type="dxa"/>
              <w:left w:w="108" w:type="dxa"/>
              <w:bottom w:w="0" w:type="dxa"/>
              <w:right w:w="108" w:type="dxa"/>
            </w:tcMar>
          </w:tcPr>
          <w:p w14:paraId="5BEDB70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49" w:type="pct"/>
            <w:tcMar>
              <w:top w:w="0" w:type="dxa"/>
              <w:left w:w="108" w:type="dxa"/>
              <w:bottom w:w="0" w:type="dxa"/>
              <w:right w:w="108" w:type="dxa"/>
            </w:tcMar>
          </w:tcPr>
          <w:p w14:paraId="49940F11"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7D222B5F" w14:textId="28D15A72" w:rsidR="00F50106" w:rsidRPr="005F6461" w:rsidRDefault="0027322F" w:rsidP="00F50106">
      <w:pPr>
        <w:rPr>
          <w:rFonts w:eastAsia="Times New Roman" w:cs="Times New Roman"/>
          <w:bCs/>
          <w:noProof/>
          <w:szCs w:val="24"/>
          <w:lang w:val="kk-KZ" w:eastAsia="ru-RU"/>
        </w:rPr>
      </w:pPr>
      <w:r w:rsidRPr="005F6461">
        <w:rPr>
          <w:rFonts w:eastAsia="Times New Roman" w:cs="Times New Roman"/>
          <w:bCs/>
          <w:noProof/>
          <w:szCs w:val="24"/>
          <w:lang w:eastAsia="ru-RU"/>
        </w:rPr>
        <w:t>7</w:t>
      </w:r>
      <w:r w:rsidR="00F50106" w:rsidRPr="005F6461">
        <w:rPr>
          <w:rFonts w:eastAsia="Times New Roman" w:cs="Times New Roman"/>
          <w:bCs/>
          <w:noProof/>
          <w:szCs w:val="24"/>
          <w:lang w:val="kk-KZ" w:eastAsia="ru-RU"/>
        </w:rPr>
        <w:t xml:space="preserve">) туындаған сақтандыру жағдайы бойынша қайта сақтандыру шарты болған жағдайда төленуге тиісті ақша сомасына: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1CB1E4A2" w14:textId="77777777" w:rsidTr="00F923B4">
        <w:trPr>
          <w:trHeight w:val="251"/>
        </w:trPr>
        <w:tc>
          <w:tcPr>
            <w:tcW w:w="556" w:type="pct"/>
            <w:tcMar>
              <w:top w:w="0" w:type="dxa"/>
              <w:left w:w="108" w:type="dxa"/>
              <w:bottom w:w="0" w:type="dxa"/>
              <w:right w:w="108" w:type="dxa"/>
            </w:tcMar>
          </w:tcPr>
          <w:p w14:paraId="22E6E887"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0F73573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7470 41</w:t>
            </w:r>
          </w:p>
        </w:tc>
        <w:tc>
          <w:tcPr>
            <w:tcW w:w="3649" w:type="pct"/>
            <w:tcMar>
              <w:top w:w="0" w:type="dxa"/>
              <w:left w:w="108" w:type="dxa"/>
              <w:bottom w:w="0" w:type="dxa"/>
              <w:right w:w="108" w:type="dxa"/>
            </w:tcMar>
          </w:tcPr>
          <w:p w14:paraId="56E4A59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Сақтандыру бойынша сақтандыру төлемдерін жүзеге асыру бойынша шығыс</w:t>
            </w:r>
          </w:p>
        </w:tc>
      </w:tr>
      <w:tr w:rsidR="00F50106" w:rsidRPr="001F60C8" w14:paraId="38D28E86" w14:textId="77777777" w:rsidTr="00F923B4">
        <w:trPr>
          <w:trHeight w:val="273"/>
        </w:trPr>
        <w:tc>
          <w:tcPr>
            <w:tcW w:w="556" w:type="pct"/>
            <w:tcMar>
              <w:top w:w="0" w:type="dxa"/>
              <w:left w:w="108" w:type="dxa"/>
              <w:bottom w:w="0" w:type="dxa"/>
              <w:right w:w="108" w:type="dxa"/>
            </w:tcMar>
          </w:tcPr>
          <w:p w14:paraId="6F9CCC9A"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6D62212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2060 01</w:t>
            </w:r>
          </w:p>
        </w:tc>
        <w:tc>
          <w:tcPr>
            <w:tcW w:w="3649" w:type="pct"/>
            <w:tcMar>
              <w:top w:w="0" w:type="dxa"/>
              <w:left w:w="108" w:type="dxa"/>
              <w:bottom w:w="0" w:type="dxa"/>
              <w:right w:w="108" w:type="dxa"/>
            </w:tcMar>
          </w:tcPr>
          <w:p w14:paraId="689F0D6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 активі бойынша күтілетін ақша ағындарын ең жақсы бағалау;</w:t>
            </w:r>
          </w:p>
        </w:tc>
      </w:tr>
    </w:tbl>
    <w:p w14:paraId="00B27D8E" w14:textId="77777777" w:rsidR="00F50106" w:rsidRPr="005F6461" w:rsidRDefault="00F50106" w:rsidP="00F50106">
      <w:pPr>
        <w:rPr>
          <w:rFonts w:eastAsia="Times New Roman" w:cs="Times New Roman"/>
          <w:bCs/>
          <w:noProof/>
          <w:szCs w:val="24"/>
          <w:lang w:val="kk-KZ" w:eastAsia="ru-RU"/>
        </w:rPr>
      </w:pPr>
      <w:r w:rsidRPr="005F6461">
        <w:rPr>
          <w:rFonts w:eastAsia="Times New Roman" w:cs="Times New Roman"/>
          <w:bCs/>
          <w:noProof/>
          <w:szCs w:val="24"/>
          <w:lang w:val="kk-KZ" w:eastAsia="ru-RU"/>
        </w:rPr>
        <w:t>және бір мезгілде тиесілі өтем сомасына:</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5F6461" w14:paraId="69CD912D" w14:textId="77777777" w:rsidTr="00F923B4">
        <w:trPr>
          <w:trHeight w:val="251"/>
        </w:trPr>
        <w:tc>
          <w:tcPr>
            <w:tcW w:w="556" w:type="pct"/>
            <w:tcMar>
              <w:top w:w="0" w:type="dxa"/>
              <w:left w:w="108" w:type="dxa"/>
              <w:bottom w:w="0" w:type="dxa"/>
              <w:right w:w="108" w:type="dxa"/>
            </w:tcMar>
          </w:tcPr>
          <w:p w14:paraId="5A876004"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vAlign w:val="center"/>
          </w:tcPr>
          <w:p w14:paraId="167B527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1280 46 </w:t>
            </w:r>
          </w:p>
        </w:tc>
        <w:tc>
          <w:tcPr>
            <w:tcW w:w="3649" w:type="pct"/>
            <w:tcMar>
              <w:top w:w="0" w:type="dxa"/>
              <w:left w:w="108" w:type="dxa"/>
              <w:bottom w:w="0" w:type="dxa"/>
              <w:right w:w="108" w:type="dxa"/>
            </w:tcMar>
            <w:vAlign w:val="center"/>
          </w:tcPr>
          <w:p w14:paraId="1417A2C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сақтандырушыларға қойылатын талаптар</w:t>
            </w:r>
          </w:p>
        </w:tc>
      </w:tr>
      <w:tr w:rsidR="00F50106" w:rsidRPr="005F6461" w14:paraId="16BBD58F" w14:textId="77777777" w:rsidTr="00F923B4">
        <w:trPr>
          <w:trHeight w:val="273"/>
        </w:trPr>
        <w:tc>
          <w:tcPr>
            <w:tcW w:w="556" w:type="pct"/>
            <w:tcMar>
              <w:top w:w="0" w:type="dxa"/>
              <w:left w:w="108" w:type="dxa"/>
              <w:bottom w:w="0" w:type="dxa"/>
              <w:right w:w="108" w:type="dxa"/>
            </w:tcMar>
          </w:tcPr>
          <w:p w14:paraId="0E474B1C"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tcPr>
          <w:p w14:paraId="601929E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6280 55</w:t>
            </w:r>
          </w:p>
        </w:tc>
        <w:tc>
          <w:tcPr>
            <w:tcW w:w="3649" w:type="pct"/>
            <w:tcMar>
              <w:top w:w="0" w:type="dxa"/>
              <w:left w:w="108" w:type="dxa"/>
              <w:bottom w:w="0" w:type="dxa"/>
              <w:right w:w="108" w:type="dxa"/>
            </w:tcMar>
          </w:tcPr>
          <w:p w14:paraId="4068FCED" w14:textId="685112F5" w:rsidR="00F50106" w:rsidRPr="005F6461" w:rsidRDefault="00F617B0"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сақтандырудан кіріс</w:t>
            </w:r>
            <w:r w:rsidR="00F50106" w:rsidRPr="005F6461">
              <w:rPr>
                <w:rFonts w:eastAsia="Times New Roman" w:cs="Times New Roman"/>
                <w:noProof/>
                <w:szCs w:val="28"/>
                <w:lang w:val="kk-KZ" w:eastAsia="ru-RU"/>
              </w:rPr>
              <w:t>;</w:t>
            </w:r>
          </w:p>
        </w:tc>
      </w:tr>
    </w:tbl>
    <w:p w14:paraId="3EFC9109" w14:textId="77777777" w:rsidR="00F50106" w:rsidRPr="005F6461" w:rsidRDefault="00F50106" w:rsidP="00F50106">
      <w:pPr>
        <w:rPr>
          <w:rFonts w:eastAsia="Times New Roman" w:cs="Times New Roman"/>
          <w:bCs/>
          <w:noProof/>
          <w:szCs w:val="24"/>
          <w:lang w:val="kk-KZ" w:eastAsia="ru-RU"/>
        </w:rPr>
      </w:pPr>
      <w:r w:rsidRPr="005F6461">
        <w:rPr>
          <w:rFonts w:eastAsia="Times New Roman" w:cs="Times New Roman"/>
          <w:bCs/>
          <w:noProof/>
          <w:szCs w:val="24"/>
          <w:lang w:val="kk-KZ" w:eastAsia="ru-RU"/>
        </w:rPr>
        <w:t>қайта сақтандыру ұйымынан тиесілі өтемді нақты алған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5F6461" w14:paraId="6D98B1A3" w14:textId="77777777" w:rsidTr="00F923B4">
        <w:trPr>
          <w:trHeight w:val="251"/>
        </w:trPr>
        <w:tc>
          <w:tcPr>
            <w:tcW w:w="556" w:type="pct"/>
            <w:tcMar>
              <w:top w:w="0" w:type="dxa"/>
              <w:left w:w="108" w:type="dxa"/>
              <w:bottom w:w="0" w:type="dxa"/>
              <w:right w:w="108" w:type="dxa"/>
            </w:tcMar>
          </w:tcPr>
          <w:p w14:paraId="7A54E80C"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vAlign w:val="center"/>
          </w:tcPr>
          <w:p w14:paraId="2657162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49" w:type="pct"/>
            <w:tcMar>
              <w:top w:w="0" w:type="dxa"/>
              <w:left w:w="108" w:type="dxa"/>
              <w:bottom w:w="0" w:type="dxa"/>
              <w:right w:w="108" w:type="dxa"/>
            </w:tcMar>
            <w:vAlign w:val="center"/>
          </w:tcPr>
          <w:p w14:paraId="75F9074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276BD7DA" w14:textId="77777777" w:rsidTr="00F923B4">
        <w:trPr>
          <w:trHeight w:val="251"/>
        </w:trPr>
        <w:tc>
          <w:tcPr>
            <w:tcW w:w="556" w:type="pct"/>
            <w:tcMar>
              <w:top w:w="0" w:type="dxa"/>
              <w:left w:w="108" w:type="dxa"/>
              <w:bottom w:w="0" w:type="dxa"/>
              <w:right w:w="108" w:type="dxa"/>
            </w:tcMar>
          </w:tcPr>
          <w:p w14:paraId="15E3B6D3" w14:textId="77777777" w:rsidR="00F50106" w:rsidRPr="005F6461" w:rsidRDefault="00F50106" w:rsidP="00F923B4">
            <w:pPr>
              <w:ind w:hanging="101"/>
              <w:rPr>
                <w:rFonts w:eastAsia="Times New Roman" w:cs="Times New Roman"/>
                <w:noProof/>
                <w:szCs w:val="28"/>
                <w:lang w:val="kk-KZ" w:eastAsia="ru-RU"/>
              </w:rPr>
            </w:pPr>
          </w:p>
        </w:tc>
        <w:tc>
          <w:tcPr>
            <w:tcW w:w="795" w:type="pct"/>
            <w:tcMar>
              <w:top w:w="0" w:type="dxa"/>
              <w:left w:w="108" w:type="dxa"/>
              <w:bottom w:w="0" w:type="dxa"/>
              <w:right w:w="108" w:type="dxa"/>
            </w:tcMar>
            <w:vAlign w:val="center"/>
          </w:tcPr>
          <w:p w14:paraId="5BE972D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49" w:type="pct"/>
            <w:tcMar>
              <w:top w:w="0" w:type="dxa"/>
              <w:left w:w="108" w:type="dxa"/>
              <w:bottom w:w="0" w:type="dxa"/>
              <w:right w:w="108" w:type="dxa"/>
            </w:tcMar>
            <w:vAlign w:val="center"/>
          </w:tcPr>
          <w:p w14:paraId="25E6EF02"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p>
        </w:tc>
      </w:tr>
      <w:tr w:rsidR="00F50106" w:rsidRPr="005F6461" w14:paraId="2CCCB0E7" w14:textId="77777777" w:rsidTr="00F923B4">
        <w:trPr>
          <w:trHeight w:val="273"/>
        </w:trPr>
        <w:tc>
          <w:tcPr>
            <w:tcW w:w="556" w:type="pct"/>
            <w:tcMar>
              <w:top w:w="0" w:type="dxa"/>
              <w:left w:w="108" w:type="dxa"/>
              <w:bottom w:w="0" w:type="dxa"/>
              <w:right w:w="108" w:type="dxa"/>
            </w:tcMar>
          </w:tcPr>
          <w:p w14:paraId="6F447B8B"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vAlign w:val="center"/>
          </w:tcPr>
          <w:p w14:paraId="314469E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1280 46 </w:t>
            </w:r>
          </w:p>
        </w:tc>
        <w:tc>
          <w:tcPr>
            <w:tcW w:w="3649" w:type="pct"/>
            <w:tcMar>
              <w:top w:w="0" w:type="dxa"/>
              <w:left w:w="108" w:type="dxa"/>
              <w:bottom w:w="0" w:type="dxa"/>
              <w:right w:w="108" w:type="dxa"/>
            </w:tcMar>
            <w:vAlign w:val="center"/>
          </w:tcPr>
          <w:p w14:paraId="28A0684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Қайта сақтандырушыларға қойылатын талаптар.</w:t>
            </w:r>
          </w:p>
        </w:tc>
      </w:tr>
    </w:tbl>
    <w:p w14:paraId="43AB4A3C" w14:textId="77777777" w:rsidR="00F50106" w:rsidRPr="005F6461" w:rsidRDefault="00F50106" w:rsidP="00F50106">
      <w:pPr>
        <w:jc w:val="center"/>
        <w:rPr>
          <w:rFonts w:eastAsia="Times New Roman" w:cs="Times New Roman"/>
          <w:noProof/>
          <w:szCs w:val="28"/>
          <w:lang w:val="kk-KZ" w:eastAsia="ru-RU"/>
        </w:rPr>
      </w:pPr>
    </w:p>
    <w:p w14:paraId="54426729" w14:textId="77777777" w:rsidR="00792563" w:rsidRPr="005F6461" w:rsidRDefault="00792563" w:rsidP="00F50106">
      <w:pPr>
        <w:jc w:val="center"/>
        <w:rPr>
          <w:rFonts w:eastAsia="Times New Roman" w:cs="Times New Roman"/>
          <w:b/>
          <w:noProof/>
          <w:szCs w:val="28"/>
          <w:lang w:val="kk-KZ" w:eastAsia="ru-RU"/>
        </w:rPr>
      </w:pPr>
    </w:p>
    <w:p w14:paraId="1D4BC21B" w14:textId="477E52FC" w:rsidR="00F50106" w:rsidRPr="005F6461" w:rsidRDefault="00F50106" w:rsidP="00203C6D">
      <w:pPr>
        <w:ind w:firstLine="0"/>
        <w:jc w:val="center"/>
        <w:rPr>
          <w:rFonts w:eastAsia="Times New Roman" w:cs="Times New Roman"/>
          <w:b/>
          <w:noProof/>
          <w:szCs w:val="28"/>
          <w:lang w:val="kk-KZ" w:eastAsia="ru-RU"/>
        </w:rPr>
      </w:pPr>
      <w:r w:rsidRPr="005F6461">
        <w:rPr>
          <w:rFonts w:eastAsia="Times New Roman" w:cs="Times New Roman"/>
          <w:b/>
          <w:noProof/>
          <w:szCs w:val="28"/>
          <w:lang w:val="kk-KZ" w:eastAsia="ru-RU"/>
        </w:rPr>
        <w:t>8-параграф. Берілген қарыздар бойынша операциялардың бухгалтерлік есебі</w:t>
      </w:r>
    </w:p>
    <w:p w14:paraId="7E624545" w14:textId="77777777" w:rsidR="00F50106" w:rsidRPr="005F6461" w:rsidRDefault="00F50106" w:rsidP="00F50106">
      <w:pPr>
        <w:jc w:val="center"/>
        <w:rPr>
          <w:rFonts w:eastAsia="Times New Roman" w:cs="Times New Roman"/>
          <w:noProof/>
          <w:szCs w:val="28"/>
          <w:lang w:val="kk-KZ" w:eastAsia="ru-RU"/>
        </w:rPr>
      </w:pPr>
    </w:p>
    <w:p w14:paraId="1B086280" w14:textId="6EC39C4D" w:rsidR="00F50106" w:rsidRPr="005F6461" w:rsidRDefault="00A273E8" w:rsidP="00F50106">
      <w:pPr>
        <w:rPr>
          <w:rFonts w:eastAsia="Times New Roman" w:cs="Times New Roman"/>
          <w:noProof/>
          <w:szCs w:val="28"/>
          <w:lang w:val="kk-KZ" w:eastAsia="ru-RU"/>
        </w:rPr>
      </w:pPr>
      <w:r w:rsidRPr="005F6461">
        <w:rPr>
          <w:rFonts w:eastAsia="Times New Roman" w:cs="Times New Roman"/>
          <w:noProof/>
          <w:szCs w:val="28"/>
          <w:lang w:val="kk-KZ" w:eastAsia="ru-RU"/>
        </w:rPr>
        <w:t>63</w:t>
      </w:r>
      <w:r w:rsidR="00F50106" w:rsidRPr="005F6461">
        <w:rPr>
          <w:rFonts w:eastAsia="Times New Roman" w:cs="Times New Roman"/>
          <w:noProof/>
          <w:szCs w:val="28"/>
          <w:lang w:val="kk-KZ" w:eastAsia="ru-RU"/>
        </w:rPr>
        <w:t xml:space="preserve">. Сақтандыру (қайта сақтандыру) ұйымы сақтанушыларға сатып алу сомасы шегінде қарыздар берген кезде берілген қарыз сомасына мынадай бухгалтерлік жазба жүзеге асырылады: </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3F7D0B06" w14:textId="77777777" w:rsidTr="00F923B4">
        <w:trPr>
          <w:trHeight w:val="20"/>
        </w:trPr>
        <w:tc>
          <w:tcPr>
            <w:tcW w:w="555" w:type="pct"/>
            <w:tcMar>
              <w:top w:w="0" w:type="dxa"/>
              <w:left w:w="40" w:type="dxa"/>
              <w:bottom w:w="0" w:type="dxa"/>
              <w:right w:w="40" w:type="dxa"/>
            </w:tcMar>
            <w:hideMark/>
          </w:tcPr>
          <w:p w14:paraId="2BB79AD9"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3DBC423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1110 21</w:t>
            </w:r>
          </w:p>
        </w:tc>
        <w:tc>
          <w:tcPr>
            <w:tcW w:w="3650" w:type="pct"/>
            <w:tcMar>
              <w:top w:w="0" w:type="dxa"/>
              <w:left w:w="40" w:type="dxa"/>
              <w:bottom w:w="0" w:type="dxa"/>
              <w:right w:w="40" w:type="dxa"/>
            </w:tcMar>
            <w:hideMark/>
          </w:tcPr>
          <w:p w14:paraId="7A44E11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ұзақ мерзімді қарыздар</w:t>
            </w:r>
          </w:p>
        </w:tc>
      </w:tr>
      <w:tr w:rsidR="00F50106" w:rsidRPr="001F60C8" w14:paraId="6379CB3B" w14:textId="77777777" w:rsidTr="00F923B4">
        <w:trPr>
          <w:trHeight w:val="20"/>
        </w:trPr>
        <w:tc>
          <w:tcPr>
            <w:tcW w:w="555" w:type="pct"/>
            <w:tcMar>
              <w:top w:w="0" w:type="dxa"/>
              <w:left w:w="40" w:type="dxa"/>
              <w:bottom w:w="0" w:type="dxa"/>
              <w:right w:w="40" w:type="dxa"/>
            </w:tcMar>
            <w:hideMark/>
          </w:tcPr>
          <w:p w14:paraId="3B1CB7D4"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57C500E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2010 21</w:t>
            </w:r>
          </w:p>
        </w:tc>
        <w:tc>
          <w:tcPr>
            <w:tcW w:w="3650" w:type="pct"/>
            <w:tcMar>
              <w:top w:w="0" w:type="dxa"/>
              <w:left w:w="40" w:type="dxa"/>
              <w:bottom w:w="0" w:type="dxa"/>
              <w:right w:w="40" w:type="dxa"/>
            </w:tcMar>
            <w:hideMark/>
          </w:tcPr>
          <w:p w14:paraId="3BC0834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Клиенттерге берілген ұзақ мерзімді қарыздар </w:t>
            </w:r>
          </w:p>
        </w:tc>
      </w:tr>
      <w:tr w:rsidR="00F50106" w:rsidRPr="005F6461" w14:paraId="3BDD8B33" w14:textId="77777777" w:rsidTr="00F923B4">
        <w:trPr>
          <w:trHeight w:val="20"/>
        </w:trPr>
        <w:tc>
          <w:tcPr>
            <w:tcW w:w="555" w:type="pct"/>
            <w:tcMar>
              <w:top w:w="0" w:type="dxa"/>
              <w:left w:w="40" w:type="dxa"/>
              <w:bottom w:w="0" w:type="dxa"/>
              <w:right w:w="40" w:type="dxa"/>
            </w:tcMar>
            <w:hideMark/>
          </w:tcPr>
          <w:p w14:paraId="5276815B"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274D619E"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0" w:type="pct"/>
            <w:tcMar>
              <w:top w:w="0" w:type="dxa"/>
              <w:left w:w="40" w:type="dxa"/>
              <w:bottom w:w="0" w:type="dxa"/>
              <w:right w:w="40" w:type="dxa"/>
            </w:tcMar>
            <w:hideMark/>
          </w:tcPr>
          <w:p w14:paraId="5EA6B0E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5D42FF9D" w14:textId="77777777" w:rsidTr="00F923B4">
        <w:trPr>
          <w:trHeight w:val="20"/>
        </w:trPr>
        <w:tc>
          <w:tcPr>
            <w:tcW w:w="555" w:type="pct"/>
            <w:tcMar>
              <w:top w:w="0" w:type="dxa"/>
              <w:left w:w="40" w:type="dxa"/>
              <w:bottom w:w="0" w:type="dxa"/>
              <w:right w:w="40" w:type="dxa"/>
            </w:tcMar>
            <w:hideMark/>
          </w:tcPr>
          <w:p w14:paraId="3D31F1FA" w14:textId="77777777" w:rsidR="00F50106" w:rsidRPr="005F6461" w:rsidRDefault="00F50106" w:rsidP="00F923B4">
            <w:pPr>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401CE47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0" w:type="pct"/>
            <w:tcMar>
              <w:top w:w="0" w:type="dxa"/>
              <w:left w:w="40" w:type="dxa"/>
              <w:bottom w:w="0" w:type="dxa"/>
              <w:right w:w="40" w:type="dxa"/>
            </w:tcMar>
            <w:hideMark/>
          </w:tcPr>
          <w:p w14:paraId="2F76024D"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6E551A5A" w14:textId="51AE9B81" w:rsidR="00F50106" w:rsidRPr="005F6461" w:rsidRDefault="00214C39" w:rsidP="00F50106">
      <w:pPr>
        <w:rPr>
          <w:rFonts w:eastAsia="Times New Roman" w:cs="Times New Roman"/>
          <w:noProof/>
          <w:szCs w:val="28"/>
          <w:lang w:val="kk-KZ" w:eastAsia="ru-RU"/>
        </w:rPr>
      </w:pPr>
      <w:bookmarkStart w:id="5" w:name="SUB4800"/>
      <w:bookmarkEnd w:id="5"/>
      <w:r w:rsidRPr="005F6461">
        <w:rPr>
          <w:rFonts w:eastAsia="Times New Roman" w:cs="Times New Roman"/>
          <w:noProof/>
          <w:szCs w:val="28"/>
          <w:lang w:val="kk-KZ" w:eastAsia="ru-RU"/>
        </w:rPr>
        <w:t>6</w:t>
      </w:r>
      <w:r w:rsidR="00A273E8" w:rsidRPr="005F6461">
        <w:rPr>
          <w:rFonts w:eastAsia="Times New Roman" w:cs="Times New Roman"/>
          <w:noProof/>
          <w:szCs w:val="28"/>
          <w:lang w:val="kk-KZ" w:eastAsia="ru-RU"/>
        </w:rPr>
        <w:t>4</w:t>
      </w:r>
      <w:r w:rsidR="00F50106" w:rsidRPr="005F6461">
        <w:rPr>
          <w:rFonts w:eastAsia="Times New Roman" w:cs="Times New Roman"/>
          <w:noProof/>
          <w:szCs w:val="28"/>
          <w:lang w:val="kk-KZ" w:eastAsia="ru-RU"/>
        </w:rPr>
        <w:t>. Сақтандыру (қайта сақтандыру) ұйымы қарыз шартына сәйкес сыйақы есептеу кезінде мынадай бухгалтерлік жазбалар жүзеге асырылады:</w:t>
      </w:r>
    </w:p>
    <w:p w14:paraId="51E0D340"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1) сыйақы түрінде есептелген кіріс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519813CB" w14:textId="77777777" w:rsidTr="00F923B4">
        <w:trPr>
          <w:trHeight w:val="20"/>
        </w:trPr>
        <w:tc>
          <w:tcPr>
            <w:tcW w:w="555" w:type="pct"/>
            <w:tcMar>
              <w:top w:w="0" w:type="dxa"/>
              <w:left w:w="40" w:type="dxa"/>
              <w:bottom w:w="0" w:type="dxa"/>
              <w:right w:w="40" w:type="dxa"/>
            </w:tcMar>
            <w:hideMark/>
          </w:tcPr>
          <w:p w14:paraId="39150F19"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77F10B8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1270 25</w:t>
            </w:r>
          </w:p>
        </w:tc>
        <w:tc>
          <w:tcPr>
            <w:tcW w:w="3650" w:type="pct"/>
            <w:tcMar>
              <w:top w:w="0" w:type="dxa"/>
              <w:left w:w="40" w:type="dxa"/>
              <w:bottom w:w="0" w:type="dxa"/>
              <w:right w:w="40" w:type="dxa"/>
            </w:tcMar>
            <w:hideMark/>
          </w:tcPr>
          <w:p w14:paraId="7554CF0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қарыздар бойынша сыйақы түрінде есептелген кіріс</w:t>
            </w:r>
          </w:p>
        </w:tc>
      </w:tr>
      <w:tr w:rsidR="00F50106" w:rsidRPr="001F60C8" w14:paraId="202E5918" w14:textId="77777777" w:rsidTr="00F923B4">
        <w:trPr>
          <w:trHeight w:val="20"/>
        </w:trPr>
        <w:tc>
          <w:tcPr>
            <w:tcW w:w="555" w:type="pct"/>
            <w:tcMar>
              <w:top w:w="0" w:type="dxa"/>
              <w:left w:w="40" w:type="dxa"/>
              <w:bottom w:w="0" w:type="dxa"/>
              <w:right w:w="40" w:type="dxa"/>
            </w:tcMar>
            <w:hideMark/>
          </w:tcPr>
          <w:p w14:paraId="523C2624"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lastRenderedPageBreak/>
              <w:t> </w:t>
            </w:r>
          </w:p>
        </w:tc>
        <w:tc>
          <w:tcPr>
            <w:tcW w:w="795" w:type="pct"/>
            <w:tcMar>
              <w:top w:w="0" w:type="dxa"/>
              <w:left w:w="40" w:type="dxa"/>
              <w:bottom w:w="0" w:type="dxa"/>
              <w:right w:w="40" w:type="dxa"/>
            </w:tcMar>
            <w:hideMark/>
          </w:tcPr>
          <w:p w14:paraId="6890134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2170 25</w:t>
            </w:r>
          </w:p>
        </w:tc>
        <w:tc>
          <w:tcPr>
            <w:tcW w:w="3650" w:type="pct"/>
            <w:tcMar>
              <w:top w:w="0" w:type="dxa"/>
              <w:left w:w="40" w:type="dxa"/>
              <w:bottom w:w="0" w:type="dxa"/>
              <w:right w:w="40" w:type="dxa"/>
            </w:tcMar>
            <w:hideMark/>
          </w:tcPr>
          <w:p w14:paraId="7A40BA0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қарыздар бойынша сыйақы түрінде есептелген кіріс</w:t>
            </w:r>
          </w:p>
        </w:tc>
      </w:tr>
      <w:tr w:rsidR="00F50106" w:rsidRPr="001F60C8" w14:paraId="4AF6A8BB" w14:textId="77777777" w:rsidTr="00F923B4">
        <w:trPr>
          <w:trHeight w:val="20"/>
        </w:trPr>
        <w:tc>
          <w:tcPr>
            <w:tcW w:w="555" w:type="pct"/>
            <w:tcMar>
              <w:top w:w="0" w:type="dxa"/>
              <w:left w:w="40" w:type="dxa"/>
              <w:bottom w:w="0" w:type="dxa"/>
              <w:right w:w="40" w:type="dxa"/>
            </w:tcMar>
            <w:hideMark/>
          </w:tcPr>
          <w:p w14:paraId="2D1CB594"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416EA9A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6110 32</w:t>
            </w:r>
          </w:p>
        </w:tc>
        <w:tc>
          <w:tcPr>
            <w:tcW w:w="3650" w:type="pct"/>
            <w:tcMar>
              <w:top w:w="0" w:type="dxa"/>
              <w:left w:w="40" w:type="dxa"/>
              <w:bottom w:w="0" w:type="dxa"/>
              <w:right w:w="40" w:type="dxa"/>
            </w:tcMar>
            <w:hideMark/>
          </w:tcPr>
          <w:p w14:paraId="4D6F896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Қарыздар бойынша сыйақы алуға байланысты кіріс;</w:t>
            </w:r>
          </w:p>
        </w:tc>
      </w:tr>
    </w:tbl>
    <w:p w14:paraId="73B3DAE2"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2) негізгі борышты және есептелген сыйақыны өтеу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5F6461" w14:paraId="4CB151A9" w14:textId="77777777" w:rsidTr="00F923B4">
        <w:trPr>
          <w:trHeight w:val="20"/>
        </w:trPr>
        <w:tc>
          <w:tcPr>
            <w:tcW w:w="555" w:type="pct"/>
            <w:tcMar>
              <w:top w:w="0" w:type="dxa"/>
              <w:left w:w="40" w:type="dxa"/>
              <w:bottom w:w="0" w:type="dxa"/>
              <w:right w:w="40" w:type="dxa"/>
            </w:tcMar>
            <w:hideMark/>
          </w:tcPr>
          <w:p w14:paraId="55E0FED8"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339D904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0" w:type="pct"/>
            <w:tcMar>
              <w:top w:w="0" w:type="dxa"/>
              <w:left w:w="40" w:type="dxa"/>
              <w:bottom w:w="0" w:type="dxa"/>
              <w:right w:w="40" w:type="dxa"/>
            </w:tcMar>
            <w:hideMark/>
          </w:tcPr>
          <w:p w14:paraId="3EB54F5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2353B308" w14:textId="77777777" w:rsidTr="00F923B4">
        <w:trPr>
          <w:trHeight w:val="20"/>
        </w:trPr>
        <w:tc>
          <w:tcPr>
            <w:tcW w:w="555" w:type="pct"/>
            <w:tcMar>
              <w:top w:w="0" w:type="dxa"/>
              <w:left w:w="40" w:type="dxa"/>
              <w:bottom w:w="0" w:type="dxa"/>
              <w:right w:w="40" w:type="dxa"/>
            </w:tcMar>
            <w:hideMark/>
          </w:tcPr>
          <w:p w14:paraId="49969BCF"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31E41EC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0" w:type="pct"/>
            <w:tcMar>
              <w:top w:w="0" w:type="dxa"/>
              <w:left w:w="40" w:type="dxa"/>
              <w:bottom w:w="0" w:type="dxa"/>
              <w:right w:w="40" w:type="dxa"/>
            </w:tcMar>
            <w:hideMark/>
          </w:tcPr>
          <w:p w14:paraId="177CA1B1"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p>
        </w:tc>
      </w:tr>
      <w:tr w:rsidR="00F50106" w:rsidRPr="001F60C8" w14:paraId="3F2C87B7" w14:textId="77777777" w:rsidTr="00F923B4">
        <w:trPr>
          <w:trHeight w:val="20"/>
        </w:trPr>
        <w:tc>
          <w:tcPr>
            <w:tcW w:w="555" w:type="pct"/>
            <w:tcMar>
              <w:top w:w="0" w:type="dxa"/>
              <w:left w:w="40" w:type="dxa"/>
              <w:bottom w:w="0" w:type="dxa"/>
              <w:right w:w="40" w:type="dxa"/>
            </w:tcMar>
            <w:hideMark/>
          </w:tcPr>
          <w:p w14:paraId="5D08086E"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18384B9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1110 21</w:t>
            </w:r>
          </w:p>
        </w:tc>
        <w:tc>
          <w:tcPr>
            <w:tcW w:w="3650" w:type="pct"/>
            <w:tcMar>
              <w:top w:w="0" w:type="dxa"/>
              <w:left w:w="40" w:type="dxa"/>
              <w:bottom w:w="0" w:type="dxa"/>
              <w:right w:w="40" w:type="dxa"/>
            </w:tcMar>
            <w:hideMark/>
          </w:tcPr>
          <w:p w14:paraId="42B89B5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қысқа мерзімді қарыздар</w:t>
            </w:r>
          </w:p>
        </w:tc>
      </w:tr>
      <w:tr w:rsidR="00F50106" w:rsidRPr="001F60C8" w14:paraId="29F2BDB0" w14:textId="77777777" w:rsidTr="00F923B4">
        <w:trPr>
          <w:trHeight w:val="20"/>
        </w:trPr>
        <w:tc>
          <w:tcPr>
            <w:tcW w:w="555" w:type="pct"/>
            <w:tcMar>
              <w:top w:w="0" w:type="dxa"/>
              <w:left w:w="40" w:type="dxa"/>
              <w:bottom w:w="0" w:type="dxa"/>
              <w:right w:w="40" w:type="dxa"/>
            </w:tcMar>
            <w:hideMark/>
          </w:tcPr>
          <w:p w14:paraId="2A5F3DEA" w14:textId="77777777" w:rsidR="00F50106" w:rsidRPr="005F6461" w:rsidRDefault="00F50106" w:rsidP="00F923B4">
            <w:pPr>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22D709F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2010 21</w:t>
            </w:r>
          </w:p>
        </w:tc>
        <w:tc>
          <w:tcPr>
            <w:tcW w:w="3650" w:type="pct"/>
            <w:tcMar>
              <w:top w:w="0" w:type="dxa"/>
              <w:left w:w="40" w:type="dxa"/>
              <w:bottom w:w="0" w:type="dxa"/>
              <w:right w:w="40" w:type="dxa"/>
            </w:tcMar>
            <w:hideMark/>
          </w:tcPr>
          <w:p w14:paraId="2EA5CE9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ұзақ мерзімді қарыздар</w:t>
            </w:r>
          </w:p>
        </w:tc>
      </w:tr>
      <w:tr w:rsidR="00F50106" w:rsidRPr="001F60C8" w14:paraId="17FE3434" w14:textId="77777777" w:rsidTr="00F923B4">
        <w:trPr>
          <w:trHeight w:val="20"/>
        </w:trPr>
        <w:tc>
          <w:tcPr>
            <w:tcW w:w="555" w:type="pct"/>
            <w:tcMar>
              <w:top w:w="0" w:type="dxa"/>
              <w:left w:w="40" w:type="dxa"/>
              <w:bottom w:w="0" w:type="dxa"/>
              <w:right w:w="40" w:type="dxa"/>
            </w:tcMar>
            <w:hideMark/>
          </w:tcPr>
          <w:p w14:paraId="6063CC12" w14:textId="77777777" w:rsidR="00F50106" w:rsidRPr="005F6461" w:rsidRDefault="00F50106" w:rsidP="00F923B4">
            <w:pPr>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6F98C52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1270 25</w:t>
            </w:r>
          </w:p>
        </w:tc>
        <w:tc>
          <w:tcPr>
            <w:tcW w:w="3650" w:type="pct"/>
            <w:tcMar>
              <w:top w:w="0" w:type="dxa"/>
              <w:left w:w="40" w:type="dxa"/>
              <w:bottom w:w="0" w:type="dxa"/>
              <w:right w:w="40" w:type="dxa"/>
            </w:tcMar>
            <w:hideMark/>
          </w:tcPr>
          <w:p w14:paraId="52D0314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қарыздар бойынша сыйақы түрінде есептелген кіріс</w:t>
            </w:r>
          </w:p>
        </w:tc>
      </w:tr>
      <w:tr w:rsidR="00F50106" w:rsidRPr="001F60C8" w14:paraId="0D5133C5" w14:textId="77777777" w:rsidTr="00F923B4">
        <w:trPr>
          <w:trHeight w:val="20"/>
        </w:trPr>
        <w:tc>
          <w:tcPr>
            <w:tcW w:w="555" w:type="pct"/>
            <w:tcMar>
              <w:top w:w="0" w:type="dxa"/>
              <w:left w:w="40" w:type="dxa"/>
              <w:bottom w:w="0" w:type="dxa"/>
              <w:right w:w="40" w:type="dxa"/>
            </w:tcMar>
            <w:hideMark/>
          </w:tcPr>
          <w:p w14:paraId="0E255B1A" w14:textId="77777777" w:rsidR="00F50106" w:rsidRPr="005F6461" w:rsidRDefault="00F50106" w:rsidP="00F923B4">
            <w:pPr>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4A24AE5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2170 25</w:t>
            </w:r>
          </w:p>
        </w:tc>
        <w:tc>
          <w:tcPr>
            <w:tcW w:w="3650" w:type="pct"/>
            <w:tcMar>
              <w:top w:w="0" w:type="dxa"/>
              <w:left w:w="40" w:type="dxa"/>
              <w:bottom w:w="0" w:type="dxa"/>
              <w:right w:w="40" w:type="dxa"/>
            </w:tcMar>
            <w:hideMark/>
          </w:tcPr>
          <w:p w14:paraId="7C420F4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Клиенттерге берілген қарыздар бойынша сыйақы түрінде есептелген кіріс.</w:t>
            </w:r>
          </w:p>
        </w:tc>
      </w:tr>
    </w:tbl>
    <w:p w14:paraId="7F3BD4B8" w14:textId="77777777" w:rsidR="00F50106" w:rsidRPr="005F6461" w:rsidRDefault="00F50106" w:rsidP="00F50106">
      <w:pPr>
        <w:rPr>
          <w:rFonts w:eastAsia="Times New Roman" w:cs="Times New Roman"/>
          <w:noProof/>
          <w:szCs w:val="28"/>
          <w:lang w:val="kk-KZ" w:eastAsia="ru-RU"/>
        </w:rPr>
      </w:pPr>
    </w:p>
    <w:p w14:paraId="68719221" w14:textId="77777777" w:rsidR="00792563" w:rsidRPr="005F6461" w:rsidRDefault="00792563" w:rsidP="00AE2ADC">
      <w:pPr>
        <w:jc w:val="center"/>
        <w:rPr>
          <w:rFonts w:eastAsia="Times New Roman" w:cs="Times New Roman"/>
          <w:noProof/>
          <w:szCs w:val="28"/>
          <w:lang w:val="kk-KZ" w:eastAsia="ru-RU"/>
        </w:rPr>
      </w:pPr>
      <w:bookmarkStart w:id="6" w:name="sub1006508215"/>
    </w:p>
    <w:p w14:paraId="3BA59E7C" w14:textId="15A4A599" w:rsidR="00F50106" w:rsidRPr="005F6461" w:rsidRDefault="00F50106" w:rsidP="00203C6D">
      <w:pPr>
        <w:ind w:firstLine="0"/>
        <w:jc w:val="center"/>
        <w:rPr>
          <w:rFonts w:eastAsia="Times New Roman" w:cs="Times New Roman"/>
          <w:b/>
          <w:noProof/>
          <w:szCs w:val="28"/>
          <w:lang w:val="kk-KZ" w:eastAsia="ru-RU"/>
        </w:rPr>
      </w:pPr>
      <w:r w:rsidRPr="005F6461">
        <w:rPr>
          <w:rFonts w:eastAsia="Times New Roman" w:cs="Times New Roman"/>
          <w:b/>
          <w:noProof/>
          <w:szCs w:val="28"/>
          <w:lang w:val="kk-KZ" w:eastAsia="ru-RU"/>
        </w:rPr>
        <w:t xml:space="preserve">9-параграф. Сақтанушының сақтандыру (қайта сақтандыру) ұйымының пайдасына қатысуы бойынша операциялардың бухгалтерлік есебі </w:t>
      </w:r>
    </w:p>
    <w:bookmarkEnd w:id="6"/>
    <w:p w14:paraId="5BBDCB85" w14:textId="77777777" w:rsidR="00F50106" w:rsidRPr="005F6461" w:rsidRDefault="00F50106" w:rsidP="00F50106">
      <w:pPr>
        <w:rPr>
          <w:rFonts w:eastAsia="Times New Roman" w:cs="Times New Roman"/>
          <w:noProof/>
          <w:szCs w:val="28"/>
          <w:lang w:val="kk-KZ" w:eastAsia="ru-RU"/>
        </w:rPr>
      </w:pPr>
    </w:p>
    <w:p w14:paraId="1B358A4E" w14:textId="02B1C754" w:rsidR="00F50106" w:rsidRPr="005F6461" w:rsidRDefault="00214C39" w:rsidP="00F50106">
      <w:pPr>
        <w:rPr>
          <w:rFonts w:eastAsia="Times New Roman" w:cs="Times New Roman"/>
          <w:noProof/>
          <w:szCs w:val="28"/>
          <w:lang w:val="kk-KZ" w:eastAsia="ru-RU"/>
        </w:rPr>
      </w:pPr>
      <w:r w:rsidRPr="005F6461">
        <w:rPr>
          <w:rFonts w:eastAsia="Times New Roman" w:cs="Times New Roman"/>
          <w:noProof/>
          <w:szCs w:val="28"/>
          <w:lang w:val="kk-KZ" w:eastAsia="ru-RU"/>
        </w:rPr>
        <w:t>6</w:t>
      </w:r>
      <w:r w:rsidR="00A273E8" w:rsidRPr="005F6461">
        <w:rPr>
          <w:rFonts w:eastAsia="Times New Roman" w:cs="Times New Roman"/>
          <w:noProof/>
          <w:szCs w:val="28"/>
          <w:lang w:val="kk-KZ" w:eastAsia="ru-RU"/>
        </w:rPr>
        <w:t>5</w:t>
      </w:r>
      <w:r w:rsidR="00F50106" w:rsidRPr="005F6461">
        <w:rPr>
          <w:rFonts w:eastAsia="Times New Roman" w:cs="Times New Roman"/>
          <w:noProof/>
          <w:szCs w:val="28"/>
          <w:lang w:val="kk-KZ" w:eastAsia="ru-RU"/>
        </w:rPr>
        <w:t xml:space="preserve">. Сақтанушының сақтандыру (қайта сақтандыру) ұйымының пайдасына қатысуына байланысты бөлінген пайданы төлеу бойынша міндеттемелерді есептеу кезінде мынадай бухгалтерлік жазбалар жүзеге асырылады: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2FCEF3CC" w14:textId="77777777" w:rsidTr="00F923B4">
        <w:trPr>
          <w:trHeight w:val="251"/>
        </w:trPr>
        <w:tc>
          <w:tcPr>
            <w:tcW w:w="556" w:type="pct"/>
            <w:tcMar>
              <w:top w:w="0" w:type="dxa"/>
              <w:left w:w="108" w:type="dxa"/>
              <w:bottom w:w="0" w:type="dxa"/>
              <w:right w:w="108" w:type="dxa"/>
            </w:tcMar>
          </w:tcPr>
          <w:p w14:paraId="700795C5"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vAlign w:val="center"/>
          </w:tcPr>
          <w:p w14:paraId="6E0992A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5520</w:t>
            </w:r>
          </w:p>
        </w:tc>
        <w:tc>
          <w:tcPr>
            <w:tcW w:w="3649" w:type="pct"/>
            <w:tcMar>
              <w:top w:w="0" w:type="dxa"/>
              <w:left w:w="108" w:type="dxa"/>
              <w:bottom w:w="0" w:type="dxa"/>
              <w:right w:w="108" w:type="dxa"/>
            </w:tcMar>
            <w:vAlign w:val="center"/>
          </w:tcPr>
          <w:p w14:paraId="004D47F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Өткен жылдардағы бөлінбеген пайда (өтелмеген зиян)</w:t>
            </w:r>
          </w:p>
        </w:tc>
      </w:tr>
      <w:tr w:rsidR="00F50106" w:rsidRPr="001F60C8" w14:paraId="0CBABD60" w14:textId="77777777" w:rsidTr="00F923B4">
        <w:trPr>
          <w:trHeight w:val="273"/>
        </w:trPr>
        <w:tc>
          <w:tcPr>
            <w:tcW w:w="556" w:type="pct"/>
            <w:tcMar>
              <w:top w:w="0" w:type="dxa"/>
              <w:left w:w="108" w:type="dxa"/>
              <w:bottom w:w="0" w:type="dxa"/>
              <w:right w:w="108" w:type="dxa"/>
            </w:tcMar>
          </w:tcPr>
          <w:p w14:paraId="316BB8DF"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vAlign w:val="center"/>
          </w:tcPr>
          <w:p w14:paraId="0CA00A1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4430</w:t>
            </w:r>
          </w:p>
        </w:tc>
        <w:tc>
          <w:tcPr>
            <w:tcW w:w="3649" w:type="pct"/>
            <w:tcMar>
              <w:top w:w="0" w:type="dxa"/>
              <w:left w:w="108" w:type="dxa"/>
              <w:bottom w:w="0" w:type="dxa"/>
              <w:right w:w="108" w:type="dxa"/>
            </w:tcMar>
            <w:vAlign w:val="center"/>
          </w:tcPr>
          <w:p w14:paraId="72B1093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Басқа да ұзақ мерзімді міндеттемелер;</w:t>
            </w:r>
          </w:p>
        </w:tc>
      </w:tr>
    </w:tbl>
    <w:p w14:paraId="72FFC93D"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сақтандыру жағдайы туындаған, жинақтаушы сақтандыру мерзімі аяқталған кезде не сақтанушының сақтандыру (қайта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 сақтандыру төлемі нақты жүзеге асырылған кезде:</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38D89DAA" w14:textId="77777777" w:rsidTr="00F923B4">
        <w:trPr>
          <w:trHeight w:val="251"/>
        </w:trPr>
        <w:tc>
          <w:tcPr>
            <w:tcW w:w="556" w:type="pct"/>
            <w:tcMar>
              <w:top w:w="0" w:type="dxa"/>
              <w:left w:w="108" w:type="dxa"/>
              <w:bottom w:w="0" w:type="dxa"/>
              <w:right w:w="108" w:type="dxa"/>
            </w:tcMar>
          </w:tcPr>
          <w:p w14:paraId="59D8204B"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vAlign w:val="center"/>
          </w:tcPr>
          <w:p w14:paraId="535BD64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4430</w:t>
            </w:r>
          </w:p>
        </w:tc>
        <w:tc>
          <w:tcPr>
            <w:tcW w:w="3649" w:type="pct"/>
            <w:tcMar>
              <w:top w:w="0" w:type="dxa"/>
              <w:left w:w="108" w:type="dxa"/>
              <w:bottom w:w="0" w:type="dxa"/>
              <w:right w:w="108" w:type="dxa"/>
            </w:tcMar>
            <w:vAlign w:val="center"/>
          </w:tcPr>
          <w:p w14:paraId="053762DE"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Басқа да ұзақ мерзімді міндеттемелер</w:t>
            </w:r>
          </w:p>
        </w:tc>
      </w:tr>
      <w:tr w:rsidR="00F50106" w:rsidRPr="005F6461" w14:paraId="7CB009A5" w14:textId="77777777" w:rsidTr="00F923B4">
        <w:trPr>
          <w:trHeight w:val="273"/>
        </w:trPr>
        <w:tc>
          <w:tcPr>
            <w:tcW w:w="556" w:type="pct"/>
            <w:tcMar>
              <w:top w:w="0" w:type="dxa"/>
              <w:left w:w="108" w:type="dxa"/>
              <w:bottom w:w="0" w:type="dxa"/>
              <w:right w:w="108" w:type="dxa"/>
            </w:tcMar>
          </w:tcPr>
          <w:p w14:paraId="69255361"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 xml:space="preserve">Кт </w:t>
            </w:r>
          </w:p>
        </w:tc>
        <w:tc>
          <w:tcPr>
            <w:tcW w:w="795" w:type="pct"/>
            <w:tcMar>
              <w:top w:w="0" w:type="dxa"/>
              <w:left w:w="108" w:type="dxa"/>
              <w:bottom w:w="0" w:type="dxa"/>
              <w:right w:w="108" w:type="dxa"/>
            </w:tcMar>
            <w:vAlign w:val="center"/>
          </w:tcPr>
          <w:p w14:paraId="57FC9B2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49" w:type="pct"/>
            <w:tcMar>
              <w:top w:w="0" w:type="dxa"/>
              <w:left w:w="108" w:type="dxa"/>
              <w:bottom w:w="0" w:type="dxa"/>
              <w:right w:w="108" w:type="dxa"/>
            </w:tcMar>
            <w:vAlign w:val="center"/>
          </w:tcPr>
          <w:p w14:paraId="10D9557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3E8BE76A" w14:textId="77777777" w:rsidTr="00F923B4">
        <w:trPr>
          <w:trHeight w:val="273"/>
        </w:trPr>
        <w:tc>
          <w:tcPr>
            <w:tcW w:w="556" w:type="pct"/>
            <w:tcMar>
              <w:top w:w="0" w:type="dxa"/>
              <w:left w:w="108" w:type="dxa"/>
              <w:bottom w:w="0" w:type="dxa"/>
              <w:right w:w="108" w:type="dxa"/>
            </w:tcMar>
          </w:tcPr>
          <w:p w14:paraId="086EFC3A" w14:textId="77777777" w:rsidR="00F50106" w:rsidRPr="005F6461" w:rsidRDefault="00F50106" w:rsidP="00F923B4">
            <w:pPr>
              <w:ind w:firstLine="0"/>
              <w:rPr>
                <w:rFonts w:eastAsia="Times New Roman" w:cs="Times New Roman"/>
                <w:noProof/>
                <w:szCs w:val="28"/>
                <w:lang w:val="kk-KZ" w:eastAsia="ru-RU"/>
              </w:rPr>
            </w:pPr>
          </w:p>
        </w:tc>
        <w:tc>
          <w:tcPr>
            <w:tcW w:w="795" w:type="pct"/>
            <w:tcMar>
              <w:top w:w="0" w:type="dxa"/>
              <w:left w:w="108" w:type="dxa"/>
              <w:bottom w:w="0" w:type="dxa"/>
              <w:right w:w="108" w:type="dxa"/>
            </w:tcMar>
            <w:vAlign w:val="center"/>
          </w:tcPr>
          <w:p w14:paraId="24CEE52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49" w:type="pct"/>
            <w:tcMar>
              <w:top w:w="0" w:type="dxa"/>
              <w:left w:w="108" w:type="dxa"/>
              <w:bottom w:w="0" w:type="dxa"/>
              <w:right w:w="108" w:type="dxa"/>
            </w:tcMar>
            <w:vAlign w:val="center"/>
          </w:tcPr>
          <w:p w14:paraId="303A1031"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1839AF84" w14:textId="77777777" w:rsidR="00F50106" w:rsidRPr="005F6461" w:rsidRDefault="00F50106" w:rsidP="00F50106">
      <w:pPr>
        <w:rPr>
          <w:rFonts w:eastAsia="Times New Roman" w:cs="Times New Roman"/>
          <w:noProof/>
          <w:szCs w:val="28"/>
          <w:lang w:val="kk-KZ" w:eastAsia="ru-RU"/>
        </w:rPr>
      </w:pPr>
    </w:p>
    <w:p w14:paraId="780F24E7" w14:textId="77777777" w:rsidR="00F50106" w:rsidRPr="005F6461" w:rsidRDefault="00F50106" w:rsidP="00F50106">
      <w:pPr>
        <w:rPr>
          <w:rFonts w:eastAsia="Times New Roman" w:cs="Times New Roman"/>
          <w:noProof/>
          <w:szCs w:val="28"/>
          <w:lang w:val="kk-KZ" w:eastAsia="ru-RU"/>
        </w:rPr>
      </w:pPr>
    </w:p>
    <w:p w14:paraId="7807BCD5" w14:textId="77777777" w:rsidR="00F50106" w:rsidRPr="005F6461" w:rsidRDefault="00F50106" w:rsidP="00203C6D">
      <w:pPr>
        <w:ind w:firstLine="0"/>
        <w:jc w:val="center"/>
        <w:rPr>
          <w:rFonts w:eastAsia="Calibri" w:cs="Times New Roman"/>
          <w:b/>
          <w:noProof/>
          <w:szCs w:val="28"/>
          <w:lang w:val="kk-KZ"/>
        </w:rPr>
      </w:pPr>
      <w:bookmarkStart w:id="7" w:name="SUB4900"/>
      <w:bookmarkEnd w:id="7"/>
      <w:r w:rsidRPr="005F6461">
        <w:rPr>
          <w:rFonts w:eastAsia="Calibri" w:cs="Times New Roman"/>
          <w:b/>
          <w:noProof/>
          <w:szCs w:val="28"/>
          <w:lang w:val="kk-KZ"/>
        </w:rPr>
        <w:t>4-тарау. Сақтанушының (сақтандырылушының) зиянды (суброгацияны) өтеу құқықтарын бухгалтерлік есепке алу</w:t>
      </w:r>
    </w:p>
    <w:p w14:paraId="5BE42E97" w14:textId="77777777" w:rsidR="00F50106" w:rsidRPr="005F6461" w:rsidRDefault="00F50106" w:rsidP="00F50106">
      <w:pPr>
        <w:ind w:firstLine="0"/>
        <w:jc w:val="center"/>
        <w:rPr>
          <w:rFonts w:eastAsia="Calibri" w:cs="Times New Roman"/>
          <w:b/>
          <w:noProof/>
          <w:szCs w:val="28"/>
          <w:lang w:val="kk-KZ"/>
        </w:rPr>
      </w:pPr>
    </w:p>
    <w:p w14:paraId="5BDC3065" w14:textId="141252CD" w:rsidR="00F50106" w:rsidRPr="005F6461" w:rsidRDefault="00214C39" w:rsidP="00F50106">
      <w:pPr>
        <w:rPr>
          <w:rFonts w:eastAsia="Times New Roman" w:cs="Times New Roman"/>
          <w:noProof/>
          <w:szCs w:val="28"/>
          <w:lang w:val="kk-KZ" w:eastAsia="ru-RU"/>
        </w:rPr>
      </w:pPr>
      <w:r w:rsidRPr="005F6461">
        <w:rPr>
          <w:rFonts w:eastAsia="Times New Roman" w:cs="Times New Roman"/>
          <w:noProof/>
          <w:szCs w:val="28"/>
          <w:lang w:val="kk-KZ" w:eastAsia="ru-RU"/>
        </w:rPr>
        <w:t>6</w:t>
      </w:r>
      <w:r w:rsidR="00A273E8" w:rsidRPr="005F6461">
        <w:rPr>
          <w:rFonts w:eastAsia="Times New Roman" w:cs="Times New Roman"/>
          <w:noProof/>
          <w:szCs w:val="28"/>
          <w:lang w:val="kk-KZ" w:eastAsia="ru-RU"/>
        </w:rPr>
        <w:t>6</w:t>
      </w:r>
      <w:r w:rsidR="00F50106" w:rsidRPr="005F6461">
        <w:rPr>
          <w:rFonts w:eastAsia="Times New Roman" w:cs="Times New Roman"/>
          <w:noProof/>
          <w:szCs w:val="28"/>
          <w:lang w:val="kk-KZ" w:eastAsia="ru-RU"/>
        </w:rPr>
        <w:t>. Сақтандыру (қайта сақтандыру) ұйымына сақтанушының (сақтандырылушының) сақтандыру нәтижесінде өтелген зиян үшін жауапты тұлғаға талап ету құқығы (бұдан әрі – кері талап) ауысқан кезде, сақтандыру (қайта сақтандыру) ұйымы төленген сома шегінде мынадай бухгалтерлік жазбаларды жүзеге асырады:</w:t>
      </w:r>
    </w:p>
    <w:p w14:paraId="29396EDB"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1) кері талап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455AB62B" w14:textId="77777777" w:rsidTr="00F923B4">
        <w:trPr>
          <w:trHeight w:val="20"/>
        </w:trPr>
        <w:tc>
          <w:tcPr>
            <w:tcW w:w="555" w:type="pct"/>
            <w:tcMar>
              <w:top w:w="0" w:type="dxa"/>
              <w:left w:w="40" w:type="dxa"/>
              <w:bottom w:w="0" w:type="dxa"/>
              <w:right w:w="40" w:type="dxa"/>
            </w:tcMar>
            <w:hideMark/>
          </w:tcPr>
          <w:p w14:paraId="1B5E8B12"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lastRenderedPageBreak/>
              <w:t>Дт</w:t>
            </w:r>
          </w:p>
        </w:tc>
        <w:tc>
          <w:tcPr>
            <w:tcW w:w="795" w:type="pct"/>
            <w:tcMar>
              <w:top w:w="0" w:type="dxa"/>
              <w:left w:w="40" w:type="dxa"/>
              <w:bottom w:w="0" w:type="dxa"/>
              <w:right w:w="40" w:type="dxa"/>
            </w:tcMar>
            <w:hideMark/>
          </w:tcPr>
          <w:p w14:paraId="1509FE4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1280 44</w:t>
            </w:r>
          </w:p>
        </w:tc>
        <w:tc>
          <w:tcPr>
            <w:tcW w:w="3650" w:type="pct"/>
            <w:tcMar>
              <w:top w:w="0" w:type="dxa"/>
              <w:left w:w="40" w:type="dxa"/>
              <w:bottom w:w="0" w:type="dxa"/>
              <w:right w:w="40" w:type="dxa"/>
            </w:tcMar>
            <w:hideMark/>
          </w:tcPr>
          <w:p w14:paraId="3B6C508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Келтірілген зиян үшін жауапты тұлғаға қойылатын талаптар</w:t>
            </w:r>
          </w:p>
        </w:tc>
      </w:tr>
      <w:tr w:rsidR="00F50106" w:rsidRPr="001F60C8" w14:paraId="754299AF" w14:textId="77777777" w:rsidTr="00F923B4">
        <w:trPr>
          <w:trHeight w:val="20"/>
        </w:trPr>
        <w:tc>
          <w:tcPr>
            <w:tcW w:w="555" w:type="pct"/>
            <w:tcMar>
              <w:top w:w="0" w:type="dxa"/>
              <w:left w:w="40" w:type="dxa"/>
              <w:bottom w:w="0" w:type="dxa"/>
              <w:right w:w="40" w:type="dxa"/>
            </w:tcMar>
            <w:hideMark/>
          </w:tcPr>
          <w:p w14:paraId="440B6903"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04C8665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6280 43</w:t>
            </w:r>
          </w:p>
        </w:tc>
        <w:tc>
          <w:tcPr>
            <w:tcW w:w="3650" w:type="pct"/>
            <w:tcMar>
              <w:top w:w="0" w:type="dxa"/>
              <w:left w:w="40" w:type="dxa"/>
              <w:bottom w:w="0" w:type="dxa"/>
              <w:right w:w="40" w:type="dxa"/>
            </w:tcMar>
            <w:hideMark/>
          </w:tcPr>
          <w:p w14:paraId="1709FD2E"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Кері талап бойынша өтеуге байланысты кіріс;</w:t>
            </w:r>
          </w:p>
        </w:tc>
      </w:tr>
    </w:tbl>
    <w:p w14:paraId="170ED5D3"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2) ақшаны немесе мүлікті нақты алған кезде:</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5F6461" w14:paraId="3F58950D" w14:textId="77777777" w:rsidTr="00F923B4">
        <w:trPr>
          <w:trHeight w:val="20"/>
        </w:trPr>
        <w:tc>
          <w:tcPr>
            <w:tcW w:w="555" w:type="pct"/>
            <w:tcMar>
              <w:top w:w="0" w:type="dxa"/>
              <w:left w:w="40" w:type="dxa"/>
              <w:bottom w:w="0" w:type="dxa"/>
              <w:right w:w="40" w:type="dxa"/>
            </w:tcMar>
            <w:hideMark/>
          </w:tcPr>
          <w:p w14:paraId="2F2DADE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067493B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0" w:type="pct"/>
            <w:tcMar>
              <w:top w:w="0" w:type="dxa"/>
              <w:left w:w="40" w:type="dxa"/>
              <w:bottom w:w="0" w:type="dxa"/>
              <w:right w:w="40" w:type="dxa"/>
            </w:tcMar>
            <w:hideMark/>
          </w:tcPr>
          <w:p w14:paraId="41539A7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262DC593" w14:textId="77777777" w:rsidTr="00F923B4">
        <w:trPr>
          <w:trHeight w:val="20"/>
        </w:trPr>
        <w:tc>
          <w:tcPr>
            <w:tcW w:w="555" w:type="pct"/>
            <w:tcMar>
              <w:top w:w="0" w:type="dxa"/>
              <w:left w:w="40" w:type="dxa"/>
              <w:bottom w:w="0" w:type="dxa"/>
              <w:right w:w="40" w:type="dxa"/>
            </w:tcMar>
            <w:hideMark/>
          </w:tcPr>
          <w:p w14:paraId="445AEFC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6FAEBB1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0" w:type="pct"/>
            <w:tcMar>
              <w:top w:w="0" w:type="dxa"/>
              <w:left w:w="40" w:type="dxa"/>
              <w:bottom w:w="0" w:type="dxa"/>
              <w:right w:w="40" w:type="dxa"/>
            </w:tcMar>
            <w:hideMark/>
          </w:tcPr>
          <w:p w14:paraId="1D4CCBA9"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p>
        </w:tc>
      </w:tr>
      <w:tr w:rsidR="00F50106" w:rsidRPr="005F6461" w14:paraId="2F2C3548" w14:textId="77777777" w:rsidTr="00F923B4">
        <w:trPr>
          <w:trHeight w:val="20"/>
        </w:trPr>
        <w:tc>
          <w:tcPr>
            <w:tcW w:w="555" w:type="pct"/>
            <w:tcMar>
              <w:top w:w="0" w:type="dxa"/>
              <w:left w:w="40" w:type="dxa"/>
              <w:bottom w:w="0" w:type="dxa"/>
              <w:right w:w="40" w:type="dxa"/>
            </w:tcMar>
            <w:hideMark/>
          </w:tcPr>
          <w:p w14:paraId="45014E3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5E21E46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1300</w:t>
            </w:r>
          </w:p>
        </w:tc>
        <w:tc>
          <w:tcPr>
            <w:tcW w:w="3650" w:type="pct"/>
            <w:tcMar>
              <w:top w:w="0" w:type="dxa"/>
              <w:left w:w="40" w:type="dxa"/>
              <w:bottom w:w="0" w:type="dxa"/>
              <w:right w:w="40" w:type="dxa"/>
            </w:tcMar>
            <w:hideMark/>
          </w:tcPr>
          <w:p w14:paraId="5544102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Қорлар</w:t>
            </w:r>
          </w:p>
        </w:tc>
      </w:tr>
      <w:tr w:rsidR="00F50106" w:rsidRPr="005F6461" w14:paraId="79DBC67A" w14:textId="77777777" w:rsidTr="00F923B4">
        <w:trPr>
          <w:trHeight w:val="20"/>
        </w:trPr>
        <w:tc>
          <w:tcPr>
            <w:tcW w:w="555" w:type="pct"/>
            <w:tcMar>
              <w:top w:w="0" w:type="dxa"/>
              <w:left w:w="40" w:type="dxa"/>
              <w:bottom w:w="0" w:type="dxa"/>
              <w:right w:w="40" w:type="dxa"/>
            </w:tcMar>
            <w:hideMark/>
          </w:tcPr>
          <w:p w14:paraId="4E04DCD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5" w:type="pct"/>
            <w:tcMar>
              <w:top w:w="0" w:type="dxa"/>
              <w:left w:w="40" w:type="dxa"/>
              <w:bottom w:w="0" w:type="dxa"/>
              <w:right w:w="40" w:type="dxa"/>
            </w:tcMar>
            <w:hideMark/>
          </w:tcPr>
          <w:p w14:paraId="2B988A6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2410</w:t>
            </w:r>
          </w:p>
        </w:tc>
        <w:tc>
          <w:tcPr>
            <w:tcW w:w="3650" w:type="pct"/>
            <w:tcMar>
              <w:top w:w="0" w:type="dxa"/>
              <w:left w:w="40" w:type="dxa"/>
              <w:bottom w:w="0" w:type="dxa"/>
              <w:right w:w="40" w:type="dxa"/>
            </w:tcMar>
            <w:hideMark/>
          </w:tcPr>
          <w:p w14:paraId="1602860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Негізгі құрал-жабдықтар</w:t>
            </w:r>
          </w:p>
        </w:tc>
      </w:tr>
      <w:tr w:rsidR="00F50106" w:rsidRPr="001F60C8" w14:paraId="0064BA5D" w14:textId="77777777" w:rsidTr="00F923B4">
        <w:trPr>
          <w:trHeight w:val="20"/>
        </w:trPr>
        <w:tc>
          <w:tcPr>
            <w:tcW w:w="555" w:type="pct"/>
            <w:tcMar>
              <w:top w:w="0" w:type="dxa"/>
              <w:left w:w="40" w:type="dxa"/>
              <w:bottom w:w="0" w:type="dxa"/>
              <w:right w:w="40" w:type="dxa"/>
            </w:tcMar>
            <w:hideMark/>
          </w:tcPr>
          <w:p w14:paraId="7F5A28A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40D6BC6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1280 44</w:t>
            </w:r>
          </w:p>
        </w:tc>
        <w:tc>
          <w:tcPr>
            <w:tcW w:w="3650" w:type="pct"/>
            <w:tcMar>
              <w:top w:w="0" w:type="dxa"/>
              <w:left w:w="40" w:type="dxa"/>
              <w:bottom w:w="0" w:type="dxa"/>
              <w:right w:w="40" w:type="dxa"/>
            </w:tcMar>
            <w:hideMark/>
          </w:tcPr>
          <w:p w14:paraId="0907842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Келтірілген зиян үшін жауапты тұлғаға қойылатын талаптар.</w:t>
            </w:r>
          </w:p>
        </w:tc>
      </w:tr>
    </w:tbl>
    <w:p w14:paraId="334E2321" w14:textId="3F6B4C7D" w:rsidR="00F50106" w:rsidRPr="005F6461" w:rsidRDefault="00214C39" w:rsidP="00F50106">
      <w:pPr>
        <w:rPr>
          <w:rFonts w:eastAsia="Times New Roman" w:cs="Times New Roman"/>
          <w:noProof/>
          <w:szCs w:val="28"/>
          <w:lang w:val="kk-KZ" w:eastAsia="ru-RU"/>
        </w:rPr>
      </w:pPr>
      <w:bookmarkStart w:id="8" w:name="SUB2000"/>
      <w:bookmarkEnd w:id="8"/>
      <w:r w:rsidRPr="005F6461">
        <w:rPr>
          <w:rFonts w:eastAsia="Times New Roman" w:cs="Times New Roman"/>
          <w:noProof/>
          <w:szCs w:val="28"/>
          <w:lang w:val="kk-KZ" w:eastAsia="ru-RU"/>
        </w:rPr>
        <w:t>6</w:t>
      </w:r>
      <w:r w:rsidR="00A273E8" w:rsidRPr="005F6461">
        <w:rPr>
          <w:rFonts w:eastAsia="Times New Roman" w:cs="Times New Roman"/>
          <w:noProof/>
          <w:szCs w:val="28"/>
          <w:lang w:val="kk-KZ" w:eastAsia="ru-RU"/>
        </w:rPr>
        <w:t>7</w:t>
      </w:r>
      <w:r w:rsidR="00F50106" w:rsidRPr="005F6461">
        <w:rPr>
          <w:rFonts w:eastAsia="Times New Roman" w:cs="Times New Roman"/>
          <w:noProof/>
          <w:szCs w:val="28"/>
          <w:lang w:val="kk-KZ" w:eastAsia="ru-RU"/>
        </w:rPr>
        <w:t>. Сақтандыру (қайта сақтандыру) ұйымы қайта сақтандыру шартына сәйкес келтірілген зиян үшін жауапты тұлғадан алынған кері талап бойынша өтемді қайта сақтандыру ұйымына берген кезде сақтандыру (қайта сақтандыру) ұйымы өтем сомасына мынадай бухгалтерлік жазбаларды жүзеге асырады:</w:t>
      </w:r>
    </w:p>
    <w:p w14:paraId="57A67C4F"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1) қайта сақтандыру ұйымына тиесілі өтем бойынша есептелген шығыс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0AFB5F9C" w14:textId="77777777" w:rsidTr="00F923B4">
        <w:trPr>
          <w:trHeight w:val="20"/>
        </w:trPr>
        <w:tc>
          <w:tcPr>
            <w:tcW w:w="555" w:type="pct"/>
            <w:tcMar>
              <w:top w:w="0" w:type="dxa"/>
              <w:left w:w="40" w:type="dxa"/>
              <w:bottom w:w="0" w:type="dxa"/>
              <w:right w:w="40" w:type="dxa"/>
            </w:tcMar>
            <w:hideMark/>
          </w:tcPr>
          <w:p w14:paraId="28FBCA54"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5E8DB40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7470 44</w:t>
            </w:r>
          </w:p>
        </w:tc>
        <w:tc>
          <w:tcPr>
            <w:tcW w:w="3650" w:type="pct"/>
            <w:tcMar>
              <w:top w:w="0" w:type="dxa"/>
              <w:left w:w="40" w:type="dxa"/>
              <w:bottom w:w="0" w:type="dxa"/>
              <w:right w:w="40" w:type="dxa"/>
            </w:tcMar>
            <w:hideMark/>
          </w:tcPr>
          <w:p w14:paraId="7D3F931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Кері талап бойынша қайта сақтандырушыға өтем бойынша шығыс</w:t>
            </w:r>
          </w:p>
        </w:tc>
      </w:tr>
      <w:tr w:rsidR="00F50106" w:rsidRPr="001F60C8" w14:paraId="38098494" w14:textId="77777777" w:rsidTr="00F923B4">
        <w:trPr>
          <w:trHeight w:val="20"/>
        </w:trPr>
        <w:tc>
          <w:tcPr>
            <w:tcW w:w="555" w:type="pct"/>
            <w:tcMar>
              <w:top w:w="0" w:type="dxa"/>
              <w:left w:w="40" w:type="dxa"/>
              <w:bottom w:w="0" w:type="dxa"/>
              <w:right w:w="40" w:type="dxa"/>
            </w:tcMar>
            <w:hideMark/>
          </w:tcPr>
          <w:p w14:paraId="688F8D41"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662AEF8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3390 45</w:t>
            </w:r>
          </w:p>
        </w:tc>
        <w:tc>
          <w:tcPr>
            <w:tcW w:w="3650" w:type="pct"/>
            <w:tcMar>
              <w:top w:w="0" w:type="dxa"/>
              <w:left w:w="40" w:type="dxa"/>
              <w:bottom w:w="0" w:type="dxa"/>
              <w:right w:w="40" w:type="dxa"/>
            </w:tcMar>
            <w:hideMark/>
          </w:tcPr>
          <w:p w14:paraId="1834AE2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Кері талап бойынша қайта сақтандырушыға өтем бойынша есептелген шығыс;</w:t>
            </w:r>
          </w:p>
        </w:tc>
      </w:tr>
    </w:tbl>
    <w:p w14:paraId="602FF203"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2) төленетін өтем сомасына:</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1F60C8" w14:paraId="6E306602" w14:textId="77777777" w:rsidTr="00F923B4">
        <w:trPr>
          <w:trHeight w:val="20"/>
        </w:trPr>
        <w:tc>
          <w:tcPr>
            <w:tcW w:w="555" w:type="pct"/>
            <w:tcMar>
              <w:top w:w="0" w:type="dxa"/>
              <w:left w:w="40" w:type="dxa"/>
              <w:bottom w:w="0" w:type="dxa"/>
              <w:right w:w="40" w:type="dxa"/>
            </w:tcMar>
            <w:hideMark/>
          </w:tcPr>
          <w:p w14:paraId="2A644B8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hideMark/>
          </w:tcPr>
          <w:p w14:paraId="64B2969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3390 45</w:t>
            </w:r>
          </w:p>
        </w:tc>
        <w:tc>
          <w:tcPr>
            <w:tcW w:w="3650" w:type="pct"/>
            <w:tcMar>
              <w:top w:w="0" w:type="dxa"/>
              <w:left w:w="40" w:type="dxa"/>
              <w:bottom w:w="0" w:type="dxa"/>
              <w:right w:w="40" w:type="dxa"/>
            </w:tcMar>
            <w:hideMark/>
          </w:tcPr>
          <w:p w14:paraId="324723A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Кері талап бойынша қайта сақтандырушыға өтем бойынша есептелген шығыс</w:t>
            </w:r>
          </w:p>
        </w:tc>
      </w:tr>
      <w:tr w:rsidR="00F50106" w:rsidRPr="005F6461" w14:paraId="547FB690" w14:textId="77777777" w:rsidTr="00F923B4">
        <w:trPr>
          <w:trHeight w:val="20"/>
        </w:trPr>
        <w:tc>
          <w:tcPr>
            <w:tcW w:w="555" w:type="pct"/>
            <w:tcMar>
              <w:top w:w="0" w:type="dxa"/>
              <w:left w:w="40" w:type="dxa"/>
              <w:bottom w:w="0" w:type="dxa"/>
              <w:right w:w="40" w:type="dxa"/>
            </w:tcMar>
            <w:hideMark/>
          </w:tcPr>
          <w:p w14:paraId="51C6437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4" w:type="pct"/>
            <w:tcMar>
              <w:top w:w="0" w:type="dxa"/>
              <w:left w:w="40" w:type="dxa"/>
              <w:bottom w:w="0" w:type="dxa"/>
              <w:right w:w="40" w:type="dxa"/>
            </w:tcMar>
            <w:hideMark/>
          </w:tcPr>
          <w:p w14:paraId="3E1776C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0" w:type="pct"/>
            <w:tcMar>
              <w:top w:w="0" w:type="dxa"/>
              <w:left w:w="40" w:type="dxa"/>
              <w:bottom w:w="0" w:type="dxa"/>
              <w:right w:w="40" w:type="dxa"/>
            </w:tcMar>
            <w:hideMark/>
          </w:tcPr>
          <w:p w14:paraId="2533EFB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0A442850" w14:textId="77777777" w:rsidTr="00F923B4">
        <w:trPr>
          <w:trHeight w:val="20"/>
        </w:trPr>
        <w:tc>
          <w:tcPr>
            <w:tcW w:w="555" w:type="pct"/>
            <w:tcMar>
              <w:top w:w="0" w:type="dxa"/>
              <w:left w:w="40" w:type="dxa"/>
              <w:bottom w:w="0" w:type="dxa"/>
              <w:right w:w="40" w:type="dxa"/>
            </w:tcMar>
            <w:hideMark/>
          </w:tcPr>
          <w:p w14:paraId="428B9AE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4" w:type="pct"/>
            <w:tcMar>
              <w:top w:w="0" w:type="dxa"/>
              <w:left w:w="40" w:type="dxa"/>
              <w:bottom w:w="0" w:type="dxa"/>
              <w:right w:w="40" w:type="dxa"/>
            </w:tcMar>
            <w:hideMark/>
          </w:tcPr>
          <w:p w14:paraId="00C2CC5E"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0" w:type="pct"/>
            <w:tcMar>
              <w:top w:w="0" w:type="dxa"/>
              <w:left w:w="40" w:type="dxa"/>
              <w:bottom w:w="0" w:type="dxa"/>
              <w:right w:w="40" w:type="dxa"/>
            </w:tcMar>
            <w:hideMark/>
          </w:tcPr>
          <w:p w14:paraId="4C26DEF5"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73CB32B1" w14:textId="77777777" w:rsidR="00F50106" w:rsidRPr="005F6461" w:rsidRDefault="00F50106" w:rsidP="00F50106">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p w14:paraId="5564A1E4" w14:textId="77777777" w:rsidR="00F50106" w:rsidRPr="005F6461" w:rsidRDefault="00F50106" w:rsidP="00F50106">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p w14:paraId="10A38FC2" w14:textId="77777777" w:rsidR="00F50106" w:rsidRPr="005F6461" w:rsidRDefault="00F50106" w:rsidP="00F50106">
      <w:pPr>
        <w:ind w:firstLine="0"/>
        <w:jc w:val="center"/>
        <w:rPr>
          <w:rFonts w:eastAsia="Calibri" w:cs="Times New Roman"/>
          <w:b/>
          <w:noProof/>
          <w:szCs w:val="28"/>
          <w:lang w:val="kk-KZ"/>
        </w:rPr>
      </w:pPr>
      <w:bookmarkStart w:id="9" w:name="SUB2100"/>
      <w:bookmarkEnd w:id="9"/>
      <w:r w:rsidRPr="005F6461">
        <w:rPr>
          <w:rFonts w:eastAsia="Calibri" w:cs="Times New Roman"/>
          <w:b/>
          <w:noProof/>
          <w:szCs w:val="28"/>
          <w:lang w:val="kk-KZ"/>
        </w:rPr>
        <w:t>5-тарау. Тікелей реттеу бойынша операциялардың бухгалтерлік есебі</w:t>
      </w:r>
    </w:p>
    <w:p w14:paraId="6DCEB67A" w14:textId="77777777" w:rsidR="00F50106" w:rsidRPr="005F6461" w:rsidRDefault="00F50106" w:rsidP="00F50106">
      <w:pPr>
        <w:jc w:val="center"/>
        <w:rPr>
          <w:rFonts w:eastAsia="Times New Roman" w:cs="Times New Roman"/>
          <w:noProof/>
          <w:sz w:val="24"/>
          <w:szCs w:val="24"/>
          <w:lang w:val="kk-KZ" w:eastAsia="ru-RU"/>
        </w:rPr>
      </w:pPr>
      <w:r w:rsidRPr="005F6461">
        <w:rPr>
          <w:rFonts w:eastAsia="Times New Roman" w:cs="Times New Roman"/>
          <w:noProof/>
          <w:sz w:val="24"/>
          <w:szCs w:val="24"/>
          <w:lang w:val="kk-KZ" w:eastAsia="ru-RU"/>
        </w:rPr>
        <w:t> </w:t>
      </w:r>
    </w:p>
    <w:p w14:paraId="2E3B5E95" w14:textId="58EFA6FC" w:rsidR="00F50106" w:rsidRPr="005F6461" w:rsidRDefault="00A273E8" w:rsidP="00F50106">
      <w:pPr>
        <w:rPr>
          <w:rFonts w:eastAsia="Times New Roman" w:cs="Times New Roman"/>
          <w:noProof/>
          <w:szCs w:val="28"/>
          <w:lang w:val="kk-KZ" w:eastAsia="ru-RU"/>
        </w:rPr>
      </w:pPr>
      <w:bookmarkStart w:id="10" w:name="sub1005420260"/>
      <w:r w:rsidRPr="005F6461">
        <w:rPr>
          <w:rFonts w:eastAsia="Times New Roman" w:cs="Times New Roman"/>
          <w:noProof/>
          <w:szCs w:val="28"/>
          <w:lang w:val="kk-KZ" w:eastAsia="ru-RU"/>
        </w:rPr>
        <w:t>68</w:t>
      </w:r>
      <w:r w:rsidR="00F50106" w:rsidRPr="005F6461">
        <w:rPr>
          <w:rFonts w:eastAsia="Times New Roman" w:cs="Times New Roman"/>
          <w:noProof/>
          <w:szCs w:val="28"/>
          <w:lang w:val="kk-KZ" w:eastAsia="ru-RU"/>
        </w:rPr>
        <w:t>. Жәбірленушімен көлік құралдары иелерінің жауапкершілігін міндетті сақтандыру шартын жасаған сақтандырушыға жәбірленуші жүгінген кезде мынадай бухгалтерлік жазбалар жүзеге асырылады:</w:t>
      </w:r>
    </w:p>
    <w:p w14:paraId="36A84223"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1) пайда алушымен есеп айырысу бойынша міндеттемелерді және тікелей реттеу бойынша жауапты сақтандырушыға қойылатын талаптарды есепке алу кезінде: </w:t>
      </w:r>
    </w:p>
    <w:tbl>
      <w:tblPr>
        <w:tblW w:w="8925" w:type="dxa"/>
        <w:tblInd w:w="709" w:type="dxa"/>
        <w:tblCellMar>
          <w:left w:w="0" w:type="dxa"/>
          <w:right w:w="0" w:type="dxa"/>
        </w:tblCellMar>
        <w:tblLook w:val="04A0" w:firstRow="1" w:lastRow="0" w:firstColumn="1" w:lastColumn="0" w:noHBand="0" w:noVBand="1"/>
      </w:tblPr>
      <w:tblGrid>
        <w:gridCol w:w="993"/>
        <w:gridCol w:w="1419"/>
        <w:gridCol w:w="6513"/>
      </w:tblGrid>
      <w:tr w:rsidR="00F50106" w:rsidRPr="001F60C8" w14:paraId="0B044A4B" w14:textId="77777777" w:rsidTr="00F923B4">
        <w:trPr>
          <w:trHeight w:val="251"/>
        </w:trPr>
        <w:tc>
          <w:tcPr>
            <w:tcW w:w="556" w:type="pct"/>
            <w:tcMar>
              <w:top w:w="0" w:type="dxa"/>
              <w:left w:w="108" w:type="dxa"/>
              <w:bottom w:w="0" w:type="dxa"/>
              <w:right w:w="108" w:type="dxa"/>
            </w:tcMar>
          </w:tcPr>
          <w:p w14:paraId="6FFE018B"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108" w:type="dxa"/>
              <w:bottom w:w="0" w:type="dxa"/>
              <w:right w:w="108" w:type="dxa"/>
            </w:tcMar>
          </w:tcPr>
          <w:p w14:paraId="7E8E209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1280 54</w:t>
            </w:r>
          </w:p>
        </w:tc>
        <w:tc>
          <w:tcPr>
            <w:tcW w:w="3649" w:type="pct"/>
            <w:tcMar>
              <w:top w:w="0" w:type="dxa"/>
              <w:left w:w="108" w:type="dxa"/>
              <w:bottom w:w="0" w:type="dxa"/>
              <w:right w:w="108" w:type="dxa"/>
            </w:tcMar>
          </w:tcPr>
          <w:p w14:paraId="2D860F4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Тікелей реттеу бойынша жауапты сақтандырушыға қойылатын талап</w:t>
            </w:r>
          </w:p>
        </w:tc>
      </w:tr>
      <w:tr w:rsidR="00F50106" w:rsidRPr="001F60C8" w14:paraId="36A249C9" w14:textId="77777777" w:rsidTr="00F923B4">
        <w:trPr>
          <w:trHeight w:val="273"/>
        </w:trPr>
        <w:tc>
          <w:tcPr>
            <w:tcW w:w="556" w:type="pct"/>
            <w:tcMar>
              <w:top w:w="0" w:type="dxa"/>
              <w:left w:w="108" w:type="dxa"/>
              <w:bottom w:w="0" w:type="dxa"/>
              <w:right w:w="108" w:type="dxa"/>
            </w:tcMar>
          </w:tcPr>
          <w:p w14:paraId="3EA2E7A1" w14:textId="77777777" w:rsidR="00F50106" w:rsidRPr="005F6461" w:rsidRDefault="00F50106" w:rsidP="00F923B4">
            <w:pPr>
              <w:ind w:hanging="10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108" w:type="dxa"/>
              <w:bottom w:w="0" w:type="dxa"/>
              <w:right w:w="108" w:type="dxa"/>
            </w:tcMar>
          </w:tcPr>
          <w:p w14:paraId="0A9CD0C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3390 53</w:t>
            </w:r>
          </w:p>
        </w:tc>
        <w:tc>
          <w:tcPr>
            <w:tcW w:w="3649" w:type="pct"/>
            <w:tcMar>
              <w:top w:w="0" w:type="dxa"/>
              <w:left w:w="108" w:type="dxa"/>
              <w:bottom w:w="0" w:type="dxa"/>
              <w:right w:w="108" w:type="dxa"/>
            </w:tcMar>
          </w:tcPr>
          <w:p w14:paraId="3D02FCA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Тікелей сақтандырушының пайда алушымен тікелей реттеу бойынша есеп айырысулары; </w:t>
            </w:r>
          </w:p>
        </w:tc>
      </w:tr>
    </w:tbl>
    <w:p w14:paraId="0AF57EB0"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2) пайда алушыға өтем сомасына тікелей реттеу бойынша өтемнің ақшалай сомасын нақты төлеу кезінде:  </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1F60C8" w14:paraId="6ACCD45D" w14:textId="77777777" w:rsidTr="00F923B4">
        <w:trPr>
          <w:trHeight w:val="20"/>
        </w:trPr>
        <w:tc>
          <w:tcPr>
            <w:tcW w:w="555" w:type="pct"/>
            <w:tcMar>
              <w:top w:w="0" w:type="dxa"/>
              <w:left w:w="40" w:type="dxa"/>
              <w:bottom w:w="0" w:type="dxa"/>
              <w:right w:w="40" w:type="dxa"/>
            </w:tcMar>
            <w:hideMark/>
          </w:tcPr>
          <w:p w14:paraId="0709D12D"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hideMark/>
          </w:tcPr>
          <w:p w14:paraId="1EAA576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3390 53</w:t>
            </w:r>
          </w:p>
        </w:tc>
        <w:tc>
          <w:tcPr>
            <w:tcW w:w="3651" w:type="pct"/>
            <w:tcMar>
              <w:top w:w="0" w:type="dxa"/>
              <w:left w:w="40" w:type="dxa"/>
              <w:bottom w:w="0" w:type="dxa"/>
              <w:right w:w="40" w:type="dxa"/>
            </w:tcMar>
            <w:hideMark/>
          </w:tcPr>
          <w:p w14:paraId="07E8032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Тікелей сақтандырушының пайда алушымен тікелей реттеу бойынша есеп айырысулары </w:t>
            </w:r>
          </w:p>
        </w:tc>
      </w:tr>
      <w:tr w:rsidR="00F50106" w:rsidRPr="005F6461" w14:paraId="5460D573" w14:textId="77777777" w:rsidTr="00F923B4">
        <w:trPr>
          <w:trHeight w:val="20"/>
        </w:trPr>
        <w:tc>
          <w:tcPr>
            <w:tcW w:w="555" w:type="pct"/>
            <w:tcMar>
              <w:top w:w="0" w:type="dxa"/>
              <w:left w:w="40" w:type="dxa"/>
              <w:bottom w:w="0" w:type="dxa"/>
              <w:right w:w="40" w:type="dxa"/>
            </w:tcMar>
            <w:hideMark/>
          </w:tcPr>
          <w:p w14:paraId="4EFBE9A6"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lastRenderedPageBreak/>
              <w:t>Кт</w:t>
            </w:r>
          </w:p>
        </w:tc>
        <w:tc>
          <w:tcPr>
            <w:tcW w:w="794" w:type="pct"/>
            <w:tcMar>
              <w:top w:w="0" w:type="dxa"/>
              <w:left w:w="40" w:type="dxa"/>
              <w:bottom w:w="0" w:type="dxa"/>
              <w:right w:w="40" w:type="dxa"/>
            </w:tcMar>
            <w:hideMark/>
          </w:tcPr>
          <w:p w14:paraId="313F548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1" w:type="pct"/>
            <w:tcMar>
              <w:top w:w="0" w:type="dxa"/>
              <w:left w:w="40" w:type="dxa"/>
              <w:bottom w:w="0" w:type="dxa"/>
              <w:right w:w="40" w:type="dxa"/>
            </w:tcMar>
            <w:hideMark/>
          </w:tcPr>
          <w:p w14:paraId="6599B27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1D07CCEE" w14:textId="77777777" w:rsidTr="00F923B4">
        <w:trPr>
          <w:trHeight w:val="20"/>
        </w:trPr>
        <w:tc>
          <w:tcPr>
            <w:tcW w:w="555" w:type="pct"/>
            <w:tcMar>
              <w:top w:w="0" w:type="dxa"/>
              <w:left w:w="40" w:type="dxa"/>
              <w:bottom w:w="0" w:type="dxa"/>
              <w:right w:w="40" w:type="dxa"/>
            </w:tcMar>
            <w:hideMark/>
          </w:tcPr>
          <w:p w14:paraId="21E9828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4" w:type="pct"/>
            <w:tcMar>
              <w:top w:w="0" w:type="dxa"/>
              <w:left w:w="40" w:type="dxa"/>
              <w:bottom w:w="0" w:type="dxa"/>
              <w:right w:w="40" w:type="dxa"/>
            </w:tcMar>
            <w:hideMark/>
          </w:tcPr>
          <w:p w14:paraId="1641688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1" w:type="pct"/>
            <w:tcMar>
              <w:top w:w="0" w:type="dxa"/>
              <w:left w:w="40" w:type="dxa"/>
              <w:bottom w:w="0" w:type="dxa"/>
              <w:right w:w="40" w:type="dxa"/>
            </w:tcMar>
            <w:hideMark/>
          </w:tcPr>
          <w:p w14:paraId="6653198B"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4F4D7B5C"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3) пайда алушыға төленген өтем сомасын өтеу есебіне жауапты сақтандырушыдан нақты ақша түскен кезде:</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5F6461" w14:paraId="3E9467A6" w14:textId="77777777" w:rsidTr="00F923B4">
        <w:trPr>
          <w:trHeight w:val="20"/>
        </w:trPr>
        <w:tc>
          <w:tcPr>
            <w:tcW w:w="555" w:type="pct"/>
            <w:tcMar>
              <w:top w:w="0" w:type="dxa"/>
              <w:left w:w="40" w:type="dxa"/>
              <w:bottom w:w="0" w:type="dxa"/>
              <w:right w:w="40" w:type="dxa"/>
            </w:tcMar>
            <w:hideMark/>
          </w:tcPr>
          <w:p w14:paraId="6A825B6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hideMark/>
          </w:tcPr>
          <w:p w14:paraId="25F9563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0" w:type="pct"/>
            <w:tcMar>
              <w:top w:w="0" w:type="dxa"/>
              <w:left w:w="40" w:type="dxa"/>
              <w:bottom w:w="0" w:type="dxa"/>
              <w:right w:w="40" w:type="dxa"/>
            </w:tcMar>
            <w:hideMark/>
          </w:tcPr>
          <w:p w14:paraId="696E112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6FFC0285" w14:textId="77777777" w:rsidTr="00F923B4">
        <w:trPr>
          <w:trHeight w:val="20"/>
        </w:trPr>
        <w:tc>
          <w:tcPr>
            <w:tcW w:w="555" w:type="pct"/>
            <w:tcMar>
              <w:top w:w="0" w:type="dxa"/>
              <w:left w:w="40" w:type="dxa"/>
              <w:bottom w:w="0" w:type="dxa"/>
              <w:right w:w="40" w:type="dxa"/>
            </w:tcMar>
            <w:hideMark/>
          </w:tcPr>
          <w:p w14:paraId="5E590F6A" w14:textId="77777777" w:rsidR="00F50106" w:rsidRPr="005F6461" w:rsidRDefault="00F50106" w:rsidP="00F923B4">
            <w:pPr>
              <w:ind w:hanging="41"/>
              <w:rPr>
                <w:rFonts w:eastAsia="Times New Roman" w:cs="Times New Roman"/>
                <w:noProof/>
                <w:szCs w:val="28"/>
                <w:lang w:val="kk-KZ" w:eastAsia="ru-RU"/>
              </w:rPr>
            </w:pPr>
          </w:p>
        </w:tc>
        <w:tc>
          <w:tcPr>
            <w:tcW w:w="794" w:type="pct"/>
            <w:tcMar>
              <w:top w:w="0" w:type="dxa"/>
              <w:left w:w="40" w:type="dxa"/>
              <w:bottom w:w="0" w:type="dxa"/>
              <w:right w:w="40" w:type="dxa"/>
            </w:tcMar>
          </w:tcPr>
          <w:p w14:paraId="19B1339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0" w:type="pct"/>
            <w:tcMar>
              <w:top w:w="0" w:type="dxa"/>
              <w:left w:w="40" w:type="dxa"/>
              <w:bottom w:w="0" w:type="dxa"/>
              <w:right w:w="40" w:type="dxa"/>
            </w:tcMar>
          </w:tcPr>
          <w:p w14:paraId="3E1613A2"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p>
        </w:tc>
      </w:tr>
      <w:tr w:rsidR="00F50106" w:rsidRPr="001F60C8" w14:paraId="7FBB2AA1" w14:textId="77777777" w:rsidTr="00F923B4">
        <w:trPr>
          <w:trHeight w:val="20"/>
        </w:trPr>
        <w:tc>
          <w:tcPr>
            <w:tcW w:w="555" w:type="pct"/>
            <w:tcMar>
              <w:top w:w="0" w:type="dxa"/>
              <w:left w:w="40" w:type="dxa"/>
              <w:bottom w:w="0" w:type="dxa"/>
              <w:right w:w="40" w:type="dxa"/>
            </w:tcMar>
            <w:hideMark/>
          </w:tcPr>
          <w:p w14:paraId="31F98BE6"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 Кт</w:t>
            </w:r>
          </w:p>
        </w:tc>
        <w:tc>
          <w:tcPr>
            <w:tcW w:w="794" w:type="pct"/>
            <w:tcMar>
              <w:top w:w="0" w:type="dxa"/>
              <w:left w:w="40" w:type="dxa"/>
              <w:bottom w:w="0" w:type="dxa"/>
              <w:right w:w="40" w:type="dxa"/>
            </w:tcMar>
          </w:tcPr>
          <w:p w14:paraId="4D78B97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1280 54</w:t>
            </w:r>
          </w:p>
        </w:tc>
        <w:tc>
          <w:tcPr>
            <w:tcW w:w="3650" w:type="pct"/>
            <w:tcMar>
              <w:top w:w="0" w:type="dxa"/>
              <w:left w:w="40" w:type="dxa"/>
              <w:bottom w:w="0" w:type="dxa"/>
              <w:right w:w="40" w:type="dxa"/>
            </w:tcMar>
          </w:tcPr>
          <w:p w14:paraId="2B6FEBF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Тікелей реттеу бойынша жауапты сақтандырушыға қойылатын талап.</w:t>
            </w:r>
          </w:p>
        </w:tc>
      </w:tr>
    </w:tbl>
    <w:bookmarkEnd w:id="10"/>
    <w:p w14:paraId="4A5F5787" w14:textId="32DF290A" w:rsidR="00F50106" w:rsidRPr="005F6461" w:rsidRDefault="00A273E8" w:rsidP="00F50106">
      <w:pPr>
        <w:rPr>
          <w:rFonts w:eastAsia="Times New Roman" w:cs="Times New Roman"/>
          <w:noProof/>
          <w:szCs w:val="28"/>
          <w:lang w:val="kk-KZ" w:eastAsia="ru-RU"/>
        </w:rPr>
      </w:pPr>
      <w:r w:rsidRPr="005F6461">
        <w:rPr>
          <w:rFonts w:eastAsia="Times New Roman" w:cs="Times New Roman"/>
          <w:noProof/>
          <w:szCs w:val="28"/>
          <w:lang w:val="kk-KZ" w:eastAsia="ru-RU"/>
        </w:rPr>
        <w:t>69</w:t>
      </w:r>
      <w:r w:rsidR="00F50106" w:rsidRPr="005F6461">
        <w:rPr>
          <w:rFonts w:eastAsia="Times New Roman" w:cs="Times New Roman"/>
          <w:noProof/>
          <w:szCs w:val="28"/>
          <w:lang w:val="kk-KZ" w:eastAsia="ru-RU"/>
        </w:rPr>
        <w:t xml:space="preserve">. Тікелей сақтандырушының сақтандыру жағдайын реттеуге байланысты шығысын өтеуді уақтылы жүзеге асырмаған кезде мынадай бухгалтерлік жазбалар жүзеге асырылады: </w:t>
      </w:r>
    </w:p>
    <w:p w14:paraId="46ADA564"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1) тікелей сақтандырушы:</w:t>
      </w:r>
    </w:p>
    <w:p w14:paraId="0EAED4E2"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айыбын (айыппұл, өсімпұл) есептеген кезде:</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1F60C8" w14:paraId="2F012A55" w14:textId="77777777" w:rsidTr="00F923B4">
        <w:trPr>
          <w:trHeight w:val="20"/>
        </w:trPr>
        <w:tc>
          <w:tcPr>
            <w:tcW w:w="555" w:type="pct"/>
            <w:tcMar>
              <w:top w:w="0" w:type="dxa"/>
              <w:left w:w="40" w:type="dxa"/>
              <w:bottom w:w="0" w:type="dxa"/>
              <w:right w:w="40" w:type="dxa"/>
            </w:tcMar>
            <w:hideMark/>
          </w:tcPr>
          <w:p w14:paraId="642996A0"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vAlign w:val="center"/>
          </w:tcPr>
          <w:p w14:paraId="2A845EA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1280 09</w:t>
            </w:r>
          </w:p>
        </w:tc>
        <w:tc>
          <w:tcPr>
            <w:tcW w:w="3651" w:type="pct"/>
            <w:tcMar>
              <w:top w:w="0" w:type="dxa"/>
              <w:left w:w="40" w:type="dxa"/>
              <w:bottom w:w="0" w:type="dxa"/>
              <w:right w:w="40" w:type="dxa"/>
            </w:tcMar>
            <w:vAlign w:val="center"/>
          </w:tcPr>
          <w:p w14:paraId="332F0C8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Есептелген тұрақсыздық айыбы (айыппұл, өсімпұл)</w:t>
            </w:r>
          </w:p>
        </w:tc>
      </w:tr>
      <w:tr w:rsidR="00F50106" w:rsidRPr="005F6461" w14:paraId="7F5D9377" w14:textId="77777777" w:rsidTr="00F923B4">
        <w:trPr>
          <w:trHeight w:val="20"/>
        </w:trPr>
        <w:tc>
          <w:tcPr>
            <w:tcW w:w="555" w:type="pct"/>
            <w:tcMar>
              <w:top w:w="0" w:type="dxa"/>
              <w:left w:w="40" w:type="dxa"/>
              <w:bottom w:w="0" w:type="dxa"/>
              <w:right w:w="40" w:type="dxa"/>
            </w:tcMar>
            <w:hideMark/>
          </w:tcPr>
          <w:p w14:paraId="5AC1BFB1"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4" w:type="pct"/>
            <w:tcMar>
              <w:top w:w="0" w:type="dxa"/>
              <w:left w:w="40" w:type="dxa"/>
              <w:bottom w:w="0" w:type="dxa"/>
              <w:right w:w="40" w:type="dxa"/>
            </w:tcMar>
            <w:vAlign w:val="center"/>
          </w:tcPr>
          <w:p w14:paraId="55E3C7B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6280 08</w:t>
            </w:r>
          </w:p>
        </w:tc>
        <w:tc>
          <w:tcPr>
            <w:tcW w:w="3651" w:type="pct"/>
            <w:tcMar>
              <w:top w:w="0" w:type="dxa"/>
              <w:left w:w="40" w:type="dxa"/>
              <w:bottom w:w="0" w:type="dxa"/>
              <w:right w:w="40" w:type="dxa"/>
            </w:tcMar>
            <w:vAlign w:val="center"/>
          </w:tcPr>
          <w:p w14:paraId="1E7165DD"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 (айыппұл, өсімпұл);</w:t>
            </w:r>
          </w:p>
        </w:tc>
      </w:tr>
    </w:tbl>
    <w:p w14:paraId="43EF47AC"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жауапты сақтандырушыдан тұрақсыздық айыбын (айыппұл, өсімпұл) төлеу шотына ақша нақты түскен кезде: </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5F6461" w14:paraId="6ADFCFDE" w14:textId="77777777" w:rsidTr="00F923B4">
        <w:trPr>
          <w:trHeight w:val="20"/>
        </w:trPr>
        <w:tc>
          <w:tcPr>
            <w:tcW w:w="555" w:type="pct"/>
            <w:tcMar>
              <w:top w:w="0" w:type="dxa"/>
              <w:left w:w="40" w:type="dxa"/>
              <w:bottom w:w="0" w:type="dxa"/>
              <w:right w:w="40" w:type="dxa"/>
            </w:tcMar>
            <w:hideMark/>
          </w:tcPr>
          <w:p w14:paraId="4D9D6CAC"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hideMark/>
          </w:tcPr>
          <w:p w14:paraId="2B5EDE7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1" w:type="pct"/>
            <w:tcMar>
              <w:top w:w="0" w:type="dxa"/>
              <w:left w:w="40" w:type="dxa"/>
              <w:bottom w:w="0" w:type="dxa"/>
              <w:right w:w="40" w:type="dxa"/>
            </w:tcMar>
            <w:hideMark/>
          </w:tcPr>
          <w:p w14:paraId="718A8A1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7C71CB46" w14:textId="77777777" w:rsidTr="00F923B4">
        <w:trPr>
          <w:trHeight w:val="20"/>
        </w:trPr>
        <w:tc>
          <w:tcPr>
            <w:tcW w:w="555" w:type="pct"/>
            <w:tcMar>
              <w:top w:w="0" w:type="dxa"/>
              <w:left w:w="40" w:type="dxa"/>
              <w:bottom w:w="0" w:type="dxa"/>
              <w:right w:w="40" w:type="dxa"/>
            </w:tcMar>
            <w:hideMark/>
          </w:tcPr>
          <w:p w14:paraId="27367741" w14:textId="77777777" w:rsidR="00F50106" w:rsidRPr="005F6461" w:rsidRDefault="00F50106" w:rsidP="00F923B4">
            <w:pPr>
              <w:ind w:hanging="41"/>
              <w:rPr>
                <w:rFonts w:eastAsia="Times New Roman" w:cs="Times New Roman"/>
                <w:noProof/>
                <w:szCs w:val="28"/>
                <w:lang w:val="kk-KZ" w:eastAsia="ru-RU"/>
              </w:rPr>
            </w:pPr>
          </w:p>
        </w:tc>
        <w:tc>
          <w:tcPr>
            <w:tcW w:w="794" w:type="pct"/>
            <w:tcMar>
              <w:top w:w="0" w:type="dxa"/>
              <w:left w:w="40" w:type="dxa"/>
              <w:bottom w:w="0" w:type="dxa"/>
              <w:right w:w="40" w:type="dxa"/>
            </w:tcMar>
          </w:tcPr>
          <w:p w14:paraId="6F89B8F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1" w:type="pct"/>
            <w:tcMar>
              <w:top w:w="0" w:type="dxa"/>
              <w:left w:w="40" w:type="dxa"/>
              <w:bottom w:w="0" w:type="dxa"/>
              <w:right w:w="40" w:type="dxa"/>
            </w:tcMar>
          </w:tcPr>
          <w:p w14:paraId="118A29C9"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p>
        </w:tc>
      </w:tr>
      <w:tr w:rsidR="00F50106" w:rsidRPr="001F60C8" w14:paraId="43CA2394" w14:textId="77777777" w:rsidTr="00F923B4">
        <w:trPr>
          <w:trHeight w:val="20"/>
        </w:trPr>
        <w:tc>
          <w:tcPr>
            <w:tcW w:w="555" w:type="pct"/>
            <w:tcMar>
              <w:top w:w="0" w:type="dxa"/>
              <w:left w:w="40" w:type="dxa"/>
              <w:bottom w:w="0" w:type="dxa"/>
              <w:right w:w="40" w:type="dxa"/>
            </w:tcMar>
            <w:hideMark/>
          </w:tcPr>
          <w:p w14:paraId="349032AB"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 Кт</w:t>
            </w:r>
          </w:p>
        </w:tc>
        <w:tc>
          <w:tcPr>
            <w:tcW w:w="794" w:type="pct"/>
            <w:tcMar>
              <w:top w:w="0" w:type="dxa"/>
              <w:left w:w="40" w:type="dxa"/>
              <w:bottom w:w="0" w:type="dxa"/>
              <w:right w:w="40" w:type="dxa"/>
            </w:tcMar>
            <w:vAlign w:val="center"/>
          </w:tcPr>
          <w:p w14:paraId="1AF495E0"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1280 09</w:t>
            </w:r>
          </w:p>
        </w:tc>
        <w:tc>
          <w:tcPr>
            <w:tcW w:w="3651" w:type="pct"/>
            <w:tcMar>
              <w:top w:w="0" w:type="dxa"/>
              <w:left w:w="40" w:type="dxa"/>
              <w:bottom w:w="0" w:type="dxa"/>
              <w:right w:w="40" w:type="dxa"/>
            </w:tcMar>
            <w:vAlign w:val="center"/>
          </w:tcPr>
          <w:p w14:paraId="34267E5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Есептелген тұрақсыздық айыбы (айыппұл, өсімпұл);</w:t>
            </w:r>
          </w:p>
        </w:tc>
      </w:tr>
    </w:tbl>
    <w:p w14:paraId="3CC3B949"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2) жауапты сақтандырушы:</w:t>
      </w:r>
    </w:p>
    <w:p w14:paraId="3BA7FB2A"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айыбын (айыппұл, өсімпұл) төлеу бойынша міндеттемелерді есептеу кезінде:</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5F6461" w14:paraId="328AB025" w14:textId="77777777" w:rsidTr="00F923B4">
        <w:trPr>
          <w:trHeight w:val="20"/>
        </w:trPr>
        <w:tc>
          <w:tcPr>
            <w:tcW w:w="555" w:type="pct"/>
            <w:tcMar>
              <w:top w:w="0" w:type="dxa"/>
              <w:left w:w="40" w:type="dxa"/>
              <w:bottom w:w="0" w:type="dxa"/>
              <w:right w:w="40" w:type="dxa"/>
            </w:tcMar>
            <w:hideMark/>
          </w:tcPr>
          <w:p w14:paraId="365B4556"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vAlign w:val="center"/>
          </w:tcPr>
          <w:p w14:paraId="667FCE3B"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7310 05</w:t>
            </w:r>
          </w:p>
        </w:tc>
        <w:tc>
          <w:tcPr>
            <w:tcW w:w="3651" w:type="pct"/>
            <w:tcMar>
              <w:top w:w="0" w:type="dxa"/>
              <w:left w:w="40" w:type="dxa"/>
              <w:bottom w:w="0" w:type="dxa"/>
              <w:right w:w="40" w:type="dxa"/>
            </w:tcMar>
            <w:vAlign w:val="center"/>
          </w:tcPr>
          <w:p w14:paraId="50178D0B" w14:textId="0DE892BC" w:rsidR="00F50106" w:rsidRPr="005F6461" w:rsidRDefault="00F50106" w:rsidP="001F60C8">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 (айыппұл, өсімпұл)</w:t>
            </w:r>
            <w:bookmarkStart w:id="11" w:name="_GoBack"/>
            <w:bookmarkEnd w:id="11"/>
          </w:p>
        </w:tc>
      </w:tr>
      <w:tr w:rsidR="00F50106" w:rsidRPr="001F60C8" w14:paraId="48D1B89B" w14:textId="77777777" w:rsidTr="00F923B4">
        <w:trPr>
          <w:trHeight w:val="20"/>
        </w:trPr>
        <w:tc>
          <w:tcPr>
            <w:tcW w:w="555" w:type="pct"/>
            <w:tcMar>
              <w:top w:w="0" w:type="dxa"/>
              <w:left w:w="40" w:type="dxa"/>
              <w:bottom w:w="0" w:type="dxa"/>
              <w:right w:w="40" w:type="dxa"/>
            </w:tcMar>
            <w:hideMark/>
          </w:tcPr>
          <w:p w14:paraId="0D944A6B"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4" w:type="pct"/>
            <w:tcMar>
              <w:top w:w="0" w:type="dxa"/>
              <w:left w:w="40" w:type="dxa"/>
              <w:bottom w:w="0" w:type="dxa"/>
              <w:right w:w="40" w:type="dxa"/>
            </w:tcMar>
            <w:vAlign w:val="center"/>
          </w:tcPr>
          <w:p w14:paraId="0CF7AF9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3390 07</w:t>
            </w:r>
          </w:p>
        </w:tc>
        <w:tc>
          <w:tcPr>
            <w:tcW w:w="3651" w:type="pct"/>
            <w:tcMar>
              <w:top w:w="0" w:type="dxa"/>
              <w:left w:w="40" w:type="dxa"/>
              <w:bottom w:w="0" w:type="dxa"/>
              <w:right w:w="40" w:type="dxa"/>
            </w:tcMar>
            <w:vAlign w:val="center"/>
          </w:tcPr>
          <w:p w14:paraId="1517B04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айыбын (айыппұл, өсімпұл) төлеу бойынша міндеттемелер;</w:t>
            </w:r>
          </w:p>
        </w:tc>
      </w:tr>
    </w:tbl>
    <w:p w14:paraId="30A3E9FA"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тікелей сақтандырушыға тұрақсыздық айыбын нақты төлеу кезінде:</w:t>
      </w:r>
    </w:p>
    <w:tbl>
      <w:tblPr>
        <w:tblW w:w="4633" w:type="pct"/>
        <w:tblInd w:w="709" w:type="dxa"/>
        <w:tblCellMar>
          <w:left w:w="0" w:type="dxa"/>
          <w:right w:w="0" w:type="dxa"/>
        </w:tblCellMar>
        <w:tblLook w:val="04A0" w:firstRow="1" w:lastRow="0" w:firstColumn="1" w:lastColumn="0" w:noHBand="0" w:noVBand="1"/>
      </w:tblPr>
      <w:tblGrid>
        <w:gridCol w:w="992"/>
        <w:gridCol w:w="1418"/>
        <w:gridCol w:w="6521"/>
      </w:tblGrid>
      <w:tr w:rsidR="00F50106" w:rsidRPr="001F60C8" w14:paraId="31B2FE19" w14:textId="77777777" w:rsidTr="00F923B4">
        <w:trPr>
          <w:trHeight w:val="20"/>
        </w:trPr>
        <w:tc>
          <w:tcPr>
            <w:tcW w:w="555" w:type="pct"/>
            <w:tcMar>
              <w:top w:w="0" w:type="dxa"/>
              <w:left w:w="40" w:type="dxa"/>
              <w:bottom w:w="0" w:type="dxa"/>
              <w:right w:w="40" w:type="dxa"/>
            </w:tcMar>
            <w:hideMark/>
          </w:tcPr>
          <w:p w14:paraId="1B53E33B"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4" w:type="pct"/>
            <w:tcMar>
              <w:top w:w="0" w:type="dxa"/>
              <w:left w:w="40" w:type="dxa"/>
              <w:bottom w:w="0" w:type="dxa"/>
              <w:right w:w="40" w:type="dxa"/>
            </w:tcMar>
            <w:vAlign w:val="center"/>
            <w:hideMark/>
          </w:tcPr>
          <w:p w14:paraId="7C4105E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3390 07</w:t>
            </w:r>
          </w:p>
        </w:tc>
        <w:tc>
          <w:tcPr>
            <w:tcW w:w="3651" w:type="pct"/>
            <w:tcMar>
              <w:top w:w="0" w:type="dxa"/>
              <w:left w:w="40" w:type="dxa"/>
              <w:bottom w:w="0" w:type="dxa"/>
              <w:right w:w="40" w:type="dxa"/>
            </w:tcMar>
            <w:vAlign w:val="center"/>
            <w:hideMark/>
          </w:tcPr>
          <w:p w14:paraId="658B727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Тұрақсыздық айыбын (айыппұл, өсімпұл) төлеу бойынша міндеттемелер</w:t>
            </w:r>
          </w:p>
        </w:tc>
      </w:tr>
      <w:tr w:rsidR="00F50106" w:rsidRPr="005F6461" w14:paraId="4BB3278E" w14:textId="77777777" w:rsidTr="00F923B4">
        <w:trPr>
          <w:trHeight w:val="20"/>
        </w:trPr>
        <w:tc>
          <w:tcPr>
            <w:tcW w:w="555" w:type="pct"/>
            <w:tcMar>
              <w:top w:w="0" w:type="dxa"/>
              <w:left w:w="40" w:type="dxa"/>
              <w:bottom w:w="0" w:type="dxa"/>
              <w:right w:w="40" w:type="dxa"/>
            </w:tcMar>
            <w:hideMark/>
          </w:tcPr>
          <w:p w14:paraId="3ACAC7C5" w14:textId="77777777" w:rsidR="00F50106" w:rsidRPr="005F6461" w:rsidRDefault="00F50106" w:rsidP="00F923B4">
            <w:pPr>
              <w:ind w:hanging="41"/>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4" w:type="pct"/>
            <w:tcMar>
              <w:top w:w="0" w:type="dxa"/>
              <w:left w:w="40" w:type="dxa"/>
              <w:bottom w:w="0" w:type="dxa"/>
              <w:right w:w="40" w:type="dxa"/>
            </w:tcMar>
            <w:hideMark/>
          </w:tcPr>
          <w:p w14:paraId="105E9D5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1010</w:t>
            </w:r>
          </w:p>
        </w:tc>
        <w:tc>
          <w:tcPr>
            <w:tcW w:w="3651" w:type="pct"/>
            <w:tcMar>
              <w:top w:w="0" w:type="dxa"/>
              <w:left w:w="40" w:type="dxa"/>
              <w:bottom w:w="0" w:type="dxa"/>
              <w:right w:w="40" w:type="dxa"/>
            </w:tcMar>
            <w:hideMark/>
          </w:tcPr>
          <w:p w14:paraId="18C7FFF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xml:space="preserve">Кассадағы </w:t>
            </w:r>
            <w:r w:rsidRPr="005F6461">
              <w:rPr>
                <w:noProof/>
                <w:color w:val="000000"/>
                <w:lang w:val="kk-KZ"/>
              </w:rPr>
              <w:t>ақшалай қаражат</w:t>
            </w:r>
          </w:p>
        </w:tc>
      </w:tr>
      <w:tr w:rsidR="00F50106" w:rsidRPr="005F6461" w14:paraId="6F739186" w14:textId="77777777" w:rsidTr="00F923B4">
        <w:trPr>
          <w:trHeight w:val="20"/>
        </w:trPr>
        <w:tc>
          <w:tcPr>
            <w:tcW w:w="555" w:type="pct"/>
            <w:tcMar>
              <w:top w:w="0" w:type="dxa"/>
              <w:left w:w="40" w:type="dxa"/>
              <w:bottom w:w="0" w:type="dxa"/>
              <w:right w:w="40" w:type="dxa"/>
            </w:tcMar>
            <w:hideMark/>
          </w:tcPr>
          <w:p w14:paraId="33014C5A"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 </w:t>
            </w:r>
          </w:p>
        </w:tc>
        <w:tc>
          <w:tcPr>
            <w:tcW w:w="794" w:type="pct"/>
            <w:tcMar>
              <w:top w:w="0" w:type="dxa"/>
              <w:left w:w="40" w:type="dxa"/>
              <w:bottom w:w="0" w:type="dxa"/>
              <w:right w:w="40" w:type="dxa"/>
            </w:tcMar>
            <w:hideMark/>
          </w:tcPr>
          <w:p w14:paraId="53DAE36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1030</w:t>
            </w:r>
          </w:p>
        </w:tc>
        <w:tc>
          <w:tcPr>
            <w:tcW w:w="3651" w:type="pct"/>
            <w:tcMar>
              <w:top w:w="0" w:type="dxa"/>
              <w:left w:w="40" w:type="dxa"/>
              <w:bottom w:w="0" w:type="dxa"/>
              <w:right w:w="40" w:type="dxa"/>
            </w:tcMar>
            <w:hideMark/>
          </w:tcPr>
          <w:p w14:paraId="0F529D92" w14:textId="77777777" w:rsidR="00F50106" w:rsidRPr="005F6461" w:rsidRDefault="00F50106" w:rsidP="00F923B4">
            <w:pPr>
              <w:ind w:firstLine="0"/>
              <w:rPr>
                <w:rFonts w:eastAsia="Times New Roman" w:cs="Times New Roman"/>
                <w:noProof/>
                <w:szCs w:val="28"/>
                <w:lang w:val="kk-KZ" w:eastAsia="ru-RU"/>
              </w:rPr>
            </w:pPr>
            <w:r w:rsidRPr="005F6461">
              <w:rPr>
                <w:noProof/>
                <w:color w:val="000000"/>
                <w:lang w:val="kk-KZ"/>
              </w:rPr>
              <w:t>Ағымдағы шоттардағы ақшалай қаражат</w:t>
            </w:r>
            <w:r w:rsidRPr="005F6461">
              <w:rPr>
                <w:rFonts w:eastAsia="Times New Roman" w:cs="Times New Roman"/>
                <w:noProof/>
                <w:szCs w:val="28"/>
                <w:lang w:val="kk-KZ" w:eastAsia="ru-RU"/>
              </w:rPr>
              <w:t>.</w:t>
            </w:r>
          </w:p>
        </w:tc>
      </w:tr>
    </w:tbl>
    <w:p w14:paraId="3FA2B751" w14:textId="77777777" w:rsidR="00F50106" w:rsidRPr="005F6461" w:rsidRDefault="00F50106" w:rsidP="00F50106">
      <w:pPr>
        <w:ind w:firstLine="0"/>
        <w:jc w:val="center"/>
        <w:rPr>
          <w:rFonts w:eastAsia="Times New Roman" w:cs="Times New Roman"/>
          <w:b/>
          <w:noProof/>
          <w:szCs w:val="28"/>
          <w:lang w:val="kk-KZ" w:eastAsia="ru-RU"/>
        </w:rPr>
      </w:pPr>
    </w:p>
    <w:p w14:paraId="083D35F9" w14:textId="77777777" w:rsidR="00792563" w:rsidRPr="005F6461" w:rsidRDefault="00792563" w:rsidP="008976E5">
      <w:pPr>
        <w:jc w:val="center"/>
        <w:rPr>
          <w:rFonts w:eastAsia="Times New Roman" w:cs="Times New Roman"/>
          <w:b/>
          <w:noProof/>
          <w:szCs w:val="28"/>
          <w:lang w:val="kk-KZ" w:eastAsia="ru-RU"/>
        </w:rPr>
      </w:pPr>
    </w:p>
    <w:p w14:paraId="368C936D" w14:textId="698DF535" w:rsidR="00F50106" w:rsidRPr="005F6461" w:rsidRDefault="00825612" w:rsidP="00203C6D">
      <w:pPr>
        <w:ind w:firstLine="0"/>
        <w:jc w:val="center"/>
        <w:rPr>
          <w:rFonts w:eastAsia="Times New Roman" w:cs="Times New Roman"/>
          <w:b/>
          <w:noProof/>
          <w:szCs w:val="28"/>
          <w:lang w:val="kk-KZ" w:eastAsia="ru-RU"/>
        </w:rPr>
      </w:pPr>
      <w:r w:rsidRPr="005F6461">
        <w:rPr>
          <w:rFonts w:eastAsia="Times New Roman" w:cs="Times New Roman"/>
          <w:b/>
          <w:noProof/>
          <w:szCs w:val="28"/>
          <w:lang w:val="kk-KZ" w:eastAsia="ru-RU"/>
        </w:rPr>
        <w:t>6</w:t>
      </w:r>
      <w:r w:rsidR="00F50106" w:rsidRPr="005F6461">
        <w:rPr>
          <w:rFonts w:eastAsia="Times New Roman" w:cs="Times New Roman"/>
          <w:b/>
          <w:noProof/>
          <w:szCs w:val="28"/>
          <w:lang w:val="kk-KZ" w:eastAsia="ru-RU"/>
        </w:rPr>
        <w:t>-тарау. Сақтандыру резервтері бойынша операциялардың бухгалтерлік есебі</w:t>
      </w:r>
    </w:p>
    <w:p w14:paraId="0604D084" w14:textId="77777777" w:rsidR="00203C6D" w:rsidRPr="005F6461" w:rsidRDefault="00203C6D" w:rsidP="00203C6D">
      <w:pPr>
        <w:ind w:firstLine="0"/>
        <w:jc w:val="center"/>
        <w:rPr>
          <w:rFonts w:eastAsia="Times New Roman" w:cs="Times New Roman"/>
          <w:noProof/>
          <w:szCs w:val="28"/>
          <w:lang w:val="kk-KZ" w:eastAsia="ru-RU"/>
        </w:rPr>
      </w:pPr>
    </w:p>
    <w:p w14:paraId="4A009BC2" w14:textId="45976181" w:rsidR="00F50106" w:rsidRPr="005F6461" w:rsidRDefault="00E1081E" w:rsidP="00F50106">
      <w:pPr>
        <w:rPr>
          <w:rFonts w:eastAsia="Times New Roman" w:cs="Times New Roman"/>
          <w:noProof/>
          <w:szCs w:val="28"/>
          <w:lang w:val="kk-KZ" w:eastAsia="ru-RU"/>
        </w:rPr>
      </w:pPr>
      <w:r w:rsidRPr="005F6461">
        <w:rPr>
          <w:rFonts w:eastAsia="Times New Roman" w:cs="Times New Roman"/>
          <w:noProof/>
          <w:szCs w:val="28"/>
          <w:lang w:val="kk-KZ" w:eastAsia="ru-RU"/>
        </w:rPr>
        <w:t>70</w:t>
      </w:r>
      <w:r w:rsidR="00F50106" w:rsidRPr="005F6461">
        <w:rPr>
          <w:rFonts w:eastAsia="Times New Roman" w:cs="Times New Roman"/>
          <w:noProof/>
          <w:szCs w:val="28"/>
          <w:lang w:val="kk-KZ" w:eastAsia="ru-RU"/>
        </w:rPr>
        <w:t xml:space="preserve">. </w:t>
      </w:r>
      <w:r w:rsidR="00F50106" w:rsidRPr="005F6461">
        <w:rPr>
          <w:noProof/>
          <w:lang w:val="kk-KZ"/>
        </w:rPr>
        <w:t>Кездейсоқ</w:t>
      </w:r>
      <w:r w:rsidR="00F50106" w:rsidRPr="005F6461">
        <w:rPr>
          <w:rFonts w:eastAsia="Times New Roman" w:cs="Times New Roman"/>
          <w:noProof/>
          <w:szCs w:val="28"/>
          <w:lang w:val="kk-KZ" w:eastAsia="ru-RU"/>
        </w:rPr>
        <w:t xml:space="preserve"> тәуекелдер резервін және тұрақтандыру резервін қалыптастыру кезінде мынадай бухгалтерлік жазбалар жүзеге асырылады:</w:t>
      </w:r>
    </w:p>
    <w:p w14:paraId="14642F2E"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1) </w:t>
      </w:r>
      <w:r w:rsidRPr="005F6461">
        <w:rPr>
          <w:noProof/>
          <w:lang w:val="kk-KZ"/>
        </w:rPr>
        <w:t>қалыптастырылатын кездейсоқ тәуекелдердің резерві сомасына</w:t>
      </w:r>
      <w:r w:rsidRPr="005F6461">
        <w:rPr>
          <w:rFonts w:eastAsia="Times New Roman" w:cs="Times New Roman"/>
          <w:noProof/>
          <w:szCs w:val="28"/>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12DE090D" w14:textId="77777777" w:rsidTr="00F923B4">
        <w:trPr>
          <w:trHeight w:val="20"/>
        </w:trPr>
        <w:tc>
          <w:tcPr>
            <w:tcW w:w="555" w:type="pct"/>
            <w:tcMar>
              <w:top w:w="0" w:type="dxa"/>
              <w:left w:w="40" w:type="dxa"/>
              <w:bottom w:w="0" w:type="dxa"/>
              <w:right w:w="40" w:type="dxa"/>
            </w:tcMar>
            <w:hideMark/>
          </w:tcPr>
          <w:p w14:paraId="6272B90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6631EA2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5520</w:t>
            </w:r>
          </w:p>
        </w:tc>
        <w:tc>
          <w:tcPr>
            <w:tcW w:w="3650" w:type="pct"/>
            <w:tcMar>
              <w:top w:w="0" w:type="dxa"/>
              <w:left w:w="40" w:type="dxa"/>
              <w:bottom w:w="0" w:type="dxa"/>
              <w:right w:w="40" w:type="dxa"/>
            </w:tcMar>
            <w:hideMark/>
          </w:tcPr>
          <w:p w14:paraId="23F1EB5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Өткен жылдардағы бөлінбеген пайда (өтелмеген зиян)</w:t>
            </w:r>
          </w:p>
        </w:tc>
      </w:tr>
      <w:tr w:rsidR="00F50106" w:rsidRPr="005F6461" w14:paraId="5682DEFD" w14:textId="77777777" w:rsidTr="00F923B4">
        <w:trPr>
          <w:trHeight w:val="20"/>
        </w:trPr>
        <w:tc>
          <w:tcPr>
            <w:tcW w:w="555" w:type="pct"/>
            <w:tcMar>
              <w:top w:w="0" w:type="dxa"/>
              <w:left w:w="40" w:type="dxa"/>
              <w:bottom w:w="0" w:type="dxa"/>
              <w:right w:w="40" w:type="dxa"/>
            </w:tcMar>
            <w:hideMark/>
          </w:tcPr>
          <w:p w14:paraId="6B0E0426"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13C20A23"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5490 40</w:t>
            </w:r>
          </w:p>
        </w:tc>
        <w:tc>
          <w:tcPr>
            <w:tcW w:w="3650" w:type="pct"/>
            <w:tcMar>
              <w:top w:w="0" w:type="dxa"/>
              <w:left w:w="40" w:type="dxa"/>
              <w:bottom w:w="0" w:type="dxa"/>
              <w:right w:w="40" w:type="dxa"/>
            </w:tcMar>
            <w:hideMark/>
          </w:tcPr>
          <w:p w14:paraId="160B9C96" w14:textId="77777777" w:rsidR="00F50106" w:rsidRPr="005F6461" w:rsidRDefault="00F50106" w:rsidP="00F923B4">
            <w:pPr>
              <w:ind w:firstLine="0"/>
              <w:rPr>
                <w:rFonts w:eastAsia="Times New Roman" w:cs="Times New Roman"/>
                <w:noProof/>
                <w:szCs w:val="28"/>
                <w:lang w:val="kk-KZ" w:eastAsia="ru-RU"/>
              </w:rPr>
            </w:pPr>
            <w:r w:rsidRPr="005F6461">
              <w:rPr>
                <w:noProof/>
                <w:lang w:val="kk-KZ"/>
              </w:rPr>
              <w:t>Кездейсоқ тәуекелдер резерві</w:t>
            </w:r>
            <w:r w:rsidRPr="005F6461">
              <w:rPr>
                <w:rFonts w:eastAsia="Times New Roman" w:cs="Times New Roman"/>
                <w:noProof/>
                <w:szCs w:val="28"/>
                <w:lang w:val="kk-KZ" w:eastAsia="ru-RU"/>
              </w:rPr>
              <w:t>;</w:t>
            </w:r>
          </w:p>
        </w:tc>
      </w:tr>
    </w:tbl>
    <w:p w14:paraId="75B16819"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2) </w:t>
      </w:r>
      <w:r w:rsidRPr="005F6461">
        <w:rPr>
          <w:noProof/>
          <w:color w:val="000000"/>
          <w:lang w:val="kk-KZ"/>
        </w:rPr>
        <w:t>қалыптастырылатын тұрақтандыру резерві сомасына:</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1F60C8" w14:paraId="1DE56255" w14:textId="77777777" w:rsidTr="00F923B4">
        <w:trPr>
          <w:trHeight w:val="20"/>
        </w:trPr>
        <w:tc>
          <w:tcPr>
            <w:tcW w:w="555" w:type="pct"/>
            <w:tcMar>
              <w:top w:w="0" w:type="dxa"/>
              <w:left w:w="40" w:type="dxa"/>
              <w:bottom w:w="0" w:type="dxa"/>
              <w:right w:w="40" w:type="dxa"/>
            </w:tcMar>
            <w:hideMark/>
          </w:tcPr>
          <w:p w14:paraId="31F37F4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lastRenderedPageBreak/>
              <w:t>Дт</w:t>
            </w:r>
          </w:p>
        </w:tc>
        <w:tc>
          <w:tcPr>
            <w:tcW w:w="795" w:type="pct"/>
            <w:tcMar>
              <w:top w:w="0" w:type="dxa"/>
              <w:left w:w="40" w:type="dxa"/>
              <w:bottom w:w="0" w:type="dxa"/>
              <w:right w:w="40" w:type="dxa"/>
            </w:tcMar>
            <w:hideMark/>
          </w:tcPr>
          <w:p w14:paraId="65663B07"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5520</w:t>
            </w:r>
          </w:p>
        </w:tc>
        <w:tc>
          <w:tcPr>
            <w:tcW w:w="3650" w:type="pct"/>
            <w:tcMar>
              <w:top w:w="0" w:type="dxa"/>
              <w:left w:w="40" w:type="dxa"/>
              <w:bottom w:w="0" w:type="dxa"/>
              <w:right w:w="40" w:type="dxa"/>
            </w:tcMar>
            <w:hideMark/>
          </w:tcPr>
          <w:p w14:paraId="1DF367E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Өткен жылдардың бөлінбеген пайдасы (өтелмеген шығыны)</w:t>
            </w:r>
          </w:p>
        </w:tc>
      </w:tr>
      <w:tr w:rsidR="00F50106" w:rsidRPr="005F6461" w14:paraId="0F9C86A0" w14:textId="77777777" w:rsidTr="00F923B4">
        <w:trPr>
          <w:trHeight w:val="20"/>
        </w:trPr>
        <w:tc>
          <w:tcPr>
            <w:tcW w:w="555" w:type="pct"/>
            <w:tcMar>
              <w:top w:w="0" w:type="dxa"/>
              <w:left w:w="40" w:type="dxa"/>
              <w:bottom w:w="0" w:type="dxa"/>
              <w:right w:w="40" w:type="dxa"/>
            </w:tcMar>
            <w:hideMark/>
          </w:tcPr>
          <w:p w14:paraId="03FA1BD1"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2D09D89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5490 41</w:t>
            </w:r>
          </w:p>
        </w:tc>
        <w:tc>
          <w:tcPr>
            <w:tcW w:w="3650" w:type="pct"/>
            <w:tcMar>
              <w:top w:w="0" w:type="dxa"/>
              <w:left w:w="40" w:type="dxa"/>
              <w:bottom w:w="0" w:type="dxa"/>
              <w:right w:w="40" w:type="dxa"/>
            </w:tcMar>
            <w:hideMark/>
          </w:tcPr>
          <w:p w14:paraId="6DC73DD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Тұрақтандыру резерві.</w:t>
            </w:r>
          </w:p>
        </w:tc>
      </w:tr>
    </w:tbl>
    <w:p w14:paraId="02E5650C" w14:textId="243F3915" w:rsidR="00F50106" w:rsidRPr="005F6461" w:rsidRDefault="00A273E8" w:rsidP="00F50106">
      <w:pPr>
        <w:rPr>
          <w:rFonts w:eastAsia="Times New Roman" w:cs="Times New Roman"/>
          <w:noProof/>
          <w:szCs w:val="28"/>
          <w:lang w:val="kk-KZ" w:eastAsia="ru-RU"/>
        </w:rPr>
      </w:pPr>
      <w:bookmarkStart w:id="12" w:name="SUB1700"/>
      <w:bookmarkEnd w:id="12"/>
      <w:r w:rsidRPr="005F6461">
        <w:rPr>
          <w:rFonts w:eastAsia="Times New Roman" w:cs="Times New Roman"/>
          <w:noProof/>
          <w:szCs w:val="28"/>
          <w:lang w:val="kk-KZ" w:eastAsia="ru-RU"/>
        </w:rPr>
        <w:t>7</w:t>
      </w:r>
      <w:r w:rsidR="00E1081E" w:rsidRPr="005F6461">
        <w:rPr>
          <w:rFonts w:eastAsia="Times New Roman" w:cs="Times New Roman"/>
          <w:noProof/>
          <w:szCs w:val="28"/>
          <w:lang w:val="kk-KZ" w:eastAsia="ru-RU"/>
        </w:rPr>
        <w:t>1</w:t>
      </w:r>
      <w:r w:rsidR="00F50106" w:rsidRPr="005F6461">
        <w:rPr>
          <w:rFonts w:eastAsia="Times New Roman" w:cs="Times New Roman"/>
          <w:noProof/>
          <w:szCs w:val="28"/>
          <w:lang w:val="kk-KZ" w:eastAsia="ru-RU"/>
        </w:rPr>
        <w:t xml:space="preserve">. </w:t>
      </w:r>
      <w:r w:rsidR="00F50106" w:rsidRPr="005F6461">
        <w:rPr>
          <w:noProof/>
          <w:lang w:val="kk-KZ"/>
        </w:rPr>
        <w:t>Кездейсоқ</w:t>
      </w:r>
      <w:r w:rsidR="00F50106" w:rsidRPr="005F6461">
        <w:rPr>
          <w:rFonts w:eastAsia="Times New Roman" w:cs="Times New Roman"/>
          <w:noProof/>
          <w:szCs w:val="28"/>
          <w:lang w:val="kk-KZ" w:eastAsia="ru-RU"/>
        </w:rPr>
        <w:t xml:space="preserve"> тәуекелдер резерві мен тұрақтандыру резерві азайған кезде мынадай бухгалтерлік жазбалар жүзеге асырылады: </w:t>
      </w:r>
    </w:p>
    <w:p w14:paraId="35622453"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1) </w:t>
      </w:r>
      <w:r w:rsidRPr="005F6461">
        <w:rPr>
          <w:noProof/>
          <w:lang w:val="kk-KZ"/>
        </w:rPr>
        <w:t>кездейсоқ тәуекелдер резервінің азаю сомасына</w:t>
      </w:r>
      <w:r w:rsidRPr="005F6461">
        <w:rPr>
          <w:rFonts w:eastAsia="Times New Roman" w:cs="Times New Roman"/>
          <w:noProof/>
          <w:szCs w:val="28"/>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5F6461" w14:paraId="3868C539" w14:textId="77777777" w:rsidTr="00F923B4">
        <w:trPr>
          <w:trHeight w:val="20"/>
        </w:trPr>
        <w:tc>
          <w:tcPr>
            <w:tcW w:w="555" w:type="pct"/>
            <w:tcMar>
              <w:top w:w="0" w:type="dxa"/>
              <w:left w:w="40" w:type="dxa"/>
              <w:bottom w:w="0" w:type="dxa"/>
              <w:right w:w="40" w:type="dxa"/>
            </w:tcMar>
            <w:hideMark/>
          </w:tcPr>
          <w:p w14:paraId="11184904"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6BB5E628"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5490 40</w:t>
            </w:r>
          </w:p>
        </w:tc>
        <w:tc>
          <w:tcPr>
            <w:tcW w:w="3650" w:type="pct"/>
            <w:tcMar>
              <w:top w:w="0" w:type="dxa"/>
              <w:left w:w="40" w:type="dxa"/>
              <w:bottom w:w="0" w:type="dxa"/>
              <w:right w:w="40" w:type="dxa"/>
            </w:tcMar>
            <w:hideMark/>
          </w:tcPr>
          <w:p w14:paraId="3C4B8637" w14:textId="77777777" w:rsidR="00F50106" w:rsidRPr="005F6461" w:rsidRDefault="00F50106" w:rsidP="00F923B4">
            <w:pPr>
              <w:ind w:firstLine="0"/>
              <w:rPr>
                <w:rFonts w:eastAsia="Times New Roman" w:cs="Times New Roman"/>
                <w:noProof/>
                <w:szCs w:val="28"/>
                <w:lang w:val="kk-KZ" w:eastAsia="ru-RU"/>
              </w:rPr>
            </w:pPr>
            <w:r w:rsidRPr="005F6461">
              <w:rPr>
                <w:noProof/>
                <w:lang w:val="kk-KZ"/>
              </w:rPr>
              <w:t>Кездейсоқ тәуекелдер резерві</w:t>
            </w:r>
          </w:p>
        </w:tc>
      </w:tr>
      <w:tr w:rsidR="00F50106" w:rsidRPr="001F60C8" w14:paraId="73AE9230" w14:textId="77777777" w:rsidTr="00F923B4">
        <w:trPr>
          <w:trHeight w:val="20"/>
        </w:trPr>
        <w:tc>
          <w:tcPr>
            <w:tcW w:w="555" w:type="pct"/>
            <w:tcMar>
              <w:top w:w="0" w:type="dxa"/>
              <w:left w:w="40" w:type="dxa"/>
              <w:bottom w:w="0" w:type="dxa"/>
              <w:right w:w="40" w:type="dxa"/>
            </w:tcMar>
            <w:hideMark/>
          </w:tcPr>
          <w:p w14:paraId="2662DBFF"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399E99A2"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5520</w:t>
            </w:r>
          </w:p>
        </w:tc>
        <w:tc>
          <w:tcPr>
            <w:tcW w:w="3650" w:type="pct"/>
            <w:tcMar>
              <w:top w:w="0" w:type="dxa"/>
              <w:left w:w="40" w:type="dxa"/>
              <w:bottom w:w="0" w:type="dxa"/>
              <w:right w:w="40" w:type="dxa"/>
            </w:tcMar>
            <w:hideMark/>
          </w:tcPr>
          <w:p w14:paraId="1478A71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Өткен жылдардағы бөлінбеген пайда (өтелмеген зиян)</w:t>
            </w:r>
          </w:p>
        </w:tc>
      </w:tr>
    </w:tbl>
    <w:p w14:paraId="0B2B392C" w14:textId="77777777" w:rsidR="00F50106" w:rsidRPr="005F6461" w:rsidRDefault="00F50106" w:rsidP="00F50106">
      <w:pPr>
        <w:rPr>
          <w:rFonts w:eastAsia="Times New Roman" w:cs="Times New Roman"/>
          <w:noProof/>
          <w:szCs w:val="28"/>
          <w:lang w:val="kk-KZ" w:eastAsia="ru-RU"/>
        </w:rPr>
      </w:pPr>
      <w:r w:rsidRPr="005F6461">
        <w:rPr>
          <w:rFonts w:eastAsia="Times New Roman" w:cs="Times New Roman"/>
          <w:noProof/>
          <w:szCs w:val="28"/>
          <w:lang w:val="kk-KZ" w:eastAsia="ru-RU"/>
        </w:rPr>
        <w:t xml:space="preserve">2) </w:t>
      </w:r>
      <w:r w:rsidRPr="005F6461">
        <w:rPr>
          <w:noProof/>
          <w:lang w:val="kk-KZ"/>
        </w:rPr>
        <w:t>тұрақтандыру резервінің азаю сомасына</w:t>
      </w:r>
      <w:r w:rsidRPr="005F6461">
        <w:rPr>
          <w:rFonts w:eastAsia="Times New Roman" w:cs="Times New Roman"/>
          <w:noProof/>
          <w:szCs w:val="28"/>
          <w:lang w:val="kk-KZ" w:eastAsia="ru-RU"/>
        </w:rPr>
        <w:t>:</w:t>
      </w:r>
    </w:p>
    <w:tbl>
      <w:tblPr>
        <w:tblW w:w="4632" w:type="pct"/>
        <w:tblInd w:w="709" w:type="dxa"/>
        <w:tblCellMar>
          <w:left w:w="0" w:type="dxa"/>
          <w:right w:w="0" w:type="dxa"/>
        </w:tblCellMar>
        <w:tblLook w:val="04A0" w:firstRow="1" w:lastRow="0" w:firstColumn="1" w:lastColumn="0" w:noHBand="0" w:noVBand="1"/>
      </w:tblPr>
      <w:tblGrid>
        <w:gridCol w:w="991"/>
        <w:gridCol w:w="1420"/>
        <w:gridCol w:w="6518"/>
      </w:tblGrid>
      <w:tr w:rsidR="00F50106" w:rsidRPr="005F6461" w14:paraId="75FBD8D1" w14:textId="77777777" w:rsidTr="00F923B4">
        <w:trPr>
          <w:trHeight w:val="20"/>
        </w:trPr>
        <w:tc>
          <w:tcPr>
            <w:tcW w:w="555" w:type="pct"/>
            <w:tcMar>
              <w:top w:w="0" w:type="dxa"/>
              <w:left w:w="40" w:type="dxa"/>
              <w:bottom w:w="0" w:type="dxa"/>
              <w:right w:w="40" w:type="dxa"/>
            </w:tcMar>
            <w:hideMark/>
          </w:tcPr>
          <w:p w14:paraId="143CF8A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Дт</w:t>
            </w:r>
          </w:p>
        </w:tc>
        <w:tc>
          <w:tcPr>
            <w:tcW w:w="795" w:type="pct"/>
            <w:tcMar>
              <w:top w:w="0" w:type="dxa"/>
              <w:left w:w="40" w:type="dxa"/>
              <w:bottom w:w="0" w:type="dxa"/>
              <w:right w:w="40" w:type="dxa"/>
            </w:tcMar>
            <w:hideMark/>
          </w:tcPr>
          <w:p w14:paraId="021C8DFE"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5490 41</w:t>
            </w:r>
          </w:p>
        </w:tc>
        <w:tc>
          <w:tcPr>
            <w:tcW w:w="3650" w:type="pct"/>
            <w:tcMar>
              <w:top w:w="0" w:type="dxa"/>
              <w:left w:w="40" w:type="dxa"/>
              <w:bottom w:w="0" w:type="dxa"/>
              <w:right w:w="40" w:type="dxa"/>
            </w:tcMar>
            <w:hideMark/>
          </w:tcPr>
          <w:p w14:paraId="1C8002E5"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Тұрақтандыру резерві</w:t>
            </w:r>
          </w:p>
        </w:tc>
      </w:tr>
      <w:tr w:rsidR="00F50106" w:rsidRPr="001F60C8" w14:paraId="49C8631D" w14:textId="77777777" w:rsidTr="00F923B4">
        <w:trPr>
          <w:trHeight w:val="20"/>
        </w:trPr>
        <w:tc>
          <w:tcPr>
            <w:tcW w:w="555" w:type="pct"/>
            <w:tcMar>
              <w:top w:w="0" w:type="dxa"/>
              <w:left w:w="40" w:type="dxa"/>
              <w:bottom w:w="0" w:type="dxa"/>
              <w:right w:w="40" w:type="dxa"/>
            </w:tcMar>
            <w:hideMark/>
          </w:tcPr>
          <w:p w14:paraId="59B9C1A9"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Кт</w:t>
            </w:r>
          </w:p>
        </w:tc>
        <w:tc>
          <w:tcPr>
            <w:tcW w:w="795" w:type="pct"/>
            <w:tcMar>
              <w:top w:w="0" w:type="dxa"/>
              <w:left w:w="40" w:type="dxa"/>
              <w:bottom w:w="0" w:type="dxa"/>
              <w:right w:w="40" w:type="dxa"/>
            </w:tcMar>
            <w:hideMark/>
          </w:tcPr>
          <w:p w14:paraId="4647546C" w14:textId="77777777" w:rsidR="00F50106" w:rsidRPr="005F6461"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5520</w:t>
            </w:r>
          </w:p>
        </w:tc>
        <w:tc>
          <w:tcPr>
            <w:tcW w:w="3650" w:type="pct"/>
            <w:tcMar>
              <w:top w:w="0" w:type="dxa"/>
              <w:left w:w="40" w:type="dxa"/>
              <w:bottom w:w="0" w:type="dxa"/>
              <w:right w:w="40" w:type="dxa"/>
            </w:tcMar>
            <w:hideMark/>
          </w:tcPr>
          <w:p w14:paraId="397E9FE2" w14:textId="77777777" w:rsidR="00F50106" w:rsidRPr="00D06F83" w:rsidRDefault="00F50106" w:rsidP="00F923B4">
            <w:pPr>
              <w:ind w:firstLine="0"/>
              <w:rPr>
                <w:rFonts w:eastAsia="Times New Roman" w:cs="Times New Roman"/>
                <w:noProof/>
                <w:szCs w:val="28"/>
                <w:lang w:val="kk-KZ" w:eastAsia="ru-RU"/>
              </w:rPr>
            </w:pPr>
            <w:r w:rsidRPr="005F6461">
              <w:rPr>
                <w:rFonts w:eastAsia="Times New Roman" w:cs="Times New Roman"/>
                <w:noProof/>
                <w:szCs w:val="28"/>
                <w:lang w:val="kk-KZ" w:eastAsia="ru-RU"/>
              </w:rPr>
              <w:t>Өткен жылдардағы бөлінбеген пайда (өтелмеген зиян)</w:t>
            </w:r>
          </w:p>
        </w:tc>
      </w:tr>
    </w:tbl>
    <w:p w14:paraId="278F2A5A" w14:textId="77777777" w:rsidR="00F50106" w:rsidRPr="00D06F83" w:rsidRDefault="00F50106" w:rsidP="00F50106">
      <w:pPr>
        <w:rPr>
          <w:noProof/>
          <w:lang w:val="kk-KZ"/>
        </w:rPr>
      </w:pPr>
    </w:p>
    <w:p w14:paraId="3A5877DE" w14:textId="77777777" w:rsidR="00F50106" w:rsidRPr="00D06F83" w:rsidRDefault="00F50106" w:rsidP="00F50106">
      <w:pPr>
        <w:rPr>
          <w:noProof/>
          <w:lang w:val="kk-KZ"/>
        </w:rPr>
      </w:pPr>
    </w:p>
    <w:p w14:paraId="6FEFCFF1" w14:textId="77777777" w:rsidR="002309F5" w:rsidRPr="004E5642" w:rsidRDefault="002309F5">
      <w:pPr>
        <w:rPr>
          <w:lang w:val="kk-KZ"/>
        </w:rPr>
      </w:pPr>
    </w:p>
    <w:sectPr w:rsidR="002309F5" w:rsidRPr="004E5642" w:rsidSect="002309F5">
      <w:headerReference w:type="default" r:id="rId12"/>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BF762" w14:textId="77777777" w:rsidR="0009764C" w:rsidRDefault="0009764C" w:rsidP="002309F5">
      <w:r>
        <w:separator/>
      </w:r>
    </w:p>
  </w:endnote>
  <w:endnote w:type="continuationSeparator" w:id="0">
    <w:p w14:paraId="596790A8" w14:textId="77777777" w:rsidR="0009764C" w:rsidRDefault="0009764C" w:rsidP="0023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3F515" w14:textId="77777777" w:rsidR="0009764C" w:rsidRDefault="0009764C" w:rsidP="002309F5">
      <w:r>
        <w:separator/>
      </w:r>
    </w:p>
  </w:footnote>
  <w:footnote w:type="continuationSeparator" w:id="0">
    <w:p w14:paraId="317C7A46" w14:textId="77777777" w:rsidR="0009764C" w:rsidRDefault="0009764C" w:rsidP="0023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3210"/>
      <w:docPartObj>
        <w:docPartGallery w:val="Page Numbers (Top of Page)"/>
        <w:docPartUnique/>
      </w:docPartObj>
    </w:sdtPr>
    <w:sdtEndPr/>
    <w:sdtContent>
      <w:p w14:paraId="11F91C1E" w14:textId="62CA3EA8" w:rsidR="00A273E8" w:rsidRDefault="00A273E8" w:rsidP="002309F5">
        <w:pPr>
          <w:pStyle w:val="a3"/>
          <w:ind w:firstLine="0"/>
          <w:jc w:val="center"/>
        </w:pPr>
        <w:r>
          <w:fldChar w:fldCharType="begin"/>
        </w:r>
        <w:r>
          <w:instrText>PAGE   \* MERGEFORMAT</w:instrText>
        </w:r>
        <w:r>
          <w:fldChar w:fldCharType="separate"/>
        </w:r>
        <w:r w:rsidR="001F60C8">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451"/>
    <w:multiLevelType w:val="hybridMultilevel"/>
    <w:tmpl w:val="FB66F9D8"/>
    <w:lvl w:ilvl="0" w:tplc="74344D04">
      <w:start w:val="1"/>
      <w:numFmt w:val="decimal"/>
      <w:lvlText w:val="%1)"/>
      <w:lvlJc w:val="left"/>
      <w:pPr>
        <w:ind w:left="1069" w:hanging="360"/>
      </w:pPr>
      <w:rPr>
        <w:rFonts w:hint="default"/>
      </w:rPr>
    </w:lvl>
    <w:lvl w:ilvl="1" w:tplc="09F8D48C">
      <w:start w:val="1"/>
      <w:numFmt w:val="lowerLetter"/>
      <w:lvlText w:val="%2."/>
      <w:lvlJc w:val="left"/>
      <w:pPr>
        <w:ind w:left="1789" w:hanging="360"/>
      </w:pPr>
    </w:lvl>
    <w:lvl w:ilvl="2" w:tplc="8E3E5796">
      <w:start w:val="1"/>
      <w:numFmt w:val="lowerRoman"/>
      <w:lvlText w:val="%3."/>
      <w:lvlJc w:val="right"/>
      <w:pPr>
        <w:ind w:left="2509" w:hanging="180"/>
      </w:pPr>
    </w:lvl>
    <w:lvl w:ilvl="3" w:tplc="79C63102">
      <w:start w:val="1"/>
      <w:numFmt w:val="decimal"/>
      <w:lvlText w:val="%4."/>
      <w:lvlJc w:val="left"/>
      <w:pPr>
        <w:ind w:left="3229" w:hanging="360"/>
      </w:pPr>
    </w:lvl>
    <w:lvl w:ilvl="4" w:tplc="A4A030F2">
      <w:start w:val="1"/>
      <w:numFmt w:val="lowerLetter"/>
      <w:lvlText w:val="%5."/>
      <w:lvlJc w:val="left"/>
      <w:pPr>
        <w:ind w:left="3949" w:hanging="360"/>
      </w:pPr>
    </w:lvl>
    <w:lvl w:ilvl="5" w:tplc="2A6024F2">
      <w:start w:val="1"/>
      <w:numFmt w:val="lowerRoman"/>
      <w:lvlText w:val="%6."/>
      <w:lvlJc w:val="right"/>
      <w:pPr>
        <w:ind w:left="4669" w:hanging="180"/>
      </w:pPr>
    </w:lvl>
    <w:lvl w:ilvl="6" w:tplc="BA14329C">
      <w:start w:val="1"/>
      <w:numFmt w:val="decimal"/>
      <w:lvlText w:val="%7."/>
      <w:lvlJc w:val="left"/>
      <w:pPr>
        <w:ind w:left="5389" w:hanging="360"/>
      </w:pPr>
    </w:lvl>
    <w:lvl w:ilvl="7" w:tplc="F75E98C6">
      <w:start w:val="1"/>
      <w:numFmt w:val="lowerLetter"/>
      <w:lvlText w:val="%8."/>
      <w:lvlJc w:val="left"/>
      <w:pPr>
        <w:ind w:left="6109" w:hanging="360"/>
      </w:pPr>
    </w:lvl>
    <w:lvl w:ilvl="8" w:tplc="63983508">
      <w:start w:val="1"/>
      <w:numFmt w:val="lowerRoman"/>
      <w:lvlText w:val="%9."/>
      <w:lvlJc w:val="right"/>
      <w:pPr>
        <w:ind w:left="6829" w:hanging="180"/>
      </w:pPr>
    </w:lvl>
  </w:abstractNum>
  <w:abstractNum w:abstractNumId="1" w15:restartNumberingAfterBreak="0">
    <w:nsid w:val="02714DC9"/>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 w15:restartNumberingAfterBreak="0">
    <w:nsid w:val="06356007"/>
    <w:multiLevelType w:val="hybridMultilevel"/>
    <w:tmpl w:val="18ACBC02"/>
    <w:lvl w:ilvl="0" w:tplc="5726A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43786F"/>
    <w:multiLevelType w:val="hybridMultilevel"/>
    <w:tmpl w:val="28BC3CE8"/>
    <w:lvl w:ilvl="0" w:tplc="24D8BBDA">
      <w:start w:val="1"/>
      <w:numFmt w:val="lowerLetter"/>
      <w:lvlText w:val="(%1)"/>
      <w:lvlJc w:val="left"/>
      <w:pPr>
        <w:ind w:left="1068" w:hanging="708"/>
      </w:pPr>
      <w:rPr>
        <w:rFonts w:hint="default"/>
      </w:rPr>
    </w:lvl>
    <w:lvl w:ilvl="1" w:tplc="0D4431D2">
      <w:start w:val="1"/>
      <w:numFmt w:val="lowerLetter"/>
      <w:lvlText w:val="%2."/>
      <w:lvlJc w:val="left"/>
      <w:pPr>
        <w:ind w:left="1440" w:hanging="360"/>
      </w:pPr>
    </w:lvl>
    <w:lvl w:ilvl="2" w:tplc="C196381E">
      <w:start w:val="1"/>
      <w:numFmt w:val="lowerRoman"/>
      <w:lvlText w:val="%3."/>
      <w:lvlJc w:val="right"/>
      <w:pPr>
        <w:ind w:left="2160" w:hanging="180"/>
      </w:pPr>
    </w:lvl>
    <w:lvl w:ilvl="3" w:tplc="21FE6578">
      <w:start w:val="1"/>
      <w:numFmt w:val="decimal"/>
      <w:lvlText w:val="%4."/>
      <w:lvlJc w:val="left"/>
      <w:pPr>
        <w:ind w:left="2880" w:hanging="360"/>
      </w:pPr>
    </w:lvl>
    <w:lvl w:ilvl="4" w:tplc="2D382898">
      <w:start w:val="1"/>
      <w:numFmt w:val="lowerLetter"/>
      <w:lvlText w:val="%5."/>
      <w:lvlJc w:val="left"/>
      <w:pPr>
        <w:ind w:left="3600" w:hanging="360"/>
      </w:pPr>
    </w:lvl>
    <w:lvl w:ilvl="5" w:tplc="C09CA9D8">
      <w:start w:val="1"/>
      <w:numFmt w:val="lowerRoman"/>
      <w:lvlText w:val="%6."/>
      <w:lvlJc w:val="right"/>
      <w:pPr>
        <w:ind w:left="4320" w:hanging="180"/>
      </w:pPr>
    </w:lvl>
    <w:lvl w:ilvl="6" w:tplc="6FC2E424">
      <w:start w:val="1"/>
      <w:numFmt w:val="decimal"/>
      <w:lvlText w:val="%7."/>
      <w:lvlJc w:val="left"/>
      <w:pPr>
        <w:ind w:left="5040" w:hanging="360"/>
      </w:pPr>
    </w:lvl>
    <w:lvl w:ilvl="7" w:tplc="CEF082F4">
      <w:start w:val="1"/>
      <w:numFmt w:val="lowerLetter"/>
      <w:lvlText w:val="%8."/>
      <w:lvlJc w:val="left"/>
      <w:pPr>
        <w:ind w:left="5760" w:hanging="360"/>
      </w:pPr>
    </w:lvl>
    <w:lvl w:ilvl="8" w:tplc="5476C818">
      <w:start w:val="1"/>
      <w:numFmt w:val="lowerRoman"/>
      <w:lvlText w:val="%9."/>
      <w:lvlJc w:val="right"/>
      <w:pPr>
        <w:ind w:left="6480" w:hanging="180"/>
      </w:pPr>
    </w:lvl>
  </w:abstractNum>
  <w:abstractNum w:abstractNumId="4" w15:restartNumberingAfterBreak="0">
    <w:nsid w:val="09E41536"/>
    <w:multiLevelType w:val="hybridMultilevel"/>
    <w:tmpl w:val="F0DE0DC8"/>
    <w:lvl w:ilvl="0" w:tplc="1E0E80F4">
      <w:start w:val="1"/>
      <w:numFmt w:val="decimal"/>
      <w:lvlText w:val="%1."/>
      <w:lvlJc w:val="left"/>
      <w:pPr>
        <w:ind w:left="720" w:hanging="360"/>
      </w:pPr>
      <w:rPr>
        <w:rFonts w:hint="default"/>
      </w:rPr>
    </w:lvl>
    <w:lvl w:ilvl="1" w:tplc="A5F08936">
      <w:start w:val="1"/>
      <w:numFmt w:val="lowerLetter"/>
      <w:lvlText w:val="%2."/>
      <w:lvlJc w:val="left"/>
      <w:pPr>
        <w:ind w:left="1440" w:hanging="360"/>
      </w:pPr>
    </w:lvl>
    <w:lvl w:ilvl="2" w:tplc="48C64766">
      <w:start w:val="1"/>
      <w:numFmt w:val="lowerRoman"/>
      <w:lvlText w:val="%3."/>
      <w:lvlJc w:val="right"/>
      <w:pPr>
        <w:ind w:left="2160" w:hanging="180"/>
      </w:pPr>
    </w:lvl>
    <w:lvl w:ilvl="3" w:tplc="75F0FF94">
      <w:start w:val="1"/>
      <w:numFmt w:val="decimal"/>
      <w:lvlText w:val="%4."/>
      <w:lvlJc w:val="left"/>
      <w:pPr>
        <w:ind w:left="2880" w:hanging="360"/>
      </w:pPr>
    </w:lvl>
    <w:lvl w:ilvl="4" w:tplc="7E446BC2">
      <w:start w:val="1"/>
      <w:numFmt w:val="lowerLetter"/>
      <w:lvlText w:val="%5."/>
      <w:lvlJc w:val="left"/>
      <w:pPr>
        <w:ind w:left="3600" w:hanging="360"/>
      </w:pPr>
    </w:lvl>
    <w:lvl w:ilvl="5" w:tplc="65C22AF8">
      <w:start w:val="1"/>
      <w:numFmt w:val="lowerRoman"/>
      <w:lvlText w:val="%6."/>
      <w:lvlJc w:val="right"/>
      <w:pPr>
        <w:ind w:left="4320" w:hanging="180"/>
      </w:pPr>
    </w:lvl>
    <w:lvl w:ilvl="6" w:tplc="C32E5B8E">
      <w:start w:val="1"/>
      <w:numFmt w:val="decimal"/>
      <w:lvlText w:val="%7."/>
      <w:lvlJc w:val="left"/>
      <w:pPr>
        <w:ind w:left="5040" w:hanging="360"/>
      </w:pPr>
    </w:lvl>
    <w:lvl w:ilvl="7" w:tplc="D616BBFC">
      <w:start w:val="1"/>
      <w:numFmt w:val="lowerLetter"/>
      <w:lvlText w:val="%8."/>
      <w:lvlJc w:val="left"/>
      <w:pPr>
        <w:ind w:left="5760" w:hanging="360"/>
      </w:pPr>
    </w:lvl>
    <w:lvl w:ilvl="8" w:tplc="6CF8C698">
      <w:start w:val="1"/>
      <w:numFmt w:val="lowerRoman"/>
      <w:lvlText w:val="%9."/>
      <w:lvlJc w:val="right"/>
      <w:pPr>
        <w:ind w:left="6480" w:hanging="180"/>
      </w:pPr>
    </w:lvl>
  </w:abstractNum>
  <w:abstractNum w:abstractNumId="5" w15:restartNumberingAfterBreak="0">
    <w:nsid w:val="0D244F30"/>
    <w:multiLevelType w:val="hybridMultilevel"/>
    <w:tmpl w:val="2F6CAE38"/>
    <w:lvl w:ilvl="0" w:tplc="43CE8EB0">
      <w:start w:val="1"/>
      <w:numFmt w:val="decimal"/>
      <w:lvlText w:val="%1."/>
      <w:lvlJc w:val="left"/>
      <w:pPr>
        <w:ind w:left="1108" w:hanging="540"/>
      </w:pPr>
      <w:rPr>
        <w:rFonts w:hint="default"/>
      </w:rPr>
    </w:lvl>
    <w:lvl w:ilvl="1" w:tplc="A1BC34C8">
      <w:start w:val="1"/>
      <w:numFmt w:val="lowerLetter"/>
      <w:lvlText w:val="%2."/>
      <w:lvlJc w:val="left"/>
      <w:pPr>
        <w:ind w:left="1789" w:hanging="360"/>
      </w:pPr>
    </w:lvl>
    <w:lvl w:ilvl="2" w:tplc="650CD894">
      <w:start w:val="1"/>
      <w:numFmt w:val="lowerRoman"/>
      <w:lvlText w:val="%3."/>
      <w:lvlJc w:val="right"/>
      <w:pPr>
        <w:ind w:left="2509" w:hanging="180"/>
      </w:pPr>
    </w:lvl>
    <w:lvl w:ilvl="3" w:tplc="31BAFDB8">
      <w:start w:val="1"/>
      <w:numFmt w:val="decimal"/>
      <w:lvlText w:val="%4."/>
      <w:lvlJc w:val="left"/>
      <w:pPr>
        <w:ind w:left="3229" w:hanging="360"/>
      </w:pPr>
    </w:lvl>
    <w:lvl w:ilvl="4" w:tplc="16EA674C">
      <w:start w:val="1"/>
      <w:numFmt w:val="lowerLetter"/>
      <w:lvlText w:val="%5."/>
      <w:lvlJc w:val="left"/>
      <w:pPr>
        <w:ind w:left="3949" w:hanging="360"/>
      </w:pPr>
    </w:lvl>
    <w:lvl w:ilvl="5" w:tplc="613803A8">
      <w:start w:val="1"/>
      <w:numFmt w:val="lowerRoman"/>
      <w:lvlText w:val="%6."/>
      <w:lvlJc w:val="right"/>
      <w:pPr>
        <w:ind w:left="4669" w:hanging="180"/>
      </w:pPr>
    </w:lvl>
    <w:lvl w:ilvl="6" w:tplc="B2564510">
      <w:start w:val="1"/>
      <w:numFmt w:val="decimal"/>
      <w:lvlText w:val="%7."/>
      <w:lvlJc w:val="left"/>
      <w:pPr>
        <w:ind w:left="5389" w:hanging="360"/>
      </w:pPr>
    </w:lvl>
    <w:lvl w:ilvl="7" w:tplc="0D887EC4">
      <w:start w:val="1"/>
      <w:numFmt w:val="lowerLetter"/>
      <w:lvlText w:val="%8."/>
      <w:lvlJc w:val="left"/>
      <w:pPr>
        <w:ind w:left="6109" w:hanging="360"/>
      </w:pPr>
    </w:lvl>
    <w:lvl w:ilvl="8" w:tplc="A346241C">
      <w:start w:val="1"/>
      <w:numFmt w:val="lowerRoman"/>
      <w:lvlText w:val="%9."/>
      <w:lvlJc w:val="right"/>
      <w:pPr>
        <w:ind w:left="6829" w:hanging="180"/>
      </w:pPr>
    </w:lvl>
  </w:abstractNum>
  <w:abstractNum w:abstractNumId="6" w15:restartNumberingAfterBreak="0">
    <w:nsid w:val="0F3F276B"/>
    <w:multiLevelType w:val="hybridMultilevel"/>
    <w:tmpl w:val="D68C3000"/>
    <w:lvl w:ilvl="0" w:tplc="CC824728">
      <w:start w:val="1"/>
      <w:numFmt w:val="decimal"/>
      <w:lvlText w:val="%1)"/>
      <w:lvlJc w:val="left"/>
      <w:pPr>
        <w:ind w:left="1069" w:hanging="360"/>
      </w:pPr>
      <w:rPr>
        <w:rFonts w:hint="default"/>
      </w:rPr>
    </w:lvl>
    <w:lvl w:ilvl="1" w:tplc="5644C108">
      <w:start w:val="1"/>
      <w:numFmt w:val="lowerLetter"/>
      <w:lvlText w:val="%2."/>
      <w:lvlJc w:val="left"/>
      <w:pPr>
        <w:ind w:left="1789" w:hanging="360"/>
      </w:pPr>
    </w:lvl>
    <w:lvl w:ilvl="2" w:tplc="F29C08D8">
      <w:start w:val="1"/>
      <w:numFmt w:val="lowerRoman"/>
      <w:lvlText w:val="%3."/>
      <w:lvlJc w:val="right"/>
      <w:pPr>
        <w:ind w:left="2509" w:hanging="180"/>
      </w:pPr>
    </w:lvl>
    <w:lvl w:ilvl="3" w:tplc="8F0E881E">
      <w:start w:val="1"/>
      <w:numFmt w:val="decimal"/>
      <w:lvlText w:val="%4."/>
      <w:lvlJc w:val="left"/>
      <w:pPr>
        <w:ind w:left="3229" w:hanging="360"/>
      </w:pPr>
    </w:lvl>
    <w:lvl w:ilvl="4" w:tplc="5D0AC4C8">
      <w:start w:val="1"/>
      <w:numFmt w:val="lowerLetter"/>
      <w:lvlText w:val="%5."/>
      <w:lvlJc w:val="left"/>
      <w:pPr>
        <w:ind w:left="3949" w:hanging="360"/>
      </w:pPr>
    </w:lvl>
    <w:lvl w:ilvl="5" w:tplc="C6C033D6">
      <w:start w:val="1"/>
      <w:numFmt w:val="lowerRoman"/>
      <w:lvlText w:val="%6."/>
      <w:lvlJc w:val="right"/>
      <w:pPr>
        <w:ind w:left="4669" w:hanging="180"/>
      </w:pPr>
    </w:lvl>
    <w:lvl w:ilvl="6" w:tplc="1688B7FE">
      <w:start w:val="1"/>
      <w:numFmt w:val="decimal"/>
      <w:lvlText w:val="%7."/>
      <w:lvlJc w:val="left"/>
      <w:pPr>
        <w:ind w:left="5389" w:hanging="360"/>
      </w:pPr>
    </w:lvl>
    <w:lvl w:ilvl="7" w:tplc="02E46564">
      <w:start w:val="1"/>
      <w:numFmt w:val="lowerLetter"/>
      <w:lvlText w:val="%8."/>
      <w:lvlJc w:val="left"/>
      <w:pPr>
        <w:ind w:left="6109" w:hanging="360"/>
      </w:pPr>
    </w:lvl>
    <w:lvl w:ilvl="8" w:tplc="42A2CE02">
      <w:start w:val="1"/>
      <w:numFmt w:val="lowerRoman"/>
      <w:lvlText w:val="%9."/>
      <w:lvlJc w:val="right"/>
      <w:pPr>
        <w:ind w:left="6829" w:hanging="180"/>
      </w:pPr>
    </w:lvl>
  </w:abstractNum>
  <w:abstractNum w:abstractNumId="7" w15:restartNumberingAfterBreak="0">
    <w:nsid w:val="11EB1F8B"/>
    <w:multiLevelType w:val="hybridMultilevel"/>
    <w:tmpl w:val="AA96EAA6"/>
    <w:lvl w:ilvl="0" w:tplc="99921C50">
      <w:start w:val="21"/>
      <w:numFmt w:val="decimal"/>
      <w:lvlText w:val="%1."/>
      <w:lvlJc w:val="left"/>
      <w:pPr>
        <w:ind w:left="1085" w:hanging="375"/>
      </w:pPr>
      <w:rPr>
        <w:rFonts w:hint="default"/>
      </w:rPr>
    </w:lvl>
    <w:lvl w:ilvl="1" w:tplc="8264A466">
      <w:start w:val="1"/>
      <w:numFmt w:val="lowerLetter"/>
      <w:lvlText w:val="%2."/>
      <w:lvlJc w:val="left"/>
      <w:pPr>
        <w:ind w:left="1790" w:hanging="360"/>
      </w:pPr>
    </w:lvl>
    <w:lvl w:ilvl="2" w:tplc="706EAD8E">
      <w:start w:val="1"/>
      <w:numFmt w:val="lowerRoman"/>
      <w:lvlText w:val="%3."/>
      <w:lvlJc w:val="right"/>
      <w:pPr>
        <w:ind w:left="2510" w:hanging="180"/>
      </w:pPr>
    </w:lvl>
    <w:lvl w:ilvl="3" w:tplc="C0AACAD8">
      <w:start w:val="1"/>
      <w:numFmt w:val="decimal"/>
      <w:lvlText w:val="%4."/>
      <w:lvlJc w:val="left"/>
      <w:pPr>
        <w:ind w:left="3230" w:hanging="360"/>
      </w:pPr>
    </w:lvl>
    <w:lvl w:ilvl="4" w:tplc="5B6C933A">
      <w:start w:val="1"/>
      <w:numFmt w:val="lowerLetter"/>
      <w:lvlText w:val="%5."/>
      <w:lvlJc w:val="left"/>
      <w:pPr>
        <w:ind w:left="3950" w:hanging="360"/>
      </w:pPr>
    </w:lvl>
    <w:lvl w:ilvl="5" w:tplc="81865782">
      <w:start w:val="1"/>
      <w:numFmt w:val="lowerRoman"/>
      <w:lvlText w:val="%6."/>
      <w:lvlJc w:val="right"/>
      <w:pPr>
        <w:ind w:left="4670" w:hanging="180"/>
      </w:pPr>
    </w:lvl>
    <w:lvl w:ilvl="6" w:tplc="94F88D8C">
      <w:start w:val="1"/>
      <w:numFmt w:val="decimal"/>
      <w:lvlText w:val="%7."/>
      <w:lvlJc w:val="left"/>
      <w:pPr>
        <w:ind w:left="5390" w:hanging="360"/>
      </w:pPr>
    </w:lvl>
    <w:lvl w:ilvl="7" w:tplc="BB8A1E7A">
      <w:start w:val="1"/>
      <w:numFmt w:val="lowerLetter"/>
      <w:lvlText w:val="%8."/>
      <w:lvlJc w:val="left"/>
      <w:pPr>
        <w:ind w:left="6110" w:hanging="360"/>
      </w:pPr>
    </w:lvl>
    <w:lvl w:ilvl="8" w:tplc="AD7603B2">
      <w:start w:val="1"/>
      <w:numFmt w:val="lowerRoman"/>
      <w:lvlText w:val="%9."/>
      <w:lvlJc w:val="right"/>
      <w:pPr>
        <w:ind w:left="6830" w:hanging="180"/>
      </w:pPr>
    </w:lvl>
  </w:abstractNum>
  <w:abstractNum w:abstractNumId="8" w15:restartNumberingAfterBreak="0">
    <w:nsid w:val="13526821"/>
    <w:multiLevelType w:val="hybridMultilevel"/>
    <w:tmpl w:val="EA5698B6"/>
    <w:lvl w:ilvl="0" w:tplc="82AC715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203E08"/>
    <w:multiLevelType w:val="hybridMultilevel"/>
    <w:tmpl w:val="DD04643A"/>
    <w:lvl w:ilvl="0" w:tplc="A0764F52">
      <w:start w:val="1"/>
      <w:numFmt w:val="decimal"/>
      <w:lvlText w:val="%1)"/>
      <w:lvlJc w:val="left"/>
      <w:pPr>
        <w:ind w:left="1069" w:hanging="360"/>
      </w:pPr>
      <w:rPr>
        <w:rFonts w:hint="default"/>
      </w:rPr>
    </w:lvl>
    <w:lvl w:ilvl="1" w:tplc="78C6BCA4">
      <w:start w:val="1"/>
      <w:numFmt w:val="lowerLetter"/>
      <w:lvlText w:val="%2."/>
      <w:lvlJc w:val="left"/>
      <w:pPr>
        <w:ind w:left="1789" w:hanging="360"/>
      </w:pPr>
    </w:lvl>
    <w:lvl w:ilvl="2" w:tplc="7C30DAC6">
      <w:start w:val="1"/>
      <w:numFmt w:val="lowerRoman"/>
      <w:lvlText w:val="%3."/>
      <w:lvlJc w:val="right"/>
      <w:pPr>
        <w:ind w:left="2509" w:hanging="180"/>
      </w:pPr>
    </w:lvl>
    <w:lvl w:ilvl="3" w:tplc="878EEF3E">
      <w:start w:val="1"/>
      <w:numFmt w:val="decimal"/>
      <w:lvlText w:val="%4."/>
      <w:lvlJc w:val="left"/>
      <w:pPr>
        <w:ind w:left="3229" w:hanging="360"/>
      </w:pPr>
    </w:lvl>
    <w:lvl w:ilvl="4" w:tplc="DAE413C4">
      <w:start w:val="1"/>
      <w:numFmt w:val="lowerLetter"/>
      <w:lvlText w:val="%5."/>
      <w:lvlJc w:val="left"/>
      <w:pPr>
        <w:ind w:left="3949" w:hanging="360"/>
      </w:pPr>
    </w:lvl>
    <w:lvl w:ilvl="5" w:tplc="B284F522">
      <w:start w:val="1"/>
      <w:numFmt w:val="lowerRoman"/>
      <w:lvlText w:val="%6."/>
      <w:lvlJc w:val="right"/>
      <w:pPr>
        <w:ind w:left="4669" w:hanging="180"/>
      </w:pPr>
    </w:lvl>
    <w:lvl w:ilvl="6" w:tplc="D1AAF438">
      <w:start w:val="1"/>
      <w:numFmt w:val="decimal"/>
      <w:lvlText w:val="%7."/>
      <w:lvlJc w:val="left"/>
      <w:pPr>
        <w:ind w:left="5389" w:hanging="360"/>
      </w:pPr>
    </w:lvl>
    <w:lvl w:ilvl="7" w:tplc="C3761F00">
      <w:start w:val="1"/>
      <w:numFmt w:val="lowerLetter"/>
      <w:lvlText w:val="%8."/>
      <w:lvlJc w:val="left"/>
      <w:pPr>
        <w:ind w:left="6109" w:hanging="360"/>
      </w:pPr>
    </w:lvl>
    <w:lvl w:ilvl="8" w:tplc="C308C4F4">
      <w:start w:val="1"/>
      <w:numFmt w:val="lowerRoman"/>
      <w:lvlText w:val="%9."/>
      <w:lvlJc w:val="right"/>
      <w:pPr>
        <w:ind w:left="6829" w:hanging="180"/>
      </w:pPr>
    </w:lvl>
  </w:abstractNum>
  <w:abstractNum w:abstractNumId="10" w15:restartNumberingAfterBreak="0">
    <w:nsid w:val="16E2046E"/>
    <w:multiLevelType w:val="hybridMultilevel"/>
    <w:tmpl w:val="389AE926"/>
    <w:lvl w:ilvl="0" w:tplc="E3D2B52C">
      <w:start w:val="25"/>
      <w:numFmt w:val="decimal"/>
      <w:lvlText w:val="%1."/>
      <w:lvlJc w:val="left"/>
      <w:pPr>
        <w:ind w:left="1085" w:hanging="375"/>
      </w:pPr>
      <w:rPr>
        <w:rFonts w:hint="default"/>
      </w:rPr>
    </w:lvl>
    <w:lvl w:ilvl="1" w:tplc="CCECFCE0">
      <w:start w:val="1"/>
      <w:numFmt w:val="lowerLetter"/>
      <w:lvlText w:val="%2."/>
      <w:lvlJc w:val="left"/>
      <w:pPr>
        <w:ind w:left="1790" w:hanging="360"/>
      </w:pPr>
    </w:lvl>
    <w:lvl w:ilvl="2" w:tplc="A9EC32A2">
      <w:start w:val="1"/>
      <w:numFmt w:val="lowerRoman"/>
      <w:lvlText w:val="%3."/>
      <w:lvlJc w:val="right"/>
      <w:pPr>
        <w:ind w:left="2510" w:hanging="180"/>
      </w:pPr>
    </w:lvl>
    <w:lvl w:ilvl="3" w:tplc="C7886632">
      <w:start w:val="1"/>
      <w:numFmt w:val="decimal"/>
      <w:lvlText w:val="%4."/>
      <w:lvlJc w:val="left"/>
      <w:pPr>
        <w:ind w:left="3230" w:hanging="360"/>
      </w:pPr>
    </w:lvl>
    <w:lvl w:ilvl="4" w:tplc="F2346A22">
      <w:start w:val="1"/>
      <w:numFmt w:val="lowerLetter"/>
      <w:lvlText w:val="%5."/>
      <w:lvlJc w:val="left"/>
      <w:pPr>
        <w:ind w:left="3950" w:hanging="360"/>
      </w:pPr>
    </w:lvl>
    <w:lvl w:ilvl="5" w:tplc="2A3E0EFE">
      <w:start w:val="1"/>
      <w:numFmt w:val="lowerRoman"/>
      <w:lvlText w:val="%6."/>
      <w:lvlJc w:val="right"/>
      <w:pPr>
        <w:ind w:left="4670" w:hanging="180"/>
      </w:pPr>
    </w:lvl>
    <w:lvl w:ilvl="6" w:tplc="9844EE4C">
      <w:start w:val="1"/>
      <w:numFmt w:val="decimal"/>
      <w:lvlText w:val="%7."/>
      <w:lvlJc w:val="left"/>
      <w:pPr>
        <w:ind w:left="5390" w:hanging="360"/>
      </w:pPr>
    </w:lvl>
    <w:lvl w:ilvl="7" w:tplc="9D348118">
      <w:start w:val="1"/>
      <w:numFmt w:val="lowerLetter"/>
      <w:lvlText w:val="%8."/>
      <w:lvlJc w:val="left"/>
      <w:pPr>
        <w:ind w:left="6110" w:hanging="360"/>
      </w:pPr>
    </w:lvl>
    <w:lvl w:ilvl="8" w:tplc="E03031E2">
      <w:start w:val="1"/>
      <w:numFmt w:val="lowerRoman"/>
      <w:lvlText w:val="%9."/>
      <w:lvlJc w:val="right"/>
      <w:pPr>
        <w:ind w:left="6830" w:hanging="180"/>
      </w:pPr>
    </w:lvl>
  </w:abstractNum>
  <w:abstractNum w:abstractNumId="11" w15:restartNumberingAfterBreak="0">
    <w:nsid w:val="17C94031"/>
    <w:multiLevelType w:val="hybridMultilevel"/>
    <w:tmpl w:val="C39E230E"/>
    <w:lvl w:ilvl="0" w:tplc="1ED2DC60">
      <w:start w:val="1"/>
      <w:numFmt w:val="decimal"/>
      <w:lvlText w:val="%1)"/>
      <w:lvlJc w:val="left"/>
      <w:pPr>
        <w:ind w:left="1070" w:hanging="360"/>
      </w:pPr>
      <w:rPr>
        <w:rFonts w:hint="default"/>
      </w:rPr>
    </w:lvl>
    <w:lvl w:ilvl="1" w:tplc="CC5699F8">
      <w:start w:val="1"/>
      <w:numFmt w:val="lowerLetter"/>
      <w:lvlText w:val="%2."/>
      <w:lvlJc w:val="left"/>
      <w:pPr>
        <w:ind w:left="1790" w:hanging="360"/>
      </w:pPr>
    </w:lvl>
    <w:lvl w:ilvl="2" w:tplc="370ADBD6">
      <w:start w:val="1"/>
      <w:numFmt w:val="lowerRoman"/>
      <w:lvlText w:val="%3."/>
      <w:lvlJc w:val="right"/>
      <w:pPr>
        <w:ind w:left="2510" w:hanging="180"/>
      </w:pPr>
    </w:lvl>
    <w:lvl w:ilvl="3" w:tplc="63344F62">
      <w:start w:val="1"/>
      <w:numFmt w:val="decimal"/>
      <w:lvlText w:val="%4."/>
      <w:lvlJc w:val="left"/>
      <w:pPr>
        <w:ind w:left="3230" w:hanging="360"/>
      </w:pPr>
    </w:lvl>
    <w:lvl w:ilvl="4" w:tplc="E88845CC">
      <w:start w:val="1"/>
      <w:numFmt w:val="lowerLetter"/>
      <w:lvlText w:val="%5."/>
      <w:lvlJc w:val="left"/>
      <w:pPr>
        <w:ind w:left="3950" w:hanging="360"/>
      </w:pPr>
    </w:lvl>
    <w:lvl w:ilvl="5" w:tplc="368CE67E">
      <w:start w:val="1"/>
      <w:numFmt w:val="lowerRoman"/>
      <w:lvlText w:val="%6."/>
      <w:lvlJc w:val="right"/>
      <w:pPr>
        <w:ind w:left="4670" w:hanging="180"/>
      </w:pPr>
    </w:lvl>
    <w:lvl w:ilvl="6" w:tplc="0EC63F64">
      <w:start w:val="1"/>
      <w:numFmt w:val="decimal"/>
      <w:lvlText w:val="%7."/>
      <w:lvlJc w:val="left"/>
      <w:pPr>
        <w:ind w:left="5390" w:hanging="360"/>
      </w:pPr>
    </w:lvl>
    <w:lvl w:ilvl="7" w:tplc="411056D6">
      <w:start w:val="1"/>
      <w:numFmt w:val="lowerLetter"/>
      <w:lvlText w:val="%8."/>
      <w:lvlJc w:val="left"/>
      <w:pPr>
        <w:ind w:left="6110" w:hanging="360"/>
      </w:pPr>
    </w:lvl>
    <w:lvl w:ilvl="8" w:tplc="C96A7FDC">
      <w:start w:val="1"/>
      <w:numFmt w:val="lowerRoman"/>
      <w:lvlText w:val="%9."/>
      <w:lvlJc w:val="right"/>
      <w:pPr>
        <w:ind w:left="6830" w:hanging="180"/>
      </w:pPr>
    </w:lvl>
  </w:abstractNum>
  <w:abstractNum w:abstractNumId="12" w15:restartNumberingAfterBreak="0">
    <w:nsid w:val="21E04F25"/>
    <w:multiLevelType w:val="hybridMultilevel"/>
    <w:tmpl w:val="25C67EBE"/>
    <w:lvl w:ilvl="0" w:tplc="BE684688">
      <w:start w:val="1"/>
      <w:numFmt w:val="decimal"/>
      <w:lvlText w:val="%1)"/>
      <w:lvlJc w:val="left"/>
      <w:pPr>
        <w:ind w:left="1069" w:hanging="360"/>
      </w:pPr>
      <w:rPr>
        <w:rFonts w:hint="default"/>
      </w:rPr>
    </w:lvl>
    <w:lvl w:ilvl="1" w:tplc="1AD0FDA8">
      <w:start w:val="1"/>
      <w:numFmt w:val="lowerLetter"/>
      <w:lvlText w:val="%2."/>
      <w:lvlJc w:val="left"/>
      <w:pPr>
        <w:ind w:left="1789" w:hanging="360"/>
      </w:pPr>
    </w:lvl>
    <w:lvl w:ilvl="2" w:tplc="D2AEFBBC">
      <w:start w:val="1"/>
      <w:numFmt w:val="lowerRoman"/>
      <w:lvlText w:val="%3."/>
      <w:lvlJc w:val="right"/>
      <w:pPr>
        <w:ind w:left="2509" w:hanging="180"/>
      </w:pPr>
    </w:lvl>
    <w:lvl w:ilvl="3" w:tplc="1B5603B0">
      <w:start w:val="1"/>
      <w:numFmt w:val="decimal"/>
      <w:lvlText w:val="%4."/>
      <w:lvlJc w:val="left"/>
      <w:pPr>
        <w:ind w:left="3229" w:hanging="360"/>
      </w:pPr>
    </w:lvl>
    <w:lvl w:ilvl="4" w:tplc="F5EA940A">
      <w:start w:val="1"/>
      <w:numFmt w:val="lowerLetter"/>
      <w:lvlText w:val="%5."/>
      <w:lvlJc w:val="left"/>
      <w:pPr>
        <w:ind w:left="3949" w:hanging="360"/>
      </w:pPr>
    </w:lvl>
    <w:lvl w:ilvl="5" w:tplc="E89E78F8">
      <w:start w:val="1"/>
      <w:numFmt w:val="lowerRoman"/>
      <w:lvlText w:val="%6."/>
      <w:lvlJc w:val="right"/>
      <w:pPr>
        <w:ind w:left="4669" w:hanging="180"/>
      </w:pPr>
    </w:lvl>
    <w:lvl w:ilvl="6" w:tplc="36FE260E">
      <w:start w:val="1"/>
      <w:numFmt w:val="decimal"/>
      <w:lvlText w:val="%7."/>
      <w:lvlJc w:val="left"/>
      <w:pPr>
        <w:ind w:left="5389" w:hanging="360"/>
      </w:pPr>
    </w:lvl>
    <w:lvl w:ilvl="7" w:tplc="706A35C6">
      <w:start w:val="1"/>
      <w:numFmt w:val="lowerLetter"/>
      <w:lvlText w:val="%8."/>
      <w:lvlJc w:val="left"/>
      <w:pPr>
        <w:ind w:left="6109" w:hanging="360"/>
      </w:pPr>
    </w:lvl>
    <w:lvl w:ilvl="8" w:tplc="401CCEB6">
      <w:start w:val="1"/>
      <w:numFmt w:val="lowerRoman"/>
      <w:lvlText w:val="%9."/>
      <w:lvlJc w:val="right"/>
      <w:pPr>
        <w:ind w:left="6829" w:hanging="180"/>
      </w:pPr>
    </w:lvl>
  </w:abstractNum>
  <w:abstractNum w:abstractNumId="13" w15:restartNumberingAfterBreak="0">
    <w:nsid w:val="23D4425A"/>
    <w:multiLevelType w:val="hybridMultilevel"/>
    <w:tmpl w:val="7462330E"/>
    <w:lvl w:ilvl="0" w:tplc="178E0E52">
      <w:start w:val="1"/>
      <w:numFmt w:val="decimal"/>
      <w:lvlText w:val="%1)"/>
      <w:lvlJc w:val="left"/>
      <w:pPr>
        <w:ind w:left="1069" w:hanging="360"/>
      </w:pPr>
      <w:rPr>
        <w:rFonts w:hint="default"/>
      </w:rPr>
    </w:lvl>
    <w:lvl w:ilvl="1" w:tplc="D9482CA2">
      <w:start w:val="1"/>
      <w:numFmt w:val="lowerLetter"/>
      <w:lvlText w:val="%2."/>
      <w:lvlJc w:val="left"/>
      <w:pPr>
        <w:ind w:left="1789" w:hanging="360"/>
      </w:pPr>
    </w:lvl>
    <w:lvl w:ilvl="2" w:tplc="B922EDE8">
      <w:start w:val="1"/>
      <w:numFmt w:val="lowerRoman"/>
      <w:lvlText w:val="%3."/>
      <w:lvlJc w:val="right"/>
      <w:pPr>
        <w:ind w:left="2509" w:hanging="180"/>
      </w:pPr>
    </w:lvl>
    <w:lvl w:ilvl="3" w:tplc="800EFF96">
      <w:start w:val="1"/>
      <w:numFmt w:val="decimal"/>
      <w:lvlText w:val="%4."/>
      <w:lvlJc w:val="left"/>
      <w:pPr>
        <w:ind w:left="3229" w:hanging="360"/>
      </w:pPr>
    </w:lvl>
    <w:lvl w:ilvl="4" w:tplc="E79CE110">
      <w:start w:val="1"/>
      <w:numFmt w:val="lowerLetter"/>
      <w:lvlText w:val="%5."/>
      <w:lvlJc w:val="left"/>
      <w:pPr>
        <w:ind w:left="3949" w:hanging="360"/>
      </w:pPr>
    </w:lvl>
    <w:lvl w:ilvl="5" w:tplc="9D0094C2">
      <w:start w:val="1"/>
      <w:numFmt w:val="lowerRoman"/>
      <w:lvlText w:val="%6."/>
      <w:lvlJc w:val="right"/>
      <w:pPr>
        <w:ind w:left="4669" w:hanging="180"/>
      </w:pPr>
    </w:lvl>
    <w:lvl w:ilvl="6" w:tplc="63CE4C38">
      <w:start w:val="1"/>
      <w:numFmt w:val="decimal"/>
      <w:lvlText w:val="%7."/>
      <w:lvlJc w:val="left"/>
      <w:pPr>
        <w:ind w:left="5389" w:hanging="360"/>
      </w:pPr>
    </w:lvl>
    <w:lvl w:ilvl="7" w:tplc="874E4252">
      <w:start w:val="1"/>
      <w:numFmt w:val="lowerLetter"/>
      <w:lvlText w:val="%8."/>
      <w:lvlJc w:val="left"/>
      <w:pPr>
        <w:ind w:left="6109" w:hanging="360"/>
      </w:pPr>
    </w:lvl>
    <w:lvl w:ilvl="8" w:tplc="CF9046C2">
      <w:start w:val="1"/>
      <w:numFmt w:val="lowerRoman"/>
      <w:lvlText w:val="%9."/>
      <w:lvlJc w:val="right"/>
      <w:pPr>
        <w:ind w:left="6829" w:hanging="180"/>
      </w:pPr>
    </w:lvl>
  </w:abstractNum>
  <w:abstractNum w:abstractNumId="14" w15:restartNumberingAfterBreak="0">
    <w:nsid w:val="25AA2CFD"/>
    <w:multiLevelType w:val="hybridMultilevel"/>
    <w:tmpl w:val="504CCF6E"/>
    <w:lvl w:ilvl="0" w:tplc="37DC6416">
      <w:start w:val="40"/>
      <w:numFmt w:val="decimal"/>
      <w:lvlText w:val="%1)"/>
      <w:lvlJc w:val="left"/>
      <w:pPr>
        <w:tabs>
          <w:tab w:val="num" w:pos="1720"/>
        </w:tabs>
        <w:ind w:left="1720" w:hanging="1020"/>
      </w:pPr>
      <w:rPr>
        <w:rFonts w:hint="default"/>
      </w:rPr>
    </w:lvl>
    <w:lvl w:ilvl="1" w:tplc="F78662B2">
      <w:start w:val="1"/>
      <w:numFmt w:val="lowerLetter"/>
      <w:lvlText w:val="%2."/>
      <w:lvlJc w:val="left"/>
      <w:pPr>
        <w:tabs>
          <w:tab w:val="num" w:pos="1780"/>
        </w:tabs>
        <w:ind w:left="1780" w:hanging="360"/>
      </w:pPr>
    </w:lvl>
    <w:lvl w:ilvl="2" w:tplc="C89CA032">
      <w:start w:val="1"/>
      <w:numFmt w:val="lowerRoman"/>
      <w:lvlText w:val="%3."/>
      <w:lvlJc w:val="right"/>
      <w:pPr>
        <w:tabs>
          <w:tab w:val="num" w:pos="2500"/>
        </w:tabs>
        <w:ind w:left="2500" w:hanging="180"/>
      </w:pPr>
    </w:lvl>
    <w:lvl w:ilvl="3" w:tplc="1DD03160">
      <w:start w:val="1"/>
      <w:numFmt w:val="decimal"/>
      <w:lvlText w:val="%4."/>
      <w:lvlJc w:val="left"/>
      <w:pPr>
        <w:tabs>
          <w:tab w:val="num" w:pos="3220"/>
        </w:tabs>
        <w:ind w:left="3220" w:hanging="360"/>
      </w:pPr>
    </w:lvl>
    <w:lvl w:ilvl="4" w:tplc="9FAE68D6">
      <w:start w:val="1"/>
      <w:numFmt w:val="lowerLetter"/>
      <w:lvlText w:val="%5."/>
      <w:lvlJc w:val="left"/>
      <w:pPr>
        <w:tabs>
          <w:tab w:val="num" w:pos="3940"/>
        </w:tabs>
        <w:ind w:left="3940" w:hanging="360"/>
      </w:pPr>
    </w:lvl>
    <w:lvl w:ilvl="5" w:tplc="75E093A8">
      <w:start w:val="1"/>
      <w:numFmt w:val="lowerRoman"/>
      <w:lvlText w:val="%6."/>
      <w:lvlJc w:val="right"/>
      <w:pPr>
        <w:tabs>
          <w:tab w:val="num" w:pos="4660"/>
        </w:tabs>
        <w:ind w:left="4660" w:hanging="180"/>
      </w:pPr>
    </w:lvl>
    <w:lvl w:ilvl="6" w:tplc="241A6616">
      <w:start w:val="1"/>
      <w:numFmt w:val="decimal"/>
      <w:lvlText w:val="%7."/>
      <w:lvlJc w:val="left"/>
      <w:pPr>
        <w:tabs>
          <w:tab w:val="num" w:pos="5380"/>
        </w:tabs>
        <w:ind w:left="5380" w:hanging="360"/>
      </w:pPr>
    </w:lvl>
    <w:lvl w:ilvl="7" w:tplc="F5A67998">
      <w:start w:val="1"/>
      <w:numFmt w:val="lowerLetter"/>
      <w:lvlText w:val="%8."/>
      <w:lvlJc w:val="left"/>
      <w:pPr>
        <w:tabs>
          <w:tab w:val="num" w:pos="6100"/>
        </w:tabs>
        <w:ind w:left="6100" w:hanging="360"/>
      </w:pPr>
    </w:lvl>
    <w:lvl w:ilvl="8" w:tplc="60DC431E">
      <w:start w:val="1"/>
      <w:numFmt w:val="lowerRoman"/>
      <w:lvlText w:val="%9."/>
      <w:lvlJc w:val="right"/>
      <w:pPr>
        <w:tabs>
          <w:tab w:val="num" w:pos="6820"/>
        </w:tabs>
        <w:ind w:left="6820" w:hanging="180"/>
      </w:pPr>
    </w:lvl>
  </w:abstractNum>
  <w:abstractNum w:abstractNumId="15" w15:restartNumberingAfterBreak="0">
    <w:nsid w:val="27021F13"/>
    <w:multiLevelType w:val="hybridMultilevel"/>
    <w:tmpl w:val="85964666"/>
    <w:lvl w:ilvl="0" w:tplc="0F8AA3D6">
      <w:start w:val="1"/>
      <w:numFmt w:val="decimal"/>
      <w:lvlText w:val="%1)"/>
      <w:lvlJc w:val="left"/>
      <w:pPr>
        <w:ind w:left="1069" w:hanging="360"/>
      </w:pPr>
      <w:rPr>
        <w:rFonts w:hint="default"/>
      </w:rPr>
    </w:lvl>
    <w:lvl w:ilvl="1" w:tplc="EAF2F2AE">
      <w:start w:val="1"/>
      <w:numFmt w:val="lowerLetter"/>
      <w:lvlText w:val="%2."/>
      <w:lvlJc w:val="left"/>
      <w:pPr>
        <w:ind w:left="1789" w:hanging="360"/>
      </w:pPr>
    </w:lvl>
    <w:lvl w:ilvl="2" w:tplc="B75A7A82">
      <w:start w:val="1"/>
      <w:numFmt w:val="lowerRoman"/>
      <w:lvlText w:val="%3."/>
      <w:lvlJc w:val="right"/>
      <w:pPr>
        <w:ind w:left="2509" w:hanging="180"/>
      </w:pPr>
    </w:lvl>
    <w:lvl w:ilvl="3" w:tplc="43D00E24">
      <w:start w:val="1"/>
      <w:numFmt w:val="decimal"/>
      <w:lvlText w:val="%4."/>
      <w:lvlJc w:val="left"/>
      <w:pPr>
        <w:ind w:left="3229" w:hanging="360"/>
      </w:pPr>
    </w:lvl>
    <w:lvl w:ilvl="4" w:tplc="D3ACEE28">
      <w:start w:val="1"/>
      <w:numFmt w:val="lowerLetter"/>
      <w:lvlText w:val="%5."/>
      <w:lvlJc w:val="left"/>
      <w:pPr>
        <w:ind w:left="3949" w:hanging="360"/>
      </w:pPr>
    </w:lvl>
    <w:lvl w:ilvl="5" w:tplc="20DA9A78">
      <w:start w:val="1"/>
      <w:numFmt w:val="lowerRoman"/>
      <w:lvlText w:val="%6."/>
      <w:lvlJc w:val="right"/>
      <w:pPr>
        <w:ind w:left="4669" w:hanging="180"/>
      </w:pPr>
    </w:lvl>
    <w:lvl w:ilvl="6" w:tplc="6994F306">
      <w:start w:val="1"/>
      <w:numFmt w:val="decimal"/>
      <w:lvlText w:val="%7."/>
      <w:lvlJc w:val="left"/>
      <w:pPr>
        <w:ind w:left="5389" w:hanging="360"/>
      </w:pPr>
    </w:lvl>
    <w:lvl w:ilvl="7" w:tplc="C8AADEB4">
      <w:start w:val="1"/>
      <w:numFmt w:val="lowerLetter"/>
      <w:lvlText w:val="%8."/>
      <w:lvlJc w:val="left"/>
      <w:pPr>
        <w:ind w:left="6109" w:hanging="360"/>
      </w:pPr>
    </w:lvl>
    <w:lvl w:ilvl="8" w:tplc="329034DA">
      <w:start w:val="1"/>
      <w:numFmt w:val="lowerRoman"/>
      <w:lvlText w:val="%9."/>
      <w:lvlJc w:val="right"/>
      <w:pPr>
        <w:ind w:left="6829" w:hanging="180"/>
      </w:pPr>
    </w:lvl>
  </w:abstractNum>
  <w:abstractNum w:abstractNumId="16" w15:restartNumberingAfterBreak="0">
    <w:nsid w:val="2D955D88"/>
    <w:multiLevelType w:val="hybridMultilevel"/>
    <w:tmpl w:val="D60C3416"/>
    <w:lvl w:ilvl="0" w:tplc="BB9CFF48">
      <w:start w:val="1"/>
      <w:numFmt w:val="decimal"/>
      <w:lvlText w:val="%1."/>
      <w:lvlJc w:val="left"/>
      <w:pPr>
        <w:tabs>
          <w:tab w:val="num" w:pos="1669"/>
        </w:tabs>
        <w:ind w:left="1669" w:hanging="360"/>
      </w:pPr>
    </w:lvl>
    <w:lvl w:ilvl="1" w:tplc="20AA771A">
      <w:start w:val="1"/>
      <w:numFmt w:val="lowerLetter"/>
      <w:lvlText w:val="%2."/>
      <w:lvlJc w:val="left"/>
      <w:pPr>
        <w:tabs>
          <w:tab w:val="num" w:pos="2389"/>
        </w:tabs>
        <w:ind w:left="2389" w:hanging="360"/>
      </w:pPr>
    </w:lvl>
    <w:lvl w:ilvl="2" w:tplc="BA8AE49E">
      <w:start w:val="1"/>
      <w:numFmt w:val="lowerRoman"/>
      <w:lvlText w:val="%3."/>
      <w:lvlJc w:val="right"/>
      <w:pPr>
        <w:tabs>
          <w:tab w:val="num" w:pos="3109"/>
        </w:tabs>
        <w:ind w:left="3109" w:hanging="180"/>
      </w:pPr>
    </w:lvl>
    <w:lvl w:ilvl="3" w:tplc="29DA0F60">
      <w:start w:val="1"/>
      <w:numFmt w:val="decimal"/>
      <w:lvlText w:val="%4."/>
      <w:lvlJc w:val="left"/>
      <w:pPr>
        <w:tabs>
          <w:tab w:val="num" w:pos="3829"/>
        </w:tabs>
        <w:ind w:left="3829" w:hanging="360"/>
      </w:pPr>
    </w:lvl>
    <w:lvl w:ilvl="4" w:tplc="41C2078C">
      <w:start w:val="1"/>
      <w:numFmt w:val="lowerLetter"/>
      <w:lvlText w:val="%5."/>
      <w:lvlJc w:val="left"/>
      <w:pPr>
        <w:tabs>
          <w:tab w:val="num" w:pos="4549"/>
        </w:tabs>
        <w:ind w:left="4549" w:hanging="360"/>
      </w:pPr>
    </w:lvl>
    <w:lvl w:ilvl="5" w:tplc="F356D29A">
      <w:start w:val="1"/>
      <w:numFmt w:val="lowerRoman"/>
      <w:lvlText w:val="%6."/>
      <w:lvlJc w:val="right"/>
      <w:pPr>
        <w:tabs>
          <w:tab w:val="num" w:pos="5269"/>
        </w:tabs>
        <w:ind w:left="5269" w:hanging="180"/>
      </w:pPr>
    </w:lvl>
    <w:lvl w:ilvl="6" w:tplc="0BEE17EE">
      <w:start w:val="1"/>
      <w:numFmt w:val="decimal"/>
      <w:lvlText w:val="%7."/>
      <w:lvlJc w:val="left"/>
      <w:pPr>
        <w:tabs>
          <w:tab w:val="num" w:pos="5989"/>
        </w:tabs>
        <w:ind w:left="5989" w:hanging="360"/>
      </w:pPr>
    </w:lvl>
    <w:lvl w:ilvl="7" w:tplc="84308592">
      <w:start w:val="1"/>
      <w:numFmt w:val="lowerLetter"/>
      <w:lvlText w:val="%8."/>
      <w:lvlJc w:val="left"/>
      <w:pPr>
        <w:tabs>
          <w:tab w:val="num" w:pos="6709"/>
        </w:tabs>
        <w:ind w:left="6709" w:hanging="360"/>
      </w:pPr>
    </w:lvl>
    <w:lvl w:ilvl="8" w:tplc="9378F18C">
      <w:start w:val="1"/>
      <w:numFmt w:val="lowerRoman"/>
      <w:lvlText w:val="%9."/>
      <w:lvlJc w:val="right"/>
      <w:pPr>
        <w:tabs>
          <w:tab w:val="num" w:pos="7429"/>
        </w:tabs>
        <w:ind w:left="7429" w:hanging="180"/>
      </w:pPr>
    </w:lvl>
  </w:abstractNum>
  <w:abstractNum w:abstractNumId="17" w15:restartNumberingAfterBreak="0">
    <w:nsid w:val="3331298A"/>
    <w:multiLevelType w:val="hybridMultilevel"/>
    <w:tmpl w:val="9308344C"/>
    <w:lvl w:ilvl="0" w:tplc="A93E64B6">
      <w:start w:val="1"/>
      <w:numFmt w:val="decimal"/>
      <w:lvlText w:val="%1)"/>
      <w:lvlJc w:val="left"/>
      <w:pPr>
        <w:ind w:left="1068" w:hanging="360"/>
      </w:pPr>
      <w:rPr>
        <w:rFonts w:ascii="Times New Roman" w:eastAsia="Times New Roman" w:hAnsi="Times New Roman" w:cs="Times New Roman" w:hint="default"/>
      </w:rPr>
    </w:lvl>
    <w:lvl w:ilvl="1" w:tplc="30BAD64C">
      <w:start w:val="1"/>
      <w:numFmt w:val="lowerLetter"/>
      <w:lvlText w:val="%2."/>
      <w:lvlJc w:val="left"/>
      <w:pPr>
        <w:ind w:left="1440" w:hanging="360"/>
      </w:pPr>
    </w:lvl>
    <w:lvl w:ilvl="2" w:tplc="AA7ABB7E">
      <w:start w:val="1"/>
      <w:numFmt w:val="lowerRoman"/>
      <w:lvlText w:val="%3."/>
      <w:lvlJc w:val="right"/>
      <w:pPr>
        <w:ind w:left="2160" w:hanging="180"/>
      </w:pPr>
    </w:lvl>
    <w:lvl w:ilvl="3" w:tplc="4BEE7C04">
      <w:start w:val="1"/>
      <w:numFmt w:val="decimal"/>
      <w:lvlText w:val="%4."/>
      <w:lvlJc w:val="left"/>
      <w:pPr>
        <w:ind w:left="2880" w:hanging="360"/>
      </w:pPr>
    </w:lvl>
    <w:lvl w:ilvl="4" w:tplc="1BA6F800">
      <w:start w:val="1"/>
      <w:numFmt w:val="lowerLetter"/>
      <w:lvlText w:val="%5."/>
      <w:lvlJc w:val="left"/>
      <w:pPr>
        <w:ind w:left="3600" w:hanging="360"/>
      </w:pPr>
    </w:lvl>
    <w:lvl w:ilvl="5" w:tplc="AE4C0F62">
      <w:start w:val="1"/>
      <w:numFmt w:val="lowerRoman"/>
      <w:lvlText w:val="%6."/>
      <w:lvlJc w:val="right"/>
      <w:pPr>
        <w:ind w:left="4320" w:hanging="180"/>
      </w:pPr>
    </w:lvl>
    <w:lvl w:ilvl="6" w:tplc="9BD6F606">
      <w:start w:val="1"/>
      <w:numFmt w:val="decimal"/>
      <w:lvlText w:val="%7."/>
      <w:lvlJc w:val="left"/>
      <w:pPr>
        <w:ind w:left="5040" w:hanging="360"/>
      </w:pPr>
    </w:lvl>
    <w:lvl w:ilvl="7" w:tplc="F6781758">
      <w:start w:val="1"/>
      <w:numFmt w:val="lowerLetter"/>
      <w:lvlText w:val="%8."/>
      <w:lvlJc w:val="left"/>
      <w:pPr>
        <w:ind w:left="5760" w:hanging="360"/>
      </w:pPr>
    </w:lvl>
    <w:lvl w:ilvl="8" w:tplc="E88E4D56">
      <w:start w:val="1"/>
      <w:numFmt w:val="lowerRoman"/>
      <w:lvlText w:val="%9."/>
      <w:lvlJc w:val="right"/>
      <w:pPr>
        <w:ind w:left="6480" w:hanging="180"/>
      </w:pPr>
    </w:lvl>
  </w:abstractNum>
  <w:abstractNum w:abstractNumId="18" w15:restartNumberingAfterBreak="0">
    <w:nsid w:val="37E16231"/>
    <w:multiLevelType w:val="hybridMultilevel"/>
    <w:tmpl w:val="9626DDF2"/>
    <w:lvl w:ilvl="0" w:tplc="2572FE24">
      <w:start w:val="21"/>
      <w:numFmt w:val="decimal"/>
      <w:lvlText w:val="%1."/>
      <w:lvlJc w:val="left"/>
      <w:pPr>
        <w:ind w:left="1085" w:hanging="375"/>
      </w:pPr>
      <w:rPr>
        <w:rFonts w:hint="default"/>
      </w:rPr>
    </w:lvl>
    <w:lvl w:ilvl="1" w:tplc="6CF0BE4E">
      <w:start w:val="1"/>
      <w:numFmt w:val="lowerLetter"/>
      <w:lvlText w:val="%2."/>
      <w:lvlJc w:val="left"/>
      <w:pPr>
        <w:ind w:left="1790" w:hanging="360"/>
      </w:pPr>
    </w:lvl>
    <w:lvl w:ilvl="2" w:tplc="38D25BD0">
      <w:start w:val="1"/>
      <w:numFmt w:val="lowerRoman"/>
      <w:lvlText w:val="%3."/>
      <w:lvlJc w:val="right"/>
      <w:pPr>
        <w:ind w:left="2510" w:hanging="180"/>
      </w:pPr>
    </w:lvl>
    <w:lvl w:ilvl="3" w:tplc="AAF649F8">
      <w:start w:val="1"/>
      <w:numFmt w:val="decimal"/>
      <w:lvlText w:val="%4."/>
      <w:lvlJc w:val="left"/>
      <w:pPr>
        <w:ind w:left="3230" w:hanging="360"/>
      </w:pPr>
    </w:lvl>
    <w:lvl w:ilvl="4" w:tplc="0ACA551A">
      <w:start w:val="1"/>
      <w:numFmt w:val="lowerLetter"/>
      <w:lvlText w:val="%5."/>
      <w:lvlJc w:val="left"/>
      <w:pPr>
        <w:ind w:left="3950" w:hanging="360"/>
      </w:pPr>
    </w:lvl>
    <w:lvl w:ilvl="5" w:tplc="22B247D0">
      <w:start w:val="1"/>
      <w:numFmt w:val="lowerRoman"/>
      <w:lvlText w:val="%6."/>
      <w:lvlJc w:val="right"/>
      <w:pPr>
        <w:ind w:left="4670" w:hanging="180"/>
      </w:pPr>
    </w:lvl>
    <w:lvl w:ilvl="6" w:tplc="62AE4A22">
      <w:start w:val="1"/>
      <w:numFmt w:val="decimal"/>
      <w:lvlText w:val="%7."/>
      <w:lvlJc w:val="left"/>
      <w:pPr>
        <w:ind w:left="5390" w:hanging="360"/>
      </w:pPr>
    </w:lvl>
    <w:lvl w:ilvl="7" w:tplc="74FAF70A">
      <w:start w:val="1"/>
      <w:numFmt w:val="lowerLetter"/>
      <w:lvlText w:val="%8."/>
      <w:lvlJc w:val="left"/>
      <w:pPr>
        <w:ind w:left="6110" w:hanging="360"/>
      </w:pPr>
    </w:lvl>
    <w:lvl w:ilvl="8" w:tplc="0472CBB2">
      <w:start w:val="1"/>
      <w:numFmt w:val="lowerRoman"/>
      <w:lvlText w:val="%9."/>
      <w:lvlJc w:val="right"/>
      <w:pPr>
        <w:ind w:left="6830" w:hanging="180"/>
      </w:pPr>
    </w:lvl>
  </w:abstractNum>
  <w:abstractNum w:abstractNumId="19" w15:restartNumberingAfterBreak="0">
    <w:nsid w:val="390373DF"/>
    <w:multiLevelType w:val="hybridMultilevel"/>
    <w:tmpl w:val="F9746784"/>
    <w:lvl w:ilvl="0" w:tplc="BE6CAA00">
      <w:start w:val="1"/>
      <w:numFmt w:val="decimal"/>
      <w:lvlText w:val="%1)"/>
      <w:lvlJc w:val="left"/>
      <w:pPr>
        <w:ind w:left="1068" w:hanging="360"/>
      </w:pPr>
      <w:rPr>
        <w:rFonts w:ascii="Times New Roman" w:eastAsia="Times New Roman" w:hAnsi="Times New Roman" w:cs="Times New Roman"/>
      </w:rPr>
    </w:lvl>
    <w:lvl w:ilvl="1" w:tplc="31D28D1C">
      <w:start w:val="1"/>
      <w:numFmt w:val="lowerLetter"/>
      <w:lvlText w:val="%2."/>
      <w:lvlJc w:val="left"/>
      <w:pPr>
        <w:ind w:left="1788" w:hanging="360"/>
      </w:pPr>
    </w:lvl>
    <w:lvl w:ilvl="2" w:tplc="DF78AA2A">
      <w:start w:val="1"/>
      <w:numFmt w:val="lowerRoman"/>
      <w:lvlText w:val="%3."/>
      <w:lvlJc w:val="right"/>
      <w:pPr>
        <w:ind w:left="2508" w:hanging="180"/>
      </w:pPr>
    </w:lvl>
    <w:lvl w:ilvl="3" w:tplc="A8BEFB90">
      <w:start w:val="1"/>
      <w:numFmt w:val="decimal"/>
      <w:lvlText w:val="%4."/>
      <w:lvlJc w:val="left"/>
      <w:pPr>
        <w:ind w:left="3228" w:hanging="360"/>
      </w:pPr>
    </w:lvl>
    <w:lvl w:ilvl="4" w:tplc="5F9A044A">
      <w:start w:val="1"/>
      <w:numFmt w:val="lowerLetter"/>
      <w:lvlText w:val="%5."/>
      <w:lvlJc w:val="left"/>
      <w:pPr>
        <w:ind w:left="3948" w:hanging="360"/>
      </w:pPr>
    </w:lvl>
    <w:lvl w:ilvl="5" w:tplc="EF22AC70">
      <w:start w:val="1"/>
      <w:numFmt w:val="lowerRoman"/>
      <w:lvlText w:val="%6."/>
      <w:lvlJc w:val="right"/>
      <w:pPr>
        <w:ind w:left="4668" w:hanging="180"/>
      </w:pPr>
    </w:lvl>
    <w:lvl w:ilvl="6" w:tplc="E6B8BC0E">
      <w:start w:val="1"/>
      <w:numFmt w:val="decimal"/>
      <w:lvlText w:val="%7."/>
      <w:lvlJc w:val="left"/>
      <w:pPr>
        <w:ind w:left="5388" w:hanging="360"/>
      </w:pPr>
    </w:lvl>
    <w:lvl w:ilvl="7" w:tplc="0B6C94CA">
      <w:start w:val="1"/>
      <w:numFmt w:val="lowerLetter"/>
      <w:lvlText w:val="%8."/>
      <w:lvlJc w:val="left"/>
      <w:pPr>
        <w:ind w:left="6108" w:hanging="360"/>
      </w:pPr>
    </w:lvl>
    <w:lvl w:ilvl="8" w:tplc="A8E6EEB0">
      <w:start w:val="1"/>
      <w:numFmt w:val="lowerRoman"/>
      <w:lvlText w:val="%9."/>
      <w:lvlJc w:val="right"/>
      <w:pPr>
        <w:ind w:left="6828" w:hanging="180"/>
      </w:pPr>
    </w:lvl>
  </w:abstractNum>
  <w:abstractNum w:abstractNumId="20" w15:restartNumberingAfterBreak="0">
    <w:nsid w:val="394E1712"/>
    <w:multiLevelType w:val="hybridMultilevel"/>
    <w:tmpl w:val="8EA6E5F4"/>
    <w:lvl w:ilvl="0" w:tplc="792ACE30">
      <w:start w:val="1"/>
      <w:numFmt w:val="decimal"/>
      <w:lvlText w:val="%1)"/>
      <w:lvlJc w:val="left"/>
      <w:pPr>
        <w:ind w:left="1084" w:hanging="375"/>
      </w:pPr>
      <w:rPr>
        <w:rFonts w:hint="default"/>
      </w:rPr>
    </w:lvl>
    <w:lvl w:ilvl="1" w:tplc="8E025EE4">
      <w:start w:val="1"/>
      <w:numFmt w:val="lowerLetter"/>
      <w:lvlText w:val="%2."/>
      <w:lvlJc w:val="left"/>
      <w:pPr>
        <w:ind w:left="1789" w:hanging="360"/>
      </w:pPr>
    </w:lvl>
    <w:lvl w:ilvl="2" w:tplc="B98E126E">
      <w:start w:val="1"/>
      <w:numFmt w:val="lowerRoman"/>
      <w:lvlText w:val="%3."/>
      <w:lvlJc w:val="right"/>
      <w:pPr>
        <w:ind w:left="2509" w:hanging="180"/>
      </w:pPr>
    </w:lvl>
    <w:lvl w:ilvl="3" w:tplc="466031CE">
      <w:start w:val="1"/>
      <w:numFmt w:val="decimal"/>
      <w:lvlText w:val="%4."/>
      <w:lvlJc w:val="left"/>
      <w:pPr>
        <w:ind w:left="3229" w:hanging="360"/>
      </w:pPr>
    </w:lvl>
    <w:lvl w:ilvl="4" w:tplc="F216D322">
      <w:start w:val="1"/>
      <w:numFmt w:val="lowerLetter"/>
      <w:lvlText w:val="%5."/>
      <w:lvlJc w:val="left"/>
      <w:pPr>
        <w:ind w:left="3949" w:hanging="360"/>
      </w:pPr>
    </w:lvl>
    <w:lvl w:ilvl="5" w:tplc="583A2B0A">
      <w:start w:val="1"/>
      <w:numFmt w:val="lowerRoman"/>
      <w:lvlText w:val="%6."/>
      <w:lvlJc w:val="right"/>
      <w:pPr>
        <w:ind w:left="4669" w:hanging="180"/>
      </w:pPr>
    </w:lvl>
    <w:lvl w:ilvl="6" w:tplc="73389432">
      <w:start w:val="1"/>
      <w:numFmt w:val="decimal"/>
      <w:lvlText w:val="%7."/>
      <w:lvlJc w:val="left"/>
      <w:pPr>
        <w:ind w:left="5389" w:hanging="360"/>
      </w:pPr>
    </w:lvl>
    <w:lvl w:ilvl="7" w:tplc="A92A389E">
      <w:start w:val="1"/>
      <w:numFmt w:val="lowerLetter"/>
      <w:lvlText w:val="%8."/>
      <w:lvlJc w:val="left"/>
      <w:pPr>
        <w:ind w:left="6109" w:hanging="360"/>
      </w:pPr>
    </w:lvl>
    <w:lvl w:ilvl="8" w:tplc="62723A70">
      <w:start w:val="1"/>
      <w:numFmt w:val="lowerRoman"/>
      <w:lvlText w:val="%9."/>
      <w:lvlJc w:val="right"/>
      <w:pPr>
        <w:ind w:left="6829" w:hanging="180"/>
      </w:pPr>
    </w:lvl>
  </w:abstractNum>
  <w:abstractNum w:abstractNumId="21" w15:restartNumberingAfterBreak="0">
    <w:nsid w:val="3CCB6F74"/>
    <w:multiLevelType w:val="hybridMultilevel"/>
    <w:tmpl w:val="E8628170"/>
    <w:lvl w:ilvl="0" w:tplc="086EDE6A">
      <w:start w:val="1"/>
      <w:numFmt w:val="decimal"/>
      <w:lvlText w:val="%1)"/>
      <w:lvlJc w:val="left"/>
      <w:pPr>
        <w:ind w:left="1069" w:hanging="360"/>
      </w:pPr>
      <w:rPr>
        <w:rFonts w:hint="default"/>
      </w:rPr>
    </w:lvl>
    <w:lvl w:ilvl="1" w:tplc="43F0AB10">
      <w:start w:val="1"/>
      <w:numFmt w:val="lowerLetter"/>
      <w:lvlText w:val="%2."/>
      <w:lvlJc w:val="left"/>
      <w:pPr>
        <w:ind w:left="1789" w:hanging="360"/>
      </w:pPr>
    </w:lvl>
    <w:lvl w:ilvl="2" w:tplc="39DC277C">
      <w:start w:val="1"/>
      <w:numFmt w:val="lowerRoman"/>
      <w:lvlText w:val="%3."/>
      <w:lvlJc w:val="right"/>
      <w:pPr>
        <w:ind w:left="2509" w:hanging="180"/>
      </w:pPr>
    </w:lvl>
    <w:lvl w:ilvl="3" w:tplc="0952DAB8">
      <w:start w:val="1"/>
      <w:numFmt w:val="decimal"/>
      <w:lvlText w:val="%4."/>
      <w:lvlJc w:val="left"/>
      <w:pPr>
        <w:ind w:left="3229" w:hanging="360"/>
      </w:pPr>
    </w:lvl>
    <w:lvl w:ilvl="4" w:tplc="537E86FC">
      <w:start w:val="1"/>
      <w:numFmt w:val="lowerLetter"/>
      <w:lvlText w:val="%5."/>
      <w:lvlJc w:val="left"/>
      <w:pPr>
        <w:ind w:left="3949" w:hanging="360"/>
      </w:pPr>
    </w:lvl>
    <w:lvl w:ilvl="5" w:tplc="EF5AFDB2">
      <w:start w:val="1"/>
      <w:numFmt w:val="lowerRoman"/>
      <w:lvlText w:val="%6."/>
      <w:lvlJc w:val="right"/>
      <w:pPr>
        <w:ind w:left="4669" w:hanging="180"/>
      </w:pPr>
    </w:lvl>
    <w:lvl w:ilvl="6" w:tplc="5A1EA530">
      <w:start w:val="1"/>
      <w:numFmt w:val="decimal"/>
      <w:lvlText w:val="%7."/>
      <w:lvlJc w:val="left"/>
      <w:pPr>
        <w:ind w:left="5389" w:hanging="360"/>
      </w:pPr>
    </w:lvl>
    <w:lvl w:ilvl="7" w:tplc="D38C31F2">
      <w:start w:val="1"/>
      <w:numFmt w:val="lowerLetter"/>
      <w:lvlText w:val="%8."/>
      <w:lvlJc w:val="left"/>
      <w:pPr>
        <w:ind w:left="6109" w:hanging="360"/>
      </w:pPr>
    </w:lvl>
    <w:lvl w:ilvl="8" w:tplc="7A34C204">
      <w:start w:val="1"/>
      <w:numFmt w:val="lowerRoman"/>
      <w:lvlText w:val="%9."/>
      <w:lvlJc w:val="right"/>
      <w:pPr>
        <w:ind w:left="6829" w:hanging="180"/>
      </w:pPr>
    </w:lvl>
  </w:abstractNum>
  <w:abstractNum w:abstractNumId="22" w15:restartNumberingAfterBreak="0">
    <w:nsid w:val="3CCC0D05"/>
    <w:multiLevelType w:val="hybridMultilevel"/>
    <w:tmpl w:val="5D0E3AF4"/>
    <w:lvl w:ilvl="0" w:tplc="01FEDD58">
      <w:start w:val="1"/>
      <w:numFmt w:val="decimal"/>
      <w:lvlText w:val="%1)"/>
      <w:lvlJc w:val="left"/>
      <w:pPr>
        <w:ind w:left="1069" w:hanging="360"/>
      </w:pPr>
      <w:rPr>
        <w:rFonts w:hint="default"/>
      </w:rPr>
    </w:lvl>
    <w:lvl w:ilvl="1" w:tplc="1CA8C99E">
      <w:start w:val="1"/>
      <w:numFmt w:val="lowerLetter"/>
      <w:lvlText w:val="%2."/>
      <w:lvlJc w:val="left"/>
      <w:pPr>
        <w:ind w:left="1789" w:hanging="360"/>
      </w:pPr>
    </w:lvl>
    <w:lvl w:ilvl="2" w:tplc="2FECB694">
      <w:start w:val="1"/>
      <w:numFmt w:val="lowerRoman"/>
      <w:lvlText w:val="%3."/>
      <w:lvlJc w:val="right"/>
      <w:pPr>
        <w:ind w:left="2509" w:hanging="180"/>
      </w:pPr>
    </w:lvl>
    <w:lvl w:ilvl="3" w:tplc="C1E28126">
      <w:start w:val="1"/>
      <w:numFmt w:val="decimal"/>
      <w:lvlText w:val="%4."/>
      <w:lvlJc w:val="left"/>
      <w:pPr>
        <w:ind w:left="3229" w:hanging="360"/>
      </w:pPr>
    </w:lvl>
    <w:lvl w:ilvl="4" w:tplc="2F10DE10">
      <w:start w:val="1"/>
      <w:numFmt w:val="lowerLetter"/>
      <w:lvlText w:val="%5."/>
      <w:lvlJc w:val="left"/>
      <w:pPr>
        <w:ind w:left="3949" w:hanging="360"/>
      </w:pPr>
    </w:lvl>
    <w:lvl w:ilvl="5" w:tplc="D00CF4F0">
      <w:start w:val="1"/>
      <w:numFmt w:val="lowerRoman"/>
      <w:lvlText w:val="%6."/>
      <w:lvlJc w:val="right"/>
      <w:pPr>
        <w:ind w:left="4669" w:hanging="180"/>
      </w:pPr>
    </w:lvl>
    <w:lvl w:ilvl="6" w:tplc="3066065A">
      <w:start w:val="1"/>
      <w:numFmt w:val="decimal"/>
      <w:lvlText w:val="%7."/>
      <w:lvlJc w:val="left"/>
      <w:pPr>
        <w:ind w:left="5389" w:hanging="360"/>
      </w:pPr>
    </w:lvl>
    <w:lvl w:ilvl="7" w:tplc="034AA5B6">
      <w:start w:val="1"/>
      <w:numFmt w:val="lowerLetter"/>
      <w:lvlText w:val="%8."/>
      <w:lvlJc w:val="left"/>
      <w:pPr>
        <w:ind w:left="6109" w:hanging="360"/>
      </w:pPr>
    </w:lvl>
    <w:lvl w:ilvl="8" w:tplc="B928D88A">
      <w:start w:val="1"/>
      <w:numFmt w:val="lowerRoman"/>
      <w:lvlText w:val="%9."/>
      <w:lvlJc w:val="right"/>
      <w:pPr>
        <w:ind w:left="6829" w:hanging="180"/>
      </w:pPr>
    </w:lvl>
  </w:abstractNum>
  <w:abstractNum w:abstractNumId="23" w15:restartNumberingAfterBreak="0">
    <w:nsid w:val="40CF7817"/>
    <w:multiLevelType w:val="hybridMultilevel"/>
    <w:tmpl w:val="CDDE6E80"/>
    <w:lvl w:ilvl="0" w:tplc="585AF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0F547BB"/>
    <w:multiLevelType w:val="hybridMultilevel"/>
    <w:tmpl w:val="31D8912E"/>
    <w:lvl w:ilvl="0" w:tplc="FCDE930C">
      <w:start w:val="1"/>
      <w:numFmt w:val="decimal"/>
      <w:lvlText w:val="%1)"/>
      <w:lvlJc w:val="left"/>
      <w:pPr>
        <w:ind w:left="1069" w:hanging="360"/>
      </w:pPr>
      <w:rPr>
        <w:rFonts w:hint="default"/>
      </w:rPr>
    </w:lvl>
    <w:lvl w:ilvl="1" w:tplc="B4129092">
      <w:start w:val="1"/>
      <w:numFmt w:val="lowerLetter"/>
      <w:lvlText w:val="%2."/>
      <w:lvlJc w:val="left"/>
      <w:pPr>
        <w:ind w:left="1789" w:hanging="360"/>
      </w:pPr>
    </w:lvl>
    <w:lvl w:ilvl="2" w:tplc="CD20C0DE">
      <w:start w:val="1"/>
      <w:numFmt w:val="lowerRoman"/>
      <w:lvlText w:val="%3."/>
      <w:lvlJc w:val="right"/>
      <w:pPr>
        <w:ind w:left="2509" w:hanging="180"/>
      </w:pPr>
    </w:lvl>
    <w:lvl w:ilvl="3" w:tplc="925C7EFA">
      <w:start w:val="1"/>
      <w:numFmt w:val="decimal"/>
      <w:lvlText w:val="%4."/>
      <w:lvlJc w:val="left"/>
      <w:pPr>
        <w:ind w:left="3229" w:hanging="360"/>
      </w:pPr>
    </w:lvl>
    <w:lvl w:ilvl="4" w:tplc="A57C2E34">
      <w:start w:val="1"/>
      <w:numFmt w:val="lowerLetter"/>
      <w:lvlText w:val="%5."/>
      <w:lvlJc w:val="left"/>
      <w:pPr>
        <w:ind w:left="3949" w:hanging="360"/>
      </w:pPr>
    </w:lvl>
    <w:lvl w:ilvl="5" w:tplc="0FA2FE62">
      <w:start w:val="1"/>
      <w:numFmt w:val="lowerRoman"/>
      <w:lvlText w:val="%6."/>
      <w:lvlJc w:val="right"/>
      <w:pPr>
        <w:ind w:left="4669" w:hanging="180"/>
      </w:pPr>
    </w:lvl>
    <w:lvl w:ilvl="6" w:tplc="A9EC4468">
      <w:start w:val="1"/>
      <w:numFmt w:val="decimal"/>
      <w:lvlText w:val="%7."/>
      <w:lvlJc w:val="left"/>
      <w:pPr>
        <w:ind w:left="5389" w:hanging="360"/>
      </w:pPr>
    </w:lvl>
    <w:lvl w:ilvl="7" w:tplc="CB46C800">
      <w:start w:val="1"/>
      <w:numFmt w:val="lowerLetter"/>
      <w:lvlText w:val="%8."/>
      <w:lvlJc w:val="left"/>
      <w:pPr>
        <w:ind w:left="6109" w:hanging="360"/>
      </w:pPr>
    </w:lvl>
    <w:lvl w:ilvl="8" w:tplc="3AF4097C">
      <w:start w:val="1"/>
      <w:numFmt w:val="lowerRoman"/>
      <w:lvlText w:val="%9."/>
      <w:lvlJc w:val="right"/>
      <w:pPr>
        <w:ind w:left="6829" w:hanging="180"/>
      </w:pPr>
    </w:lvl>
  </w:abstractNum>
  <w:abstractNum w:abstractNumId="25" w15:restartNumberingAfterBreak="0">
    <w:nsid w:val="41383E4E"/>
    <w:multiLevelType w:val="hybridMultilevel"/>
    <w:tmpl w:val="05E0AD0C"/>
    <w:lvl w:ilvl="0" w:tplc="16E0FD84">
      <w:start w:val="1"/>
      <w:numFmt w:val="decimal"/>
      <w:lvlText w:val="%1)"/>
      <w:lvlJc w:val="left"/>
      <w:pPr>
        <w:ind w:left="1069" w:hanging="360"/>
      </w:pPr>
      <w:rPr>
        <w:rFonts w:hint="default"/>
      </w:rPr>
    </w:lvl>
    <w:lvl w:ilvl="1" w:tplc="76B6B5A4">
      <w:start w:val="1"/>
      <w:numFmt w:val="lowerLetter"/>
      <w:lvlText w:val="%2."/>
      <w:lvlJc w:val="left"/>
      <w:pPr>
        <w:ind w:left="1789" w:hanging="360"/>
      </w:pPr>
    </w:lvl>
    <w:lvl w:ilvl="2" w:tplc="FA44AC4A">
      <w:start w:val="1"/>
      <w:numFmt w:val="lowerRoman"/>
      <w:lvlText w:val="%3."/>
      <w:lvlJc w:val="right"/>
      <w:pPr>
        <w:ind w:left="2509" w:hanging="180"/>
      </w:pPr>
    </w:lvl>
    <w:lvl w:ilvl="3" w:tplc="28CA2D4E">
      <w:start w:val="1"/>
      <w:numFmt w:val="decimal"/>
      <w:lvlText w:val="%4."/>
      <w:lvlJc w:val="left"/>
      <w:pPr>
        <w:ind w:left="3229" w:hanging="360"/>
      </w:pPr>
    </w:lvl>
    <w:lvl w:ilvl="4" w:tplc="8F542DE8">
      <w:start w:val="1"/>
      <w:numFmt w:val="lowerLetter"/>
      <w:lvlText w:val="%5."/>
      <w:lvlJc w:val="left"/>
      <w:pPr>
        <w:ind w:left="3949" w:hanging="360"/>
      </w:pPr>
    </w:lvl>
    <w:lvl w:ilvl="5" w:tplc="A80C7A42">
      <w:start w:val="1"/>
      <w:numFmt w:val="lowerRoman"/>
      <w:lvlText w:val="%6."/>
      <w:lvlJc w:val="right"/>
      <w:pPr>
        <w:ind w:left="4669" w:hanging="180"/>
      </w:pPr>
    </w:lvl>
    <w:lvl w:ilvl="6" w:tplc="CAF21E0C">
      <w:start w:val="1"/>
      <w:numFmt w:val="decimal"/>
      <w:lvlText w:val="%7."/>
      <w:lvlJc w:val="left"/>
      <w:pPr>
        <w:ind w:left="5389" w:hanging="360"/>
      </w:pPr>
    </w:lvl>
    <w:lvl w:ilvl="7" w:tplc="2AEADFD4">
      <w:start w:val="1"/>
      <w:numFmt w:val="lowerLetter"/>
      <w:lvlText w:val="%8."/>
      <w:lvlJc w:val="left"/>
      <w:pPr>
        <w:ind w:left="6109" w:hanging="360"/>
      </w:pPr>
    </w:lvl>
    <w:lvl w:ilvl="8" w:tplc="788AD734">
      <w:start w:val="1"/>
      <w:numFmt w:val="lowerRoman"/>
      <w:lvlText w:val="%9."/>
      <w:lvlJc w:val="right"/>
      <w:pPr>
        <w:ind w:left="6829" w:hanging="180"/>
      </w:pPr>
    </w:lvl>
  </w:abstractNum>
  <w:abstractNum w:abstractNumId="26" w15:restartNumberingAfterBreak="0">
    <w:nsid w:val="41DD06B7"/>
    <w:multiLevelType w:val="hybridMultilevel"/>
    <w:tmpl w:val="8CCACCA2"/>
    <w:lvl w:ilvl="0" w:tplc="EDC65D38">
      <w:start w:val="1"/>
      <w:numFmt w:val="decimal"/>
      <w:lvlText w:val="%1)"/>
      <w:lvlJc w:val="left"/>
      <w:pPr>
        <w:ind w:left="1070" w:hanging="360"/>
      </w:pPr>
      <w:rPr>
        <w:rFonts w:hint="default"/>
      </w:rPr>
    </w:lvl>
    <w:lvl w:ilvl="1" w:tplc="C5169806">
      <w:start w:val="1"/>
      <w:numFmt w:val="lowerLetter"/>
      <w:lvlText w:val="%2."/>
      <w:lvlJc w:val="left"/>
      <w:pPr>
        <w:ind w:left="1790" w:hanging="360"/>
      </w:pPr>
    </w:lvl>
    <w:lvl w:ilvl="2" w:tplc="84D8C8A0">
      <w:start w:val="1"/>
      <w:numFmt w:val="lowerRoman"/>
      <w:lvlText w:val="%3."/>
      <w:lvlJc w:val="right"/>
      <w:pPr>
        <w:ind w:left="2510" w:hanging="180"/>
      </w:pPr>
    </w:lvl>
    <w:lvl w:ilvl="3" w:tplc="55A655D4">
      <w:start w:val="1"/>
      <w:numFmt w:val="decimal"/>
      <w:lvlText w:val="%4."/>
      <w:lvlJc w:val="left"/>
      <w:pPr>
        <w:ind w:left="3230" w:hanging="360"/>
      </w:pPr>
    </w:lvl>
    <w:lvl w:ilvl="4" w:tplc="F7BA2F98">
      <w:start w:val="1"/>
      <w:numFmt w:val="lowerLetter"/>
      <w:lvlText w:val="%5."/>
      <w:lvlJc w:val="left"/>
      <w:pPr>
        <w:ind w:left="3950" w:hanging="360"/>
      </w:pPr>
    </w:lvl>
    <w:lvl w:ilvl="5" w:tplc="3B48C9A6">
      <w:start w:val="1"/>
      <w:numFmt w:val="lowerRoman"/>
      <w:lvlText w:val="%6."/>
      <w:lvlJc w:val="right"/>
      <w:pPr>
        <w:ind w:left="4670" w:hanging="180"/>
      </w:pPr>
    </w:lvl>
    <w:lvl w:ilvl="6" w:tplc="5B2C0654">
      <w:start w:val="1"/>
      <w:numFmt w:val="decimal"/>
      <w:lvlText w:val="%7."/>
      <w:lvlJc w:val="left"/>
      <w:pPr>
        <w:ind w:left="5390" w:hanging="360"/>
      </w:pPr>
    </w:lvl>
    <w:lvl w:ilvl="7" w:tplc="1656310C">
      <w:start w:val="1"/>
      <w:numFmt w:val="lowerLetter"/>
      <w:lvlText w:val="%8."/>
      <w:lvlJc w:val="left"/>
      <w:pPr>
        <w:ind w:left="6110" w:hanging="360"/>
      </w:pPr>
    </w:lvl>
    <w:lvl w:ilvl="8" w:tplc="DF0C74E2">
      <w:start w:val="1"/>
      <w:numFmt w:val="lowerRoman"/>
      <w:lvlText w:val="%9."/>
      <w:lvlJc w:val="right"/>
      <w:pPr>
        <w:ind w:left="6830" w:hanging="180"/>
      </w:pPr>
    </w:lvl>
  </w:abstractNum>
  <w:abstractNum w:abstractNumId="27" w15:restartNumberingAfterBreak="0">
    <w:nsid w:val="478E68E4"/>
    <w:multiLevelType w:val="hybridMultilevel"/>
    <w:tmpl w:val="94109218"/>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abstractNum w:abstractNumId="28" w15:restartNumberingAfterBreak="0">
    <w:nsid w:val="48301111"/>
    <w:multiLevelType w:val="hybridMultilevel"/>
    <w:tmpl w:val="DD966F6A"/>
    <w:lvl w:ilvl="0" w:tplc="991E9EB0">
      <w:start w:val="1"/>
      <w:numFmt w:val="decimal"/>
      <w:lvlText w:val="%1."/>
      <w:lvlJc w:val="left"/>
      <w:pPr>
        <w:ind w:left="1249" w:hanging="540"/>
      </w:pPr>
      <w:rPr>
        <w:rFonts w:hint="default"/>
      </w:rPr>
    </w:lvl>
    <w:lvl w:ilvl="1" w:tplc="71CCFF5E">
      <w:start w:val="1"/>
      <w:numFmt w:val="lowerLetter"/>
      <w:lvlText w:val="%2."/>
      <w:lvlJc w:val="left"/>
      <w:pPr>
        <w:ind w:left="1789" w:hanging="360"/>
      </w:pPr>
    </w:lvl>
    <w:lvl w:ilvl="2" w:tplc="4E2694C4">
      <w:start w:val="1"/>
      <w:numFmt w:val="lowerRoman"/>
      <w:lvlText w:val="%3."/>
      <w:lvlJc w:val="right"/>
      <w:pPr>
        <w:ind w:left="2509" w:hanging="180"/>
      </w:pPr>
    </w:lvl>
    <w:lvl w:ilvl="3" w:tplc="B8BCB526">
      <w:start w:val="1"/>
      <w:numFmt w:val="decimal"/>
      <w:lvlText w:val="%4."/>
      <w:lvlJc w:val="left"/>
      <w:pPr>
        <w:ind w:left="3229" w:hanging="360"/>
      </w:pPr>
    </w:lvl>
    <w:lvl w:ilvl="4" w:tplc="047C4F96">
      <w:start w:val="1"/>
      <w:numFmt w:val="lowerLetter"/>
      <w:lvlText w:val="%5."/>
      <w:lvlJc w:val="left"/>
      <w:pPr>
        <w:ind w:left="3949" w:hanging="360"/>
      </w:pPr>
    </w:lvl>
    <w:lvl w:ilvl="5" w:tplc="C38EB182">
      <w:start w:val="1"/>
      <w:numFmt w:val="lowerRoman"/>
      <w:lvlText w:val="%6."/>
      <w:lvlJc w:val="right"/>
      <w:pPr>
        <w:ind w:left="4669" w:hanging="180"/>
      </w:pPr>
    </w:lvl>
    <w:lvl w:ilvl="6" w:tplc="51E2BF2C">
      <w:start w:val="1"/>
      <w:numFmt w:val="decimal"/>
      <w:lvlText w:val="%7."/>
      <w:lvlJc w:val="left"/>
      <w:pPr>
        <w:ind w:left="5389" w:hanging="360"/>
      </w:pPr>
    </w:lvl>
    <w:lvl w:ilvl="7" w:tplc="A03C9860">
      <w:start w:val="1"/>
      <w:numFmt w:val="lowerLetter"/>
      <w:lvlText w:val="%8."/>
      <w:lvlJc w:val="left"/>
      <w:pPr>
        <w:ind w:left="6109" w:hanging="360"/>
      </w:pPr>
    </w:lvl>
    <w:lvl w:ilvl="8" w:tplc="1130DCFC">
      <w:start w:val="1"/>
      <w:numFmt w:val="lowerRoman"/>
      <w:lvlText w:val="%9."/>
      <w:lvlJc w:val="right"/>
      <w:pPr>
        <w:ind w:left="6829" w:hanging="180"/>
      </w:pPr>
    </w:lvl>
  </w:abstractNum>
  <w:abstractNum w:abstractNumId="29" w15:restartNumberingAfterBreak="0">
    <w:nsid w:val="4948075A"/>
    <w:multiLevelType w:val="hybridMultilevel"/>
    <w:tmpl w:val="6F604D5E"/>
    <w:lvl w:ilvl="0" w:tplc="A412DA64">
      <w:start w:val="1"/>
      <w:numFmt w:val="decimal"/>
      <w:lvlText w:val="%1."/>
      <w:lvlJc w:val="left"/>
      <w:pPr>
        <w:ind w:left="1065" w:hanging="360"/>
      </w:pPr>
      <w:rPr>
        <w:rFonts w:hint="default"/>
      </w:rPr>
    </w:lvl>
    <w:lvl w:ilvl="1" w:tplc="E8A819F2">
      <w:start w:val="1"/>
      <w:numFmt w:val="lowerLetter"/>
      <w:lvlText w:val="%2."/>
      <w:lvlJc w:val="left"/>
      <w:pPr>
        <w:ind w:left="1785" w:hanging="360"/>
      </w:pPr>
    </w:lvl>
    <w:lvl w:ilvl="2" w:tplc="DD9685D4">
      <w:start w:val="1"/>
      <w:numFmt w:val="lowerRoman"/>
      <w:lvlText w:val="%3."/>
      <w:lvlJc w:val="right"/>
      <w:pPr>
        <w:ind w:left="2505" w:hanging="180"/>
      </w:pPr>
    </w:lvl>
    <w:lvl w:ilvl="3" w:tplc="A24A5B74">
      <w:start w:val="1"/>
      <w:numFmt w:val="decimal"/>
      <w:lvlText w:val="%4."/>
      <w:lvlJc w:val="left"/>
      <w:pPr>
        <w:ind w:left="3225" w:hanging="360"/>
      </w:pPr>
    </w:lvl>
    <w:lvl w:ilvl="4" w:tplc="039E3DA4">
      <w:start w:val="1"/>
      <w:numFmt w:val="lowerLetter"/>
      <w:lvlText w:val="%5."/>
      <w:lvlJc w:val="left"/>
      <w:pPr>
        <w:ind w:left="3945" w:hanging="360"/>
      </w:pPr>
    </w:lvl>
    <w:lvl w:ilvl="5" w:tplc="4D7E7018">
      <w:start w:val="1"/>
      <w:numFmt w:val="lowerRoman"/>
      <w:lvlText w:val="%6."/>
      <w:lvlJc w:val="right"/>
      <w:pPr>
        <w:ind w:left="4665" w:hanging="180"/>
      </w:pPr>
    </w:lvl>
    <w:lvl w:ilvl="6" w:tplc="AC2A69AA">
      <w:start w:val="1"/>
      <w:numFmt w:val="decimal"/>
      <w:lvlText w:val="%7."/>
      <w:lvlJc w:val="left"/>
      <w:pPr>
        <w:ind w:left="5385" w:hanging="360"/>
      </w:pPr>
    </w:lvl>
    <w:lvl w:ilvl="7" w:tplc="3E50F40A">
      <w:start w:val="1"/>
      <w:numFmt w:val="lowerLetter"/>
      <w:lvlText w:val="%8."/>
      <w:lvlJc w:val="left"/>
      <w:pPr>
        <w:ind w:left="6105" w:hanging="360"/>
      </w:pPr>
    </w:lvl>
    <w:lvl w:ilvl="8" w:tplc="C75454BE">
      <w:start w:val="1"/>
      <w:numFmt w:val="lowerRoman"/>
      <w:lvlText w:val="%9."/>
      <w:lvlJc w:val="right"/>
      <w:pPr>
        <w:ind w:left="6825" w:hanging="180"/>
      </w:pPr>
    </w:lvl>
  </w:abstractNum>
  <w:abstractNum w:abstractNumId="30" w15:restartNumberingAfterBreak="0">
    <w:nsid w:val="4BDC0AEF"/>
    <w:multiLevelType w:val="hybridMultilevel"/>
    <w:tmpl w:val="5C56E11A"/>
    <w:lvl w:ilvl="0" w:tplc="68086FEC">
      <w:start w:val="15"/>
      <w:numFmt w:val="decimal"/>
      <w:lvlText w:val="%1."/>
      <w:lvlJc w:val="left"/>
      <w:pPr>
        <w:ind w:left="1084" w:hanging="375"/>
      </w:pPr>
      <w:rPr>
        <w:rFonts w:hint="default"/>
      </w:rPr>
    </w:lvl>
    <w:lvl w:ilvl="1" w:tplc="08CA82D6">
      <w:start w:val="1"/>
      <w:numFmt w:val="lowerLetter"/>
      <w:lvlText w:val="%2."/>
      <w:lvlJc w:val="left"/>
      <w:pPr>
        <w:ind w:left="1789" w:hanging="360"/>
      </w:pPr>
    </w:lvl>
    <w:lvl w:ilvl="2" w:tplc="E9EE0078">
      <w:start w:val="1"/>
      <w:numFmt w:val="lowerRoman"/>
      <w:lvlText w:val="%3."/>
      <w:lvlJc w:val="right"/>
      <w:pPr>
        <w:ind w:left="2509" w:hanging="180"/>
      </w:pPr>
    </w:lvl>
    <w:lvl w:ilvl="3" w:tplc="6E182FEC">
      <w:start w:val="1"/>
      <w:numFmt w:val="decimal"/>
      <w:lvlText w:val="%4."/>
      <w:lvlJc w:val="left"/>
      <w:pPr>
        <w:ind w:left="3229" w:hanging="360"/>
      </w:pPr>
    </w:lvl>
    <w:lvl w:ilvl="4" w:tplc="CFC697B2">
      <w:start w:val="1"/>
      <w:numFmt w:val="lowerLetter"/>
      <w:lvlText w:val="%5."/>
      <w:lvlJc w:val="left"/>
      <w:pPr>
        <w:ind w:left="3949" w:hanging="360"/>
      </w:pPr>
    </w:lvl>
    <w:lvl w:ilvl="5" w:tplc="1A70A13A">
      <w:start w:val="1"/>
      <w:numFmt w:val="lowerRoman"/>
      <w:lvlText w:val="%6."/>
      <w:lvlJc w:val="right"/>
      <w:pPr>
        <w:ind w:left="4669" w:hanging="180"/>
      </w:pPr>
    </w:lvl>
    <w:lvl w:ilvl="6" w:tplc="C5586102">
      <w:start w:val="1"/>
      <w:numFmt w:val="decimal"/>
      <w:lvlText w:val="%7."/>
      <w:lvlJc w:val="left"/>
      <w:pPr>
        <w:ind w:left="5389" w:hanging="360"/>
      </w:pPr>
    </w:lvl>
    <w:lvl w:ilvl="7" w:tplc="EA042184">
      <w:start w:val="1"/>
      <w:numFmt w:val="lowerLetter"/>
      <w:lvlText w:val="%8."/>
      <w:lvlJc w:val="left"/>
      <w:pPr>
        <w:ind w:left="6109" w:hanging="360"/>
      </w:pPr>
    </w:lvl>
    <w:lvl w:ilvl="8" w:tplc="1CC2BB02">
      <w:start w:val="1"/>
      <w:numFmt w:val="lowerRoman"/>
      <w:lvlText w:val="%9."/>
      <w:lvlJc w:val="right"/>
      <w:pPr>
        <w:ind w:left="6829" w:hanging="180"/>
      </w:pPr>
    </w:lvl>
  </w:abstractNum>
  <w:abstractNum w:abstractNumId="31" w15:restartNumberingAfterBreak="0">
    <w:nsid w:val="51A3296C"/>
    <w:multiLevelType w:val="hybridMultilevel"/>
    <w:tmpl w:val="C3CAD688"/>
    <w:lvl w:ilvl="0" w:tplc="D3DA04CA">
      <w:start w:val="1"/>
      <w:numFmt w:val="decimal"/>
      <w:lvlText w:val="%1)"/>
      <w:lvlJc w:val="left"/>
      <w:pPr>
        <w:ind w:left="1068" w:hanging="360"/>
      </w:pPr>
      <w:rPr>
        <w:rFonts w:ascii="Times New Roman" w:eastAsia="Times New Roman" w:hAnsi="Times New Roman" w:cs="Times New Roman" w:hint="default"/>
      </w:rPr>
    </w:lvl>
    <w:lvl w:ilvl="1" w:tplc="2A463348">
      <w:start w:val="1"/>
      <w:numFmt w:val="lowerLetter"/>
      <w:lvlText w:val="%2."/>
      <w:lvlJc w:val="left"/>
      <w:pPr>
        <w:ind w:left="1440" w:hanging="360"/>
      </w:pPr>
    </w:lvl>
    <w:lvl w:ilvl="2" w:tplc="D2BC31B6">
      <w:start w:val="1"/>
      <w:numFmt w:val="lowerRoman"/>
      <w:lvlText w:val="%3."/>
      <w:lvlJc w:val="right"/>
      <w:pPr>
        <w:ind w:left="2160" w:hanging="180"/>
      </w:pPr>
    </w:lvl>
    <w:lvl w:ilvl="3" w:tplc="97B47126">
      <w:start w:val="1"/>
      <w:numFmt w:val="decimal"/>
      <w:lvlText w:val="%4."/>
      <w:lvlJc w:val="left"/>
      <w:pPr>
        <w:ind w:left="2880" w:hanging="360"/>
      </w:pPr>
    </w:lvl>
    <w:lvl w:ilvl="4" w:tplc="3E222218">
      <w:start w:val="1"/>
      <w:numFmt w:val="lowerLetter"/>
      <w:lvlText w:val="%5."/>
      <w:lvlJc w:val="left"/>
      <w:pPr>
        <w:ind w:left="3600" w:hanging="360"/>
      </w:pPr>
    </w:lvl>
    <w:lvl w:ilvl="5" w:tplc="6AF6C050">
      <w:start w:val="1"/>
      <w:numFmt w:val="lowerRoman"/>
      <w:lvlText w:val="%6."/>
      <w:lvlJc w:val="right"/>
      <w:pPr>
        <w:ind w:left="4320" w:hanging="180"/>
      </w:pPr>
    </w:lvl>
    <w:lvl w:ilvl="6" w:tplc="361C494A">
      <w:start w:val="1"/>
      <w:numFmt w:val="decimal"/>
      <w:lvlText w:val="%7."/>
      <w:lvlJc w:val="left"/>
      <w:pPr>
        <w:ind w:left="5040" w:hanging="360"/>
      </w:pPr>
    </w:lvl>
    <w:lvl w:ilvl="7" w:tplc="E91A2A68">
      <w:start w:val="1"/>
      <w:numFmt w:val="lowerLetter"/>
      <w:lvlText w:val="%8."/>
      <w:lvlJc w:val="left"/>
      <w:pPr>
        <w:ind w:left="5760" w:hanging="360"/>
      </w:pPr>
    </w:lvl>
    <w:lvl w:ilvl="8" w:tplc="5B765460">
      <w:start w:val="1"/>
      <w:numFmt w:val="lowerRoman"/>
      <w:lvlText w:val="%9."/>
      <w:lvlJc w:val="right"/>
      <w:pPr>
        <w:ind w:left="6480" w:hanging="180"/>
      </w:pPr>
    </w:lvl>
  </w:abstractNum>
  <w:abstractNum w:abstractNumId="32" w15:restartNumberingAfterBreak="0">
    <w:nsid w:val="56E2635D"/>
    <w:multiLevelType w:val="hybridMultilevel"/>
    <w:tmpl w:val="887EEDF4"/>
    <w:lvl w:ilvl="0" w:tplc="3EE2C634">
      <w:start w:val="1"/>
      <w:numFmt w:val="decimal"/>
      <w:lvlText w:val="%1)"/>
      <w:lvlJc w:val="left"/>
      <w:pPr>
        <w:ind w:left="1069" w:hanging="360"/>
      </w:pPr>
      <w:rPr>
        <w:rFonts w:hint="default"/>
      </w:rPr>
    </w:lvl>
    <w:lvl w:ilvl="1" w:tplc="380CB3BC">
      <w:start w:val="1"/>
      <w:numFmt w:val="lowerLetter"/>
      <w:lvlText w:val="%2."/>
      <w:lvlJc w:val="left"/>
      <w:pPr>
        <w:ind w:left="1789" w:hanging="360"/>
      </w:pPr>
    </w:lvl>
    <w:lvl w:ilvl="2" w:tplc="D86E7062">
      <w:start w:val="1"/>
      <w:numFmt w:val="lowerRoman"/>
      <w:lvlText w:val="%3."/>
      <w:lvlJc w:val="right"/>
      <w:pPr>
        <w:ind w:left="2509" w:hanging="180"/>
      </w:pPr>
    </w:lvl>
    <w:lvl w:ilvl="3" w:tplc="C0B212EE">
      <w:start w:val="1"/>
      <w:numFmt w:val="decimal"/>
      <w:lvlText w:val="%4."/>
      <w:lvlJc w:val="left"/>
      <w:pPr>
        <w:ind w:left="3229" w:hanging="360"/>
      </w:pPr>
    </w:lvl>
    <w:lvl w:ilvl="4" w:tplc="B2784F30">
      <w:start w:val="1"/>
      <w:numFmt w:val="lowerLetter"/>
      <w:lvlText w:val="%5."/>
      <w:lvlJc w:val="left"/>
      <w:pPr>
        <w:ind w:left="3949" w:hanging="360"/>
      </w:pPr>
    </w:lvl>
    <w:lvl w:ilvl="5" w:tplc="508A11B8">
      <w:start w:val="1"/>
      <w:numFmt w:val="lowerRoman"/>
      <w:lvlText w:val="%6."/>
      <w:lvlJc w:val="right"/>
      <w:pPr>
        <w:ind w:left="4669" w:hanging="180"/>
      </w:pPr>
    </w:lvl>
    <w:lvl w:ilvl="6" w:tplc="1254656C">
      <w:start w:val="1"/>
      <w:numFmt w:val="decimal"/>
      <w:lvlText w:val="%7."/>
      <w:lvlJc w:val="left"/>
      <w:pPr>
        <w:ind w:left="5389" w:hanging="360"/>
      </w:pPr>
    </w:lvl>
    <w:lvl w:ilvl="7" w:tplc="62304FD0">
      <w:start w:val="1"/>
      <w:numFmt w:val="lowerLetter"/>
      <w:lvlText w:val="%8."/>
      <w:lvlJc w:val="left"/>
      <w:pPr>
        <w:ind w:left="6109" w:hanging="360"/>
      </w:pPr>
    </w:lvl>
    <w:lvl w:ilvl="8" w:tplc="6DEC51E0">
      <w:start w:val="1"/>
      <w:numFmt w:val="lowerRoman"/>
      <w:lvlText w:val="%9."/>
      <w:lvlJc w:val="right"/>
      <w:pPr>
        <w:ind w:left="6829" w:hanging="180"/>
      </w:pPr>
    </w:lvl>
  </w:abstractNum>
  <w:abstractNum w:abstractNumId="33" w15:restartNumberingAfterBreak="0">
    <w:nsid w:val="5B7E2B4B"/>
    <w:multiLevelType w:val="hybridMultilevel"/>
    <w:tmpl w:val="4A8E9D1E"/>
    <w:lvl w:ilvl="0" w:tplc="3424D1F4">
      <w:start w:val="1"/>
      <w:numFmt w:val="decimal"/>
      <w:lvlText w:val="%1)"/>
      <w:lvlJc w:val="left"/>
      <w:pPr>
        <w:ind w:left="1069" w:hanging="360"/>
      </w:pPr>
      <w:rPr>
        <w:rFonts w:hint="default"/>
      </w:rPr>
    </w:lvl>
    <w:lvl w:ilvl="1" w:tplc="006ECC52">
      <w:start w:val="1"/>
      <w:numFmt w:val="lowerLetter"/>
      <w:lvlText w:val="%2."/>
      <w:lvlJc w:val="left"/>
      <w:pPr>
        <w:ind w:left="1789" w:hanging="360"/>
      </w:pPr>
    </w:lvl>
    <w:lvl w:ilvl="2" w:tplc="F4448BA6">
      <w:start w:val="1"/>
      <w:numFmt w:val="lowerRoman"/>
      <w:lvlText w:val="%3."/>
      <w:lvlJc w:val="right"/>
      <w:pPr>
        <w:ind w:left="2509" w:hanging="180"/>
      </w:pPr>
    </w:lvl>
    <w:lvl w:ilvl="3" w:tplc="C07CF6DA">
      <w:start w:val="1"/>
      <w:numFmt w:val="decimal"/>
      <w:lvlText w:val="%4."/>
      <w:lvlJc w:val="left"/>
      <w:pPr>
        <w:ind w:left="3229" w:hanging="360"/>
      </w:pPr>
    </w:lvl>
    <w:lvl w:ilvl="4" w:tplc="8FFC2DF4">
      <w:start w:val="1"/>
      <w:numFmt w:val="lowerLetter"/>
      <w:lvlText w:val="%5."/>
      <w:lvlJc w:val="left"/>
      <w:pPr>
        <w:ind w:left="3949" w:hanging="360"/>
      </w:pPr>
    </w:lvl>
    <w:lvl w:ilvl="5" w:tplc="5E38029E">
      <w:start w:val="1"/>
      <w:numFmt w:val="lowerRoman"/>
      <w:lvlText w:val="%6."/>
      <w:lvlJc w:val="right"/>
      <w:pPr>
        <w:ind w:left="4669" w:hanging="180"/>
      </w:pPr>
    </w:lvl>
    <w:lvl w:ilvl="6" w:tplc="ADF88AAA">
      <w:start w:val="1"/>
      <w:numFmt w:val="decimal"/>
      <w:lvlText w:val="%7."/>
      <w:lvlJc w:val="left"/>
      <w:pPr>
        <w:ind w:left="5389" w:hanging="360"/>
      </w:pPr>
    </w:lvl>
    <w:lvl w:ilvl="7" w:tplc="1F1CF744">
      <w:start w:val="1"/>
      <w:numFmt w:val="lowerLetter"/>
      <w:lvlText w:val="%8."/>
      <w:lvlJc w:val="left"/>
      <w:pPr>
        <w:ind w:left="6109" w:hanging="360"/>
      </w:pPr>
    </w:lvl>
    <w:lvl w:ilvl="8" w:tplc="95C40C70">
      <w:start w:val="1"/>
      <w:numFmt w:val="lowerRoman"/>
      <w:lvlText w:val="%9."/>
      <w:lvlJc w:val="right"/>
      <w:pPr>
        <w:ind w:left="6829" w:hanging="180"/>
      </w:pPr>
    </w:lvl>
  </w:abstractNum>
  <w:abstractNum w:abstractNumId="34" w15:restartNumberingAfterBreak="0">
    <w:nsid w:val="5CDB7A8C"/>
    <w:multiLevelType w:val="hybridMultilevel"/>
    <w:tmpl w:val="2490223E"/>
    <w:lvl w:ilvl="0" w:tplc="24BCCB1C">
      <w:start w:val="1"/>
      <w:numFmt w:val="decimal"/>
      <w:lvlText w:val="%1."/>
      <w:lvlJc w:val="left"/>
      <w:pPr>
        <w:ind w:left="720" w:hanging="360"/>
      </w:pPr>
      <w:rPr>
        <w:rFonts w:hint="default"/>
      </w:rPr>
    </w:lvl>
    <w:lvl w:ilvl="1" w:tplc="B0A2E44A">
      <w:start w:val="1"/>
      <w:numFmt w:val="lowerLetter"/>
      <w:lvlText w:val="%2."/>
      <w:lvlJc w:val="left"/>
      <w:pPr>
        <w:ind w:left="1440" w:hanging="360"/>
      </w:pPr>
    </w:lvl>
    <w:lvl w:ilvl="2" w:tplc="75A6DAE6">
      <w:start w:val="1"/>
      <w:numFmt w:val="lowerRoman"/>
      <w:lvlText w:val="%3."/>
      <w:lvlJc w:val="right"/>
      <w:pPr>
        <w:ind w:left="2160" w:hanging="180"/>
      </w:pPr>
    </w:lvl>
    <w:lvl w:ilvl="3" w:tplc="21809BC2">
      <w:start w:val="1"/>
      <w:numFmt w:val="decimal"/>
      <w:lvlText w:val="%4."/>
      <w:lvlJc w:val="left"/>
      <w:pPr>
        <w:ind w:left="2880" w:hanging="360"/>
      </w:pPr>
    </w:lvl>
    <w:lvl w:ilvl="4" w:tplc="D078103E">
      <w:start w:val="1"/>
      <w:numFmt w:val="lowerLetter"/>
      <w:lvlText w:val="%5."/>
      <w:lvlJc w:val="left"/>
      <w:pPr>
        <w:ind w:left="3600" w:hanging="360"/>
      </w:pPr>
    </w:lvl>
    <w:lvl w:ilvl="5" w:tplc="8BEC55BA">
      <w:start w:val="1"/>
      <w:numFmt w:val="lowerRoman"/>
      <w:lvlText w:val="%6."/>
      <w:lvlJc w:val="right"/>
      <w:pPr>
        <w:ind w:left="4320" w:hanging="180"/>
      </w:pPr>
    </w:lvl>
    <w:lvl w:ilvl="6" w:tplc="51164404">
      <w:start w:val="1"/>
      <w:numFmt w:val="decimal"/>
      <w:lvlText w:val="%7."/>
      <w:lvlJc w:val="left"/>
      <w:pPr>
        <w:ind w:left="5040" w:hanging="360"/>
      </w:pPr>
    </w:lvl>
    <w:lvl w:ilvl="7" w:tplc="C756EC0A">
      <w:start w:val="1"/>
      <w:numFmt w:val="lowerLetter"/>
      <w:lvlText w:val="%8."/>
      <w:lvlJc w:val="left"/>
      <w:pPr>
        <w:ind w:left="5760" w:hanging="360"/>
      </w:pPr>
    </w:lvl>
    <w:lvl w:ilvl="8" w:tplc="F42281A8">
      <w:start w:val="1"/>
      <w:numFmt w:val="lowerRoman"/>
      <w:lvlText w:val="%9."/>
      <w:lvlJc w:val="right"/>
      <w:pPr>
        <w:ind w:left="6480" w:hanging="180"/>
      </w:pPr>
    </w:lvl>
  </w:abstractNum>
  <w:abstractNum w:abstractNumId="35" w15:restartNumberingAfterBreak="0">
    <w:nsid w:val="628603DA"/>
    <w:multiLevelType w:val="hybridMultilevel"/>
    <w:tmpl w:val="E8A22DB6"/>
    <w:lvl w:ilvl="0" w:tplc="FDB6D4EE">
      <w:start w:val="1"/>
      <w:numFmt w:val="decimal"/>
      <w:lvlText w:val="%1)"/>
      <w:lvlJc w:val="left"/>
      <w:pPr>
        <w:ind w:left="1068" w:hanging="360"/>
      </w:pPr>
      <w:rPr>
        <w:rFonts w:ascii="Times New Roman" w:eastAsia="Times New Roman" w:hAnsi="Times New Roman" w:cs="Times New Roman"/>
      </w:rPr>
    </w:lvl>
    <w:lvl w:ilvl="1" w:tplc="6C0C72E6">
      <w:start w:val="1"/>
      <w:numFmt w:val="lowerLetter"/>
      <w:lvlText w:val="%2."/>
      <w:lvlJc w:val="left"/>
      <w:pPr>
        <w:ind w:left="1788" w:hanging="360"/>
      </w:pPr>
    </w:lvl>
    <w:lvl w:ilvl="2" w:tplc="756E92C8">
      <w:start w:val="1"/>
      <w:numFmt w:val="lowerRoman"/>
      <w:lvlText w:val="%3."/>
      <w:lvlJc w:val="right"/>
      <w:pPr>
        <w:ind w:left="2508" w:hanging="180"/>
      </w:pPr>
    </w:lvl>
    <w:lvl w:ilvl="3" w:tplc="8C343A48">
      <w:start w:val="1"/>
      <w:numFmt w:val="decimal"/>
      <w:lvlText w:val="%4."/>
      <w:lvlJc w:val="left"/>
      <w:pPr>
        <w:ind w:left="3228" w:hanging="360"/>
      </w:pPr>
    </w:lvl>
    <w:lvl w:ilvl="4" w:tplc="44C2224E">
      <w:start w:val="1"/>
      <w:numFmt w:val="lowerLetter"/>
      <w:lvlText w:val="%5."/>
      <w:lvlJc w:val="left"/>
      <w:pPr>
        <w:ind w:left="3948" w:hanging="360"/>
      </w:pPr>
    </w:lvl>
    <w:lvl w:ilvl="5" w:tplc="4E4870BA">
      <w:start w:val="1"/>
      <w:numFmt w:val="lowerRoman"/>
      <w:lvlText w:val="%6."/>
      <w:lvlJc w:val="right"/>
      <w:pPr>
        <w:ind w:left="4668" w:hanging="180"/>
      </w:pPr>
    </w:lvl>
    <w:lvl w:ilvl="6" w:tplc="F02446B6">
      <w:start w:val="1"/>
      <w:numFmt w:val="decimal"/>
      <w:lvlText w:val="%7."/>
      <w:lvlJc w:val="left"/>
      <w:pPr>
        <w:ind w:left="5388" w:hanging="360"/>
      </w:pPr>
    </w:lvl>
    <w:lvl w:ilvl="7" w:tplc="3C90CBEC">
      <w:start w:val="1"/>
      <w:numFmt w:val="lowerLetter"/>
      <w:lvlText w:val="%8."/>
      <w:lvlJc w:val="left"/>
      <w:pPr>
        <w:ind w:left="6108" w:hanging="360"/>
      </w:pPr>
    </w:lvl>
    <w:lvl w:ilvl="8" w:tplc="994C6CEA">
      <w:start w:val="1"/>
      <w:numFmt w:val="lowerRoman"/>
      <w:lvlText w:val="%9."/>
      <w:lvlJc w:val="right"/>
      <w:pPr>
        <w:ind w:left="6828" w:hanging="180"/>
      </w:pPr>
    </w:lvl>
  </w:abstractNum>
  <w:abstractNum w:abstractNumId="36" w15:restartNumberingAfterBreak="0">
    <w:nsid w:val="643A6143"/>
    <w:multiLevelType w:val="hybridMultilevel"/>
    <w:tmpl w:val="AAB68396"/>
    <w:lvl w:ilvl="0" w:tplc="9CBAF828">
      <w:start w:val="2"/>
      <w:numFmt w:val="decimal"/>
      <w:lvlText w:val="%1)"/>
      <w:lvlJc w:val="left"/>
      <w:pPr>
        <w:ind w:left="1069" w:hanging="360"/>
      </w:pPr>
      <w:rPr>
        <w:rFonts w:hint="default"/>
        <w:color w:val="auto"/>
      </w:rPr>
    </w:lvl>
    <w:lvl w:ilvl="1" w:tplc="B09CF542">
      <w:start w:val="1"/>
      <w:numFmt w:val="lowerLetter"/>
      <w:lvlText w:val="%2."/>
      <w:lvlJc w:val="left"/>
      <w:pPr>
        <w:ind w:left="1440" w:hanging="360"/>
      </w:pPr>
    </w:lvl>
    <w:lvl w:ilvl="2" w:tplc="99E0A804">
      <w:start w:val="1"/>
      <w:numFmt w:val="lowerRoman"/>
      <w:lvlText w:val="%3."/>
      <w:lvlJc w:val="right"/>
      <w:pPr>
        <w:ind w:left="2160" w:hanging="180"/>
      </w:pPr>
    </w:lvl>
    <w:lvl w:ilvl="3" w:tplc="1B6A092E">
      <w:start w:val="1"/>
      <w:numFmt w:val="decimal"/>
      <w:lvlText w:val="%4."/>
      <w:lvlJc w:val="left"/>
      <w:pPr>
        <w:ind w:left="2880" w:hanging="360"/>
      </w:pPr>
    </w:lvl>
    <w:lvl w:ilvl="4" w:tplc="85324BD8">
      <w:start w:val="1"/>
      <w:numFmt w:val="lowerLetter"/>
      <w:lvlText w:val="%5."/>
      <w:lvlJc w:val="left"/>
      <w:pPr>
        <w:ind w:left="3600" w:hanging="360"/>
      </w:pPr>
    </w:lvl>
    <w:lvl w:ilvl="5" w:tplc="FAE25FEE">
      <w:start w:val="1"/>
      <w:numFmt w:val="lowerRoman"/>
      <w:lvlText w:val="%6."/>
      <w:lvlJc w:val="right"/>
      <w:pPr>
        <w:ind w:left="4320" w:hanging="180"/>
      </w:pPr>
    </w:lvl>
    <w:lvl w:ilvl="6" w:tplc="A0402808">
      <w:start w:val="1"/>
      <w:numFmt w:val="decimal"/>
      <w:lvlText w:val="%7."/>
      <w:lvlJc w:val="left"/>
      <w:pPr>
        <w:ind w:left="5040" w:hanging="360"/>
      </w:pPr>
    </w:lvl>
    <w:lvl w:ilvl="7" w:tplc="183AAB0A">
      <w:start w:val="1"/>
      <w:numFmt w:val="lowerLetter"/>
      <w:lvlText w:val="%8."/>
      <w:lvlJc w:val="left"/>
      <w:pPr>
        <w:ind w:left="5760" w:hanging="360"/>
      </w:pPr>
    </w:lvl>
    <w:lvl w:ilvl="8" w:tplc="3C40C916">
      <w:start w:val="1"/>
      <w:numFmt w:val="lowerRoman"/>
      <w:lvlText w:val="%9."/>
      <w:lvlJc w:val="right"/>
      <w:pPr>
        <w:ind w:left="6480" w:hanging="180"/>
      </w:pPr>
    </w:lvl>
  </w:abstractNum>
  <w:abstractNum w:abstractNumId="37" w15:restartNumberingAfterBreak="0">
    <w:nsid w:val="663B3D82"/>
    <w:multiLevelType w:val="hybridMultilevel"/>
    <w:tmpl w:val="C8DC14BC"/>
    <w:lvl w:ilvl="0" w:tplc="E0BE9DE2">
      <w:start w:val="1"/>
      <w:numFmt w:val="decimal"/>
      <w:lvlText w:val="%1)"/>
      <w:lvlJc w:val="left"/>
      <w:pPr>
        <w:ind w:left="1069" w:hanging="360"/>
      </w:pPr>
      <w:rPr>
        <w:rFonts w:hint="default"/>
      </w:rPr>
    </w:lvl>
    <w:lvl w:ilvl="1" w:tplc="63A896C6">
      <w:start w:val="1"/>
      <w:numFmt w:val="lowerLetter"/>
      <w:lvlText w:val="%2."/>
      <w:lvlJc w:val="left"/>
      <w:pPr>
        <w:ind w:left="1789" w:hanging="360"/>
      </w:pPr>
    </w:lvl>
    <w:lvl w:ilvl="2" w:tplc="BDD88696">
      <w:start w:val="1"/>
      <w:numFmt w:val="lowerRoman"/>
      <w:lvlText w:val="%3."/>
      <w:lvlJc w:val="right"/>
      <w:pPr>
        <w:ind w:left="2509" w:hanging="180"/>
      </w:pPr>
    </w:lvl>
    <w:lvl w:ilvl="3" w:tplc="A8E4C23E">
      <w:start w:val="1"/>
      <w:numFmt w:val="decimal"/>
      <w:lvlText w:val="%4."/>
      <w:lvlJc w:val="left"/>
      <w:pPr>
        <w:ind w:left="3229" w:hanging="360"/>
      </w:pPr>
    </w:lvl>
    <w:lvl w:ilvl="4" w:tplc="3EC44B5E">
      <w:start w:val="1"/>
      <w:numFmt w:val="lowerLetter"/>
      <w:lvlText w:val="%5."/>
      <w:lvlJc w:val="left"/>
      <w:pPr>
        <w:ind w:left="3949" w:hanging="360"/>
      </w:pPr>
    </w:lvl>
    <w:lvl w:ilvl="5" w:tplc="BD26E0DA">
      <w:start w:val="1"/>
      <w:numFmt w:val="lowerRoman"/>
      <w:lvlText w:val="%6."/>
      <w:lvlJc w:val="right"/>
      <w:pPr>
        <w:ind w:left="4669" w:hanging="180"/>
      </w:pPr>
    </w:lvl>
    <w:lvl w:ilvl="6" w:tplc="84FC1C12">
      <w:start w:val="1"/>
      <w:numFmt w:val="decimal"/>
      <w:lvlText w:val="%7."/>
      <w:lvlJc w:val="left"/>
      <w:pPr>
        <w:ind w:left="5389" w:hanging="360"/>
      </w:pPr>
    </w:lvl>
    <w:lvl w:ilvl="7" w:tplc="2B4EAAEE">
      <w:start w:val="1"/>
      <w:numFmt w:val="lowerLetter"/>
      <w:lvlText w:val="%8."/>
      <w:lvlJc w:val="left"/>
      <w:pPr>
        <w:ind w:left="6109" w:hanging="360"/>
      </w:pPr>
    </w:lvl>
    <w:lvl w:ilvl="8" w:tplc="1816807C">
      <w:start w:val="1"/>
      <w:numFmt w:val="lowerRoman"/>
      <w:lvlText w:val="%9."/>
      <w:lvlJc w:val="right"/>
      <w:pPr>
        <w:ind w:left="6829" w:hanging="180"/>
      </w:pPr>
    </w:lvl>
  </w:abstractNum>
  <w:abstractNum w:abstractNumId="38" w15:restartNumberingAfterBreak="0">
    <w:nsid w:val="672836EC"/>
    <w:multiLevelType w:val="hybridMultilevel"/>
    <w:tmpl w:val="48C4EADE"/>
    <w:lvl w:ilvl="0" w:tplc="A00E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811982"/>
    <w:multiLevelType w:val="hybridMultilevel"/>
    <w:tmpl w:val="884085D4"/>
    <w:lvl w:ilvl="0" w:tplc="855CC178">
      <w:start w:val="9"/>
      <w:numFmt w:val="decimal"/>
      <w:lvlText w:val="%1."/>
      <w:lvlJc w:val="left"/>
      <w:pPr>
        <w:ind w:left="1069" w:hanging="360"/>
      </w:pPr>
      <w:rPr>
        <w:rFonts w:hint="default"/>
      </w:rPr>
    </w:lvl>
    <w:lvl w:ilvl="1" w:tplc="BE44A764">
      <w:start w:val="1"/>
      <w:numFmt w:val="lowerLetter"/>
      <w:lvlText w:val="%2."/>
      <w:lvlJc w:val="left"/>
      <w:pPr>
        <w:ind w:left="1789" w:hanging="360"/>
      </w:pPr>
    </w:lvl>
    <w:lvl w:ilvl="2" w:tplc="1F14C6C6">
      <w:start w:val="1"/>
      <w:numFmt w:val="lowerRoman"/>
      <w:lvlText w:val="%3."/>
      <w:lvlJc w:val="right"/>
      <w:pPr>
        <w:ind w:left="2509" w:hanging="180"/>
      </w:pPr>
    </w:lvl>
    <w:lvl w:ilvl="3" w:tplc="47BC6390">
      <w:start w:val="1"/>
      <w:numFmt w:val="decimal"/>
      <w:lvlText w:val="%4."/>
      <w:lvlJc w:val="left"/>
      <w:pPr>
        <w:ind w:left="3229" w:hanging="360"/>
      </w:pPr>
    </w:lvl>
    <w:lvl w:ilvl="4" w:tplc="F6A844AA">
      <w:start w:val="1"/>
      <w:numFmt w:val="lowerLetter"/>
      <w:lvlText w:val="%5."/>
      <w:lvlJc w:val="left"/>
      <w:pPr>
        <w:ind w:left="3949" w:hanging="360"/>
      </w:pPr>
    </w:lvl>
    <w:lvl w:ilvl="5" w:tplc="9D147F12">
      <w:start w:val="1"/>
      <w:numFmt w:val="lowerRoman"/>
      <w:lvlText w:val="%6."/>
      <w:lvlJc w:val="right"/>
      <w:pPr>
        <w:ind w:left="4669" w:hanging="180"/>
      </w:pPr>
    </w:lvl>
    <w:lvl w:ilvl="6" w:tplc="7C3A1A72">
      <w:start w:val="1"/>
      <w:numFmt w:val="decimal"/>
      <w:lvlText w:val="%7."/>
      <w:lvlJc w:val="left"/>
      <w:pPr>
        <w:ind w:left="5389" w:hanging="360"/>
      </w:pPr>
    </w:lvl>
    <w:lvl w:ilvl="7" w:tplc="F034B8B4">
      <w:start w:val="1"/>
      <w:numFmt w:val="lowerLetter"/>
      <w:lvlText w:val="%8."/>
      <w:lvlJc w:val="left"/>
      <w:pPr>
        <w:ind w:left="6109" w:hanging="360"/>
      </w:pPr>
    </w:lvl>
    <w:lvl w:ilvl="8" w:tplc="6B6695E0">
      <w:start w:val="1"/>
      <w:numFmt w:val="lowerRoman"/>
      <w:lvlText w:val="%9."/>
      <w:lvlJc w:val="right"/>
      <w:pPr>
        <w:ind w:left="6829" w:hanging="180"/>
      </w:pPr>
    </w:lvl>
  </w:abstractNum>
  <w:abstractNum w:abstractNumId="40" w15:restartNumberingAfterBreak="0">
    <w:nsid w:val="6F490A27"/>
    <w:multiLevelType w:val="hybridMultilevel"/>
    <w:tmpl w:val="498CF7CC"/>
    <w:lvl w:ilvl="0" w:tplc="E0AE0346">
      <w:start w:val="1"/>
      <w:numFmt w:val="decimal"/>
      <w:lvlText w:val="%1)"/>
      <w:lvlJc w:val="left"/>
      <w:pPr>
        <w:ind w:left="757" w:hanging="360"/>
      </w:pPr>
      <w:rPr>
        <w:rFonts w:hint="default"/>
      </w:rPr>
    </w:lvl>
    <w:lvl w:ilvl="1" w:tplc="F34C35DC">
      <w:start w:val="1"/>
      <w:numFmt w:val="lowerLetter"/>
      <w:lvlText w:val="%2."/>
      <w:lvlJc w:val="left"/>
      <w:pPr>
        <w:ind w:left="1477" w:hanging="360"/>
      </w:pPr>
    </w:lvl>
    <w:lvl w:ilvl="2" w:tplc="CB5E717A">
      <w:start w:val="1"/>
      <w:numFmt w:val="lowerRoman"/>
      <w:lvlText w:val="%3."/>
      <w:lvlJc w:val="right"/>
      <w:pPr>
        <w:ind w:left="2197" w:hanging="180"/>
      </w:pPr>
    </w:lvl>
    <w:lvl w:ilvl="3" w:tplc="EF08B69E">
      <w:start w:val="1"/>
      <w:numFmt w:val="decimal"/>
      <w:lvlText w:val="%4."/>
      <w:lvlJc w:val="left"/>
      <w:pPr>
        <w:ind w:left="2917" w:hanging="360"/>
      </w:pPr>
    </w:lvl>
    <w:lvl w:ilvl="4" w:tplc="6E007AE6">
      <w:start w:val="1"/>
      <w:numFmt w:val="lowerLetter"/>
      <w:lvlText w:val="%5."/>
      <w:lvlJc w:val="left"/>
      <w:pPr>
        <w:ind w:left="3637" w:hanging="360"/>
      </w:pPr>
    </w:lvl>
    <w:lvl w:ilvl="5" w:tplc="36AE3C90">
      <w:start w:val="1"/>
      <w:numFmt w:val="lowerRoman"/>
      <w:lvlText w:val="%6."/>
      <w:lvlJc w:val="right"/>
      <w:pPr>
        <w:ind w:left="4357" w:hanging="180"/>
      </w:pPr>
    </w:lvl>
    <w:lvl w:ilvl="6" w:tplc="D0B8AE80">
      <w:start w:val="1"/>
      <w:numFmt w:val="decimal"/>
      <w:lvlText w:val="%7."/>
      <w:lvlJc w:val="left"/>
      <w:pPr>
        <w:ind w:left="5077" w:hanging="360"/>
      </w:pPr>
    </w:lvl>
    <w:lvl w:ilvl="7" w:tplc="14369B7E">
      <w:start w:val="1"/>
      <w:numFmt w:val="lowerLetter"/>
      <w:lvlText w:val="%8."/>
      <w:lvlJc w:val="left"/>
      <w:pPr>
        <w:ind w:left="5797" w:hanging="360"/>
      </w:pPr>
    </w:lvl>
    <w:lvl w:ilvl="8" w:tplc="CA96878E">
      <w:start w:val="1"/>
      <w:numFmt w:val="lowerRoman"/>
      <w:lvlText w:val="%9."/>
      <w:lvlJc w:val="right"/>
      <w:pPr>
        <w:ind w:left="6517" w:hanging="180"/>
      </w:pPr>
    </w:lvl>
  </w:abstractNum>
  <w:abstractNum w:abstractNumId="41" w15:restartNumberingAfterBreak="0">
    <w:nsid w:val="700C4DC3"/>
    <w:multiLevelType w:val="hybridMultilevel"/>
    <w:tmpl w:val="08920882"/>
    <w:lvl w:ilvl="0" w:tplc="9E209A78">
      <w:start w:val="1"/>
      <w:numFmt w:val="decimal"/>
      <w:lvlText w:val="%1."/>
      <w:lvlJc w:val="left"/>
      <w:pPr>
        <w:ind w:left="1108" w:hanging="540"/>
      </w:pPr>
      <w:rPr>
        <w:rFonts w:hint="default"/>
      </w:rPr>
    </w:lvl>
    <w:lvl w:ilvl="1" w:tplc="93B639C8">
      <w:start w:val="1"/>
      <w:numFmt w:val="lowerLetter"/>
      <w:lvlText w:val="%2."/>
      <w:lvlJc w:val="left"/>
      <w:pPr>
        <w:ind w:left="1789" w:hanging="360"/>
      </w:pPr>
    </w:lvl>
    <w:lvl w:ilvl="2" w:tplc="2490F1BC">
      <w:start w:val="1"/>
      <w:numFmt w:val="lowerRoman"/>
      <w:lvlText w:val="%3."/>
      <w:lvlJc w:val="right"/>
      <w:pPr>
        <w:ind w:left="2509" w:hanging="180"/>
      </w:pPr>
    </w:lvl>
    <w:lvl w:ilvl="3" w:tplc="52E6B9DE">
      <w:start w:val="1"/>
      <w:numFmt w:val="decimal"/>
      <w:lvlText w:val="%4."/>
      <w:lvlJc w:val="left"/>
      <w:pPr>
        <w:ind w:left="3229" w:hanging="360"/>
      </w:pPr>
    </w:lvl>
    <w:lvl w:ilvl="4" w:tplc="F0BE6C50">
      <w:start w:val="1"/>
      <w:numFmt w:val="lowerLetter"/>
      <w:lvlText w:val="%5."/>
      <w:lvlJc w:val="left"/>
      <w:pPr>
        <w:ind w:left="3949" w:hanging="360"/>
      </w:pPr>
    </w:lvl>
    <w:lvl w:ilvl="5" w:tplc="BC64C66C">
      <w:start w:val="1"/>
      <w:numFmt w:val="lowerRoman"/>
      <w:lvlText w:val="%6."/>
      <w:lvlJc w:val="right"/>
      <w:pPr>
        <w:ind w:left="4669" w:hanging="180"/>
      </w:pPr>
    </w:lvl>
    <w:lvl w:ilvl="6" w:tplc="B5805DD0">
      <w:start w:val="1"/>
      <w:numFmt w:val="decimal"/>
      <w:lvlText w:val="%7."/>
      <w:lvlJc w:val="left"/>
      <w:pPr>
        <w:ind w:left="5389" w:hanging="360"/>
      </w:pPr>
    </w:lvl>
    <w:lvl w:ilvl="7" w:tplc="61AED040">
      <w:start w:val="1"/>
      <w:numFmt w:val="lowerLetter"/>
      <w:lvlText w:val="%8."/>
      <w:lvlJc w:val="left"/>
      <w:pPr>
        <w:ind w:left="6109" w:hanging="360"/>
      </w:pPr>
    </w:lvl>
    <w:lvl w:ilvl="8" w:tplc="E2DE1474">
      <w:start w:val="1"/>
      <w:numFmt w:val="lowerRoman"/>
      <w:lvlText w:val="%9."/>
      <w:lvlJc w:val="right"/>
      <w:pPr>
        <w:ind w:left="6829" w:hanging="180"/>
      </w:pPr>
    </w:lvl>
  </w:abstractNum>
  <w:abstractNum w:abstractNumId="42" w15:restartNumberingAfterBreak="0">
    <w:nsid w:val="75B27508"/>
    <w:multiLevelType w:val="hybridMultilevel"/>
    <w:tmpl w:val="07EC537C"/>
    <w:lvl w:ilvl="0" w:tplc="10B447D6">
      <w:start w:val="1"/>
      <w:numFmt w:val="decimal"/>
      <w:lvlText w:val="%1)"/>
      <w:lvlJc w:val="left"/>
      <w:pPr>
        <w:ind w:left="1068" w:hanging="360"/>
      </w:pPr>
      <w:rPr>
        <w:rFonts w:ascii="Times New Roman" w:eastAsia="Times New Roman" w:hAnsi="Times New Roman" w:cs="Times New Roman" w:hint="default"/>
      </w:rPr>
    </w:lvl>
    <w:lvl w:ilvl="1" w:tplc="4BD22FB6">
      <w:start w:val="1"/>
      <w:numFmt w:val="lowerLetter"/>
      <w:lvlText w:val="%2."/>
      <w:lvlJc w:val="left"/>
      <w:pPr>
        <w:ind w:left="1440" w:hanging="360"/>
      </w:pPr>
    </w:lvl>
    <w:lvl w:ilvl="2" w:tplc="A7283406">
      <w:start w:val="1"/>
      <w:numFmt w:val="lowerRoman"/>
      <w:lvlText w:val="%3."/>
      <w:lvlJc w:val="right"/>
      <w:pPr>
        <w:ind w:left="2160" w:hanging="180"/>
      </w:pPr>
    </w:lvl>
    <w:lvl w:ilvl="3" w:tplc="448AC840">
      <w:start w:val="1"/>
      <w:numFmt w:val="decimal"/>
      <w:lvlText w:val="%4."/>
      <w:lvlJc w:val="left"/>
      <w:pPr>
        <w:ind w:left="2880" w:hanging="360"/>
      </w:pPr>
    </w:lvl>
    <w:lvl w:ilvl="4" w:tplc="B95CB078">
      <w:start w:val="1"/>
      <w:numFmt w:val="lowerLetter"/>
      <w:lvlText w:val="%5."/>
      <w:lvlJc w:val="left"/>
      <w:pPr>
        <w:ind w:left="3600" w:hanging="360"/>
      </w:pPr>
    </w:lvl>
    <w:lvl w:ilvl="5" w:tplc="7AB616B0">
      <w:start w:val="1"/>
      <w:numFmt w:val="lowerRoman"/>
      <w:lvlText w:val="%6."/>
      <w:lvlJc w:val="right"/>
      <w:pPr>
        <w:ind w:left="4320" w:hanging="180"/>
      </w:pPr>
    </w:lvl>
    <w:lvl w:ilvl="6" w:tplc="D68A2B1E">
      <w:start w:val="1"/>
      <w:numFmt w:val="decimal"/>
      <w:lvlText w:val="%7."/>
      <w:lvlJc w:val="left"/>
      <w:pPr>
        <w:ind w:left="5040" w:hanging="360"/>
      </w:pPr>
    </w:lvl>
    <w:lvl w:ilvl="7" w:tplc="7950907A">
      <w:start w:val="1"/>
      <w:numFmt w:val="lowerLetter"/>
      <w:lvlText w:val="%8."/>
      <w:lvlJc w:val="left"/>
      <w:pPr>
        <w:ind w:left="5760" w:hanging="360"/>
      </w:pPr>
    </w:lvl>
    <w:lvl w:ilvl="8" w:tplc="279C0DE0">
      <w:start w:val="1"/>
      <w:numFmt w:val="lowerRoman"/>
      <w:lvlText w:val="%9."/>
      <w:lvlJc w:val="right"/>
      <w:pPr>
        <w:ind w:left="6480" w:hanging="180"/>
      </w:pPr>
    </w:lvl>
  </w:abstractNum>
  <w:abstractNum w:abstractNumId="43" w15:restartNumberingAfterBreak="0">
    <w:nsid w:val="775E1F06"/>
    <w:multiLevelType w:val="hybridMultilevel"/>
    <w:tmpl w:val="9D5AFC7E"/>
    <w:lvl w:ilvl="0" w:tplc="0B226FCE">
      <w:start w:val="17"/>
      <w:numFmt w:val="decimal"/>
      <w:lvlText w:val="%1."/>
      <w:lvlJc w:val="left"/>
      <w:pPr>
        <w:ind w:left="1459" w:hanging="375"/>
      </w:pPr>
      <w:rPr>
        <w:rFonts w:hint="default"/>
      </w:rPr>
    </w:lvl>
    <w:lvl w:ilvl="1" w:tplc="96C0CEE0">
      <w:start w:val="1"/>
      <w:numFmt w:val="lowerLetter"/>
      <w:lvlText w:val="%2."/>
      <w:lvlJc w:val="left"/>
      <w:pPr>
        <w:ind w:left="2164" w:hanging="360"/>
      </w:pPr>
    </w:lvl>
    <w:lvl w:ilvl="2" w:tplc="E360859C">
      <w:start w:val="1"/>
      <w:numFmt w:val="lowerRoman"/>
      <w:lvlText w:val="%3."/>
      <w:lvlJc w:val="right"/>
      <w:pPr>
        <w:ind w:left="2884" w:hanging="180"/>
      </w:pPr>
    </w:lvl>
    <w:lvl w:ilvl="3" w:tplc="16B0BA1C">
      <w:start w:val="1"/>
      <w:numFmt w:val="decimal"/>
      <w:lvlText w:val="%4."/>
      <w:lvlJc w:val="left"/>
      <w:pPr>
        <w:ind w:left="3604" w:hanging="360"/>
      </w:pPr>
    </w:lvl>
    <w:lvl w:ilvl="4" w:tplc="3FAAC4D8">
      <w:start w:val="1"/>
      <w:numFmt w:val="lowerLetter"/>
      <w:lvlText w:val="%5."/>
      <w:lvlJc w:val="left"/>
      <w:pPr>
        <w:ind w:left="4324" w:hanging="360"/>
      </w:pPr>
    </w:lvl>
    <w:lvl w:ilvl="5" w:tplc="4AD4215C">
      <w:start w:val="1"/>
      <w:numFmt w:val="lowerRoman"/>
      <w:lvlText w:val="%6."/>
      <w:lvlJc w:val="right"/>
      <w:pPr>
        <w:ind w:left="5044" w:hanging="180"/>
      </w:pPr>
    </w:lvl>
    <w:lvl w:ilvl="6" w:tplc="3A7E5220">
      <w:start w:val="1"/>
      <w:numFmt w:val="decimal"/>
      <w:lvlText w:val="%7."/>
      <w:lvlJc w:val="left"/>
      <w:pPr>
        <w:ind w:left="5764" w:hanging="360"/>
      </w:pPr>
    </w:lvl>
    <w:lvl w:ilvl="7" w:tplc="21123198">
      <w:start w:val="1"/>
      <w:numFmt w:val="lowerLetter"/>
      <w:lvlText w:val="%8."/>
      <w:lvlJc w:val="left"/>
      <w:pPr>
        <w:ind w:left="6484" w:hanging="360"/>
      </w:pPr>
    </w:lvl>
    <w:lvl w:ilvl="8" w:tplc="0DF00066">
      <w:start w:val="1"/>
      <w:numFmt w:val="lowerRoman"/>
      <w:lvlText w:val="%9."/>
      <w:lvlJc w:val="right"/>
      <w:pPr>
        <w:ind w:left="7204" w:hanging="180"/>
      </w:pPr>
    </w:lvl>
  </w:abstractNum>
  <w:abstractNum w:abstractNumId="44" w15:restartNumberingAfterBreak="0">
    <w:nsid w:val="7A2655E9"/>
    <w:multiLevelType w:val="hybridMultilevel"/>
    <w:tmpl w:val="0B040246"/>
    <w:lvl w:ilvl="0" w:tplc="846A639C">
      <w:start w:val="19"/>
      <w:numFmt w:val="decimal"/>
      <w:lvlText w:val="%1."/>
      <w:lvlJc w:val="left"/>
      <w:pPr>
        <w:ind w:left="943" w:hanging="375"/>
      </w:pPr>
      <w:rPr>
        <w:rFonts w:hint="default"/>
      </w:rPr>
    </w:lvl>
    <w:lvl w:ilvl="1" w:tplc="B17A1BA2">
      <w:start w:val="1"/>
      <w:numFmt w:val="lowerLetter"/>
      <w:lvlText w:val="%2."/>
      <w:lvlJc w:val="left"/>
      <w:pPr>
        <w:ind w:left="1648" w:hanging="360"/>
      </w:pPr>
    </w:lvl>
    <w:lvl w:ilvl="2" w:tplc="8FD4513C">
      <w:start w:val="1"/>
      <w:numFmt w:val="lowerRoman"/>
      <w:lvlText w:val="%3."/>
      <w:lvlJc w:val="right"/>
      <w:pPr>
        <w:ind w:left="2368" w:hanging="180"/>
      </w:pPr>
    </w:lvl>
    <w:lvl w:ilvl="3" w:tplc="CBEA87F4">
      <w:start w:val="1"/>
      <w:numFmt w:val="decimal"/>
      <w:lvlText w:val="%4."/>
      <w:lvlJc w:val="left"/>
      <w:pPr>
        <w:ind w:left="3088" w:hanging="360"/>
      </w:pPr>
    </w:lvl>
    <w:lvl w:ilvl="4" w:tplc="0A42F964">
      <w:start w:val="1"/>
      <w:numFmt w:val="lowerLetter"/>
      <w:lvlText w:val="%5."/>
      <w:lvlJc w:val="left"/>
      <w:pPr>
        <w:ind w:left="3808" w:hanging="360"/>
      </w:pPr>
    </w:lvl>
    <w:lvl w:ilvl="5" w:tplc="1B26E8A6">
      <w:start w:val="1"/>
      <w:numFmt w:val="lowerRoman"/>
      <w:lvlText w:val="%6."/>
      <w:lvlJc w:val="right"/>
      <w:pPr>
        <w:ind w:left="4528" w:hanging="180"/>
      </w:pPr>
    </w:lvl>
    <w:lvl w:ilvl="6" w:tplc="A574042C">
      <w:start w:val="1"/>
      <w:numFmt w:val="decimal"/>
      <w:lvlText w:val="%7."/>
      <w:lvlJc w:val="left"/>
      <w:pPr>
        <w:ind w:left="5248" w:hanging="360"/>
      </w:pPr>
    </w:lvl>
    <w:lvl w:ilvl="7" w:tplc="56EC26D2">
      <w:start w:val="1"/>
      <w:numFmt w:val="lowerLetter"/>
      <w:lvlText w:val="%8."/>
      <w:lvlJc w:val="left"/>
      <w:pPr>
        <w:ind w:left="5968" w:hanging="360"/>
      </w:pPr>
    </w:lvl>
    <w:lvl w:ilvl="8" w:tplc="AA262088">
      <w:start w:val="1"/>
      <w:numFmt w:val="lowerRoman"/>
      <w:lvlText w:val="%9."/>
      <w:lvlJc w:val="right"/>
      <w:pPr>
        <w:ind w:left="6688" w:hanging="180"/>
      </w:pPr>
    </w:lvl>
  </w:abstractNum>
  <w:abstractNum w:abstractNumId="45" w15:restartNumberingAfterBreak="0">
    <w:nsid w:val="7ADD504F"/>
    <w:multiLevelType w:val="hybridMultilevel"/>
    <w:tmpl w:val="5CD6E9DC"/>
    <w:lvl w:ilvl="0" w:tplc="2A94B804">
      <w:start w:val="1"/>
      <w:numFmt w:val="decimal"/>
      <w:lvlText w:val="%1)"/>
      <w:lvlJc w:val="left"/>
      <w:pPr>
        <w:ind w:left="1070" w:hanging="360"/>
      </w:pPr>
      <w:rPr>
        <w:rFonts w:hint="default"/>
      </w:rPr>
    </w:lvl>
    <w:lvl w:ilvl="1" w:tplc="058E8912">
      <w:start w:val="1"/>
      <w:numFmt w:val="lowerLetter"/>
      <w:lvlText w:val="%2."/>
      <w:lvlJc w:val="left"/>
      <w:pPr>
        <w:ind w:left="1790" w:hanging="360"/>
      </w:pPr>
    </w:lvl>
    <w:lvl w:ilvl="2" w:tplc="20A0DCBE">
      <w:start w:val="1"/>
      <w:numFmt w:val="lowerRoman"/>
      <w:lvlText w:val="%3."/>
      <w:lvlJc w:val="right"/>
      <w:pPr>
        <w:ind w:left="2510" w:hanging="180"/>
      </w:pPr>
    </w:lvl>
    <w:lvl w:ilvl="3" w:tplc="0278F4C8">
      <w:start w:val="1"/>
      <w:numFmt w:val="decimal"/>
      <w:lvlText w:val="%4."/>
      <w:lvlJc w:val="left"/>
      <w:pPr>
        <w:ind w:left="3230" w:hanging="360"/>
      </w:pPr>
    </w:lvl>
    <w:lvl w:ilvl="4" w:tplc="67CA074C">
      <w:start w:val="1"/>
      <w:numFmt w:val="lowerLetter"/>
      <w:lvlText w:val="%5."/>
      <w:lvlJc w:val="left"/>
      <w:pPr>
        <w:ind w:left="3950" w:hanging="360"/>
      </w:pPr>
    </w:lvl>
    <w:lvl w:ilvl="5" w:tplc="6E367F7C">
      <w:start w:val="1"/>
      <w:numFmt w:val="lowerRoman"/>
      <w:lvlText w:val="%6."/>
      <w:lvlJc w:val="right"/>
      <w:pPr>
        <w:ind w:left="4670" w:hanging="180"/>
      </w:pPr>
    </w:lvl>
    <w:lvl w:ilvl="6" w:tplc="261C48AA">
      <w:start w:val="1"/>
      <w:numFmt w:val="decimal"/>
      <w:lvlText w:val="%7."/>
      <w:lvlJc w:val="left"/>
      <w:pPr>
        <w:ind w:left="5390" w:hanging="360"/>
      </w:pPr>
    </w:lvl>
    <w:lvl w:ilvl="7" w:tplc="39421656">
      <w:start w:val="1"/>
      <w:numFmt w:val="lowerLetter"/>
      <w:lvlText w:val="%8."/>
      <w:lvlJc w:val="left"/>
      <w:pPr>
        <w:ind w:left="6110" w:hanging="360"/>
      </w:pPr>
    </w:lvl>
    <w:lvl w:ilvl="8" w:tplc="22F21146">
      <w:start w:val="1"/>
      <w:numFmt w:val="lowerRoman"/>
      <w:lvlText w:val="%9."/>
      <w:lvlJc w:val="right"/>
      <w:pPr>
        <w:ind w:left="6830" w:hanging="180"/>
      </w:pPr>
    </w:lvl>
  </w:abstractNum>
  <w:abstractNum w:abstractNumId="46" w15:restartNumberingAfterBreak="0">
    <w:nsid w:val="7E7C3E82"/>
    <w:multiLevelType w:val="hybridMultilevel"/>
    <w:tmpl w:val="C7B4CD92"/>
    <w:lvl w:ilvl="0" w:tplc="1DEE98C2">
      <w:start w:val="1"/>
      <w:numFmt w:val="decimal"/>
      <w:lvlText w:val="%1)"/>
      <w:lvlJc w:val="left"/>
      <w:pPr>
        <w:ind w:left="1069" w:hanging="360"/>
      </w:pPr>
      <w:rPr>
        <w:rFonts w:hint="default"/>
      </w:rPr>
    </w:lvl>
    <w:lvl w:ilvl="1" w:tplc="D888710E">
      <w:start w:val="1"/>
      <w:numFmt w:val="lowerLetter"/>
      <w:lvlText w:val="%2."/>
      <w:lvlJc w:val="left"/>
      <w:pPr>
        <w:ind w:left="1789" w:hanging="360"/>
      </w:pPr>
    </w:lvl>
    <w:lvl w:ilvl="2" w:tplc="8F10CD8A">
      <w:start w:val="1"/>
      <w:numFmt w:val="lowerRoman"/>
      <w:lvlText w:val="%3."/>
      <w:lvlJc w:val="right"/>
      <w:pPr>
        <w:ind w:left="2509" w:hanging="180"/>
      </w:pPr>
    </w:lvl>
    <w:lvl w:ilvl="3" w:tplc="D208022C">
      <w:start w:val="1"/>
      <w:numFmt w:val="decimal"/>
      <w:lvlText w:val="%4."/>
      <w:lvlJc w:val="left"/>
      <w:pPr>
        <w:ind w:left="3229" w:hanging="360"/>
      </w:pPr>
    </w:lvl>
    <w:lvl w:ilvl="4" w:tplc="D11EE202">
      <w:start w:val="1"/>
      <w:numFmt w:val="lowerLetter"/>
      <w:lvlText w:val="%5."/>
      <w:lvlJc w:val="left"/>
      <w:pPr>
        <w:ind w:left="3949" w:hanging="360"/>
      </w:pPr>
    </w:lvl>
    <w:lvl w:ilvl="5" w:tplc="EECE198A">
      <w:start w:val="1"/>
      <w:numFmt w:val="lowerRoman"/>
      <w:lvlText w:val="%6."/>
      <w:lvlJc w:val="right"/>
      <w:pPr>
        <w:ind w:left="4669" w:hanging="180"/>
      </w:pPr>
    </w:lvl>
    <w:lvl w:ilvl="6" w:tplc="2BFE28CA">
      <w:start w:val="1"/>
      <w:numFmt w:val="decimal"/>
      <w:lvlText w:val="%7."/>
      <w:lvlJc w:val="left"/>
      <w:pPr>
        <w:ind w:left="5389" w:hanging="360"/>
      </w:pPr>
    </w:lvl>
    <w:lvl w:ilvl="7" w:tplc="41386FDE">
      <w:start w:val="1"/>
      <w:numFmt w:val="lowerLetter"/>
      <w:lvlText w:val="%8."/>
      <w:lvlJc w:val="left"/>
      <w:pPr>
        <w:ind w:left="6109" w:hanging="360"/>
      </w:pPr>
    </w:lvl>
    <w:lvl w:ilvl="8" w:tplc="097A109A">
      <w:start w:val="1"/>
      <w:numFmt w:val="lowerRoman"/>
      <w:lvlText w:val="%9."/>
      <w:lvlJc w:val="right"/>
      <w:pPr>
        <w:ind w:left="6829" w:hanging="180"/>
      </w:pPr>
    </w:lvl>
  </w:abstractNum>
  <w:num w:numId="1">
    <w:abstractNumId w:val="35"/>
  </w:num>
  <w:num w:numId="2">
    <w:abstractNumId w:val="42"/>
  </w:num>
  <w:num w:numId="3">
    <w:abstractNumId w:val="31"/>
  </w:num>
  <w:num w:numId="4">
    <w:abstractNumId w:val="3"/>
  </w:num>
  <w:num w:numId="5">
    <w:abstractNumId w:val="17"/>
  </w:num>
  <w:num w:numId="6">
    <w:abstractNumId w:val="34"/>
  </w:num>
  <w:num w:numId="7">
    <w:abstractNumId w:val="4"/>
  </w:num>
  <w:num w:numId="8">
    <w:abstractNumId w:val="40"/>
  </w:num>
  <w:num w:numId="9">
    <w:abstractNumId w:val="19"/>
  </w:num>
  <w:num w:numId="10">
    <w:abstractNumId w:val="20"/>
  </w:num>
  <w:num w:numId="11">
    <w:abstractNumId w:val="46"/>
  </w:num>
  <w:num w:numId="12">
    <w:abstractNumId w:val="25"/>
  </w:num>
  <w:num w:numId="13">
    <w:abstractNumId w:val="13"/>
  </w:num>
  <w:num w:numId="14">
    <w:abstractNumId w:val="9"/>
  </w:num>
  <w:num w:numId="15">
    <w:abstractNumId w:val="33"/>
  </w:num>
  <w:num w:numId="16">
    <w:abstractNumId w:val="22"/>
  </w:num>
  <w:num w:numId="17">
    <w:abstractNumId w:val="12"/>
  </w:num>
  <w:num w:numId="18">
    <w:abstractNumId w:val="24"/>
  </w:num>
  <w:num w:numId="19">
    <w:abstractNumId w:val="21"/>
  </w:num>
  <w:num w:numId="20">
    <w:abstractNumId w:val="32"/>
  </w:num>
  <w:num w:numId="21">
    <w:abstractNumId w:val="0"/>
  </w:num>
  <w:num w:numId="22">
    <w:abstractNumId w:val="37"/>
  </w:num>
  <w:num w:numId="23">
    <w:abstractNumId w:val="5"/>
  </w:num>
  <w:num w:numId="24">
    <w:abstractNumId w:val="45"/>
  </w:num>
  <w:num w:numId="25">
    <w:abstractNumId w:val="30"/>
  </w:num>
  <w:num w:numId="26">
    <w:abstractNumId w:val="36"/>
  </w:num>
  <w:num w:numId="27">
    <w:abstractNumId w:val="43"/>
  </w:num>
  <w:num w:numId="28">
    <w:abstractNumId w:val="28"/>
  </w:num>
  <w:num w:numId="29">
    <w:abstractNumId w:val="2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9"/>
  </w:num>
  <w:num w:numId="33">
    <w:abstractNumId w:val="41"/>
  </w:num>
  <w:num w:numId="34">
    <w:abstractNumId w:val="7"/>
  </w:num>
  <w:num w:numId="35">
    <w:abstractNumId w:val="18"/>
  </w:num>
  <w:num w:numId="36">
    <w:abstractNumId w:val="44"/>
  </w:num>
  <w:num w:numId="37">
    <w:abstractNumId w:val="10"/>
  </w:num>
  <w:num w:numId="38">
    <w:abstractNumId w:val="15"/>
  </w:num>
  <w:num w:numId="39">
    <w:abstractNumId w:val="11"/>
  </w:num>
  <w:num w:numId="40">
    <w:abstractNumId w:val="26"/>
  </w:num>
  <w:num w:numId="41">
    <w:abstractNumId w:val="6"/>
  </w:num>
  <w:num w:numId="42">
    <w:abstractNumId w:val="27"/>
  </w:num>
  <w:num w:numId="43">
    <w:abstractNumId w:val="1"/>
  </w:num>
  <w:num w:numId="44">
    <w:abstractNumId w:val="8"/>
  </w:num>
  <w:num w:numId="45">
    <w:abstractNumId w:val="23"/>
  </w:num>
  <w:num w:numId="46">
    <w:abstractNumId w:val="3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E"/>
    <w:rsid w:val="00007552"/>
    <w:rsid w:val="000307B5"/>
    <w:rsid w:val="0004258C"/>
    <w:rsid w:val="00051B58"/>
    <w:rsid w:val="000634E3"/>
    <w:rsid w:val="0009764C"/>
    <w:rsid w:val="000B0911"/>
    <w:rsid w:val="000F5FF9"/>
    <w:rsid w:val="00100DF9"/>
    <w:rsid w:val="00103BDF"/>
    <w:rsid w:val="00104A14"/>
    <w:rsid w:val="001150AF"/>
    <w:rsid w:val="00144861"/>
    <w:rsid w:val="00145A3A"/>
    <w:rsid w:val="00152C55"/>
    <w:rsid w:val="00162B19"/>
    <w:rsid w:val="001852B7"/>
    <w:rsid w:val="00192AB4"/>
    <w:rsid w:val="00194250"/>
    <w:rsid w:val="001A3340"/>
    <w:rsid w:val="001F60C8"/>
    <w:rsid w:val="00203C6D"/>
    <w:rsid w:val="002070BE"/>
    <w:rsid w:val="00214C39"/>
    <w:rsid w:val="00220F55"/>
    <w:rsid w:val="002309F5"/>
    <w:rsid w:val="00244E1B"/>
    <w:rsid w:val="00245D85"/>
    <w:rsid w:val="00247129"/>
    <w:rsid w:val="00252BEE"/>
    <w:rsid w:val="002553CF"/>
    <w:rsid w:val="0027322F"/>
    <w:rsid w:val="002B6953"/>
    <w:rsid w:val="002C3A05"/>
    <w:rsid w:val="002F465E"/>
    <w:rsid w:val="0031306B"/>
    <w:rsid w:val="003136FD"/>
    <w:rsid w:val="00383962"/>
    <w:rsid w:val="0039761C"/>
    <w:rsid w:val="003B5C6C"/>
    <w:rsid w:val="003B7889"/>
    <w:rsid w:val="003D4F3F"/>
    <w:rsid w:val="003E1D71"/>
    <w:rsid w:val="003F0862"/>
    <w:rsid w:val="004107F5"/>
    <w:rsid w:val="00435D7B"/>
    <w:rsid w:val="00451479"/>
    <w:rsid w:val="00490243"/>
    <w:rsid w:val="004A7D92"/>
    <w:rsid w:val="004B3948"/>
    <w:rsid w:val="004D2635"/>
    <w:rsid w:val="004D33C2"/>
    <w:rsid w:val="004E5642"/>
    <w:rsid w:val="00524CF4"/>
    <w:rsid w:val="00564C5F"/>
    <w:rsid w:val="005858CA"/>
    <w:rsid w:val="0059233E"/>
    <w:rsid w:val="005A5C72"/>
    <w:rsid w:val="005C03A5"/>
    <w:rsid w:val="005C2433"/>
    <w:rsid w:val="005F6461"/>
    <w:rsid w:val="00642EC9"/>
    <w:rsid w:val="006720D0"/>
    <w:rsid w:val="006822F6"/>
    <w:rsid w:val="006834D3"/>
    <w:rsid w:val="00692E23"/>
    <w:rsid w:val="00693250"/>
    <w:rsid w:val="006A0111"/>
    <w:rsid w:val="006D1FEE"/>
    <w:rsid w:val="007145FA"/>
    <w:rsid w:val="00725A91"/>
    <w:rsid w:val="00730F9F"/>
    <w:rsid w:val="007539D7"/>
    <w:rsid w:val="007660AC"/>
    <w:rsid w:val="007723DA"/>
    <w:rsid w:val="00792563"/>
    <w:rsid w:val="007A6CF2"/>
    <w:rsid w:val="007C3D26"/>
    <w:rsid w:val="007C51AA"/>
    <w:rsid w:val="007D2648"/>
    <w:rsid w:val="007F1F7F"/>
    <w:rsid w:val="007F6323"/>
    <w:rsid w:val="0082229C"/>
    <w:rsid w:val="00825612"/>
    <w:rsid w:val="00840E40"/>
    <w:rsid w:val="00861DC4"/>
    <w:rsid w:val="0087122B"/>
    <w:rsid w:val="00892864"/>
    <w:rsid w:val="008976E5"/>
    <w:rsid w:val="008B09AB"/>
    <w:rsid w:val="008B1652"/>
    <w:rsid w:val="008B6C21"/>
    <w:rsid w:val="008C28C9"/>
    <w:rsid w:val="008C3196"/>
    <w:rsid w:val="008D3346"/>
    <w:rsid w:val="00903627"/>
    <w:rsid w:val="00922A1C"/>
    <w:rsid w:val="00925536"/>
    <w:rsid w:val="00926125"/>
    <w:rsid w:val="009271C2"/>
    <w:rsid w:val="0093433C"/>
    <w:rsid w:val="00936CD7"/>
    <w:rsid w:val="00961914"/>
    <w:rsid w:val="009822F2"/>
    <w:rsid w:val="009B3B18"/>
    <w:rsid w:val="009C1DA6"/>
    <w:rsid w:val="009D6B2B"/>
    <w:rsid w:val="009E65F8"/>
    <w:rsid w:val="009F2AE6"/>
    <w:rsid w:val="009F725D"/>
    <w:rsid w:val="00A2449C"/>
    <w:rsid w:val="00A26CF5"/>
    <w:rsid w:val="00A273E8"/>
    <w:rsid w:val="00A706EF"/>
    <w:rsid w:val="00AA6AC5"/>
    <w:rsid w:val="00AB69B4"/>
    <w:rsid w:val="00AD7999"/>
    <w:rsid w:val="00AE2ADC"/>
    <w:rsid w:val="00AF7CD0"/>
    <w:rsid w:val="00B17A37"/>
    <w:rsid w:val="00B7157A"/>
    <w:rsid w:val="00BA557D"/>
    <w:rsid w:val="00BD2E7E"/>
    <w:rsid w:val="00BE4AC4"/>
    <w:rsid w:val="00BE6142"/>
    <w:rsid w:val="00BF50BD"/>
    <w:rsid w:val="00BF7018"/>
    <w:rsid w:val="00C11C20"/>
    <w:rsid w:val="00C126AB"/>
    <w:rsid w:val="00C145A6"/>
    <w:rsid w:val="00C24B41"/>
    <w:rsid w:val="00C40944"/>
    <w:rsid w:val="00C428CC"/>
    <w:rsid w:val="00C45D05"/>
    <w:rsid w:val="00C6746C"/>
    <w:rsid w:val="00CA2019"/>
    <w:rsid w:val="00CA6B06"/>
    <w:rsid w:val="00CD072A"/>
    <w:rsid w:val="00CD5F47"/>
    <w:rsid w:val="00CD7FA7"/>
    <w:rsid w:val="00CF7023"/>
    <w:rsid w:val="00D3618D"/>
    <w:rsid w:val="00D3749B"/>
    <w:rsid w:val="00D4208A"/>
    <w:rsid w:val="00D429B6"/>
    <w:rsid w:val="00DA18AB"/>
    <w:rsid w:val="00DA4FDC"/>
    <w:rsid w:val="00DA7A54"/>
    <w:rsid w:val="00DD41FF"/>
    <w:rsid w:val="00DF0A61"/>
    <w:rsid w:val="00E1081E"/>
    <w:rsid w:val="00E11C29"/>
    <w:rsid w:val="00E15D66"/>
    <w:rsid w:val="00E24610"/>
    <w:rsid w:val="00E3025C"/>
    <w:rsid w:val="00E66410"/>
    <w:rsid w:val="00E8313A"/>
    <w:rsid w:val="00E964FC"/>
    <w:rsid w:val="00EB3549"/>
    <w:rsid w:val="00EB3D67"/>
    <w:rsid w:val="00ED527E"/>
    <w:rsid w:val="00EE53CA"/>
    <w:rsid w:val="00EF1A02"/>
    <w:rsid w:val="00EF6858"/>
    <w:rsid w:val="00F01FC6"/>
    <w:rsid w:val="00F03861"/>
    <w:rsid w:val="00F10CCE"/>
    <w:rsid w:val="00F11800"/>
    <w:rsid w:val="00F1648C"/>
    <w:rsid w:val="00F1779D"/>
    <w:rsid w:val="00F50106"/>
    <w:rsid w:val="00F57788"/>
    <w:rsid w:val="00F617B0"/>
    <w:rsid w:val="00F62305"/>
    <w:rsid w:val="00F65812"/>
    <w:rsid w:val="00F84537"/>
    <w:rsid w:val="00F923B4"/>
    <w:rsid w:val="00FC0116"/>
    <w:rsid w:val="00FD05D0"/>
    <w:rsid w:val="00FD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CC53"/>
  <w15:chartTrackingRefBased/>
  <w15:docId w15:val="{103B7741-3E2D-4442-A7B7-95D053A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F5"/>
  </w:style>
  <w:style w:type="paragraph" w:styleId="1">
    <w:name w:val="heading 1"/>
    <w:basedOn w:val="a"/>
    <w:link w:val="10"/>
    <w:uiPriority w:val="99"/>
    <w:qFormat/>
    <w:rsid w:val="00247129"/>
    <w:pPr>
      <w:spacing w:before="100" w:beforeAutospacing="1" w:after="100" w:afterAutospacing="1"/>
      <w:ind w:firstLine="0"/>
      <w:jc w:val="left"/>
      <w:outlineLvl w:val="0"/>
    </w:pPr>
    <w:rPr>
      <w:rFonts w:eastAsia="Times New Roman" w:cs="Times New Roman"/>
      <w:b/>
      <w:bCs/>
      <w:color w:val="055AC6"/>
      <w:sz w:val="26"/>
      <w:szCs w:val="26"/>
    </w:rPr>
  </w:style>
  <w:style w:type="paragraph" w:styleId="2">
    <w:name w:val="heading 2"/>
    <w:basedOn w:val="a"/>
    <w:link w:val="20"/>
    <w:qFormat/>
    <w:rsid w:val="00247129"/>
    <w:pPr>
      <w:spacing w:before="270" w:after="150" w:line="450" w:lineRule="atLeast"/>
      <w:ind w:firstLine="0"/>
      <w:jc w:val="left"/>
      <w:outlineLvl w:val="1"/>
    </w:pPr>
    <w:rPr>
      <w:rFonts w:ascii="Arial" w:eastAsia="Times New Roman" w:hAnsi="Arial" w:cs="Times New Roman"/>
      <w:color w:val="444444"/>
      <w:sz w:val="38"/>
      <w:szCs w:val="38"/>
    </w:rPr>
  </w:style>
  <w:style w:type="paragraph" w:styleId="3">
    <w:name w:val="heading 3"/>
    <w:basedOn w:val="a"/>
    <w:link w:val="30"/>
    <w:qFormat/>
    <w:rsid w:val="00247129"/>
    <w:pPr>
      <w:spacing w:before="225" w:after="135" w:line="390" w:lineRule="atLeast"/>
      <w:ind w:firstLine="0"/>
      <w:jc w:val="left"/>
      <w:outlineLvl w:val="2"/>
    </w:pPr>
    <w:rPr>
      <w:rFonts w:ascii="Arial" w:eastAsia="Times New Roman" w:hAnsi="Arial" w:cs="Times New Roman"/>
      <w:color w:val="444444"/>
      <w:sz w:val="32"/>
      <w:szCs w:val="32"/>
    </w:rPr>
  </w:style>
  <w:style w:type="paragraph" w:styleId="4">
    <w:name w:val="heading 4"/>
    <w:basedOn w:val="a"/>
    <w:link w:val="40"/>
    <w:qFormat/>
    <w:rsid w:val="00247129"/>
    <w:pPr>
      <w:spacing w:before="180" w:line="360" w:lineRule="atLeast"/>
      <w:ind w:firstLine="0"/>
      <w:jc w:val="left"/>
      <w:outlineLvl w:val="3"/>
    </w:pPr>
    <w:rPr>
      <w:rFonts w:ascii="Arial" w:eastAsia="Times New Roman" w:hAnsi="Arial" w:cs="Times New Roman"/>
      <w:color w:val="444444"/>
      <w:sz w:val="29"/>
      <w:szCs w:val="29"/>
    </w:rPr>
  </w:style>
  <w:style w:type="paragraph" w:styleId="5">
    <w:name w:val="heading 5"/>
    <w:basedOn w:val="a"/>
    <w:link w:val="50"/>
    <w:qFormat/>
    <w:rsid w:val="00247129"/>
    <w:pPr>
      <w:spacing w:before="180" w:after="90" w:line="330" w:lineRule="atLeast"/>
      <w:ind w:firstLine="0"/>
      <w:jc w:val="left"/>
      <w:outlineLvl w:val="4"/>
    </w:pPr>
    <w:rPr>
      <w:rFonts w:ascii="Arial" w:eastAsia="Times New Roman" w:hAnsi="Arial" w:cs="Times New Roman"/>
      <w:color w:val="444444"/>
      <w:sz w:val="26"/>
      <w:szCs w:val="26"/>
    </w:rPr>
  </w:style>
  <w:style w:type="paragraph" w:styleId="6">
    <w:name w:val="heading 6"/>
    <w:basedOn w:val="a"/>
    <w:link w:val="60"/>
    <w:qFormat/>
    <w:rsid w:val="00247129"/>
    <w:pPr>
      <w:spacing w:before="150" w:after="90" w:line="270" w:lineRule="atLeast"/>
      <w:ind w:firstLine="0"/>
      <w:jc w:val="left"/>
      <w:outlineLvl w:val="5"/>
    </w:pPr>
    <w:rPr>
      <w:rFonts w:ascii="Arial" w:eastAsia="Times New Roman" w:hAnsi="Arial" w:cs="Times New Roman"/>
      <w:color w:val="444444"/>
      <w:sz w:val="20"/>
      <w:szCs w:val="20"/>
    </w:rPr>
  </w:style>
  <w:style w:type="paragraph" w:styleId="7">
    <w:name w:val="heading 7"/>
    <w:basedOn w:val="a"/>
    <w:next w:val="a"/>
    <w:link w:val="70"/>
    <w:uiPriority w:val="9"/>
    <w:unhideWhenUsed/>
    <w:qFormat/>
    <w:rsid w:val="00247129"/>
    <w:pPr>
      <w:keepNext/>
      <w:keepLines/>
      <w:spacing w:before="320" w:after="200" w:line="276" w:lineRule="auto"/>
      <w:ind w:firstLine="0"/>
      <w:jc w:val="left"/>
      <w:outlineLvl w:val="6"/>
    </w:pPr>
    <w:rPr>
      <w:rFonts w:ascii="Arial" w:eastAsia="Arial" w:hAnsi="Arial" w:cs="Arial"/>
      <w:b/>
      <w:bCs/>
      <w:i/>
      <w:iCs/>
      <w:sz w:val="22"/>
    </w:rPr>
  </w:style>
  <w:style w:type="paragraph" w:styleId="8">
    <w:name w:val="heading 8"/>
    <w:basedOn w:val="a"/>
    <w:next w:val="a"/>
    <w:link w:val="80"/>
    <w:uiPriority w:val="9"/>
    <w:unhideWhenUsed/>
    <w:qFormat/>
    <w:rsid w:val="00247129"/>
    <w:pPr>
      <w:keepNext/>
      <w:keepLines/>
      <w:spacing w:before="320" w:after="200" w:line="276" w:lineRule="auto"/>
      <w:ind w:firstLine="0"/>
      <w:jc w:val="left"/>
      <w:outlineLvl w:val="7"/>
    </w:pPr>
    <w:rPr>
      <w:rFonts w:ascii="Arial" w:eastAsia="Arial" w:hAnsi="Arial" w:cs="Arial"/>
      <w:i/>
      <w:iCs/>
      <w:sz w:val="22"/>
    </w:rPr>
  </w:style>
  <w:style w:type="paragraph" w:styleId="9">
    <w:name w:val="heading 9"/>
    <w:basedOn w:val="a"/>
    <w:next w:val="a"/>
    <w:link w:val="90"/>
    <w:uiPriority w:val="9"/>
    <w:unhideWhenUsed/>
    <w:qFormat/>
    <w:rsid w:val="00247129"/>
    <w:pPr>
      <w:keepNext/>
      <w:keepLines/>
      <w:spacing w:before="320" w:after="200" w:line="276" w:lineRule="auto"/>
      <w:ind w:firstLine="0"/>
      <w:jc w:val="left"/>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9F5"/>
    <w:pPr>
      <w:tabs>
        <w:tab w:val="center" w:pos="4677"/>
        <w:tab w:val="right" w:pos="9355"/>
      </w:tabs>
    </w:pPr>
  </w:style>
  <w:style w:type="character" w:customStyle="1" w:styleId="a4">
    <w:name w:val="Верхний колонтитул Знак"/>
    <w:basedOn w:val="a0"/>
    <w:link w:val="a3"/>
    <w:uiPriority w:val="99"/>
    <w:rsid w:val="002309F5"/>
  </w:style>
  <w:style w:type="paragraph" w:styleId="a5">
    <w:name w:val="footer"/>
    <w:basedOn w:val="a"/>
    <w:link w:val="a6"/>
    <w:uiPriority w:val="99"/>
    <w:unhideWhenUsed/>
    <w:rsid w:val="002309F5"/>
    <w:pPr>
      <w:tabs>
        <w:tab w:val="center" w:pos="4677"/>
        <w:tab w:val="right" w:pos="9355"/>
      </w:tabs>
    </w:pPr>
  </w:style>
  <w:style w:type="character" w:customStyle="1" w:styleId="a6">
    <w:name w:val="Нижний колонтитул Знак"/>
    <w:basedOn w:val="a0"/>
    <w:link w:val="a5"/>
    <w:uiPriority w:val="99"/>
    <w:rsid w:val="002309F5"/>
  </w:style>
  <w:style w:type="character" w:customStyle="1" w:styleId="10">
    <w:name w:val="Заголовок 1 Знак"/>
    <w:basedOn w:val="a0"/>
    <w:link w:val="1"/>
    <w:uiPriority w:val="99"/>
    <w:rsid w:val="00247129"/>
    <w:rPr>
      <w:rFonts w:eastAsia="Times New Roman" w:cs="Times New Roman"/>
      <w:b/>
      <w:bCs/>
      <w:color w:val="055AC6"/>
      <w:sz w:val="26"/>
      <w:szCs w:val="26"/>
    </w:rPr>
  </w:style>
  <w:style w:type="character" w:customStyle="1" w:styleId="20">
    <w:name w:val="Заголовок 2 Знак"/>
    <w:basedOn w:val="a0"/>
    <w:link w:val="2"/>
    <w:rsid w:val="00247129"/>
    <w:rPr>
      <w:rFonts w:ascii="Arial" w:eastAsia="Times New Roman" w:hAnsi="Arial" w:cs="Times New Roman"/>
      <w:color w:val="444444"/>
      <w:sz w:val="38"/>
      <w:szCs w:val="38"/>
    </w:rPr>
  </w:style>
  <w:style w:type="character" w:customStyle="1" w:styleId="30">
    <w:name w:val="Заголовок 3 Знак"/>
    <w:basedOn w:val="a0"/>
    <w:link w:val="3"/>
    <w:rsid w:val="00247129"/>
    <w:rPr>
      <w:rFonts w:ascii="Arial" w:eastAsia="Times New Roman" w:hAnsi="Arial" w:cs="Times New Roman"/>
      <w:color w:val="444444"/>
      <w:sz w:val="32"/>
      <w:szCs w:val="32"/>
    </w:rPr>
  </w:style>
  <w:style w:type="character" w:customStyle="1" w:styleId="40">
    <w:name w:val="Заголовок 4 Знак"/>
    <w:basedOn w:val="a0"/>
    <w:link w:val="4"/>
    <w:rsid w:val="00247129"/>
    <w:rPr>
      <w:rFonts w:ascii="Arial" w:eastAsia="Times New Roman" w:hAnsi="Arial" w:cs="Times New Roman"/>
      <w:color w:val="444444"/>
      <w:sz w:val="29"/>
      <w:szCs w:val="29"/>
    </w:rPr>
  </w:style>
  <w:style w:type="character" w:customStyle="1" w:styleId="50">
    <w:name w:val="Заголовок 5 Знак"/>
    <w:basedOn w:val="a0"/>
    <w:link w:val="5"/>
    <w:rsid w:val="00247129"/>
    <w:rPr>
      <w:rFonts w:ascii="Arial" w:eastAsia="Times New Roman" w:hAnsi="Arial" w:cs="Times New Roman"/>
      <w:color w:val="444444"/>
      <w:sz w:val="26"/>
      <w:szCs w:val="26"/>
    </w:rPr>
  </w:style>
  <w:style w:type="character" w:customStyle="1" w:styleId="60">
    <w:name w:val="Заголовок 6 Знак"/>
    <w:basedOn w:val="a0"/>
    <w:link w:val="6"/>
    <w:rsid w:val="00247129"/>
    <w:rPr>
      <w:rFonts w:ascii="Arial" w:eastAsia="Times New Roman" w:hAnsi="Arial" w:cs="Times New Roman"/>
      <w:color w:val="444444"/>
      <w:sz w:val="20"/>
      <w:szCs w:val="20"/>
    </w:rPr>
  </w:style>
  <w:style w:type="character" w:customStyle="1" w:styleId="70">
    <w:name w:val="Заголовок 7 Знак"/>
    <w:basedOn w:val="a0"/>
    <w:link w:val="7"/>
    <w:uiPriority w:val="9"/>
    <w:rsid w:val="00247129"/>
    <w:rPr>
      <w:rFonts w:ascii="Arial" w:eastAsia="Arial" w:hAnsi="Arial" w:cs="Arial"/>
      <w:b/>
      <w:bCs/>
      <w:i/>
      <w:iCs/>
      <w:sz w:val="22"/>
    </w:rPr>
  </w:style>
  <w:style w:type="character" w:customStyle="1" w:styleId="80">
    <w:name w:val="Заголовок 8 Знак"/>
    <w:basedOn w:val="a0"/>
    <w:link w:val="8"/>
    <w:uiPriority w:val="9"/>
    <w:rsid w:val="00247129"/>
    <w:rPr>
      <w:rFonts w:ascii="Arial" w:eastAsia="Arial" w:hAnsi="Arial" w:cs="Arial"/>
      <w:i/>
      <w:iCs/>
      <w:sz w:val="22"/>
    </w:rPr>
  </w:style>
  <w:style w:type="character" w:customStyle="1" w:styleId="90">
    <w:name w:val="Заголовок 9 Знак"/>
    <w:basedOn w:val="a0"/>
    <w:link w:val="9"/>
    <w:uiPriority w:val="9"/>
    <w:rsid w:val="00247129"/>
    <w:rPr>
      <w:rFonts w:ascii="Arial" w:eastAsia="Arial" w:hAnsi="Arial" w:cs="Arial"/>
      <w:i/>
      <w:iCs/>
      <w:sz w:val="21"/>
      <w:szCs w:val="21"/>
    </w:rPr>
  </w:style>
  <w:style w:type="numbering" w:customStyle="1" w:styleId="11">
    <w:name w:val="Нет списка1"/>
    <w:next w:val="a2"/>
    <w:uiPriority w:val="99"/>
    <w:semiHidden/>
    <w:unhideWhenUsed/>
    <w:rsid w:val="00247129"/>
  </w:style>
  <w:style w:type="character" w:customStyle="1" w:styleId="Heading2Char">
    <w:name w:val="Heading 2 Char"/>
    <w:basedOn w:val="a0"/>
    <w:uiPriority w:val="9"/>
    <w:rsid w:val="00247129"/>
    <w:rPr>
      <w:rFonts w:ascii="Arial" w:eastAsia="Arial" w:hAnsi="Arial" w:cs="Arial"/>
      <w:sz w:val="34"/>
    </w:rPr>
  </w:style>
  <w:style w:type="character" w:customStyle="1" w:styleId="Heading3Char">
    <w:name w:val="Heading 3 Char"/>
    <w:basedOn w:val="a0"/>
    <w:uiPriority w:val="9"/>
    <w:rsid w:val="00247129"/>
    <w:rPr>
      <w:rFonts w:ascii="Arial" w:eastAsia="Arial" w:hAnsi="Arial" w:cs="Arial"/>
      <w:sz w:val="30"/>
      <w:szCs w:val="30"/>
    </w:rPr>
  </w:style>
  <w:style w:type="character" w:customStyle="1" w:styleId="Heading4Char">
    <w:name w:val="Heading 4 Char"/>
    <w:basedOn w:val="a0"/>
    <w:uiPriority w:val="9"/>
    <w:rsid w:val="00247129"/>
    <w:rPr>
      <w:rFonts w:ascii="Arial" w:eastAsia="Arial" w:hAnsi="Arial" w:cs="Arial"/>
      <w:b/>
      <w:bCs/>
      <w:sz w:val="26"/>
      <w:szCs w:val="26"/>
    </w:rPr>
  </w:style>
  <w:style w:type="character" w:customStyle="1" w:styleId="Heading5Char">
    <w:name w:val="Heading 5 Char"/>
    <w:basedOn w:val="a0"/>
    <w:uiPriority w:val="9"/>
    <w:rsid w:val="00247129"/>
    <w:rPr>
      <w:rFonts w:ascii="Arial" w:eastAsia="Arial" w:hAnsi="Arial" w:cs="Arial"/>
      <w:b/>
      <w:bCs/>
      <w:sz w:val="24"/>
      <w:szCs w:val="24"/>
    </w:rPr>
  </w:style>
  <w:style w:type="character" w:customStyle="1" w:styleId="Heading6Char">
    <w:name w:val="Heading 6 Char"/>
    <w:basedOn w:val="a0"/>
    <w:uiPriority w:val="9"/>
    <w:rsid w:val="00247129"/>
    <w:rPr>
      <w:rFonts w:ascii="Arial" w:eastAsia="Arial" w:hAnsi="Arial" w:cs="Arial"/>
      <w:b/>
      <w:bCs/>
      <w:sz w:val="22"/>
      <w:szCs w:val="22"/>
    </w:rPr>
  </w:style>
  <w:style w:type="character" w:customStyle="1" w:styleId="TitleChar">
    <w:name w:val="Title Char"/>
    <w:basedOn w:val="a0"/>
    <w:uiPriority w:val="10"/>
    <w:rsid w:val="00247129"/>
    <w:rPr>
      <w:sz w:val="48"/>
      <w:szCs w:val="48"/>
    </w:rPr>
  </w:style>
  <w:style w:type="character" w:customStyle="1" w:styleId="SubtitleChar">
    <w:name w:val="Subtitle Char"/>
    <w:basedOn w:val="a0"/>
    <w:uiPriority w:val="11"/>
    <w:rsid w:val="00247129"/>
    <w:rPr>
      <w:sz w:val="24"/>
      <w:szCs w:val="24"/>
    </w:rPr>
  </w:style>
  <w:style w:type="paragraph" w:styleId="21">
    <w:name w:val="Quote"/>
    <w:basedOn w:val="a"/>
    <w:next w:val="a"/>
    <w:link w:val="22"/>
    <w:uiPriority w:val="29"/>
    <w:qFormat/>
    <w:rsid w:val="00247129"/>
    <w:pPr>
      <w:spacing w:after="200" w:line="276" w:lineRule="auto"/>
      <w:ind w:left="720" w:right="720" w:firstLine="0"/>
      <w:jc w:val="left"/>
    </w:pPr>
    <w:rPr>
      <w:rFonts w:ascii="Calibri" w:hAnsi="Calibri"/>
      <w:i/>
      <w:sz w:val="22"/>
    </w:rPr>
  </w:style>
  <w:style w:type="character" w:customStyle="1" w:styleId="22">
    <w:name w:val="Цитата 2 Знак"/>
    <w:basedOn w:val="a0"/>
    <w:link w:val="21"/>
    <w:uiPriority w:val="29"/>
    <w:rsid w:val="00247129"/>
    <w:rPr>
      <w:rFonts w:ascii="Calibri" w:hAnsi="Calibri"/>
      <w:i/>
      <w:sz w:val="22"/>
    </w:rPr>
  </w:style>
  <w:style w:type="paragraph" w:styleId="a7">
    <w:name w:val="Intense Quote"/>
    <w:basedOn w:val="a"/>
    <w:next w:val="a"/>
    <w:link w:val="a8"/>
    <w:uiPriority w:val="30"/>
    <w:qFormat/>
    <w:rsid w:val="0024712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2"/>
    </w:rPr>
  </w:style>
  <w:style w:type="character" w:customStyle="1" w:styleId="a8">
    <w:name w:val="Выделенная цитата Знак"/>
    <w:basedOn w:val="a0"/>
    <w:link w:val="a7"/>
    <w:uiPriority w:val="30"/>
    <w:rsid w:val="00247129"/>
    <w:rPr>
      <w:rFonts w:ascii="Calibri" w:hAnsi="Calibri"/>
      <w:i/>
      <w:sz w:val="22"/>
      <w:shd w:val="clear" w:color="auto" w:fill="F2F2F2"/>
    </w:rPr>
  </w:style>
  <w:style w:type="character" w:customStyle="1" w:styleId="HeaderChar">
    <w:name w:val="Header Char"/>
    <w:basedOn w:val="a0"/>
    <w:uiPriority w:val="99"/>
    <w:rsid w:val="00247129"/>
  </w:style>
  <w:style w:type="paragraph" w:customStyle="1" w:styleId="12">
    <w:name w:val="Название объекта1"/>
    <w:basedOn w:val="a"/>
    <w:next w:val="a"/>
    <w:uiPriority w:val="35"/>
    <w:semiHidden/>
    <w:unhideWhenUsed/>
    <w:qFormat/>
    <w:rsid w:val="00247129"/>
    <w:pPr>
      <w:spacing w:after="200" w:line="276" w:lineRule="auto"/>
      <w:ind w:firstLine="0"/>
      <w:jc w:val="left"/>
    </w:pPr>
    <w:rPr>
      <w:rFonts w:ascii="Calibri" w:hAnsi="Calibri"/>
      <w:b/>
      <w:bCs/>
      <w:color w:val="4F81BD"/>
      <w:sz w:val="18"/>
      <w:szCs w:val="18"/>
    </w:rPr>
  </w:style>
  <w:style w:type="character" w:customStyle="1" w:styleId="CaptionChar">
    <w:name w:val="Caption Char"/>
    <w:uiPriority w:val="99"/>
    <w:rsid w:val="00247129"/>
  </w:style>
  <w:style w:type="table" w:customStyle="1" w:styleId="TableGridLight">
    <w:name w:val="Table Grid Light"/>
    <w:basedOn w:val="a1"/>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47129"/>
    <w:pPr>
      <w:ind w:firstLine="0"/>
      <w:jc w:val="left"/>
    </w:pPr>
    <w:rPr>
      <w:rFonts w:ascii="Calibri" w:hAnsi="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47129"/>
    <w:pPr>
      <w:ind w:firstLine="0"/>
      <w:jc w:val="left"/>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47129"/>
    <w:pPr>
      <w:ind w:firstLine="0"/>
      <w:jc w:val="left"/>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47129"/>
    <w:pPr>
      <w:ind w:firstLine="0"/>
      <w:jc w:val="left"/>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47129"/>
    <w:pPr>
      <w:ind w:firstLine="0"/>
      <w:jc w:val="left"/>
    </w:pPr>
    <w:rPr>
      <w:rFonts w:ascii="Calibri" w:hAnsi="Calibri"/>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47129"/>
    <w:pPr>
      <w:ind w:firstLine="0"/>
      <w:jc w:val="left"/>
    </w:pPr>
    <w:rPr>
      <w:rFonts w:ascii="Calibri" w:hAnsi="Calibri"/>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47129"/>
    <w:pPr>
      <w:ind w:firstLine="0"/>
      <w:jc w:val="left"/>
    </w:pPr>
    <w:rPr>
      <w:rFonts w:ascii="Calibri" w:hAnsi="Calibri"/>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47129"/>
    <w:pPr>
      <w:ind w:firstLine="0"/>
      <w:jc w:val="left"/>
    </w:pPr>
    <w:rPr>
      <w:rFonts w:ascii="Calibri" w:hAnsi="Calibri"/>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47129"/>
    <w:pPr>
      <w:ind w:firstLine="0"/>
      <w:jc w:val="left"/>
    </w:pPr>
    <w:rPr>
      <w:rFonts w:ascii="Calibri" w:hAnsi="Calibri"/>
      <w:sz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47129"/>
    <w:pPr>
      <w:ind w:firstLine="0"/>
      <w:jc w:val="left"/>
    </w:pPr>
    <w:rPr>
      <w:rFonts w:ascii="Calibri" w:hAnsi="Calibri"/>
      <w:sz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47129"/>
    <w:pPr>
      <w:ind w:firstLine="0"/>
      <w:jc w:val="left"/>
    </w:pPr>
    <w:rPr>
      <w:rFonts w:ascii="Calibri" w:hAnsi="Calibri"/>
      <w:sz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47129"/>
    <w:pPr>
      <w:ind w:firstLine="0"/>
      <w:jc w:val="left"/>
    </w:pPr>
    <w:rPr>
      <w:rFonts w:ascii="Calibri" w:hAnsi="Calibri"/>
      <w:sz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47129"/>
    <w:pPr>
      <w:ind w:firstLine="0"/>
      <w:jc w:val="left"/>
    </w:pPr>
    <w:rPr>
      <w:rFonts w:ascii="Calibri" w:hAnsi="Calibri"/>
      <w:sz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47129"/>
    <w:pPr>
      <w:ind w:firstLine="0"/>
      <w:jc w:val="left"/>
    </w:pPr>
    <w:rPr>
      <w:rFonts w:ascii="Calibri" w:hAnsi="Calibri"/>
      <w:sz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47129"/>
    <w:pPr>
      <w:ind w:firstLine="0"/>
      <w:jc w:val="left"/>
    </w:pPr>
    <w:rPr>
      <w:rFonts w:ascii="Calibri" w:hAnsi="Calibri"/>
      <w:sz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47129"/>
    <w:pPr>
      <w:ind w:firstLine="0"/>
      <w:jc w:val="left"/>
    </w:pPr>
    <w:rPr>
      <w:rFonts w:ascii="Calibri" w:hAnsi="Calibri"/>
      <w:sz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47129"/>
    <w:pPr>
      <w:ind w:firstLine="0"/>
      <w:jc w:val="left"/>
    </w:pPr>
    <w:rPr>
      <w:rFonts w:ascii="Calibri" w:hAnsi="Calibri"/>
      <w:sz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47129"/>
    <w:pPr>
      <w:ind w:firstLine="0"/>
      <w:jc w:val="left"/>
    </w:pPr>
    <w:rPr>
      <w:rFonts w:ascii="Calibri" w:hAnsi="Calibri"/>
      <w:sz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47129"/>
    <w:pPr>
      <w:ind w:firstLine="0"/>
      <w:jc w:val="left"/>
    </w:pPr>
    <w:rPr>
      <w:rFonts w:ascii="Calibri" w:hAnsi="Calibri"/>
      <w:sz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47129"/>
    <w:pPr>
      <w:ind w:firstLine="0"/>
      <w:jc w:val="left"/>
    </w:pPr>
    <w:rPr>
      <w:rFonts w:ascii="Calibri" w:hAnsi="Calibri"/>
      <w:sz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47129"/>
    <w:pPr>
      <w:ind w:firstLine="0"/>
      <w:jc w:val="left"/>
    </w:pPr>
    <w:rPr>
      <w:rFonts w:ascii="Calibri" w:hAnsi="Calibri"/>
      <w:sz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47129"/>
    <w:pPr>
      <w:ind w:firstLine="0"/>
      <w:jc w:val="left"/>
    </w:pPr>
    <w:rPr>
      <w:rFonts w:ascii="Calibri" w:hAnsi="Calibri"/>
      <w:sz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47129"/>
    <w:pPr>
      <w:ind w:firstLine="0"/>
      <w:jc w:val="left"/>
    </w:pPr>
    <w:rPr>
      <w:rFonts w:ascii="Calibri" w:hAnsi="Calibri"/>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47129"/>
    <w:pPr>
      <w:ind w:firstLine="0"/>
      <w:jc w:val="left"/>
    </w:pPr>
    <w:rPr>
      <w:rFonts w:ascii="Calibri" w:hAnsi="Calibri"/>
      <w:sz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47129"/>
    <w:pPr>
      <w:ind w:firstLine="0"/>
      <w:jc w:val="left"/>
    </w:pPr>
    <w:rPr>
      <w:rFonts w:ascii="Calibri" w:hAnsi="Calibri"/>
      <w:sz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47129"/>
    <w:pPr>
      <w:ind w:firstLine="0"/>
      <w:jc w:val="left"/>
    </w:pPr>
    <w:rPr>
      <w:rFonts w:ascii="Calibri" w:hAnsi="Calibri"/>
      <w:sz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47129"/>
    <w:pPr>
      <w:ind w:firstLine="0"/>
      <w:jc w:val="left"/>
    </w:pPr>
    <w:rPr>
      <w:rFonts w:ascii="Calibri" w:hAnsi="Calibri"/>
      <w:sz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47129"/>
    <w:pPr>
      <w:ind w:firstLine="0"/>
      <w:jc w:val="left"/>
    </w:pPr>
    <w:rPr>
      <w:rFonts w:ascii="Calibri" w:hAnsi="Calibri"/>
      <w:sz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47129"/>
    <w:pPr>
      <w:ind w:firstLine="0"/>
      <w:jc w:val="left"/>
    </w:pPr>
    <w:rPr>
      <w:rFonts w:ascii="Calibri" w:hAnsi="Calibri"/>
      <w:sz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47129"/>
    <w:pPr>
      <w:ind w:firstLine="0"/>
      <w:jc w:val="left"/>
    </w:pPr>
    <w:rPr>
      <w:rFonts w:ascii="Calibri" w:hAnsi="Calibri"/>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47129"/>
    <w:pPr>
      <w:ind w:firstLine="0"/>
      <w:jc w:val="left"/>
    </w:pPr>
    <w:rPr>
      <w:rFonts w:ascii="Calibri" w:hAnsi="Calibri"/>
      <w:sz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47129"/>
    <w:pPr>
      <w:ind w:firstLine="0"/>
      <w:jc w:val="left"/>
    </w:pPr>
    <w:rPr>
      <w:rFonts w:ascii="Calibri" w:hAnsi="Calibri"/>
      <w:sz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47129"/>
    <w:pPr>
      <w:ind w:firstLine="0"/>
      <w:jc w:val="left"/>
    </w:pPr>
    <w:rPr>
      <w:rFonts w:ascii="Calibri" w:hAnsi="Calibri"/>
      <w:sz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47129"/>
    <w:pPr>
      <w:ind w:firstLine="0"/>
      <w:jc w:val="left"/>
    </w:pPr>
    <w:rPr>
      <w:rFonts w:ascii="Calibri" w:hAnsi="Calibri"/>
      <w:sz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47129"/>
    <w:pPr>
      <w:ind w:firstLine="0"/>
      <w:jc w:val="left"/>
    </w:pPr>
    <w:rPr>
      <w:rFonts w:ascii="Calibri" w:hAnsi="Calibri"/>
      <w:sz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47129"/>
    <w:pPr>
      <w:ind w:firstLine="0"/>
      <w:jc w:val="left"/>
    </w:pPr>
    <w:rPr>
      <w:rFonts w:ascii="Calibri" w:hAnsi="Calibri"/>
      <w:sz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47129"/>
    <w:pPr>
      <w:ind w:firstLine="0"/>
      <w:jc w:val="left"/>
    </w:pPr>
    <w:rPr>
      <w:rFonts w:ascii="Calibri" w:hAnsi="Calibri"/>
      <w:sz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47129"/>
    <w:pPr>
      <w:ind w:firstLine="0"/>
      <w:jc w:val="left"/>
    </w:pPr>
    <w:rPr>
      <w:rFonts w:ascii="Calibri" w:hAnsi="Calibri"/>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47129"/>
    <w:rPr>
      <w:sz w:val="18"/>
    </w:rPr>
  </w:style>
  <w:style w:type="paragraph" w:styleId="a9">
    <w:name w:val="endnote text"/>
    <w:basedOn w:val="a"/>
    <w:link w:val="aa"/>
    <w:uiPriority w:val="99"/>
    <w:semiHidden/>
    <w:unhideWhenUsed/>
    <w:rsid w:val="00247129"/>
    <w:pPr>
      <w:ind w:firstLine="0"/>
      <w:jc w:val="left"/>
    </w:pPr>
    <w:rPr>
      <w:rFonts w:ascii="Calibri" w:hAnsi="Calibri"/>
      <w:sz w:val="20"/>
    </w:rPr>
  </w:style>
  <w:style w:type="character" w:customStyle="1" w:styleId="aa">
    <w:name w:val="Текст концевой сноски Знак"/>
    <w:basedOn w:val="a0"/>
    <w:link w:val="a9"/>
    <w:uiPriority w:val="99"/>
    <w:semiHidden/>
    <w:rsid w:val="00247129"/>
    <w:rPr>
      <w:rFonts w:ascii="Calibri" w:hAnsi="Calibri"/>
      <w:sz w:val="20"/>
    </w:rPr>
  </w:style>
  <w:style w:type="character" w:styleId="ab">
    <w:name w:val="endnote reference"/>
    <w:basedOn w:val="a0"/>
    <w:uiPriority w:val="99"/>
    <w:semiHidden/>
    <w:unhideWhenUsed/>
    <w:rsid w:val="00247129"/>
    <w:rPr>
      <w:vertAlign w:val="superscript"/>
    </w:rPr>
  </w:style>
  <w:style w:type="paragraph" w:styleId="14">
    <w:name w:val="toc 1"/>
    <w:basedOn w:val="a"/>
    <w:next w:val="a"/>
    <w:uiPriority w:val="39"/>
    <w:unhideWhenUsed/>
    <w:rsid w:val="00247129"/>
    <w:pPr>
      <w:spacing w:after="57" w:line="276" w:lineRule="auto"/>
      <w:ind w:firstLine="0"/>
      <w:jc w:val="left"/>
    </w:pPr>
    <w:rPr>
      <w:rFonts w:ascii="Calibri" w:hAnsi="Calibri"/>
      <w:sz w:val="22"/>
    </w:rPr>
  </w:style>
  <w:style w:type="paragraph" w:styleId="24">
    <w:name w:val="toc 2"/>
    <w:basedOn w:val="a"/>
    <w:next w:val="a"/>
    <w:uiPriority w:val="39"/>
    <w:unhideWhenUsed/>
    <w:rsid w:val="00247129"/>
    <w:pPr>
      <w:spacing w:after="57" w:line="276" w:lineRule="auto"/>
      <w:ind w:left="283" w:firstLine="0"/>
      <w:jc w:val="left"/>
    </w:pPr>
    <w:rPr>
      <w:rFonts w:ascii="Calibri" w:hAnsi="Calibri"/>
      <w:sz w:val="22"/>
    </w:rPr>
  </w:style>
  <w:style w:type="paragraph" w:styleId="33">
    <w:name w:val="toc 3"/>
    <w:basedOn w:val="a"/>
    <w:next w:val="a"/>
    <w:uiPriority w:val="39"/>
    <w:unhideWhenUsed/>
    <w:rsid w:val="00247129"/>
    <w:pPr>
      <w:spacing w:after="57" w:line="276" w:lineRule="auto"/>
      <w:ind w:left="567" w:firstLine="0"/>
      <w:jc w:val="left"/>
    </w:pPr>
    <w:rPr>
      <w:rFonts w:ascii="Calibri" w:hAnsi="Calibri"/>
      <w:sz w:val="22"/>
    </w:rPr>
  </w:style>
  <w:style w:type="paragraph" w:styleId="43">
    <w:name w:val="toc 4"/>
    <w:basedOn w:val="a"/>
    <w:next w:val="a"/>
    <w:uiPriority w:val="39"/>
    <w:unhideWhenUsed/>
    <w:rsid w:val="00247129"/>
    <w:pPr>
      <w:spacing w:after="57" w:line="276" w:lineRule="auto"/>
      <w:ind w:left="850" w:firstLine="0"/>
      <w:jc w:val="left"/>
    </w:pPr>
    <w:rPr>
      <w:rFonts w:ascii="Calibri" w:hAnsi="Calibri"/>
      <w:sz w:val="22"/>
    </w:rPr>
  </w:style>
  <w:style w:type="paragraph" w:styleId="53">
    <w:name w:val="toc 5"/>
    <w:basedOn w:val="a"/>
    <w:next w:val="a"/>
    <w:uiPriority w:val="39"/>
    <w:unhideWhenUsed/>
    <w:rsid w:val="00247129"/>
    <w:pPr>
      <w:spacing w:after="57" w:line="276" w:lineRule="auto"/>
      <w:ind w:left="1134" w:firstLine="0"/>
      <w:jc w:val="left"/>
    </w:pPr>
    <w:rPr>
      <w:rFonts w:ascii="Calibri" w:hAnsi="Calibri"/>
      <w:sz w:val="22"/>
    </w:rPr>
  </w:style>
  <w:style w:type="paragraph" w:styleId="61">
    <w:name w:val="toc 6"/>
    <w:basedOn w:val="a"/>
    <w:next w:val="a"/>
    <w:uiPriority w:val="39"/>
    <w:unhideWhenUsed/>
    <w:rsid w:val="00247129"/>
    <w:pPr>
      <w:spacing w:after="57" w:line="276" w:lineRule="auto"/>
      <w:ind w:left="1417" w:firstLine="0"/>
      <w:jc w:val="left"/>
    </w:pPr>
    <w:rPr>
      <w:rFonts w:ascii="Calibri" w:hAnsi="Calibri"/>
      <w:sz w:val="22"/>
    </w:rPr>
  </w:style>
  <w:style w:type="paragraph" w:styleId="71">
    <w:name w:val="toc 7"/>
    <w:basedOn w:val="a"/>
    <w:next w:val="a"/>
    <w:uiPriority w:val="39"/>
    <w:unhideWhenUsed/>
    <w:rsid w:val="00247129"/>
    <w:pPr>
      <w:spacing w:after="57" w:line="276" w:lineRule="auto"/>
      <w:ind w:left="1701" w:firstLine="0"/>
      <w:jc w:val="left"/>
    </w:pPr>
    <w:rPr>
      <w:rFonts w:ascii="Calibri" w:hAnsi="Calibri"/>
      <w:sz w:val="22"/>
    </w:rPr>
  </w:style>
  <w:style w:type="paragraph" w:styleId="81">
    <w:name w:val="toc 8"/>
    <w:basedOn w:val="a"/>
    <w:next w:val="a"/>
    <w:uiPriority w:val="39"/>
    <w:unhideWhenUsed/>
    <w:rsid w:val="00247129"/>
    <w:pPr>
      <w:spacing w:after="57" w:line="276" w:lineRule="auto"/>
      <w:ind w:left="1984" w:firstLine="0"/>
      <w:jc w:val="left"/>
    </w:pPr>
    <w:rPr>
      <w:rFonts w:ascii="Calibri" w:hAnsi="Calibri"/>
      <w:sz w:val="22"/>
    </w:rPr>
  </w:style>
  <w:style w:type="paragraph" w:styleId="91">
    <w:name w:val="toc 9"/>
    <w:basedOn w:val="a"/>
    <w:next w:val="a"/>
    <w:uiPriority w:val="39"/>
    <w:unhideWhenUsed/>
    <w:rsid w:val="00247129"/>
    <w:pPr>
      <w:spacing w:after="57" w:line="276" w:lineRule="auto"/>
      <w:ind w:left="2268" w:firstLine="0"/>
      <w:jc w:val="left"/>
    </w:pPr>
    <w:rPr>
      <w:rFonts w:ascii="Calibri" w:hAnsi="Calibri"/>
      <w:sz w:val="22"/>
    </w:rPr>
  </w:style>
  <w:style w:type="paragraph" w:styleId="ac">
    <w:name w:val="TOC Heading"/>
    <w:uiPriority w:val="39"/>
    <w:unhideWhenUsed/>
    <w:rsid w:val="00247129"/>
    <w:pPr>
      <w:spacing w:after="200" w:line="276" w:lineRule="auto"/>
      <w:ind w:firstLine="0"/>
      <w:jc w:val="left"/>
    </w:pPr>
    <w:rPr>
      <w:rFonts w:ascii="Calibri" w:hAnsi="Calibri"/>
      <w:sz w:val="22"/>
    </w:rPr>
  </w:style>
  <w:style w:type="paragraph" w:styleId="ad">
    <w:name w:val="table of figures"/>
    <w:basedOn w:val="a"/>
    <w:next w:val="a"/>
    <w:uiPriority w:val="99"/>
    <w:unhideWhenUsed/>
    <w:rsid w:val="00247129"/>
    <w:pPr>
      <w:spacing w:line="276" w:lineRule="auto"/>
      <w:ind w:firstLine="0"/>
      <w:jc w:val="left"/>
    </w:pPr>
    <w:rPr>
      <w:rFonts w:ascii="Calibri" w:hAnsi="Calibri"/>
      <w:sz w:val="22"/>
    </w:rPr>
  </w:style>
  <w:style w:type="character" w:customStyle="1" w:styleId="15">
    <w:name w:val="Гиперссылка1"/>
    <w:basedOn w:val="a0"/>
    <w:uiPriority w:val="99"/>
    <w:unhideWhenUsed/>
    <w:rsid w:val="00247129"/>
    <w:rPr>
      <w:color w:val="0000FF"/>
      <w:u w:val="single"/>
    </w:rPr>
  </w:style>
  <w:style w:type="character" w:styleId="ae">
    <w:name w:val="annotation reference"/>
    <w:uiPriority w:val="99"/>
    <w:semiHidden/>
    <w:unhideWhenUsed/>
    <w:rsid w:val="00247129"/>
    <w:rPr>
      <w:sz w:val="16"/>
      <w:szCs w:val="16"/>
    </w:rPr>
  </w:style>
  <w:style w:type="paragraph" w:styleId="af">
    <w:name w:val="annotation text"/>
    <w:basedOn w:val="a"/>
    <w:link w:val="af0"/>
    <w:uiPriority w:val="99"/>
    <w:unhideWhenUsed/>
    <w:rsid w:val="00247129"/>
    <w:pPr>
      <w:ind w:firstLine="0"/>
      <w:jc w:val="left"/>
    </w:pPr>
    <w:rPr>
      <w:rFonts w:eastAsia="Times New Roman" w:cs="Times New Roman"/>
      <w:color w:val="000000"/>
      <w:sz w:val="20"/>
      <w:szCs w:val="20"/>
      <w:lang w:eastAsia="ru-RU"/>
    </w:rPr>
  </w:style>
  <w:style w:type="character" w:customStyle="1" w:styleId="af0">
    <w:name w:val="Текст примечания Знак"/>
    <w:basedOn w:val="a0"/>
    <w:link w:val="af"/>
    <w:uiPriority w:val="99"/>
    <w:rsid w:val="00247129"/>
    <w:rPr>
      <w:rFonts w:eastAsia="Times New Roman" w:cs="Times New Roman"/>
      <w:color w:val="000000"/>
      <w:sz w:val="20"/>
      <w:szCs w:val="20"/>
      <w:lang w:eastAsia="ru-RU"/>
    </w:rPr>
  </w:style>
  <w:style w:type="paragraph" w:styleId="af1">
    <w:name w:val="Balloon Text"/>
    <w:basedOn w:val="a"/>
    <w:link w:val="af2"/>
    <w:uiPriority w:val="99"/>
    <w:semiHidden/>
    <w:unhideWhenUsed/>
    <w:rsid w:val="00247129"/>
    <w:pPr>
      <w:ind w:firstLine="0"/>
      <w:jc w:val="left"/>
    </w:pPr>
    <w:rPr>
      <w:rFonts w:ascii="Tahoma" w:hAnsi="Tahoma" w:cs="Tahoma"/>
      <w:sz w:val="16"/>
      <w:szCs w:val="16"/>
    </w:rPr>
  </w:style>
  <w:style w:type="character" w:customStyle="1" w:styleId="af2">
    <w:name w:val="Текст выноски Знак"/>
    <w:basedOn w:val="a0"/>
    <w:link w:val="af1"/>
    <w:uiPriority w:val="99"/>
    <w:semiHidden/>
    <w:rsid w:val="00247129"/>
    <w:rPr>
      <w:rFonts w:ascii="Tahoma" w:hAnsi="Tahoma" w:cs="Tahoma"/>
      <w:sz w:val="16"/>
      <w:szCs w:val="16"/>
    </w:rPr>
  </w:style>
  <w:style w:type="table" w:styleId="af3">
    <w:name w:val="Table Grid"/>
    <w:basedOn w:val="a1"/>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rsid w:val="00247129"/>
    <w:rPr>
      <w:rFonts w:ascii="Times New Roman" w:hAnsi="Times New Roman" w:cs="Times New Roman" w:hint="default"/>
      <w:b/>
      <w:bCs/>
      <w:color w:val="000000"/>
    </w:rPr>
  </w:style>
  <w:style w:type="paragraph" w:customStyle="1" w:styleId="16">
    <w:name w:val="Тема примечания1"/>
    <w:basedOn w:val="af"/>
    <w:next w:val="af"/>
    <w:uiPriority w:val="99"/>
    <w:semiHidden/>
    <w:unhideWhenUsed/>
    <w:rsid w:val="00247129"/>
    <w:pPr>
      <w:spacing w:after="200"/>
    </w:pPr>
    <w:rPr>
      <w:rFonts w:ascii="Calibri" w:eastAsia="Calibri" w:hAnsi="Calibri"/>
      <w:b/>
      <w:bCs/>
      <w:color w:val="auto"/>
      <w:lang w:eastAsia="en-US"/>
    </w:rPr>
  </w:style>
  <w:style w:type="character" w:customStyle="1" w:styleId="af4">
    <w:name w:val="Тема примечания Знак"/>
    <w:basedOn w:val="af0"/>
    <w:link w:val="af5"/>
    <w:uiPriority w:val="99"/>
    <w:semiHidden/>
    <w:rsid w:val="00247129"/>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247129"/>
    <w:pPr>
      <w:ind w:firstLine="0"/>
      <w:jc w:val="left"/>
    </w:pPr>
    <w:rPr>
      <w:rFonts w:ascii="Calibri" w:hAnsi="Calibri"/>
      <w:sz w:val="22"/>
    </w:rPr>
  </w:style>
  <w:style w:type="numbering" w:customStyle="1" w:styleId="111">
    <w:name w:val="Нет списка11"/>
    <w:next w:val="a2"/>
    <w:uiPriority w:val="99"/>
    <w:semiHidden/>
    <w:unhideWhenUsed/>
    <w:rsid w:val="00247129"/>
  </w:style>
  <w:style w:type="character" w:customStyle="1" w:styleId="s0">
    <w:name w:val="s0"/>
    <w:qFormat/>
    <w:rsid w:val="00247129"/>
    <w:rPr>
      <w:rFonts w:ascii="Times New Roman" w:hAnsi="Times New Roman" w:cs="Times New Roman" w:hint="default"/>
      <w:b w:val="0"/>
      <w:bCs w:val="0"/>
      <w:i w:val="0"/>
      <w:iCs w:val="0"/>
      <w:color w:val="000000"/>
    </w:rPr>
  </w:style>
  <w:style w:type="character" w:customStyle="1" w:styleId="s2">
    <w:name w:val="s2"/>
    <w:rsid w:val="00247129"/>
    <w:rPr>
      <w:rFonts w:ascii="Times New Roman" w:hAnsi="Times New Roman" w:cs="Times New Roman" w:hint="default"/>
      <w:color w:val="333399"/>
      <w:u w:val="single"/>
    </w:rPr>
  </w:style>
  <w:style w:type="character" w:customStyle="1" w:styleId="s3">
    <w:name w:val="s3"/>
    <w:rsid w:val="00247129"/>
    <w:rPr>
      <w:rFonts w:ascii="Times New Roman" w:hAnsi="Times New Roman" w:cs="Times New Roman" w:hint="default"/>
      <w:b w:val="0"/>
      <w:bCs w:val="0"/>
      <w:i/>
      <w:iCs/>
      <w:color w:val="FF0000"/>
    </w:rPr>
  </w:style>
  <w:style w:type="character" w:customStyle="1" w:styleId="s9">
    <w:name w:val="s9"/>
    <w:rsid w:val="00247129"/>
    <w:rPr>
      <w:rFonts w:ascii="Times New Roman" w:hAnsi="Times New Roman" w:cs="Times New Roman" w:hint="default"/>
      <w:b w:val="0"/>
      <w:bCs w:val="0"/>
      <w:i/>
      <w:iCs/>
      <w:color w:val="333399"/>
      <w:u w:val="single"/>
    </w:rPr>
  </w:style>
  <w:style w:type="paragraph" w:customStyle="1" w:styleId="IASBPrinciple">
    <w:name w:val="IASB Principle"/>
    <w:basedOn w:val="a"/>
    <w:rsid w:val="00247129"/>
    <w:pPr>
      <w:spacing w:before="100" w:after="100"/>
      <w:ind w:firstLine="0"/>
    </w:pPr>
    <w:rPr>
      <w:rFonts w:eastAsia="Times New Roman" w:cs="Times New Roman"/>
      <w:b/>
      <w:sz w:val="19"/>
      <w:szCs w:val="20"/>
      <w:lang w:val="en-GB" w:eastAsia="en-GB"/>
    </w:rPr>
  </w:style>
  <w:style w:type="character" w:customStyle="1" w:styleId="s20">
    <w:name w:val="s20"/>
    <w:basedOn w:val="a0"/>
    <w:rsid w:val="00247129"/>
  </w:style>
  <w:style w:type="character" w:customStyle="1" w:styleId="s21">
    <w:name w:val="s21"/>
    <w:basedOn w:val="a0"/>
    <w:rsid w:val="00247129"/>
  </w:style>
  <w:style w:type="character" w:customStyle="1" w:styleId="af7">
    <w:name w:val="a"/>
    <w:basedOn w:val="a0"/>
    <w:rsid w:val="00247129"/>
  </w:style>
  <w:style w:type="character" w:customStyle="1" w:styleId="s19">
    <w:name w:val="s19"/>
    <w:basedOn w:val="a0"/>
    <w:rsid w:val="00247129"/>
  </w:style>
  <w:style w:type="paragraph" w:styleId="af8">
    <w:name w:val="List Paragraph"/>
    <w:basedOn w:val="a"/>
    <w:link w:val="af9"/>
    <w:uiPriority w:val="34"/>
    <w:qFormat/>
    <w:rsid w:val="00247129"/>
    <w:pPr>
      <w:spacing w:after="200" w:line="276" w:lineRule="auto"/>
      <w:ind w:left="720" w:firstLine="0"/>
      <w:contextualSpacing/>
      <w:jc w:val="left"/>
    </w:pPr>
    <w:rPr>
      <w:rFonts w:ascii="Calibri" w:hAnsi="Calibri"/>
      <w:sz w:val="22"/>
    </w:rPr>
  </w:style>
  <w:style w:type="numbering" w:customStyle="1" w:styleId="25">
    <w:name w:val="Нет списка2"/>
    <w:next w:val="a2"/>
    <w:uiPriority w:val="99"/>
    <w:semiHidden/>
    <w:unhideWhenUsed/>
    <w:rsid w:val="00247129"/>
  </w:style>
  <w:style w:type="table" w:customStyle="1" w:styleId="17">
    <w:name w:val="Сетка таблицы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47129"/>
  </w:style>
  <w:style w:type="numbering" w:customStyle="1" w:styleId="34">
    <w:name w:val="Нет списка3"/>
    <w:next w:val="a2"/>
    <w:uiPriority w:val="99"/>
    <w:semiHidden/>
    <w:unhideWhenUsed/>
    <w:rsid w:val="00247129"/>
  </w:style>
  <w:style w:type="table" w:customStyle="1" w:styleId="26">
    <w:name w:val="Сетка таблицы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47129"/>
  </w:style>
  <w:style w:type="character" w:customStyle="1" w:styleId="HTML">
    <w:name w:val="Стандартный HTML Знак"/>
    <w:basedOn w:val="a0"/>
    <w:link w:val="HTML0"/>
    <w:uiPriority w:val="99"/>
    <w:semiHidden/>
    <w:rsid w:val="0024712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paragraph" w:customStyle="1" w:styleId="18">
    <w:name w:val="Обычный (веб)1"/>
    <w:basedOn w:val="a"/>
    <w:next w:val="afa"/>
    <w:uiPriority w:val="99"/>
    <w:unhideWhenUsed/>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19">
    <w:name w:val="Верхний колонтитул Знак1"/>
    <w:basedOn w:val="a0"/>
    <w:uiPriority w:val="99"/>
    <w:semiHidden/>
    <w:rsid w:val="00247129"/>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47129"/>
    <w:rPr>
      <w:rFonts w:ascii="Times New Roman" w:eastAsia="Times New Roman" w:hAnsi="Times New Roman" w:cs="Times New Roman"/>
      <w:sz w:val="24"/>
      <w:szCs w:val="24"/>
      <w:lang w:eastAsia="ru-RU"/>
    </w:rPr>
  </w:style>
  <w:style w:type="paragraph" w:customStyle="1" w:styleId="1b">
    <w:name w:val="Абзац списка1"/>
    <w:basedOn w:val="a"/>
    <w:rsid w:val="00247129"/>
    <w:pPr>
      <w:spacing w:after="200" w:line="276" w:lineRule="auto"/>
      <w:ind w:left="720" w:firstLine="0"/>
      <w:jc w:val="left"/>
    </w:pPr>
    <w:rPr>
      <w:rFonts w:ascii="Calibri" w:eastAsia="Times New Roman" w:hAnsi="Calibri" w:cs="Times New Roman"/>
      <w:sz w:val="22"/>
      <w:lang w:eastAsia="ru-RU"/>
    </w:rPr>
  </w:style>
  <w:style w:type="character" w:styleId="afb">
    <w:name w:val="FollowedHyperlink"/>
    <w:uiPriority w:val="99"/>
    <w:semiHidden/>
    <w:unhideWhenUsed/>
    <w:rsid w:val="00247129"/>
    <w:rPr>
      <w:color w:val="800080"/>
      <w:u w:val="single"/>
    </w:rPr>
  </w:style>
  <w:style w:type="paragraph" w:customStyle="1" w:styleId="s8">
    <w:name w:val="s8"/>
    <w:basedOn w:val="a"/>
    <w:rsid w:val="00247129"/>
    <w:pPr>
      <w:ind w:firstLine="0"/>
      <w:jc w:val="left"/>
    </w:pPr>
    <w:rPr>
      <w:rFonts w:eastAsia="Times New Roman" w:cs="Times New Roman"/>
      <w:color w:val="333399"/>
      <w:sz w:val="24"/>
      <w:szCs w:val="24"/>
      <w:lang w:eastAsia="ru-RU"/>
    </w:rPr>
  </w:style>
  <w:style w:type="character" w:customStyle="1" w:styleId="s7">
    <w:name w:val="s7"/>
    <w:rsid w:val="00247129"/>
    <w:rPr>
      <w:rFonts w:ascii="Courier New" w:hAnsi="Courier New" w:cs="Courier New" w:hint="default"/>
      <w:b w:val="0"/>
      <w:bCs w:val="0"/>
      <w:color w:val="000000"/>
    </w:rPr>
  </w:style>
  <w:style w:type="character" w:customStyle="1" w:styleId="s10">
    <w:name w:val="s10"/>
    <w:rsid w:val="00247129"/>
    <w:rPr>
      <w:rFonts w:ascii="Times New Roman" w:hAnsi="Times New Roman" w:cs="Times New Roman" w:hint="default"/>
      <w:color w:val="333399"/>
      <w:u w:val="single"/>
    </w:rPr>
  </w:style>
  <w:style w:type="character" w:customStyle="1" w:styleId="s16">
    <w:name w:val="s16"/>
    <w:rsid w:val="00247129"/>
    <w:rPr>
      <w:rFonts w:ascii="Times New Roman" w:hAnsi="Times New Roman" w:cs="Times New Roman" w:hint="default"/>
      <w:b w:val="0"/>
      <w:bCs w:val="0"/>
      <w:i/>
      <w:iCs/>
      <w:caps w:val="0"/>
      <w:color w:val="000000"/>
    </w:rPr>
  </w:style>
  <w:style w:type="character" w:customStyle="1" w:styleId="s17">
    <w:name w:val="s17"/>
    <w:rsid w:val="00247129"/>
    <w:rPr>
      <w:rFonts w:ascii="Times New Roman" w:hAnsi="Times New Roman" w:cs="Times New Roman" w:hint="default"/>
      <w:b w:val="0"/>
      <w:bCs w:val="0"/>
      <w:color w:val="000000"/>
    </w:rPr>
  </w:style>
  <w:style w:type="character" w:customStyle="1" w:styleId="s18">
    <w:name w:val="s18"/>
    <w:rsid w:val="00247129"/>
    <w:rPr>
      <w:rFonts w:ascii="Times New Roman" w:hAnsi="Times New Roman" w:cs="Times New Roman" w:hint="default"/>
      <w:b w:val="0"/>
      <w:bCs w:val="0"/>
      <w:color w:val="000000"/>
    </w:rPr>
  </w:style>
  <w:style w:type="character" w:customStyle="1" w:styleId="s11">
    <w:name w:val="s11"/>
    <w:rsid w:val="00247129"/>
    <w:rPr>
      <w:rFonts w:ascii="Courier New" w:hAnsi="Courier New" w:cs="Courier New" w:hint="default"/>
      <w:b/>
      <w:bCs/>
      <w:color w:val="000000"/>
    </w:rPr>
  </w:style>
  <w:style w:type="character" w:customStyle="1" w:styleId="s12">
    <w:name w:val="s12"/>
    <w:rsid w:val="00247129"/>
    <w:rPr>
      <w:rFonts w:ascii="Courier New" w:hAnsi="Courier New" w:cs="Courier New" w:hint="default"/>
      <w:b w:val="0"/>
      <w:bCs w:val="0"/>
      <w:color w:val="333399"/>
      <w:u w:val="single"/>
    </w:rPr>
  </w:style>
  <w:style w:type="character" w:customStyle="1" w:styleId="s13">
    <w:name w:val="s13"/>
    <w:rsid w:val="00247129"/>
    <w:rPr>
      <w:rFonts w:ascii="Courier New" w:hAnsi="Courier New" w:cs="Courier New" w:hint="default"/>
      <w:i/>
      <w:iCs/>
      <w:color w:val="FF0000"/>
    </w:rPr>
  </w:style>
  <w:style w:type="character" w:customStyle="1" w:styleId="s14">
    <w:name w:val="s14"/>
    <w:rsid w:val="00247129"/>
    <w:rPr>
      <w:rFonts w:ascii="Courier New" w:hAnsi="Courier New" w:cs="Courier New" w:hint="default"/>
      <w:color w:val="008000"/>
    </w:rPr>
  </w:style>
  <w:style w:type="character" w:customStyle="1" w:styleId="s15">
    <w:name w:val="s15"/>
    <w:rsid w:val="00247129"/>
    <w:rPr>
      <w:rFonts w:ascii="Courier New" w:hAnsi="Courier New" w:cs="Courier New" w:hint="default"/>
      <w:color w:val="333399"/>
      <w:u w:val="single"/>
    </w:rPr>
  </w:style>
  <w:style w:type="character" w:customStyle="1" w:styleId="s01">
    <w:name w:val="s01"/>
    <w:uiPriority w:val="99"/>
    <w:rsid w:val="00247129"/>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247129"/>
    <w:pPr>
      <w:ind w:firstLine="851"/>
    </w:pPr>
    <w:rPr>
      <w:rFonts w:ascii="Arial" w:eastAsia="Times New Roman" w:hAnsi="Arial" w:cs="Times New Roman"/>
      <w:color w:val="000000"/>
      <w:sz w:val="24"/>
      <w:szCs w:val="24"/>
    </w:rPr>
  </w:style>
  <w:style w:type="character" w:customStyle="1" w:styleId="28">
    <w:name w:val="Основной текст 2 Знак"/>
    <w:basedOn w:val="a0"/>
    <w:link w:val="27"/>
    <w:uiPriority w:val="99"/>
    <w:rsid w:val="00247129"/>
    <w:rPr>
      <w:rFonts w:ascii="Arial" w:eastAsia="Times New Roman" w:hAnsi="Arial" w:cs="Times New Roman"/>
      <w:color w:val="000000"/>
      <w:sz w:val="24"/>
      <w:szCs w:val="24"/>
    </w:rPr>
  </w:style>
  <w:style w:type="character" w:customStyle="1" w:styleId="29">
    <w:name w:val="Основной текст с отступом 2 Знак"/>
    <w:link w:val="2a"/>
    <w:uiPriority w:val="99"/>
    <w:rsid w:val="00247129"/>
    <w:rPr>
      <w:rFonts w:eastAsia="Times New Roman"/>
      <w:sz w:val="24"/>
      <w:szCs w:val="24"/>
    </w:rPr>
  </w:style>
  <w:style w:type="paragraph" w:customStyle="1" w:styleId="211">
    <w:name w:val="Основной текст с отступом 21"/>
    <w:basedOn w:val="a"/>
    <w:next w:val="2a"/>
    <w:uiPriority w:val="99"/>
    <w:semiHidden/>
    <w:unhideWhenUsed/>
    <w:rsid w:val="00247129"/>
    <w:pPr>
      <w:spacing w:before="100" w:beforeAutospacing="1" w:after="100" w:afterAutospacing="1"/>
      <w:ind w:firstLine="0"/>
      <w:jc w:val="left"/>
    </w:pPr>
    <w:rPr>
      <w:rFonts w:eastAsia="Times New Roman" w:cs="Times New Roman"/>
      <w:sz w:val="24"/>
      <w:szCs w:val="24"/>
    </w:rPr>
  </w:style>
  <w:style w:type="character" w:customStyle="1" w:styleId="212">
    <w:name w:val="Основной текст с отступом 2 Знак1"/>
    <w:basedOn w:val="a0"/>
    <w:uiPriority w:val="99"/>
    <w:semiHidden/>
    <w:rsid w:val="00247129"/>
    <w:rPr>
      <w:rFonts w:ascii="Times New Roman" w:eastAsia="Times New Roman" w:hAnsi="Times New Roman" w:cs="Times New Roman"/>
      <w:color w:val="000000"/>
      <w:lang w:eastAsia="ru-RU"/>
    </w:rPr>
  </w:style>
  <w:style w:type="character" w:customStyle="1" w:styleId="s02">
    <w:name w:val="s02"/>
    <w:rsid w:val="00247129"/>
    <w:rPr>
      <w:rFonts w:ascii="Times New Roman" w:hAnsi="Times New Roman" w:cs="Times New Roman" w:hint="default"/>
      <w:b w:val="0"/>
      <w:bCs w:val="0"/>
      <w:i w:val="0"/>
      <w:iCs w:val="0"/>
      <w:color w:val="000000"/>
    </w:rPr>
  </w:style>
  <w:style w:type="character" w:customStyle="1" w:styleId="s00">
    <w:name w:val="s00"/>
    <w:uiPriority w:val="99"/>
    <w:rsid w:val="00247129"/>
  </w:style>
  <w:style w:type="character" w:styleId="afc">
    <w:name w:val="line number"/>
    <w:uiPriority w:val="99"/>
    <w:semiHidden/>
    <w:unhideWhenUsed/>
    <w:rsid w:val="00247129"/>
  </w:style>
  <w:style w:type="paragraph" w:customStyle="1" w:styleId="2b">
    <w:name w:val="Абзац списка2"/>
    <w:basedOn w:val="a"/>
    <w:rsid w:val="00247129"/>
    <w:pPr>
      <w:spacing w:after="200" w:line="276" w:lineRule="auto"/>
      <w:ind w:left="720" w:firstLine="0"/>
      <w:jc w:val="left"/>
    </w:pPr>
    <w:rPr>
      <w:rFonts w:ascii="Calibri" w:eastAsia="Times New Roman" w:hAnsi="Calibri" w:cs="Times New Roman"/>
      <w:sz w:val="22"/>
      <w:lang w:eastAsia="ru-RU"/>
    </w:rPr>
  </w:style>
  <w:style w:type="paragraph" w:customStyle="1" w:styleId="Default">
    <w:name w:val="Default"/>
    <w:rsid w:val="00247129"/>
    <w:pPr>
      <w:ind w:firstLine="0"/>
      <w:jc w:val="left"/>
    </w:pPr>
    <w:rPr>
      <w:rFonts w:eastAsia="Calibri" w:cs="Times New Roman"/>
      <w:color w:val="000000"/>
      <w:sz w:val="24"/>
      <w:szCs w:val="24"/>
    </w:rPr>
  </w:style>
  <w:style w:type="character" w:styleId="afd">
    <w:name w:val="Emphasis"/>
    <w:uiPriority w:val="20"/>
    <w:qFormat/>
    <w:rsid w:val="00247129"/>
    <w:rPr>
      <w:i/>
      <w:iCs/>
    </w:rPr>
  </w:style>
  <w:style w:type="paragraph" w:customStyle="1" w:styleId="afe">
    <w:name w:val="Знак Знак Знак Знак Знак Знак"/>
    <w:basedOn w:val="a"/>
    <w:rsid w:val="00247129"/>
    <w:pPr>
      <w:spacing w:after="160" w:line="240" w:lineRule="exact"/>
      <w:ind w:firstLine="0"/>
      <w:jc w:val="left"/>
    </w:pPr>
    <w:rPr>
      <w:rFonts w:eastAsia="SimSun" w:cs="Times New Roman"/>
      <w:b/>
      <w:szCs w:val="24"/>
      <w:lang w:val="en-US"/>
    </w:rPr>
  </w:style>
  <w:style w:type="numbering" w:customStyle="1" w:styleId="1111">
    <w:name w:val="Нет списка1111"/>
    <w:next w:val="a2"/>
    <w:uiPriority w:val="99"/>
    <w:semiHidden/>
    <w:unhideWhenUsed/>
    <w:rsid w:val="00247129"/>
  </w:style>
  <w:style w:type="character" w:styleId="HTML2">
    <w:name w:val="HTML Code"/>
    <w:uiPriority w:val="99"/>
    <w:semiHidden/>
    <w:unhideWhenUsed/>
    <w:rsid w:val="00247129"/>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47129"/>
    <w:rPr>
      <w:rFonts w:ascii="Courier New" w:eastAsia="Times New Roman" w:hAnsi="Courier New" w:cs="Courier New" w:hint="default"/>
      <w:sz w:val="20"/>
      <w:szCs w:val="20"/>
    </w:rPr>
  </w:style>
  <w:style w:type="paragraph" w:customStyle="1" w:styleId="msochpdefault">
    <w:name w:val="msochpdefault"/>
    <w:basedOn w:val="a"/>
    <w:rsid w:val="00247129"/>
    <w:pPr>
      <w:spacing w:before="100" w:beforeAutospacing="1" w:after="100" w:afterAutospacing="1"/>
      <w:ind w:firstLine="0"/>
      <w:jc w:val="left"/>
    </w:pPr>
    <w:rPr>
      <w:rFonts w:eastAsia="Times New Roman" w:cs="Times New Roman"/>
      <w:sz w:val="20"/>
      <w:szCs w:val="20"/>
      <w:lang w:eastAsia="ru-RU"/>
    </w:rPr>
  </w:style>
  <w:style w:type="paragraph" w:styleId="aff">
    <w:name w:val="footnote text"/>
    <w:basedOn w:val="a"/>
    <w:link w:val="aff0"/>
    <w:uiPriority w:val="99"/>
    <w:unhideWhenUsed/>
    <w:rsid w:val="00247129"/>
    <w:pPr>
      <w:ind w:firstLine="0"/>
      <w:jc w:val="left"/>
    </w:pPr>
    <w:rPr>
      <w:rFonts w:ascii="Calibri" w:eastAsia="Calibri" w:hAnsi="Calibri" w:cs="Times New Roman"/>
      <w:sz w:val="20"/>
      <w:szCs w:val="20"/>
      <w:lang w:eastAsia="ru-RU"/>
    </w:rPr>
  </w:style>
  <w:style w:type="character" w:customStyle="1" w:styleId="aff0">
    <w:name w:val="Текст сноски Знак"/>
    <w:basedOn w:val="a0"/>
    <w:link w:val="aff"/>
    <w:uiPriority w:val="99"/>
    <w:rsid w:val="00247129"/>
    <w:rPr>
      <w:rFonts w:ascii="Calibri" w:eastAsia="Calibri" w:hAnsi="Calibri" w:cs="Times New Roman"/>
      <w:sz w:val="20"/>
      <w:szCs w:val="20"/>
      <w:lang w:eastAsia="ru-RU"/>
    </w:rPr>
  </w:style>
  <w:style w:type="character" w:styleId="aff1">
    <w:name w:val="footnote reference"/>
    <w:uiPriority w:val="99"/>
    <w:unhideWhenUsed/>
    <w:rsid w:val="00247129"/>
    <w:rPr>
      <w:vertAlign w:val="superscript"/>
    </w:rPr>
  </w:style>
  <w:style w:type="table" w:customStyle="1" w:styleId="112">
    <w:name w:val="Сетка таблицы11"/>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47129"/>
  </w:style>
  <w:style w:type="character" w:customStyle="1" w:styleId="BalloonTextChar1">
    <w:name w:val="Balloon Text Char1"/>
    <w:uiPriority w:val="99"/>
    <w:semiHidden/>
    <w:rsid w:val="00247129"/>
    <w:rPr>
      <w:rFonts w:ascii="Times New Roman" w:hAnsi="Times New Roman"/>
      <w:color w:val="000000"/>
      <w:sz w:val="0"/>
      <w:szCs w:val="0"/>
    </w:rPr>
  </w:style>
  <w:style w:type="character" w:customStyle="1" w:styleId="FooterChar">
    <w:name w:val="Footer Char"/>
    <w:uiPriority w:val="99"/>
    <w:rsid w:val="00247129"/>
    <w:rPr>
      <w:rFonts w:eastAsia="Times New Roman"/>
      <w:color w:val="000000"/>
    </w:rPr>
  </w:style>
  <w:style w:type="character" w:customStyle="1" w:styleId="FooterChar1">
    <w:name w:val="Footer Char1"/>
    <w:uiPriority w:val="99"/>
    <w:semiHidden/>
    <w:rsid w:val="00247129"/>
    <w:rPr>
      <w:rFonts w:ascii="Times New Roman" w:hAnsi="Times New Roman"/>
      <w:color w:val="000000"/>
    </w:rPr>
  </w:style>
  <w:style w:type="character" w:customStyle="1" w:styleId="aff2">
    <w:name w:val="Основной текст Знак"/>
    <w:link w:val="aff3"/>
    <w:semiHidden/>
    <w:rsid w:val="00247129"/>
    <w:rPr>
      <w:rFonts w:cs="Times New Roman"/>
      <w:b/>
      <w:color w:val="008000"/>
      <w:sz w:val="20"/>
      <w:szCs w:val="20"/>
      <w:lang w:eastAsia="ru-RU"/>
    </w:rPr>
  </w:style>
  <w:style w:type="paragraph" w:customStyle="1" w:styleId="1c">
    <w:name w:val="Основной текст1"/>
    <w:basedOn w:val="a"/>
    <w:next w:val="aff3"/>
    <w:rsid w:val="00247129"/>
    <w:pPr>
      <w:ind w:firstLine="0"/>
    </w:pPr>
    <w:rPr>
      <w:rFonts w:eastAsia="Calibri" w:cs="Times New Roman"/>
      <w:b/>
      <w:color w:val="008000"/>
      <w:sz w:val="20"/>
      <w:szCs w:val="20"/>
      <w:lang w:eastAsia="ru-RU"/>
    </w:rPr>
  </w:style>
  <w:style w:type="character" w:customStyle="1" w:styleId="1d">
    <w:name w:val="Основной текст Знак1"/>
    <w:basedOn w:val="a0"/>
    <w:uiPriority w:val="99"/>
    <w:semiHidden/>
    <w:rsid w:val="0024712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7129"/>
    <w:rPr>
      <w:rFonts w:ascii="Times New Roman" w:hAnsi="Times New Roman"/>
      <w:color w:val="000000"/>
    </w:rPr>
  </w:style>
  <w:style w:type="character" w:customStyle="1" w:styleId="HTMLPreformattedChar">
    <w:name w:val="HTML Preformatted Char"/>
    <w:uiPriority w:val="99"/>
    <w:semiHidden/>
    <w:rsid w:val="00247129"/>
    <w:rPr>
      <w:rFonts w:ascii="Courier New" w:hAnsi="Courier New" w:cs="Courier New"/>
      <w:color w:val="000000"/>
    </w:rPr>
  </w:style>
  <w:style w:type="character" w:customStyle="1" w:styleId="HTMLPreformattedChar1">
    <w:name w:val="HTML Preformatted Char1"/>
    <w:uiPriority w:val="99"/>
    <w:semiHidden/>
    <w:rsid w:val="00247129"/>
    <w:rPr>
      <w:rFonts w:ascii="Courier New" w:hAnsi="Courier New" w:cs="Courier New"/>
      <w:color w:val="000000"/>
    </w:rPr>
  </w:style>
  <w:style w:type="character" w:customStyle="1" w:styleId="1e">
    <w:name w:val="Текст выноски Знак1"/>
    <w:uiPriority w:val="99"/>
    <w:semiHidden/>
    <w:rsid w:val="00247129"/>
    <w:rPr>
      <w:rFonts w:ascii="Tahoma" w:hAnsi="Tahoma" w:cs="Tahoma"/>
      <w:color w:val="000000"/>
      <w:sz w:val="16"/>
      <w:szCs w:val="16"/>
      <w:lang w:eastAsia="ru-RU"/>
    </w:rPr>
  </w:style>
  <w:style w:type="table" w:customStyle="1" w:styleId="1112">
    <w:name w:val="Сетка таблицы111"/>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47129"/>
    <w:pPr>
      <w:widowControl w:val="0"/>
      <w:ind w:firstLine="0"/>
    </w:pPr>
    <w:rPr>
      <w:rFonts w:eastAsia="Times New Roman" w:cs="Times New Roman"/>
      <w:szCs w:val="24"/>
      <w:lang w:eastAsia="ru-RU"/>
    </w:rPr>
  </w:style>
  <w:style w:type="numbering" w:customStyle="1" w:styleId="310">
    <w:name w:val="Нет списка31"/>
    <w:next w:val="a2"/>
    <w:uiPriority w:val="99"/>
    <w:semiHidden/>
    <w:unhideWhenUsed/>
    <w:rsid w:val="00247129"/>
  </w:style>
  <w:style w:type="paragraph" w:styleId="aff4">
    <w:name w:val="No Spacing"/>
    <w:uiPriority w:val="1"/>
    <w:qFormat/>
    <w:rsid w:val="00247129"/>
    <w:pPr>
      <w:ind w:firstLine="0"/>
      <w:jc w:val="left"/>
    </w:pPr>
    <w:rPr>
      <w:rFonts w:eastAsia="Times New Roman" w:cs="Times New Roman"/>
      <w:sz w:val="24"/>
      <w:szCs w:val="24"/>
      <w:lang w:eastAsia="ru-RU"/>
    </w:rPr>
  </w:style>
  <w:style w:type="paragraph" w:customStyle="1" w:styleId="font5">
    <w:name w:val="font5"/>
    <w:basedOn w:val="a"/>
    <w:rsid w:val="00247129"/>
    <w:pPr>
      <w:spacing w:before="100" w:beforeAutospacing="1" w:after="100" w:afterAutospacing="1"/>
      <w:ind w:firstLine="0"/>
      <w:jc w:val="left"/>
    </w:pPr>
    <w:rPr>
      <w:rFonts w:ascii="Calibri" w:eastAsia="Times New Roman" w:hAnsi="Calibri" w:cs="Times New Roman"/>
      <w:sz w:val="22"/>
      <w:lang w:eastAsia="ru-RU"/>
    </w:rPr>
  </w:style>
  <w:style w:type="paragraph" w:customStyle="1" w:styleId="font6">
    <w:name w:val="font6"/>
    <w:basedOn w:val="a"/>
    <w:rsid w:val="00247129"/>
    <w:pPr>
      <w:spacing w:before="100" w:beforeAutospacing="1" w:after="100" w:afterAutospacing="1"/>
      <w:ind w:firstLine="0"/>
      <w:jc w:val="left"/>
    </w:pPr>
    <w:rPr>
      <w:rFonts w:eastAsia="Times New Roman" w:cs="Times New Roman"/>
      <w:i/>
      <w:iCs/>
      <w:sz w:val="22"/>
      <w:lang w:eastAsia="ru-RU"/>
    </w:rPr>
  </w:style>
  <w:style w:type="paragraph" w:customStyle="1" w:styleId="xl129">
    <w:name w:val="xl129"/>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0">
    <w:name w:val="xl130"/>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1">
    <w:name w:val="xl131"/>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132">
    <w:name w:val="xl132"/>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4"/>
      <w:szCs w:val="24"/>
      <w:lang w:eastAsia="ru-RU"/>
    </w:rPr>
  </w:style>
  <w:style w:type="paragraph" w:customStyle="1" w:styleId="xl133">
    <w:name w:val="xl133"/>
    <w:basedOn w:val="a"/>
    <w:rsid w:val="0024712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4">
    <w:name w:val="xl134"/>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5">
    <w:name w:val="xl135"/>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xl136">
    <w:name w:val="xl136"/>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numbering" w:customStyle="1" w:styleId="44">
    <w:name w:val="Нет списка4"/>
    <w:next w:val="a2"/>
    <w:uiPriority w:val="99"/>
    <w:semiHidden/>
    <w:unhideWhenUsed/>
    <w:rsid w:val="00247129"/>
  </w:style>
  <w:style w:type="character" w:customStyle="1" w:styleId="s6">
    <w:name w:val="s6"/>
    <w:rsid w:val="00247129"/>
    <w:rPr>
      <w:rFonts w:ascii="Times New Roman" w:hAnsi="Times New Roman" w:cs="Times New Roman" w:hint="default"/>
      <w:b w:val="0"/>
      <w:bCs w:val="0"/>
      <w:i w:val="0"/>
      <w:iCs w:val="0"/>
      <w:strike/>
      <w:color w:val="808000"/>
      <w:sz w:val="20"/>
      <w:szCs w:val="20"/>
    </w:rPr>
  </w:style>
  <w:style w:type="character" w:customStyle="1" w:styleId="s5">
    <w:name w:val="s5"/>
    <w:rsid w:val="00247129"/>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47129"/>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47129"/>
  </w:style>
  <w:style w:type="numbering" w:customStyle="1" w:styleId="111111">
    <w:name w:val="Нет списка111111"/>
    <w:next w:val="a2"/>
    <w:uiPriority w:val="99"/>
    <w:semiHidden/>
    <w:unhideWhenUsed/>
    <w:rsid w:val="00247129"/>
  </w:style>
  <w:style w:type="character" w:customStyle="1" w:styleId="S1a">
    <w:name w:val="S1"/>
    <w:rsid w:val="00247129"/>
    <w:rPr>
      <w:rFonts w:ascii="Times New Roman" w:hAnsi="Times New Roman" w:cs="Times New Roman" w:hint="default"/>
      <w:b/>
      <w:bCs/>
      <w:color w:val="000000"/>
    </w:rPr>
  </w:style>
  <w:style w:type="table" w:customStyle="1" w:styleId="11110">
    <w:name w:val="Сетка таблицы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47129"/>
  </w:style>
  <w:style w:type="numbering" w:customStyle="1" w:styleId="311">
    <w:name w:val="Нет списка311"/>
    <w:next w:val="a2"/>
    <w:uiPriority w:val="99"/>
    <w:semiHidden/>
    <w:unhideWhenUsed/>
    <w:rsid w:val="00247129"/>
  </w:style>
  <w:style w:type="character" w:customStyle="1" w:styleId="S80">
    <w:name w:val="S8 Знак"/>
    <w:basedOn w:val="a0"/>
    <w:link w:val="S81"/>
    <w:rsid w:val="00247129"/>
  </w:style>
  <w:style w:type="paragraph" w:customStyle="1" w:styleId="S81">
    <w:name w:val="S8"/>
    <w:basedOn w:val="a"/>
    <w:link w:val="S80"/>
    <w:rsid w:val="00247129"/>
    <w:pPr>
      <w:ind w:firstLine="0"/>
      <w:jc w:val="left"/>
    </w:pPr>
  </w:style>
  <w:style w:type="paragraph" w:customStyle="1" w:styleId="msopapdefault">
    <w:name w:val="msopapdefault"/>
    <w:basedOn w:val="a"/>
    <w:rsid w:val="00247129"/>
    <w:pPr>
      <w:spacing w:before="100" w:beforeAutospacing="1" w:after="200" w:line="276" w:lineRule="auto"/>
      <w:ind w:firstLine="0"/>
      <w:jc w:val="left"/>
    </w:pPr>
    <w:rPr>
      <w:rFonts w:eastAsia="Times New Roman" w:cs="Times New Roman"/>
      <w:sz w:val="24"/>
      <w:szCs w:val="24"/>
      <w:lang w:eastAsia="ru-RU"/>
    </w:rPr>
  </w:style>
  <w:style w:type="character" w:customStyle="1" w:styleId="S30">
    <w:name w:val="S3"/>
    <w:rsid w:val="00247129"/>
    <w:rPr>
      <w:rFonts w:ascii="Courier New" w:hAnsi="Courier New" w:cs="Courier New" w:hint="default"/>
      <w:b w:val="0"/>
      <w:bCs w:val="0"/>
      <w:i/>
      <w:iCs/>
      <w:strike w:val="0"/>
      <w:color w:val="FF0000"/>
      <w:sz w:val="26"/>
      <w:szCs w:val="26"/>
      <w:u w:val="none"/>
    </w:rPr>
  </w:style>
  <w:style w:type="character" w:customStyle="1" w:styleId="S22">
    <w:name w:val="S2"/>
    <w:rsid w:val="00247129"/>
    <w:rPr>
      <w:rFonts w:ascii="Courier New" w:hAnsi="Courier New" w:cs="Courier New" w:hint="default"/>
      <w:b/>
      <w:bCs/>
      <w:i w:val="0"/>
      <w:iCs w:val="0"/>
      <w:strike w:val="0"/>
      <w:color w:val="000080"/>
      <w:sz w:val="26"/>
      <w:szCs w:val="26"/>
      <w:u w:val="none"/>
    </w:rPr>
  </w:style>
  <w:style w:type="character" w:customStyle="1" w:styleId="S190">
    <w:name w:val="S19"/>
    <w:rsid w:val="00247129"/>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47129"/>
    <w:rPr>
      <w:rFonts w:ascii="Courier New" w:hAnsi="Courier New" w:cs="Courier New" w:hint="default"/>
      <w:b w:val="0"/>
      <w:bCs w:val="0"/>
      <w:i w:val="0"/>
      <w:iCs w:val="0"/>
      <w:strike w:val="0"/>
      <w:color w:val="000000"/>
      <w:sz w:val="26"/>
      <w:szCs w:val="26"/>
      <w:u w:val="none"/>
    </w:rPr>
  </w:style>
  <w:style w:type="character" w:customStyle="1" w:styleId="S90">
    <w:name w:val="S9"/>
    <w:rsid w:val="00247129"/>
    <w:rPr>
      <w:rFonts w:ascii="Times New Roman" w:hAnsi="Times New Roman" w:cs="Times New Roman" w:hint="default"/>
      <w:b w:val="0"/>
      <w:bCs w:val="0"/>
      <w:i/>
      <w:iCs/>
      <w:color w:val="333399"/>
      <w:u w:val="single"/>
    </w:rPr>
  </w:style>
  <w:style w:type="character" w:customStyle="1" w:styleId="S100">
    <w:name w:val="S10"/>
    <w:rsid w:val="00247129"/>
    <w:rPr>
      <w:rFonts w:ascii="Times New Roman" w:hAnsi="Times New Roman" w:cs="Times New Roman" w:hint="default"/>
      <w:b w:val="0"/>
      <w:bCs w:val="0"/>
      <w:i w:val="0"/>
      <w:iCs w:val="0"/>
      <w:color w:val="333399"/>
      <w:u w:val="single"/>
    </w:rPr>
  </w:style>
  <w:style w:type="character" w:customStyle="1" w:styleId="S160">
    <w:name w:val="S16"/>
    <w:rsid w:val="00247129"/>
    <w:rPr>
      <w:rFonts w:ascii="Times New Roman" w:hAnsi="Times New Roman" w:cs="Times New Roman" w:hint="default"/>
      <w:b w:val="0"/>
      <w:bCs w:val="0"/>
      <w:i/>
      <w:iCs/>
      <w:caps w:val="0"/>
      <w:strike w:val="0"/>
      <w:color w:val="000000"/>
      <w:u w:val="none"/>
    </w:rPr>
  </w:style>
  <w:style w:type="character" w:customStyle="1" w:styleId="S170">
    <w:name w:val="S17"/>
    <w:rsid w:val="00247129"/>
    <w:rPr>
      <w:rFonts w:ascii="Times New Roman" w:hAnsi="Times New Roman" w:cs="Times New Roman" w:hint="default"/>
      <w:b w:val="0"/>
      <w:bCs w:val="0"/>
      <w:i w:val="0"/>
      <w:iCs w:val="0"/>
      <w:strike w:val="0"/>
      <w:color w:val="000000"/>
      <w:u w:val="none"/>
    </w:rPr>
  </w:style>
  <w:style w:type="character" w:customStyle="1" w:styleId="S180">
    <w:name w:val="S18"/>
    <w:rsid w:val="00247129"/>
    <w:rPr>
      <w:rFonts w:ascii="Times New Roman" w:hAnsi="Times New Roman" w:cs="Times New Roman" w:hint="default"/>
      <w:b w:val="0"/>
      <w:bCs w:val="0"/>
      <w:i w:val="0"/>
      <w:iCs w:val="0"/>
      <w:strike w:val="0"/>
      <w:color w:val="000000"/>
      <w:u w:val="none"/>
    </w:rPr>
  </w:style>
  <w:style w:type="character" w:customStyle="1" w:styleId="S110">
    <w:name w:val="S11"/>
    <w:rsid w:val="00247129"/>
    <w:rPr>
      <w:rFonts w:ascii="Courier New" w:hAnsi="Courier New" w:cs="Courier New" w:hint="default"/>
      <w:b/>
      <w:bCs/>
      <w:i w:val="0"/>
      <w:iCs w:val="0"/>
      <w:strike w:val="0"/>
      <w:color w:val="000000"/>
      <w:sz w:val="26"/>
      <w:szCs w:val="26"/>
      <w:u w:val="none"/>
    </w:rPr>
  </w:style>
  <w:style w:type="character" w:customStyle="1" w:styleId="S120">
    <w:name w:val="S12"/>
    <w:rsid w:val="00247129"/>
    <w:rPr>
      <w:rFonts w:ascii="Courier New" w:hAnsi="Courier New" w:cs="Courier New" w:hint="default"/>
      <w:b/>
      <w:bCs/>
      <w:i w:val="0"/>
      <w:iCs w:val="0"/>
      <w:strike w:val="0"/>
      <w:color w:val="000080"/>
      <w:sz w:val="26"/>
      <w:szCs w:val="26"/>
      <w:u w:val="none"/>
    </w:rPr>
  </w:style>
  <w:style w:type="character" w:customStyle="1" w:styleId="S130">
    <w:name w:val="S13"/>
    <w:rsid w:val="00247129"/>
    <w:rPr>
      <w:rFonts w:ascii="Courier New" w:hAnsi="Courier New" w:cs="Courier New" w:hint="default"/>
      <w:b w:val="0"/>
      <w:bCs w:val="0"/>
      <w:i/>
      <w:iCs/>
      <w:strike w:val="0"/>
      <w:color w:val="FF0000"/>
      <w:sz w:val="26"/>
      <w:szCs w:val="26"/>
      <w:u w:val="none"/>
    </w:rPr>
  </w:style>
  <w:style w:type="character" w:customStyle="1" w:styleId="S140">
    <w:name w:val="S14"/>
    <w:rsid w:val="00247129"/>
    <w:rPr>
      <w:rFonts w:ascii="Courier New" w:hAnsi="Courier New" w:cs="Courier New" w:hint="default"/>
      <w:b w:val="0"/>
      <w:bCs w:val="0"/>
      <w:i w:val="0"/>
      <w:iCs w:val="0"/>
      <w:strike/>
      <w:color w:val="808000"/>
      <w:sz w:val="26"/>
      <w:szCs w:val="26"/>
      <w:u w:val="none"/>
    </w:rPr>
  </w:style>
  <w:style w:type="character" w:customStyle="1" w:styleId="S150">
    <w:name w:val="S15"/>
    <w:rsid w:val="00247129"/>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47129"/>
  </w:style>
  <w:style w:type="paragraph" w:customStyle="1" w:styleId="113">
    <w:name w:val="Заголовок 11"/>
    <w:basedOn w:val="a"/>
    <w:next w:val="a"/>
    <w:link w:val="72"/>
    <w:qFormat/>
    <w:rsid w:val="00247129"/>
    <w:pPr>
      <w:keepNext/>
      <w:spacing w:before="240" w:after="60"/>
      <w:ind w:firstLine="0"/>
    </w:pPr>
    <w:rPr>
      <w:rFonts w:ascii="Arial" w:eastAsia="Calibri" w:hAnsi="Arial" w:cs="Times New Roman"/>
      <w:b/>
      <w:sz w:val="32"/>
      <w:szCs w:val="20"/>
    </w:rPr>
  </w:style>
  <w:style w:type="character" w:customStyle="1" w:styleId="72">
    <w:name w:val="Знак Знак7"/>
    <w:link w:val="113"/>
    <w:rsid w:val="00247129"/>
    <w:rPr>
      <w:rFonts w:ascii="Arial" w:eastAsia="Calibri" w:hAnsi="Arial" w:cs="Times New Roman"/>
      <w:b/>
      <w:sz w:val="32"/>
      <w:szCs w:val="20"/>
    </w:rPr>
  </w:style>
  <w:style w:type="paragraph" w:customStyle="1" w:styleId="aff5">
    <w:name w:val="Знак"/>
    <w:basedOn w:val="a"/>
    <w:rsid w:val="00247129"/>
    <w:pPr>
      <w:spacing w:after="160" w:line="240" w:lineRule="exact"/>
      <w:ind w:firstLine="0"/>
      <w:jc w:val="left"/>
    </w:pPr>
    <w:rPr>
      <w:rFonts w:eastAsia="SimSun" w:cs="Times New Roman"/>
      <w:b/>
      <w:szCs w:val="24"/>
      <w:lang w:val="en-US"/>
    </w:rPr>
  </w:style>
  <w:style w:type="character" w:styleId="aff6">
    <w:name w:val="page number"/>
    <w:uiPriority w:val="99"/>
    <w:rsid w:val="00247129"/>
  </w:style>
  <w:style w:type="paragraph" w:customStyle="1" w:styleId="floatpanel">
    <w:name w:val="floatpanel"/>
    <w:basedOn w:val="a"/>
    <w:rsid w:val="00247129"/>
    <w:pPr>
      <w:spacing w:before="100" w:beforeAutospacing="1" w:after="100" w:afterAutospacing="1"/>
      <w:ind w:right="150" w:firstLine="0"/>
      <w:jc w:val="left"/>
    </w:pPr>
    <w:rPr>
      <w:rFonts w:eastAsia="Times New Roman" w:cs="Times New Roman"/>
      <w:sz w:val="24"/>
      <w:szCs w:val="24"/>
      <w:lang w:eastAsia="ru-RU"/>
    </w:rPr>
  </w:style>
  <w:style w:type="paragraph" w:customStyle="1" w:styleId="floatpanel-demo">
    <w:name w:val="floatpanel-demo"/>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preactive">
    <w:name w:val="floatpanel-preactiv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abolished">
    <w:name w:val="floatpanel-abolished"/>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inwork">
    <w:name w:val="floatpanel-inwork"/>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message">
    <w:name w:val="floatpanel-messag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oldredaction">
    <w:name w:val="floatpanel-oldredaction"/>
    <w:basedOn w:val="a"/>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s1000">
    <w:name w:val="s100"/>
    <w:rsid w:val="00247129"/>
    <w:rPr>
      <w:color w:val="000000"/>
    </w:rPr>
  </w:style>
  <w:style w:type="character" w:customStyle="1" w:styleId="s91">
    <w:name w:val="s91"/>
    <w:rsid w:val="00247129"/>
    <w:rPr>
      <w:vanish/>
    </w:rPr>
  </w:style>
  <w:style w:type="character" w:customStyle="1" w:styleId="s31">
    <w:name w:val="s31"/>
    <w:rsid w:val="00247129"/>
    <w:rPr>
      <w:vanish/>
      <w:color w:val="FF0000"/>
    </w:rPr>
  </w:style>
  <w:style w:type="character" w:customStyle="1" w:styleId="af9">
    <w:name w:val="Абзац списка Знак"/>
    <w:link w:val="af8"/>
    <w:uiPriority w:val="34"/>
    <w:rsid w:val="00247129"/>
    <w:rPr>
      <w:rFonts w:ascii="Calibri" w:hAnsi="Calibri"/>
      <w:sz w:val="22"/>
    </w:rPr>
  </w:style>
  <w:style w:type="table" w:customStyle="1" w:styleId="TableNormal">
    <w:name w:val="Table Normal"/>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247129"/>
    <w:pPr>
      <w:keepNext/>
      <w:keepLines/>
      <w:widowControl w:val="0"/>
      <w:spacing w:before="480" w:after="120"/>
      <w:ind w:firstLine="0"/>
      <w:contextualSpacing/>
      <w:jc w:val="left"/>
    </w:pPr>
    <w:rPr>
      <w:rFonts w:eastAsia="Times New Roman" w:cs="Times New Roman"/>
      <w:b/>
      <w:color w:val="000000"/>
      <w:sz w:val="72"/>
      <w:szCs w:val="72"/>
      <w:lang w:eastAsia="ru-RU"/>
    </w:rPr>
  </w:style>
  <w:style w:type="character" w:customStyle="1" w:styleId="aff8">
    <w:name w:val="Заголовок Знак"/>
    <w:basedOn w:val="a0"/>
    <w:link w:val="aff7"/>
    <w:rsid w:val="00247129"/>
    <w:rPr>
      <w:rFonts w:eastAsia="Times New Roman" w:cs="Times New Roman"/>
      <w:b/>
      <w:color w:val="000000"/>
      <w:sz w:val="72"/>
      <w:szCs w:val="72"/>
      <w:lang w:eastAsia="ru-RU"/>
    </w:rPr>
  </w:style>
  <w:style w:type="paragraph" w:styleId="aff9">
    <w:name w:val="Subtitle"/>
    <w:basedOn w:val="a"/>
    <w:next w:val="a"/>
    <w:link w:val="affa"/>
    <w:qFormat/>
    <w:rsid w:val="00247129"/>
    <w:pPr>
      <w:keepNext/>
      <w:keepLines/>
      <w:widowControl w:val="0"/>
      <w:spacing w:before="360" w:after="80"/>
      <w:ind w:firstLine="0"/>
      <w:contextualSpacing/>
      <w:jc w:val="left"/>
    </w:pPr>
    <w:rPr>
      <w:rFonts w:ascii="Georgia" w:eastAsia="Georgia" w:hAnsi="Georgia" w:cs="Georgia"/>
      <w:i/>
      <w:color w:val="666666"/>
      <w:sz w:val="48"/>
      <w:szCs w:val="48"/>
      <w:lang w:eastAsia="ru-RU"/>
    </w:rPr>
  </w:style>
  <w:style w:type="character" w:customStyle="1" w:styleId="affa">
    <w:name w:val="Подзаголовок Знак"/>
    <w:basedOn w:val="a0"/>
    <w:link w:val="aff9"/>
    <w:rsid w:val="00247129"/>
    <w:rPr>
      <w:rFonts w:ascii="Georgia" w:eastAsia="Georgia" w:hAnsi="Georgia" w:cs="Georgia"/>
      <w:i/>
      <w:color w:val="666666"/>
      <w:sz w:val="48"/>
      <w:szCs w:val="48"/>
      <w:lang w:eastAsia="ru-RU"/>
    </w:rPr>
  </w:style>
  <w:style w:type="table" w:customStyle="1" w:styleId="1f0">
    <w:name w:val="1"/>
    <w:basedOn w:val="TableNormal"/>
    <w:rsid w:val="00247129"/>
    <w:tblPr>
      <w:tblStyleRowBandSize w:val="1"/>
      <w:tblStyleColBandSize w:val="1"/>
      <w:tblCellMar>
        <w:left w:w="108" w:type="dxa"/>
        <w:right w:w="108" w:type="dxa"/>
      </w:tblCellMar>
    </w:tblPr>
  </w:style>
  <w:style w:type="paragraph" w:customStyle="1" w:styleId="ConsPlusNormal">
    <w:name w:val="ConsPlusNormal"/>
    <w:rsid w:val="00247129"/>
    <w:pPr>
      <w:widowControl w:val="0"/>
      <w:ind w:firstLine="0"/>
      <w:jc w:val="left"/>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47129"/>
  </w:style>
  <w:style w:type="character" w:customStyle="1" w:styleId="Heading1Char">
    <w:name w:val="Heading 1 Char"/>
    <w:uiPriority w:val="99"/>
    <w:rsid w:val="00247129"/>
    <w:rPr>
      <w:rFonts w:ascii="Cambria" w:hAnsi="Cambria" w:cs="Times New Roman"/>
      <w:b/>
      <w:bCs/>
      <w:sz w:val="32"/>
      <w:szCs w:val="32"/>
      <w:lang w:eastAsia="en-US"/>
    </w:rPr>
  </w:style>
  <w:style w:type="character" w:customStyle="1" w:styleId="S03">
    <w:name w:val="S0"/>
    <w:uiPriority w:val="99"/>
    <w:rsid w:val="00247129"/>
    <w:rPr>
      <w:rFonts w:ascii="Times New Roman" w:hAnsi="Times New Roman"/>
      <w:color w:val="000000"/>
      <w:sz w:val="24"/>
      <w:u w:val="none"/>
    </w:rPr>
  </w:style>
  <w:style w:type="character" w:customStyle="1" w:styleId="highlightselected">
    <w:name w:val="highlight selected"/>
    <w:uiPriority w:val="99"/>
    <w:rsid w:val="00247129"/>
    <w:rPr>
      <w:rFonts w:cs="Times New Roman"/>
    </w:rPr>
  </w:style>
  <w:style w:type="character" w:customStyle="1" w:styleId="s202">
    <w:name w:val="s202"/>
    <w:rsid w:val="00247129"/>
    <w:rPr>
      <w:rFonts w:cs="Times New Roman"/>
    </w:rPr>
  </w:style>
  <w:style w:type="character" w:customStyle="1" w:styleId="apple-converted-space">
    <w:name w:val="apple-converted-space"/>
    <w:rsid w:val="00247129"/>
  </w:style>
  <w:style w:type="character" w:customStyle="1" w:styleId="HTML10">
    <w:name w:val="Стандартный HTML Знак1"/>
    <w:basedOn w:val="a0"/>
    <w:uiPriority w:val="99"/>
    <w:semiHidden/>
    <w:rsid w:val="00247129"/>
    <w:rPr>
      <w:rFonts w:ascii="Consolas" w:eastAsia="Calibri" w:hAnsi="Consolas" w:cs="Times New Roman"/>
      <w:sz w:val="20"/>
      <w:szCs w:val="20"/>
    </w:rPr>
  </w:style>
  <w:style w:type="numbering" w:customStyle="1" w:styleId="62">
    <w:name w:val="Нет списка6"/>
    <w:next w:val="a2"/>
    <w:uiPriority w:val="99"/>
    <w:semiHidden/>
    <w:unhideWhenUsed/>
    <w:rsid w:val="00247129"/>
  </w:style>
  <w:style w:type="paragraph" w:styleId="HTML0">
    <w:name w:val="HTML Preformatted"/>
    <w:basedOn w:val="a"/>
    <w:link w:val="HTML"/>
    <w:uiPriority w:val="99"/>
    <w:semiHidden/>
    <w:unhideWhenUsed/>
    <w:rsid w:val="00247129"/>
    <w:pPr>
      <w:ind w:firstLine="0"/>
      <w:jc w:val="left"/>
    </w:pPr>
    <w:rPr>
      <w:rFonts w:ascii="Courier New" w:eastAsia="Times New Roman" w:hAnsi="Courier New" w:cs="Courier New"/>
      <w:sz w:val="20"/>
      <w:szCs w:val="20"/>
      <w:lang w:eastAsia="ru-RU"/>
    </w:rPr>
  </w:style>
  <w:style w:type="character" w:customStyle="1" w:styleId="HTML20">
    <w:name w:val="Стандартный HTML Знак2"/>
    <w:basedOn w:val="a0"/>
    <w:uiPriority w:val="99"/>
    <w:semiHidden/>
    <w:rsid w:val="00247129"/>
    <w:rPr>
      <w:rFonts w:ascii="Consolas" w:hAnsi="Consolas"/>
      <w:sz w:val="20"/>
      <w:szCs w:val="20"/>
    </w:rPr>
  </w:style>
  <w:style w:type="paragraph" w:styleId="afa">
    <w:name w:val="Normal (Web)"/>
    <w:basedOn w:val="a"/>
    <w:uiPriority w:val="99"/>
    <w:unhideWhenUsed/>
    <w:rsid w:val="00247129"/>
    <w:pPr>
      <w:ind w:firstLine="0"/>
      <w:jc w:val="left"/>
    </w:pPr>
    <w:rPr>
      <w:rFonts w:eastAsia="Times New Roman" w:cs="Times New Roman"/>
      <w:sz w:val="24"/>
      <w:szCs w:val="24"/>
      <w:lang w:eastAsia="ru-RU"/>
    </w:rPr>
  </w:style>
  <w:style w:type="paragraph" w:customStyle="1" w:styleId="220">
    <w:name w:val="Основной текст с отступом 22"/>
    <w:basedOn w:val="a"/>
    <w:next w:val="2a"/>
    <w:uiPriority w:val="99"/>
    <w:semiHidden/>
    <w:unhideWhenUsed/>
    <w:rsid w:val="00247129"/>
    <w:pPr>
      <w:spacing w:after="120" w:line="480" w:lineRule="auto"/>
      <w:ind w:left="283" w:firstLine="0"/>
      <w:jc w:val="left"/>
    </w:pPr>
    <w:rPr>
      <w:rFonts w:eastAsia="Times New Roman"/>
      <w:sz w:val="24"/>
      <w:szCs w:val="24"/>
    </w:rPr>
  </w:style>
  <w:style w:type="character" w:customStyle="1" w:styleId="221">
    <w:name w:val="Основной текст с отступом 2 Знак2"/>
    <w:basedOn w:val="a0"/>
    <w:uiPriority w:val="99"/>
    <w:semiHidden/>
    <w:rsid w:val="00247129"/>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247129"/>
    <w:pPr>
      <w:spacing w:after="120"/>
      <w:ind w:firstLine="0"/>
      <w:jc w:val="left"/>
    </w:pPr>
    <w:rPr>
      <w:rFonts w:cs="Times New Roman"/>
      <w:b/>
      <w:color w:val="008000"/>
      <w:sz w:val="20"/>
      <w:szCs w:val="20"/>
      <w:lang w:eastAsia="ru-RU"/>
    </w:rPr>
  </w:style>
  <w:style w:type="character" w:customStyle="1" w:styleId="2d">
    <w:name w:val="Основной текст Знак2"/>
    <w:basedOn w:val="a0"/>
    <w:uiPriority w:val="99"/>
    <w:semiHidden/>
    <w:rsid w:val="00247129"/>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47129"/>
  </w:style>
  <w:style w:type="table" w:customStyle="1" w:styleId="35">
    <w:name w:val="Сетка таблицы3"/>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47129"/>
    <w:pPr>
      <w:keepNext/>
      <w:keepLines/>
      <w:spacing w:before="300" w:after="200"/>
      <w:ind w:left="780" w:firstLine="0"/>
      <w:jc w:val="left"/>
    </w:pPr>
    <w:rPr>
      <w:rFonts w:ascii="Arial" w:eastAsia="Times New Roman" w:hAnsi="Arial" w:cs="Arial"/>
      <w:b/>
      <w:sz w:val="26"/>
      <w:szCs w:val="20"/>
      <w:lang w:val="en-GB" w:eastAsia="en-GB"/>
    </w:rPr>
  </w:style>
  <w:style w:type="paragraph" w:styleId="2a">
    <w:name w:val="Body Text Indent 2"/>
    <w:basedOn w:val="a"/>
    <w:link w:val="29"/>
    <w:uiPriority w:val="99"/>
    <w:unhideWhenUsed/>
    <w:rsid w:val="00247129"/>
    <w:pPr>
      <w:spacing w:after="120" w:line="480" w:lineRule="auto"/>
      <w:ind w:left="283" w:firstLine="0"/>
      <w:jc w:val="left"/>
    </w:pPr>
    <w:rPr>
      <w:rFonts w:eastAsia="Times New Roman"/>
      <w:sz w:val="24"/>
      <w:szCs w:val="24"/>
    </w:rPr>
  </w:style>
  <w:style w:type="character" w:customStyle="1" w:styleId="230">
    <w:name w:val="Основной текст с отступом 2 Знак3"/>
    <w:basedOn w:val="a0"/>
    <w:uiPriority w:val="99"/>
    <w:semiHidden/>
    <w:rsid w:val="00247129"/>
  </w:style>
  <w:style w:type="paragraph" w:styleId="aff3">
    <w:name w:val="Body Text"/>
    <w:basedOn w:val="a"/>
    <w:link w:val="aff2"/>
    <w:semiHidden/>
    <w:unhideWhenUsed/>
    <w:rsid w:val="00247129"/>
    <w:pPr>
      <w:spacing w:after="120" w:line="276" w:lineRule="auto"/>
      <w:ind w:firstLine="0"/>
      <w:jc w:val="left"/>
    </w:pPr>
    <w:rPr>
      <w:rFonts w:cs="Times New Roman"/>
      <w:b/>
      <w:color w:val="008000"/>
      <w:sz w:val="20"/>
      <w:szCs w:val="20"/>
      <w:lang w:eastAsia="ru-RU"/>
    </w:rPr>
  </w:style>
  <w:style w:type="character" w:customStyle="1" w:styleId="36">
    <w:name w:val="Основной текст Знак3"/>
    <w:basedOn w:val="a0"/>
    <w:uiPriority w:val="99"/>
    <w:semiHidden/>
    <w:rsid w:val="00247129"/>
  </w:style>
  <w:style w:type="numbering" w:customStyle="1" w:styleId="82">
    <w:name w:val="Нет списка8"/>
    <w:next w:val="a2"/>
    <w:uiPriority w:val="99"/>
    <w:semiHidden/>
    <w:unhideWhenUsed/>
    <w:rsid w:val="00247129"/>
  </w:style>
  <w:style w:type="table" w:customStyle="1" w:styleId="45">
    <w:name w:val="Сетка таблицы4"/>
    <w:basedOn w:val="a1"/>
    <w:next w:val="af3"/>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47129"/>
  </w:style>
  <w:style w:type="numbering" w:customStyle="1" w:styleId="222">
    <w:name w:val="Нет списка22"/>
    <w:next w:val="a2"/>
    <w:uiPriority w:val="99"/>
    <w:semiHidden/>
    <w:unhideWhenUsed/>
    <w:rsid w:val="00247129"/>
  </w:style>
  <w:style w:type="table" w:customStyle="1" w:styleId="122">
    <w:name w:val="Сетка таблицы1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47129"/>
  </w:style>
  <w:style w:type="numbering" w:customStyle="1" w:styleId="320">
    <w:name w:val="Нет списка32"/>
    <w:next w:val="a2"/>
    <w:uiPriority w:val="99"/>
    <w:semiHidden/>
    <w:unhideWhenUsed/>
    <w:rsid w:val="00247129"/>
  </w:style>
  <w:style w:type="table" w:customStyle="1" w:styleId="223">
    <w:name w:val="Сетка таблицы2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47129"/>
  </w:style>
  <w:style w:type="numbering" w:customStyle="1" w:styleId="11120">
    <w:name w:val="Нет списка1112"/>
    <w:next w:val="a2"/>
    <w:uiPriority w:val="99"/>
    <w:semiHidden/>
    <w:unhideWhenUsed/>
    <w:rsid w:val="00247129"/>
  </w:style>
  <w:style w:type="table" w:customStyle="1" w:styleId="1121">
    <w:name w:val="Сетка таблицы112"/>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47129"/>
  </w:style>
  <w:style w:type="table" w:customStyle="1" w:styleId="11121">
    <w:name w:val="Сетка таблицы1112"/>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47129"/>
  </w:style>
  <w:style w:type="numbering" w:customStyle="1" w:styleId="410">
    <w:name w:val="Нет списка41"/>
    <w:next w:val="a2"/>
    <w:uiPriority w:val="99"/>
    <w:semiHidden/>
    <w:unhideWhenUsed/>
    <w:rsid w:val="00247129"/>
  </w:style>
  <w:style w:type="table" w:customStyle="1" w:styleId="2111">
    <w:name w:val="Сетка таблицы21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47129"/>
  </w:style>
  <w:style w:type="numbering" w:customStyle="1" w:styleId="1111111">
    <w:name w:val="Нет списка1111111"/>
    <w:next w:val="a2"/>
    <w:uiPriority w:val="99"/>
    <w:semiHidden/>
    <w:unhideWhenUsed/>
    <w:rsid w:val="00247129"/>
  </w:style>
  <w:style w:type="table" w:customStyle="1" w:styleId="111110">
    <w:name w:val="Сетка таблицы1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247129"/>
  </w:style>
  <w:style w:type="numbering" w:customStyle="1" w:styleId="3111">
    <w:name w:val="Нет списка3111"/>
    <w:next w:val="a2"/>
    <w:uiPriority w:val="99"/>
    <w:semiHidden/>
    <w:unhideWhenUsed/>
    <w:rsid w:val="00247129"/>
  </w:style>
  <w:style w:type="numbering" w:customStyle="1" w:styleId="510">
    <w:name w:val="Нет списка51"/>
    <w:next w:val="a2"/>
    <w:uiPriority w:val="99"/>
    <w:semiHidden/>
    <w:unhideWhenUsed/>
    <w:rsid w:val="00247129"/>
  </w:style>
  <w:style w:type="table" w:customStyle="1" w:styleId="TableNormal1">
    <w:name w:val="Table Normal1"/>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47129"/>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47129"/>
  </w:style>
  <w:style w:type="numbering" w:customStyle="1" w:styleId="610">
    <w:name w:val="Нет списка61"/>
    <w:next w:val="a2"/>
    <w:uiPriority w:val="99"/>
    <w:semiHidden/>
    <w:unhideWhenUsed/>
    <w:rsid w:val="00247129"/>
  </w:style>
  <w:style w:type="numbering" w:customStyle="1" w:styleId="710">
    <w:name w:val="Нет списка71"/>
    <w:next w:val="a2"/>
    <w:uiPriority w:val="99"/>
    <w:semiHidden/>
    <w:unhideWhenUsed/>
    <w:rsid w:val="00247129"/>
  </w:style>
  <w:style w:type="table" w:customStyle="1" w:styleId="313">
    <w:name w:val="Сетка таблицы31"/>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47129"/>
    <w:pPr>
      <w:spacing w:before="100"/>
      <w:ind w:left="782" w:hanging="782"/>
    </w:pPr>
    <w:rPr>
      <w:rFonts w:eastAsia="Times New Roman" w:cs="Times New Roman"/>
      <w:sz w:val="19"/>
      <w:szCs w:val="20"/>
      <w:lang w:val="en-US"/>
    </w:rPr>
  </w:style>
  <w:style w:type="paragraph" w:styleId="affb">
    <w:name w:val="Body Text Indent"/>
    <w:basedOn w:val="a"/>
    <w:link w:val="affc"/>
    <w:rsid w:val="00247129"/>
    <w:pPr>
      <w:ind w:firstLine="1122"/>
    </w:pPr>
    <w:rPr>
      <w:rFonts w:eastAsia="Times New Roman" w:cs="Times New Roman"/>
      <w:sz w:val="24"/>
      <w:szCs w:val="24"/>
      <w:lang w:val="kk-KZ" w:eastAsia="ru-RU"/>
    </w:rPr>
  </w:style>
  <w:style w:type="character" w:customStyle="1" w:styleId="affc">
    <w:name w:val="Основной текст с отступом Знак"/>
    <w:basedOn w:val="a0"/>
    <w:link w:val="affb"/>
    <w:rsid w:val="00247129"/>
    <w:rPr>
      <w:rFonts w:eastAsia="Times New Roman" w:cs="Times New Roman"/>
      <w:sz w:val="24"/>
      <w:szCs w:val="24"/>
      <w:lang w:val="kk-KZ" w:eastAsia="ru-RU"/>
    </w:rPr>
  </w:style>
  <w:style w:type="paragraph" w:customStyle="1" w:styleId="015">
    <w:name w:val="Стиль Слева:  0 см Выступ:  15 см"/>
    <w:basedOn w:val="a"/>
    <w:rsid w:val="00247129"/>
    <w:pPr>
      <w:widowControl w:val="0"/>
      <w:spacing w:before="120"/>
      <w:ind w:left="851" w:hanging="851"/>
    </w:pPr>
    <w:rPr>
      <w:rFonts w:ascii="Arial" w:eastAsia="Times New Roman" w:hAnsi="Arial" w:cs="Times New Roman"/>
      <w:sz w:val="24"/>
      <w:szCs w:val="20"/>
      <w:lang w:eastAsia="ru-RU"/>
    </w:rPr>
  </w:style>
  <w:style w:type="paragraph" w:customStyle="1" w:styleId="1f1">
    <w:name w:val="Знак Знак Знак1 Знак"/>
    <w:basedOn w:val="a"/>
    <w:rsid w:val="00247129"/>
    <w:pPr>
      <w:spacing w:after="160" w:line="240" w:lineRule="exact"/>
      <w:ind w:firstLine="0"/>
      <w:jc w:val="left"/>
    </w:pPr>
    <w:rPr>
      <w:rFonts w:eastAsia="Times New Roman" w:cs="Times New Roman"/>
      <w:szCs w:val="20"/>
      <w:lang w:val="en-US"/>
    </w:rPr>
  </w:style>
  <w:style w:type="paragraph" w:customStyle="1" w:styleId="affd">
    <w:name w:val="Знак Знак Знак"/>
    <w:basedOn w:val="a"/>
    <w:rsid w:val="00247129"/>
    <w:pPr>
      <w:spacing w:after="160" w:line="240" w:lineRule="exact"/>
      <w:ind w:firstLine="0"/>
      <w:jc w:val="left"/>
    </w:pPr>
    <w:rPr>
      <w:rFonts w:eastAsia="SimSun" w:cs="Times New Roman"/>
      <w:b/>
      <w:szCs w:val="24"/>
      <w:lang w:val="en-US"/>
    </w:rPr>
  </w:style>
  <w:style w:type="character" w:styleId="affe">
    <w:name w:val="Strong"/>
    <w:qFormat/>
    <w:rsid w:val="00247129"/>
    <w:rPr>
      <w:b/>
      <w:bCs/>
    </w:rPr>
  </w:style>
  <w:style w:type="paragraph" w:customStyle="1" w:styleId="IASBNormalnparaL1">
    <w:name w:val="IASB Normal nparaL1"/>
    <w:basedOn w:val="IASBNormalnpara"/>
    <w:rsid w:val="00247129"/>
    <w:pPr>
      <w:ind w:left="1564"/>
    </w:pPr>
    <w:rPr>
      <w:lang w:val="ru-RU"/>
    </w:rPr>
  </w:style>
  <w:style w:type="paragraph" w:customStyle="1" w:styleId="pj">
    <w:name w:val="pj"/>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c">
    <w:name w:val="pc"/>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table" w:styleId="13">
    <w:name w:val="Plain Table 1"/>
    <w:basedOn w:val="a1"/>
    <w:uiPriority w:val="41"/>
    <w:rsid w:val="002471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471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471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471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471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471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471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47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471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471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471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471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471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471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semiHidden/>
    <w:unhideWhenUsed/>
    <w:rsid w:val="00247129"/>
    <w:rPr>
      <w:color w:val="0563C1" w:themeColor="hyperlink"/>
      <w:u w:val="single"/>
    </w:rPr>
  </w:style>
  <w:style w:type="paragraph" w:styleId="af5">
    <w:name w:val="annotation subject"/>
    <w:basedOn w:val="af"/>
    <w:next w:val="af"/>
    <w:link w:val="af4"/>
    <w:uiPriority w:val="99"/>
    <w:semiHidden/>
    <w:unhideWhenUsed/>
    <w:rsid w:val="00247129"/>
    <w:pPr>
      <w:ind w:firstLine="709"/>
      <w:jc w:val="both"/>
    </w:pPr>
    <w:rPr>
      <w:b/>
      <w:bCs/>
    </w:rPr>
  </w:style>
  <w:style w:type="character" w:customStyle="1" w:styleId="1f2">
    <w:name w:val="Тема примечания Знак1"/>
    <w:basedOn w:val="af0"/>
    <w:uiPriority w:val="99"/>
    <w:semiHidden/>
    <w:rsid w:val="00247129"/>
    <w:rPr>
      <w:rFonts w:eastAsia="Times New Roman" w:cs="Times New Roman"/>
      <w:b/>
      <w:bCs/>
      <w:color w:val="000000"/>
      <w:sz w:val="20"/>
      <w:szCs w:val="20"/>
      <w:lang w:eastAsia="ru-RU"/>
    </w:rPr>
  </w:style>
  <w:style w:type="paragraph" w:customStyle="1" w:styleId="p">
    <w:name w:val="p"/>
    <w:basedOn w:val="a"/>
    <w:rsid w:val="00F50106"/>
    <w:pPr>
      <w:spacing w:before="100" w:beforeAutospacing="1" w:after="100" w:afterAutospacing="1"/>
      <w:ind w:firstLine="0"/>
      <w:jc w:val="left"/>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9612506.0%20" TargetMode="External"/><Relationship Id="rId5" Type="http://schemas.openxmlformats.org/officeDocument/2006/relationships/webSettings" Target="webSettings.xml"/><Relationship Id="rId10" Type="http://schemas.openxmlformats.org/officeDocument/2006/relationships/hyperlink" Target="jl:30092072.200000%20" TargetMode="External"/><Relationship Id="rId4" Type="http://schemas.openxmlformats.org/officeDocument/2006/relationships/settings" Target="settings.xml"/><Relationship Id="rId9" Type="http://schemas.openxmlformats.org/officeDocument/2006/relationships/hyperlink" Target="jl:51003548.1500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FBEC-FB59-4F38-BCA5-44793AAD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26</Pages>
  <Words>7087</Words>
  <Characters>40400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Асель Мейрманова</cp:lastModifiedBy>
  <cp:revision>59</cp:revision>
  <dcterms:created xsi:type="dcterms:W3CDTF">2022-06-24T03:06:00Z</dcterms:created>
  <dcterms:modified xsi:type="dcterms:W3CDTF">2022-07-29T09:12:00Z</dcterms:modified>
</cp:coreProperties>
</file>