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311" w:rsidRPr="00EB52C5" w:rsidRDefault="008F5F0F" w:rsidP="003C5C8A">
      <w:pPr>
        <w:pStyle w:val="2"/>
        <w:spacing w:before="0" w:after="0" w:line="240" w:lineRule="auto"/>
        <w:jc w:val="center"/>
        <w:rPr>
          <w:rFonts w:cs="Calibri"/>
          <w:b w:val="0"/>
          <w:sz w:val="24"/>
          <w:szCs w:val="24"/>
        </w:rPr>
      </w:pPr>
      <w:r w:rsidRPr="002B1E4C">
        <w:rPr>
          <w:noProof/>
          <w:lang w:eastAsia="ru-RU"/>
        </w:rPr>
        <w:drawing>
          <wp:inline distT="0" distB="0" distL="0" distR="0">
            <wp:extent cx="3752850" cy="65722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a:extLst>
                        <a:ext uri="{28A0092B-C50C-407E-A947-70E740481C1C}">
                          <a14:useLocalDpi xmlns:a14="http://schemas.microsoft.com/office/drawing/2010/main" val="0"/>
                        </a:ext>
                      </a:extLst>
                    </a:blip>
                    <a:srcRect l="8897" t="47311" r="54253" b="41290"/>
                    <a:stretch>
                      <a:fillRect/>
                    </a:stretch>
                  </pic:blipFill>
                  <pic:spPr bwMode="auto">
                    <a:xfrm>
                      <a:off x="0" y="0"/>
                      <a:ext cx="3752850" cy="657225"/>
                    </a:xfrm>
                    <a:prstGeom prst="rect">
                      <a:avLst/>
                    </a:prstGeom>
                    <a:noFill/>
                    <a:ln>
                      <a:noFill/>
                    </a:ln>
                  </pic:spPr>
                </pic:pic>
              </a:graphicData>
            </a:graphic>
          </wp:inline>
        </w:drawing>
      </w:r>
    </w:p>
    <w:p w:rsidR="005A63E9" w:rsidRPr="00EB52C5" w:rsidRDefault="005A63E9" w:rsidP="005A63E9">
      <w:pPr>
        <w:spacing w:after="0" w:line="240" w:lineRule="auto"/>
        <w:jc w:val="center"/>
        <w:rPr>
          <w:rFonts w:cs="Calibri"/>
          <w:b/>
          <w:sz w:val="28"/>
          <w:szCs w:val="24"/>
          <w:lang w:val="kk-KZ"/>
        </w:rPr>
      </w:pPr>
      <w:r w:rsidRPr="00EB52C5">
        <w:rPr>
          <w:rFonts w:cs="Calibri"/>
          <w:b/>
          <w:sz w:val="28"/>
          <w:szCs w:val="24"/>
          <w:lang w:val="kk-KZ"/>
        </w:rPr>
        <w:t xml:space="preserve">БАСПАСӨЗ РЕЛИЗІ </w:t>
      </w:r>
    </w:p>
    <w:p w:rsidR="00FD1596" w:rsidRPr="00EB52C5" w:rsidRDefault="00FD1596" w:rsidP="005A63E9">
      <w:pPr>
        <w:spacing w:after="0" w:line="240" w:lineRule="auto"/>
        <w:jc w:val="center"/>
        <w:rPr>
          <w:rFonts w:cs="Calibri"/>
          <w:b/>
          <w:sz w:val="28"/>
          <w:szCs w:val="24"/>
          <w:lang w:val="kk-KZ"/>
        </w:rPr>
      </w:pPr>
    </w:p>
    <w:p w:rsidR="00FD1596" w:rsidRPr="00EB52C5" w:rsidRDefault="00FD1596" w:rsidP="00FD1596">
      <w:pPr>
        <w:spacing w:after="0" w:line="240" w:lineRule="auto"/>
        <w:contextualSpacing/>
        <w:jc w:val="center"/>
        <w:rPr>
          <w:rFonts w:eastAsia="Calibri" w:cs="Calibri"/>
          <w:b/>
          <w:sz w:val="24"/>
          <w:szCs w:val="24"/>
          <w:lang w:val="kk-KZ"/>
        </w:rPr>
      </w:pPr>
      <w:r w:rsidRPr="00677C7E">
        <w:rPr>
          <w:rFonts w:eastAsia="Calibri" w:cs="Calibri"/>
          <w:b/>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w:t>
      </w:r>
      <w:r w:rsidR="001C630F" w:rsidRPr="00677C7E">
        <w:rPr>
          <w:rFonts w:eastAsia="Calibri" w:cs="Calibri"/>
          <w:b/>
          <w:sz w:val="24"/>
          <w:szCs w:val="24"/>
          <w:lang w:val="kk-KZ"/>
        </w:rPr>
        <w:t>ыздағы № 192 қаулысына өзгерістер</w:t>
      </w:r>
      <w:r w:rsidRPr="00677C7E">
        <w:rPr>
          <w:rFonts w:eastAsia="Calibri" w:cs="Calibri"/>
          <w:b/>
          <w:sz w:val="24"/>
          <w:szCs w:val="24"/>
          <w:lang w:val="kk-KZ"/>
        </w:rPr>
        <w:t xml:space="preserve"> </w:t>
      </w:r>
      <w:r w:rsidR="001220E9">
        <w:rPr>
          <w:rFonts w:eastAsia="Calibri" w:cs="Calibri"/>
          <w:b/>
          <w:sz w:val="24"/>
          <w:szCs w:val="24"/>
          <w:lang w:val="kk-KZ"/>
        </w:rPr>
        <w:t xml:space="preserve">мен толықтыру </w:t>
      </w:r>
      <w:r w:rsidRPr="00677C7E">
        <w:rPr>
          <w:rFonts w:eastAsia="Calibri" w:cs="Calibri"/>
          <w:b/>
          <w:sz w:val="24"/>
          <w:szCs w:val="24"/>
          <w:lang w:val="kk-KZ"/>
        </w:rPr>
        <w:t>енгізу туралы» Қазақстан Республикасы Ұлттық Банкінің Басқармасы қаулысының</w:t>
      </w:r>
      <w:r w:rsidR="00A62EBE">
        <w:rPr>
          <w:rFonts w:eastAsia="Calibri" w:cs="Calibri"/>
          <w:b/>
          <w:sz w:val="24"/>
          <w:szCs w:val="24"/>
          <w:lang w:val="kk-KZ"/>
        </w:rPr>
        <w:t xml:space="preserve"> </w:t>
      </w:r>
      <w:r w:rsidRPr="00677C7E">
        <w:rPr>
          <w:rFonts w:eastAsia="Calibri" w:cs="Calibri"/>
          <w:b/>
          <w:sz w:val="24"/>
          <w:szCs w:val="24"/>
          <w:lang w:val="kk-KZ"/>
        </w:rPr>
        <w:t>жобасын әзірлеу жөнінде</w:t>
      </w:r>
      <w:r w:rsidRPr="00EB52C5">
        <w:rPr>
          <w:rFonts w:eastAsia="Calibri" w:cs="Calibri"/>
          <w:b/>
          <w:sz w:val="24"/>
          <w:szCs w:val="24"/>
          <w:lang w:val="kk-KZ"/>
        </w:rPr>
        <w:t xml:space="preserve"> </w:t>
      </w:r>
    </w:p>
    <w:p w:rsidR="00FD1596" w:rsidRPr="00EB52C5" w:rsidRDefault="00FD1596" w:rsidP="005A63E9">
      <w:pPr>
        <w:spacing w:after="0" w:line="240" w:lineRule="auto"/>
        <w:jc w:val="center"/>
        <w:rPr>
          <w:rFonts w:cs="Calibri"/>
          <w:b/>
          <w:sz w:val="28"/>
          <w:szCs w:val="24"/>
          <w:lang w:val="kk-KZ"/>
        </w:rPr>
      </w:pPr>
    </w:p>
    <w:p w:rsidR="005A63E9" w:rsidRPr="00EB52C5" w:rsidRDefault="005A63E9" w:rsidP="005A63E9">
      <w:pPr>
        <w:spacing w:after="0" w:line="240" w:lineRule="auto"/>
        <w:jc w:val="right"/>
        <w:rPr>
          <w:rFonts w:ascii="Verdana" w:hAnsi="Verdana" w:cs="Arial"/>
          <w:b/>
          <w:bCs/>
          <w:i/>
          <w:snapToGrid w:val="0"/>
          <w:sz w:val="24"/>
          <w:szCs w:val="24"/>
          <w:lang w:val="kk-KZ"/>
        </w:rPr>
      </w:pPr>
    </w:p>
    <w:tbl>
      <w:tblPr>
        <w:tblW w:w="0" w:type="auto"/>
        <w:tblLook w:val="04A0" w:firstRow="1" w:lastRow="0" w:firstColumn="1" w:lastColumn="0" w:noHBand="0" w:noVBand="1"/>
      </w:tblPr>
      <w:tblGrid>
        <w:gridCol w:w="4818"/>
        <w:gridCol w:w="4819"/>
      </w:tblGrid>
      <w:tr w:rsidR="00521D05" w:rsidRPr="00EB52C5" w:rsidTr="00E1487D">
        <w:tc>
          <w:tcPr>
            <w:tcW w:w="4926" w:type="dxa"/>
            <w:shd w:val="clear" w:color="auto" w:fill="auto"/>
          </w:tcPr>
          <w:p w:rsidR="00521D05" w:rsidRPr="00D06C6B" w:rsidRDefault="00521D05" w:rsidP="00BD50C8">
            <w:pPr>
              <w:spacing w:after="0" w:line="240" w:lineRule="auto"/>
              <w:rPr>
                <w:rFonts w:ascii="Verdana" w:hAnsi="Verdana" w:cs="Arial"/>
                <w:b/>
                <w:bCs/>
                <w:i/>
                <w:snapToGrid w:val="0"/>
                <w:sz w:val="24"/>
                <w:szCs w:val="24"/>
                <w:highlight w:val="yellow"/>
              </w:rPr>
            </w:pPr>
            <w:r w:rsidRPr="000E7003">
              <w:rPr>
                <w:rFonts w:cs="Arial"/>
                <w:sz w:val="24"/>
                <w:szCs w:val="24"/>
                <w:lang w:val="kk-KZ"/>
              </w:rPr>
              <w:t>20</w:t>
            </w:r>
            <w:r w:rsidR="0001527A" w:rsidRPr="000E7003">
              <w:rPr>
                <w:rFonts w:cs="Arial"/>
                <w:sz w:val="24"/>
                <w:szCs w:val="24"/>
                <w:lang w:val="kk-KZ"/>
              </w:rPr>
              <w:t>2</w:t>
            </w:r>
            <w:r w:rsidR="00990709" w:rsidRPr="000E7003">
              <w:rPr>
                <w:rFonts w:cs="Arial"/>
                <w:sz w:val="24"/>
                <w:szCs w:val="24"/>
                <w:lang w:val="kk-KZ"/>
              </w:rPr>
              <w:t>2</w:t>
            </w:r>
            <w:r w:rsidRPr="000E7003">
              <w:rPr>
                <w:rFonts w:cs="Arial"/>
                <w:sz w:val="24"/>
                <w:szCs w:val="24"/>
                <w:lang w:val="kk-KZ"/>
              </w:rPr>
              <w:t xml:space="preserve"> жылғы </w:t>
            </w:r>
            <w:r w:rsidR="00BD50C8">
              <w:rPr>
                <w:rFonts w:cs="Arial"/>
                <w:sz w:val="24"/>
                <w:szCs w:val="24"/>
                <w:lang w:val="kk-KZ"/>
              </w:rPr>
              <w:t>15 сәуір</w:t>
            </w:r>
          </w:p>
        </w:tc>
        <w:tc>
          <w:tcPr>
            <w:tcW w:w="4927" w:type="dxa"/>
            <w:shd w:val="clear" w:color="auto" w:fill="auto"/>
          </w:tcPr>
          <w:p w:rsidR="00521D05" w:rsidRPr="00EB52C5" w:rsidRDefault="00FD1596" w:rsidP="00E1487D">
            <w:pPr>
              <w:spacing w:after="0" w:line="240" w:lineRule="auto"/>
              <w:jc w:val="right"/>
              <w:rPr>
                <w:rFonts w:ascii="Verdana" w:hAnsi="Verdana" w:cs="Arial"/>
                <w:b/>
                <w:bCs/>
                <w:i/>
                <w:snapToGrid w:val="0"/>
                <w:sz w:val="24"/>
                <w:szCs w:val="24"/>
                <w:lang w:val="kk-KZ"/>
              </w:rPr>
            </w:pPr>
            <w:r w:rsidRPr="00EB52C5">
              <w:rPr>
                <w:rFonts w:cs="Arial"/>
                <w:sz w:val="24"/>
                <w:szCs w:val="24"/>
                <w:lang w:val="kk-KZ"/>
              </w:rPr>
              <w:t>Нұр-Сұлтан</w:t>
            </w:r>
            <w:r w:rsidR="00521D05" w:rsidRPr="00EB52C5">
              <w:rPr>
                <w:rFonts w:cs="Arial"/>
                <w:sz w:val="24"/>
                <w:szCs w:val="24"/>
                <w:lang w:val="kk-KZ"/>
              </w:rPr>
              <w:t xml:space="preserve"> қ.</w:t>
            </w:r>
          </w:p>
        </w:tc>
      </w:tr>
    </w:tbl>
    <w:p w:rsidR="005A63E9" w:rsidRPr="00EB52C5" w:rsidRDefault="005A63E9" w:rsidP="00CC547D">
      <w:pPr>
        <w:spacing w:after="0" w:line="240" w:lineRule="auto"/>
        <w:contextualSpacing/>
        <w:jc w:val="center"/>
        <w:rPr>
          <w:rFonts w:eastAsia="Calibri" w:cs="Calibri"/>
          <w:b/>
          <w:sz w:val="24"/>
          <w:szCs w:val="24"/>
          <w:lang w:val="kk-KZ"/>
        </w:rPr>
      </w:pPr>
    </w:p>
    <w:p w:rsidR="005A63E9" w:rsidRPr="00EB52C5" w:rsidRDefault="005A63E9" w:rsidP="00CC547D">
      <w:pPr>
        <w:spacing w:after="0" w:line="240" w:lineRule="auto"/>
        <w:ind w:firstLine="709"/>
        <w:jc w:val="both"/>
        <w:rPr>
          <w:rFonts w:eastAsia="Calibri" w:cs="Calibri"/>
          <w:sz w:val="24"/>
          <w:szCs w:val="24"/>
          <w:lang w:val="kk-KZ"/>
        </w:rPr>
      </w:pPr>
      <w:r w:rsidRPr="00EB52C5">
        <w:rPr>
          <w:rFonts w:eastAsia="Calibri" w:cs="Calibri"/>
          <w:sz w:val="24"/>
          <w:szCs w:val="24"/>
          <w:lang w:val="kk-KZ"/>
        </w:rPr>
        <w:t>Қазақстан Республикасының Ұлттық Банкі</w:t>
      </w:r>
      <w:r w:rsidRPr="00EB52C5">
        <w:rPr>
          <w:sz w:val="24"/>
          <w:szCs w:val="24"/>
          <w:lang w:val="kk-KZ"/>
        </w:rPr>
        <w:t xml:space="preserve"> </w:t>
      </w:r>
      <w:r w:rsidRPr="00EB52C5">
        <w:rPr>
          <w:rFonts w:eastAsia="Calibri" w:cs="Calibri"/>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w:t>
      </w:r>
      <w:r w:rsidR="00D04F5A" w:rsidRPr="00EB52C5">
        <w:rPr>
          <w:rFonts w:eastAsia="Calibri" w:cs="Calibri"/>
          <w:sz w:val="24"/>
          <w:szCs w:val="24"/>
          <w:lang w:val="kk-KZ"/>
        </w:rPr>
        <w:t>дағы № 192 қаулысына</w:t>
      </w:r>
      <w:r w:rsidR="00270EFE">
        <w:rPr>
          <w:rFonts w:eastAsia="Calibri" w:cs="Calibri"/>
          <w:sz w:val="24"/>
          <w:szCs w:val="24"/>
          <w:lang w:val="kk-KZ"/>
        </w:rPr>
        <w:t xml:space="preserve"> өзгерістер</w:t>
      </w:r>
      <w:r w:rsidR="00D256D6" w:rsidRPr="00EB52C5">
        <w:rPr>
          <w:rFonts w:eastAsia="Calibri" w:cs="Calibri"/>
          <w:sz w:val="24"/>
          <w:szCs w:val="24"/>
          <w:lang w:val="kk-KZ"/>
        </w:rPr>
        <w:t xml:space="preserve"> </w:t>
      </w:r>
      <w:r w:rsidR="001220E9">
        <w:rPr>
          <w:rFonts w:eastAsia="Calibri" w:cs="Calibri"/>
          <w:sz w:val="24"/>
          <w:szCs w:val="24"/>
          <w:lang w:val="kk-KZ"/>
        </w:rPr>
        <w:t xml:space="preserve">мен толықтыру </w:t>
      </w:r>
      <w:r w:rsidR="00D256D6" w:rsidRPr="00EB52C5">
        <w:rPr>
          <w:rFonts w:eastAsia="Calibri" w:cs="Calibri"/>
          <w:sz w:val="24"/>
          <w:szCs w:val="24"/>
          <w:lang w:val="kk-KZ"/>
        </w:rPr>
        <w:t>енгізу туралы»</w:t>
      </w:r>
      <w:r w:rsidRPr="00EB52C5">
        <w:rPr>
          <w:rFonts w:eastAsia="Calibri" w:cs="Calibri"/>
          <w:sz w:val="24"/>
          <w:szCs w:val="24"/>
          <w:lang w:val="kk-KZ"/>
        </w:rPr>
        <w:t xml:space="preserve"> Қазақстан Республикасы Ұлттық Банкінің Басқармасы қаулысының жобасын (бұдан әрі – Қаулы жобасы) </w:t>
      </w:r>
      <w:r w:rsidR="000D6BEA" w:rsidRPr="00EB52C5">
        <w:rPr>
          <w:rFonts w:eastAsia="Calibri" w:cs="Calibri"/>
          <w:sz w:val="24"/>
          <w:szCs w:val="24"/>
          <w:lang w:val="kk-KZ"/>
        </w:rPr>
        <w:t xml:space="preserve">тауарларды, жұмыстарды және көрсетілетін қызметтерді сатып алу рәсімдерін </w:t>
      </w:r>
      <w:r w:rsidR="00A85BC3" w:rsidRPr="00A85BC3">
        <w:rPr>
          <w:rFonts w:eastAsia="Calibri" w:cs="Calibri"/>
          <w:sz w:val="24"/>
          <w:szCs w:val="24"/>
          <w:lang w:val="kk-KZ"/>
        </w:rPr>
        <w:t>оңтайландыру</w:t>
      </w:r>
      <w:r w:rsidR="00A85BC3">
        <w:rPr>
          <w:rFonts w:eastAsia="Calibri" w:cs="Calibri"/>
          <w:sz w:val="24"/>
          <w:szCs w:val="24"/>
          <w:lang w:val="kk-KZ"/>
        </w:rPr>
        <w:t xml:space="preserve"> </w:t>
      </w:r>
      <w:r w:rsidR="000D6BEA" w:rsidRPr="00EB52C5">
        <w:rPr>
          <w:rFonts w:eastAsia="Calibri" w:cs="Calibri"/>
          <w:sz w:val="24"/>
          <w:szCs w:val="24"/>
          <w:lang w:val="kk-KZ"/>
        </w:rPr>
        <w:t xml:space="preserve">мақсатында </w:t>
      </w:r>
      <w:r w:rsidRPr="00EB52C5">
        <w:rPr>
          <w:rFonts w:eastAsia="Calibri" w:cs="Calibri"/>
          <w:sz w:val="24"/>
          <w:szCs w:val="24"/>
          <w:lang w:val="kk-KZ"/>
        </w:rPr>
        <w:t>әзірледі.</w:t>
      </w:r>
    </w:p>
    <w:p w:rsidR="00512F1A" w:rsidRPr="001F3AF1" w:rsidRDefault="00512F1A" w:rsidP="000E7003">
      <w:pPr>
        <w:pStyle w:val="af"/>
        <w:ind w:firstLine="709"/>
        <w:jc w:val="both"/>
        <w:rPr>
          <w:rFonts w:cs="Calibri"/>
          <w:sz w:val="24"/>
          <w:szCs w:val="24"/>
          <w:lang w:val="kk-KZ"/>
        </w:rPr>
      </w:pPr>
      <w:r w:rsidRPr="001F3AF1">
        <w:rPr>
          <w:rFonts w:cs="Calibri"/>
          <w:sz w:val="24"/>
          <w:szCs w:val="24"/>
          <w:lang w:val="kk-KZ"/>
        </w:rPr>
        <w:t>Жоба тауарларды, жұмыстар мен қызметтерді сатып алу рәсімдерін жетілдіру, сондай-ақ Сатып алу қағидаларының</w:t>
      </w:r>
      <w:r w:rsidRPr="001F3AF1">
        <w:rPr>
          <w:rStyle w:val="ae"/>
          <w:rFonts w:cs="Calibri"/>
          <w:sz w:val="24"/>
          <w:szCs w:val="24"/>
          <w:lang w:val="kk-KZ"/>
        </w:rPr>
        <w:footnoteReference w:id="1"/>
      </w:r>
      <w:r w:rsidRPr="001F3AF1">
        <w:rPr>
          <w:rFonts w:cs="Calibri"/>
          <w:sz w:val="24"/>
          <w:szCs w:val="24"/>
          <w:lang w:val="kk-KZ"/>
        </w:rPr>
        <w:t xml:space="preserve"> нормаларын Қазақстан Республикасының қолданыстағы заңнамасына сәйкес келтіру мақсатында әзірленді.</w:t>
      </w:r>
    </w:p>
    <w:p w:rsidR="005A63E9" w:rsidRPr="000E7003" w:rsidRDefault="005A63E9" w:rsidP="000E7003">
      <w:pPr>
        <w:pStyle w:val="af"/>
        <w:ind w:firstLine="709"/>
        <w:jc w:val="both"/>
        <w:rPr>
          <w:sz w:val="24"/>
          <w:szCs w:val="24"/>
          <w:lang w:val="kk-KZ"/>
        </w:rPr>
      </w:pPr>
      <w:r w:rsidRPr="000E7003">
        <w:rPr>
          <w:rFonts w:eastAsia="Calibri"/>
          <w:sz w:val="24"/>
          <w:szCs w:val="24"/>
          <w:lang w:val="kk-KZ"/>
        </w:rPr>
        <w:t>Қаулы жобасының толық мәтіні</w:t>
      </w:r>
      <w:r w:rsidR="00990709" w:rsidRPr="000E7003">
        <w:rPr>
          <w:rFonts w:eastAsia="Calibri"/>
          <w:sz w:val="24"/>
          <w:szCs w:val="24"/>
          <w:lang w:val="kk-KZ"/>
        </w:rPr>
        <w:t xml:space="preserve"> 2022</w:t>
      </w:r>
      <w:r w:rsidRPr="000E7003">
        <w:rPr>
          <w:rFonts w:eastAsia="Calibri"/>
          <w:sz w:val="24"/>
          <w:szCs w:val="24"/>
          <w:lang w:val="kk-KZ"/>
        </w:rPr>
        <w:t xml:space="preserve"> </w:t>
      </w:r>
      <w:r w:rsidRPr="00EE358F">
        <w:rPr>
          <w:rFonts w:eastAsia="Calibri"/>
          <w:sz w:val="24"/>
          <w:szCs w:val="24"/>
          <w:lang w:val="kk-KZ"/>
        </w:rPr>
        <w:t xml:space="preserve">жылғы </w:t>
      </w:r>
      <w:r w:rsidR="00BD50C8">
        <w:rPr>
          <w:rFonts w:eastAsia="Calibri"/>
          <w:sz w:val="24"/>
          <w:szCs w:val="24"/>
          <w:lang w:val="kk-KZ"/>
        </w:rPr>
        <w:t>15 сәуірде</w:t>
      </w:r>
      <w:r w:rsidRPr="000E7003">
        <w:rPr>
          <w:rFonts w:eastAsia="Calibri"/>
          <w:sz w:val="24"/>
          <w:szCs w:val="24"/>
          <w:lang w:val="kk-KZ"/>
        </w:rPr>
        <w:t xml:space="preserve"> ашық нормативтік құқықтық актілерінің интернет-порталында</w:t>
      </w:r>
      <w:r w:rsidR="00E52E0B" w:rsidRPr="000E7003">
        <w:rPr>
          <w:rFonts w:eastAsia="Calibri"/>
          <w:sz w:val="24"/>
          <w:szCs w:val="24"/>
          <w:lang w:val="kk-KZ"/>
        </w:rPr>
        <w:t xml:space="preserve"> </w:t>
      </w:r>
      <w:r w:rsidR="00942286">
        <w:rPr>
          <w:rFonts w:eastAsia="Calibri" w:cs="Calibri"/>
          <w:sz w:val="24"/>
          <w:szCs w:val="24"/>
          <w:lang w:val="kk-KZ"/>
        </w:rPr>
        <w:t>(</w:t>
      </w:r>
      <w:hyperlink r:id="rId9" w:history="1">
        <w:r w:rsidR="00942286" w:rsidRPr="00E2370D">
          <w:rPr>
            <w:rStyle w:val="a5"/>
            <w:rFonts w:eastAsia="Calibri" w:cs="Calibri"/>
            <w:sz w:val="24"/>
            <w:szCs w:val="24"/>
            <w:lang w:val="kk-KZ"/>
          </w:rPr>
          <w:t>https://legalacts.egov.kz/npa/view?id=14071953</w:t>
        </w:r>
      </w:hyperlink>
      <w:r w:rsidR="00942286">
        <w:rPr>
          <w:rFonts w:eastAsia="Calibri" w:cs="Calibri"/>
          <w:sz w:val="24"/>
          <w:szCs w:val="24"/>
          <w:lang w:val="kk-KZ"/>
        </w:rPr>
        <w:t xml:space="preserve">) </w:t>
      </w:r>
      <w:r w:rsidR="00BD50C8">
        <w:rPr>
          <w:rFonts w:eastAsia="Calibri" w:cs="Calibri"/>
          <w:sz w:val="24"/>
          <w:szCs w:val="24"/>
          <w:lang w:val="kk-KZ"/>
        </w:rPr>
        <w:t xml:space="preserve"> </w:t>
      </w:r>
      <w:r w:rsidR="002B6981" w:rsidRPr="000E7003">
        <w:rPr>
          <w:rFonts w:eastAsia="Calibri"/>
          <w:sz w:val="24"/>
          <w:szCs w:val="24"/>
          <w:lang w:val="kk-KZ"/>
        </w:rPr>
        <w:t xml:space="preserve">және </w:t>
      </w:r>
      <w:r w:rsidR="00C5703F" w:rsidRPr="000E7003">
        <w:rPr>
          <w:rFonts w:eastAsia="Calibri"/>
          <w:sz w:val="24"/>
          <w:szCs w:val="24"/>
          <w:lang w:val="kk-KZ"/>
        </w:rPr>
        <w:t xml:space="preserve">Қазақстан Республикасы </w:t>
      </w:r>
      <w:r w:rsidR="002B6981" w:rsidRPr="000E7003">
        <w:rPr>
          <w:rFonts w:eastAsia="Calibri"/>
          <w:sz w:val="24"/>
          <w:szCs w:val="24"/>
          <w:lang w:val="kk-KZ"/>
        </w:rPr>
        <w:t xml:space="preserve">Ұлттық Банктің ресми интернет-ресурсында «Нормативтік құқықтық база» бөлімінде </w:t>
      </w:r>
      <w:r w:rsidR="00942286" w:rsidRPr="00942286">
        <w:rPr>
          <w:rStyle w:val="a5"/>
          <w:rFonts w:cs="Calibri"/>
          <w:sz w:val="24"/>
          <w:szCs w:val="24"/>
          <w:u w:val="none"/>
          <w:lang w:val="kk-KZ"/>
        </w:rPr>
        <w:t>(</w:t>
      </w:r>
      <w:r w:rsidR="00942286">
        <w:rPr>
          <w:rFonts w:cs="Calibri"/>
          <w:sz w:val="24"/>
          <w:szCs w:val="24"/>
        </w:rPr>
        <w:fldChar w:fldCharType="begin"/>
      </w:r>
      <w:r w:rsidR="00942286" w:rsidRPr="00942286">
        <w:rPr>
          <w:rFonts w:cs="Calibri"/>
          <w:sz w:val="24"/>
          <w:szCs w:val="24"/>
          <w:lang w:val="kk-KZ"/>
        </w:rPr>
        <w:instrText xml:space="preserve"> HYPERLINK "https://www.nationalbank.kz/ru/npa/zakupki-nbk/project" </w:instrText>
      </w:r>
      <w:r w:rsidR="00942286">
        <w:rPr>
          <w:rFonts w:cs="Calibri"/>
          <w:sz w:val="24"/>
          <w:szCs w:val="24"/>
        </w:rPr>
        <w:fldChar w:fldCharType="separate"/>
      </w:r>
      <w:r w:rsidR="00942286" w:rsidRPr="00942286">
        <w:rPr>
          <w:rStyle w:val="a5"/>
          <w:rFonts w:cs="Calibri"/>
          <w:sz w:val="24"/>
          <w:szCs w:val="24"/>
          <w:lang w:val="kk-KZ"/>
        </w:rPr>
        <w:t>https://www.nationalbank.kz/ru/npa/zakupki-nbk/project</w:t>
      </w:r>
      <w:r w:rsidR="00942286">
        <w:rPr>
          <w:rFonts w:cs="Calibri"/>
          <w:sz w:val="24"/>
          <w:szCs w:val="24"/>
        </w:rPr>
        <w:fldChar w:fldCharType="end"/>
      </w:r>
      <w:r w:rsidR="00942286" w:rsidRPr="00942286">
        <w:rPr>
          <w:rFonts w:cs="Calibri"/>
          <w:sz w:val="24"/>
          <w:szCs w:val="24"/>
          <w:lang w:val="kk-KZ"/>
        </w:rPr>
        <w:t>)</w:t>
      </w:r>
      <w:r w:rsidR="000E7003" w:rsidRPr="000E7003">
        <w:rPr>
          <w:rFonts w:eastAsia="Calibri"/>
          <w:sz w:val="24"/>
          <w:szCs w:val="24"/>
          <w:lang w:val="kk-KZ"/>
        </w:rPr>
        <w:t xml:space="preserve"> </w:t>
      </w:r>
      <w:r w:rsidR="002B6981" w:rsidRPr="000E7003">
        <w:rPr>
          <w:rFonts w:eastAsia="Calibri"/>
          <w:sz w:val="24"/>
          <w:szCs w:val="24"/>
          <w:lang w:val="kk-KZ"/>
        </w:rPr>
        <w:t>жарияланды.</w:t>
      </w:r>
    </w:p>
    <w:p w:rsidR="002D4CAA" w:rsidRDefault="002D4CAA" w:rsidP="005A63E9">
      <w:pPr>
        <w:spacing w:after="0" w:line="240" w:lineRule="auto"/>
        <w:ind w:firstLine="709"/>
        <w:jc w:val="both"/>
        <w:rPr>
          <w:rFonts w:eastAsia="Calibri" w:cs="Calibri"/>
          <w:sz w:val="24"/>
          <w:szCs w:val="24"/>
          <w:lang w:val="kk-KZ"/>
        </w:rPr>
      </w:pPr>
      <w:bookmarkStart w:id="0" w:name="_GoBack"/>
      <w:bookmarkEnd w:id="0"/>
    </w:p>
    <w:p w:rsidR="00C15B68" w:rsidRPr="00EB52C5" w:rsidRDefault="00C15B68" w:rsidP="005A63E9">
      <w:pPr>
        <w:spacing w:after="0" w:line="240" w:lineRule="auto"/>
        <w:ind w:firstLine="709"/>
        <w:jc w:val="both"/>
        <w:rPr>
          <w:rFonts w:eastAsia="Calibri" w:cs="Calibri"/>
          <w:sz w:val="24"/>
          <w:szCs w:val="24"/>
          <w:lang w:val="kk-KZ"/>
        </w:rPr>
      </w:pPr>
    </w:p>
    <w:p w:rsidR="005A63E9" w:rsidRPr="00C15B68" w:rsidRDefault="005A63E9" w:rsidP="00E52E0B">
      <w:pPr>
        <w:spacing w:after="0" w:line="240" w:lineRule="auto"/>
        <w:jc w:val="center"/>
        <w:rPr>
          <w:rFonts w:cs="Arial"/>
          <w:b/>
          <w:sz w:val="24"/>
          <w:szCs w:val="24"/>
        </w:rPr>
      </w:pPr>
      <w:r w:rsidRPr="00C15B68">
        <w:rPr>
          <w:rFonts w:cs="Arial"/>
          <w:b/>
          <w:sz w:val="24"/>
          <w:szCs w:val="24"/>
          <w:lang w:val="kk-KZ"/>
        </w:rPr>
        <w:t>Толығырақ ақпаратты мына телефон бойынша алуға болады</w:t>
      </w:r>
      <w:r w:rsidRPr="00C15B68">
        <w:rPr>
          <w:rFonts w:cs="Arial"/>
          <w:b/>
          <w:sz w:val="24"/>
          <w:szCs w:val="24"/>
        </w:rPr>
        <w:t>:</w:t>
      </w:r>
    </w:p>
    <w:p w:rsidR="00D05C7C" w:rsidRPr="00EB52C5" w:rsidRDefault="00FD1596" w:rsidP="00E52E0B">
      <w:pPr>
        <w:spacing w:after="0" w:line="240" w:lineRule="auto"/>
        <w:jc w:val="center"/>
        <w:rPr>
          <w:rFonts w:cs="Calibri"/>
          <w:sz w:val="24"/>
          <w:szCs w:val="24"/>
          <w:lang w:val="en-US"/>
        </w:rPr>
      </w:pPr>
      <w:r w:rsidRPr="00EB52C5">
        <w:rPr>
          <w:rFonts w:cs="Calibri"/>
          <w:sz w:val="24"/>
          <w:szCs w:val="24"/>
          <w:lang w:val="en-US"/>
        </w:rPr>
        <w:t xml:space="preserve">+7 (7172) </w:t>
      </w:r>
      <w:r w:rsidR="00A85BC3" w:rsidRPr="00374AB0">
        <w:rPr>
          <w:rFonts w:cs="Calibri"/>
          <w:sz w:val="24"/>
          <w:szCs w:val="24"/>
          <w:lang w:val="en-US"/>
        </w:rPr>
        <w:t>775-</w:t>
      </w:r>
      <w:r w:rsidR="00A85BC3" w:rsidRPr="00572825">
        <w:rPr>
          <w:rFonts w:cs="Calibri"/>
          <w:sz w:val="24"/>
          <w:szCs w:val="24"/>
          <w:lang w:val="en-US"/>
        </w:rPr>
        <w:t>577</w:t>
      </w:r>
      <w:r w:rsidR="00A85BC3" w:rsidRPr="00374AB0">
        <w:rPr>
          <w:rFonts w:cs="Calibri"/>
          <w:sz w:val="24"/>
          <w:szCs w:val="24"/>
          <w:lang w:val="fr-FR"/>
        </w:rPr>
        <w:t xml:space="preserve"> </w:t>
      </w:r>
      <w:r w:rsidR="00D05C7C" w:rsidRPr="00EB52C5">
        <w:rPr>
          <w:rFonts w:cs="Calibri"/>
          <w:sz w:val="24"/>
          <w:szCs w:val="24"/>
          <w:lang w:val="en-US"/>
        </w:rPr>
        <w:t>(</w:t>
      </w:r>
      <w:r w:rsidR="00E52E0B" w:rsidRPr="00EB52C5">
        <w:rPr>
          <w:rFonts w:cs="Calibri"/>
          <w:sz w:val="24"/>
          <w:szCs w:val="24"/>
          <w:lang w:val="kk-KZ"/>
        </w:rPr>
        <w:t>ішкі</w:t>
      </w:r>
      <w:r w:rsidR="00D05C7C" w:rsidRPr="00EB52C5">
        <w:rPr>
          <w:rFonts w:cs="Calibri"/>
          <w:sz w:val="24"/>
          <w:szCs w:val="24"/>
          <w:lang w:val="en-US"/>
        </w:rPr>
        <w:t xml:space="preserve"> 5</w:t>
      </w:r>
      <w:r w:rsidR="00C214EE">
        <w:rPr>
          <w:rFonts w:cs="Calibri"/>
          <w:sz w:val="24"/>
          <w:szCs w:val="24"/>
          <w:lang w:val="kk-KZ"/>
        </w:rPr>
        <w:t>636</w:t>
      </w:r>
      <w:r w:rsidR="00A85BC3">
        <w:rPr>
          <w:rFonts w:cs="Calibri"/>
          <w:sz w:val="24"/>
          <w:szCs w:val="24"/>
          <w:lang w:val="kk-KZ"/>
        </w:rPr>
        <w:t>, 5</w:t>
      </w:r>
      <w:r w:rsidR="00896CFD">
        <w:rPr>
          <w:rFonts w:cs="Calibri"/>
          <w:sz w:val="24"/>
          <w:szCs w:val="24"/>
          <w:lang w:val="kk-KZ"/>
        </w:rPr>
        <w:t>418</w:t>
      </w:r>
      <w:r w:rsidR="00D05C7C" w:rsidRPr="00EB52C5">
        <w:rPr>
          <w:rFonts w:cs="Calibri"/>
          <w:sz w:val="24"/>
          <w:szCs w:val="24"/>
          <w:lang w:val="en-US"/>
        </w:rPr>
        <w:t>)</w:t>
      </w:r>
    </w:p>
    <w:p w:rsidR="004A76D2" w:rsidRPr="00EB52C5" w:rsidRDefault="00677770" w:rsidP="00E52E0B">
      <w:pPr>
        <w:spacing w:after="0" w:line="240" w:lineRule="auto"/>
        <w:jc w:val="center"/>
        <w:rPr>
          <w:rFonts w:cs="Calibri"/>
          <w:sz w:val="24"/>
          <w:szCs w:val="24"/>
          <w:lang w:val="fr-FR"/>
        </w:rPr>
      </w:pPr>
      <w:r w:rsidRPr="00EB52C5">
        <w:rPr>
          <w:rFonts w:cs="Calibri"/>
          <w:sz w:val="24"/>
          <w:szCs w:val="24"/>
          <w:lang w:val="fr-FR"/>
        </w:rPr>
        <w:t xml:space="preserve">e-mail: </w:t>
      </w:r>
      <w:hyperlink r:id="rId10" w:history="1">
        <w:r w:rsidR="004A76D2" w:rsidRPr="00EB52C5">
          <w:rPr>
            <w:rStyle w:val="a5"/>
            <w:rFonts w:cs="Calibri"/>
            <w:sz w:val="24"/>
            <w:szCs w:val="24"/>
            <w:u w:val="none"/>
            <w:lang w:val="fr-FR"/>
          </w:rPr>
          <w:t>press@nationalbank.kz</w:t>
        </w:r>
      </w:hyperlink>
    </w:p>
    <w:p w:rsidR="00677770" w:rsidRPr="00B8570B" w:rsidRDefault="00FD1596" w:rsidP="00E52E0B">
      <w:pPr>
        <w:spacing w:after="0" w:line="240" w:lineRule="auto"/>
        <w:jc w:val="center"/>
        <w:rPr>
          <w:rStyle w:val="a5"/>
          <w:rFonts w:eastAsia="Calibri"/>
          <w:sz w:val="24"/>
          <w:u w:val="none"/>
        </w:rPr>
      </w:pPr>
      <w:r w:rsidRPr="00EB52C5">
        <w:rPr>
          <w:rStyle w:val="a5"/>
          <w:sz w:val="24"/>
          <w:u w:val="none"/>
          <w:lang w:val="kk-KZ"/>
        </w:rPr>
        <w:t xml:space="preserve">      </w:t>
      </w:r>
      <w:r w:rsidR="00677770" w:rsidRPr="00EB52C5">
        <w:rPr>
          <w:rStyle w:val="a5"/>
          <w:sz w:val="24"/>
          <w:u w:val="none"/>
        </w:rPr>
        <w:t>www.nationalbank.kz</w:t>
      </w:r>
    </w:p>
    <w:sectPr w:rsidR="00677770" w:rsidRPr="00B8570B" w:rsidSect="000D6BE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F1" w:rsidRDefault="001F3AF1" w:rsidP="00990709">
      <w:pPr>
        <w:spacing w:after="0" w:line="240" w:lineRule="auto"/>
      </w:pPr>
      <w:r>
        <w:separator/>
      </w:r>
    </w:p>
  </w:endnote>
  <w:endnote w:type="continuationSeparator" w:id="0">
    <w:p w:rsidR="001F3AF1" w:rsidRDefault="001F3AF1" w:rsidP="0099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F1" w:rsidRDefault="001F3AF1" w:rsidP="00990709">
      <w:pPr>
        <w:spacing w:after="0" w:line="240" w:lineRule="auto"/>
      </w:pPr>
      <w:r>
        <w:separator/>
      </w:r>
    </w:p>
  </w:footnote>
  <w:footnote w:type="continuationSeparator" w:id="0">
    <w:p w:rsidR="001F3AF1" w:rsidRDefault="001F3AF1" w:rsidP="00990709">
      <w:pPr>
        <w:spacing w:after="0" w:line="240" w:lineRule="auto"/>
      </w:pPr>
      <w:r>
        <w:continuationSeparator/>
      </w:r>
    </w:p>
  </w:footnote>
  <w:footnote w:id="1">
    <w:p w:rsidR="00512F1A" w:rsidRPr="00512F1A" w:rsidRDefault="00512F1A" w:rsidP="00512F1A">
      <w:pPr>
        <w:pStyle w:val="af"/>
        <w:jc w:val="both"/>
        <w:rPr>
          <w:sz w:val="20"/>
          <w:szCs w:val="20"/>
          <w:lang w:val="kk-KZ"/>
        </w:rPr>
      </w:pPr>
      <w:r>
        <w:rPr>
          <w:rStyle w:val="ae"/>
        </w:rPr>
        <w:footnoteRef/>
      </w:r>
      <w:r>
        <w:t xml:space="preserve"> </w:t>
      </w:r>
      <w:r w:rsidRPr="00512F1A">
        <w:rPr>
          <w:sz w:val="20"/>
          <w:szCs w:val="20"/>
          <w:lang w:val="kk-KZ"/>
        </w:rPr>
        <w:t>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7487E"/>
    <w:multiLevelType w:val="multilevel"/>
    <w:tmpl w:val="7FD2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CC6EE5"/>
    <w:multiLevelType w:val="hybridMultilevel"/>
    <w:tmpl w:val="4BA6B6AE"/>
    <w:lvl w:ilvl="0" w:tplc="5268B5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9754BFD"/>
    <w:multiLevelType w:val="hybridMultilevel"/>
    <w:tmpl w:val="BE86C05C"/>
    <w:lvl w:ilvl="0" w:tplc="805CA75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AA"/>
    <w:rsid w:val="00007A55"/>
    <w:rsid w:val="00010A15"/>
    <w:rsid w:val="00010F6D"/>
    <w:rsid w:val="00012F6D"/>
    <w:rsid w:val="0001527A"/>
    <w:rsid w:val="000207AA"/>
    <w:rsid w:val="000226BA"/>
    <w:rsid w:val="00025428"/>
    <w:rsid w:val="00027571"/>
    <w:rsid w:val="0003407A"/>
    <w:rsid w:val="0003517E"/>
    <w:rsid w:val="00037E0C"/>
    <w:rsid w:val="00041306"/>
    <w:rsid w:val="000501C9"/>
    <w:rsid w:val="00064C52"/>
    <w:rsid w:val="000738FC"/>
    <w:rsid w:val="000777F4"/>
    <w:rsid w:val="00086311"/>
    <w:rsid w:val="000A1A34"/>
    <w:rsid w:val="000B0C70"/>
    <w:rsid w:val="000B7DF9"/>
    <w:rsid w:val="000C0EEA"/>
    <w:rsid w:val="000D6BEA"/>
    <w:rsid w:val="000D755F"/>
    <w:rsid w:val="000E7003"/>
    <w:rsid w:val="00100EA9"/>
    <w:rsid w:val="00100F2E"/>
    <w:rsid w:val="00105A62"/>
    <w:rsid w:val="001220E9"/>
    <w:rsid w:val="00123693"/>
    <w:rsid w:val="00132217"/>
    <w:rsid w:val="0013415D"/>
    <w:rsid w:val="00141269"/>
    <w:rsid w:val="00143E63"/>
    <w:rsid w:val="001442AB"/>
    <w:rsid w:val="001526F5"/>
    <w:rsid w:val="001768CB"/>
    <w:rsid w:val="00187558"/>
    <w:rsid w:val="00190DB5"/>
    <w:rsid w:val="001A3554"/>
    <w:rsid w:val="001A5BD9"/>
    <w:rsid w:val="001C3E5C"/>
    <w:rsid w:val="001C630F"/>
    <w:rsid w:val="001D7701"/>
    <w:rsid w:val="001E1CFA"/>
    <w:rsid w:val="001F2E6C"/>
    <w:rsid w:val="001F307B"/>
    <w:rsid w:val="001F3AF1"/>
    <w:rsid w:val="001F6F60"/>
    <w:rsid w:val="00203098"/>
    <w:rsid w:val="00205F72"/>
    <w:rsid w:val="00223C86"/>
    <w:rsid w:val="00223D5F"/>
    <w:rsid w:val="00223D84"/>
    <w:rsid w:val="00227E7A"/>
    <w:rsid w:val="00234AA5"/>
    <w:rsid w:val="0025227E"/>
    <w:rsid w:val="002528B3"/>
    <w:rsid w:val="00252D53"/>
    <w:rsid w:val="002536C1"/>
    <w:rsid w:val="002537FB"/>
    <w:rsid w:val="00270EFE"/>
    <w:rsid w:val="0028796C"/>
    <w:rsid w:val="00287D48"/>
    <w:rsid w:val="00292602"/>
    <w:rsid w:val="002949A1"/>
    <w:rsid w:val="002A15D8"/>
    <w:rsid w:val="002A5A98"/>
    <w:rsid w:val="002B6981"/>
    <w:rsid w:val="002C4991"/>
    <w:rsid w:val="002C4C7A"/>
    <w:rsid w:val="002C738E"/>
    <w:rsid w:val="002D3A8F"/>
    <w:rsid w:val="002D4CAA"/>
    <w:rsid w:val="002D6909"/>
    <w:rsid w:val="002F2B3E"/>
    <w:rsid w:val="002F3AD4"/>
    <w:rsid w:val="00303C80"/>
    <w:rsid w:val="0030721C"/>
    <w:rsid w:val="003072D1"/>
    <w:rsid w:val="00317C5D"/>
    <w:rsid w:val="00335329"/>
    <w:rsid w:val="00341964"/>
    <w:rsid w:val="00344C46"/>
    <w:rsid w:val="003473B5"/>
    <w:rsid w:val="0035189A"/>
    <w:rsid w:val="00357811"/>
    <w:rsid w:val="00361710"/>
    <w:rsid w:val="0036574B"/>
    <w:rsid w:val="003701FE"/>
    <w:rsid w:val="003719C3"/>
    <w:rsid w:val="00374FBC"/>
    <w:rsid w:val="003760AD"/>
    <w:rsid w:val="0037729D"/>
    <w:rsid w:val="003815AA"/>
    <w:rsid w:val="00386590"/>
    <w:rsid w:val="00386F6D"/>
    <w:rsid w:val="00397AEE"/>
    <w:rsid w:val="003B4A31"/>
    <w:rsid w:val="003B6ECD"/>
    <w:rsid w:val="003C0006"/>
    <w:rsid w:val="003C34E6"/>
    <w:rsid w:val="003C5C8A"/>
    <w:rsid w:val="003C7BE5"/>
    <w:rsid w:val="003D0DDD"/>
    <w:rsid w:val="003D4E55"/>
    <w:rsid w:val="003D7639"/>
    <w:rsid w:val="003F5258"/>
    <w:rsid w:val="00410752"/>
    <w:rsid w:val="00415FC6"/>
    <w:rsid w:val="004329EF"/>
    <w:rsid w:val="004523D1"/>
    <w:rsid w:val="0046017A"/>
    <w:rsid w:val="004616AA"/>
    <w:rsid w:val="00463DCC"/>
    <w:rsid w:val="00466B45"/>
    <w:rsid w:val="0047491A"/>
    <w:rsid w:val="00475E4A"/>
    <w:rsid w:val="00485DDF"/>
    <w:rsid w:val="004879B6"/>
    <w:rsid w:val="0049136E"/>
    <w:rsid w:val="004A0211"/>
    <w:rsid w:val="004A76D2"/>
    <w:rsid w:val="004B2F73"/>
    <w:rsid w:val="004B2F77"/>
    <w:rsid w:val="004C2565"/>
    <w:rsid w:val="004D31E0"/>
    <w:rsid w:val="004D37B4"/>
    <w:rsid w:val="004D3DA6"/>
    <w:rsid w:val="004F5715"/>
    <w:rsid w:val="004F7FBB"/>
    <w:rsid w:val="005019A4"/>
    <w:rsid w:val="00512F1A"/>
    <w:rsid w:val="00521D05"/>
    <w:rsid w:val="005255AF"/>
    <w:rsid w:val="00531ED3"/>
    <w:rsid w:val="005360CF"/>
    <w:rsid w:val="005367CB"/>
    <w:rsid w:val="005374A3"/>
    <w:rsid w:val="0053782A"/>
    <w:rsid w:val="0054588C"/>
    <w:rsid w:val="00553EB7"/>
    <w:rsid w:val="005573B9"/>
    <w:rsid w:val="00572825"/>
    <w:rsid w:val="00582CA1"/>
    <w:rsid w:val="00585298"/>
    <w:rsid w:val="00595482"/>
    <w:rsid w:val="005979F9"/>
    <w:rsid w:val="005A63E9"/>
    <w:rsid w:val="005B06CE"/>
    <w:rsid w:val="005B1124"/>
    <w:rsid w:val="005B2E48"/>
    <w:rsid w:val="005B4591"/>
    <w:rsid w:val="005B6047"/>
    <w:rsid w:val="005D06B5"/>
    <w:rsid w:val="005D4632"/>
    <w:rsid w:val="005D5D7E"/>
    <w:rsid w:val="005E1E6E"/>
    <w:rsid w:val="005E4F9B"/>
    <w:rsid w:val="005E6F01"/>
    <w:rsid w:val="005F36D0"/>
    <w:rsid w:val="005F6A39"/>
    <w:rsid w:val="00604309"/>
    <w:rsid w:val="00607A41"/>
    <w:rsid w:val="006223A9"/>
    <w:rsid w:val="00635D71"/>
    <w:rsid w:val="00636BA2"/>
    <w:rsid w:val="00637CA6"/>
    <w:rsid w:val="00640C5B"/>
    <w:rsid w:val="00655DDF"/>
    <w:rsid w:val="0065701C"/>
    <w:rsid w:val="00657E6F"/>
    <w:rsid w:val="00657F8D"/>
    <w:rsid w:val="006638D0"/>
    <w:rsid w:val="00664A0A"/>
    <w:rsid w:val="00667401"/>
    <w:rsid w:val="0067362C"/>
    <w:rsid w:val="00674D39"/>
    <w:rsid w:val="00677770"/>
    <w:rsid w:val="00677C7E"/>
    <w:rsid w:val="00681069"/>
    <w:rsid w:val="006818D3"/>
    <w:rsid w:val="00685C90"/>
    <w:rsid w:val="00695B56"/>
    <w:rsid w:val="006A5B96"/>
    <w:rsid w:val="006A7C32"/>
    <w:rsid w:val="006B347F"/>
    <w:rsid w:val="006B54F6"/>
    <w:rsid w:val="006B695D"/>
    <w:rsid w:val="006D1B03"/>
    <w:rsid w:val="006D644B"/>
    <w:rsid w:val="006F01AD"/>
    <w:rsid w:val="006F1DCB"/>
    <w:rsid w:val="006F3BDE"/>
    <w:rsid w:val="006F4719"/>
    <w:rsid w:val="00704727"/>
    <w:rsid w:val="00712AD2"/>
    <w:rsid w:val="00720ABB"/>
    <w:rsid w:val="00721B76"/>
    <w:rsid w:val="0072577C"/>
    <w:rsid w:val="00732DF1"/>
    <w:rsid w:val="00734D62"/>
    <w:rsid w:val="007454F9"/>
    <w:rsid w:val="0075448A"/>
    <w:rsid w:val="00767992"/>
    <w:rsid w:val="007757F2"/>
    <w:rsid w:val="00786A6B"/>
    <w:rsid w:val="00794816"/>
    <w:rsid w:val="007967FF"/>
    <w:rsid w:val="007A2EAF"/>
    <w:rsid w:val="007B2AFB"/>
    <w:rsid w:val="007C04DE"/>
    <w:rsid w:val="007C0EE1"/>
    <w:rsid w:val="007C4B24"/>
    <w:rsid w:val="007D2715"/>
    <w:rsid w:val="007D355A"/>
    <w:rsid w:val="007E4DE7"/>
    <w:rsid w:val="007F0F86"/>
    <w:rsid w:val="00805EF0"/>
    <w:rsid w:val="00811CC3"/>
    <w:rsid w:val="008249DF"/>
    <w:rsid w:val="00831140"/>
    <w:rsid w:val="00831159"/>
    <w:rsid w:val="0083507C"/>
    <w:rsid w:val="00862F49"/>
    <w:rsid w:val="00864FB7"/>
    <w:rsid w:val="00875922"/>
    <w:rsid w:val="00876763"/>
    <w:rsid w:val="008840FE"/>
    <w:rsid w:val="0088446C"/>
    <w:rsid w:val="00887772"/>
    <w:rsid w:val="008950B7"/>
    <w:rsid w:val="00896CFD"/>
    <w:rsid w:val="008B36BE"/>
    <w:rsid w:val="008D1C5E"/>
    <w:rsid w:val="008D3D19"/>
    <w:rsid w:val="008F1754"/>
    <w:rsid w:val="008F5F0F"/>
    <w:rsid w:val="00900A87"/>
    <w:rsid w:val="00907751"/>
    <w:rsid w:val="00914688"/>
    <w:rsid w:val="00921251"/>
    <w:rsid w:val="00925EEE"/>
    <w:rsid w:val="0092766A"/>
    <w:rsid w:val="0093129B"/>
    <w:rsid w:val="00942286"/>
    <w:rsid w:val="0095652A"/>
    <w:rsid w:val="00956BBA"/>
    <w:rsid w:val="00963AD8"/>
    <w:rsid w:val="00966633"/>
    <w:rsid w:val="00990709"/>
    <w:rsid w:val="009B06A6"/>
    <w:rsid w:val="009B0C5F"/>
    <w:rsid w:val="009B20EB"/>
    <w:rsid w:val="009B414F"/>
    <w:rsid w:val="009C5115"/>
    <w:rsid w:val="009E56A4"/>
    <w:rsid w:val="00A07E44"/>
    <w:rsid w:val="00A12B5D"/>
    <w:rsid w:val="00A31780"/>
    <w:rsid w:val="00A32CFD"/>
    <w:rsid w:val="00A44983"/>
    <w:rsid w:val="00A46E15"/>
    <w:rsid w:val="00A47809"/>
    <w:rsid w:val="00A50A52"/>
    <w:rsid w:val="00A54185"/>
    <w:rsid w:val="00A61077"/>
    <w:rsid w:val="00A6139C"/>
    <w:rsid w:val="00A62EBE"/>
    <w:rsid w:val="00A74716"/>
    <w:rsid w:val="00A75861"/>
    <w:rsid w:val="00A77C98"/>
    <w:rsid w:val="00A81A33"/>
    <w:rsid w:val="00A85396"/>
    <w:rsid w:val="00A85BC3"/>
    <w:rsid w:val="00A94B15"/>
    <w:rsid w:val="00A96048"/>
    <w:rsid w:val="00A967D4"/>
    <w:rsid w:val="00AA3611"/>
    <w:rsid w:val="00AB3E2C"/>
    <w:rsid w:val="00AB4F45"/>
    <w:rsid w:val="00AB54BA"/>
    <w:rsid w:val="00AC12F0"/>
    <w:rsid w:val="00AC7194"/>
    <w:rsid w:val="00AC72CC"/>
    <w:rsid w:val="00AC750B"/>
    <w:rsid w:val="00AC7519"/>
    <w:rsid w:val="00AD43DA"/>
    <w:rsid w:val="00AD5125"/>
    <w:rsid w:val="00AE1B7F"/>
    <w:rsid w:val="00AE5E20"/>
    <w:rsid w:val="00AF04E8"/>
    <w:rsid w:val="00AF6FD7"/>
    <w:rsid w:val="00B00E74"/>
    <w:rsid w:val="00B07645"/>
    <w:rsid w:val="00B10CC1"/>
    <w:rsid w:val="00B14563"/>
    <w:rsid w:val="00B33251"/>
    <w:rsid w:val="00B36C3D"/>
    <w:rsid w:val="00B46B23"/>
    <w:rsid w:val="00B57461"/>
    <w:rsid w:val="00B72B3D"/>
    <w:rsid w:val="00B85612"/>
    <w:rsid w:val="00B8570B"/>
    <w:rsid w:val="00B86B9E"/>
    <w:rsid w:val="00B9163A"/>
    <w:rsid w:val="00BA0A20"/>
    <w:rsid w:val="00BA2B9E"/>
    <w:rsid w:val="00BB5257"/>
    <w:rsid w:val="00BD052A"/>
    <w:rsid w:val="00BD09E2"/>
    <w:rsid w:val="00BD50C8"/>
    <w:rsid w:val="00BD6490"/>
    <w:rsid w:val="00BE3AA2"/>
    <w:rsid w:val="00BF1855"/>
    <w:rsid w:val="00BF3616"/>
    <w:rsid w:val="00C01DB0"/>
    <w:rsid w:val="00C115CE"/>
    <w:rsid w:val="00C15B68"/>
    <w:rsid w:val="00C165B3"/>
    <w:rsid w:val="00C17489"/>
    <w:rsid w:val="00C214EE"/>
    <w:rsid w:val="00C21FAD"/>
    <w:rsid w:val="00C252BF"/>
    <w:rsid w:val="00C46EE2"/>
    <w:rsid w:val="00C5110A"/>
    <w:rsid w:val="00C5468E"/>
    <w:rsid w:val="00C5703F"/>
    <w:rsid w:val="00C638A6"/>
    <w:rsid w:val="00C70321"/>
    <w:rsid w:val="00C83ECC"/>
    <w:rsid w:val="00C92DA8"/>
    <w:rsid w:val="00C95D1F"/>
    <w:rsid w:val="00CC14AE"/>
    <w:rsid w:val="00CC547D"/>
    <w:rsid w:val="00CC6A87"/>
    <w:rsid w:val="00CD08BE"/>
    <w:rsid w:val="00CE4064"/>
    <w:rsid w:val="00CE6400"/>
    <w:rsid w:val="00D03550"/>
    <w:rsid w:val="00D04F5A"/>
    <w:rsid w:val="00D05C7C"/>
    <w:rsid w:val="00D06C6B"/>
    <w:rsid w:val="00D16A21"/>
    <w:rsid w:val="00D222B3"/>
    <w:rsid w:val="00D244DE"/>
    <w:rsid w:val="00D256D6"/>
    <w:rsid w:val="00D31B31"/>
    <w:rsid w:val="00D46B70"/>
    <w:rsid w:val="00D4743E"/>
    <w:rsid w:val="00D63887"/>
    <w:rsid w:val="00D73896"/>
    <w:rsid w:val="00D82B3A"/>
    <w:rsid w:val="00D86210"/>
    <w:rsid w:val="00D903B9"/>
    <w:rsid w:val="00DB6F3E"/>
    <w:rsid w:val="00DC036D"/>
    <w:rsid w:val="00DC2F6C"/>
    <w:rsid w:val="00DD36FC"/>
    <w:rsid w:val="00DE0761"/>
    <w:rsid w:val="00DE24B3"/>
    <w:rsid w:val="00DF109B"/>
    <w:rsid w:val="00DF3FEB"/>
    <w:rsid w:val="00E1487D"/>
    <w:rsid w:val="00E23DB4"/>
    <w:rsid w:val="00E402E1"/>
    <w:rsid w:val="00E4044A"/>
    <w:rsid w:val="00E429E8"/>
    <w:rsid w:val="00E52E0B"/>
    <w:rsid w:val="00E61EE3"/>
    <w:rsid w:val="00E63324"/>
    <w:rsid w:val="00E666BE"/>
    <w:rsid w:val="00E727D0"/>
    <w:rsid w:val="00E75648"/>
    <w:rsid w:val="00E82EA0"/>
    <w:rsid w:val="00E84EB5"/>
    <w:rsid w:val="00E85F3A"/>
    <w:rsid w:val="00E92688"/>
    <w:rsid w:val="00E956D6"/>
    <w:rsid w:val="00EB04DC"/>
    <w:rsid w:val="00EB431A"/>
    <w:rsid w:val="00EB52C5"/>
    <w:rsid w:val="00EC420E"/>
    <w:rsid w:val="00EC6555"/>
    <w:rsid w:val="00EC7053"/>
    <w:rsid w:val="00ED7DDB"/>
    <w:rsid w:val="00EE358F"/>
    <w:rsid w:val="00EE53E8"/>
    <w:rsid w:val="00EF250F"/>
    <w:rsid w:val="00EF6888"/>
    <w:rsid w:val="00F013A8"/>
    <w:rsid w:val="00F0233B"/>
    <w:rsid w:val="00F03063"/>
    <w:rsid w:val="00F03381"/>
    <w:rsid w:val="00F053B8"/>
    <w:rsid w:val="00F113FB"/>
    <w:rsid w:val="00F227F6"/>
    <w:rsid w:val="00F250B2"/>
    <w:rsid w:val="00F33420"/>
    <w:rsid w:val="00F349A8"/>
    <w:rsid w:val="00F44739"/>
    <w:rsid w:val="00F44A18"/>
    <w:rsid w:val="00F50D8F"/>
    <w:rsid w:val="00F60B29"/>
    <w:rsid w:val="00F64469"/>
    <w:rsid w:val="00F64BC0"/>
    <w:rsid w:val="00F700EF"/>
    <w:rsid w:val="00F72B9A"/>
    <w:rsid w:val="00F817FB"/>
    <w:rsid w:val="00F8287B"/>
    <w:rsid w:val="00F83B1D"/>
    <w:rsid w:val="00F87E09"/>
    <w:rsid w:val="00F967A8"/>
    <w:rsid w:val="00FA19CA"/>
    <w:rsid w:val="00FC4F9B"/>
    <w:rsid w:val="00FD1596"/>
    <w:rsid w:val="00FD5996"/>
    <w:rsid w:val="00FE0526"/>
    <w:rsid w:val="00FE20E6"/>
    <w:rsid w:val="00FE40AF"/>
    <w:rsid w:val="00FF0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1859D-B1BD-43D6-A0EB-BF07A0E8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0"/>
    <w:pPr>
      <w:spacing w:after="200" w:line="276" w:lineRule="auto"/>
    </w:pPr>
    <w:rPr>
      <w:rFonts w:eastAsia="Times New Roman"/>
      <w:sz w:val="22"/>
      <w:szCs w:val="22"/>
      <w:lang w:eastAsia="en-US"/>
    </w:rPr>
  </w:style>
  <w:style w:type="paragraph" w:styleId="2">
    <w:name w:val="heading 2"/>
    <w:basedOn w:val="a"/>
    <w:next w:val="a"/>
    <w:link w:val="20"/>
    <w:uiPriority w:val="9"/>
    <w:unhideWhenUsed/>
    <w:qFormat/>
    <w:rsid w:val="0049136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A0A20"/>
    <w:rPr>
      <w:rFonts w:ascii="Tahoma" w:eastAsia="Times New Roman" w:hAnsi="Tahoma" w:cs="Tahoma"/>
      <w:sz w:val="16"/>
      <w:szCs w:val="16"/>
    </w:rPr>
  </w:style>
  <w:style w:type="character" w:styleId="a5">
    <w:name w:val="Hyperlink"/>
    <w:uiPriority w:val="99"/>
    <w:unhideWhenUsed/>
    <w:rsid w:val="00A96048"/>
    <w:rPr>
      <w:color w:val="0000FF"/>
      <w:u w:val="single"/>
    </w:rPr>
  </w:style>
  <w:style w:type="character" w:customStyle="1" w:styleId="s0">
    <w:name w:val="s0"/>
    <w:rsid w:val="00864FB7"/>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
    <w:name w:val="s2"/>
    <w:rsid w:val="00F967A8"/>
    <w:rPr>
      <w:color w:val="000080"/>
    </w:rPr>
  </w:style>
  <w:style w:type="character" w:customStyle="1" w:styleId="s1">
    <w:name w:val="s1"/>
    <w:rsid w:val="00466B45"/>
    <w:rPr>
      <w:color w:val="000000"/>
    </w:rPr>
  </w:style>
  <w:style w:type="character" w:customStyle="1" w:styleId="20">
    <w:name w:val="Заголовок 2 Знак"/>
    <w:link w:val="2"/>
    <w:uiPriority w:val="9"/>
    <w:rsid w:val="0049136E"/>
    <w:rPr>
      <w:rFonts w:ascii="Cambria" w:eastAsia="Times New Roman" w:hAnsi="Cambria" w:cs="Times New Roman"/>
      <w:b/>
      <w:bCs/>
      <w:i/>
      <w:iCs/>
      <w:sz w:val="28"/>
      <w:szCs w:val="28"/>
      <w:lang w:eastAsia="en-US"/>
    </w:rPr>
  </w:style>
  <w:style w:type="table" w:styleId="a6">
    <w:name w:val="Table Grid"/>
    <w:basedOn w:val="a1"/>
    <w:uiPriority w:val="59"/>
    <w:rsid w:val="00CC5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8D3D19"/>
    <w:rPr>
      <w:sz w:val="16"/>
      <w:szCs w:val="16"/>
    </w:rPr>
  </w:style>
  <w:style w:type="paragraph" w:styleId="a8">
    <w:name w:val="annotation text"/>
    <w:basedOn w:val="a"/>
    <w:link w:val="a9"/>
    <w:uiPriority w:val="99"/>
    <w:semiHidden/>
    <w:unhideWhenUsed/>
    <w:rsid w:val="008D3D19"/>
    <w:rPr>
      <w:sz w:val="20"/>
      <w:szCs w:val="20"/>
    </w:rPr>
  </w:style>
  <w:style w:type="character" w:customStyle="1" w:styleId="a9">
    <w:name w:val="Текст примечания Знак"/>
    <w:link w:val="a8"/>
    <w:uiPriority w:val="99"/>
    <w:semiHidden/>
    <w:rsid w:val="008D3D19"/>
    <w:rPr>
      <w:rFonts w:eastAsia="Times New Roman"/>
      <w:lang w:eastAsia="en-US"/>
    </w:rPr>
  </w:style>
  <w:style w:type="paragraph" w:styleId="aa">
    <w:name w:val="annotation subject"/>
    <w:basedOn w:val="a8"/>
    <w:next w:val="a8"/>
    <w:link w:val="ab"/>
    <w:uiPriority w:val="99"/>
    <w:semiHidden/>
    <w:unhideWhenUsed/>
    <w:rsid w:val="008D3D19"/>
    <w:rPr>
      <w:b/>
      <w:bCs/>
    </w:rPr>
  </w:style>
  <w:style w:type="character" w:customStyle="1" w:styleId="ab">
    <w:name w:val="Тема примечания Знак"/>
    <w:link w:val="aa"/>
    <w:uiPriority w:val="99"/>
    <w:semiHidden/>
    <w:rsid w:val="008D3D19"/>
    <w:rPr>
      <w:rFonts w:eastAsia="Times New Roman"/>
      <w:b/>
      <w:bCs/>
      <w:lang w:eastAsia="en-US"/>
    </w:rPr>
  </w:style>
  <w:style w:type="paragraph" w:styleId="ac">
    <w:name w:val="footnote text"/>
    <w:basedOn w:val="a"/>
    <w:link w:val="ad"/>
    <w:uiPriority w:val="99"/>
    <w:unhideWhenUsed/>
    <w:rsid w:val="00990709"/>
    <w:rPr>
      <w:sz w:val="20"/>
      <w:szCs w:val="20"/>
    </w:rPr>
  </w:style>
  <w:style w:type="character" w:customStyle="1" w:styleId="ad">
    <w:name w:val="Текст сноски Знак"/>
    <w:link w:val="ac"/>
    <w:uiPriority w:val="99"/>
    <w:rsid w:val="00990709"/>
    <w:rPr>
      <w:rFonts w:eastAsia="Times New Roman"/>
      <w:lang w:eastAsia="en-US"/>
    </w:rPr>
  </w:style>
  <w:style w:type="character" w:styleId="ae">
    <w:name w:val="footnote reference"/>
    <w:uiPriority w:val="99"/>
    <w:semiHidden/>
    <w:unhideWhenUsed/>
    <w:rsid w:val="00990709"/>
    <w:rPr>
      <w:vertAlign w:val="superscript"/>
    </w:rPr>
  </w:style>
  <w:style w:type="paragraph" w:styleId="af">
    <w:name w:val="No Spacing"/>
    <w:uiPriority w:val="1"/>
    <w:qFormat/>
    <w:rsid w:val="000E7003"/>
    <w:rPr>
      <w:rFonts w:eastAsia="Times New Roman"/>
      <w:sz w:val="22"/>
      <w:szCs w:val="22"/>
      <w:lang w:eastAsia="en-US"/>
    </w:rPr>
  </w:style>
  <w:style w:type="character" w:styleId="af0">
    <w:name w:val="FollowedHyperlink"/>
    <w:basedOn w:val="a0"/>
    <w:uiPriority w:val="99"/>
    <w:semiHidden/>
    <w:unhideWhenUsed/>
    <w:rsid w:val="009422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06">
      <w:bodyDiv w:val="1"/>
      <w:marLeft w:val="0"/>
      <w:marRight w:val="0"/>
      <w:marTop w:val="0"/>
      <w:marBottom w:val="0"/>
      <w:divBdr>
        <w:top w:val="none" w:sz="0" w:space="0" w:color="auto"/>
        <w:left w:val="none" w:sz="0" w:space="0" w:color="auto"/>
        <w:bottom w:val="none" w:sz="0" w:space="0" w:color="auto"/>
        <w:right w:val="none" w:sz="0" w:space="0" w:color="auto"/>
      </w:divBdr>
    </w:div>
    <w:div w:id="56516385">
      <w:bodyDiv w:val="1"/>
      <w:marLeft w:val="0"/>
      <w:marRight w:val="0"/>
      <w:marTop w:val="0"/>
      <w:marBottom w:val="0"/>
      <w:divBdr>
        <w:top w:val="none" w:sz="0" w:space="0" w:color="auto"/>
        <w:left w:val="none" w:sz="0" w:space="0" w:color="auto"/>
        <w:bottom w:val="none" w:sz="0" w:space="0" w:color="auto"/>
        <w:right w:val="none" w:sz="0" w:space="0" w:color="auto"/>
      </w:divBdr>
    </w:div>
    <w:div w:id="858276779">
      <w:bodyDiv w:val="1"/>
      <w:marLeft w:val="0"/>
      <w:marRight w:val="0"/>
      <w:marTop w:val="0"/>
      <w:marBottom w:val="0"/>
      <w:divBdr>
        <w:top w:val="none" w:sz="0" w:space="0" w:color="auto"/>
        <w:left w:val="none" w:sz="0" w:space="0" w:color="auto"/>
        <w:bottom w:val="none" w:sz="0" w:space="0" w:color="auto"/>
        <w:right w:val="none" w:sz="0" w:space="0" w:color="auto"/>
      </w:divBdr>
    </w:div>
    <w:div w:id="1341392115">
      <w:bodyDiv w:val="1"/>
      <w:marLeft w:val="0"/>
      <w:marRight w:val="0"/>
      <w:marTop w:val="0"/>
      <w:marBottom w:val="0"/>
      <w:divBdr>
        <w:top w:val="none" w:sz="0" w:space="0" w:color="auto"/>
        <w:left w:val="none" w:sz="0" w:space="0" w:color="auto"/>
        <w:bottom w:val="none" w:sz="0" w:space="0" w:color="auto"/>
        <w:right w:val="none" w:sz="0" w:space="0" w:color="auto"/>
      </w:divBdr>
    </w:div>
    <w:div w:id="1754013439">
      <w:bodyDiv w:val="1"/>
      <w:marLeft w:val="0"/>
      <w:marRight w:val="0"/>
      <w:marTop w:val="0"/>
      <w:marBottom w:val="0"/>
      <w:divBdr>
        <w:top w:val="none" w:sz="0" w:space="0" w:color="auto"/>
        <w:left w:val="none" w:sz="0" w:space="0" w:color="auto"/>
        <w:bottom w:val="none" w:sz="0" w:space="0" w:color="auto"/>
        <w:right w:val="none" w:sz="0" w:space="0" w:color="auto"/>
      </w:divBdr>
    </w:div>
    <w:div w:id="19992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ss@nationalbank.kz" TargetMode="External"/><Relationship Id="rId4" Type="http://schemas.openxmlformats.org/officeDocument/2006/relationships/settings" Target="settings.xml"/><Relationship Id="rId9" Type="http://schemas.openxmlformats.org/officeDocument/2006/relationships/hyperlink" Target="https://legalacts.egov.kz/npa/view?id=140719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5BABF-7893-4BE6-A552-6A7A5571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355</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2376</CharactersWithSpaces>
  <SharedDoc>false</SharedDoc>
  <HLinks>
    <vt:vector size="18" baseType="variant">
      <vt:variant>
        <vt:i4>4718688</vt:i4>
      </vt:variant>
      <vt:variant>
        <vt:i4>6</vt:i4>
      </vt:variant>
      <vt:variant>
        <vt:i4>0</vt:i4>
      </vt:variant>
      <vt:variant>
        <vt:i4>5</vt:i4>
      </vt:variant>
      <vt:variant>
        <vt:lpwstr>mailto:press@nationalbank.kz</vt:lpwstr>
      </vt:variant>
      <vt:variant>
        <vt:lpwstr/>
      </vt:variant>
      <vt:variant>
        <vt:i4>2293875</vt:i4>
      </vt:variant>
      <vt:variant>
        <vt:i4>3</vt:i4>
      </vt:variant>
      <vt:variant>
        <vt:i4>0</vt:i4>
      </vt:variant>
      <vt:variant>
        <vt:i4>5</vt:i4>
      </vt:variant>
      <vt:variant>
        <vt:lpwstr>https://nationalbank.kz/kz/npa/zakupki-nbk/project</vt:lpwstr>
      </vt:variant>
      <vt:variant>
        <vt:lpwstr/>
      </vt:variant>
      <vt:variant>
        <vt:i4>6946851</vt:i4>
      </vt:variant>
      <vt:variant>
        <vt:i4>0</vt:i4>
      </vt:variant>
      <vt:variant>
        <vt:i4>0</vt:i4>
      </vt:variant>
      <vt:variant>
        <vt:i4>5</vt:i4>
      </vt:variant>
      <vt:variant>
        <vt:lpwstr>https://legalacts.egov.kz/npa/view?id=13975404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Kulyash Boranbayeva</dc:creator>
  <cp:keywords/>
  <cp:lastModifiedBy>Гулзира Орманаева</cp:lastModifiedBy>
  <cp:revision>6</cp:revision>
  <cp:lastPrinted>2019-09-27T11:55:00Z</cp:lastPrinted>
  <dcterms:created xsi:type="dcterms:W3CDTF">2022-01-27T12:59:00Z</dcterms:created>
  <dcterms:modified xsi:type="dcterms:W3CDTF">2022-04-15T10:19:00Z</dcterms:modified>
</cp:coreProperties>
</file>