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6024D6" w:rsidRPr="000D7700">
              <w:rPr>
                <w:sz w:val="22"/>
                <w:szCs w:val="22"/>
              </w:rPr>
              <w:t>2</w:t>
            </w:r>
            <w:r w:rsidR="00B47625" w:rsidRPr="00247A58">
              <w:rPr>
                <w:sz w:val="22"/>
                <w:szCs w:val="22"/>
              </w:rPr>
              <w:t>8</w:t>
            </w:r>
            <w:r w:rsidR="00461007">
              <w:rPr>
                <w:sz w:val="22"/>
                <w:szCs w:val="22"/>
                <w:lang w:val="kk-KZ"/>
              </w:rPr>
              <w:t xml:space="preserve"> </w:t>
            </w:r>
            <w:r w:rsidR="000B03C3">
              <w:rPr>
                <w:sz w:val="22"/>
                <w:szCs w:val="22"/>
                <w:lang w:val="kk-KZ"/>
              </w:rPr>
              <w:t>а</w:t>
            </w:r>
            <w:r w:rsidR="00C95C3A">
              <w:rPr>
                <w:sz w:val="22"/>
                <w:szCs w:val="22"/>
                <w:lang w:val="kk-KZ"/>
              </w:rPr>
              <w:t>қ</w:t>
            </w:r>
            <w:r w:rsidR="000B03C3">
              <w:rPr>
                <w:sz w:val="22"/>
                <w:szCs w:val="22"/>
                <w:lang w:val="kk-KZ"/>
              </w:rPr>
              <w:t>п</w:t>
            </w:r>
            <w:r w:rsidR="00317F60">
              <w:rPr>
                <w:sz w:val="22"/>
                <w:szCs w:val="22"/>
                <w:lang w:val="kk-KZ"/>
              </w:rPr>
              <w:t>а</w:t>
            </w:r>
            <w:r w:rsidR="000B03C3">
              <w:rPr>
                <w:sz w:val="22"/>
                <w:szCs w:val="22"/>
                <w:lang w:val="kk-KZ"/>
              </w:rPr>
              <w:t>н</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247A58">
              <w:rPr>
                <w:sz w:val="22"/>
                <w:szCs w:val="22"/>
              </w:rPr>
              <w:t>10</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r w:rsidRPr="000D0513">
              <w:rPr>
                <w:sz w:val="22"/>
                <w:szCs w:val="22"/>
              </w:rPr>
              <w:t>ород Нур-Султан</w:t>
            </w:r>
          </w:p>
        </w:tc>
      </w:tr>
    </w:tbl>
    <w:p w:rsidR="00D44F39" w:rsidRPr="000D0513" w:rsidRDefault="00D44F39" w:rsidP="00D44F39">
      <w:pPr>
        <w:ind w:right="5102"/>
        <w:jc w:val="both"/>
        <w:rPr>
          <w:b/>
          <w:sz w:val="28"/>
          <w:szCs w:val="28"/>
          <w:lang w:val="kk-KZ"/>
        </w:rPr>
      </w:pPr>
    </w:p>
    <w:p w:rsidR="00A24776" w:rsidRPr="00A24776" w:rsidRDefault="00A24776" w:rsidP="00A24776">
      <w:pPr>
        <w:jc w:val="center"/>
        <w:rPr>
          <w:b/>
          <w:sz w:val="28"/>
          <w:lang w:val="kk-KZ"/>
        </w:rPr>
      </w:pPr>
      <w:r w:rsidRPr="00A24776">
        <w:rPr>
          <w:b/>
          <w:sz w:val="28"/>
          <w:lang w:val="kk-KZ"/>
        </w:rPr>
        <w:t xml:space="preserve">«Клиенттердің банктік шоттарын ашу, жүргізу және жабу </w:t>
      </w:r>
    </w:p>
    <w:p w:rsidR="00A24776" w:rsidRPr="00A24776" w:rsidRDefault="00A24776" w:rsidP="00A24776">
      <w:pPr>
        <w:jc w:val="center"/>
        <w:rPr>
          <w:b/>
          <w:sz w:val="28"/>
          <w:lang w:val="kk-KZ"/>
        </w:rPr>
      </w:pPr>
      <w:r w:rsidRPr="00A24776">
        <w:rPr>
          <w:b/>
          <w:sz w:val="28"/>
          <w:lang w:val="kk-KZ"/>
        </w:rPr>
        <w:t xml:space="preserve">қағидаларын бекіту туралы» Қазақстан Республикасы Ұлттық Банкі Басқармасының 2016 жылғы 31 тамыздағы № 207 және «Қазақстан Республикасының аумағында қолма-қол ақшасыз төлемдерді және (немесе) ақша аударымдарын жүзеге асыру қағидаларын бекіту туралы» 2016 жылғы 31 тамыздағы № 208 қаулыларына өзгерістер енгізу туралы     </w:t>
      </w:r>
    </w:p>
    <w:p w:rsidR="00A24776" w:rsidRPr="00A24776" w:rsidRDefault="00A24776" w:rsidP="00A24776">
      <w:pPr>
        <w:jc w:val="center"/>
        <w:rPr>
          <w:b/>
          <w:sz w:val="28"/>
          <w:lang w:val="kk-KZ"/>
        </w:rPr>
      </w:pPr>
    </w:p>
    <w:p w:rsidR="00A24776" w:rsidRPr="00A24776" w:rsidRDefault="00A24776" w:rsidP="00A24776">
      <w:pPr>
        <w:overflowPunct w:val="0"/>
        <w:autoSpaceDE w:val="0"/>
        <w:autoSpaceDN w:val="0"/>
        <w:adjustRightInd w:val="0"/>
        <w:contextualSpacing/>
        <w:jc w:val="center"/>
        <w:rPr>
          <w:b/>
          <w:sz w:val="28"/>
          <w:szCs w:val="28"/>
          <w:lang w:val="kk-KZ"/>
        </w:rPr>
      </w:pPr>
    </w:p>
    <w:p w:rsidR="00A24776" w:rsidRPr="00A24776" w:rsidRDefault="00A24776" w:rsidP="00A24776">
      <w:pPr>
        <w:ind w:firstLine="720"/>
        <w:contextualSpacing/>
        <w:jc w:val="both"/>
        <w:rPr>
          <w:sz w:val="28"/>
          <w:szCs w:val="28"/>
          <w:lang w:val="kk-KZ"/>
        </w:rPr>
      </w:pPr>
      <w:r w:rsidRPr="00A24776">
        <w:rPr>
          <w:color w:val="000000"/>
          <w:sz w:val="28"/>
          <w:szCs w:val="28"/>
          <w:lang w:val="kk-KZ"/>
        </w:rPr>
        <w:t xml:space="preserve">Қазақстан Республикасы Ұлттық Банкінің Басқармасы </w:t>
      </w:r>
      <w:r w:rsidRPr="00A24776">
        <w:rPr>
          <w:b/>
          <w:bCs/>
          <w:color w:val="000000"/>
          <w:sz w:val="28"/>
          <w:szCs w:val="28"/>
          <w:lang w:val="kk-KZ"/>
        </w:rPr>
        <w:t>ҚАУЛЫ ЕТЕДІ</w:t>
      </w:r>
      <w:r w:rsidRPr="00A24776">
        <w:rPr>
          <w:bCs/>
          <w:color w:val="000000"/>
          <w:sz w:val="28"/>
          <w:szCs w:val="28"/>
          <w:lang w:val="kk-KZ"/>
        </w:rPr>
        <w:t>:</w:t>
      </w:r>
      <w:r w:rsidRPr="00A24776">
        <w:rPr>
          <w:sz w:val="28"/>
          <w:szCs w:val="28"/>
          <w:lang w:val="kk-KZ"/>
        </w:rPr>
        <w:t xml:space="preserve"> </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1. «Клиенттердің банктік шоттарын ашу, жүргізу және жабу қағидаларын бекіту туралы» </w:t>
      </w:r>
      <w:r w:rsidRPr="00A24776">
        <w:rPr>
          <w:bCs/>
          <w:sz w:val="28"/>
          <w:szCs w:val="28"/>
          <w:lang w:val="kk-KZ"/>
        </w:rPr>
        <w:t xml:space="preserve">Қазақстан Республикасы Ұлттық Банкі Басқармасының </w:t>
      </w:r>
      <w:r w:rsidR="007875B2">
        <w:rPr>
          <w:bCs/>
          <w:sz w:val="28"/>
          <w:szCs w:val="28"/>
          <w:lang w:val="kk-KZ"/>
        </w:rPr>
        <w:br/>
      </w:r>
      <w:r w:rsidRPr="00A24776">
        <w:rPr>
          <w:sz w:val="28"/>
          <w:szCs w:val="28"/>
          <w:lang w:val="kk-KZ"/>
        </w:rPr>
        <w:t xml:space="preserve">2016 жылғы 31 тамыздағы № 207 </w:t>
      </w:r>
      <w:r w:rsidRPr="00A24776">
        <w:rPr>
          <w:bCs/>
          <w:sz w:val="28"/>
          <w:szCs w:val="28"/>
          <w:lang w:val="kk-KZ"/>
        </w:rPr>
        <w:t>қаулысына</w:t>
      </w:r>
      <w:r w:rsidRPr="00A24776">
        <w:rPr>
          <w:sz w:val="28"/>
          <w:szCs w:val="28"/>
          <w:lang w:val="kk-KZ"/>
        </w:rPr>
        <w:t xml:space="preserve"> (Нормативтік құқықтық актілерді мемлекеттік тіркеу тізілімінде № 14422 болып тіркелген) мынадай өзгеріс енгізілсін:</w:t>
      </w:r>
    </w:p>
    <w:p w:rsidR="00A24776" w:rsidRPr="00A24776" w:rsidRDefault="00A24776" w:rsidP="00A24776">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A24776">
        <w:rPr>
          <w:sz w:val="28"/>
          <w:szCs w:val="28"/>
          <w:lang w:val="kk-KZ"/>
        </w:rPr>
        <w:t xml:space="preserve">көрсетілген қаулымен бекітілген Клиенттердің банктік шоттарын ашу, жүргізу және жабу </w:t>
      </w:r>
      <w:hyperlink r:id="rId9" w:history="1">
        <w:r w:rsidRPr="00A24776">
          <w:rPr>
            <w:sz w:val="28"/>
            <w:szCs w:val="28"/>
            <w:lang w:val="kk-KZ"/>
          </w:rPr>
          <w:t>қағидаларында</w:t>
        </w:r>
      </w:hyperlink>
      <w:r w:rsidRPr="00A24776">
        <w:rPr>
          <w:sz w:val="28"/>
          <w:szCs w:val="28"/>
          <w:lang w:val="kk-KZ"/>
        </w:rPr>
        <w:t>:</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63-тармақ мынадай редакцияда жазылсын</w:t>
      </w:r>
      <w:r w:rsidRPr="00A24776">
        <w:rPr>
          <w:bCs/>
          <w:sz w:val="28"/>
          <w:szCs w:val="28"/>
          <w:lang w:val="kk-KZ"/>
        </w:rPr>
        <w:t>:</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«63. Банк уәкілетті мемлекеттік органның немесе лауазымды тұлғаның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тұлғаға мына негіздердің біреуі бойынша: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1) банктің және оның клиентінің деректемелері Банктер және банк қызметі туралы заңның 60-1, 61-2, 61-11 және 61-12-баптарында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w:t>
      </w:r>
      <w:r w:rsidRPr="00A24776">
        <w:rPr>
          <w:sz w:val="28"/>
          <w:szCs w:val="28"/>
          <w:lang w:val="kk-KZ"/>
        </w:rPr>
        <w:lastRenderedPageBreak/>
        <w:t xml:space="preserve">ақшасыз төлемдерді және (немесе) ақша аударымдарын жүзеге асыру </w:t>
      </w:r>
      <w:hyperlink r:id="rId10" w:history="1">
        <w:r w:rsidRPr="00A24776">
          <w:rPr>
            <w:sz w:val="28"/>
            <w:szCs w:val="28"/>
            <w:lang w:val="kk-KZ"/>
          </w:rPr>
          <w:t>қағидаларына</w:t>
        </w:r>
      </w:hyperlink>
      <w:r w:rsidRPr="00A24776">
        <w:rPr>
          <w:sz w:val="28"/>
          <w:szCs w:val="28"/>
          <w:lang w:val="kk-KZ"/>
        </w:rPr>
        <w:t xml:space="preserve">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2) егер мемлекеттік кірістер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болып тіркелген «Өкімдердің нысандарын бекіту туралы» Қазақстан Республикасы Қаржы министрінің 2018 жылғы 8 ақпандағы № 145 бұйрығына сәйкес келмейтін </w:t>
      </w:r>
      <w:bookmarkStart w:id="0" w:name="sub1006154788"/>
      <w:r w:rsidRPr="00A24776">
        <w:rPr>
          <w:sz w:val="28"/>
          <w:szCs w:val="28"/>
          <w:lang w:val="kk-KZ"/>
        </w:rPr>
        <w:fldChar w:fldCharType="begin"/>
      </w:r>
      <w:r w:rsidRPr="00A24776">
        <w:rPr>
          <w:sz w:val="28"/>
          <w:szCs w:val="28"/>
          <w:lang w:val="kk-KZ"/>
        </w:rPr>
        <w:instrText xml:space="preserve"> HYPERLINK "jl:38421285.1%20" </w:instrText>
      </w:r>
      <w:r w:rsidRPr="00A24776">
        <w:rPr>
          <w:sz w:val="28"/>
          <w:szCs w:val="28"/>
          <w:lang w:val="kk-KZ"/>
        </w:rPr>
        <w:fldChar w:fldCharType="separate"/>
      </w:r>
      <w:r w:rsidRPr="00A24776">
        <w:rPr>
          <w:sz w:val="28"/>
          <w:szCs w:val="28"/>
          <w:lang w:val="kk-KZ"/>
        </w:rPr>
        <w:t>нысанда</w:t>
      </w:r>
      <w:r w:rsidRPr="00A24776">
        <w:rPr>
          <w:sz w:val="28"/>
          <w:szCs w:val="28"/>
          <w:lang w:val="kk-KZ"/>
        </w:rPr>
        <w:fldChar w:fldCharType="end"/>
      </w:r>
      <w:bookmarkEnd w:id="0"/>
      <w:r w:rsidRPr="00A24776">
        <w:rPr>
          <w:sz w:val="28"/>
          <w:szCs w:val="28"/>
          <w:lang w:val="kk-KZ"/>
        </w:rPr>
        <w:t xml:space="preserve"> ресімделсе және ұсынылса;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3) егер уәкілетті органның немесе оның аумақтық органдарының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өкімі Нормативтік құқықтық актілерді мемлекеттік тіркеу тізілімінде </w:t>
      </w:r>
      <w:r w:rsidR="007875B2">
        <w:rPr>
          <w:sz w:val="28"/>
          <w:szCs w:val="28"/>
          <w:lang w:val="kk-KZ"/>
        </w:rPr>
        <w:br/>
      </w:r>
      <w:r w:rsidRPr="00A24776">
        <w:rPr>
          <w:sz w:val="28"/>
          <w:szCs w:val="28"/>
          <w:lang w:val="kk-KZ"/>
        </w:rPr>
        <w:t xml:space="preserve">№ 21209 болып тіркелген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w:t>
      </w:r>
      <w:r w:rsidR="007875B2">
        <w:rPr>
          <w:sz w:val="28"/>
          <w:szCs w:val="28"/>
          <w:lang w:val="kk-KZ"/>
        </w:rPr>
        <w:br/>
      </w:r>
      <w:r w:rsidRPr="00A24776">
        <w:rPr>
          <w:sz w:val="28"/>
          <w:szCs w:val="28"/>
          <w:lang w:val="kk-KZ"/>
        </w:rPr>
        <w:t>2020 жылғы 14 қыркүйектегі № 354 бұйрығына сәйкес келмейтін нысанда ресімделсе;</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4) егер </w:t>
      </w:r>
      <w:r w:rsidRPr="00A24776">
        <w:rPr>
          <w:bCs/>
          <w:sz w:val="28"/>
          <w:szCs w:val="28"/>
          <w:lang w:val="kk-KZ"/>
        </w:rPr>
        <w:t>уәкілетті</w:t>
      </w:r>
      <w:r w:rsidRPr="00A24776">
        <w:rPr>
          <w:b/>
          <w:bCs/>
          <w:sz w:val="28"/>
          <w:szCs w:val="28"/>
          <w:lang w:val="kk-KZ"/>
        </w:rPr>
        <w:t xml:space="preserve"> </w:t>
      </w:r>
      <w:r w:rsidRPr="00A24776">
        <w:rPr>
          <w:sz w:val="28"/>
          <w:szCs w:val="28"/>
          <w:lang w:val="kk-KZ"/>
        </w:rPr>
        <w:t>мемлекеттік органның немесе лауазымды тұлғаның клиенттің банктік шоты бойынша шығыс операцияларын тоқтата тұра туралы шешімі және (немесе) өкімі «Мемлекеттік білім беру жинақтау жүйесі туралы» Қазақстан Республикасы Заңының 7-бабына сәйкес жасалған білім беру жинақтау салымы туралы шарт бойынша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біржолғы зейнетақы төлемдерін,</w:t>
      </w:r>
      <w:r w:rsidRPr="00A24776">
        <w:rPr>
          <w:sz w:val="20"/>
          <w:szCs w:val="20"/>
          <w:lang w:val="kk-KZ"/>
        </w:rPr>
        <w:t xml:space="preserve"> </w:t>
      </w:r>
      <w:r w:rsidRPr="00A24776">
        <w:rPr>
          <w:sz w:val="28"/>
          <w:szCs w:val="28"/>
          <w:lang w:val="kk-KZ"/>
        </w:rPr>
        <w:t xml:space="preserve">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жинақталған тұрғын үй құрылыс жинақтары түрінде тұрғын үй құрылыс жинақ банктеріндегі банктік шоттардағы ақшаны есепке алуға арналған банктік шотқа, </w:t>
      </w:r>
      <w:r w:rsidRPr="00A24776">
        <w:rPr>
          <w:bCs/>
          <w:sz w:val="28"/>
          <w:szCs w:val="28"/>
          <w:lang w:val="kk-KZ"/>
        </w:rPr>
        <w:t xml:space="preserve">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w:t>
      </w:r>
      <w:r w:rsidRPr="00A24776">
        <w:rPr>
          <w:sz w:val="28"/>
          <w:szCs w:val="28"/>
          <w:lang w:val="kk-KZ"/>
        </w:rPr>
        <w:t xml:space="preserve">кондоминиум объектісінің ортақ мүлкіне күрделі жөндеу жүргізу мақсатында жасалатын шарттар бойынша міндеттемелердің орындалмауы туралы істер </w:t>
      </w:r>
      <w:r w:rsidRPr="00A24776">
        <w:rPr>
          <w:sz w:val="28"/>
          <w:szCs w:val="28"/>
          <w:lang w:val="kk-KZ"/>
        </w:rPr>
        <w:lastRenderedPageBreak/>
        <w:t xml:space="preserve">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ақшасын, сондай-ақ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 есепке алуға арналған банктік шотқа ұсынылған жағдайда; </w:t>
      </w:r>
    </w:p>
    <w:p w:rsidR="00A24776" w:rsidRPr="00A24776" w:rsidRDefault="00A24776" w:rsidP="00A24776">
      <w:pPr>
        <w:overflowPunct w:val="0"/>
        <w:autoSpaceDE w:val="0"/>
        <w:autoSpaceDN w:val="0"/>
        <w:adjustRightInd w:val="0"/>
        <w:ind w:firstLine="709"/>
        <w:jc w:val="both"/>
        <w:rPr>
          <w:sz w:val="28"/>
          <w:szCs w:val="28"/>
          <w:lang w:val="kk-KZ"/>
        </w:rPr>
      </w:pPr>
      <w:r w:rsidRPr="00A24776">
        <w:rPr>
          <w:sz w:val="28"/>
          <w:szCs w:val="28"/>
          <w:lang w:val="kk-KZ"/>
        </w:rPr>
        <w:t xml:space="preserve">5) егер уәкілетті мемлекеттік органның немесе лауазымды тұлғаның клиенттің банктік шоты бойынша шығыс операцияларын тоқтата тұру туралы шешімі және (немесе) өкімі өндіріп алушылардың пайдасына өндіріп алынған сомаларды сақтауға арналған жеке сот орындаушысының ағымдағы шотына ұсынылған жағдайда, орындаусыз </w:t>
      </w:r>
      <w:r w:rsidRPr="00A24776">
        <w:rPr>
          <w:bCs/>
          <w:sz w:val="28"/>
          <w:szCs w:val="28"/>
          <w:lang w:val="kk-KZ"/>
        </w:rPr>
        <w:t>операциялық үш күннің ішінде</w:t>
      </w:r>
      <w:r w:rsidRPr="00A24776">
        <w:rPr>
          <w:sz w:val="28"/>
          <w:szCs w:val="28"/>
          <w:lang w:val="kk-KZ"/>
        </w:rPr>
        <w:t xml:space="preserve"> кері қайтарады.</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Қағидалардың 63-тармағы 5) тармақшасының ережесі атқарушылық құжаттардың орындалуын қамтамасыз ету саласындағы уәкілетті органдардың, оның аумақтық органдарының өндіріп алушылардың, лицензиясының қолданылуы тоқтатыла тұрған немесе тоқтатылған не лицензиясынан айырылған жеке сот орындаушысының пайдасына өндіріп алынған сомаларды сақтауға арналған ағымдағы шот бойынша шығыс операцияларын тоқтата тұру туралы өкімдеріне қолданылмайды.».</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2. «Қазақстан Республикасының аумағында қолма-қол ақшасыз төлемдерді және (немесе) ақша аударымдарын жүзеге асыру қағидаларын бекіту туралы» </w:t>
      </w:r>
      <w:r w:rsidRPr="00A24776">
        <w:rPr>
          <w:bCs/>
          <w:sz w:val="28"/>
          <w:szCs w:val="28"/>
          <w:lang w:val="kk-KZ"/>
        </w:rPr>
        <w:t xml:space="preserve">Қазақстан Республикасы Ұлттық Банкі Басқармасының </w:t>
      </w:r>
      <w:r w:rsidRPr="00A24776">
        <w:rPr>
          <w:sz w:val="28"/>
          <w:szCs w:val="28"/>
          <w:lang w:val="kk-KZ"/>
        </w:rPr>
        <w:t xml:space="preserve">2016 жылғы </w:t>
      </w:r>
      <w:r w:rsidR="007875B2">
        <w:rPr>
          <w:sz w:val="28"/>
          <w:szCs w:val="28"/>
          <w:lang w:val="kk-KZ"/>
        </w:rPr>
        <w:br/>
      </w:r>
      <w:r w:rsidRPr="00A24776">
        <w:rPr>
          <w:sz w:val="28"/>
          <w:szCs w:val="28"/>
          <w:lang w:val="kk-KZ"/>
        </w:rPr>
        <w:t xml:space="preserve">31 тамыздағы № 208 </w:t>
      </w:r>
      <w:r w:rsidRPr="00A24776">
        <w:rPr>
          <w:bCs/>
          <w:sz w:val="28"/>
          <w:szCs w:val="28"/>
          <w:lang w:val="kk-KZ"/>
        </w:rPr>
        <w:t>қаулысына</w:t>
      </w:r>
      <w:r w:rsidRPr="00A24776">
        <w:rPr>
          <w:sz w:val="28"/>
          <w:szCs w:val="28"/>
          <w:lang w:val="kk-KZ"/>
        </w:rPr>
        <w:t xml:space="preserve"> (Нормативтік құқықтық актілерді мемлекеттік тіркеу тізілімінде № 14419 болып тіркелген) мынадай өзгерістер енгізілсін:</w:t>
      </w:r>
    </w:p>
    <w:p w:rsidR="00A24776" w:rsidRPr="00A24776" w:rsidRDefault="00A24776" w:rsidP="00A24776">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A24776">
        <w:rPr>
          <w:sz w:val="28"/>
          <w:szCs w:val="28"/>
          <w:lang w:val="kk-KZ"/>
        </w:rPr>
        <w:t xml:space="preserve">көрсетілген қаулымен бекітілген Қазақстан Республикасының аумағында қолма-қол ақшасыз төлемдерді және (немесе) ақша аударымдарын жүзеге асыру </w:t>
      </w:r>
      <w:hyperlink r:id="rId11" w:history="1">
        <w:r w:rsidRPr="00A24776">
          <w:rPr>
            <w:sz w:val="28"/>
            <w:szCs w:val="28"/>
            <w:lang w:val="kk-KZ"/>
          </w:rPr>
          <w:t>қағидаларында</w:t>
        </w:r>
      </w:hyperlink>
      <w:r w:rsidRPr="00A24776">
        <w:rPr>
          <w:sz w:val="28"/>
          <w:szCs w:val="28"/>
          <w:lang w:val="kk-KZ"/>
        </w:rPr>
        <w:t>:</w:t>
      </w:r>
    </w:p>
    <w:p w:rsidR="00A24776" w:rsidRPr="00A24776" w:rsidRDefault="00A24776" w:rsidP="00A24776">
      <w:pPr>
        <w:widowControl w:val="0"/>
        <w:tabs>
          <w:tab w:val="left" w:pos="1134"/>
        </w:tabs>
        <w:overflowPunct w:val="0"/>
        <w:autoSpaceDE w:val="0"/>
        <w:autoSpaceDN w:val="0"/>
        <w:adjustRightInd w:val="0"/>
        <w:ind w:firstLine="709"/>
        <w:jc w:val="both"/>
        <w:rPr>
          <w:bCs/>
          <w:sz w:val="28"/>
          <w:szCs w:val="28"/>
        </w:rPr>
      </w:pPr>
      <w:r w:rsidRPr="00A24776">
        <w:rPr>
          <w:sz w:val="28"/>
          <w:szCs w:val="28"/>
        </w:rPr>
        <w:t>80 және 81-тармақтар мынадай редакцияда жазылсын</w:t>
      </w:r>
      <w:r w:rsidRPr="00A24776">
        <w:rPr>
          <w:bCs/>
          <w:sz w:val="28"/>
          <w:szCs w:val="28"/>
        </w:rPr>
        <w:t>:</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rPr>
      </w:pPr>
      <w:r w:rsidRPr="00A24776">
        <w:rPr>
          <w:sz w:val="28"/>
          <w:szCs w:val="28"/>
        </w:rPr>
        <w:t>«80. Ақша жөнелтушінің банкі</w:t>
      </w:r>
      <w:r w:rsidRPr="00A24776">
        <w:rPr>
          <w:sz w:val="28"/>
          <w:szCs w:val="28"/>
          <w:lang w:val="kk-KZ"/>
        </w:rPr>
        <w:t xml:space="preserve"> мына</w:t>
      </w:r>
      <w:r w:rsidRPr="00A24776">
        <w:rPr>
          <w:sz w:val="28"/>
          <w:szCs w:val="28"/>
        </w:rPr>
        <w:t>:</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rPr>
      </w:pPr>
      <w:r w:rsidRPr="00A24776">
        <w:rPr>
          <w:sz w:val="28"/>
          <w:szCs w:val="28"/>
        </w:rPr>
        <w:t>1) егер төлем құжатында қолдан жасау белгілері болған, оның ішінде, егер төлем құжаты Төлемдер және төлем жүйелері туралы заңның 56-бабында,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w:t>
      </w:r>
      <w:r w:rsidRPr="00A24776">
        <w:rPr>
          <w:sz w:val="28"/>
          <w:szCs w:val="28"/>
          <w:lang w:val="kk-KZ"/>
        </w:rPr>
        <w:t>ген</w:t>
      </w:r>
      <w:r w:rsidRPr="00A24776">
        <w:rPr>
          <w:sz w:val="28"/>
          <w:szCs w:val="28"/>
        </w:rPr>
        <w:t>;</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rPr>
      </w:pPr>
      <w:r w:rsidRPr="00A24776">
        <w:rPr>
          <w:sz w:val="28"/>
          <w:szCs w:val="28"/>
        </w:rPr>
        <w:t>2) егер төлем құжатында мынадай:</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rPr>
      </w:pPr>
      <w:r w:rsidRPr="00A24776">
        <w:rPr>
          <w:sz w:val="28"/>
          <w:szCs w:val="28"/>
        </w:rPr>
        <w:t>Банктер және банк қызметі туралы заңның 60-1, 61-2, 61-11 және 61-12-баптарында көзделген</w:t>
      </w:r>
      <w:r w:rsidRPr="00A24776">
        <w:rPr>
          <w:sz w:val="28"/>
          <w:szCs w:val="28"/>
          <w:lang w:val="kk-KZ"/>
        </w:rPr>
        <w:t xml:space="preserve"> жағдайларды</w:t>
      </w:r>
      <w:r w:rsidRPr="00A24776">
        <w:rPr>
          <w:sz w:val="28"/>
          <w:szCs w:val="28"/>
        </w:rPr>
        <w:t>;</w:t>
      </w:r>
    </w:p>
    <w:p w:rsidR="00A24776" w:rsidRPr="00A24776" w:rsidRDefault="00A24776" w:rsidP="00A24776">
      <w:pPr>
        <w:ind w:firstLine="709"/>
        <w:jc w:val="both"/>
        <w:rPr>
          <w:color w:val="000000"/>
          <w:sz w:val="28"/>
          <w:szCs w:val="28"/>
          <w:lang w:val="kk-KZ"/>
        </w:rPr>
      </w:pPr>
      <w:r w:rsidRPr="00A24776">
        <w:rPr>
          <w:color w:val="000000"/>
          <w:sz w:val="28"/>
          <w:szCs w:val="28"/>
          <w:lang w:val="kk-KZ"/>
        </w:rPr>
        <w:t xml:space="preserve">бенефициарға құқық иеленуші-банк Банктер және банк қызметі туралы заңның 60-1, 61-2, 61-11 және 61-12-баптарында көзделген операциялардың </w:t>
      </w:r>
      <w:r w:rsidRPr="00A24776">
        <w:rPr>
          <w:color w:val="000000"/>
          <w:sz w:val="28"/>
          <w:szCs w:val="28"/>
          <w:lang w:val="kk-KZ"/>
        </w:rPr>
        <w:lastRenderedPageBreak/>
        <w:t>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(бенефициар банктің ЖСК, атауы және банктік сәйкестендіру коды) түзете отырып жүзеге асырылады</w:t>
      </w:r>
      <w:r w:rsidRPr="00A24776">
        <w:rPr>
          <w:sz w:val="28"/>
          <w:szCs w:val="28"/>
          <w:lang w:val="kk-KZ"/>
        </w:rPr>
        <w:t>;</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Банктер және банк қызметі туралы заңның 70-бабында белгіленген жағдайларда мәжбүрлеп тарату процесінде тұрған банкте бенефициарға қызмет көрсетілетін жағдайларда, ақша жөнелтушінің банк шоттарына бұрын ұсынылған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банктің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ЖСК, атауы және банктік сәйкестендіру коды) түзете отырып жүзеге асырылады; </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3) Банктер және банк қызметі туралы заңның 60-1, 61-2, 61-11 және 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5) ақша жөнелтуші Төлемдер және төлем жүйелері туралы заңның 31, 32, 35, 36, 37, 45 және 46-баптарында,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6) Қағидаларға 1, 2, 4, 5, 12, 13, 14 және 15-қосымшаларда белгіленген нысандарға сәйкес келмеген;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w:t>
      </w:r>
      <w:r w:rsidRPr="00A24776">
        <w:rPr>
          <w:sz w:val="28"/>
          <w:szCs w:val="28"/>
          <w:lang w:val="kk-KZ"/>
        </w:rPr>
        <w:lastRenderedPageBreak/>
        <w:t>сәйкес келмеген;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8) төлем белгілеудің кодпен көрсетілуі оның мәтіндік бөлігіне сәйкес келмеген;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9) бюджетке төлемдерді төлеу кезінде бюджеттік сыныптау коды цифрмен белгіленбеген;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10) төлем құжатында көрсетілген сомалар цифрлармен және жазумен сәйкес келмеген;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12) жөнелтуші және жөнелтушінің банкі арасында жасалған шарттың талаптарында белгіленген талаптар сақталмаған;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13) Валюталық операцияларды жүзеге асыру қағидаларында, Экспорттық-импорттық валюталық бақылау қағидаларында көзделген;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bCs/>
          <w:sz w:val="28"/>
          <w:szCs w:val="28"/>
          <w:lang w:val="kk-KZ"/>
        </w:rPr>
        <w:t xml:space="preserve">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есептеуге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жеке сот орындаушысының өндіріп алушылардың пайдасына өндіріп алынған сомаларды сақтауға арналған ағымдағы шоттардағы ақшаға, </w:t>
      </w:r>
      <w:r w:rsidRPr="00A24776">
        <w:rPr>
          <w:sz w:val="28"/>
          <w:szCs w:val="28"/>
          <w:lang w:val="kk-KZ"/>
        </w:rPr>
        <w:t xml:space="preserve">әлеуетті </w:t>
      </w:r>
      <w:r w:rsidRPr="00A24776">
        <w:rPr>
          <w:bCs/>
          <w:sz w:val="28"/>
          <w:szCs w:val="28"/>
          <w:lang w:val="kk-KZ"/>
        </w:rPr>
        <w:t>өнім берушілердің</w:t>
      </w:r>
      <w:r w:rsidRPr="00A24776">
        <w:rPr>
          <w:sz w:val="28"/>
          <w:szCs w:val="28"/>
          <w:lang w:val="kk-KZ"/>
        </w:rPr>
        <w:t xml:space="preserve"> немесе </w:t>
      </w:r>
      <w:r w:rsidRPr="00A24776">
        <w:rPr>
          <w:bCs/>
          <w:sz w:val="28"/>
          <w:szCs w:val="28"/>
          <w:lang w:val="kk-KZ"/>
        </w:rPr>
        <w:t>өнім берушілердің</w:t>
      </w:r>
      <w:r w:rsidRPr="00A24776">
        <w:rPr>
          <w:sz w:val="28"/>
          <w:szCs w:val="28"/>
          <w:lang w:val="kk-KZ"/>
        </w:rPr>
        <w:t xml:space="preserve">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w:t>
      </w:r>
      <w:r w:rsidRPr="00A24776">
        <w:rPr>
          <w:bCs/>
          <w:sz w:val="28"/>
          <w:szCs w:val="28"/>
          <w:lang w:val="kk-KZ"/>
        </w:rPr>
        <w:t xml:space="preserve"> қойылған жағдайларда</w:t>
      </w:r>
      <w:r w:rsidRPr="00A24776">
        <w:rPr>
          <w:sz w:val="28"/>
          <w:szCs w:val="28"/>
          <w:lang w:val="kk-KZ"/>
        </w:rPr>
        <w:t xml:space="preserve">; </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15)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lastRenderedPageBreak/>
        <w:t>16)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алып алуды қоспағанда, кондоминиум объектісінің ортақ мүлкін күрделі жөндеуге жинақтар болған банктік шотқа талап ұсынылған жағдайда;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18) егер қосымша құн салығы бойынша есеп айырысудың қозғалысын есепке алу үшін ашылған ағымдағы шоттан ақшаны алу мыналармен: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импортқа және бейрезидент үшін қосымша құн салығын қоса алғанда, бюджетке қосымша құн салығын төлеумен;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тауарларды жеткізушілерге қосымша құн салығын төлеумен;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тауарларды сатып алушылардың (алушылардың) қосымша құн салығын төлеуімен;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қосымша құн салығының сомаларын есепке алу және қозғалысы үшін ашылған өзге ағымдағы шотқа ақшаны есептеумен байланысты болмаған жағдайларда, төлем құжатын орындаудан бас тартады.</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bookmarkStart w:id="1" w:name="SUB8100"/>
      <w:bookmarkEnd w:id="1"/>
      <w:r w:rsidRPr="00A24776">
        <w:rPr>
          <w:sz w:val="28"/>
          <w:szCs w:val="28"/>
          <w:lang w:val="kk-KZ"/>
        </w:rPr>
        <w:t>81. Бенефициардың банкі мына: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1) жөнелтуші Төлемдер және төлем жүйелері туралы заңның </w:t>
      </w:r>
      <w:bookmarkStart w:id="2" w:name="sub1005297706"/>
      <w:r w:rsidRPr="00A24776">
        <w:rPr>
          <w:sz w:val="28"/>
          <w:szCs w:val="28"/>
        </w:rPr>
        <w:fldChar w:fldCharType="begin"/>
      </w:r>
      <w:r w:rsidRPr="00A24776">
        <w:rPr>
          <w:sz w:val="28"/>
          <w:szCs w:val="28"/>
          <w:lang w:val="kk-KZ"/>
        </w:rPr>
        <w:instrText xml:space="preserve"> HYPERLINK "jl:35178397.310000%20" </w:instrText>
      </w:r>
      <w:r w:rsidRPr="00A24776">
        <w:rPr>
          <w:sz w:val="28"/>
          <w:szCs w:val="28"/>
        </w:rPr>
        <w:fldChar w:fldCharType="separate"/>
      </w:r>
      <w:r w:rsidRPr="00A24776">
        <w:rPr>
          <w:sz w:val="28"/>
          <w:szCs w:val="28"/>
          <w:lang w:val="kk-KZ"/>
        </w:rPr>
        <w:t>31, 32, 35, 36, 37, 45</w:t>
      </w:r>
      <w:r w:rsidRPr="00A24776">
        <w:rPr>
          <w:sz w:val="28"/>
          <w:szCs w:val="28"/>
        </w:rPr>
        <w:fldChar w:fldCharType="end"/>
      </w:r>
      <w:bookmarkEnd w:id="2"/>
      <w:r w:rsidRPr="00A24776">
        <w:rPr>
          <w:sz w:val="28"/>
          <w:szCs w:val="28"/>
          <w:lang w:val="kk-KZ"/>
        </w:rPr>
        <w:t xml:space="preserve"> және </w:t>
      </w:r>
      <w:bookmarkStart w:id="3" w:name="sub1005297721"/>
      <w:r w:rsidRPr="00A24776">
        <w:rPr>
          <w:sz w:val="28"/>
          <w:szCs w:val="28"/>
        </w:rPr>
        <w:fldChar w:fldCharType="begin"/>
      </w:r>
      <w:r w:rsidRPr="00A24776">
        <w:rPr>
          <w:sz w:val="28"/>
          <w:szCs w:val="28"/>
          <w:lang w:val="kk-KZ"/>
        </w:rPr>
        <w:instrText xml:space="preserve"> HYPERLINK "jl:35178397.460000%20" </w:instrText>
      </w:r>
      <w:r w:rsidRPr="00A24776">
        <w:rPr>
          <w:sz w:val="28"/>
          <w:szCs w:val="28"/>
        </w:rPr>
        <w:fldChar w:fldCharType="separate"/>
      </w:r>
      <w:r w:rsidRPr="00A24776">
        <w:rPr>
          <w:sz w:val="28"/>
          <w:szCs w:val="28"/>
          <w:lang w:val="kk-KZ"/>
        </w:rPr>
        <w:t>46-баптарында</w:t>
      </w:r>
      <w:r w:rsidRPr="00A24776">
        <w:rPr>
          <w:sz w:val="28"/>
          <w:szCs w:val="28"/>
        </w:rPr>
        <w:fldChar w:fldCharType="end"/>
      </w:r>
      <w:bookmarkEnd w:id="3"/>
      <w:r w:rsidRPr="00A24776">
        <w:rPr>
          <w:sz w:val="28"/>
          <w:szCs w:val="28"/>
          <w:lang w:val="kk-KZ"/>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3) ЖСК, ЖСН (БСН) бенефициардың деректемелеріне сәйкес келмеген, бенефициар банкінде ЖСК болмаған;</w:t>
      </w:r>
    </w:p>
    <w:p w:rsidR="00A24776" w:rsidRPr="00A24776" w:rsidRDefault="00A24776" w:rsidP="00A24776">
      <w:pPr>
        <w:shd w:val="clear" w:color="auto" w:fill="FFFFFF"/>
        <w:ind w:firstLine="709"/>
        <w:jc w:val="both"/>
        <w:textAlignment w:val="baseline"/>
        <w:rPr>
          <w:rFonts w:eastAsia="Calibri"/>
          <w:bCs/>
          <w:color w:val="000000"/>
          <w:sz w:val="28"/>
          <w:szCs w:val="28"/>
          <w:lang w:val="kk-KZ" w:eastAsia="en-US"/>
        </w:rPr>
      </w:pPr>
      <w:r w:rsidRPr="00A24776">
        <w:rPr>
          <w:rFonts w:eastAsia="Calibri"/>
          <w:bCs/>
          <w:color w:val="000000"/>
          <w:sz w:val="28"/>
          <w:szCs w:val="28"/>
          <w:lang w:val="kk-KZ" w:eastAsia="en-US"/>
        </w:rPr>
        <w:t xml:space="preserve">4) егер есептелетін ақша сомасы көрсетілген талаптармен байланысты емес болған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bookmarkStart w:id="4" w:name="sub1002748557"/>
      <w:r w:rsidRPr="00A24776">
        <w:rPr>
          <w:rFonts w:eastAsia="Calibri"/>
          <w:bCs/>
          <w:color w:val="000000"/>
          <w:sz w:val="28"/>
          <w:szCs w:val="28"/>
          <w:lang w:eastAsia="en-US"/>
        </w:rPr>
        <w:fldChar w:fldCharType="begin"/>
      </w:r>
      <w:r w:rsidRPr="00A24776">
        <w:rPr>
          <w:rFonts w:eastAsia="Calibri"/>
          <w:bCs/>
          <w:color w:val="000000"/>
          <w:sz w:val="28"/>
          <w:szCs w:val="28"/>
          <w:lang w:val="kk-KZ" w:eastAsia="en-US"/>
        </w:rPr>
        <w:instrText xml:space="preserve"> HYPERLINK "jl:31320413.70000%20" </w:instrText>
      </w:r>
      <w:r w:rsidRPr="00A24776">
        <w:rPr>
          <w:rFonts w:eastAsia="Calibri"/>
          <w:bCs/>
          <w:color w:val="000000"/>
          <w:sz w:val="28"/>
          <w:szCs w:val="28"/>
          <w:lang w:eastAsia="en-US"/>
        </w:rPr>
        <w:fldChar w:fldCharType="separate"/>
      </w:r>
      <w:r w:rsidRPr="00A24776">
        <w:rPr>
          <w:rFonts w:eastAsia="Calibri"/>
          <w:bCs/>
          <w:color w:val="000000"/>
          <w:sz w:val="28"/>
          <w:szCs w:val="28"/>
          <w:lang w:val="kk-KZ" w:eastAsia="en-US"/>
        </w:rPr>
        <w:t>7-бабына</w:t>
      </w:r>
      <w:r w:rsidRPr="00A24776">
        <w:rPr>
          <w:rFonts w:eastAsia="Calibri"/>
          <w:bCs/>
          <w:color w:val="000000"/>
          <w:sz w:val="28"/>
          <w:szCs w:val="28"/>
          <w:lang w:eastAsia="en-US"/>
        </w:rPr>
        <w:fldChar w:fldCharType="end"/>
      </w:r>
      <w:bookmarkEnd w:id="4"/>
      <w:r w:rsidRPr="00A24776">
        <w:rPr>
          <w:rFonts w:eastAsia="Calibri"/>
          <w:bCs/>
          <w:color w:val="000000"/>
          <w:sz w:val="28"/>
          <w:szCs w:val="28"/>
          <w:lang w:val="kk-KZ" w:eastAsia="en-US"/>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шоттағы ақшаны, </w:t>
      </w:r>
      <w:r w:rsidRPr="00A24776">
        <w:rPr>
          <w:bCs/>
          <w:sz w:val="28"/>
          <w:szCs w:val="28"/>
          <w:lang w:val="kk-KZ"/>
        </w:rPr>
        <w:t xml:space="preserve">әлеуетті өнім берушілердің немесе өнім </w:t>
      </w:r>
      <w:r w:rsidRPr="00A24776">
        <w:rPr>
          <w:bCs/>
          <w:sz w:val="28"/>
          <w:szCs w:val="28"/>
          <w:lang w:val="kk-KZ"/>
        </w:rPr>
        <w:lastRenderedPageBreak/>
        <w:t>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w:t>
      </w:r>
      <w:r w:rsidRPr="00A24776">
        <w:rPr>
          <w:rFonts w:eastAsia="Calibri"/>
          <w:bCs/>
          <w:color w:val="000000"/>
          <w:sz w:val="28"/>
          <w:szCs w:val="28"/>
          <w:lang w:val="kk-KZ" w:eastAsia="en-US"/>
        </w:rPr>
        <w:t xml:space="preserve"> ақшаны есептеген жағдайда</w:t>
      </w:r>
      <w:r w:rsidRPr="00A24776">
        <w:rPr>
          <w:sz w:val="28"/>
          <w:szCs w:val="28"/>
          <w:lang w:val="kk-KZ"/>
        </w:rPr>
        <w:t xml:space="preserve">; </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төлем белгілеудің кодтық белгісі алименттерді (кәмелетке толмаған және еңбекке жарамсыз кәмелетке толған балаларды күтіп-бағуға арналған ақша) есептеу үшін бөлінген төлем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7) қосылған құн салығы бойынша есеп айырысулар қозғалысын есепке алу үшін ашылған ағымдағы шотқа ақшаны есептеу, егер есепке алынатын ақша сомасы қосылған құн салығына есеп айырысулар қозғалысымен, оның ішінде:</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импортқа салынатын және бейрезидент үшін қосылған құн салығын қоса алғанда, бюджетке қосылған құн салығын төлеумен;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тауарларды жеткізушілерге қосылған құн салығын төлеумен;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тауарларды сатып алушылардың (алушылардың) қосылған құн салығын төлеуімен;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қосылған құн салығын төлеушінің өзге банктік шотынан ақшаны есептеумен;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Салық кодексінің </w:t>
      </w:r>
      <w:bookmarkStart w:id="5" w:name="sub1006095297"/>
      <w:r w:rsidRPr="00A24776">
        <w:rPr>
          <w:sz w:val="28"/>
          <w:szCs w:val="28"/>
        </w:rPr>
        <w:fldChar w:fldCharType="begin"/>
      </w:r>
      <w:r w:rsidRPr="00A24776">
        <w:rPr>
          <w:sz w:val="28"/>
          <w:szCs w:val="28"/>
          <w:lang w:val="kk-KZ"/>
        </w:rPr>
        <w:instrText xml:space="preserve"> HYPERLINK "jl:33236181.1010000%20" </w:instrText>
      </w:r>
      <w:r w:rsidRPr="00A24776">
        <w:rPr>
          <w:sz w:val="28"/>
          <w:szCs w:val="28"/>
        </w:rPr>
        <w:fldChar w:fldCharType="separate"/>
      </w:r>
      <w:r w:rsidRPr="00A24776">
        <w:rPr>
          <w:sz w:val="28"/>
          <w:szCs w:val="28"/>
          <w:lang w:val="kk-KZ"/>
        </w:rPr>
        <w:t>101-бабында</w:t>
      </w:r>
      <w:r w:rsidRPr="00A24776">
        <w:rPr>
          <w:sz w:val="28"/>
          <w:szCs w:val="28"/>
        </w:rPr>
        <w:fldChar w:fldCharType="end"/>
      </w:r>
      <w:bookmarkEnd w:id="5"/>
      <w:r w:rsidRPr="00A24776">
        <w:rPr>
          <w:sz w:val="28"/>
          <w:szCs w:val="28"/>
          <w:lang w:val="kk-KZ"/>
        </w:rPr>
        <w:t xml:space="preserve"> айқындалған тәртіппен бюджеттен қайтарылған ақшаны есептеумен;</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төлем қате болған не бенефициардың жабық банктік шотына ақша аударылған жағдайларда, қосылған құн салығы бойынша есеп айырысулар қозғалысын есепке алуға арналған ағымдағы шоттан бастама болған төлемді қайтаруға байланысты ақшаны есептеумен байланысты болмаса;</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8) Валюталық операцияларды жүзеге асыру қағидаларында, Экспорттық-импорттық валюталық бақылау қағидаларында көзделген жағдайларда, төлем құжатын орындаудан бас тартады.</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Бенефициар банкі бенефициардың атауы төлем құжатында көрсетілген атауға сәйкес келмеген жағдайда, ал бенефициардың төлем құжатында көрсетілген басқа деректемелері (ЖСК, ЖСН (БСН) бенефициарды сәйкестендіретін болса, төлем құжатын орындайды.</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lastRenderedPageBreak/>
        <w:t>Мыналарды:</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2) мемлекеттік кірістер органы бюджеттік сыныптау кодтарын өзгерткен жағдайды қоспағанда, банк төлем құжатының деректемелерін өзгертуіне жол берілмейді.</w:t>
      </w:r>
    </w:p>
    <w:p w:rsidR="00A24776" w:rsidRPr="00A24776" w:rsidRDefault="00A24776" w:rsidP="00A24776">
      <w:pPr>
        <w:widowControl w:val="0"/>
        <w:tabs>
          <w:tab w:val="left" w:pos="1134"/>
        </w:tabs>
        <w:overflowPunct w:val="0"/>
        <w:autoSpaceDE w:val="0"/>
        <w:autoSpaceDN w:val="0"/>
        <w:adjustRightInd w:val="0"/>
        <w:ind w:firstLine="709"/>
        <w:jc w:val="both"/>
        <w:rPr>
          <w:sz w:val="28"/>
          <w:szCs w:val="28"/>
          <w:lang w:val="kk-KZ"/>
        </w:rPr>
      </w:pPr>
      <w:r w:rsidRPr="00A24776">
        <w:rPr>
          <w:sz w:val="28"/>
          <w:szCs w:val="28"/>
          <w:lang w:val="kk-KZ"/>
        </w:rPr>
        <w:t xml:space="preserve">Қағидалардың </w:t>
      </w:r>
      <w:bookmarkStart w:id="6" w:name="sub1005450530"/>
      <w:r w:rsidRPr="00A24776">
        <w:rPr>
          <w:sz w:val="28"/>
          <w:szCs w:val="28"/>
        </w:rPr>
        <w:fldChar w:fldCharType="begin"/>
      </w:r>
      <w:r w:rsidRPr="00A24776">
        <w:rPr>
          <w:sz w:val="28"/>
          <w:szCs w:val="28"/>
          <w:lang w:val="kk-KZ"/>
        </w:rPr>
        <w:instrText xml:space="preserve"> HYPERLINK "jl:34069359.9500.1005450530_0" \o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 (2020.30.11. берілген өзгерістер мен толықтырулармен)" </w:instrText>
      </w:r>
      <w:r w:rsidRPr="00A24776">
        <w:rPr>
          <w:sz w:val="28"/>
          <w:szCs w:val="28"/>
        </w:rPr>
        <w:fldChar w:fldCharType="separate"/>
      </w:r>
      <w:r w:rsidRPr="00A24776">
        <w:rPr>
          <w:sz w:val="28"/>
          <w:szCs w:val="28"/>
          <w:lang w:val="kk-KZ"/>
        </w:rPr>
        <w:t>95-тармағының 4) тармақшасында</w:t>
      </w:r>
      <w:r w:rsidRPr="00A24776">
        <w:rPr>
          <w:sz w:val="28"/>
          <w:szCs w:val="28"/>
        </w:rPr>
        <w:fldChar w:fldCharType="end"/>
      </w:r>
      <w:bookmarkEnd w:id="6"/>
      <w:r w:rsidRPr="00A24776">
        <w:rPr>
          <w:sz w:val="28"/>
          <w:szCs w:val="28"/>
          <w:lang w:val="kk-KZ"/>
        </w:rPr>
        <w:t xml:space="preserve"> көзделген жағдайды қоспағанда, бенефициар банкінің төлем құжатының деректемелерін өзгертуіне рұқсат етілмейді.»;</w:t>
      </w:r>
    </w:p>
    <w:p w:rsidR="00A24776" w:rsidRPr="00A24776" w:rsidRDefault="00A24776" w:rsidP="00A24776">
      <w:pPr>
        <w:overflowPunct w:val="0"/>
        <w:autoSpaceDE w:val="0"/>
        <w:autoSpaceDN w:val="0"/>
        <w:adjustRightInd w:val="0"/>
        <w:ind w:firstLine="709"/>
        <w:jc w:val="both"/>
        <w:rPr>
          <w:sz w:val="28"/>
          <w:szCs w:val="28"/>
          <w:lang w:val="kk-KZ"/>
        </w:rPr>
      </w:pPr>
      <w:r w:rsidRPr="00A24776">
        <w:rPr>
          <w:sz w:val="28"/>
          <w:szCs w:val="28"/>
          <w:lang w:val="kk-KZ"/>
        </w:rPr>
        <w:t>134-тармақ мынадай редакцияда жазылсын</w:t>
      </w:r>
      <w:r w:rsidRPr="00A24776">
        <w:rPr>
          <w:bCs/>
          <w:sz w:val="28"/>
          <w:szCs w:val="28"/>
          <w:lang w:val="kk-KZ"/>
        </w:rPr>
        <w:t>:</w:t>
      </w:r>
    </w:p>
    <w:p w:rsidR="00A24776" w:rsidRPr="00A24776" w:rsidRDefault="00A24776" w:rsidP="00A24776">
      <w:pPr>
        <w:overflowPunct w:val="0"/>
        <w:autoSpaceDE w:val="0"/>
        <w:autoSpaceDN w:val="0"/>
        <w:adjustRightInd w:val="0"/>
        <w:ind w:firstLine="709"/>
        <w:jc w:val="both"/>
        <w:rPr>
          <w:sz w:val="28"/>
          <w:szCs w:val="28"/>
          <w:lang w:val="kk-KZ"/>
        </w:rPr>
      </w:pPr>
      <w:r w:rsidRPr="00A24776">
        <w:rPr>
          <w:sz w:val="28"/>
          <w:szCs w:val="28"/>
          <w:lang w:val="kk-KZ"/>
        </w:rPr>
        <w:t xml:space="preserve">«134.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ақшаны есепке алу үшін, жеке сот орындаушысына өндіріп алушылардың пайдасына өндіріп алынған сомаларды сақтау үшін, </w:t>
      </w:r>
      <w:r w:rsidRPr="00A24776">
        <w:rPr>
          <w:bCs/>
          <w:sz w:val="28"/>
          <w:szCs w:val="28"/>
          <w:lang w:val="kk-KZ"/>
        </w:rPr>
        <w:t>мемлекеттік сатып алу саласындағы бірыңғай операторға</w:t>
      </w:r>
      <w:r w:rsidRPr="00A24776">
        <w:rPr>
          <w:sz w:val="28"/>
          <w:szCs w:val="28"/>
          <w:lang w:val="kk-KZ"/>
        </w:rPr>
        <w:t xml:space="preserve"> ә</w:t>
      </w:r>
      <w:r w:rsidRPr="00A24776">
        <w:rPr>
          <w:bCs/>
          <w:sz w:val="28"/>
          <w:szCs w:val="28"/>
          <w:lang w:val="kk-KZ"/>
        </w:rPr>
        <w:t xml:space="preserve">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 үшін </w:t>
      </w:r>
      <w:r w:rsidRPr="00A24776">
        <w:rPr>
          <w:sz w:val="28"/>
          <w:szCs w:val="28"/>
          <w:lang w:val="kk-KZ"/>
        </w:rPr>
        <w:t xml:space="preserve">ашылса, бұл жөніндегі мәліметтер де клиенттің банктік шоттарының болуы және нөмірлері туралы анықтамаларда көрсетіледі.». </w:t>
      </w:r>
    </w:p>
    <w:p w:rsidR="00A24776" w:rsidRPr="00A24776" w:rsidRDefault="00A24776" w:rsidP="00A24776">
      <w:pPr>
        <w:ind w:firstLine="720"/>
        <w:contextualSpacing/>
        <w:jc w:val="both"/>
        <w:rPr>
          <w:sz w:val="28"/>
          <w:szCs w:val="28"/>
          <w:lang w:val="kk-KZ"/>
        </w:rPr>
      </w:pPr>
      <w:r w:rsidRPr="00A24776">
        <w:rPr>
          <w:sz w:val="28"/>
          <w:szCs w:val="28"/>
          <w:lang w:val="kk-KZ"/>
        </w:rPr>
        <w:t>3. Төлем жүйелері департаменті (Е.Т. Ашықбеков) Қазақстан Республикасының заңнамасында белгіленген тәртіппен:</w:t>
      </w:r>
    </w:p>
    <w:p w:rsidR="00A24776" w:rsidRPr="00A24776" w:rsidRDefault="00A24776" w:rsidP="00A24776">
      <w:pPr>
        <w:ind w:firstLine="720"/>
        <w:contextualSpacing/>
        <w:jc w:val="both"/>
        <w:rPr>
          <w:sz w:val="28"/>
          <w:szCs w:val="28"/>
          <w:lang w:val="kk-KZ"/>
        </w:rPr>
      </w:pPr>
      <w:r w:rsidRPr="00A24776">
        <w:rPr>
          <w:sz w:val="28"/>
          <w:szCs w:val="28"/>
          <w:lang w:val="kk-KZ"/>
        </w:rPr>
        <w:t xml:space="preserve">1) Заң департаментімен (А.С. Касенов) бірлесіп осы қаулыны Қазақстан Республикасының Әділет министрлігінде мемлекеттік </w:t>
      </w:r>
      <w:bookmarkStart w:id="7" w:name="sub1008116474"/>
      <w:r w:rsidRPr="00A24776">
        <w:rPr>
          <w:sz w:val="28"/>
          <w:szCs w:val="28"/>
          <w:lang w:val="kk-KZ"/>
        </w:rPr>
        <w:fldChar w:fldCharType="begin"/>
      </w:r>
      <w:r w:rsidRPr="00A24776">
        <w:rPr>
          <w:sz w:val="28"/>
          <w:szCs w:val="28"/>
          <w:lang w:val="kk-KZ"/>
        </w:rPr>
        <w:instrText xml:space="preserve"> HYPERLINK "jl:34987919.0.1008116474_0" \o "АНЫҚТАМА ҚР ҰЛТТЫҚ БАНКІ БАСҚАРМАСЫНЫҢ 2021.02.03 № 25 ҚАУЛЫСЫ" </w:instrText>
      </w:r>
      <w:r w:rsidRPr="00A24776">
        <w:rPr>
          <w:sz w:val="28"/>
          <w:szCs w:val="28"/>
          <w:lang w:val="kk-KZ"/>
        </w:rPr>
        <w:fldChar w:fldCharType="separate"/>
      </w:r>
      <w:r w:rsidRPr="00A24776">
        <w:rPr>
          <w:sz w:val="28"/>
          <w:szCs w:val="28"/>
          <w:lang w:val="kk-KZ"/>
        </w:rPr>
        <w:t>тіркеуді</w:t>
      </w:r>
      <w:r w:rsidRPr="00A24776">
        <w:rPr>
          <w:sz w:val="28"/>
          <w:szCs w:val="28"/>
          <w:lang w:val="kk-KZ"/>
        </w:rPr>
        <w:fldChar w:fldCharType="end"/>
      </w:r>
      <w:bookmarkEnd w:id="7"/>
      <w:r w:rsidRPr="00A24776">
        <w:rPr>
          <w:sz w:val="28"/>
          <w:szCs w:val="28"/>
          <w:lang w:val="kk-KZ"/>
        </w:rPr>
        <w:t>;</w:t>
      </w:r>
    </w:p>
    <w:p w:rsidR="00A24776" w:rsidRPr="00A24776" w:rsidRDefault="00A24776" w:rsidP="00A24776">
      <w:pPr>
        <w:ind w:firstLine="720"/>
        <w:contextualSpacing/>
        <w:jc w:val="both"/>
        <w:rPr>
          <w:sz w:val="28"/>
          <w:szCs w:val="28"/>
          <w:lang w:val="kk-KZ"/>
        </w:rPr>
      </w:pPr>
      <w:r w:rsidRPr="00A24776">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A24776" w:rsidRPr="00A24776" w:rsidRDefault="00A24776" w:rsidP="00A24776">
      <w:pPr>
        <w:ind w:firstLine="720"/>
        <w:contextualSpacing/>
        <w:jc w:val="both"/>
        <w:rPr>
          <w:sz w:val="28"/>
          <w:szCs w:val="28"/>
          <w:lang w:val="kk-KZ"/>
        </w:rPr>
      </w:pPr>
      <w:r w:rsidRPr="00A24776">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A24776" w:rsidRPr="00A24776" w:rsidRDefault="00A24776" w:rsidP="00A24776">
      <w:pPr>
        <w:ind w:firstLine="720"/>
        <w:contextualSpacing/>
        <w:jc w:val="both"/>
        <w:rPr>
          <w:sz w:val="28"/>
          <w:szCs w:val="28"/>
          <w:lang w:val="kk-KZ"/>
        </w:rPr>
      </w:pPr>
      <w:r w:rsidRPr="00A24776">
        <w:rPr>
          <w:sz w:val="28"/>
          <w:szCs w:val="28"/>
          <w:lang w:val="kk-KZ"/>
        </w:rPr>
        <w:lastRenderedPageBreak/>
        <w:t>4. Осы қаулының орындалуын бақылау Қазақстан Республикасының Ұлттық Банкі Төрағасының орынбасары Б.Ш. Шолпанқұловқа жүктелсін.</w:t>
      </w:r>
    </w:p>
    <w:p w:rsidR="00A24776" w:rsidRPr="00A24776" w:rsidRDefault="00A24776" w:rsidP="00A24776">
      <w:pPr>
        <w:overflowPunct w:val="0"/>
        <w:autoSpaceDE w:val="0"/>
        <w:autoSpaceDN w:val="0"/>
        <w:adjustRightInd w:val="0"/>
        <w:ind w:firstLine="720"/>
        <w:contextualSpacing/>
        <w:jc w:val="both"/>
        <w:rPr>
          <w:sz w:val="28"/>
          <w:szCs w:val="28"/>
          <w:lang w:val="kk-KZ"/>
        </w:rPr>
      </w:pPr>
      <w:r w:rsidRPr="00A24776">
        <w:rPr>
          <w:sz w:val="28"/>
          <w:szCs w:val="28"/>
          <w:lang w:val="kk-KZ"/>
        </w:rPr>
        <w:t xml:space="preserve">5. Осы қаулы алғашқы ресми </w:t>
      </w:r>
      <w:hyperlink r:id="rId12" w:tooltip="АНЫҚТАМА ҚР ҰЛТТЫҚ БАНКІ БАСҚАРМАСЫНЫҢ 2021.02.03 № 25 ҚАУЛЫСЫ" w:history="1">
        <w:r w:rsidRPr="00A24776">
          <w:rPr>
            <w:sz w:val="28"/>
            <w:szCs w:val="28"/>
            <w:lang w:val="kk-KZ"/>
          </w:rPr>
          <w:t>жарияланған</w:t>
        </w:r>
      </w:hyperlink>
      <w:r w:rsidRPr="00A24776">
        <w:rPr>
          <w:sz w:val="28"/>
          <w:szCs w:val="28"/>
          <w:lang w:val="kk-KZ"/>
        </w:rPr>
        <w:t xml:space="preserve"> күннен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CE4C12"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0B03C3">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w:t>
            </w:r>
            <w:r w:rsidRPr="000D0513">
              <w:rPr>
                <w:b/>
                <w:sz w:val="28"/>
                <w:szCs w:val="28"/>
                <w:lang w:val="kk-KZ"/>
              </w:rPr>
              <w:t xml:space="preserve"> </w:t>
            </w:r>
            <w:r w:rsidR="000B03C3">
              <w:rPr>
                <w:b/>
                <w:sz w:val="28"/>
                <w:szCs w:val="28"/>
                <w:lang w:val="kk-KZ"/>
              </w:rPr>
              <w:t>Ғ</w:t>
            </w:r>
            <w:r w:rsidR="00CE4C12" w:rsidRPr="000D0513">
              <w:rPr>
                <w:b/>
                <w:sz w:val="28"/>
                <w:szCs w:val="28"/>
              </w:rPr>
              <w:t xml:space="preserve">. </w:t>
            </w:r>
            <w:r w:rsidR="000B03C3">
              <w:rPr>
                <w:b/>
                <w:sz w:val="28"/>
                <w:szCs w:val="28"/>
                <w:lang w:val="kk-KZ"/>
              </w:rPr>
              <w:t>Пірматов</w:t>
            </w:r>
            <w:r w:rsidR="00CE4C12" w:rsidRPr="00CE4C12">
              <w:rPr>
                <w:b/>
                <w:sz w:val="28"/>
                <w:szCs w:val="28"/>
              </w:rPr>
              <w:t xml:space="preserve"> </w:t>
            </w:r>
          </w:p>
        </w:tc>
      </w:tr>
    </w:tbl>
    <w:p w:rsidR="003E1284" w:rsidRPr="00CE4C12" w:rsidRDefault="003E1284" w:rsidP="00CE4C12">
      <w:pPr>
        <w:jc w:val="both"/>
        <w:rPr>
          <w:b/>
          <w:sz w:val="28"/>
          <w:szCs w:val="28"/>
          <w:lang w:val="kk-KZ"/>
        </w:rPr>
      </w:pPr>
    </w:p>
    <w:p w:rsidR="00A24776" w:rsidRDefault="00A24776" w:rsidP="00A24776">
      <w:pPr>
        <w:overflowPunct w:val="0"/>
        <w:autoSpaceDE w:val="0"/>
        <w:autoSpaceDN w:val="0"/>
        <w:adjustRightInd w:val="0"/>
        <w:rPr>
          <w:color w:val="000000"/>
          <w:sz w:val="28"/>
          <w:szCs w:val="28"/>
          <w:lang w:val="kk-KZ"/>
        </w:rPr>
      </w:pPr>
    </w:p>
    <w:p w:rsidR="00A24776" w:rsidRPr="00A24776" w:rsidRDefault="00A24776" w:rsidP="00A24776">
      <w:pPr>
        <w:overflowPunct w:val="0"/>
        <w:autoSpaceDE w:val="0"/>
        <w:autoSpaceDN w:val="0"/>
        <w:adjustRightInd w:val="0"/>
        <w:rPr>
          <w:color w:val="000000"/>
          <w:sz w:val="28"/>
          <w:szCs w:val="28"/>
          <w:lang w:val="kk-KZ"/>
        </w:rPr>
      </w:pPr>
      <w:bookmarkStart w:id="8" w:name="_GoBack"/>
      <w:bookmarkEnd w:id="8"/>
      <w:r w:rsidRPr="00A24776">
        <w:rPr>
          <w:color w:val="000000"/>
          <w:sz w:val="28"/>
          <w:szCs w:val="28"/>
          <w:lang w:val="kk-KZ"/>
        </w:rPr>
        <w:t>КЕЛІСІЛДІ</w:t>
      </w:r>
    </w:p>
    <w:p w:rsidR="00A24776" w:rsidRPr="00A24776" w:rsidRDefault="00A24776" w:rsidP="00A24776">
      <w:pPr>
        <w:widowControl w:val="0"/>
        <w:overflowPunct w:val="0"/>
        <w:autoSpaceDE w:val="0"/>
        <w:autoSpaceDN w:val="0"/>
        <w:adjustRightInd w:val="0"/>
        <w:contextualSpacing/>
        <w:rPr>
          <w:color w:val="000000"/>
          <w:sz w:val="28"/>
          <w:szCs w:val="28"/>
          <w:lang w:val="kk-KZ"/>
        </w:rPr>
      </w:pPr>
      <w:r w:rsidRPr="00A24776">
        <w:rPr>
          <w:color w:val="000000"/>
          <w:sz w:val="28"/>
          <w:szCs w:val="28"/>
          <w:lang w:val="kk-KZ"/>
        </w:rPr>
        <w:t>Қазақстан Республикасы</w:t>
      </w:r>
    </w:p>
    <w:p w:rsidR="00A24776" w:rsidRPr="00A24776" w:rsidRDefault="00A24776" w:rsidP="00A24776">
      <w:pPr>
        <w:widowControl w:val="0"/>
        <w:overflowPunct w:val="0"/>
        <w:autoSpaceDE w:val="0"/>
        <w:autoSpaceDN w:val="0"/>
        <w:adjustRightInd w:val="0"/>
        <w:contextualSpacing/>
        <w:rPr>
          <w:sz w:val="28"/>
          <w:szCs w:val="28"/>
          <w:lang w:val="kk-KZ"/>
        </w:rPr>
      </w:pPr>
      <w:r w:rsidRPr="00A24776">
        <w:rPr>
          <w:sz w:val="28"/>
          <w:szCs w:val="28"/>
          <w:lang w:val="kk-KZ"/>
        </w:rPr>
        <w:t>Әділет министрлігі</w:t>
      </w:r>
    </w:p>
    <w:p w:rsidR="00A24776" w:rsidRPr="00A24776" w:rsidRDefault="00A24776" w:rsidP="00A24776">
      <w:pPr>
        <w:overflowPunct w:val="0"/>
        <w:autoSpaceDE w:val="0"/>
        <w:autoSpaceDN w:val="0"/>
        <w:adjustRightInd w:val="0"/>
        <w:rPr>
          <w:color w:val="000000"/>
          <w:sz w:val="28"/>
          <w:szCs w:val="28"/>
          <w:lang w:val="kk-KZ"/>
        </w:rPr>
      </w:pPr>
    </w:p>
    <w:p w:rsidR="00CF2B21" w:rsidRDefault="00CF2B21" w:rsidP="00A24776">
      <w:pPr>
        <w:overflowPunct w:val="0"/>
        <w:autoSpaceDE w:val="0"/>
        <w:autoSpaceDN w:val="0"/>
        <w:adjustRightInd w:val="0"/>
        <w:rPr>
          <w:color w:val="000000"/>
          <w:sz w:val="28"/>
          <w:szCs w:val="28"/>
          <w:lang w:val="kk-KZ"/>
        </w:rPr>
      </w:pP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КЕЛІСІЛДІ</w:t>
      </w: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Қазақстан Республикасы</w:t>
      </w:r>
    </w:p>
    <w:p w:rsidR="00A24776" w:rsidRPr="00A24776" w:rsidRDefault="00F50CDD" w:rsidP="00A24776">
      <w:pPr>
        <w:overflowPunct w:val="0"/>
        <w:autoSpaceDE w:val="0"/>
        <w:autoSpaceDN w:val="0"/>
        <w:adjustRightInd w:val="0"/>
        <w:rPr>
          <w:color w:val="000000"/>
          <w:sz w:val="28"/>
          <w:szCs w:val="28"/>
          <w:lang w:val="kk-KZ"/>
        </w:rPr>
      </w:pPr>
      <w:hyperlink r:id="rId13" w:history="1">
        <w:r w:rsidR="00A24776" w:rsidRPr="00A24776">
          <w:rPr>
            <w:color w:val="000000"/>
            <w:sz w:val="28"/>
            <w:szCs w:val="28"/>
            <w:lang w:val="kk-KZ"/>
          </w:rPr>
          <w:t xml:space="preserve">Еңбек және халықты әлеуметтік </w:t>
        </w:r>
      </w:hyperlink>
      <w:r w:rsidR="00A24776" w:rsidRPr="00A24776">
        <w:rPr>
          <w:color w:val="000000"/>
          <w:sz w:val="28"/>
          <w:szCs w:val="28"/>
          <w:lang w:val="kk-KZ"/>
        </w:rPr>
        <w:t xml:space="preserve"> </w:t>
      </w: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 xml:space="preserve">қорғау министрлігі </w:t>
      </w:r>
    </w:p>
    <w:p w:rsidR="00A24776" w:rsidRDefault="00A24776" w:rsidP="00A24776">
      <w:pPr>
        <w:overflowPunct w:val="0"/>
        <w:autoSpaceDE w:val="0"/>
        <w:autoSpaceDN w:val="0"/>
        <w:adjustRightInd w:val="0"/>
        <w:rPr>
          <w:color w:val="000000"/>
          <w:sz w:val="28"/>
          <w:szCs w:val="28"/>
          <w:lang w:val="kk-KZ"/>
        </w:rPr>
      </w:pPr>
    </w:p>
    <w:p w:rsidR="00CF2B21" w:rsidRPr="00A24776" w:rsidRDefault="00CF2B21" w:rsidP="00A24776">
      <w:pPr>
        <w:overflowPunct w:val="0"/>
        <w:autoSpaceDE w:val="0"/>
        <w:autoSpaceDN w:val="0"/>
        <w:adjustRightInd w:val="0"/>
        <w:rPr>
          <w:color w:val="000000"/>
          <w:sz w:val="28"/>
          <w:szCs w:val="28"/>
          <w:lang w:val="kk-KZ"/>
        </w:rPr>
      </w:pP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КЕЛІСІЛДІ</w:t>
      </w: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Қазақстан Республикасы</w:t>
      </w:r>
    </w:p>
    <w:p w:rsidR="00A24776" w:rsidRPr="00A24776" w:rsidRDefault="00F50CDD" w:rsidP="00A24776">
      <w:pPr>
        <w:overflowPunct w:val="0"/>
        <w:autoSpaceDE w:val="0"/>
        <w:autoSpaceDN w:val="0"/>
        <w:adjustRightInd w:val="0"/>
        <w:rPr>
          <w:color w:val="000000"/>
          <w:sz w:val="28"/>
          <w:szCs w:val="28"/>
          <w:lang w:val="kk-KZ"/>
        </w:rPr>
      </w:pPr>
      <w:hyperlink r:id="rId14" w:history="1">
        <w:r w:rsidR="00A24776" w:rsidRPr="00A24776">
          <w:rPr>
            <w:color w:val="000000"/>
            <w:sz w:val="28"/>
            <w:szCs w:val="28"/>
            <w:lang w:val="kk-KZ"/>
          </w:rPr>
          <w:t>Қаржы министрлігі</w:t>
        </w:r>
      </w:hyperlink>
      <w:r w:rsidR="00A24776" w:rsidRPr="00A24776">
        <w:rPr>
          <w:color w:val="000000"/>
          <w:sz w:val="28"/>
          <w:szCs w:val="28"/>
          <w:lang w:val="kk-KZ"/>
        </w:rPr>
        <w:t xml:space="preserve"> </w:t>
      </w:r>
    </w:p>
    <w:p w:rsidR="00A24776" w:rsidRDefault="00A24776" w:rsidP="00A24776">
      <w:pPr>
        <w:overflowPunct w:val="0"/>
        <w:autoSpaceDE w:val="0"/>
        <w:autoSpaceDN w:val="0"/>
        <w:adjustRightInd w:val="0"/>
        <w:rPr>
          <w:color w:val="000000"/>
          <w:sz w:val="28"/>
          <w:szCs w:val="28"/>
          <w:lang w:val="kk-KZ"/>
        </w:rPr>
      </w:pPr>
    </w:p>
    <w:p w:rsidR="00CF2B21" w:rsidRPr="00A24776" w:rsidRDefault="00CF2B21" w:rsidP="00A24776">
      <w:pPr>
        <w:overflowPunct w:val="0"/>
        <w:autoSpaceDE w:val="0"/>
        <w:autoSpaceDN w:val="0"/>
        <w:adjustRightInd w:val="0"/>
        <w:rPr>
          <w:color w:val="000000"/>
          <w:sz w:val="28"/>
          <w:szCs w:val="28"/>
          <w:lang w:val="kk-KZ"/>
        </w:rPr>
      </w:pP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КЕЛІСІЛДІ</w:t>
      </w: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Қазақстан Республикасы</w:t>
      </w:r>
    </w:p>
    <w:p w:rsidR="00A24776" w:rsidRPr="00A24776" w:rsidRDefault="00A24776" w:rsidP="00A24776">
      <w:pPr>
        <w:overflowPunct w:val="0"/>
        <w:autoSpaceDE w:val="0"/>
        <w:autoSpaceDN w:val="0"/>
        <w:adjustRightInd w:val="0"/>
        <w:rPr>
          <w:color w:val="000000"/>
          <w:sz w:val="28"/>
          <w:szCs w:val="28"/>
          <w:lang w:val="kk-KZ"/>
        </w:rPr>
      </w:pPr>
      <w:r w:rsidRPr="00A24776">
        <w:rPr>
          <w:color w:val="000000"/>
          <w:sz w:val="28"/>
          <w:szCs w:val="28"/>
          <w:lang w:val="kk-KZ"/>
        </w:rPr>
        <w:t>Қаржы нарығын реттеу</w:t>
      </w:r>
    </w:p>
    <w:p w:rsidR="00DF5509" w:rsidRPr="00D55B38" w:rsidRDefault="00A24776" w:rsidP="00D55B38">
      <w:pPr>
        <w:overflowPunct w:val="0"/>
        <w:autoSpaceDE w:val="0"/>
        <w:autoSpaceDN w:val="0"/>
        <w:adjustRightInd w:val="0"/>
        <w:rPr>
          <w:color w:val="000000"/>
          <w:sz w:val="28"/>
          <w:szCs w:val="28"/>
          <w:lang w:val="kk-KZ"/>
        </w:rPr>
      </w:pPr>
      <w:r w:rsidRPr="00A24776">
        <w:rPr>
          <w:color w:val="000000"/>
          <w:sz w:val="28"/>
          <w:szCs w:val="28"/>
          <w:lang w:val="kk-KZ"/>
        </w:rPr>
        <w:t>және дамыту агенттігі</w:t>
      </w:r>
    </w:p>
    <w:sectPr w:rsidR="00DF5509" w:rsidRPr="00D55B38" w:rsidSect="00A24776">
      <w:headerReference w:type="default" r:id="rId15"/>
      <w:footerReference w:type="default" r:id="rId16"/>
      <w:headerReference w:type="first" r:id="rId17"/>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CDD" w:rsidRDefault="00F50CDD" w:rsidP="00DB29D8">
      <w:r>
        <w:separator/>
      </w:r>
    </w:p>
  </w:endnote>
  <w:endnote w:type="continuationSeparator" w:id="0">
    <w:p w:rsidR="00F50CDD" w:rsidRDefault="00F50CDD"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CDD" w:rsidRDefault="00F50CDD" w:rsidP="00DB29D8">
      <w:r>
        <w:separator/>
      </w:r>
    </w:p>
  </w:footnote>
  <w:footnote w:type="continuationSeparator" w:id="0">
    <w:p w:rsidR="00F50CDD" w:rsidRDefault="00F50CDD"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366921"/>
      <w:docPartObj>
        <w:docPartGallery w:val="Page Numbers (Top of Page)"/>
        <w:docPartUnique/>
      </w:docPartObj>
    </w:sdtPr>
    <w:sdtEndPr/>
    <w:sdtContent>
      <w:p w:rsidR="00A24776" w:rsidRDefault="00A24776">
        <w:pPr>
          <w:pStyle w:val="ac"/>
          <w:jc w:val="center"/>
        </w:pPr>
        <w:r>
          <w:fldChar w:fldCharType="begin"/>
        </w:r>
        <w:r>
          <w:instrText>PAGE   \* MERGEFORMAT</w:instrText>
        </w:r>
        <w:r>
          <w:fldChar w:fldCharType="separate"/>
        </w:r>
        <w:r w:rsidR="00D55B38">
          <w:rPr>
            <w:noProof/>
          </w:rPr>
          <w:t>9</w:t>
        </w:r>
        <w:r>
          <w:fldChar w:fldCharType="end"/>
        </w:r>
      </w:p>
    </w:sdtContent>
  </w:sdt>
  <w:p w:rsidR="00A24776" w:rsidRDefault="00A24776">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A83" w:rsidRPr="001A5A83" w:rsidRDefault="001A5A83" w:rsidP="001A5A83">
    <w:pPr>
      <w:pStyle w:val="ac"/>
      <w:jc w:val="center"/>
      <w:rPr>
        <w:i/>
        <w:lang w:val="kk-KZ"/>
      </w:rPr>
    </w:pPr>
    <w:r w:rsidRPr="001A5A83">
      <w:rPr>
        <w:i/>
        <w:lang w:val="kk-KZ"/>
      </w:rPr>
      <w:t xml:space="preserve">Қазақстан Республикасының Әділет министрлігінде </w:t>
    </w:r>
    <w:r>
      <w:rPr>
        <w:i/>
        <w:lang w:val="kk-KZ"/>
      </w:rPr>
      <w:br/>
    </w:r>
    <w:r w:rsidRPr="001A5A83">
      <w:rPr>
        <w:i/>
        <w:lang w:val="kk-KZ"/>
      </w:rPr>
      <w:t>2022 жылғы 15 наурызда № 27130 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D0513"/>
    <w:rsid w:val="000D28C5"/>
    <w:rsid w:val="000D7700"/>
    <w:rsid w:val="000F4CD4"/>
    <w:rsid w:val="0010516D"/>
    <w:rsid w:val="00110EA4"/>
    <w:rsid w:val="0011210B"/>
    <w:rsid w:val="00115969"/>
    <w:rsid w:val="001509C4"/>
    <w:rsid w:val="00176258"/>
    <w:rsid w:val="00181E26"/>
    <w:rsid w:val="00190A34"/>
    <w:rsid w:val="00193CFE"/>
    <w:rsid w:val="00194767"/>
    <w:rsid w:val="001967DE"/>
    <w:rsid w:val="0019786B"/>
    <w:rsid w:val="001A5A83"/>
    <w:rsid w:val="001A7193"/>
    <w:rsid w:val="001B2961"/>
    <w:rsid w:val="001B36FA"/>
    <w:rsid w:val="001D2932"/>
    <w:rsid w:val="001E01B5"/>
    <w:rsid w:val="001E387B"/>
    <w:rsid w:val="001E7C09"/>
    <w:rsid w:val="002136F1"/>
    <w:rsid w:val="0021764A"/>
    <w:rsid w:val="0021780E"/>
    <w:rsid w:val="0022669D"/>
    <w:rsid w:val="00242256"/>
    <w:rsid w:val="00247A58"/>
    <w:rsid w:val="002509AB"/>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21427"/>
    <w:rsid w:val="0034656E"/>
    <w:rsid w:val="00346734"/>
    <w:rsid w:val="003B2E59"/>
    <w:rsid w:val="003C1F0A"/>
    <w:rsid w:val="003C3A4E"/>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703A"/>
    <w:rsid w:val="004A2235"/>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B7C1E"/>
    <w:rsid w:val="005E294F"/>
    <w:rsid w:val="005E3F49"/>
    <w:rsid w:val="005F249C"/>
    <w:rsid w:val="006024D6"/>
    <w:rsid w:val="00605B32"/>
    <w:rsid w:val="0062029B"/>
    <w:rsid w:val="00642B40"/>
    <w:rsid w:val="00651B8D"/>
    <w:rsid w:val="00667AA4"/>
    <w:rsid w:val="00673510"/>
    <w:rsid w:val="00692700"/>
    <w:rsid w:val="00694FA2"/>
    <w:rsid w:val="006977D4"/>
    <w:rsid w:val="006B1810"/>
    <w:rsid w:val="006C7933"/>
    <w:rsid w:val="006D4942"/>
    <w:rsid w:val="006D4DAC"/>
    <w:rsid w:val="006D76D8"/>
    <w:rsid w:val="006E0080"/>
    <w:rsid w:val="006E25A2"/>
    <w:rsid w:val="006E6CA4"/>
    <w:rsid w:val="006F25F3"/>
    <w:rsid w:val="006F2F9B"/>
    <w:rsid w:val="0071467C"/>
    <w:rsid w:val="00724147"/>
    <w:rsid w:val="0072469C"/>
    <w:rsid w:val="00732F52"/>
    <w:rsid w:val="0077020F"/>
    <w:rsid w:val="00782BA6"/>
    <w:rsid w:val="007875B2"/>
    <w:rsid w:val="007A2633"/>
    <w:rsid w:val="007A38C4"/>
    <w:rsid w:val="007A7F84"/>
    <w:rsid w:val="007B151F"/>
    <w:rsid w:val="007B60AB"/>
    <w:rsid w:val="007B781B"/>
    <w:rsid w:val="007C3597"/>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648B"/>
    <w:rsid w:val="00880007"/>
    <w:rsid w:val="00886798"/>
    <w:rsid w:val="00887C99"/>
    <w:rsid w:val="008B22CE"/>
    <w:rsid w:val="008B3889"/>
    <w:rsid w:val="008C5BB9"/>
    <w:rsid w:val="008E7AA8"/>
    <w:rsid w:val="009016C1"/>
    <w:rsid w:val="00924647"/>
    <w:rsid w:val="009403AE"/>
    <w:rsid w:val="00942111"/>
    <w:rsid w:val="0094281B"/>
    <w:rsid w:val="00953ED4"/>
    <w:rsid w:val="00971A95"/>
    <w:rsid w:val="00971C0E"/>
    <w:rsid w:val="00993D0A"/>
    <w:rsid w:val="009B5F56"/>
    <w:rsid w:val="009C5980"/>
    <w:rsid w:val="009D33A7"/>
    <w:rsid w:val="009E27C7"/>
    <w:rsid w:val="009E5FAB"/>
    <w:rsid w:val="009F1C8C"/>
    <w:rsid w:val="009F225D"/>
    <w:rsid w:val="009F3352"/>
    <w:rsid w:val="00A03535"/>
    <w:rsid w:val="00A155F8"/>
    <w:rsid w:val="00A15AD3"/>
    <w:rsid w:val="00A165C3"/>
    <w:rsid w:val="00A2111A"/>
    <w:rsid w:val="00A21B50"/>
    <w:rsid w:val="00A24776"/>
    <w:rsid w:val="00A329A3"/>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2118F"/>
    <w:rsid w:val="00B25EE1"/>
    <w:rsid w:val="00B33A13"/>
    <w:rsid w:val="00B36740"/>
    <w:rsid w:val="00B46EA4"/>
    <w:rsid w:val="00B47625"/>
    <w:rsid w:val="00B52EE7"/>
    <w:rsid w:val="00B539B3"/>
    <w:rsid w:val="00B6512C"/>
    <w:rsid w:val="00B75309"/>
    <w:rsid w:val="00B757A6"/>
    <w:rsid w:val="00B84996"/>
    <w:rsid w:val="00BA49C3"/>
    <w:rsid w:val="00BB1AB1"/>
    <w:rsid w:val="00BB5DC6"/>
    <w:rsid w:val="00BC63A9"/>
    <w:rsid w:val="00BF0D94"/>
    <w:rsid w:val="00C21684"/>
    <w:rsid w:val="00C34048"/>
    <w:rsid w:val="00C41BE7"/>
    <w:rsid w:val="00C426EF"/>
    <w:rsid w:val="00C74ED7"/>
    <w:rsid w:val="00C95841"/>
    <w:rsid w:val="00C95C3A"/>
    <w:rsid w:val="00CC5019"/>
    <w:rsid w:val="00CD1E10"/>
    <w:rsid w:val="00CD3080"/>
    <w:rsid w:val="00CD724D"/>
    <w:rsid w:val="00CE1464"/>
    <w:rsid w:val="00CE2C03"/>
    <w:rsid w:val="00CE4C12"/>
    <w:rsid w:val="00CE79FA"/>
    <w:rsid w:val="00CF0E35"/>
    <w:rsid w:val="00CF2B21"/>
    <w:rsid w:val="00D27393"/>
    <w:rsid w:val="00D3267D"/>
    <w:rsid w:val="00D36B67"/>
    <w:rsid w:val="00D44F39"/>
    <w:rsid w:val="00D55B38"/>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DF3916"/>
    <w:rsid w:val="00DF5509"/>
    <w:rsid w:val="00E04E8D"/>
    <w:rsid w:val="00E161DE"/>
    <w:rsid w:val="00E229CA"/>
    <w:rsid w:val="00E5635F"/>
    <w:rsid w:val="00E62D95"/>
    <w:rsid w:val="00E72F4D"/>
    <w:rsid w:val="00E8152C"/>
    <w:rsid w:val="00E82002"/>
    <w:rsid w:val="00E86E61"/>
    <w:rsid w:val="00E95898"/>
    <w:rsid w:val="00EB6984"/>
    <w:rsid w:val="00EC0E56"/>
    <w:rsid w:val="00EE3CD7"/>
    <w:rsid w:val="00EE44D1"/>
    <w:rsid w:val="00EF1C52"/>
    <w:rsid w:val="00EF4267"/>
    <w:rsid w:val="00F01458"/>
    <w:rsid w:val="00F06368"/>
    <w:rsid w:val="00F2192E"/>
    <w:rsid w:val="00F21AB2"/>
    <w:rsid w:val="00F276EC"/>
    <w:rsid w:val="00F50CDD"/>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E5B3"/>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5513">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kz/memleket/entities/minfi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4987919.0.1008116474_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7894563.100.1005029109_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069359.10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7894563.100.1005029109_0" TargetMode="External"/><Relationship Id="rId14" Type="http://schemas.openxmlformats.org/officeDocument/2006/relationships/hyperlink" Target="https://www.gov.kz/memleket/entities/minf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7F709-4CCF-4FC8-9FF0-C84C84B73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3367</Words>
  <Characters>19192</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Назгуль Кубашева</cp:lastModifiedBy>
  <cp:revision>3</cp:revision>
  <cp:lastPrinted>2020-09-23T05:17:00Z</cp:lastPrinted>
  <dcterms:created xsi:type="dcterms:W3CDTF">2022-03-17T06:40:00Z</dcterms:created>
  <dcterms:modified xsi:type="dcterms:W3CDTF">2022-03-17T06:56:00Z</dcterms:modified>
</cp:coreProperties>
</file>