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382AFD" w:rsidRDefault="005D6727" w:rsidP="00A753E2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>
        <w:rPr>
          <w:rFonts w:ascii="Arial" w:hAnsi="Arial" w:cs="Arial"/>
          <w:b/>
          <w:noProof/>
          <w:sz w:val="22"/>
          <w:lang w:eastAsia="ru-RU"/>
        </w:rPr>
        <w:drawing>
          <wp:inline distT="0" distB="0" distL="0" distR="0">
            <wp:extent cx="419862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382AFD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382AFD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5D6727" w:rsidRDefault="005D6727" w:rsidP="00A753E2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 xml:space="preserve">БАСПАСӨЗ </w:t>
      </w:r>
      <w:r w:rsidR="00A753E2">
        <w:rPr>
          <w:rFonts w:asciiTheme="minorHAnsi" w:eastAsiaTheme="minorHAnsi" w:hAnsiTheme="minorHAnsi" w:cstheme="minorBidi"/>
          <w:b/>
          <w:szCs w:val="24"/>
        </w:rPr>
        <w:t>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A753E2" w:rsidRPr="00382AFD" w:rsidRDefault="00A753E2" w:rsidP="00A753E2">
      <w:pPr>
        <w:jc w:val="center"/>
        <w:rPr>
          <w:rFonts w:asciiTheme="minorHAnsi" w:eastAsia="Times New Roman" w:hAnsiTheme="minorHAnsi"/>
          <w:szCs w:val="24"/>
        </w:rPr>
      </w:pPr>
    </w:p>
    <w:p w:rsidR="00B53CE7" w:rsidRPr="00B53CE7" w:rsidRDefault="00B53CE7" w:rsidP="00B53CE7">
      <w:pPr>
        <w:jc w:val="center"/>
        <w:rPr>
          <w:rFonts w:asciiTheme="minorHAnsi" w:eastAsia="Times New Roman" w:hAnsiTheme="minorHAnsi" w:cstheme="minorHAnsi"/>
          <w:b/>
          <w:szCs w:val="24"/>
          <w:lang w:val="kk-KZ"/>
        </w:rPr>
      </w:pPr>
      <w:r w:rsidRPr="00B53CE7">
        <w:rPr>
          <w:rFonts w:asciiTheme="minorHAnsi" w:hAnsiTheme="minorHAnsi" w:cstheme="minorHAnsi"/>
          <w:b/>
          <w:szCs w:val="24"/>
          <w:lang w:val="kk-KZ"/>
        </w:rPr>
        <w:t xml:space="preserve">«Клиенттердің банктік шоттарын ашу, жүргізу және жабу </w:t>
      </w:r>
    </w:p>
    <w:p w:rsidR="00B53CE7" w:rsidRDefault="00B53CE7" w:rsidP="00B53CE7">
      <w:pPr>
        <w:jc w:val="center"/>
        <w:rPr>
          <w:b/>
          <w:sz w:val="28"/>
          <w:szCs w:val="24"/>
          <w:lang w:val="kk-KZ"/>
        </w:rPr>
      </w:pPr>
      <w:r w:rsidRPr="00B53CE7">
        <w:rPr>
          <w:rFonts w:asciiTheme="minorHAnsi" w:hAnsiTheme="minorHAnsi" w:cstheme="minorHAnsi"/>
          <w:b/>
          <w:szCs w:val="24"/>
          <w:lang w:val="kk-KZ"/>
        </w:rPr>
        <w:t xml:space="preserve">қағидаларын бекіту туралы» Қазақстан Республикасы Ұлттық Банкі Басқармасының 2016 жылғы 31 тамыздағы № 207 және «Қазақстан Республикасының аумағында қолма-қол ақшасыз төлемдерді және (немесе) ақша аударымдарын жүзеге асыру қағидаларын бекіту туралы» 2016 жылғы 31 тамыздағы № 208 қаулыларына өзгерістер енгізу туралы» </w:t>
      </w:r>
      <w:r w:rsidRPr="00B53CE7">
        <w:rPr>
          <w:rFonts w:asciiTheme="minorHAnsi" w:hAnsiTheme="minorHAnsi" w:cstheme="minorHAnsi"/>
          <w:b/>
          <w:color w:val="000000"/>
          <w:szCs w:val="24"/>
          <w:lang w:val="kk-KZ"/>
        </w:rPr>
        <w:t>Қазақстан Республикасы Ұлттық Банкінің Басқармасы</w:t>
      </w:r>
      <w:r>
        <w:rPr>
          <w:rFonts w:asciiTheme="minorHAnsi" w:hAnsiTheme="minorHAnsi" w:cstheme="minorHAnsi"/>
          <w:b/>
          <w:color w:val="000000"/>
          <w:szCs w:val="24"/>
          <w:lang w:val="kk-KZ"/>
        </w:rPr>
        <w:br/>
      </w:r>
      <w:r w:rsidRPr="00B53CE7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 қаулысының жобасын әзірлеу туралы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b/>
          <w:sz w:val="28"/>
          <w:szCs w:val="24"/>
          <w:lang w:val="kk-KZ"/>
        </w:rPr>
        <w:t xml:space="preserve">     </w:t>
      </w:r>
    </w:p>
    <w:p w:rsidR="00B53CE7" w:rsidRDefault="00B53CE7" w:rsidP="00B53CE7">
      <w:pPr>
        <w:jc w:val="center"/>
        <w:rPr>
          <w:b/>
          <w:sz w:val="28"/>
          <w:szCs w:val="24"/>
          <w:lang w:val="kk-KZ"/>
        </w:rPr>
      </w:pPr>
    </w:p>
    <w:p w:rsidR="00A753E2" w:rsidRPr="006C1015" w:rsidRDefault="00A753E2" w:rsidP="00A753E2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A753E2" w:rsidRPr="00B53CE7" w:rsidRDefault="00B53CE7" w:rsidP="0065054E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  <w:r w:rsidRPr="006C1015">
        <w:rPr>
          <w:rFonts w:asciiTheme="minorHAnsi" w:eastAsia="Times New Roman" w:hAnsiTheme="minorHAnsi"/>
          <w:szCs w:val="24"/>
          <w:lang w:val="kk-KZ"/>
        </w:rPr>
        <w:t xml:space="preserve">2021 </w:t>
      </w:r>
      <w:r>
        <w:rPr>
          <w:rFonts w:asciiTheme="minorHAnsi" w:eastAsia="Times New Roman" w:hAnsiTheme="minorHAnsi"/>
          <w:szCs w:val="24"/>
          <w:lang w:val="kk-KZ"/>
        </w:rPr>
        <w:t>жылғы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>«</w:t>
      </w:r>
      <w:r w:rsidR="008F447A">
        <w:rPr>
          <w:rFonts w:asciiTheme="minorHAnsi" w:eastAsia="Times New Roman" w:hAnsiTheme="minorHAnsi"/>
          <w:szCs w:val="24"/>
          <w:lang w:val="kk-KZ"/>
        </w:rPr>
        <w:t>06</w:t>
      </w:r>
      <w:bookmarkStart w:id="0" w:name="_GoBack"/>
      <w:bookmarkEnd w:id="0"/>
      <w:r w:rsidR="00A753E2" w:rsidRPr="006C1015">
        <w:rPr>
          <w:rFonts w:asciiTheme="minorHAnsi" w:eastAsia="Times New Roman" w:hAnsiTheme="minorHAnsi"/>
          <w:szCs w:val="24"/>
          <w:lang w:val="kk-KZ"/>
        </w:rPr>
        <w:t>»</w:t>
      </w:r>
      <w:r>
        <w:rPr>
          <w:rFonts w:asciiTheme="minorHAnsi" w:eastAsia="Times New Roman" w:hAnsiTheme="minorHAnsi"/>
          <w:szCs w:val="24"/>
          <w:lang w:val="kk-KZ"/>
        </w:rPr>
        <w:t xml:space="preserve"> желтоқсан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ab/>
        <w:t>Н</w:t>
      </w:r>
      <w:r>
        <w:rPr>
          <w:rFonts w:asciiTheme="minorHAnsi" w:eastAsia="Times New Roman" w:hAnsiTheme="minorHAnsi"/>
          <w:szCs w:val="24"/>
          <w:lang w:val="kk-KZ"/>
        </w:rPr>
        <w:t>ұ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>р-С</w:t>
      </w:r>
      <w:r>
        <w:rPr>
          <w:rFonts w:asciiTheme="minorHAnsi" w:eastAsia="Times New Roman" w:hAnsiTheme="minorHAnsi"/>
          <w:szCs w:val="24"/>
          <w:lang w:val="kk-KZ"/>
        </w:rPr>
        <w:t>ұ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>лтан</w:t>
      </w:r>
      <w:r>
        <w:rPr>
          <w:rFonts w:asciiTheme="minorHAnsi" w:eastAsia="Times New Roman" w:hAnsiTheme="minorHAnsi"/>
          <w:szCs w:val="24"/>
          <w:lang w:val="kk-KZ"/>
        </w:rPr>
        <w:t xml:space="preserve"> қ.</w:t>
      </w:r>
    </w:p>
    <w:p w:rsidR="00A753E2" w:rsidRPr="00382AFD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A753E2" w:rsidRPr="00B53CE7" w:rsidRDefault="00B53CE7" w:rsidP="00127A38">
      <w:pPr>
        <w:ind w:firstLine="709"/>
        <w:jc w:val="both"/>
        <w:rPr>
          <w:rFonts w:asciiTheme="minorHAnsi" w:hAnsiTheme="minorHAnsi" w:cs="Calibri"/>
          <w:szCs w:val="24"/>
          <w:lang w:val="kk-KZ"/>
        </w:rPr>
      </w:pPr>
      <w:r w:rsidRPr="00B53CE7">
        <w:rPr>
          <w:rFonts w:asciiTheme="minorHAnsi" w:hAnsiTheme="minorHAnsi" w:cs="Calibri"/>
          <w:szCs w:val="24"/>
          <w:lang w:val="kk-KZ"/>
        </w:rPr>
        <w:t>Қазақстан Ұлттық Банкі</w:t>
      </w:r>
      <w:r>
        <w:rPr>
          <w:rFonts w:asciiTheme="minorHAnsi" w:hAnsiTheme="minorHAnsi" w:cs="Calibri"/>
          <w:szCs w:val="24"/>
          <w:lang w:val="kk-KZ"/>
        </w:rPr>
        <w:t xml:space="preserve"> </w:t>
      </w:r>
      <w:r w:rsidRPr="00B53CE7">
        <w:rPr>
          <w:rFonts w:asciiTheme="minorHAnsi" w:hAnsiTheme="minorHAnsi" w:cstheme="minorHAnsi"/>
          <w:b/>
          <w:szCs w:val="24"/>
          <w:lang w:val="kk-KZ"/>
        </w:rPr>
        <w:t>«</w:t>
      </w:r>
      <w:r w:rsidRPr="00B53CE7">
        <w:rPr>
          <w:rFonts w:asciiTheme="minorHAnsi" w:hAnsiTheme="minorHAnsi" w:cstheme="minorHAnsi"/>
          <w:szCs w:val="24"/>
          <w:lang w:val="kk-KZ"/>
        </w:rPr>
        <w:t xml:space="preserve">Клиенттердің банктік шоттарын ашу, жүргізу және жабу қағидаларын бекіту туралы» Қазақстан Республикасы Ұлттық Банкі Басқармасының 2016 жылғы 31 тамыздағы № 207 және «Қазақстан Республикасының аумағында қолма-қол ақшасыз төлемдерді және (немесе) ақша аударымдарын жүзеге асыру қағидаларын бекіту туралы» 2016 жылғы 31 тамыздағы № 208 қаулыларына өзгерістер енгізу туралы» </w:t>
      </w:r>
      <w:r w:rsidRPr="00B53CE7">
        <w:rPr>
          <w:rFonts w:asciiTheme="minorHAnsi" w:hAnsiTheme="minorHAnsi" w:cstheme="minorHAnsi"/>
          <w:color w:val="000000"/>
          <w:szCs w:val="24"/>
          <w:lang w:val="kk-KZ"/>
        </w:rPr>
        <w:t xml:space="preserve">Қазақстан Республикасы Ұлттық Банкінің Басқармасы қаулысының жобасы </w:t>
      </w:r>
      <w:r>
        <w:rPr>
          <w:rFonts w:asciiTheme="minorHAnsi" w:hAnsiTheme="minorHAnsi" w:cstheme="minorHAnsi"/>
          <w:color w:val="000000"/>
          <w:szCs w:val="24"/>
          <w:lang w:val="kk-KZ"/>
        </w:rPr>
        <w:t xml:space="preserve">(бұдан әрі – </w:t>
      </w:r>
      <w:r w:rsidR="00961496">
        <w:rPr>
          <w:rFonts w:asciiTheme="minorHAnsi" w:hAnsiTheme="minorHAnsi" w:cstheme="minorHAnsi"/>
          <w:color w:val="000000"/>
          <w:szCs w:val="24"/>
          <w:lang w:val="kk-KZ"/>
        </w:rPr>
        <w:t>Қ</w:t>
      </w:r>
      <w:r>
        <w:rPr>
          <w:rFonts w:asciiTheme="minorHAnsi" w:hAnsiTheme="minorHAnsi" w:cstheme="minorHAnsi"/>
          <w:color w:val="000000"/>
          <w:szCs w:val="24"/>
          <w:lang w:val="kk-KZ"/>
        </w:rPr>
        <w:t>аулы</w:t>
      </w:r>
      <w:r w:rsidRPr="00B53CE7">
        <w:rPr>
          <w:rFonts w:asciiTheme="minorHAnsi" w:hAnsiTheme="minorHAnsi" w:cstheme="minorHAnsi"/>
          <w:color w:val="000000"/>
          <w:szCs w:val="24"/>
          <w:lang w:val="kk-KZ"/>
        </w:rPr>
        <w:t>ның жобасы</w:t>
      </w:r>
      <w:r>
        <w:rPr>
          <w:rFonts w:asciiTheme="minorHAnsi" w:hAnsiTheme="minorHAnsi" w:cstheme="minorHAnsi"/>
          <w:color w:val="000000"/>
          <w:szCs w:val="24"/>
          <w:lang w:val="kk-KZ"/>
        </w:rPr>
        <w:t>)</w:t>
      </w:r>
      <w:r w:rsidRPr="00B53CE7">
        <w:rPr>
          <w:rFonts w:asciiTheme="minorHAnsi" w:hAnsiTheme="minorHAnsi" w:cstheme="minorHAnsi"/>
          <w:color w:val="000000"/>
          <w:szCs w:val="24"/>
          <w:lang w:val="kk-KZ"/>
        </w:rPr>
        <w:t xml:space="preserve"> әзірленгені туралы хабарлайды.</w:t>
      </w:r>
    </w:p>
    <w:p w:rsidR="00127A38" w:rsidRPr="00127A38" w:rsidRDefault="006C1015" w:rsidP="006C1015">
      <w:pPr>
        <w:pStyle w:val="pc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lang w:val="kk-KZ"/>
        </w:rPr>
      </w:pPr>
      <w:r>
        <w:rPr>
          <w:rFonts w:asciiTheme="minorHAnsi" w:hAnsiTheme="minorHAnsi" w:cstheme="minorHAnsi"/>
          <w:lang w:val="kk-KZ"/>
        </w:rPr>
        <w:t>Қаулы</w:t>
      </w:r>
      <w:r w:rsidRPr="00B53CE7">
        <w:rPr>
          <w:rFonts w:asciiTheme="minorHAnsi" w:hAnsiTheme="minorHAnsi" w:cstheme="minorHAnsi"/>
          <w:lang w:val="kk-KZ"/>
        </w:rPr>
        <w:t>ның жобасы</w:t>
      </w:r>
      <w:r w:rsidR="00670163" w:rsidRPr="00670163">
        <w:rPr>
          <w:rFonts w:asciiTheme="minorHAnsi" w:hAnsiTheme="minorHAnsi" w:cs="Calibri"/>
          <w:lang w:val="kk-KZ"/>
        </w:rPr>
        <w:t xml:space="preserve"> </w:t>
      </w:r>
      <w:r w:rsidR="00127A38" w:rsidRPr="00127A38">
        <w:rPr>
          <w:rFonts w:asciiTheme="minorHAnsi" w:hAnsiTheme="minorHAnsi" w:cstheme="minorHAnsi"/>
          <w:lang w:val="kk-KZ"/>
        </w:rPr>
        <w:t>«</w:t>
      </w:r>
      <w:r w:rsidR="00127A38" w:rsidRPr="00127A38">
        <w:rPr>
          <w:rStyle w:val="s1"/>
          <w:rFonts w:asciiTheme="minorHAnsi" w:hAnsiTheme="minorHAnsi" w:cstheme="minorHAnsi"/>
          <w:lang w:val="kk-KZ"/>
        </w:rPr>
        <w:t>Қазақстан Республикасының кейбір заңнамалық актілеріне мемлекеттік сатып алу, жер қойнауын пайдаланушылар мен табиғи монополиялар субъектілерінің сатып алуы, байланыс,</w:t>
      </w:r>
      <w:r w:rsidR="005A165E">
        <w:rPr>
          <w:rStyle w:val="s1"/>
          <w:rFonts w:asciiTheme="minorHAnsi" w:hAnsiTheme="minorHAnsi" w:cstheme="minorHAnsi"/>
          <w:lang w:val="kk-KZ"/>
        </w:rPr>
        <w:t xml:space="preserve"> </w:t>
      </w:r>
      <w:r w:rsidR="00127A38" w:rsidRPr="00127A38">
        <w:rPr>
          <w:rStyle w:val="s1"/>
          <w:rFonts w:asciiTheme="minorHAnsi" w:hAnsiTheme="minorHAnsi" w:cstheme="minorHAnsi"/>
          <w:lang w:val="kk-KZ"/>
        </w:rPr>
        <w:t>автомобиль көлігі, қорғаныс және ғылымды қаржыландыру мәселелері бойынша</w:t>
      </w:r>
      <w:r>
        <w:rPr>
          <w:rStyle w:val="s1"/>
          <w:rFonts w:asciiTheme="minorHAnsi" w:hAnsiTheme="minorHAnsi" w:cstheme="minorHAnsi"/>
          <w:lang w:val="kk-KZ"/>
        </w:rPr>
        <w:t xml:space="preserve"> </w:t>
      </w:r>
      <w:r w:rsidR="00127A38" w:rsidRPr="00127A38">
        <w:rPr>
          <w:rStyle w:val="s1"/>
          <w:rFonts w:asciiTheme="minorHAnsi" w:hAnsiTheme="minorHAnsi" w:cstheme="minorHAnsi"/>
          <w:lang w:val="kk-KZ"/>
        </w:rPr>
        <w:t xml:space="preserve">өзгерістер мен толықтырулар енгізу туралы» </w:t>
      </w:r>
      <w:r w:rsidR="00127A38">
        <w:rPr>
          <w:rStyle w:val="s1"/>
          <w:rFonts w:asciiTheme="minorHAnsi" w:hAnsiTheme="minorHAnsi" w:cstheme="minorHAnsi"/>
          <w:lang w:val="kk-KZ"/>
        </w:rPr>
        <w:t xml:space="preserve">2021 жылғы 15 қарашадағы </w:t>
      </w:r>
      <w:r w:rsidR="00127A38" w:rsidRPr="00127A38">
        <w:rPr>
          <w:rFonts w:asciiTheme="minorHAnsi" w:hAnsiTheme="minorHAnsi"/>
          <w:lang w:val="kk-KZ"/>
        </w:rPr>
        <w:t xml:space="preserve">№ 72-VIІ </w:t>
      </w:r>
      <w:r w:rsidR="00127A38" w:rsidRPr="00127A38">
        <w:rPr>
          <w:rStyle w:val="s1"/>
          <w:rFonts w:asciiTheme="minorHAnsi" w:hAnsiTheme="minorHAnsi" w:cstheme="minorHAnsi"/>
          <w:lang w:val="kk-KZ"/>
        </w:rPr>
        <w:t>Қазақстан Республикасын</w:t>
      </w:r>
      <w:r w:rsidR="00127A38">
        <w:rPr>
          <w:rStyle w:val="s1"/>
          <w:rFonts w:asciiTheme="minorHAnsi" w:hAnsiTheme="minorHAnsi" w:cstheme="minorHAnsi"/>
          <w:lang w:val="kk-KZ"/>
        </w:rPr>
        <w:t>ың Заңын іске асыру мақсатында әзірленді.</w:t>
      </w:r>
    </w:p>
    <w:p w:rsidR="00B53CE7" w:rsidRPr="00A82A0E" w:rsidRDefault="006C1015" w:rsidP="00127A38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>
        <w:rPr>
          <w:rFonts w:asciiTheme="minorHAnsi" w:hAnsiTheme="minorHAnsi" w:cstheme="minorHAnsi"/>
          <w:color w:val="000000"/>
          <w:szCs w:val="24"/>
          <w:lang w:val="kk-KZ"/>
        </w:rPr>
        <w:t>Қаулы</w:t>
      </w:r>
      <w:r w:rsidRPr="00B53CE7">
        <w:rPr>
          <w:rFonts w:asciiTheme="minorHAnsi" w:hAnsiTheme="minorHAnsi" w:cstheme="minorHAnsi"/>
          <w:color w:val="000000"/>
          <w:szCs w:val="24"/>
          <w:lang w:val="kk-KZ"/>
        </w:rPr>
        <w:t>ның жобасы</w:t>
      </w:r>
      <w:r>
        <w:rPr>
          <w:rFonts w:asciiTheme="minorHAnsi" w:hAnsiTheme="minorHAnsi" w:cstheme="minorHAnsi"/>
          <w:lang w:val="kk-KZ"/>
        </w:rPr>
        <w:t>нда</w:t>
      </w:r>
      <w:r w:rsidR="00127A38">
        <w:rPr>
          <w:rFonts w:asciiTheme="minorHAnsi" w:hAnsiTheme="minorHAnsi" w:cs="Calibri"/>
          <w:szCs w:val="24"/>
          <w:lang w:val="kk-KZ"/>
        </w:rPr>
        <w:t xml:space="preserve"> </w:t>
      </w:r>
      <w:r w:rsidR="00127A38" w:rsidRPr="00A82A0E">
        <w:rPr>
          <w:rFonts w:asciiTheme="minorHAnsi" w:hAnsiTheme="minorHAnsi" w:cstheme="minorHAnsi"/>
          <w:bCs/>
          <w:szCs w:val="24"/>
          <w:lang w:val="kk-KZ"/>
        </w:rPr>
        <w:t xml:space="preserve">әлеуетті </w:t>
      </w:r>
      <w:r w:rsidR="00C5048E">
        <w:rPr>
          <w:rFonts w:asciiTheme="minorHAnsi" w:hAnsiTheme="minorHAnsi" w:cstheme="minorHAnsi"/>
          <w:bCs/>
          <w:szCs w:val="24"/>
          <w:lang w:val="kk-KZ"/>
        </w:rPr>
        <w:t xml:space="preserve">өнім берушілердің </w:t>
      </w:r>
      <w:r w:rsidR="00127A38" w:rsidRPr="00A82A0E">
        <w:rPr>
          <w:rFonts w:asciiTheme="minorHAnsi" w:hAnsiTheme="minorHAnsi" w:cstheme="minorHAnsi"/>
          <w:bCs/>
          <w:szCs w:val="24"/>
          <w:lang w:val="kk-KZ"/>
        </w:rPr>
        <w:t xml:space="preserve">немесе </w:t>
      </w:r>
      <w:r w:rsidR="00C5048E">
        <w:rPr>
          <w:rFonts w:asciiTheme="minorHAnsi" w:hAnsiTheme="minorHAnsi" w:cstheme="minorHAnsi"/>
          <w:bCs/>
          <w:szCs w:val="24"/>
          <w:lang w:val="kk-KZ"/>
        </w:rPr>
        <w:t>өнім берушілердің</w:t>
      </w:r>
      <w:r w:rsidR="00127A38" w:rsidRPr="00A82A0E">
        <w:rPr>
          <w:rFonts w:asciiTheme="minorHAnsi" w:hAnsiTheme="minorHAnsi" w:cstheme="minorHAnsi"/>
          <w:bCs/>
          <w:szCs w:val="24"/>
          <w:lang w:val="kk-KZ"/>
        </w:rPr>
        <w:t xml:space="preserve"> «Мемлекеттік сатып алу туралы»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</w:t>
      </w:r>
      <w:r w:rsidR="00A82A0E">
        <w:rPr>
          <w:rFonts w:asciiTheme="minorHAnsi" w:hAnsiTheme="minorHAnsi" w:cstheme="minorHAnsi"/>
          <w:bCs/>
          <w:szCs w:val="24"/>
          <w:lang w:val="kk-KZ"/>
        </w:rPr>
        <w:t>дағы ақшаны үшінші тұлғалардың өндіріп алуынан қорғауға қатысты өзгерістер көзделген.</w:t>
      </w:r>
    </w:p>
    <w:p w:rsidR="00127A38" w:rsidRPr="00A82A0E" w:rsidRDefault="00A82A0E" w:rsidP="00127A38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>
        <w:rPr>
          <w:rFonts w:asciiTheme="minorHAnsi" w:hAnsiTheme="minorHAnsi" w:cstheme="minorHAnsi"/>
          <w:color w:val="000000"/>
          <w:szCs w:val="24"/>
          <w:lang w:val="kk-KZ"/>
        </w:rPr>
        <w:t>Қаулы</w:t>
      </w:r>
      <w:r w:rsidRPr="00B53CE7">
        <w:rPr>
          <w:rFonts w:asciiTheme="minorHAnsi" w:hAnsiTheme="minorHAnsi" w:cstheme="minorHAnsi"/>
          <w:color w:val="000000"/>
          <w:szCs w:val="24"/>
          <w:lang w:val="kk-KZ"/>
        </w:rPr>
        <w:t xml:space="preserve"> жобасы</w:t>
      </w:r>
      <w:r>
        <w:rPr>
          <w:rFonts w:asciiTheme="minorHAnsi" w:hAnsiTheme="minorHAnsi" w:cstheme="minorHAnsi"/>
          <w:color w:val="000000"/>
          <w:szCs w:val="24"/>
          <w:lang w:val="kk-KZ"/>
        </w:rPr>
        <w:t xml:space="preserve">ның толық мәтінімен </w:t>
      </w:r>
      <w:r>
        <w:rPr>
          <w:rFonts w:asciiTheme="minorHAnsi" w:hAnsiTheme="minorHAnsi" w:cstheme="minorHAnsi"/>
          <w:lang w:val="kk-KZ"/>
        </w:rPr>
        <w:t xml:space="preserve"> </w:t>
      </w:r>
      <w:r>
        <w:rPr>
          <w:rFonts w:asciiTheme="minorHAnsi" w:hAnsiTheme="minorHAnsi" w:cstheme="minorHAnsi"/>
          <w:color w:val="000000"/>
          <w:szCs w:val="24"/>
          <w:lang w:val="kk-KZ"/>
        </w:rPr>
        <w:t xml:space="preserve">ашық нормативтік құқықтық актілердің </w:t>
      </w:r>
      <w:hyperlink r:id="rId5" w:history="1">
        <w:r w:rsidR="006F4999" w:rsidRPr="006F4999">
          <w:rPr>
            <w:rStyle w:val="a3"/>
            <w:lang w:val="kk-KZ"/>
          </w:rPr>
          <w:t>https://legalacts.egov.kz/npa/view?id=13684247</w:t>
        </w:r>
      </w:hyperlink>
      <w:r w:rsidR="00457B43">
        <w:rPr>
          <w:rFonts w:asciiTheme="minorHAnsi" w:hAnsiTheme="minorHAnsi" w:cstheme="minorHAnsi"/>
          <w:lang w:val="kk-KZ"/>
        </w:rPr>
        <w:t xml:space="preserve"> </w:t>
      </w:r>
      <w:r>
        <w:rPr>
          <w:rFonts w:asciiTheme="minorHAnsi" w:hAnsiTheme="minorHAnsi" w:cstheme="minorHAnsi"/>
          <w:color w:val="000000"/>
          <w:szCs w:val="24"/>
          <w:lang w:val="kk-KZ"/>
        </w:rPr>
        <w:t>ресми интернет-порталында танысуға болады.</w:t>
      </w: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382AFD" w:rsidRDefault="00A753E2" w:rsidP="00A753E2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A753E2" w:rsidRPr="005D6727" w:rsidRDefault="00A82A0E" w:rsidP="00A753E2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>
        <w:rPr>
          <w:rFonts w:ascii="Calibri" w:hAnsi="Calibri" w:cs="Arial"/>
          <w:b/>
          <w:szCs w:val="24"/>
          <w:lang w:val="kk-KZ" w:eastAsia="ru-RU"/>
        </w:rPr>
        <w:t>БАҚ өкілдері толығырақ ақпаратты мына телефон арқылы ала алады</w:t>
      </w:r>
      <w:r w:rsidR="00A753E2" w:rsidRPr="005D6727">
        <w:rPr>
          <w:rFonts w:ascii="Calibri" w:hAnsi="Calibri" w:cs="Arial"/>
          <w:b/>
          <w:szCs w:val="24"/>
          <w:lang w:val="kk-KZ" w:eastAsia="ru-RU"/>
        </w:rPr>
        <w:t>:</w:t>
      </w:r>
    </w:p>
    <w:p w:rsidR="00A753E2" w:rsidRPr="004D740A" w:rsidRDefault="00A753E2" w:rsidP="00A753E2">
      <w:pPr>
        <w:jc w:val="center"/>
        <w:rPr>
          <w:rFonts w:ascii="Calibri" w:hAnsi="Calibri" w:cs="Arial"/>
          <w:szCs w:val="24"/>
          <w:lang w:val="kk-KZ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>+7 (7</w:t>
      </w:r>
      <w:r w:rsidRPr="004D740A">
        <w:rPr>
          <w:rFonts w:ascii="Calibri" w:hAnsi="Calibri" w:cs="Arial"/>
          <w:szCs w:val="24"/>
          <w:lang w:val="kk-KZ" w:eastAsia="ru-RU"/>
        </w:rPr>
        <w:t>1</w:t>
      </w:r>
      <w:r w:rsidRPr="004D740A">
        <w:rPr>
          <w:rFonts w:ascii="Calibri" w:hAnsi="Calibri" w:cs="Arial"/>
          <w:szCs w:val="24"/>
          <w:lang w:val="en-US" w:eastAsia="ru-RU"/>
        </w:rPr>
        <w:t xml:space="preserve">72) </w:t>
      </w:r>
      <w:r w:rsidRPr="004D740A">
        <w:rPr>
          <w:rFonts w:ascii="Calibri" w:hAnsi="Calibri" w:cs="Arial"/>
          <w:szCs w:val="24"/>
          <w:lang w:val="kk-KZ" w:eastAsia="ru-RU"/>
        </w:rPr>
        <w:t>775 2</w:t>
      </w:r>
      <w:r w:rsidR="00050E94">
        <w:rPr>
          <w:rFonts w:ascii="Calibri" w:hAnsi="Calibri" w:cs="Arial"/>
          <w:szCs w:val="24"/>
          <w:lang w:val="kk-KZ" w:eastAsia="ru-RU"/>
        </w:rPr>
        <w:t>10</w:t>
      </w:r>
    </w:p>
    <w:p w:rsidR="00A753E2" w:rsidRPr="004D740A" w:rsidRDefault="00A753E2" w:rsidP="00A753E2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press@nationalbank.kz</w:t>
      </w:r>
    </w:p>
    <w:p w:rsidR="002C7371" w:rsidRPr="00A753E2" w:rsidRDefault="00A753E2" w:rsidP="00A753E2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sectPr w:rsidR="002C7371" w:rsidRPr="00A753E2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20E97"/>
    <w:rsid w:val="00050D36"/>
    <w:rsid w:val="00050E94"/>
    <w:rsid w:val="00127A38"/>
    <w:rsid w:val="00261DC9"/>
    <w:rsid w:val="002C7371"/>
    <w:rsid w:val="00345AB5"/>
    <w:rsid w:val="003B772B"/>
    <w:rsid w:val="00457B43"/>
    <w:rsid w:val="004A289C"/>
    <w:rsid w:val="005A165E"/>
    <w:rsid w:val="005D6727"/>
    <w:rsid w:val="0065054E"/>
    <w:rsid w:val="00670163"/>
    <w:rsid w:val="006C1015"/>
    <w:rsid w:val="006F4999"/>
    <w:rsid w:val="00863927"/>
    <w:rsid w:val="008F447A"/>
    <w:rsid w:val="00961496"/>
    <w:rsid w:val="00A753E2"/>
    <w:rsid w:val="00A82A0E"/>
    <w:rsid w:val="00AC156B"/>
    <w:rsid w:val="00B53CE7"/>
    <w:rsid w:val="00C5048E"/>
    <w:rsid w:val="00CA2FD8"/>
    <w:rsid w:val="00DD6E67"/>
    <w:rsid w:val="00E65722"/>
    <w:rsid w:val="00EE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A604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basedOn w:val="a0"/>
    <w:rsid w:val="00127A38"/>
    <w:rPr>
      <w:color w:val="000000"/>
    </w:rPr>
  </w:style>
  <w:style w:type="paragraph" w:customStyle="1" w:styleId="pc">
    <w:name w:val="pc"/>
    <w:basedOn w:val="a"/>
    <w:rsid w:val="00127A38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egov.kz/npa/view?id=1368424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Назгуль Кубашева</cp:lastModifiedBy>
  <cp:revision>19</cp:revision>
  <dcterms:created xsi:type="dcterms:W3CDTF">2021-12-06T08:37:00Z</dcterms:created>
  <dcterms:modified xsi:type="dcterms:W3CDTF">2022-02-15T06:41:00Z</dcterms:modified>
</cp:coreProperties>
</file>