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2021</w:t>
      </w:r>
      <w:r w:rsidR="00EB11F7" w:rsidRPr="00591157">
        <w:rPr>
          <w:sz w:val="24"/>
          <w:szCs w:val="24"/>
          <w:lang w:val="kk-KZ"/>
        </w:rPr>
        <w:t xml:space="preserve"> жылғы</w:t>
      </w:r>
      <w:r w:rsidR="00196888">
        <w:rPr>
          <w:sz w:val="24"/>
          <w:szCs w:val="24"/>
          <w:lang w:val="kk-KZ"/>
        </w:rPr>
        <w:t xml:space="preserve"> </w:t>
      </w:r>
      <w:r w:rsidR="00E2161E">
        <w:rPr>
          <w:sz w:val="24"/>
          <w:szCs w:val="24"/>
          <w:lang w:val="en-US"/>
        </w:rPr>
        <w:t>6</w:t>
      </w:r>
      <w:bookmarkStart w:id="0" w:name="_GoBack"/>
      <w:bookmarkEnd w:id="0"/>
      <w:r w:rsidR="00196888">
        <w:rPr>
          <w:sz w:val="24"/>
          <w:szCs w:val="24"/>
          <w:lang w:val="kk-KZ"/>
        </w:rPr>
        <w:t xml:space="preserve"> қаңтар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591157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="001726B7" w:rsidRPr="001726B7">
        <w:rPr>
          <w:rFonts w:cs="Calibri"/>
          <w:b/>
          <w:sz w:val="24"/>
          <w:szCs w:val="24"/>
          <w:lang w:val="kk-KZ" w:eastAsia="ru-RU"/>
        </w:rPr>
        <w:t>Қазақстан Республикасы бейрезидент-банктері филиалдарының (оның ішінде Қазақстан Республикасы бейрезидент-ислам банктері филиалдарының) пруденциалдық нормативтерді орындауы туралы есептілік тізбесін, нысандарын, мерзімдерін және оны ұсыну қағидаларын бекіту туралы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>Ұлттық Банк «</w:t>
      </w:r>
      <w:r w:rsidR="001726B7" w:rsidRPr="001726B7">
        <w:rPr>
          <w:rFonts w:eastAsia="Calibri" w:cs="Calibri"/>
          <w:sz w:val="24"/>
          <w:szCs w:val="24"/>
          <w:lang w:val="kk-KZ"/>
        </w:rPr>
        <w:t>Қазақстан Республикасы бейрезидент-банктері филиалдарының (оның ішінде Қазақстан Республикасы бейрезидент-ислам банктері филиалдарының) пруденциалдық нормативтерді орындауы туралы есептілік тізбесін, нысандарын, мерзімдерін және оны ұсыну қағидаларын бекіту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0931BE" w:rsidRDefault="000931BE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>Қаулы</w:t>
      </w:r>
      <w:r w:rsidR="005028E4">
        <w:rPr>
          <w:rFonts w:eastAsia="Calibri" w:cs="Calibri"/>
          <w:sz w:val="24"/>
          <w:szCs w:val="24"/>
          <w:lang w:val="kk-KZ"/>
        </w:rPr>
        <w:t xml:space="preserve"> жобасы «</w:t>
      </w:r>
      <w:r w:rsidR="005028E4" w:rsidRPr="005028E4">
        <w:rPr>
          <w:rFonts w:eastAsia="Calibri" w:cs="Calibri"/>
          <w:sz w:val="24"/>
          <w:szCs w:val="24"/>
          <w:lang w:val="kk-KZ"/>
        </w:rPr>
        <w:t>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</w:t>
      </w:r>
      <w:r w:rsidR="005028E4">
        <w:rPr>
          <w:rFonts w:eastAsia="Calibri" w:cs="Calibri"/>
          <w:b/>
          <w:sz w:val="24"/>
          <w:szCs w:val="24"/>
          <w:lang w:val="kk-KZ"/>
        </w:rPr>
        <w:t xml:space="preserve"> </w:t>
      </w:r>
      <w:r w:rsidR="005028E4">
        <w:rPr>
          <w:rFonts w:eastAsia="Calibri" w:cs="Calibri"/>
          <w:sz w:val="24"/>
          <w:szCs w:val="24"/>
          <w:lang w:val="kk-KZ"/>
        </w:rPr>
        <w:t xml:space="preserve">Қазақстан Республикасы Заңын іске асыру шеңберінде </w:t>
      </w:r>
      <w:r w:rsidRPr="000931BE">
        <w:rPr>
          <w:rFonts w:eastAsia="Calibri" w:cs="Calibri"/>
          <w:sz w:val="24"/>
          <w:szCs w:val="24"/>
          <w:lang w:val="kk-KZ"/>
        </w:rPr>
        <w:t>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мәтінімен </w:t>
      </w:r>
      <w:r w:rsidR="001726B7" w:rsidRPr="001726B7">
        <w:rPr>
          <w:lang w:val="kk-KZ"/>
        </w:rPr>
        <w:t>https://legalacts.egov.kz/npa/view?id=6271886</w:t>
      </w:r>
      <w:r w:rsidRPr="005B2CB7">
        <w:rPr>
          <w:rFonts w:eastAsia="Calibri" w:cs="Calibri"/>
          <w:sz w:val="24"/>
          <w:szCs w:val="24"/>
          <w:lang w:val="kk-KZ"/>
        </w:rPr>
        <w:t xml:space="preserve"> 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2B65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B61B-2EE6-47DB-B0FB-7F3616E0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Сауле Исабаева</cp:lastModifiedBy>
  <cp:revision>6</cp:revision>
  <cp:lastPrinted>2019-08-08T07:06:00Z</cp:lastPrinted>
  <dcterms:created xsi:type="dcterms:W3CDTF">2021-01-06T04:29:00Z</dcterms:created>
  <dcterms:modified xsi:type="dcterms:W3CDTF">2021-01-27T10:26:00Z</dcterms:modified>
</cp:coreProperties>
</file>