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1B1" w:rsidRDefault="004E22E9" w:rsidP="004E22E9">
      <w:pPr>
        <w:jc w:val="both"/>
        <w:rPr>
          <w:rFonts w:eastAsiaTheme="minorHAnsi" w:cstheme="minorBidi"/>
          <w:i/>
          <w:color w:val="7F7F7F" w:themeColor="text1" w:themeTint="80"/>
          <w:sz w:val="22"/>
          <w:szCs w:val="22"/>
          <w:lang w:val="kk-KZ" w:eastAsia="en-US"/>
        </w:rPr>
      </w:pPr>
      <w:r w:rsidRPr="009E32C6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Зарегистрировано в Министерстве юстиции Республики Казахстан 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2</w:t>
      </w:r>
      <w:r w:rsidR="00AC717C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8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 января 202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val="kk-KZ" w:eastAsia="en-US"/>
        </w:rPr>
        <w:t>2</w:t>
      </w:r>
      <w:r w:rsidRPr="009E32C6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 года под №</w:t>
      </w:r>
      <w:r w:rsidRPr="009E32C6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val="kk-KZ" w:eastAsia="en-US"/>
        </w:rPr>
        <w:t> </w:t>
      </w:r>
      <w:r>
        <w:rPr>
          <w:rFonts w:eastAsiaTheme="minorHAnsi" w:cstheme="minorBidi"/>
          <w:i/>
          <w:color w:val="7F7F7F" w:themeColor="text1" w:themeTint="80"/>
          <w:sz w:val="22"/>
          <w:szCs w:val="22"/>
          <w:lang w:val="kk-KZ" w:eastAsia="en-US"/>
        </w:rPr>
        <w:t>26681</w:t>
      </w:r>
      <w:r w:rsidR="007771B1">
        <w:rPr>
          <w:rFonts w:eastAsiaTheme="minorHAnsi" w:cstheme="minorBidi"/>
          <w:i/>
          <w:color w:val="7F7F7F" w:themeColor="text1" w:themeTint="80"/>
          <w:sz w:val="22"/>
          <w:szCs w:val="22"/>
          <w:lang w:val="kk-KZ" w:eastAsia="en-US"/>
        </w:rPr>
        <w:t>.</w:t>
      </w:r>
      <w:bookmarkStart w:id="0" w:name="_GoBack"/>
      <w:bookmarkEnd w:id="0"/>
    </w:p>
    <w:p w:rsidR="004E22E9" w:rsidRPr="009E32C6" w:rsidRDefault="007771B1" w:rsidP="004E22E9">
      <w:pPr>
        <w:jc w:val="both"/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</w:pP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Официально </w:t>
      </w:r>
      <w:r w:rsidRPr="00D92F75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опубликовано 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31 январ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я</w:t>
      </w:r>
      <w:r w:rsidRPr="00D92F75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 20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22</w:t>
      </w:r>
      <w:r w:rsidRPr="00D92F75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 года в Эталонном контрольном банке нормативных правовых актов Республики Казахстан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 xml:space="preserve"> (</w:t>
      </w:r>
      <w:r w:rsidRPr="007771B1"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https://zan.gov.kz/client/#!/md/164153/rus</w:t>
      </w:r>
      <w:r>
        <w:rPr>
          <w:rFonts w:eastAsiaTheme="minorHAnsi" w:cstheme="minorBidi"/>
          <w:i/>
          <w:color w:val="7F7F7F" w:themeColor="text1" w:themeTint="80"/>
          <w:spacing w:val="-2"/>
          <w:sz w:val="22"/>
          <w:szCs w:val="22"/>
          <w:lang w:eastAsia="en-US"/>
        </w:rPr>
        <w:t>).</w:t>
      </w:r>
    </w:p>
    <w:p w:rsidR="004E22E9" w:rsidRDefault="004E22E9"/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</w:t>
            </w:r>
            <w:r w:rsidR="003F6899">
              <w:rPr>
                <w:sz w:val="22"/>
                <w:szCs w:val="22"/>
                <w:lang w:val="kk-KZ"/>
              </w:rPr>
              <w:t>2</w:t>
            </w:r>
            <w:r w:rsidR="004B2039">
              <w:rPr>
                <w:sz w:val="22"/>
                <w:szCs w:val="22"/>
                <w:lang w:val="kk-KZ"/>
              </w:rPr>
              <w:t>4</w:t>
            </w:r>
            <w:r w:rsidR="003F6899">
              <w:rPr>
                <w:sz w:val="22"/>
                <w:szCs w:val="22"/>
                <w:lang w:val="kk-KZ"/>
              </w:rPr>
              <w:t xml:space="preserve"> </w:t>
            </w:r>
            <w:r w:rsidR="00B537F8">
              <w:rPr>
                <w:sz w:val="22"/>
                <w:szCs w:val="22"/>
                <w:lang w:val="kk-KZ"/>
              </w:rPr>
              <w:t>я</w:t>
            </w:r>
            <w:r w:rsidR="004B2039">
              <w:rPr>
                <w:sz w:val="22"/>
                <w:szCs w:val="22"/>
                <w:lang w:val="kk-KZ"/>
              </w:rPr>
              <w:t>нваря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4B2039">
              <w:rPr>
                <w:sz w:val="22"/>
                <w:szCs w:val="22"/>
                <w:lang w:val="kk-KZ"/>
              </w:rPr>
              <w:t>2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Нұр-Сұлтан 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C01465" w:rsidRDefault="00446505">
            <w:pPr>
              <w:jc w:val="center"/>
              <w:rPr>
                <w:sz w:val="22"/>
                <w:szCs w:val="22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C01465" w:rsidRPr="00C01465">
              <w:rPr>
                <w:sz w:val="22"/>
                <w:szCs w:val="22"/>
              </w:rPr>
              <w:t>3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</w:t>
            </w:r>
            <w:r>
              <w:rPr>
                <w:sz w:val="22"/>
                <w:szCs w:val="22"/>
              </w:rPr>
              <w:t>ород Нур-Султан</w:t>
            </w:r>
          </w:p>
        </w:tc>
      </w:tr>
    </w:tbl>
    <w:p w:rsidR="004B2039" w:rsidRDefault="004B2039" w:rsidP="004B2039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B2039" w:rsidRPr="004B2039" w:rsidRDefault="004B2039" w:rsidP="004B2039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B2039">
        <w:rPr>
          <w:b/>
          <w:bCs/>
          <w:sz w:val="28"/>
          <w:szCs w:val="28"/>
        </w:rPr>
        <w:t xml:space="preserve">О признании утратившим силу постановления 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B2039">
        <w:rPr>
          <w:b/>
          <w:bCs/>
          <w:sz w:val="28"/>
          <w:szCs w:val="28"/>
        </w:rPr>
        <w:t xml:space="preserve">Правления Национального Банка Республики Казахстан 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039">
        <w:rPr>
          <w:b/>
          <w:bCs/>
          <w:sz w:val="28"/>
          <w:szCs w:val="28"/>
        </w:rPr>
        <w:t>от 21 апреля 2020 года № 55 «</w:t>
      </w:r>
      <w:r w:rsidRPr="004B2039">
        <w:rPr>
          <w:b/>
          <w:sz w:val="28"/>
          <w:szCs w:val="28"/>
        </w:rPr>
        <w:t xml:space="preserve">Об утверждении Перечня 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039">
        <w:rPr>
          <w:b/>
          <w:sz w:val="28"/>
          <w:szCs w:val="28"/>
        </w:rPr>
        <w:t xml:space="preserve">открытых данных Национального Банка Республики Казахстан, 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B2039">
        <w:rPr>
          <w:b/>
          <w:sz w:val="28"/>
          <w:szCs w:val="28"/>
        </w:rPr>
        <w:t>размещаемых на интернет-портале открытых данных»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039" w:rsidRPr="004B2039" w:rsidRDefault="004B2039" w:rsidP="004B2039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039" w:rsidRPr="004B2039" w:rsidRDefault="004B2039" w:rsidP="004B2039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sz w:val="28"/>
          <w:szCs w:val="28"/>
        </w:rPr>
        <w:t xml:space="preserve">В соответствии с пунктом 2 статьи 27 Закона Республики Казахстан «О правовых актах» Правление Национального Банка Республики Казахстан </w:t>
      </w:r>
      <w:r w:rsidRPr="004B2039">
        <w:rPr>
          <w:b/>
          <w:bCs/>
          <w:sz w:val="28"/>
          <w:szCs w:val="28"/>
        </w:rPr>
        <w:t>ПОСТАНОВЛЯЕТ</w:t>
      </w:r>
      <w:r w:rsidRPr="004B2039">
        <w:rPr>
          <w:sz w:val="28"/>
          <w:szCs w:val="28"/>
        </w:rPr>
        <w:t>:</w:t>
      </w:r>
    </w:p>
    <w:p w:rsidR="004B2039" w:rsidRPr="004B2039" w:rsidRDefault="004B2039" w:rsidP="004B2039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B2039">
        <w:rPr>
          <w:sz w:val="28"/>
          <w:szCs w:val="28"/>
        </w:rPr>
        <w:t xml:space="preserve">1. Признать утратившим силу </w:t>
      </w:r>
      <w:bookmarkStart w:id="1" w:name="sub1004166822"/>
      <w:r w:rsidRPr="004B2039">
        <w:rPr>
          <w:sz w:val="28"/>
          <w:szCs w:val="28"/>
        </w:rPr>
        <w:fldChar w:fldCharType="begin"/>
      </w:r>
      <w:r w:rsidRPr="004B2039">
        <w:rPr>
          <w:sz w:val="28"/>
          <w:szCs w:val="28"/>
        </w:rPr>
        <w:instrText xml:space="preserve"> HYPERLINK "jl:31596471.0 " </w:instrText>
      </w:r>
      <w:r w:rsidRPr="004B2039">
        <w:rPr>
          <w:sz w:val="28"/>
          <w:szCs w:val="28"/>
        </w:rPr>
        <w:fldChar w:fldCharType="separate"/>
      </w:r>
      <w:r w:rsidRPr="004B2039">
        <w:rPr>
          <w:sz w:val="28"/>
          <w:szCs w:val="28"/>
        </w:rPr>
        <w:t>постановление</w:t>
      </w:r>
      <w:r w:rsidRPr="004B2039">
        <w:rPr>
          <w:sz w:val="28"/>
          <w:szCs w:val="28"/>
        </w:rPr>
        <w:fldChar w:fldCharType="end"/>
      </w:r>
      <w:bookmarkEnd w:id="1"/>
      <w:r w:rsidRPr="004B2039">
        <w:rPr>
          <w:sz w:val="28"/>
          <w:szCs w:val="28"/>
        </w:rPr>
        <w:t xml:space="preserve"> Правления Национального Банка Республики Казахстан от 21 апреля 2020 года № 55 «Об утверждении Перечня открытых данных Национального Банка Республики Казахстан, размещаемых на интернет-портале открытых данных» </w:t>
      </w:r>
      <w:r w:rsidRPr="004B2039">
        <w:rPr>
          <w:bCs/>
          <w:sz w:val="28"/>
          <w:szCs w:val="28"/>
        </w:rPr>
        <w:t>(зарегистрировано в Реестре государственной регистрации нормативных правовых актов под № 20481)</w:t>
      </w:r>
      <w:r w:rsidRPr="004B2039">
        <w:rPr>
          <w:sz w:val="28"/>
          <w:szCs w:val="28"/>
        </w:rPr>
        <w:t>.</w:t>
      </w:r>
    </w:p>
    <w:p w:rsidR="004B2039" w:rsidRPr="004B2039" w:rsidRDefault="004B2039" w:rsidP="004B2039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bCs/>
          <w:sz w:val="28"/>
          <w:szCs w:val="28"/>
        </w:rPr>
        <w:t xml:space="preserve">2. </w:t>
      </w:r>
      <w:r w:rsidRPr="004B2039">
        <w:rPr>
          <w:sz w:val="28"/>
          <w:szCs w:val="28"/>
        </w:rPr>
        <w:t>Департаменту статистики финансового рынка (Буранбаева А.М.) в установленном законодательством Республики Казахстан порядке обеспечить:</w:t>
      </w:r>
    </w:p>
    <w:p w:rsidR="004B2039" w:rsidRPr="004B2039" w:rsidRDefault="004B2039" w:rsidP="004B2039">
      <w:p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sz w:val="28"/>
          <w:szCs w:val="28"/>
        </w:rPr>
        <w:t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 w:rsidR="004B2039" w:rsidRPr="004B2039" w:rsidRDefault="004B2039" w:rsidP="004B2039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sz w:val="28"/>
          <w:szCs w:val="28"/>
        </w:rPr>
        <w:t xml:space="preserve">2) размещение настоящего постановления на официальном </w:t>
      </w:r>
      <w:r w:rsidRPr="004B2039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sz w:val="28"/>
          <w:szCs w:val="28"/>
        </w:rPr>
        <w:lastRenderedPageBreak/>
        <w:t>3. Контроль за исполнением настоящего постановления</w:t>
      </w:r>
      <w:r w:rsidRPr="004B2039">
        <w:rPr>
          <w:rStyle w:val="a9"/>
          <w:sz w:val="20"/>
          <w:szCs w:val="20"/>
        </w:rPr>
        <w:footnoteReference w:id="1"/>
      </w:r>
      <w:r w:rsidRPr="004B2039">
        <w:rPr>
          <w:sz w:val="28"/>
          <w:szCs w:val="28"/>
        </w:rPr>
        <w:t xml:space="preserve"> возложить на заместителя Председателя Национального Банка Республики Казахстан Баймагамбетова А.М.</w:t>
      </w:r>
    </w:p>
    <w:p w:rsidR="004B2039" w:rsidRPr="004B2039" w:rsidRDefault="004B2039" w:rsidP="004B2039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039">
        <w:rPr>
          <w:sz w:val="28"/>
          <w:szCs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C95841" w:rsidRPr="001F2EE2" w:rsidRDefault="00C95841" w:rsidP="00F95788">
      <w:pPr>
        <w:ind w:firstLine="709"/>
        <w:jc w:val="both"/>
        <w:rPr>
          <w:sz w:val="28"/>
          <w:szCs w:val="28"/>
        </w:rPr>
      </w:pPr>
    </w:p>
    <w:p w:rsidR="000901F5" w:rsidRPr="00F21AB2" w:rsidRDefault="000901F5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D51768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F5DCF" w:rsidRPr="00BF5DCF">
              <w:rPr>
                <w:b/>
                <w:sz w:val="28"/>
                <w:szCs w:val="28"/>
              </w:rPr>
              <w:t>Председатель</w:t>
            </w:r>
          </w:p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D51768">
            <w:pPr>
              <w:ind w:firstLine="709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                                 Е. Досаев </w:t>
            </w:r>
          </w:p>
        </w:tc>
      </w:tr>
    </w:tbl>
    <w:p w:rsidR="004B2039" w:rsidRDefault="004B2039" w:rsidP="004B2039">
      <w:pPr>
        <w:jc w:val="both"/>
        <w:rPr>
          <w:sz w:val="28"/>
          <w:szCs w:val="28"/>
        </w:rPr>
      </w:pPr>
    </w:p>
    <w:p w:rsidR="004B2039" w:rsidRDefault="004B2039" w:rsidP="004B2039">
      <w:pPr>
        <w:jc w:val="both"/>
        <w:rPr>
          <w:sz w:val="28"/>
          <w:szCs w:val="28"/>
        </w:rPr>
      </w:pPr>
    </w:p>
    <w:p w:rsidR="004B2039" w:rsidRDefault="004B2039" w:rsidP="004B2039">
      <w:pPr>
        <w:jc w:val="both"/>
        <w:rPr>
          <w:sz w:val="28"/>
          <w:szCs w:val="28"/>
        </w:rPr>
      </w:pPr>
    </w:p>
    <w:p w:rsidR="004B2039" w:rsidRDefault="004B2039" w:rsidP="004B2039">
      <w:pPr>
        <w:jc w:val="both"/>
        <w:rPr>
          <w:sz w:val="28"/>
          <w:szCs w:val="28"/>
        </w:rPr>
      </w:pPr>
    </w:p>
    <w:p w:rsidR="004B2039" w:rsidRPr="004B2039" w:rsidRDefault="004B2039" w:rsidP="004B2039">
      <w:pPr>
        <w:jc w:val="both"/>
        <w:rPr>
          <w:sz w:val="28"/>
          <w:szCs w:val="28"/>
        </w:rPr>
      </w:pPr>
      <w:r w:rsidRPr="004B2039">
        <w:rPr>
          <w:sz w:val="28"/>
          <w:szCs w:val="28"/>
        </w:rPr>
        <w:t>«СОГЛАСОВАНО»</w:t>
      </w:r>
    </w:p>
    <w:p w:rsidR="004B2039" w:rsidRPr="004B2039" w:rsidRDefault="004B2039" w:rsidP="004B2039">
      <w:pPr>
        <w:rPr>
          <w:sz w:val="28"/>
          <w:szCs w:val="28"/>
        </w:rPr>
      </w:pPr>
      <w:r w:rsidRPr="004B2039">
        <w:rPr>
          <w:sz w:val="28"/>
          <w:szCs w:val="28"/>
        </w:rPr>
        <w:t>Министерство цифрового развития, инноваций</w:t>
      </w:r>
    </w:p>
    <w:p w:rsidR="004B2039" w:rsidRPr="004B2039" w:rsidRDefault="004B2039" w:rsidP="004B2039">
      <w:pPr>
        <w:rPr>
          <w:sz w:val="28"/>
          <w:szCs w:val="28"/>
        </w:rPr>
      </w:pPr>
      <w:r w:rsidRPr="004B2039">
        <w:rPr>
          <w:sz w:val="28"/>
          <w:szCs w:val="28"/>
        </w:rPr>
        <w:t>и аэрокосмической промышленности</w:t>
      </w:r>
    </w:p>
    <w:p w:rsidR="004B2039" w:rsidRPr="004B2039" w:rsidRDefault="004B2039" w:rsidP="004B2039">
      <w:pPr>
        <w:rPr>
          <w:sz w:val="28"/>
          <w:szCs w:val="28"/>
        </w:rPr>
      </w:pPr>
      <w:r w:rsidRPr="004B2039">
        <w:rPr>
          <w:sz w:val="28"/>
          <w:szCs w:val="28"/>
        </w:rPr>
        <w:t>Республики Казахстан</w:t>
      </w:r>
    </w:p>
    <w:p w:rsidR="001276DD" w:rsidRDefault="001276DD" w:rsidP="001276DD">
      <w:pPr>
        <w:widowControl w:val="0"/>
        <w:ind w:left="993"/>
        <w:jc w:val="both"/>
        <w:rPr>
          <w:sz w:val="20"/>
          <w:szCs w:val="20"/>
          <w:lang w:val="kk-KZ"/>
        </w:rPr>
      </w:pPr>
    </w:p>
    <w:p w:rsidR="00451CB5" w:rsidRDefault="00451CB5" w:rsidP="001276DD">
      <w:pPr>
        <w:widowControl w:val="0"/>
        <w:ind w:left="993"/>
        <w:jc w:val="both"/>
        <w:rPr>
          <w:sz w:val="20"/>
          <w:szCs w:val="20"/>
        </w:rPr>
      </w:pPr>
    </w:p>
    <w:p w:rsidR="00245830" w:rsidRDefault="00245830" w:rsidP="001276DD">
      <w:pPr>
        <w:widowControl w:val="0"/>
        <w:ind w:left="993"/>
        <w:jc w:val="both"/>
        <w:rPr>
          <w:sz w:val="20"/>
          <w:szCs w:val="20"/>
        </w:rPr>
      </w:pPr>
    </w:p>
    <w:sectPr w:rsidR="00245830" w:rsidSect="00DA3E58">
      <w:headerReference w:type="default" r:id="rId9"/>
      <w:foot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3AD" w:rsidRDefault="00B403AD" w:rsidP="00DB29D8">
      <w:r>
        <w:separator/>
      </w:r>
    </w:p>
  </w:endnote>
  <w:endnote w:type="continuationSeparator" w:id="0">
    <w:p w:rsidR="00B403AD" w:rsidRDefault="00B403AD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a"/>
      <w:jc w:val="center"/>
    </w:pPr>
  </w:p>
  <w:p w:rsidR="00115969" w:rsidRDefault="001159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3AD" w:rsidRDefault="00B403AD" w:rsidP="00DB29D8">
      <w:r>
        <w:separator/>
      </w:r>
    </w:p>
  </w:footnote>
  <w:footnote w:type="continuationSeparator" w:id="0">
    <w:p w:rsidR="00B403AD" w:rsidRDefault="00B403AD" w:rsidP="00DB29D8">
      <w:r>
        <w:continuationSeparator/>
      </w:r>
    </w:p>
  </w:footnote>
  <w:footnote w:id="1">
    <w:p w:rsidR="004B2039" w:rsidRDefault="004B2039" w:rsidP="004B2039">
      <w:pPr>
        <w:pStyle w:val="a7"/>
        <w:jc w:val="both"/>
      </w:pPr>
      <w:r>
        <w:rPr>
          <w:rStyle w:val="a9"/>
        </w:rPr>
        <w:footnoteRef/>
      </w:r>
      <w:r>
        <w:t xml:space="preserve"> О признании утратившим силу постановления Правления Национального Банка Республики Казахстан </w:t>
      </w:r>
      <w:r>
        <w:br/>
        <w:t>от 21 апреля 2020 года № 55 «Об утверждении Перечня открытых данных Национального Банка Республики Казахстан, размещаемых на интернет-портале открытых данных»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755739"/>
      <w:docPartObj>
        <w:docPartGallery w:val="Page Numbers (Top of Page)"/>
        <w:docPartUnique/>
      </w:docPartObj>
    </w:sdtPr>
    <w:sdtEndPr/>
    <w:sdtContent>
      <w:p w:rsidR="00FE75D3" w:rsidRDefault="00FE75D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1B1">
          <w:rPr>
            <w:noProof/>
          </w:rPr>
          <w:t>2</w:t>
        </w:r>
        <w:r>
          <w:fldChar w:fldCharType="end"/>
        </w:r>
      </w:p>
    </w:sdtContent>
  </w:sdt>
  <w:p w:rsidR="00FE75D3" w:rsidRDefault="00FE75D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D418F"/>
    <w:multiLevelType w:val="hybridMultilevel"/>
    <w:tmpl w:val="D6CA8278"/>
    <w:lvl w:ilvl="0" w:tplc="55EEF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F83409"/>
    <w:multiLevelType w:val="hybridMultilevel"/>
    <w:tmpl w:val="9670CCA8"/>
    <w:lvl w:ilvl="0" w:tplc="E76A5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0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1"/>
  </w:num>
  <w:num w:numId="4">
    <w:abstractNumId w:val="5"/>
  </w:num>
  <w:num w:numId="5">
    <w:abstractNumId w:val="22"/>
  </w:num>
  <w:num w:numId="6">
    <w:abstractNumId w:val="2"/>
  </w:num>
  <w:num w:numId="7">
    <w:abstractNumId w:val="14"/>
  </w:num>
  <w:num w:numId="8">
    <w:abstractNumId w:val="20"/>
  </w:num>
  <w:num w:numId="9">
    <w:abstractNumId w:val="18"/>
  </w:num>
  <w:num w:numId="10">
    <w:abstractNumId w:val="9"/>
  </w:num>
  <w:num w:numId="11">
    <w:abstractNumId w:val="4"/>
  </w:num>
  <w:num w:numId="12">
    <w:abstractNumId w:val="16"/>
  </w:num>
  <w:num w:numId="13">
    <w:abstractNumId w:val="10"/>
  </w:num>
  <w:num w:numId="14">
    <w:abstractNumId w:val="13"/>
  </w:num>
  <w:num w:numId="15">
    <w:abstractNumId w:val="12"/>
  </w:num>
  <w:num w:numId="16">
    <w:abstractNumId w:val="17"/>
  </w:num>
  <w:num w:numId="17">
    <w:abstractNumId w:val="11"/>
  </w:num>
  <w:num w:numId="18">
    <w:abstractNumId w:val="7"/>
  </w:num>
  <w:num w:numId="19">
    <w:abstractNumId w:val="15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41D91"/>
    <w:rsid w:val="00045CF3"/>
    <w:rsid w:val="00046393"/>
    <w:rsid w:val="0006214C"/>
    <w:rsid w:val="00074838"/>
    <w:rsid w:val="00082EED"/>
    <w:rsid w:val="0008349A"/>
    <w:rsid w:val="00086A74"/>
    <w:rsid w:val="000901F5"/>
    <w:rsid w:val="00090624"/>
    <w:rsid w:val="00091070"/>
    <w:rsid w:val="000C2588"/>
    <w:rsid w:val="000C4341"/>
    <w:rsid w:val="000D4345"/>
    <w:rsid w:val="000E7AEA"/>
    <w:rsid w:val="000F4CD4"/>
    <w:rsid w:val="00100279"/>
    <w:rsid w:val="00100E01"/>
    <w:rsid w:val="00100F54"/>
    <w:rsid w:val="00110EA4"/>
    <w:rsid w:val="0011210B"/>
    <w:rsid w:val="00115969"/>
    <w:rsid w:val="00115E7A"/>
    <w:rsid w:val="001276DD"/>
    <w:rsid w:val="00127DDE"/>
    <w:rsid w:val="00131BF3"/>
    <w:rsid w:val="001614D9"/>
    <w:rsid w:val="0016722C"/>
    <w:rsid w:val="00170351"/>
    <w:rsid w:val="00171AA4"/>
    <w:rsid w:val="00181E26"/>
    <w:rsid w:val="00187F6B"/>
    <w:rsid w:val="001938DC"/>
    <w:rsid w:val="001963E3"/>
    <w:rsid w:val="0019707C"/>
    <w:rsid w:val="001A151F"/>
    <w:rsid w:val="001B7123"/>
    <w:rsid w:val="001C08DD"/>
    <w:rsid w:val="001E778F"/>
    <w:rsid w:val="001F2EE2"/>
    <w:rsid w:val="00200E17"/>
    <w:rsid w:val="00207E8E"/>
    <w:rsid w:val="002273BE"/>
    <w:rsid w:val="00230018"/>
    <w:rsid w:val="00245830"/>
    <w:rsid w:val="00257E73"/>
    <w:rsid w:val="002660DF"/>
    <w:rsid w:val="00280EFF"/>
    <w:rsid w:val="002824FF"/>
    <w:rsid w:val="002828CC"/>
    <w:rsid w:val="00293138"/>
    <w:rsid w:val="002A5315"/>
    <w:rsid w:val="002B3005"/>
    <w:rsid w:val="002B52D8"/>
    <w:rsid w:val="002C7FFA"/>
    <w:rsid w:val="002E1B0F"/>
    <w:rsid w:val="002E2F72"/>
    <w:rsid w:val="002F0753"/>
    <w:rsid w:val="002F2088"/>
    <w:rsid w:val="00303BFD"/>
    <w:rsid w:val="00305F60"/>
    <w:rsid w:val="003164DA"/>
    <w:rsid w:val="00325F2A"/>
    <w:rsid w:val="003275CA"/>
    <w:rsid w:val="00327B4D"/>
    <w:rsid w:val="0033072E"/>
    <w:rsid w:val="00333CBC"/>
    <w:rsid w:val="00352EC9"/>
    <w:rsid w:val="00381866"/>
    <w:rsid w:val="003B0515"/>
    <w:rsid w:val="003B1451"/>
    <w:rsid w:val="003B3BE8"/>
    <w:rsid w:val="003B7E84"/>
    <w:rsid w:val="003C35E9"/>
    <w:rsid w:val="003E18B1"/>
    <w:rsid w:val="003F5891"/>
    <w:rsid w:val="003F5E6A"/>
    <w:rsid w:val="003F6899"/>
    <w:rsid w:val="003F6AC3"/>
    <w:rsid w:val="004076C0"/>
    <w:rsid w:val="00412B44"/>
    <w:rsid w:val="0042635B"/>
    <w:rsid w:val="00437BF9"/>
    <w:rsid w:val="004426F4"/>
    <w:rsid w:val="00446505"/>
    <w:rsid w:val="00451CB5"/>
    <w:rsid w:val="00463940"/>
    <w:rsid w:val="00466AC6"/>
    <w:rsid w:val="004866D0"/>
    <w:rsid w:val="00495295"/>
    <w:rsid w:val="004B2039"/>
    <w:rsid w:val="004C28EC"/>
    <w:rsid w:val="004D172B"/>
    <w:rsid w:val="004E0160"/>
    <w:rsid w:val="004E22E9"/>
    <w:rsid w:val="004F53ED"/>
    <w:rsid w:val="005247BA"/>
    <w:rsid w:val="00527A0D"/>
    <w:rsid w:val="00531F3E"/>
    <w:rsid w:val="00535C0D"/>
    <w:rsid w:val="00556757"/>
    <w:rsid w:val="00573A8C"/>
    <w:rsid w:val="005B2457"/>
    <w:rsid w:val="005B4CF3"/>
    <w:rsid w:val="005C1F8A"/>
    <w:rsid w:val="005C6C86"/>
    <w:rsid w:val="005D3B81"/>
    <w:rsid w:val="005E3F49"/>
    <w:rsid w:val="0062029B"/>
    <w:rsid w:val="00621ECF"/>
    <w:rsid w:val="00633AC9"/>
    <w:rsid w:val="0063558F"/>
    <w:rsid w:val="006451FA"/>
    <w:rsid w:val="006501A7"/>
    <w:rsid w:val="006510BB"/>
    <w:rsid w:val="0065125D"/>
    <w:rsid w:val="006545EA"/>
    <w:rsid w:val="00677C66"/>
    <w:rsid w:val="00680DD3"/>
    <w:rsid w:val="00680F67"/>
    <w:rsid w:val="006822A3"/>
    <w:rsid w:val="006829C0"/>
    <w:rsid w:val="0068329E"/>
    <w:rsid w:val="00692908"/>
    <w:rsid w:val="006979FD"/>
    <w:rsid w:val="006B1810"/>
    <w:rsid w:val="006C7933"/>
    <w:rsid w:val="006D76D8"/>
    <w:rsid w:val="006F25F3"/>
    <w:rsid w:val="00706A50"/>
    <w:rsid w:val="007124F7"/>
    <w:rsid w:val="00713590"/>
    <w:rsid w:val="0071467C"/>
    <w:rsid w:val="0072469C"/>
    <w:rsid w:val="0073192B"/>
    <w:rsid w:val="00740913"/>
    <w:rsid w:val="007633A5"/>
    <w:rsid w:val="00770AD6"/>
    <w:rsid w:val="00770B71"/>
    <w:rsid w:val="00774E0A"/>
    <w:rsid w:val="007771B1"/>
    <w:rsid w:val="00780242"/>
    <w:rsid w:val="00792CE6"/>
    <w:rsid w:val="007A2600"/>
    <w:rsid w:val="007B5AB1"/>
    <w:rsid w:val="007C5F63"/>
    <w:rsid w:val="007E15C5"/>
    <w:rsid w:val="007E2435"/>
    <w:rsid w:val="007E38ED"/>
    <w:rsid w:val="007E5B69"/>
    <w:rsid w:val="007F19DF"/>
    <w:rsid w:val="00800398"/>
    <w:rsid w:val="00801329"/>
    <w:rsid w:val="008057C5"/>
    <w:rsid w:val="00810F2E"/>
    <w:rsid w:val="00833AD2"/>
    <w:rsid w:val="0083754A"/>
    <w:rsid w:val="0084380E"/>
    <w:rsid w:val="00851072"/>
    <w:rsid w:val="00853977"/>
    <w:rsid w:val="00854934"/>
    <w:rsid w:val="00886798"/>
    <w:rsid w:val="008943B3"/>
    <w:rsid w:val="00895C39"/>
    <w:rsid w:val="008A6463"/>
    <w:rsid w:val="008A6C2D"/>
    <w:rsid w:val="008B3889"/>
    <w:rsid w:val="008C333A"/>
    <w:rsid w:val="008C4BD2"/>
    <w:rsid w:val="008D11DB"/>
    <w:rsid w:val="008D43B6"/>
    <w:rsid w:val="00900236"/>
    <w:rsid w:val="00911C9B"/>
    <w:rsid w:val="00927518"/>
    <w:rsid w:val="00950DC0"/>
    <w:rsid w:val="00981C03"/>
    <w:rsid w:val="009837D8"/>
    <w:rsid w:val="009C7353"/>
    <w:rsid w:val="009F0300"/>
    <w:rsid w:val="009F1C8C"/>
    <w:rsid w:val="009F225D"/>
    <w:rsid w:val="009F5D20"/>
    <w:rsid w:val="00A30EB9"/>
    <w:rsid w:val="00A434F4"/>
    <w:rsid w:val="00A54BD8"/>
    <w:rsid w:val="00A57EAE"/>
    <w:rsid w:val="00A70749"/>
    <w:rsid w:val="00A7189D"/>
    <w:rsid w:val="00A80B01"/>
    <w:rsid w:val="00AA173A"/>
    <w:rsid w:val="00AA7D50"/>
    <w:rsid w:val="00AB219D"/>
    <w:rsid w:val="00AB4E16"/>
    <w:rsid w:val="00AC5019"/>
    <w:rsid w:val="00AC717C"/>
    <w:rsid w:val="00AD403F"/>
    <w:rsid w:val="00AE2112"/>
    <w:rsid w:val="00AE4555"/>
    <w:rsid w:val="00AE49AB"/>
    <w:rsid w:val="00AF3155"/>
    <w:rsid w:val="00B03835"/>
    <w:rsid w:val="00B03F97"/>
    <w:rsid w:val="00B059E3"/>
    <w:rsid w:val="00B17953"/>
    <w:rsid w:val="00B26C4C"/>
    <w:rsid w:val="00B403AD"/>
    <w:rsid w:val="00B46EA4"/>
    <w:rsid w:val="00B52EE7"/>
    <w:rsid w:val="00B537F8"/>
    <w:rsid w:val="00B55891"/>
    <w:rsid w:val="00B626B3"/>
    <w:rsid w:val="00B6512C"/>
    <w:rsid w:val="00B673A0"/>
    <w:rsid w:val="00B72A7F"/>
    <w:rsid w:val="00B91A91"/>
    <w:rsid w:val="00B93301"/>
    <w:rsid w:val="00B97F0A"/>
    <w:rsid w:val="00BB1AB1"/>
    <w:rsid w:val="00BB5195"/>
    <w:rsid w:val="00BB5B9D"/>
    <w:rsid w:val="00BB5DC6"/>
    <w:rsid w:val="00BD1BE1"/>
    <w:rsid w:val="00BD4418"/>
    <w:rsid w:val="00BF527A"/>
    <w:rsid w:val="00BF5DCF"/>
    <w:rsid w:val="00C01465"/>
    <w:rsid w:val="00C20636"/>
    <w:rsid w:val="00C24F2F"/>
    <w:rsid w:val="00C25D8D"/>
    <w:rsid w:val="00C40567"/>
    <w:rsid w:val="00C51664"/>
    <w:rsid w:val="00C52AE0"/>
    <w:rsid w:val="00C667F8"/>
    <w:rsid w:val="00C76E26"/>
    <w:rsid w:val="00C81912"/>
    <w:rsid w:val="00C842D5"/>
    <w:rsid w:val="00C877C5"/>
    <w:rsid w:val="00C87A38"/>
    <w:rsid w:val="00C92F42"/>
    <w:rsid w:val="00C95841"/>
    <w:rsid w:val="00CC1497"/>
    <w:rsid w:val="00CD6150"/>
    <w:rsid w:val="00CD724D"/>
    <w:rsid w:val="00CE46A5"/>
    <w:rsid w:val="00CE68ED"/>
    <w:rsid w:val="00D0394C"/>
    <w:rsid w:val="00D27393"/>
    <w:rsid w:val="00D31AEA"/>
    <w:rsid w:val="00D51768"/>
    <w:rsid w:val="00D5669A"/>
    <w:rsid w:val="00D90BCB"/>
    <w:rsid w:val="00D93A76"/>
    <w:rsid w:val="00D9433F"/>
    <w:rsid w:val="00DA0C2B"/>
    <w:rsid w:val="00DA3E58"/>
    <w:rsid w:val="00DB29D8"/>
    <w:rsid w:val="00DB5BC0"/>
    <w:rsid w:val="00DC03E7"/>
    <w:rsid w:val="00DD4A04"/>
    <w:rsid w:val="00DE5396"/>
    <w:rsid w:val="00E019E7"/>
    <w:rsid w:val="00E1274F"/>
    <w:rsid w:val="00E1642B"/>
    <w:rsid w:val="00E21722"/>
    <w:rsid w:val="00E325D0"/>
    <w:rsid w:val="00E43751"/>
    <w:rsid w:val="00E549B7"/>
    <w:rsid w:val="00E62D95"/>
    <w:rsid w:val="00E648EB"/>
    <w:rsid w:val="00E82002"/>
    <w:rsid w:val="00E9067D"/>
    <w:rsid w:val="00E97AE4"/>
    <w:rsid w:val="00EB293E"/>
    <w:rsid w:val="00ED1DB4"/>
    <w:rsid w:val="00ED5C49"/>
    <w:rsid w:val="00EF12ED"/>
    <w:rsid w:val="00EF51F8"/>
    <w:rsid w:val="00F01458"/>
    <w:rsid w:val="00F03AA0"/>
    <w:rsid w:val="00F03D52"/>
    <w:rsid w:val="00F2141D"/>
    <w:rsid w:val="00F21AB2"/>
    <w:rsid w:val="00F913B7"/>
    <w:rsid w:val="00F93077"/>
    <w:rsid w:val="00F95788"/>
    <w:rsid w:val="00F96F77"/>
    <w:rsid w:val="00FA608C"/>
    <w:rsid w:val="00FB63C3"/>
    <w:rsid w:val="00FC5803"/>
    <w:rsid w:val="00FE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0D693C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List Paragraph (numbered (a)),Use Case List Paragraph,NUMBERED PARAGRAPH,List Paragraph 1,маркированный,Citation List,Heading1,Colorful List - Accent 11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numbering" w:customStyle="1" w:styleId="10">
    <w:name w:val="Нет списка1"/>
    <w:next w:val="a2"/>
    <w:uiPriority w:val="99"/>
    <w:semiHidden/>
    <w:unhideWhenUsed/>
    <w:rsid w:val="00E1274F"/>
  </w:style>
  <w:style w:type="paragraph" w:customStyle="1" w:styleId="af">
    <w:name w:val="Знак"/>
    <w:basedOn w:val="a"/>
    <w:autoRedefine/>
    <w:rsid w:val="00E1274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ody Text Indent"/>
    <w:basedOn w:val="a"/>
    <w:link w:val="af1"/>
    <w:rsid w:val="00E1274F"/>
    <w:pPr>
      <w:ind w:firstLine="1122"/>
      <w:jc w:val="both"/>
    </w:pPr>
    <w:rPr>
      <w:lang w:val="kk-KZ"/>
    </w:rPr>
  </w:style>
  <w:style w:type="character" w:customStyle="1" w:styleId="af1">
    <w:name w:val="Основной текст с отступом Знак"/>
    <w:basedOn w:val="a0"/>
    <w:link w:val="af0"/>
    <w:rsid w:val="00E1274F"/>
    <w:rPr>
      <w:rFonts w:eastAsia="Times New Roman"/>
      <w:sz w:val="24"/>
      <w:szCs w:val="24"/>
      <w:lang w:val="kk-KZ"/>
    </w:rPr>
  </w:style>
  <w:style w:type="paragraph" w:styleId="af2">
    <w:name w:val="Title"/>
    <w:basedOn w:val="a"/>
    <w:link w:val="af3"/>
    <w:qFormat/>
    <w:rsid w:val="00E1274F"/>
    <w:pPr>
      <w:jc w:val="center"/>
    </w:pPr>
    <w:rPr>
      <w:sz w:val="28"/>
    </w:rPr>
  </w:style>
  <w:style w:type="character" w:customStyle="1" w:styleId="af3">
    <w:name w:val="Заголовок Знак"/>
    <w:basedOn w:val="a0"/>
    <w:link w:val="af2"/>
    <w:rsid w:val="00E1274F"/>
    <w:rPr>
      <w:rFonts w:eastAsia="Times New Roman"/>
      <w:sz w:val="28"/>
      <w:szCs w:val="24"/>
    </w:rPr>
  </w:style>
  <w:style w:type="paragraph" w:styleId="af4">
    <w:name w:val="Subtitle"/>
    <w:basedOn w:val="a"/>
    <w:link w:val="af5"/>
    <w:qFormat/>
    <w:rsid w:val="00E1274F"/>
    <w:pPr>
      <w:ind w:firstLine="709"/>
      <w:jc w:val="both"/>
    </w:pPr>
    <w:rPr>
      <w:sz w:val="28"/>
    </w:rPr>
  </w:style>
  <w:style w:type="character" w:customStyle="1" w:styleId="af5">
    <w:name w:val="Подзаголовок Знак"/>
    <w:basedOn w:val="a0"/>
    <w:link w:val="af4"/>
    <w:rsid w:val="00E1274F"/>
    <w:rPr>
      <w:rFonts w:eastAsia="Times New Roman"/>
      <w:sz w:val="28"/>
      <w:szCs w:val="24"/>
    </w:rPr>
  </w:style>
  <w:style w:type="paragraph" w:styleId="af6">
    <w:name w:val="No Spacing"/>
    <w:qFormat/>
    <w:rsid w:val="00E1274F"/>
    <w:rPr>
      <w:rFonts w:eastAsia="Times New Roman"/>
      <w:sz w:val="24"/>
      <w:szCs w:val="24"/>
    </w:rPr>
  </w:style>
  <w:style w:type="paragraph" w:customStyle="1" w:styleId="015">
    <w:name w:val="Стиль Слева:  0 см Выступ:  15 см"/>
    <w:basedOn w:val="a"/>
    <w:rsid w:val="00E1274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styleId="af7">
    <w:name w:val="Table Grid"/>
    <w:basedOn w:val="a1"/>
    <w:uiPriority w:val="39"/>
    <w:rsid w:val="00E127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qFormat/>
    <w:rsid w:val="00E1274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E1274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E1274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E1274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E1274F"/>
    <w:rPr>
      <w:rFonts w:eastAsia="Times New Roman"/>
    </w:rPr>
  </w:style>
  <w:style w:type="character" w:styleId="af8">
    <w:name w:val="Hyperlink"/>
    <w:uiPriority w:val="99"/>
    <w:rsid w:val="00E1274F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E1274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uiPriority w:val="99"/>
    <w:rsid w:val="00E1274F"/>
    <w:pPr>
      <w:spacing w:before="100" w:beforeAutospacing="1" w:after="100" w:afterAutospacing="1"/>
    </w:pPr>
  </w:style>
  <w:style w:type="character" w:styleId="afb">
    <w:name w:val="Strong"/>
    <w:qFormat/>
    <w:rsid w:val="00E1274F"/>
    <w:rPr>
      <w:b/>
      <w:bCs/>
    </w:rPr>
  </w:style>
  <w:style w:type="character" w:customStyle="1" w:styleId="a6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5"/>
    <w:uiPriority w:val="34"/>
    <w:locked/>
    <w:rsid w:val="00E1274F"/>
    <w:rPr>
      <w:rFonts w:eastAsia="Times New Roman"/>
      <w:sz w:val="24"/>
      <w:szCs w:val="24"/>
    </w:rPr>
  </w:style>
  <w:style w:type="character" w:customStyle="1" w:styleId="s2">
    <w:name w:val="s2"/>
    <w:basedOn w:val="a0"/>
    <w:rsid w:val="00E1274F"/>
    <w:rPr>
      <w:color w:val="000080"/>
    </w:rPr>
  </w:style>
  <w:style w:type="character" w:styleId="afc">
    <w:name w:val="annotation reference"/>
    <w:basedOn w:val="a0"/>
    <w:uiPriority w:val="99"/>
    <w:semiHidden/>
    <w:unhideWhenUsed/>
    <w:rsid w:val="00E1274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E1274F"/>
    <w:pPr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E1274F"/>
    <w:rPr>
      <w:rFonts w:eastAsia="Times New Roma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E1274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E1274F"/>
    <w:rPr>
      <w:rFonts w:eastAsia="Times New Roman"/>
      <w:b/>
      <w:bCs/>
    </w:rPr>
  </w:style>
  <w:style w:type="paragraph" w:customStyle="1" w:styleId="j17">
    <w:name w:val="j17"/>
    <w:basedOn w:val="a"/>
    <w:rsid w:val="00E1274F"/>
    <w:pPr>
      <w:spacing w:before="100" w:beforeAutospacing="1" w:after="100" w:afterAutospacing="1"/>
    </w:pPr>
  </w:style>
  <w:style w:type="numbering" w:customStyle="1" w:styleId="110">
    <w:name w:val="Нет списка11"/>
    <w:next w:val="a2"/>
    <w:uiPriority w:val="99"/>
    <w:semiHidden/>
    <w:unhideWhenUsed/>
    <w:rsid w:val="00E1274F"/>
  </w:style>
  <w:style w:type="character" w:styleId="aff1">
    <w:name w:val="FollowedHyperlink"/>
    <w:uiPriority w:val="99"/>
    <w:semiHidden/>
    <w:unhideWhenUsed/>
    <w:rsid w:val="00E1274F"/>
    <w:rPr>
      <w:color w:val="800080"/>
      <w:u w:val="single"/>
    </w:rPr>
  </w:style>
  <w:style w:type="paragraph" w:customStyle="1" w:styleId="msonormal0">
    <w:name w:val="msonormal"/>
    <w:basedOn w:val="a"/>
    <w:rsid w:val="00E1274F"/>
  </w:style>
  <w:style w:type="character" w:customStyle="1" w:styleId="s3">
    <w:name w:val="s3"/>
    <w:rsid w:val="00E1274F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E1274F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9">
    <w:name w:val="s19"/>
    <w:rsid w:val="00E1274F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0">
    <w:name w:val="s10"/>
    <w:rsid w:val="00E1274F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rsid w:val="00E1274F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20">
    <w:name w:val="s20"/>
    <w:basedOn w:val="a0"/>
    <w:rsid w:val="00E1274F"/>
  </w:style>
  <w:style w:type="character" w:customStyle="1" w:styleId="aff2">
    <w:name w:val="a"/>
    <w:basedOn w:val="a0"/>
    <w:rsid w:val="00E1274F"/>
  </w:style>
  <w:style w:type="character" w:customStyle="1" w:styleId="s21">
    <w:name w:val="s21"/>
    <w:basedOn w:val="a0"/>
    <w:rsid w:val="00E1274F"/>
  </w:style>
  <w:style w:type="paragraph" w:styleId="aff3">
    <w:name w:val="Revision"/>
    <w:hidden/>
    <w:uiPriority w:val="99"/>
    <w:semiHidden/>
    <w:rsid w:val="00E1274F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06DDD-1F33-4559-9AF9-E8D584E07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Гани Агадилов</cp:lastModifiedBy>
  <cp:revision>41</cp:revision>
  <cp:lastPrinted>2020-09-22T13:19:00Z</cp:lastPrinted>
  <dcterms:created xsi:type="dcterms:W3CDTF">2021-04-23T12:11:00Z</dcterms:created>
  <dcterms:modified xsi:type="dcterms:W3CDTF">2022-02-01T11:42:00Z</dcterms:modified>
</cp:coreProperties>
</file>