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04551E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 w:cs="Arial"/>
          <w:b/>
          <w:sz w:val="24"/>
          <w:szCs w:val="24"/>
          <w:lang w:val="kk-KZ"/>
        </w:rPr>
        <w:t xml:space="preserve"> </w:t>
      </w:r>
    </w:p>
    <w:p w:rsidR="00EB11F7" w:rsidRPr="004264FB" w:rsidRDefault="0004551E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4264FB">
        <w:rPr>
          <w:sz w:val="24"/>
          <w:szCs w:val="24"/>
          <w:lang w:val="kk-KZ"/>
        </w:rPr>
        <w:t>202</w:t>
      </w:r>
      <w:r w:rsidR="004264FB" w:rsidRPr="004264FB">
        <w:rPr>
          <w:sz w:val="24"/>
          <w:szCs w:val="24"/>
          <w:lang w:val="kk-KZ"/>
        </w:rPr>
        <w:t>2</w:t>
      </w:r>
      <w:r w:rsidR="00EB11F7" w:rsidRPr="004264FB">
        <w:rPr>
          <w:sz w:val="24"/>
          <w:szCs w:val="24"/>
          <w:lang w:val="kk-KZ"/>
        </w:rPr>
        <w:t xml:space="preserve"> жылғы</w:t>
      </w:r>
      <w:r w:rsidR="00196888" w:rsidRPr="004264FB">
        <w:rPr>
          <w:sz w:val="24"/>
          <w:szCs w:val="24"/>
          <w:lang w:val="kk-KZ"/>
        </w:rPr>
        <w:t xml:space="preserve"> </w:t>
      </w:r>
      <w:r w:rsidR="004264FB" w:rsidRPr="004264FB">
        <w:rPr>
          <w:sz w:val="24"/>
          <w:szCs w:val="24"/>
          <w:lang w:val="kk-KZ"/>
        </w:rPr>
        <w:t>2</w:t>
      </w:r>
      <w:r w:rsidR="00D36B17" w:rsidRPr="006A47E7">
        <w:rPr>
          <w:sz w:val="24"/>
          <w:szCs w:val="24"/>
          <w:lang w:val="kk-KZ"/>
        </w:rPr>
        <w:t>4</w:t>
      </w:r>
      <w:r w:rsidR="004264FB" w:rsidRPr="004264FB">
        <w:rPr>
          <w:sz w:val="24"/>
          <w:szCs w:val="24"/>
          <w:lang w:val="kk-KZ"/>
        </w:rPr>
        <w:t xml:space="preserve"> қаңтар</w:t>
      </w:r>
      <w:r w:rsidR="00EB11F7" w:rsidRPr="004264FB">
        <w:rPr>
          <w:sz w:val="24"/>
          <w:szCs w:val="24"/>
          <w:lang w:val="kk-KZ"/>
        </w:rPr>
        <w:t xml:space="preserve"> </w:t>
      </w:r>
      <w:r w:rsidR="00EB11F7" w:rsidRPr="004264FB">
        <w:rPr>
          <w:sz w:val="24"/>
          <w:szCs w:val="24"/>
          <w:lang w:val="kk-KZ"/>
        </w:rPr>
        <w:tab/>
      </w:r>
      <w:r w:rsidR="00EB11F7" w:rsidRPr="004264FB">
        <w:rPr>
          <w:sz w:val="24"/>
          <w:szCs w:val="24"/>
          <w:lang w:val="kk-KZ"/>
        </w:rPr>
        <w:tab/>
      </w:r>
      <w:r w:rsidR="00EB11F7" w:rsidRPr="004264FB">
        <w:rPr>
          <w:sz w:val="24"/>
          <w:szCs w:val="24"/>
          <w:lang w:val="kk-KZ"/>
        </w:rPr>
        <w:tab/>
        <w:t xml:space="preserve">  </w:t>
      </w:r>
      <w:r w:rsidR="00EB11F7" w:rsidRPr="004264FB">
        <w:rPr>
          <w:sz w:val="24"/>
          <w:szCs w:val="24"/>
          <w:lang w:val="kk-KZ"/>
        </w:rPr>
        <w:tab/>
        <w:t xml:space="preserve">                      Нұр-Султан қаласы</w:t>
      </w:r>
    </w:p>
    <w:p w:rsidR="00EB11F7" w:rsidRPr="004264FB" w:rsidRDefault="0004551E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4264FB">
        <w:rPr>
          <w:rFonts w:cs="Calibri"/>
          <w:b/>
          <w:sz w:val="24"/>
          <w:szCs w:val="24"/>
          <w:lang w:val="kk-KZ" w:eastAsia="ru-RU"/>
        </w:rPr>
        <w:t xml:space="preserve">    </w:t>
      </w:r>
    </w:p>
    <w:p w:rsidR="006608D2" w:rsidRPr="004264FB" w:rsidRDefault="00AF1D35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4264FB">
        <w:rPr>
          <w:rFonts w:cs="Calibri"/>
          <w:b/>
          <w:sz w:val="24"/>
          <w:szCs w:val="24"/>
          <w:lang w:val="kk-KZ" w:eastAsia="ru-RU"/>
        </w:rPr>
        <w:t>«</w:t>
      </w:r>
      <w:r w:rsidR="004264FB" w:rsidRPr="004264FB">
        <w:rPr>
          <w:rFonts w:cs="Calibri"/>
          <w:b/>
          <w:sz w:val="24"/>
          <w:szCs w:val="24"/>
          <w:lang w:val="kk-KZ" w:eastAsia="ru-RU"/>
        </w:rPr>
        <w:t>2022 жылғы қаңтарда есептіліктің жекелеген түрлерін Қазақстан Республикасы Ұлттық Банкіне ұсыну мерзімдерін ұзарту туралы</w:t>
      </w:r>
      <w:r w:rsidRPr="004264FB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6608D2" w:rsidRPr="004264FB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763721" w:rsidRPr="004264FB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қаулысының </w:t>
      </w:r>
      <w:r w:rsidR="006608D2" w:rsidRPr="004264FB">
        <w:rPr>
          <w:rFonts w:cs="Calibri"/>
          <w:b/>
          <w:sz w:val="24"/>
          <w:szCs w:val="24"/>
          <w:lang w:val="kk-KZ" w:eastAsia="ru-RU"/>
        </w:rPr>
        <w:t>жобасын</w:t>
      </w:r>
    </w:p>
    <w:p w:rsidR="006608D2" w:rsidRPr="004264FB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4264FB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Pr="004264FB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4264FB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264FB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AF1D35" w:rsidRPr="004264FB">
        <w:rPr>
          <w:rFonts w:eastAsia="Calibri" w:cs="Calibri"/>
          <w:sz w:val="24"/>
          <w:szCs w:val="24"/>
          <w:lang w:val="kk-KZ"/>
        </w:rPr>
        <w:t>«</w:t>
      </w:r>
      <w:r w:rsidR="004264FB" w:rsidRPr="004264FB">
        <w:rPr>
          <w:rFonts w:eastAsia="Calibri" w:cs="Calibri"/>
          <w:sz w:val="24"/>
          <w:szCs w:val="24"/>
          <w:lang w:val="kk-KZ"/>
        </w:rPr>
        <w:t>2022 жылғы қаңтарда есептіліктің жекелеген түрлерін Қазақстан Республикасы Ұлттық Банкіне ұсыну мерзімдерін ұзарту туралы</w:t>
      </w:r>
      <w:r w:rsidR="00AF1D35" w:rsidRPr="004264FB">
        <w:rPr>
          <w:rFonts w:eastAsia="Calibri" w:cs="Calibri"/>
          <w:sz w:val="24"/>
          <w:szCs w:val="24"/>
          <w:lang w:val="kk-KZ"/>
        </w:rPr>
        <w:t xml:space="preserve">» </w:t>
      </w:r>
      <w:r w:rsidRPr="004264FB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 w:rsidR="00763721" w:rsidRPr="004264FB">
        <w:rPr>
          <w:rFonts w:eastAsia="Calibri" w:cs="Calibri"/>
          <w:sz w:val="24"/>
          <w:szCs w:val="24"/>
          <w:lang w:val="kk-KZ"/>
        </w:rPr>
        <w:t xml:space="preserve">Қаулының </w:t>
      </w:r>
      <w:r w:rsidRPr="004264FB">
        <w:rPr>
          <w:rFonts w:eastAsia="Calibri" w:cs="Calibri"/>
          <w:sz w:val="24"/>
          <w:szCs w:val="24"/>
          <w:lang w:val="kk-KZ"/>
        </w:rPr>
        <w:t>Жоба</w:t>
      </w:r>
      <w:r w:rsidR="00763721" w:rsidRPr="004264FB">
        <w:rPr>
          <w:rFonts w:eastAsia="Calibri" w:cs="Calibri"/>
          <w:sz w:val="24"/>
          <w:szCs w:val="24"/>
          <w:lang w:val="kk-KZ"/>
        </w:rPr>
        <w:t>сы</w:t>
      </w:r>
      <w:r w:rsidRPr="004264FB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387841" w:rsidRPr="00387841" w:rsidRDefault="0050123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264FB">
        <w:rPr>
          <w:rFonts w:eastAsia="Calibri" w:cs="Calibri"/>
          <w:sz w:val="24"/>
          <w:szCs w:val="24"/>
          <w:lang w:val="kk-KZ"/>
        </w:rPr>
        <w:t>Қаулы</w:t>
      </w:r>
      <w:r w:rsidR="00387841">
        <w:rPr>
          <w:rFonts w:eastAsia="Calibri" w:cs="Calibri"/>
          <w:sz w:val="24"/>
          <w:szCs w:val="24"/>
          <w:lang w:val="kk-KZ"/>
        </w:rPr>
        <w:t xml:space="preserve"> жобасын әзірлеу қажеттілігі </w:t>
      </w:r>
      <w:r w:rsidR="000F2E5A" w:rsidRPr="000F2E5A">
        <w:rPr>
          <w:rFonts w:eastAsia="Calibri" w:cs="Calibri"/>
          <w:sz w:val="24"/>
          <w:szCs w:val="24"/>
          <w:lang w:val="kk-KZ"/>
        </w:rPr>
        <w:t>Қазақстан Республикасы</w:t>
      </w:r>
      <w:r w:rsidR="000F2E5A">
        <w:rPr>
          <w:rFonts w:eastAsia="Calibri" w:cs="Calibri"/>
          <w:sz w:val="24"/>
          <w:szCs w:val="24"/>
          <w:lang w:val="kk-KZ"/>
        </w:rPr>
        <w:t xml:space="preserve"> Президентінің тиісті жарлықтарымен </w:t>
      </w:r>
      <w:r w:rsidR="000F2E5A" w:rsidRPr="000F2E5A">
        <w:rPr>
          <w:rFonts w:eastAsia="Calibri" w:cs="Calibri"/>
          <w:sz w:val="24"/>
          <w:szCs w:val="24"/>
          <w:lang w:val="kk-KZ"/>
        </w:rPr>
        <w:t>Қазақстан Республикасы</w:t>
      </w:r>
      <w:r w:rsidR="000F2E5A">
        <w:rPr>
          <w:rFonts w:eastAsia="Calibri" w:cs="Calibri"/>
          <w:sz w:val="24"/>
          <w:szCs w:val="24"/>
          <w:lang w:val="kk-KZ"/>
        </w:rPr>
        <w:t xml:space="preserve"> аумағында барлық қаржы ұйымдарының қызметін уақытша тоқтауға әкеліп соққан төтенше жағдайдың енгізілуіне байланысты.</w:t>
      </w:r>
    </w:p>
    <w:p w:rsidR="006608D2" w:rsidRPr="000144A9" w:rsidRDefault="005B2CB7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264FB">
        <w:rPr>
          <w:rFonts w:eastAsia="Calibri" w:cs="Calibri"/>
          <w:sz w:val="24"/>
          <w:szCs w:val="24"/>
          <w:lang w:val="kk-KZ"/>
        </w:rPr>
        <w:t xml:space="preserve">Қаулының жобасын толық мәтінімен </w:t>
      </w:r>
      <w:r w:rsidR="006A47E7" w:rsidRPr="006A47E7">
        <w:rPr>
          <w:lang w:val="kk-KZ"/>
        </w:rPr>
        <w:t>https://legalacts.egov.kz/npa/view?id=13969355</w:t>
      </w:r>
      <w:bookmarkStart w:id="0" w:name="_GoBack"/>
      <w:bookmarkEnd w:id="0"/>
      <w:r w:rsidRPr="004264FB">
        <w:rPr>
          <w:rFonts w:eastAsia="Calibri" w:cs="Calibri"/>
          <w:sz w:val="24"/>
          <w:szCs w:val="24"/>
          <w:lang w:val="kk-KZ"/>
        </w:rPr>
        <w:t xml:space="preserve"> ашық нормативтік құқықтық актілердің интернет-порталында танысуға болады.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Pr="00387841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2E5A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841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264FB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47E7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B17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AD5FA-702A-4982-8BB8-AA3EC2F2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Манарбек</cp:lastModifiedBy>
  <cp:revision>12</cp:revision>
  <cp:lastPrinted>2019-08-08T07:06:00Z</cp:lastPrinted>
  <dcterms:created xsi:type="dcterms:W3CDTF">2021-01-06T04:29:00Z</dcterms:created>
  <dcterms:modified xsi:type="dcterms:W3CDTF">2022-01-24T10:10:00Z</dcterms:modified>
</cp:coreProperties>
</file>