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Pr="00CC583F" w:rsidRDefault="006608D2" w:rsidP="006608D2">
      <w:pPr>
        <w:spacing w:after="0" w:line="240" w:lineRule="auto"/>
        <w:jc w:val="center"/>
        <w:rPr>
          <w:rFonts w:asciiTheme="minorHAnsi" w:hAnsiTheme="minorHAnsi" w:cstheme="minorHAnsi"/>
          <w:sz w:val="24"/>
          <w:szCs w:val="24"/>
          <w:lang w:val="kk-KZ"/>
        </w:rPr>
      </w:pPr>
    </w:p>
    <w:p w:rsidR="006608D2" w:rsidRPr="00B9052D" w:rsidRDefault="006608D2" w:rsidP="006608D2">
      <w:pPr>
        <w:spacing w:after="0" w:line="240" w:lineRule="auto"/>
        <w:jc w:val="center"/>
        <w:rPr>
          <w:rFonts w:ascii="Arial" w:hAnsi="Arial" w:cs="Arial"/>
          <w:b/>
          <w:sz w:val="24"/>
          <w:szCs w:val="24"/>
          <w:lang w:val="kk-KZ"/>
        </w:rPr>
      </w:pPr>
      <w:r w:rsidRPr="00B9052D">
        <w:rPr>
          <w:rFonts w:ascii="Arial" w:hAnsi="Arial" w:cs="Arial"/>
          <w:b/>
          <w:sz w:val="24"/>
          <w:szCs w:val="24"/>
          <w:lang w:val="kk-KZ"/>
        </w:rPr>
        <w:t xml:space="preserve">БАСПАСӨЗ </w:t>
      </w:r>
      <w:r w:rsidR="00EB11F7" w:rsidRPr="00B9052D">
        <w:rPr>
          <w:rFonts w:ascii="Arial" w:hAnsi="Arial" w:cs="Arial"/>
          <w:b/>
          <w:sz w:val="24"/>
          <w:szCs w:val="24"/>
          <w:lang w:val="kk-KZ"/>
        </w:rPr>
        <w:t xml:space="preserve">– </w:t>
      </w:r>
      <w:r w:rsidRPr="00B9052D">
        <w:rPr>
          <w:rFonts w:ascii="Arial" w:hAnsi="Arial" w:cs="Arial"/>
          <w:b/>
          <w:sz w:val="24"/>
          <w:szCs w:val="24"/>
          <w:lang w:val="kk-KZ"/>
        </w:rPr>
        <w:t>РЕЛИЗІ</w:t>
      </w:r>
    </w:p>
    <w:p w:rsidR="00EB11F7" w:rsidRPr="00B9052D" w:rsidRDefault="00EB11F7" w:rsidP="006608D2">
      <w:pPr>
        <w:spacing w:after="0" w:line="240" w:lineRule="auto"/>
        <w:jc w:val="center"/>
        <w:rPr>
          <w:rFonts w:ascii="Arial" w:hAnsi="Arial" w:cs="Arial"/>
          <w:b/>
          <w:sz w:val="24"/>
          <w:szCs w:val="24"/>
          <w:lang w:val="kk-KZ"/>
        </w:rPr>
      </w:pPr>
    </w:p>
    <w:p w:rsidR="00EB11F7" w:rsidRPr="00B9052D" w:rsidRDefault="00EB11F7" w:rsidP="00EB11F7">
      <w:pPr>
        <w:spacing w:after="0" w:line="240" w:lineRule="auto"/>
        <w:jc w:val="center"/>
        <w:rPr>
          <w:rFonts w:ascii="Arial" w:hAnsi="Arial" w:cs="Arial"/>
          <w:b/>
          <w:sz w:val="24"/>
          <w:szCs w:val="24"/>
          <w:lang w:val="kk-KZ" w:eastAsia="ru-RU"/>
        </w:rPr>
      </w:pPr>
    </w:p>
    <w:p w:rsidR="00E058F1" w:rsidRDefault="00CC583F" w:rsidP="006608D2">
      <w:pPr>
        <w:spacing w:after="0" w:line="240" w:lineRule="auto"/>
        <w:jc w:val="center"/>
        <w:rPr>
          <w:rFonts w:ascii="Arial" w:hAnsi="Arial" w:cs="Arial"/>
          <w:b/>
          <w:sz w:val="24"/>
          <w:szCs w:val="24"/>
          <w:lang w:val="kk-KZ" w:eastAsia="ru-RU"/>
        </w:rPr>
      </w:pPr>
      <w:r w:rsidRPr="00B9052D">
        <w:rPr>
          <w:rFonts w:ascii="Arial" w:hAnsi="Arial" w:cs="Arial"/>
          <w:b/>
          <w:sz w:val="24"/>
          <w:szCs w:val="24"/>
          <w:lang w:val="kk-KZ" w:eastAsia="ru-RU"/>
        </w:rPr>
        <w:t>«Қазақстан Республикасында валюталық операцияларды</w:t>
      </w:r>
    </w:p>
    <w:p w:rsidR="00E058F1" w:rsidRDefault="00CC583F" w:rsidP="006608D2">
      <w:pPr>
        <w:spacing w:after="0" w:line="240" w:lineRule="auto"/>
        <w:jc w:val="center"/>
        <w:rPr>
          <w:rFonts w:ascii="Arial" w:hAnsi="Arial" w:cs="Arial"/>
          <w:b/>
          <w:sz w:val="24"/>
          <w:szCs w:val="24"/>
          <w:lang w:val="kk-KZ" w:eastAsia="ru-RU"/>
        </w:rPr>
      </w:pPr>
      <w:r w:rsidRPr="00B9052D">
        <w:rPr>
          <w:rFonts w:ascii="Arial" w:hAnsi="Arial" w:cs="Arial"/>
          <w:b/>
          <w:sz w:val="24"/>
          <w:szCs w:val="24"/>
          <w:lang w:val="kk-KZ" w:eastAsia="ru-RU"/>
        </w:rPr>
        <w:t xml:space="preserve">мониторингтеу </w:t>
      </w:r>
      <w:r w:rsidR="00DE238F" w:rsidRPr="00B9052D">
        <w:rPr>
          <w:rFonts w:ascii="Arial" w:hAnsi="Arial" w:cs="Arial"/>
          <w:b/>
          <w:sz w:val="24"/>
          <w:szCs w:val="24"/>
          <w:lang w:val="kk-KZ" w:eastAsia="ru-RU"/>
        </w:rPr>
        <w:t>қ</w:t>
      </w:r>
      <w:r w:rsidRPr="00B9052D">
        <w:rPr>
          <w:rFonts w:ascii="Arial" w:hAnsi="Arial" w:cs="Arial"/>
          <w:b/>
          <w:sz w:val="24"/>
          <w:szCs w:val="24"/>
          <w:lang w:val="kk-KZ" w:eastAsia="ru-RU"/>
        </w:rPr>
        <w:t xml:space="preserve">ағидаларын бекіту туралы» Қазақстан Республикасы </w:t>
      </w:r>
    </w:p>
    <w:p w:rsidR="00CC583F" w:rsidRPr="00B9052D" w:rsidRDefault="00CC583F" w:rsidP="006608D2">
      <w:pPr>
        <w:spacing w:after="0" w:line="240" w:lineRule="auto"/>
        <w:jc w:val="center"/>
        <w:rPr>
          <w:rFonts w:ascii="Arial" w:hAnsi="Arial" w:cs="Arial"/>
          <w:b/>
          <w:sz w:val="24"/>
          <w:szCs w:val="24"/>
          <w:lang w:val="kk-KZ" w:eastAsia="ru-RU"/>
        </w:rPr>
      </w:pPr>
      <w:r w:rsidRPr="00B9052D">
        <w:rPr>
          <w:rFonts w:ascii="Arial" w:hAnsi="Arial" w:cs="Arial"/>
          <w:b/>
          <w:sz w:val="24"/>
          <w:szCs w:val="24"/>
          <w:lang w:val="kk-KZ" w:eastAsia="ru-RU"/>
        </w:rPr>
        <w:t>Ұлттық Банкі Басқармасының</w:t>
      </w:r>
      <w:r w:rsidR="00E058F1">
        <w:rPr>
          <w:rFonts w:ascii="Arial" w:hAnsi="Arial" w:cs="Arial"/>
          <w:b/>
          <w:sz w:val="24"/>
          <w:szCs w:val="24"/>
          <w:lang w:val="kk-KZ" w:eastAsia="ru-RU"/>
        </w:rPr>
        <w:t xml:space="preserve"> </w:t>
      </w:r>
      <w:r w:rsidRPr="00B9052D">
        <w:rPr>
          <w:rFonts w:ascii="Arial" w:hAnsi="Arial" w:cs="Arial"/>
          <w:b/>
          <w:sz w:val="24"/>
          <w:szCs w:val="24"/>
          <w:lang w:val="kk-KZ" w:eastAsia="ru-RU"/>
        </w:rPr>
        <w:t>2019 жылғы 10 сәуірдегі № 64 қаулысына өзгерістер мен толықтырулар енгізу туралы</w:t>
      </w:r>
      <w:r w:rsidR="006608D2" w:rsidRPr="00B9052D">
        <w:rPr>
          <w:rFonts w:ascii="Arial" w:hAnsi="Arial" w:cs="Arial"/>
          <w:b/>
          <w:sz w:val="24"/>
          <w:szCs w:val="24"/>
          <w:lang w:val="kk-KZ" w:eastAsia="ru-RU"/>
        </w:rPr>
        <w:t xml:space="preserve">» </w:t>
      </w:r>
      <w:r w:rsidR="00763721" w:rsidRPr="00B9052D">
        <w:rPr>
          <w:rFonts w:ascii="Arial" w:hAnsi="Arial" w:cs="Arial"/>
          <w:b/>
          <w:sz w:val="24"/>
          <w:szCs w:val="24"/>
          <w:lang w:val="kk-KZ" w:eastAsia="ru-RU"/>
        </w:rPr>
        <w:t xml:space="preserve">Қазақстан Республикасы Ұлттық Банкі Басқармасының қаулысының </w:t>
      </w:r>
      <w:r w:rsidR="006608D2" w:rsidRPr="00B9052D">
        <w:rPr>
          <w:rFonts w:ascii="Arial" w:hAnsi="Arial" w:cs="Arial"/>
          <w:b/>
          <w:sz w:val="24"/>
          <w:szCs w:val="24"/>
          <w:lang w:val="kk-KZ" w:eastAsia="ru-RU"/>
        </w:rPr>
        <w:t>жобасын</w:t>
      </w:r>
    </w:p>
    <w:p w:rsidR="006608D2" w:rsidRPr="00B9052D" w:rsidRDefault="006608D2" w:rsidP="006608D2">
      <w:pPr>
        <w:spacing w:after="0" w:line="240" w:lineRule="auto"/>
        <w:jc w:val="center"/>
        <w:rPr>
          <w:rFonts w:ascii="Arial" w:hAnsi="Arial" w:cs="Arial"/>
          <w:b/>
          <w:sz w:val="24"/>
          <w:szCs w:val="24"/>
          <w:lang w:val="kk-KZ" w:eastAsia="ru-RU"/>
        </w:rPr>
      </w:pPr>
      <w:r w:rsidRPr="00B9052D">
        <w:rPr>
          <w:rFonts w:ascii="Arial" w:hAnsi="Arial" w:cs="Arial"/>
          <w:b/>
          <w:sz w:val="24"/>
          <w:szCs w:val="24"/>
          <w:lang w:val="kk-KZ" w:eastAsia="ru-RU"/>
        </w:rPr>
        <w:t>әзірлеу туралы</w:t>
      </w:r>
    </w:p>
    <w:p w:rsidR="006608D2" w:rsidRDefault="006608D2" w:rsidP="00DE238F">
      <w:pPr>
        <w:jc w:val="center"/>
        <w:rPr>
          <w:rFonts w:ascii="Arial" w:eastAsia="Calibri" w:hAnsi="Arial" w:cs="Arial"/>
          <w:sz w:val="24"/>
          <w:szCs w:val="24"/>
          <w:lang w:val="kk-KZ"/>
        </w:rPr>
      </w:pPr>
    </w:p>
    <w:p w:rsidR="00B9052D" w:rsidRPr="00B9052D" w:rsidRDefault="00495468" w:rsidP="00B9052D">
      <w:pPr>
        <w:spacing w:after="0" w:line="240" w:lineRule="auto"/>
        <w:ind w:firstLine="709"/>
        <w:rPr>
          <w:rFonts w:ascii="Arial" w:hAnsi="Arial" w:cs="Arial"/>
          <w:i/>
          <w:sz w:val="24"/>
          <w:szCs w:val="24"/>
          <w:lang w:val="kk-KZ"/>
        </w:rPr>
      </w:pPr>
      <w:r w:rsidRPr="00907550">
        <w:rPr>
          <w:rFonts w:ascii="Arial" w:hAnsi="Arial" w:cs="Arial"/>
          <w:i/>
          <w:sz w:val="24"/>
          <w:szCs w:val="24"/>
          <w:lang w:val="kk-KZ"/>
        </w:rPr>
        <w:t>2021 жылғы «23» қараша</w:t>
      </w:r>
      <w:r w:rsidR="00B9052D" w:rsidRPr="00B9052D">
        <w:rPr>
          <w:rFonts w:ascii="Arial" w:hAnsi="Arial" w:cs="Arial"/>
          <w:i/>
          <w:sz w:val="24"/>
          <w:szCs w:val="24"/>
          <w:lang w:val="kk-KZ"/>
        </w:rPr>
        <w:tab/>
      </w:r>
      <w:r w:rsidR="00B9052D" w:rsidRPr="00B9052D">
        <w:rPr>
          <w:rFonts w:ascii="Arial" w:hAnsi="Arial" w:cs="Arial"/>
          <w:i/>
          <w:sz w:val="24"/>
          <w:szCs w:val="24"/>
          <w:lang w:val="kk-KZ"/>
        </w:rPr>
        <w:tab/>
        <w:t xml:space="preserve">  </w:t>
      </w:r>
      <w:r w:rsidR="00B9052D" w:rsidRPr="00B9052D">
        <w:rPr>
          <w:rFonts w:ascii="Arial" w:hAnsi="Arial" w:cs="Arial"/>
          <w:i/>
          <w:sz w:val="24"/>
          <w:szCs w:val="24"/>
          <w:lang w:val="kk-KZ"/>
        </w:rPr>
        <w:tab/>
        <w:t xml:space="preserve">                      Нұр-Султан қаласы</w:t>
      </w:r>
    </w:p>
    <w:p w:rsidR="00B9052D" w:rsidRPr="00B9052D" w:rsidRDefault="00B9052D" w:rsidP="00DE238F">
      <w:pPr>
        <w:jc w:val="center"/>
        <w:rPr>
          <w:rFonts w:ascii="Arial" w:eastAsia="Calibri" w:hAnsi="Arial" w:cs="Arial"/>
          <w:sz w:val="24"/>
          <w:szCs w:val="24"/>
          <w:lang w:val="kk-KZ"/>
        </w:rPr>
      </w:pPr>
      <w:bookmarkStart w:id="0" w:name="_GoBack"/>
      <w:bookmarkEnd w:id="0"/>
    </w:p>
    <w:p w:rsidR="006608D2" w:rsidRPr="00B9052D" w:rsidRDefault="006608D2" w:rsidP="00DE238F">
      <w:pPr>
        <w:ind w:firstLine="709"/>
        <w:jc w:val="both"/>
        <w:rPr>
          <w:rFonts w:ascii="Arial" w:eastAsia="Calibri" w:hAnsi="Arial" w:cs="Arial"/>
          <w:sz w:val="24"/>
          <w:szCs w:val="24"/>
          <w:lang w:val="kk-KZ"/>
        </w:rPr>
      </w:pPr>
      <w:r w:rsidRPr="00B9052D">
        <w:rPr>
          <w:rFonts w:ascii="Arial" w:eastAsia="Calibri" w:hAnsi="Arial" w:cs="Arial"/>
          <w:sz w:val="24"/>
          <w:szCs w:val="24"/>
          <w:lang w:val="kk-KZ"/>
        </w:rPr>
        <w:t xml:space="preserve">Ұлттық Банк </w:t>
      </w:r>
      <w:r w:rsidR="00DE238F" w:rsidRPr="00B9052D">
        <w:rPr>
          <w:rFonts w:ascii="Arial" w:eastAsia="Calibri" w:hAnsi="Arial" w:cs="Arial"/>
          <w:sz w:val="24"/>
          <w:szCs w:val="24"/>
          <w:lang w:val="kk-KZ"/>
        </w:rPr>
        <w:t>«Қазақстан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өзгерістер мен толықтырулар енгізу туралы»</w:t>
      </w:r>
      <w:r w:rsidRPr="00B9052D">
        <w:rPr>
          <w:rFonts w:ascii="Arial" w:eastAsia="Calibri" w:hAnsi="Arial" w:cs="Arial"/>
          <w:sz w:val="24"/>
          <w:szCs w:val="24"/>
          <w:lang w:val="kk-KZ"/>
        </w:rPr>
        <w:t xml:space="preserve"> Қазақстан Республикасының Ұлттық Банкі Басқармасының қаулысының жобасын (бұдан әрі – </w:t>
      </w:r>
      <w:r w:rsidR="00763721" w:rsidRPr="00B9052D">
        <w:rPr>
          <w:rFonts w:ascii="Arial" w:eastAsia="Calibri" w:hAnsi="Arial" w:cs="Arial"/>
          <w:sz w:val="24"/>
          <w:szCs w:val="24"/>
          <w:lang w:val="kk-KZ"/>
        </w:rPr>
        <w:t>Қаулы</w:t>
      </w:r>
      <w:r w:rsidR="00CD5CFF" w:rsidRPr="00B9052D">
        <w:rPr>
          <w:rFonts w:ascii="Arial" w:eastAsia="Calibri" w:hAnsi="Arial" w:cs="Arial"/>
          <w:sz w:val="24"/>
          <w:szCs w:val="24"/>
          <w:lang w:val="kk-KZ"/>
        </w:rPr>
        <w:t>ның</w:t>
      </w:r>
      <w:r w:rsidR="00763721" w:rsidRPr="00B9052D">
        <w:rPr>
          <w:rFonts w:ascii="Arial" w:eastAsia="Calibri" w:hAnsi="Arial" w:cs="Arial"/>
          <w:sz w:val="24"/>
          <w:szCs w:val="24"/>
          <w:lang w:val="kk-KZ"/>
        </w:rPr>
        <w:t xml:space="preserve"> </w:t>
      </w:r>
      <w:r w:rsidR="00DE238F" w:rsidRPr="00B9052D">
        <w:rPr>
          <w:rFonts w:ascii="Arial" w:eastAsia="Calibri" w:hAnsi="Arial" w:cs="Arial"/>
          <w:sz w:val="24"/>
          <w:szCs w:val="24"/>
          <w:lang w:val="kk-KZ"/>
        </w:rPr>
        <w:t>ж</w:t>
      </w:r>
      <w:r w:rsidRPr="00B9052D">
        <w:rPr>
          <w:rFonts w:ascii="Arial" w:eastAsia="Calibri" w:hAnsi="Arial" w:cs="Arial"/>
          <w:sz w:val="24"/>
          <w:szCs w:val="24"/>
          <w:lang w:val="kk-KZ"/>
        </w:rPr>
        <w:t>оба</w:t>
      </w:r>
      <w:r w:rsidR="00763721" w:rsidRPr="00B9052D">
        <w:rPr>
          <w:rFonts w:ascii="Arial" w:eastAsia="Calibri" w:hAnsi="Arial" w:cs="Arial"/>
          <w:sz w:val="24"/>
          <w:szCs w:val="24"/>
          <w:lang w:val="kk-KZ"/>
        </w:rPr>
        <w:t>сы</w:t>
      </w:r>
      <w:r w:rsidRPr="00B9052D">
        <w:rPr>
          <w:rFonts w:ascii="Arial" w:eastAsia="Calibri" w:hAnsi="Arial" w:cs="Arial"/>
          <w:sz w:val="24"/>
          <w:szCs w:val="24"/>
          <w:lang w:val="kk-KZ"/>
        </w:rPr>
        <w:t>) әзірлегені туралы хабарлайды.</w:t>
      </w:r>
    </w:p>
    <w:p w:rsidR="00CB0B3B" w:rsidRPr="00B9052D" w:rsidRDefault="00F34952" w:rsidP="00DE238F">
      <w:pPr>
        <w:ind w:firstLine="709"/>
        <w:jc w:val="both"/>
        <w:rPr>
          <w:rFonts w:ascii="Arial" w:eastAsia="Calibri" w:hAnsi="Arial" w:cs="Arial"/>
          <w:sz w:val="24"/>
          <w:szCs w:val="24"/>
          <w:lang w:val="kk-KZ"/>
        </w:rPr>
      </w:pPr>
      <w:r w:rsidRPr="00F34952">
        <w:rPr>
          <w:rFonts w:ascii="Arial" w:eastAsia="Calibri" w:hAnsi="Arial" w:cs="Arial"/>
          <w:sz w:val="24"/>
          <w:szCs w:val="24"/>
          <w:lang w:val="kk-KZ"/>
        </w:rPr>
        <w:t>Қаулының жобасы Қазақстан Республикасында валюталық операцияларды мониторингтеу Қағидаларының кейбір нормаларын 2020 жылғы 29 маусымдағы Қазақстан Республикасының Әкімшілік Рәсімдік-Процестік Кодексіне және 2018 жылғы 2 шілдедегі «Валюталық реттеу және валюталық бақылау туралы» Қазақстан Республикасының Заңына сәйкендестіру, Ұлттық Банктің аумақтық филиалдарының жұмысына цифрлық құжаттар сервисін пайдалануды енгізу, бейрезиденттерден тартылған қаржылай қарыздар бойыншы ақпарат беретін тұлғалардың қатарына Қазақстанның аумағында қызметін жүзеге асыратын бейрезидент банктердің филиалдарын қосу, сондай-ақ капитал қозғалысы жөніндегі валюталық шарттарды және шетелдік банктердегі шоттар үшін есептік тіркеу тәртібін түсіндіру мақсаттарында әзірленді.</w:t>
      </w:r>
    </w:p>
    <w:p w:rsidR="006608D2" w:rsidRPr="00B9052D" w:rsidRDefault="005B2CB7" w:rsidP="00DE238F">
      <w:pPr>
        <w:ind w:firstLine="709"/>
        <w:jc w:val="both"/>
        <w:rPr>
          <w:rFonts w:ascii="Arial" w:eastAsia="Calibri" w:hAnsi="Arial" w:cs="Arial"/>
          <w:sz w:val="24"/>
          <w:szCs w:val="24"/>
          <w:lang w:val="kk-KZ"/>
        </w:rPr>
      </w:pPr>
      <w:r w:rsidRPr="00B9052D">
        <w:rPr>
          <w:rFonts w:ascii="Arial" w:eastAsia="Calibri" w:hAnsi="Arial" w:cs="Arial"/>
          <w:sz w:val="24"/>
          <w:szCs w:val="24"/>
          <w:lang w:val="kk-KZ"/>
        </w:rPr>
        <w:t>Қаулы</w:t>
      </w:r>
      <w:r w:rsidR="00CD5CFF" w:rsidRPr="00B9052D">
        <w:rPr>
          <w:rFonts w:ascii="Arial" w:eastAsia="Calibri" w:hAnsi="Arial" w:cs="Arial"/>
          <w:sz w:val="24"/>
          <w:szCs w:val="24"/>
          <w:lang w:val="kk-KZ"/>
        </w:rPr>
        <w:t>ның</w:t>
      </w:r>
      <w:r w:rsidRPr="00B9052D">
        <w:rPr>
          <w:rFonts w:ascii="Arial" w:eastAsia="Calibri" w:hAnsi="Arial" w:cs="Arial"/>
          <w:sz w:val="24"/>
          <w:szCs w:val="24"/>
          <w:lang w:val="kk-KZ"/>
        </w:rPr>
        <w:t xml:space="preserve"> жобасын</w:t>
      </w:r>
      <w:r w:rsidR="00CD5CFF" w:rsidRPr="00B9052D">
        <w:rPr>
          <w:rFonts w:ascii="Arial" w:eastAsia="Calibri" w:hAnsi="Arial" w:cs="Arial"/>
          <w:sz w:val="24"/>
          <w:szCs w:val="24"/>
          <w:lang w:val="kk-KZ"/>
        </w:rPr>
        <w:t>ың</w:t>
      </w:r>
      <w:r w:rsidRPr="00B9052D">
        <w:rPr>
          <w:rFonts w:ascii="Arial" w:eastAsia="Calibri" w:hAnsi="Arial" w:cs="Arial"/>
          <w:sz w:val="24"/>
          <w:szCs w:val="24"/>
          <w:lang w:val="kk-KZ"/>
        </w:rPr>
        <w:t xml:space="preserve"> толық мәтінімен</w:t>
      </w:r>
      <w:r w:rsidR="00531848" w:rsidRPr="00B9052D">
        <w:rPr>
          <w:rFonts w:ascii="Arial" w:eastAsia="Calibri" w:hAnsi="Arial" w:cs="Arial"/>
          <w:sz w:val="24"/>
          <w:szCs w:val="24"/>
          <w:lang w:val="kk-KZ"/>
        </w:rPr>
        <w:t xml:space="preserve"> </w:t>
      </w:r>
      <w:hyperlink r:id="rId7" w:history="1">
        <w:r w:rsidR="005D77EE" w:rsidRPr="005D77EE">
          <w:rPr>
            <w:rStyle w:val="a3"/>
            <w:rFonts w:ascii="Arial" w:hAnsi="Arial" w:cs="Arial"/>
            <w:sz w:val="24"/>
            <w:szCs w:val="24"/>
            <w:lang w:val="kk-KZ"/>
          </w:rPr>
          <w:t>https://legalacts.egov.kz/npa/view?id=13204470</w:t>
        </w:r>
      </w:hyperlink>
      <w:r w:rsidR="00551883" w:rsidRPr="00B9052D">
        <w:rPr>
          <w:rFonts w:ascii="Arial" w:hAnsi="Arial" w:cs="Arial"/>
          <w:sz w:val="24"/>
          <w:szCs w:val="24"/>
          <w:lang w:val="kk-KZ"/>
        </w:rPr>
        <w:t xml:space="preserve"> </w:t>
      </w:r>
      <w:r w:rsidRPr="00B9052D">
        <w:rPr>
          <w:rFonts w:ascii="Arial" w:eastAsia="Calibri" w:hAnsi="Arial" w:cs="Arial"/>
          <w:sz w:val="24"/>
          <w:szCs w:val="24"/>
          <w:lang w:val="kk-KZ"/>
        </w:rPr>
        <w:t>ашық нормативтік құқықтық актілердің интернет-порталында танысуға болады.</w:t>
      </w:r>
    </w:p>
    <w:p w:rsidR="006608D2" w:rsidRPr="00B9052D" w:rsidRDefault="006608D2" w:rsidP="006608D2">
      <w:pPr>
        <w:spacing w:after="0" w:line="240" w:lineRule="auto"/>
        <w:ind w:firstLine="709"/>
        <w:jc w:val="both"/>
        <w:rPr>
          <w:rFonts w:ascii="Arial" w:eastAsia="Calibri" w:hAnsi="Arial" w:cs="Arial"/>
          <w:sz w:val="24"/>
          <w:szCs w:val="24"/>
          <w:lang w:val="kk-KZ"/>
        </w:rPr>
      </w:pPr>
    </w:p>
    <w:p w:rsidR="00531848" w:rsidRPr="00B9052D" w:rsidRDefault="00531848" w:rsidP="006608D2">
      <w:pPr>
        <w:spacing w:after="0" w:line="240" w:lineRule="auto"/>
        <w:ind w:firstLine="709"/>
        <w:jc w:val="both"/>
        <w:rPr>
          <w:rFonts w:ascii="Arial" w:eastAsia="Calibri" w:hAnsi="Arial" w:cs="Arial"/>
          <w:sz w:val="24"/>
          <w:szCs w:val="24"/>
          <w:lang w:val="kk-KZ"/>
        </w:rPr>
      </w:pPr>
    </w:p>
    <w:p w:rsidR="00531848" w:rsidRPr="00B9052D" w:rsidRDefault="00531848" w:rsidP="006608D2">
      <w:pPr>
        <w:spacing w:after="0" w:line="240" w:lineRule="auto"/>
        <w:ind w:firstLine="709"/>
        <w:jc w:val="both"/>
        <w:rPr>
          <w:rFonts w:ascii="Arial" w:eastAsia="Calibri" w:hAnsi="Arial" w:cs="Arial"/>
          <w:sz w:val="24"/>
          <w:szCs w:val="24"/>
          <w:lang w:val="kk-KZ"/>
        </w:rPr>
      </w:pPr>
    </w:p>
    <w:p w:rsidR="006608D2" w:rsidRPr="00B9052D" w:rsidRDefault="0063071D" w:rsidP="006608D2">
      <w:pPr>
        <w:spacing w:after="0" w:line="240" w:lineRule="auto"/>
        <w:ind w:firstLine="709"/>
        <w:jc w:val="center"/>
        <w:rPr>
          <w:rFonts w:ascii="Arial" w:hAnsi="Arial" w:cs="Arial"/>
          <w:sz w:val="24"/>
          <w:szCs w:val="24"/>
          <w:lang w:val="kk-KZ"/>
        </w:rPr>
      </w:pPr>
      <w:r w:rsidRPr="00B9052D">
        <w:rPr>
          <w:rFonts w:ascii="Arial" w:hAnsi="Arial" w:cs="Arial"/>
          <w:sz w:val="24"/>
          <w:szCs w:val="24"/>
          <w:lang w:val="kk-KZ"/>
        </w:rPr>
        <w:t>Толығырақ ақпаратты БАҚ өкілдері мына телефон бойынша алуына болады:</w:t>
      </w:r>
    </w:p>
    <w:p w:rsidR="005B2CB7" w:rsidRPr="00B9052D" w:rsidRDefault="005B2CB7" w:rsidP="005B2CB7">
      <w:pPr>
        <w:spacing w:after="0" w:line="240" w:lineRule="auto"/>
        <w:jc w:val="center"/>
        <w:rPr>
          <w:rFonts w:ascii="Arial" w:hAnsi="Arial" w:cs="Arial"/>
          <w:sz w:val="24"/>
          <w:szCs w:val="24"/>
          <w:lang w:val="kk-KZ" w:eastAsia="ru-RU"/>
        </w:rPr>
      </w:pPr>
      <w:r w:rsidRPr="00B9052D">
        <w:rPr>
          <w:rFonts w:ascii="Arial" w:hAnsi="Arial" w:cs="Arial"/>
          <w:sz w:val="24"/>
          <w:szCs w:val="24"/>
          <w:lang w:val="en-US" w:eastAsia="ru-RU"/>
        </w:rPr>
        <w:t>+7 (7</w:t>
      </w:r>
      <w:r w:rsidRPr="00B9052D">
        <w:rPr>
          <w:rFonts w:ascii="Arial" w:hAnsi="Arial" w:cs="Arial"/>
          <w:sz w:val="24"/>
          <w:szCs w:val="24"/>
          <w:lang w:val="kk-KZ" w:eastAsia="ru-RU"/>
        </w:rPr>
        <w:t>1</w:t>
      </w:r>
      <w:r w:rsidRPr="00B9052D">
        <w:rPr>
          <w:rFonts w:ascii="Arial" w:hAnsi="Arial" w:cs="Arial"/>
          <w:sz w:val="24"/>
          <w:szCs w:val="24"/>
          <w:lang w:val="en-US" w:eastAsia="ru-RU"/>
        </w:rPr>
        <w:t xml:space="preserve">72) </w:t>
      </w:r>
      <w:r w:rsidRPr="00B9052D">
        <w:rPr>
          <w:rFonts w:ascii="Arial" w:hAnsi="Arial" w:cs="Arial"/>
          <w:sz w:val="24"/>
          <w:szCs w:val="24"/>
          <w:lang w:val="kk-KZ" w:eastAsia="ru-RU"/>
        </w:rPr>
        <w:t>775 205</w:t>
      </w:r>
    </w:p>
    <w:p w:rsidR="005B2CB7" w:rsidRPr="00B9052D" w:rsidRDefault="005B2CB7" w:rsidP="005B2CB7">
      <w:pPr>
        <w:spacing w:after="0" w:line="240" w:lineRule="auto"/>
        <w:ind w:right="20"/>
        <w:jc w:val="center"/>
        <w:rPr>
          <w:rFonts w:ascii="Arial" w:hAnsi="Arial" w:cs="Arial"/>
          <w:color w:val="0000FF"/>
          <w:sz w:val="24"/>
          <w:szCs w:val="24"/>
          <w:u w:val="single"/>
          <w:lang w:val="en-US" w:eastAsia="ru-RU"/>
        </w:rPr>
      </w:pPr>
      <w:proofErr w:type="gramStart"/>
      <w:r w:rsidRPr="00B9052D">
        <w:rPr>
          <w:rFonts w:ascii="Arial" w:hAnsi="Arial" w:cs="Arial"/>
          <w:sz w:val="24"/>
          <w:szCs w:val="24"/>
          <w:lang w:val="en-US" w:eastAsia="ru-RU"/>
        </w:rPr>
        <w:t>e-mail</w:t>
      </w:r>
      <w:proofErr w:type="gramEnd"/>
      <w:r w:rsidRPr="00B9052D">
        <w:rPr>
          <w:rFonts w:ascii="Arial" w:hAnsi="Arial" w:cs="Arial"/>
          <w:sz w:val="24"/>
          <w:szCs w:val="24"/>
          <w:lang w:val="en-US" w:eastAsia="ru-RU"/>
        </w:rPr>
        <w:t xml:space="preserve">: </w:t>
      </w:r>
      <w:r w:rsidRPr="00B9052D">
        <w:rPr>
          <w:rFonts w:ascii="Arial" w:hAnsi="Arial" w:cs="Arial"/>
          <w:color w:val="0000FF"/>
          <w:sz w:val="24"/>
          <w:szCs w:val="24"/>
          <w:u w:val="single"/>
          <w:lang w:val="en-US" w:eastAsia="ru-RU"/>
        </w:rPr>
        <w:t>press@nationalbank.kz</w:t>
      </w:r>
    </w:p>
    <w:p w:rsidR="005B2CB7" w:rsidRPr="00B9052D" w:rsidRDefault="005B2CB7" w:rsidP="005B2CB7">
      <w:pPr>
        <w:spacing w:after="0" w:line="240" w:lineRule="auto"/>
        <w:jc w:val="center"/>
        <w:rPr>
          <w:rFonts w:ascii="Arial" w:hAnsi="Arial" w:cs="Arial"/>
          <w:sz w:val="24"/>
          <w:szCs w:val="24"/>
          <w:lang w:val="en-US"/>
        </w:rPr>
      </w:pPr>
      <w:r w:rsidRPr="00B9052D">
        <w:rPr>
          <w:rFonts w:ascii="Arial" w:hAnsi="Arial" w:cs="Arial"/>
          <w:color w:val="0000FF"/>
          <w:sz w:val="24"/>
          <w:szCs w:val="24"/>
          <w:u w:val="single"/>
          <w:lang w:val="en-US" w:eastAsia="ru-RU"/>
        </w:rPr>
        <w:t>www.nationalbank.kz</w:t>
      </w:r>
    </w:p>
    <w:p w:rsidR="00300002" w:rsidRPr="000144A9" w:rsidRDefault="00300002" w:rsidP="005B2CB7">
      <w:pPr>
        <w:spacing w:after="0" w:line="240" w:lineRule="auto"/>
        <w:ind w:firstLine="709"/>
        <w:jc w:val="center"/>
        <w:rPr>
          <w:sz w:val="24"/>
          <w:szCs w:val="24"/>
          <w:lang w:val="en-US"/>
        </w:rPr>
      </w:pPr>
    </w:p>
    <w:sectPr w:rsidR="00300002" w:rsidRPr="000144A9"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31A3"/>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3F08"/>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27D3"/>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0EDE"/>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95468"/>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40D7"/>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1848"/>
    <w:rsid w:val="00533F52"/>
    <w:rsid w:val="005342AA"/>
    <w:rsid w:val="00536724"/>
    <w:rsid w:val="0053693A"/>
    <w:rsid w:val="005369E3"/>
    <w:rsid w:val="005374DC"/>
    <w:rsid w:val="0053782F"/>
    <w:rsid w:val="00537C36"/>
    <w:rsid w:val="00537D30"/>
    <w:rsid w:val="00540BF1"/>
    <w:rsid w:val="00540FCC"/>
    <w:rsid w:val="0054257F"/>
    <w:rsid w:val="00543B64"/>
    <w:rsid w:val="00550720"/>
    <w:rsid w:val="00551883"/>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D77EE"/>
    <w:rsid w:val="005E100D"/>
    <w:rsid w:val="005E1293"/>
    <w:rsid w:val="005E2915"/>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071D"/>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0962"/>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85A"/>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41F3"/>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1D82"/>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52D"/>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3B04"/>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0B3B"/>
    <w:rsid w:val="00CB40BC"/>
    <w:rsid w:val="00CC18FC"/>
    <w:rsid w:val="00CC556B"/>
    <w:rsid w:val="00CC583F"/>
    <w:rsid w:val="00CC62F8"/>
    <w:rsid w:val="00CC66E0"/>
    <w:rsid w:val="00CC68AC"/>
    <w:rsid w:val="00CC7FFB"/>
    <w:rsid w:val="00CD01F0"/>
    <w:rsid w:val="00CD2F9C"/>
    <w:rsid w:val="00CD561D"/>
    <w:rsid w:val="00CD5CFF"/>
    <w:rsid w:val="00CE014B"/>
    <w:rsid w:val="00CE0DF9"/>
    <w:rsid w:val="00CE18AF"/>
    <w:rsid w:val="00CE2F29"/>
    <w:rsid w:val="00CE5082"/>
    <w:rsid w:val="00CE512D"/>
    <w:rsid w:val="00CE68B5"/>
    <w:rsid w:val="00CF0576"/>
    <w:rsid w:val="00CF5F70"/>
    <w:rsid w:val="00CF7B9F"/>
    <w:rsid w:val="00D000DC"/>
    <w:rsid w:val="00D010A5"/>
    <w:rsid w:val="00D02263"/>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238F"/>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4432"/>
    <w:rsid w:val="00E0546B"/>
    <w:rsid w:val="00E05636"/>
    <w:rsid w:val="00E058F1"/>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2FC"/>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952"/>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6018"/>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egov.kz/npa/view?id=132044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36D-13AB-4E58-9CB3-AD1BDB6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Зайра Бекишева</cp:lastModifiedBy>
  <cp:revision>24</cp:revision>
  <cp:lastPrinted>2019-08-08T07:06:00Z</cp:lastPrinted>
  <dcterms:created xsi:type="dcterms:W3CDTF">2021-06-09T06:26:00Z</dcterms:created>
  <dcterms:modified xsi:type="dcterms:W3CDTF">2021-11-23T06:52:00Z</dcterms:modified>
</cp:coreProperties>
</file>