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446505" w:rsidTr="00446505">
        <w:trPr>
          <w:trHeight w:val="1528"/>
        </w:trPr>
        <w:tc>
          <w:tcPr>
            <w:tcW w:w="4320" w:type="dxa"/>
          </w:tcPr>
          <w:p w:rsidR="00446505" w:rsidRDefault="00446505">
            <w:pPr>
              <w:jc w:val="center"/>
              <w:rPr>
                <w:b/>
                <w:sz w:val="22"/>
                <w:szCs w:val="22"/>
                <w:lang w:val="kk-KZ"/>
              </w:rPr>
            </w:pPr>
          </w:p>
          <w:p w:rsidR="00446505" w:rsidRDefault="00446505">
            <w:pPr>
              <w:jc w:val="center"/>
              <w:rPr>
                <w:b/>
                <w:sz w:val="22"/>
                <w:szCs w:val="22"/>
                <w:lang w:val="kk-KZ"/>
              </w:rPr>
            </w:pPr>
            <w:r>
              <w:rPr>
                <w:b/>
                <w:sz w:val="22"/>
                <w:szCs w:val="22"/>
                <w:lang w:val="kk-KZ"/>
              </w:rPr>
              <w:t>«ҚАЗАҚСТАН РЕСПУБЛИКАСЫНЫҢ</w:t>
            </w:r>
          </w:p>
          <w:p w:rsidR="00446505" w:rsidRDefault="00446505">
            <w:pPr>
              <w:jc w:val="center"/>
              <w:rPr>
                <w:b/>
                <w:sz w:val="22"/>
                <w:szCs w:val="22"/>
              </w:rPr>
            </w:pPr>
            <w:r>
              <w:rPr>
                <w:b/>
                <w:sz w:val="22"/>
                <w:szCs w:val="22"/>
                <w:lang w:val="kk-KZ"/>
              </w:rPr>
              <w:t>ҰЛТТЫҚ БАНКІ»</w:t>
            </w:r>
          </w:p>
          <w:p w:rsidR="00446505" w:rsidRDefault="00446505">
            <w:pPr>
              <w:jc w:val="center"/>
              <w:rPr>
                <w:b/>
                <w:sz w:val="22"/>
                <w:szCs w:val="22"/>
              </w:rPr>
            </w:pPr>
          </w:p>
          <w:p w:rsidR="00446505" w:rsidRDefault="00446505">
            <w:pPr>
              <w:jc w:val="center"/>
              <w:rPr>
                <w:sz w:val="22"/>
                <w:szCs w:val="22"/>
              </w:rPr>
            </w:pPr>
            <w:r>
              <w:rPr>
                <w:sz w:val="22"/>
                <w:szCs w:val="22"/>
                <w:lang w:val="kk-KZ"/>
              </w:rPr>
              <w:t xml:space="preserve">РЕСПУБЛИКАЛЫҚ </w:t>
            </w:r>
          </w:p>
          <w:p w:rsidR="00446505" w:rsidRDefault="00446505">
            <w:pPr>
              <w:jc w:val="center"/>
              <w:rPr>
                <w:sz w:val="22"/>
                <w:szCs w:val="22"/>
                <w:lang w:val="kk-KZ"/>
              </w:rPr>
            </w:pPr>
            <w:r>
              <w:rPr>
                <w:sz w:val="22"/>
                <w:szCs w:val="22"/>
                <w:lang w:val="kk-KZ"/>
              </w:rPr>
              <w:t>МЕМЛЕКЕТТІК МЕКЕМЕСІ</w:t>
            </w:r>
          </w:p>
          <w:p w:rsidR="00446505" w:rsidRDefault="00446505">
            <w:pPr>
              <w:jc w:val="center"/>
              <w:rPr>
                <w:b/>
                <w:sz w:val="22"/>
                <w:szCs w:val="22"/>
                <w:lang w:val="kk-KZ"/>
              </w:rPr>
            </w:pPr>
          </w:p>
        </w:tc>
        <w:tc>
          <w:tcPr>
            <w:tcW w:w="1800" w:type="dxa"/>
            <w:hideMark/>
          </w:tcPr>
          <w:p w:rsidR="00446505" w:rsidRDefault="006451FA">
            <w:pPr>
              <w:rPr>
                <w:sz w:val="22"/>
                <w:szCs w:val="22"/>
                <w:lang w:val="kk-KZ"/>
              </w:rPr>
            </w:pPr>
            <w:r>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446505" w:rsidRDefault="00446505">
            <w:pPr>
              <w:jc w:val="center"/>
              <w:rPr>
                <w:sz w:val="22"/>
                <w:szCs w:val="22"/>
                <w:lang w:val="kk-KZ"/>
              </w:rPr>
            </w:pPr>
          </w:p>
          <w:p w:rsidR="00446505" w:rsidRDefault="00446505">
            <w:pPr>
              <w:jc w:val="center"/>
              <w:rPr>
                <w:sz w:val="22"/>
                <w:szCs w:val="22"/>
              </w:rPr>
            </w:pPr>
            <w:r>
              <w:rPr>
                <w:sz w:val="22"/>
                <w:szCs w:val="22"/>
              </w:rPr>
              <w:t>РЕСПУБЛИКАНСКОЕ ГОСУДАР</w:t>
            </w:r>
            <w:r>
              <w:rPr>
                <w:sz w:val="22"/>
                <w:szCs w:val="22"/>
                <w:lang w:val="kk-KZ"/>
              </w:rPr>
              <w:t>С</w:t>
            </w:r>
            <w:r>
              <w:rPr>
                <w:sz w:val="22"/>
                <w:szCs w:val="22"/>
              </w:rPr>
              <w:t>ТВЕННОЕ УЧРЕЖДЕНИЕ</w:t>
            </w:r>
          </w:p>
          <w:p w:rsidR="00446505" w:rsidRDefault="00446505">
            <w:pPr>
              <w:jc w:val="center"/>
              <w:rPr>
                <w:sz w:val="22"/>
                <w:szCs w:val="22"/>
              </w:rPr>
            </w:pPr>
          </w:p>
          <w:p w:rsidR="00446505" w:rsidRDefault="00446505">
            <w:pPr>
              <w:jc w:val="center"/>
              <w:rPr>
                <w:b/>
                <w:sz w:val="22"/>
                <w:szCs w:val="22"/>
              </w:rPr>
            </w:pPr>
            <w:r>
              <w:rPr>
                <w:b/>
                <w:sz w:val="22"/>
                <w:szCs w:val="22"/>
              </w:rPr>
              <w:t>«НАЦИОНАЛЬНЫЙ БАНК</w:t>
            </w:r>
          </w:p>
          <w:p w:rsidR="00446505" w:rsidRDefault="00446505">
            <w:pPr>
              <w:jc w:val="center"/>
              <w:rPr>
                <w:b/>
                <w:sz w:val="22"/>
                <w:szCs w:val="22"/>
                <w:lang w:val="kk-KZ"/>
              </w:rPr>
            </w:pPr>
            <w:r>
              <w:rPr>
                <w:b/>
                <w:sz w:val="22"/>
                <w:szCs w:val="22"/>
              </w:rPr>
              <w:t>РЕСПУБЛИКИ КАЗАХСТАН»</w:t>
            </w:r>
          </w:p>
          <w:p w:rsidR="00446505" w:rsidRDefault="00446505">
            <w:pPr>
              <w:jc w:val="center"/>
              <w:rPr>
                <w:b/>
                <w:sz w:val="16"/>
                <w:szCs w:val="16"/>
                <w:lang w:val="kk-KZ"/>
              </w:rPr>
            </w:pPr>
          </w:p>
        </w:tc>
      </w:tr>
      <w:tr w:rsidR="00446505" w:rsidTr="00446505">
        <w:trPr>
          <w:trHeight w:val="584"/>
        </w:trPr>
        <w:tc>
          <w:tcPr>
            <w:tcW w:w="4320" w:type="dxa"/>
          </w:tcPr>
          <w:p w:rsidR="00446505" w:rsidRDefault="00446505">
            <w:pPr>
              <w:jc w:val="center"/>
              <w:rPr>
                <w:b/>
                <w:sz w:val="28"/>
                <w:szCs w:val="28"/>
                <w:lang w:val="kk-KZ"/>
              </w:rPr>
            </w:pPr>
            <w:r>
              <w:rPr>
                <w:b/>
                <w:sz w:val="28"/>
                <w:szCs w:val="28"/>
                <w:lang w:val="kk-KZ"/>
              </w:rPr>
              <w:t>БАСҚАРМАСЫНЫҢ</w:t>
            </w:r>
            <w:r>
              <w:rPr>
                <w:b/>
                <w:sz w:val="28"/>
                <w:szCs w:val="28"/>
                <w:lang w:val="kk-KZ"/>
              </w:rPr>
              <w:br/>
              <w:t>ҚАУЛЫСЫ</w:t>
            </w:r>
          </w:p>
          <w:p w:rsidR="00446505" w:rsidRDefault="00446505">
            <w:pPr>
              <w:jc w:val="center"/>
              <w:rPr>
                <w:b/>
                <w:sz w:val="22"/>
                <w:szCs w:val="22"/>
                <w:lang w:val="kk-KZ"/>
              </w:rPr>
            </w:pPr>
          </w:p>
          <w:p w:rsidR="008D43B6" w:rsidRPr="008D43B6" w:rsidRDefault="00535C0D" w:rsidP="008D43B6">
            <w:pPr>
              <w:ind w:firstLine="709"/>
              <w:rPr>
                <w:sz w:val="22"/>
                <w:szCs w:val="22"/>
                <w:lang w:val="kk-KZ"/>
              </w:rPr>
            </w:pPr>
            <w:r>
              <w:rPr>
                <w:sz w:val="22"/>
                <w:szCs w:val="22"/>
                <w:lang w:val="kk-KZ"/>
              </w:rPr>
              <w:t xml:space="preserve">       </w:t>
            </w:r>
            <w:r w:rsidR="008D43B6" w:rsidRPr="008D43B6">
              <w:rPr>
                <w:sz w:val="22"/>
                <w:szCs w:val="22"/>
                <w:lang w:val="kk-KZ"/>
              </w:rPr>
              <w:t xml:space="preserve"> </w:t>
            </w:r>
            <w:r w:rsidR="003F6899">
              <w:rPr>
                <w:sz w:val="22"/>
                <w:szCs w:val="22"/>
                <w:lang w:val="kk-KZ"/>
              </w:rPr>
              <w:t>2</w:t>
            </w:r>
            <w:r w:rsidR="00B537F8" w:rsidRPr="00C0110D">
              <w:rPr>
                <w:sz w:val="22"/>
                <w:szCs w:val="22"/>
              </w:rPr>
              <w:t>0</w:t>
            </w:r>
            <w:r w:rsidR="003F6899">
              <w:rPr>
                <w:sz w:val="22"/>
                <w:szCs w:val="22"/>
                <w:lang w:val="kk-KZ"/>
              </w:rPr>
              <w:t xml:space="preserve"> </w:t>
            </w:r>
            <w:r w:rsidR="00B537F8">
              <w:rPr>
                <w:sz w:val="22"/>
                <w:szCs w:val="22"/>
                <w:lang w:val="kk-KZ"/>
              </w:rPr>
              <w:t>сентября</w:t>
            </w:r>
            <w:r w:rsidR="008D43B6" w:rsidRPr="008D43B6">
              <w:rPr>
                <w:sz w:val="22"/>
                <w:szCs w:val="22"/>
                <w:lang w:val="kk-KZ"/>
              </w:rPr>
              <w:t xml:space="preserve"> 202</w:t>
            </w:r>
            <w:r w:rsidR="00C842D5" w:rsidRPr="00AB219D">
              <w:rPr>
                <w:sz w:val="22"/>
                <w:szCs w:val="22"/>
              </w:rPr>
              <w:t>1</w:t>
            </w:r>
            <w:r w:rsidR="008D43B6" w:rsidRPr="008D43B6">
              <w:rPr>
                <w:sz w:val="22"/>
                <w:szCs w:val="22"/>
                <w:lang w:val="kk-KZ"/>
              </w:rPr>
              <w:t xml:space="preserve"> года</w:t>
            </w:r>
          </w:p>
          <w:p w:rsidR="00446505" w:rsidRDefault="00446505">
            <w:pPr>
              <w:jc w:val="center"/>
              <w:rPr>
                <w:sz w:val="16"/>
                <w:szCs w:val="16"/>
                <w:lang w:val="kk-KZ"/>
              </w:rPr>
            </w:pPr>
          </w:p>
          <w:p w:rsidR="00446505" w:rsidRDefault="00446505">
            <w:pPr>
              <w:jc w:val="center"/>
              <w:rPr>
                <w:sz w:val="22"/>
                <w:szCs w:val="22"/>
                <w:lang w:val="kk-KZ"/>
              </w:rPr>
            </w:pPr>
            <w:r>
              <w:rPr>
                <w:sz w:val="22"/>
                <w:szCs w:val="22"/>
                <w:lang w:val="kk-KZ"/>
              </w:rPr>
              <w:t>Нұр-Сұлтан қаласы</w:t>
            </w:r>
          </w:p>
          <w:p w:rsidR="00446505" w:rsidRDefault="00446505">
            <w:pPr>
              <w:jc w:val="center"/>
              <w:rPr>
                <w:sz w:val="16"/>
                <w:szCs w:val="16"/>
                <w:lang w:val="kk-KZ"/>
              </w:rPr>
            </w:pPr>
          </w:p>
          <w:p w:rsidR="00446505" w:rsidRDefault="00446505">
            <w:pPr>
              <w:jc w:val="center"/>
              <w:rPr>
                <w:sz w:val="28"/>
                <w:szCs w:val="28"/>
                <w:lang w:val="kk-KZ"/>
              </w:rPr>
            </w:pPr>
          </w:p>
        </w:tc>
        <w:tc>
          <w:tcPr>
            <w:tcW w:w="1800" w:type="dxa"/>
          </w:tcPr>
          <w:p w:rsidR="00446505" w:rsidRDefault="00446505">
            <w:pPr>
              <w:rPr>
                <w:sz w:val="18"/>
                <w:szCs w:val="18"/>
                <w:lang w:val="kk-KZ"/>
              </w:rPr>
            </w:pPr>
          </w:p>
        </w:tc>
        <w:tc>
          <w:tcPr>
            <w:tcW w:w="4140" w:type="dxa"/>
          </w:tcPr>
          <w:p w:rsidR="00446505" w:rsidRDefault="00446505">
            <w:pPr>
              <w:jc w:val="center"/>
              <w:rPr>
                <w:b/>
                <w:sz w:val="28"/>
                <w:szCs w:val="28"/>
                <w:lang w:val="kk-KZ"/>
              </w:rPr>
            </w:pPr>
            <w:r>
              <w:rPr>
                <w:b/>
                <w:sz w:val="28"/>
                <w:szCs w:val="28"/>
                <w:lang w:val="kk-KZ"/>
              </w:rPr>
              <w:t>ПОСТАНОВЛЕНИЕ</w:t>
            </w:r>
          </w:p>
          <w:p w:rsidR="00446505" w:rsidRDefault="00446505">
            <w:pPr>
              <w:jc w:val="center"/>
              <w:rPr>
                <w:b/>
                <w:sz w:val="28"/>
                <w:szCs w:val="28"/>
                <w:lang w:val="kk-KZ"/>
              </w:rPr>
            </w:pPr>
            <w:r>
              <w:rPr>
                <w:b/>
                <w:sz w:val="28"/>
                <w:szCs w:val="28"/>
                <w:lang w:val="kk-KZ"/>
              </w:rPr>
              <w:t>ПРАВЛЕНИЯ</w:t>
            </w:r>
          </w:p>
          <w:p w:rsidR="00446505" w:rsidRDefault="00446505">
            <w:pPr>
              <w:jc w:val="center"/>
              <w:rPr>
                <w:b/>
                <w:lang w:val="kk-KZ"/>
              </w:rPr>
            </w:pPr>
          </w:p>
          <w:p w:rsidR="00446505" w:rsidRPr="008D43B6" w:rsidRDefault="00446505">
            <w:pPr>
              <w:jc w:val="center"/>
              <w:rPr>
                <w:sz w:val="22"/>
                <w:szCs w:val="22"/>
              </w:rPr>
            </w:pPr>
            <w:r w:rsidRPr="008D43B6">
              <w:rPr>
                <w:sz w:val="22"/>
                <w:szCs w:val="22"/>
              </w:rPr>
              <w:t>№</w:t>
            </w:r>
            <w:r w:rsidR="0073192B" w:rsidRPr="008D43B6">
              <w:rPr>
                <w:sz w:val="22"/>
                <w:szCs w:val="22"/>
              </w:rPr>
              <w:t xml:space="preserve"> </w:t>
            </w:r>
            <w:r w:rsidR="00B011E8">
              <w:rPr>
                <w:sz w:val="22"/>
                <w:szCs w:val="22"/>
              </w:rPr>
              <w:t>77</w:t>
            </w:r>
          </w:p>
          <w:p w:rsidR="00446505" w:rsidRDefault="00446505">
            <w:pPr>
              <w:jc w:val="center"/>
              <w:rPr>
                <w:sz w:val="16"/>
                <w:szCs w:val="16"/>
              </w:rPr>
            </w:pPr>
          </w:p>
          <w:p w:rsidR="00446505" w:rsidRDefault="00446505">
            <w:pPr>
              <w:jc w:val="center"/>
              <w:rPr>
                <w:b/>
                <w:sz w:val="22"/>
                <w:szCs w:val="22"/>
              </w:rPr>
            </w:pPr>
            <w:r>
              <w:rPr>
                <w:sz w:val="22"/>
                <w:szCs w:val="22"/>
                <w:lang w:val="kk-KZ"/>
              </w:rPr>
              <w:t>г</w:t>
            </w:r>
            <w:proofErr w:type="spellStart"/>
            <w:r>
              <w:rPr>
                <w:sz w:val="22"/>
                <w:szCs w:val="22"/>
              </w:rPr>
              <w:t>ород</w:t>
            </w:r>
            <w:proofErr w:type="spellEnd"/>
            <w:r>
              <w:rPr>
                <w:sz w:val="22"/>
                <w:szCs w:val="22"/>
              </w:rPr>
              <w:t xml:space="preserve"> </w:t>
            </w:r>
            <w:proofErr w:type="spellStart"/>
            <w:r>
              <w:rPr>
                <w:sz w:val="22"/>
                <w:szCs w:val="22"/>
              </w:rPr>
              <w:t>Нур</w:t>
            </w:r>
            <w:proofErr w:type="spellEnd"/>
            <w:r>
              <w:rPr>
                <w:sz w:val="22"/>
                <w:szCs w:val="22"/>
              </w:rPr>
              <w:t>-Султан</w:t>
            </w:r>
          </w:p>
        </w:tc>
      </w:tr>
    </w:tbl>
    <w:p w:rsidR="000901F5" w:rsidRDefault="000901F5" w:rsidP="000901F5">
      <w:pPr>
        <w:rPr>
          <w:b/>
          <w:sz w:val="28"/>
          <w:szCs w:val="28"/>
        </w:rPr>
      </w:pPr>
    </w:p>
    <w:p w:rsidR="00C0110D" w:rsidRPr="00F75E14" w:rsidRDefault="00C0110D" w:rsidP="00C0110D">
      <w:pPr>
        <w:jc w:val="center"/>
        <w:rPr>
          <w:b/>
          <w:sz w:val="28"/>
          <w:szCs w:val="28"/>
        </w:rPr>
      </w:pPr>
      <w:r w:rsidRPr="00F75E14">
        <w:rPr>
          <w:b/>
          <w:sz w:val="28"/>
          <w:szCs w:val="28"/>
        </w:rPr>
        <w:t>О внесении изменений в постановление Правления Национального Банка Республики Казахстан от 28 декабря 2018 года № 313 «Об утверждении перечня, форм и сроков представления банками второго уровня, акционерным обществом «Банк Развития Казахстана» и организациями, осуществляющими отдельные виды банковских операций, отчетности по займам и условным обязательствам и Правил их представления»</w:t>
      </w:r>
    </w:p>
    <w:p w:rsidR="00C0110D" w:rsidRPr="00F75E14" w:rsidRDefault="00C0110D" w:rsidP="00C0110D">
      <w:pPr>
        <w:tabs>
          <w:tab w:val="left" w:pos="4253"/>
        </w:tabs>
        <w:ind w:firstLine="709"/>
        <w:jc w:val="both"/>
        <w:rPr>
          <w:sz w:val="28"/>
          <w:szCs w:val="28"/>
        </w:rPr>
      </w:pPr>
    </w:p>
    <w:p w:rsidR="00C0110D" w:rsidRPr="00F75E14" w:rsidRDefault="00C0110D" w:rsidP="00C0110D">
      <w:pPr>
        <w:tabs>
          <w:tab w:val="left" w:pos="4253"/>
        </w:tabs>
        <w:ind w:firstLine="709"/>
        <w:jc w:val="both"/>
        <w:rPr>
          <w:sz w:val="28"/>
          <w:szCs w:val="28"/>
        </w:rPr>
      </w:pPr>
    </w:p>
    <w:p w:rsidR="00C0110D" w:rsidRPr="00F75E14" w:rsidRDefault="00C0110D" w:rsidP="00C0110D">
      <w:pPr>
        <w:widowControl w:val="0"/>
        <w:ind w:firstLine="709"/>
        <w:jc w:val="both"/>
        <w:rPr>
          <w:sz w:val="28"/>
          <w:szCs w:val="28"/>
        </w:rPr>
      </w:pPr>
      <w:r w:rsidRPr="00F75E14">
        <w:rPr>
          <w:sz w:val="28"/>
          <w:szCs w:val="28"/>
        </w:rPr>
        <w:t xml:space="preserve">В соответствии с подпунктом 65-2) части второй статьи 15 Закона Республики Казахстан «О Национальном Банке Республики Казахстан» и подпунктом 2) пункта 3 статьи 16 Закона Республики Казахстан </w:t>
      </w:r>
      <w:r w:rsidR="00E96792" w:rsidRPr="00E96792">
        <w:rPr>
          <w:sz w:val="28"/>
          <w:szCs w:val="28"/>
        </w:rPr>
        <w:t xml:space="preserve">                                        </w:t>
      </w:r>
      <w:proofErr w:type="gramStart"/>
      <w:r w:rsidR="00E96792" w:rsidRPr="00E96792">
        <w:rPr>
          <w:sz w:val="28"/>
          <w:szCs w:val="28"/>
        </w:rPr>
        <w:t xml:space="preserve">   </w:t>
      </w:r>
      <w:r w:rsidRPr="00F75E14">
        <w:rPr>
          <w:sz w:val="28"/>
          <w:szCs w:val="28"/>
        </w:rPr>
        <w:t>«</w:t>
      </w:r>
      <w:proofErr w:type="gramEnd"/>
      <w:r w:rsidRPr="00F75E14">
        <w:rPr>
          <w:sz w:val="28"/>
          <w:szCs w:val="28"/>
        </w:rPr>
        <w:t xml:space="preserve">О государственной статистике» Правление Национального Банка Республики Казахстан </w:t>
      </w:r>
      <w:r w:rsidRPr="00F75E14">
        <w:rPr>
          <w:b/>
          <w:bCs/>
          <w:sz w:val="28"/>
          <w:szCs w:val="28"/>
        </w:rPr>
        <w:t>ПОСТАНОВЛЯЕТ</w:t>
      </w:r>
      <w:r w:rsidRPr="00F75E14">
        <w:rPr>
          <w:sz w:val="28"/>
          <w:szCs w:val="28"/>
        </w:rPr>
        <w:t>:</w:t>
      </w:r>
    </w:p>
    <w:p w:rsidR="00C0110D" w:rsidRPr="00F75E14" w:rsidRDefault="00C0110D" w:rsidP="00C0110D">
      <w:pPr>
        <w:tabs>
          <w:tab w:val="left" w:pos="709"/>
          <w:tab w:val="left" w:pos="851"/>
          <w:tab w:val="left" w:pos="993"/>
        </w:tabs>
        <w:ind w:firstLine="709"/>
        <w:jc w:val="both"/>
        <w:rPr>
          <w:sz w:val="28"/>
          <w:szCs w:val="28"/>
          <w:lang w:val="kk-KZ"/>
        </w:rPr>
      </w:pPr>
      <w:r w:rsidRPr="00F75E14">
        <w:rPr>
          <w:sz w:val="28"/>
          <w:szCs w:val="28"/>
        </w:rPr>
        <w:t>1. Внести в постановление Правления Национального Банка Республики Казахстан от 28 декабря 2018 года № 313 «Об утверждении перечня, форм и сроков представления банками второго уровня, акционерным обществом «Банк Развития Казахстана» и организациями, осуществляющими отдельные виды банковских операций, отчетности по займам и условным обязательствам и Правил их представления» (зарегистрировано в Реестре государственной регистрации нормативных правовых актов под № 18220) следующие изменения:</w:t>
      </w:r>
    </w:p>
    <w:p w:rsidR="00C0110D" w:rsidRPr="00F75E14" w:rsidRDefault="00C0110D" w:rsidP="00C0110D">
      <w:pPr>
        <w:tabs>
          <w:tab w:val="left" w:pos="840"/>
          <w:tab w:val="left" w:pos="1134"/>
        </w:tabs>
        <w:ind w:firstLine="708"/>
        <w:jc w:val="both"/>
        <w:rPr>
          <w:rFonts w:eastAsia="Calibri"/>
          <w:color w:val="000000"/>
          <w:sz w:val="28"/>
          <w:szCs w:val="28"/>
          <w:lang w:eastAsia="ar-SA"/>
        </w:rPr>
      </w:pPr>
      <w:r w:rsidRPr="00F75E14">
        <w:rPr>
          <w:rFonts w:eastAsia="Calibri"/>
          <w:color w:val="000000"/>
          <w:sz w:val="28"/>
          <w:szCs w:val="28"/>
          <w:lang w:eastAsia="ar-SA"/>
        </w:rPr>
        <w:t>заголовок изложить в следующей редакции:</w:t>
      </w:r>
    </w:p>
    <w:p w:rsidR="00C0110D" w:rsidRPr="00F75E14" w:rsidRDefault="00C0110D" w:rsidP="00C0110D">
      <w:pPr>
        <w:tabs>
          <w:tab w:val="left" w:pos="840"/>
          <w:tab w:val="left" w:pos="1134"/>
        </w:tabs>
        <w:ind w:firstLine="708"/>
        <w:jc w:val="both"/>
        <w:rPr>
          <w:rFonts w:eastAsia="Calibri"/>
          <w:color w:val="000000"/>
          <w:sz w:val="28"/>
          <w:szCs w:val="28"/>
          <w:lang w:eastAsia="ar-SA"/>
        </w:rPr>
      </w:pPr>
      <w:r w:rsidRPr="00F75E14">
        <w:rPr>
          <w:rFonts w:eastAsia="Calibri"/>
          <w:color w:val="000000"/>
          <w:sz w:val="28"/>
          <w:szCs w:val="28"/>
          <w:lang w:eastAsia="ar-SA"/>
        </w:rPr>
        <w:t>«Об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w:t>
      </w:r>
    </w:p>
    <w:p w:rsidR="00C0110D" w:rsidRPr="00F75E14" w:rsidRDefault="00C0110D" w:rsidP="00C0110D">
      <w:pPr>
        <w:tabs>
          <w:tab w:val="left" w:pos="840"/>
          <w:tab w:val="left" w:pos="1134"/>
        </w:tabs>
        <w:ind w:firstLine="708"/>
        <w:jc w:val="both"/>
        <w:rPr>
          <w:rFonts w:eastAsia="Calibri"/>
          <w:color w:val="000000"/>
          <w:sz w:val="28"/>
          <w:szCs w:val="28"/>
          <w:lang w:eastAsia="ar-SA"/>
        </w:rPr>
      </w:pPr>
      <w:r w:rsidRPr="00F75E14">
        <w:rPr>
          <w:rFonts w:eastAsia="Calibri"/>
          <w:color w:val="000000"/>
          <w:sz w:val="28"/>
          <w:szCs w:val="28"/>
          <w:lang w:eastAsia="ar-SA"/>
        </w:rPr>
        <w:t>преамбулу и пункт 1 изложить в следующей редакции:</w:t>
      </w:r>
    </w:p>
    <w:p w:rsidR="00C0110D" w:rsidRPr="00F75E14" w:rsidRDefault="00C0110D" w:rsidP="00C0110D">
      <w:pPr>
        <w:ind w:firstLine="709"/>
        <w:jc w:val="both"/>
        <w:rPr>
          <w:sz w:val="28"/>
          <w:szCs w:val="28"/>
        </w:rPr>
      </w:pPr>
      <w:r w:rsidRPr="00F75E14">
        <w:rPr>
          <w:rFonts w:eastAsia="Calibri"/>
          <w:color w:val="000000"/>
          <w:sz w:val="28"/>
          <w:szCs w:val="28"/>
          <w:lang w:eastAsia="ar-SA"/>
        </w:rPr>
        <w:t>«</w:t>
      </w:r>
      <w:r w:rsidRPr="00F75E14">
        <w:rPr>
          <w:sz w:val="28"/>
          <w:szCs w:val="28"/>
        </w:rPr>
        <w:t xml:space="preserve">В соответствии с подпунктом 65-2) части второй статьи 15 Закона Республики Казахстан «О Национальном Банке Республики Казахстан» и подпунктом 2) пункта 3 статьи 16 Закона Республики Казахстан «О </w:t>
      </w:r>
      <w:r w:rsidRPr="00F75E14">
        <w:rPr>
          <w:sz w:val="28"/>
          <w:szCs w:val="28"/>
        </w:rPr>
        <w:lastRenderedPageBreak/>
        <w:t xml:space="preserve">государственной статистике» Правление Национального Банка Республики Казахстан </w:t>
      </w:r>
      <w:r w:rsidRPr="00F75E14">
        <w:rPr>
          <w:b/>
          <w:sz w:val="28"/>
          <w:szCs w:val="28"/>
        </w:rPr>
        <w:t>ПОСТАНОВЛЯЕТ</w:t>
      </w:r>
      <w:r w:rsidRPr="00F75E14">
        <w:rPr>
          <w:sz w:val="28"/>
          <w:szCs w:val="28"/>
        </w:rPr>
        <w:t>:</w:t>
      </w:r>
    </w:p>
    <w:p w:rsidR="00C0110D" w:rsidRPr="00F75E14" w:rsidRDefault="00C0110D" w:rsidP="00C0110D">
      <w:pPr>
        <w:widowControl w:val="0"/>
        <w:ind w:firstLine="709"/>
        <w:jc w:val="both"/>
        <w:rPr>
          <w:sz w:val="28"/>
          <w:szCs w:val="28"/>
        </w:rPr>
      </w:pPr>
      <w:r w:rsidRPr="00F75E14">
        <w:rPr>
          <w:sz w:val="28"/>
          <w:szCs w:val="28"/>
        </w:rPr>
        <w:t>1. Утвердить:</w:t>
      </w:r>
    </w:p>
    <w:p w:rsidR="00C0110D" w:rsidRPr="00F75E14" w:rsidRDefault="00C0110D" w:rsidP="00C0110D">
      <w:pPr>
        <w:widowControl w:val="0"/>
        <w:ind w:firstLine="709"/>
        <w:jc w:val="both"/>
        <w:rPr>
          <w:sz w:val="28"/>
          <w:szCs w:val="28"/>
        </w:rPr>
      </w:pPr>
      <w:r w:rsidRPr="00F75E14">
        <w:rPr>
          <w:sz w:val="28"/>
          <w:szCs w:val="28"/>
        </w:rPr>
        <w:t>1) перечень отчетности по займам и условным обязательствам согласно приложению 1 к настоящему постановлению</w:t>
      </w:r>
      <w:r w:rsidR="00E96792" w:rsidRPr="00E96792">
        <w:rPr>
          <w:rStyle w:val="a9"/>
          <w:sz w:val="20"/>
          <w:szCs w:val="20"/>
        </w:rPr>
        <w:footnoteReference w:id="1"/>
      </w:r>
      <w:r w:rsidRPr="00F75E14">
        <w:rPr>
          <w:sz w:val="28"/>
          <w:szCs w:val="28"/>
        </w:rPr>
        <w:t>;</w:t>
      </w:r>
    </w:p>
    <w:p w:rsidR="00C0110D" w:rsidRPr="00F75E14" w:rsidRDefault="00C0110D" w:rsidP="00C0110D">
      <w:pPr>
        <w:widowControl w:val="0"/>
        <w:ind w:firstLine="709"/>
        <w:jc w:val="both"/>
        <w:rPr>
          <w:sz w:val="28"/>
          <w:szCs w:val="28"/>
        </w:rPr>
      </w:pPr>
      <w:r w:rsidRPr="00F75E14">
        <w:rPr>
          <w:sz w:val="28"/>
          <w:szCs w:val="28"/>
        </w:rPr>
        <w:t>2) форму отчета о субъекте кредитной истории согласно приложению 2 к настоящему постановлению;</w:t>
      </w:r>
    </w:p>
    <w:p w:rsidR="00C0110D" w:rsidRPr="00F75E14" w:rsidRDefault="00C0110D" w:rsidP="00C0110D">
      <w:pPr>
        <w:widowControl w:val="0"/>
        <w:ind w:firstLine="709"/>
        <w:jc w:val="both"/>
        <w:rPr>
          <w:sz w:val="28"/>
          <w:szCs w:val="28"/>
        </w:rPr>
      </w:pPr>
      <w:r w:rsidRPr="00F75E14">
        <w:rPr>
          <w:sz w:val="28"/>
          <w:szCs w:val="28"/>
        </w:rPr>
        <w:t>3) форму отчета о договоре займа (условного обязательства) согласно приложению 3 к настоящему постановлению;</w:t>
      </w:r>
    </w:p>
    <w:p w:rsidR="00C0110D" w:rsidRPr="00F75E14" w:rsidRDefault="00C0110D" w:rsidP="00C0110D">
      <w:pPr>
        <w:widowControl w:val="0"/>
        <w:ind w:firstLine="709"/>
        <w:jc w:val="both"/>
        <w:rPr>
          <w:sz w:val="28"/>
          <w:szCs w:val="28"/>
        </w:rPr>
      </w:pPr>
      <w:r w:rsidRPr="00F75E14">
        <w:rPr>
          <w:sz w:val="28"/>
          <w:szCs w:val="28"/>
        </w:rPr>
        <w:t>4) форму отчета об обеспечении согласно приложению 4 к настоящему постановлению;</w:t>
      </w:r>
    </w:p>
    <w:p w:rsidR="00C0110D" w:rsidRPr="00F75E14" w:rsidRDefault="00C0110D" w:rsidP="00C0110D">
      <w:pPr>
        <w:widowControl w:val="0"/>
        <w:ind w:firstLine="709"/>
        <w:jc w:val="both"/>
        <w:rPr>
          <w:sz w:val="28"/>
          <w:szCs w:val="28"/>
        </w:rPr>
      </w:pPr>
      <w:r w:rsidRPr="00F75E14">
        <w:rPr>
          <w:sz w:val="28"/>
          <w:szCs w:val="28"/>
        </w:rPr>
        <w:t>5) форму отчета об обслуживании займа (условного обязательства) согласно приложению 5 к настоящему постановлению;</w:t>
      </w:r>
    </w:p>
    <w:p w:rsidR="00C0110D" w:rsidRPr="00F75E14" w:rsidRDefault="00C0110D" w:rsidP="00C0110D">
      <w:pPr>
        <w:widowControl w:val="0"/>
        <w:ind w:firstLine="709"/>
        <w:jc w:val="both"/>
        <w:rPr>
          <w:sz w:val="28"/>
          <w:szCs w:val="28"/>
        </w:rPr>
      </w:pPr>
      <w:r w:rsidRPr="00F75E14">
        <w:rPr>
          <w:sz w:val="28"/>
          <w:szCs w:val="28"/>
        </w:rPr>
        <w:t>6) форму отчета о провизиях и оценке рисков согласно приложению 6 к настоящему постановлению;</w:t>
      </w:r>
    </w:p>
    <w:p w:rsidR="00C0110D" w:rsidRPr="00F75E14" w:rsidRDefault="00C0110D" w:rsidP="00C0110D">
      <w:pPr>
        <w:ind w:firstLine="708"/>
        <w:jc w:val="both"/>
        <w:rPr>
          <w:sz w:val="28"/>
          <w:szCs w:val="28"/>
        </w:rPr>
      </w:pPr>
      <w:r w:rsidRPr="00F75E14">
        <w:rPr>
          <w:sz w:val="28"/>
          <w:szCs w:val="28"/>
        </w:rPr>
        <w:t>7) Правила представления отчетности по займам и условным обязательствам банками второго уровня,</w:t>
      </w:r>
      <w:r w:rsidRPr="00F75E14">
        <w:rPr>
          <w:rFonts w:eastAsia="Calibri"/>
          <w:sz w:val="28"/>
          <w:szCs w:val="28"/>
          <w:lang w:eastAsia="en-US"/>
        </w:rPr>
        <w:t xml:space="preserve"> филиалами банков-нерезидентов Республики Казахстан</w:t>
      </w:r>
      <w:r w:rsidRPr="00F75E14">
        <w:rPr>
          <w:sz w:val="28"/>
          <w:szCs w:val="28"/>
        </w:rPr>
        <w:t>, акционерным обществом «Банк Развития Казахстана» и организациями, осуществляющими отдельные виды банковских операций, согласно приложению 7 к настоящему постановлению.»;</w:t>
      </w:r>
    </w:p>
    <w:p w:rsidR="00C0110D" w:rsidRPr="00F75E14" w:rsidRDefault="00C0110D" w:rsidP="00C0110D">
      <w:pPr>
        <w:ind w:firstLine="708"/>
        <w:jc w:val="both"/>
        <w:rPr>
          <w:sz w:val="28"/>
          <w:szCs w:val="28"/>
        </w:rPr>
      </w:pPr>
      <w:r w:rsidRPr="00F75E14">
        <w:rPr>
          <w:rFonts w:eastAsia="Calibri"/>
          <w:color w:val="000000"/>
          <w:sz w:val="28"/>
          <w:szCs w:val="28"/>
          <w:lang w:eastAsia="ar-SA"/>
        </w:rPr>
        <w:t>пункт 5 изложить в следующей редакции:</w:t>
      </w:r>
    </w:p>
    <w:p w:rsidR="00C0110D" w:rsidRPr="00F75E14" w:rsidRDefault="00C0110D" w:rsidP="00C0110D">
      <w:pPr>
        <w:widowControl w:val="0"/>
        <w:ind w:firstLine="709"/>
        <w:jc w:val="both"/>
        <w:rPr>
          <w:rStyle w:val="s0"/>
          <w:sz w:val="28"/>
          <w:szCs w:val="28"/>
        </w:rPr>
      </w:pPr>
      <w:r w:rsidRPr="00F75E14">
        <w:rPr>
          <w:sz w:val="28"/>
          <w:szCs w:val="28"/>
        </w:rPr>
        <w:t>«5. Б</w:t>
      </w:r>
      <w:r w:rsidRPr="00F75E14">
        <w:rPr>
          <w:rStyle w:val="s0"/>
          <w:sz w:val="28"/>
          <w:szCs w:val="28"/>
        </w:rPr>
        <w:t>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представляют в электронном формате в Национальный Банк Республики Казахстан:</w:t>
      </w:r>
    </w:p>
    <w:p w:rsidR="00C0110D" w:rsidRPr="00F75E14" w:rsidRDefault="00C0110D" w:rsidP="00C0110D">
      <w:pPr>
        <w:widowControl w:val="0"/>
        <w:ind w:firstLine="709"/>
        <w:jc w:val="both"/>
        <w:rPr>
          <w:sz w:val="28"/>
          <w:szCs w:val="28"/>
        </w:rPr>
      </w:pPr>
      <w:r w:rsidRPr="00F75E14">
        <w:rPr>
          <w:sz w:val="28"/>
          <w:szCs w:val="28"/>
        </w:rPr>
        <w:t>1) отчеты, предусмотренные подпунктами 2), 3) и 4) пункта 1 настоящего постановления, в течение десяти рабочих дней со дня изменения или получения данных;</w:t>
      </w:r>
    </w:p>
    <w:p w:rsidR="00C0110D" w:rsidRPr="00F75E14" w:rsidRDefault="00C0110D" w:rsidP="00C0110D">
      <w:pPr>
        <w:widowControl w:val="0"/>
        <w:ind w:firstLine="709"/>
        <w:jc w:val="both"/>
        <w:rPr>
          <w:sz w:val="28"/>
          <w:szCs w:val="28"/>
        </w:rPr>
      </w:pPr>
      <w:r w:rsidRPr="00F75E14">
        <w:rPr>
          <w:sz w:val="28"/>
          <w:szCs w:val="28"/>
        </w:rPr>
        <w:t>2) отчеты, предусмотренные подпунктами 5) и 6) пункта 1 настоящего постановления, до десятого рабочего дня (включительно) месяца, следующего за отчетным периодом, со следующей периодичностью:</w:t>
      </w:r>
    </w:p>
    <w:p w:rsidR="00C0110D" w:rsidRPr="00F75E14" w:rsidRDefault="00C0110D" w:rsidP="00C0110D">
      <w:pPr>
        <w:widowControl w:val="0"/>
        <w:ind w:firstLine="709"/>
        <w:jc w:val="both"/>
        <w:rPr>
          <w:sz w:val="28"/>
          <w:szCs w:val="28"/>
        </w:rPr>
      </w:pPr>
      <w:r w:rsidRPr="00F75E14">
        <w:rPr>
          <w:sz w:val="28"/>
          <w:szCs w:val="28"/>
        </w:rPr>
        <w:t>ежемесячно – банки второго уровня,</w:t>
      </w:r>
      <w:r w:rsidRPr="00F75E14">
        <w:rPr>
          <w:rFonts w:eastAsia="Calibri"/>
          <w:sz w:val="28"/>
          <w:szCs w:val="28"/>
          <w:lang w:eastAsia="en-US"/>
        </w:rPr>
        <w:t xml:space="preserve"> филиалы банков-нерезидентов Республики Казахстан</w:t>
      </w:r>
      <w:r w:rsidRPr="00F75E14">
        <w:rPr>
          <w:sz w:val="28"/>
          <w:szCs w:val="28"/>
        </w:rPr>
        <w:t>, организации, осуществляющие отдельные виды банковских операций, являющиеся ипотечными организациями, акционерное общество «Банк Развития Казахстана»;</w:t>
      </w:r>
    </w:p>
    <w:p w:rsidR="00C0110D" w:rsidRPr="00F75E14" w:rsidRDefault="00C0110D" w:rsidP="00C0110D">
      <w:pPr>
        <w:ind w:firstLine="708"/>
        <w:jc w:val="both"/>
        <w:rPr>
          <w:rFonts w:eastAsia="Calibri"/>
          <w:color w:val="000000"/>
          <w:sz w:val="28"/>
          <w:szCs w:val="28"/>
          <w:lang w:eastAsia="ar-SA"/>
        </w:rPr>
      </w:pPr>
      <w:r w:rsidRPr="00F75E14">
        <w:rPr>
          <w:sz w:val="28"/>
          <w:szCs w:val="28"/>
        </w:rPr>
        <w:t xml:space="preserve">ежеквартально – </w:t>
      </w:r>
      <w:r w:rsidRPr="00D80315">
        <w:rPr>
          <w:sz w:val="28"/>
          <w:szCs w:val="28"/>
        </w:rPr>
        <w:t>организации, осуществляющие отдельные виды банковских операций, являющиеся дочерними организациями национального управляющего холдинга, имеющие лицензию уполномоченного органа на осуществление банковских заемных</w:t>
      </w:r>
      <w:r w:rsidRPr="003621E7">
        <w:rPr>
          <w:sz w:val="28"/>
          <w:szCs w:val="28"/>
        </w:rPr>
        <w:t xml:space="preserve"> операций</w:t>
      </w:r>
      <w:r>
        <w:rPr>
          <w:sz w:val="28"/>
          <w:szCs w:val="28"/>
        </w:rPr>
        <w:t xml:space="preserve">, за исключением </w:t>
      </w:r>
      <w:r w:rsidRPr="00432CBD">
        <w:rPr>
          <w:sz w:val="28"/>
          <w:szCs w:val="28"/>
        </w:rPr>
        <w:t>дочерн</w:t>
      </w:r>
      <w:r>
        <w:rPr>
          <w:sz w:val="28"/>
          <w:szCs w:val="28"/>
        </w:rPr>
        <w:t>ей</w:t>
      </w:r>
      <w:r w:rsidRPr="00432CBD">
        <w:rPr>
          <w:sz w:val="28"/>
          <w:szCs w:val="28"/>
        </w:rPr>
        <w:t xml:space="preserve"> </w:t>
      </w:r>
      <w:r w:rsidRPr="00432CBD">
        <w:rPr>
          <w:sz w:val="28"/>
          <w:szCs w:val="28"/>
        </w:rPr>
        <w:lastRenderedPageBreak/>
        <w:t>организаци</w:t>
      </w:r>
      <w:r>
        <w:rPr>
          <w:sz w:val="28"/>
          <w:szCs w:val="28"/>
        </w:rPr>
        <w:t>и</w:t>
      </w:r>
      <w:r w:rsidRPr="00432CBD">
        <w:rPr>
          <w:sz w:val="28"/>
          <w:szCs w:val="28"/>
        </w:rPr>
        <w:t xml:space="preserve"> национального управляющего холдинга</w:t>
      </w:r>
      <w:r>
        <w:rPr>
          <w:sz w:val="28"/>
          <w:szCs w:val="28"/>
        </w:rPr>
        <w:t>, являющейся ипотечной организацией</w:t>
      </w:r>
      <w:r w:rsidRPr="00F75E14">
        <w:rPr>
          <w:sz w:val="28"/>
          <w:szCs w:val="28"/>
        </w:rPr>
        <w:t>.»</w:t>
      </w:r>
      <w:r w:rsidRPr="00F75E14">
        <w:rPr>
          <w:rFonts w:eastAsia="Calibri"/>
          <w:color w:val="000000"/>
          <w:sz w:val="28"/>
          <w:szCs w:val="28"/>
          <w:lang w:eastAsia="ar-SA"/>
        </w:rPr>
        <w:t>;</w:t>
      </w:r>
    </w:p>
    <w:p w:rsidR="00C0110D" w:rsidRPr="00F75E14" w:rsidRDefault="00C0110D" w:rsidP="00C0110D">
      <w:pPr>
        <w:tabs>
          <w:tab w:val="left" w:pos="840"/>
          <w:tab w:val="left" w:pos="1134"/>
        </w:tabs>
        <w:ind w:firstLine="708"/>
        <w:jc w:val="both"/>
        <w:rPr>
          <w:rFonts w:eastAsia="Calibri"/>
          <w:color w:val="000000"/>
          <w:sz w:val="28"/>
          <w:szCs w:val="28"/>
          <w:lang w:eastAsia="ar-SA"/>
        </w:rPr>
      </w:pPr>
      <w:r w:rsidRPr="00F75E14">
        <w:rPr>
          <w:rFonts w:eastAsia="Calibri"/>
          <w:color w:val="000000"/>
          <w:sz w:val="28"/>
          <w:szCs w:val="28"/>
          <w:lang w:eastAsia="ar-SA"/>
        </w:rPr>
        <w:t>приложение 1 изложить в редакции приложения 1 к настоящему постановлению;</w:t>
      </w:r>
    </w:p>
    <w:p w:rsidR="00C0110D" w:rsidRPr="00F75E14" w:rsidRDefault="00C0110D" w:rsidP="00C0110D">
      <w:pPr>
        <w:tabs>
          <w:tab w:val="left" w:pos="840"/>
          <w:tab w:val="left" w:pos="1134"/>
        </w:tabs>
        <w:ind w:firstLine="708"/>
        <w:jc w:val="both"/>
        <w:rPr>
          <w:rFonts w:eastAsia="Calibri"/>
          <w:color w:val="000000"/>
          <w:sz w:val="28"/>
          <w:szCs w:val="28"/>
          <w:lang w:eastAsia="ar-SA"/>
        </w:rPr>
      </w:pPr>
      <w:r w:rsidRPr="00F75E14">
        <w:rPr>
          <w:rFonts w:eastAsia="Calibri"/>
          <w:color w:val="000000"/>
          <w:sz w:val="28"/>
          <w:szCs w:val="28"/>
          <w:lang w:eastAsia="ar-SA"/>
        </w:rPr>
        <w:t>приложение 2 изложить в редакции приложения 2 к настоящему постановлению;</w:t>
      </w:r>
    </w:p>
    <w:p w:rsidR="00C0110D" w:rsidRPr="00F75E14" w:rsidRDefault="00C0110D" w:rsidP="00C0110D">
      <w:pPr>
        <w:tabs>
          <w:tab w:val="left" w:pos="840"/>
          <w:tab w:val="left" w:pos="1134"/>
        </w:tabs>
        <w:ind w:firstLine="708"/>
        <w:jc w:val="both"/>
        <w:rPr>
          <w:rFonts w:eastAsia="Calibri"/>
          <w:color w:val="000000"/>
          <w:sz w:val="28"/>
          <w:szCs w:val="28"/>
          <w:lang w:eastAsia="ar-SA"/>
        </w:rPr>
      </w:pPr>
      <w:r w:rsidRPr="00F75E14">
        <w:rPr>
          <w:rFonts w:eastAsia="Calibri"/>
          <w:color w:val="000000"/>
          <w:sz w:val="28"/>
          <w:szCs w:val="28"/>
          <w:lang w:eastAsia="ar-SA"/>
        </w:rPr>
        <w:t>приложение 3 изложить в редакции приложения 3 к настоящему постановлению;</w:t>
      </w:r>
    </w:p>
    <w:p w:rsidR="00C0110D" w:rsidRPr="00F75E14" w:rsidRDefault="00C0110D" w:rsidP="00C0110D">
      <w:pPr>
        <w:tabs>
          <w:tab w:val="left" w:pos="840"/>
          <w:tab w:val="left" w:pos="1134"/>
        </w:tabs>
        <w:ind w:firstLine="708"/>
        <w:jc w:val="both"/>
        <w:rPr>
          <w:rFonts w:eastAsia="Calibri"/>
          <w:color w:val="000000"/>
          <w:sz w:val="28"/>
          <w:szCs w:val="28"/>
          <w:lang w:eastAsia="ar-SA"/>
        </w:rPr>
      </w:pPr>
      <w:r w:rsidRPr="00F75E14">
        <w:rPr>
          <w:rFonts w:eastAsia="Calibri"/>
          <w:color w:val="000000"/>
          <w:sz w:val="28"/>
          <w:szCs w:val="28"/>
          <w:lang w:eastAsia="ar-SA"/>
        </w:rPr>
        <w:t>приложение 4 изложить в редакции приложения 4 к настоящему постановлению;</w:t>
      </w:r>
    </w:p>
    <w:p w:rsidR="00C0110D" w:rsidRPr="00F75E14" w:rsidRDefault="00C0110D" w:rsidP="00C0110D">
      <w:pPr>
        <w:tabs>
          <w:tab w:val="left" w:pos="840"/>
          <w:tab w:val="left" w:pos="1134"/>
        </w:tabs>
        <w:ind w:firstLine="708"/>
        <w:jc w:val="both"/>
        <w:rPr>
          <w:rFonts w:eastAsia="Calibri"/>
          <w:color w:val="000000"/>
          <w:sz w:val="28"/>
          <w:szCs w:val="28"/>
          <w:lang w:eastAsia="ar-SA"/>
        </w:rPr>
      </w:pPr>
      <w:r w:rsidRPr="00F75E14">
        <w:rPr>
          <w:rFonts w:eastAsia="Calibri"/>
          <w:color w:val="000000"/>
          <w:sz w:val="28"/>
          <w:szCs w:val="28"/>
          <w:lang w:eastAsia="ar-SA"/>
        </w:rPr>
        <w:t>приложение 5 изложить в редакции приложения 5 к настоящему постановлению;</w:t>
      </w:r>
    </w:p>
    <w:p w:rsidR="00C0110D" w:rsidRPr="00F75E14" w:rsidRDefault="00C0110D" w:rsidP="00C0110D">
      <w:pPr>
        <w:ind w:firstLine="708"/>
        <w:jc w:val="both"/>
        <w:rPr>
          <w:rFonts w:eastAsia="Calibri"/>
          <w:color w:val="000000"/>
          <w:sz w:val="28"/>
          <w:szCs w:val="28"/>
          <w:lang w:eastAsia="ar-SA"/>
        </w:rPr>
      </w:pPr>
      <w:r w:rsidRPr="00F75E14">
        <w:rPr>
          <w:rFonts w:eastAsia="Calibri"/>
          <w:color w:val="000000"/>
          <w:sz w:val="28"/>
          <w:szCs w:val="28"/>
          <w:lang w:eastAsia="ar-SA"/>
        </w:rPr>
        <w:t>приложение 6 изложить в редакции приложения 6 к настоящему постановлению;</w:t>
      </w:r>
    </w:p>
    <w:p w:rsidR="00C0110D" w:rsidRPr="00F75E14" w:rsidRDefault="00C0110D" w:rsidP="00C0110D">
      <w:pPr>
        <w:ind w:firstLine="708"/>
        <w:jc w:val="both"/>
        <w:rPr>
          <w:rFonts w:eastAsia="Calibri"/>
          <w:color w:val="000000"/>
          <w:sz w:val="28"/>
          <w:szCs w:val="28"/>
          <w:lang w:eastAsia="ar-SA"/>
        </w:rPr>
      </w:pPr>
      <w:r w:rsidRPr="00F75E14">
        <w:rPr>
          <w:rFonts w:eastAsia="Calibri"/>
          <w:color w:val="000000"/>
          <w:sz w:val="28"/>
          <w:szCs w:val="28"/>
          <w:lang w:eastAsia="ar-SA"/>
        </w:rPr>
        <w:t>приложение 7 изложить в редакции приложения 7 к настоящему постановлению;</w:t>
      </w:r>
    </w:p>
    <w:p w:rsidR="00C0110D" w:rsidRPr="00F75E14" w:rsidRDefault="00C0110D" w:rsidP="00C0110D">
      <w:pPr>
        <w:ind w:firstLine="708"/>
        <w:jc w:val="both"/>
        <w:rPr>
          <w:rFonts w:eastAsia="Calibri"/>
          <w:color w:val="000000"/>
          <w:sz w:val="28"/>
          <w:szCs w:val="28"/>
          <w:lang w:eastAsia="ar-SA"/>
        </w:rPr>
      </w:pPr>
      <w:r w:rsidRPr="00F75E14">
        <w:rPr>
          <w:rFonts w:eastAsia="Calibri"/>
          <w:color w:val="000000"/>
          <w:sz w:val="28"/>
          <w:szCs w:val="28"/>
          <w:lang w:eastAsia="ar-SA"/>
        </w:rPr>
        <w:t>приложения 8, 9 и 10 исключить.</w:t>
      </w:r>
    </w:p>
    <w:p w:rsidR="00C0110D" w:rsidRPr="00F75E14" w:rsidRDefault="00C0110D" w:rsidP="00C0110D">
      <w:pPr>
        <w:widowControl w:val="0"/>
        <w:tabs>
          <w:tab w:val="left" w:pos="1134"/>
        </w:tabs>
        <w:ind w:firstLine="709"/>
        <w:jc w:val="both"/>
        <w:rPr>
          <w:sz w:val="28"/>
          <w:szCs w:val="28"/>
        </w:rPr>
      </w:pPr>
      <w:r w:rsidRPr="00F75E14">
        <w:rPr>
          <w:sz w:val="28"/>
          <w:szCs w:val="28"/>
        </w:rPr>
        <w:t xml:space="preserve">2. Департаменту статистики финансового рынка (Буранбаева А.М.) в установленном </w:t>
      </w:r>
      <w:r w:rsidRPr="00F75E14">
        <w:rPr>
          <w:sz w:val="28"/>
          <w:szCs w:val="28"/>
          <w:lang w:val="kk-KZ"/>
        </w:rPr>
        <w:t>законодательством</w:t>
      </w:r>
      <w:r w:rsidRPr="00F75E14">
        <w:rPr>
          <w:sz w:val="28"/>
          <w:szCs w:val="28"/>
        </w:rPr>
        <w:t xml:space="preserve"> Республики Казахстан порядке обеспечить:</w:t>
      </w:r>
    </w:p>
    <w:p w:rsidR="00C0110D" w:rsidRPr="00F75E14" w:rsidRDefault="00C0110D" w:rsidP="00C0110D">
      <w:pPr>
        <w:widowControl w:val="0"/>
        <w:ind w:firstLine="709"/>
        <w:jc w:val="both"/>
        <w:rPr>
          <w:sz w:val="28"/>
          <w:szCs w:val="28"/>
        </w:rPr>
      </w:pPr>
      <w:r w:rsidRPr="00F75E14">
        <w:rPr>
          <w:sz w:val="28"/>
          <w:szCs w:val="28"/>
        </w:rPr>
        <w:t>1)</w:t>
      </w:r>
      <w:r>
        <w:rPr>
          <w:sz w:val="28"/>
          <w:szCs w:val="28"/>
        </w:rPr>
        <w:t xml:space="preserve"> </w:t>
      </w:r>
      <w:r w:rsidRPr="00F75E14">
        <w:rPr>
          <w:sz w:val="28"/>
          <w:szCs w:val="28"/>
        </w:rPr>
        <w:t>совместно с Юридическим департаментом (Касенов А.С.) государственную регистрацию настоящего постановления</w:t>
      </w:r>
      <w:r w:rsidR="00E96792" w:rsidRPr="00E96792">
        <w:rPr>
          <w:rStyle w:val="a9"/>
          <w:sz w:val="20"/>
          <w:szCs w:val="20"/>
        </w:rPr>
        <w:footnoteReference w:id="2"/>
      </w:r>
      <w:r w:rsidRPr="00F75E14">
        <w:rPr>
          <w:sz w:val="28"/>
          <w:szCs w:val="28"/>
        </w:rPr>
        <w:t xml:space="preserve"> в Министерстве юстиции Республики Казахстан;</w:t>
      </w:r>
    </w:p>
    <w:p w:rsidR="00C0110D" w:rsidRPr="00F75E14" w:rsidRDefault="00C0110D" w:rsidP="00C0110D">
      <w:pPr>
        <w:widowControl w:val="0"/>
        <w:ind w:firstLine="709"/>
        <w:jc w:val="both"/>
        <w:rPr>
          <w:sz w:val="28"/>
          <w:szCs w:val="28"/>
        </w:rPr>
      </w:pPr>
      <w:r w:rsidRPr="00F75E14">
        <w:rPr>
          <w:sz w:val="28"/>
          <w:szCs w:val="28"/>
        </w:rPr>
        <w:t>2)</w:t>
      </w:r>
      <w:r>
        <w:rPr>
          <w:sz w:val="28"/>
          <w:szCs w:val="28"/>
        </w:rPr>
        <w:t xml:space="preserve"> </w:t>
      </w:r>
      <w:r w:rsidRPr="00F75E14">
        <w:rPr>
          <w:sz w:val="28"/>
          <w:szCs w:val="28"/>
        </w:rPr>
        <w:t xml:space="preserve">размещение настоящего постановления на официальном </w:t>
      </w:r>
      <w:proofErr w:type="spellStart"/>
      <w:r w:rsidRPr="00F75E14">
        <w:rPr>
          <w:sz w:val="28"/>
          <w:szCs w:val="28"/>
        </w:rPr>
        <w:t>интернет-ресурсе</w:t>
      </w:r>
      <w:proofErr w:type="spellEnd"/>
      <w:r w:rsidRPr="00F75E14">
        <w:rPr>
          <w:sz w:val="28"/>
          <w:szCs w:val="28"/>
        </w:rPr>
        <w:t xml:space="preserve"> Национального Банка Республики Казахстан после его официального опубликования;</w:t>
      </w:r>
    </w:p>
    <w:p w:rsidR="00C0110D" w:rsidRPr="00F75E14" w:rsidRDefault="00C0110D" w:rsidP="00C0110D">
      <w:pPr>
        <w:widowControl w:val="0"/>
        <w:ind w:firstLine="709"/>
        <w:jc w:val="both"/>
        <w:rPr>
          <w:sz w:val="28"/>
          <w:szCs w:val="28"/>
        </w:rPr>
      </w:pPr>
      <w:r w:rsidRPr="00F75E14">
        <w:rPr>
          <w:sz w:val="28"/>
          <w:szCs w:val="28"/>
        </w:rPr>
        <w:t>3)</w:t>
      </w:r>
      <w:r>
        <w:rPr>
          <w:sz w:val="28"/>
          <w:szCs w:val="28"/>
        </w:rPr>
        <w:t xml:space="preserve"> </w:t>
      </w:r>
      <w:r w:rsidRPr="00F75E14">
        <w:rPr>
          <w:sz w:val="28"/>
          <w:szCs w:val="28"/>
        </w:rPr>
        <w:t>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rsidR="00C0110D" w:rsidRPr="00F75E14" w:rsidRDefault="00C0110D" w:rsidP="00C0110D">
      <w:pPr>
        <w:widowControl w:val="0"/>
        <w:ind w:firstLine="709"/>
        <w:jc w:val="both"/>
        <w:rPr>
          <w:sz w:val="28"/>
          <w:szCs w:val="28"/>
        </w:rPr>
      </w:pPr>
      <w:r w:rsidRPr="00F75E14">
        <w:rPr>
          <w:sz w:val="28"/>
          <w:szCs w:val="28"/>
        </w:rPr>
        <w:t xml:space="preserve">3. Контроль за исполнением настоящего постановления возложить на заместителя Председателя Национального Банка Республики Казахстан </w:t>
      </w:r>
      <w:proofErr w:type="spellStart"/>
      <w:r w:rsidRPr="00F75E14">
        <w:rPr>
          <w:sz w:val="28"/>
          <w:szCs w:val="28"/>
        </w:rPr>
        <w:t>Баймагамбетова</w:t>
      </w:r>
      <w:proofErr w:type="spellEnd"/>
      <w:r w:rsidRPr="00F75E14">
        <w:rPr>
          <w:sz w:val="28"/>
          <w:szCs w:val="28"/>
        </w:rPr>
        <w:t xml:space="preserve"> А.М.</w:t>
      </w:r>
    </w:p>
    <w:p w:rsidR="00C0110D" w:rsidRPr="00F75E14" w:rsidRDefault="00C0110D" w:rsidP="00C0110D">
      <w:pPr>
        <w:widowControl w:val="0"/>
        <w:ind w:firstLine="709"/>
        <w:jc w:val="both"/>
        <w:rPr>
          <w:sz w:val="28"/>
          <w:szCs w:val="28"/>
        </w:rPr>
      </w:pPr>
      <w:r w:rsidRPr="00F75E14">
        <w:rPr>
          <w:sz w:val="28"/>
          <w:szCs w:val="28"/>
        </w:rPr>
        <w:t>4. Настоящее постановление вводится в действие по истечении десяти календарных дней после дня его первого официального опубликования.</w:t>
      </w:r>
    </w:p>
    <w:p w:rsidR="00C95841" w:rsidRDefault="00C95841" w:rsidP="00F95788">
      <w:pPr>
        <w:ind w:firstLine="709"/>
        <w:jc w:val="both"/>
        <w:rPr>
          <w:sz w:val="28"/>
          <w:szCs w:val="28"/>
        </w:rPr>
      </w:pPr>
    </w:p>
    <w:p w:rsidR="000901F5" w:rsidRPr="00F21AB2" w:rsidRDefault="000901F5" w:rsidP="00F95788">
      <w:pPr>
        <w:ind w:firstLine="709"/>
        <w:jc w:val="both"/>
        <w:rPr>
          <w:sz w:val="28"/>
          <w:szCs w:val="28"/>
        </w:rPr>
      </w:pPr>
    </w:p>
    <w:tbl>
      <w:tblPr>
        <w:tblW w:w="0" w:type="auto"/>
        <w:tblInd w:w="108" w:type="dxa"/>
        <w:tblLook w:val="04A0" w:firstRow="1" w:lastRow="0" w:firstColumn="1" w:lastColumn="0" w:noHBand="0" w:noVBand="1"/>
      </w:tblPr>
      <w:tblGrid>
        <w:gridCol w:w="4819"/>
        <w:gridCol w:w="4679"/>
      </w:tblGrid>
      <w:tr w:rsidR="00BF5DCF" w:rsidRPr="00BF5DCF" w:rsidTr="007C5F63">
        <w:tc>
          <w:tcPr>
            <w:tcW w:w="4819" w:type="dxa"/>
            <w:shd w:val="clear" w:color="auto" w:fill="auto"/>
          </w:tcPr>
          <w:p w:rsidR="006F245A" w:rsidRPr="00DE2F16" w:rsidRDefault="006F245A" w:rsidP="006F245A">
            <w:pPr>
              <w:ind w:firstLine="1276"/>
              <w:jc w:val="both"/>
              <w:rPr>
                <w:b/>
                <w:bCs/>
                <w:sz w:val="28"/>
                <w:szCs w:val="28"/>
              </w:rPr>
            </w:pPr>
            <w:r w:rsidRPr="00DE2F16">
              <w:rPr>
                <w:b/>
                <w:bCs/>
                <w:sz w:val="28"/>
                <w:szCs w:val="28"/>
              </w:rPr>
              <w:t>Председатель</w:t>
            </w:r>
          </w:p>
          <w:p w:rsidR="00BF5DCF" w:rsidRPr="00BF5DCF" w:rsidRDefault="006F245A" w:rsidP="006F245A">
            <w:pPr>
              <w:ind w:firstLine="709"/>
              <w:jc w:val="both"/>
              <w:rPr>
                <w:b/>
                <w:sz w:val="28"/>
                <w:szCs w:val="28"/>
              </w:rPr>
            </w:pPr>
            <w:r w:rsidRPr="00DE2F16">
              <w:rPr>
                <w:b/>
                <w:bCs/>
                <w:sz w:val="28"/>
                <w:szCs w:val="28"/>
              </w:rPr>
              <w:t>Национального Банка</w:t>
            </w:r>
            <w:r w:rsidRPr="00BF5DCF">
              <w:rPr>
                <w:b/>
                <w:sz w:val="28"/>
                <w:szCs w:val="28"/>
              </w:rPr>
              <w:t xml:space="preserve"> </w:t>
            </w:r>
            <w:bookmarkStart w:id="0" w:name="_GoBack"/>
            <w:bookmarkEnd w:id="0"/>
          </w:p>
        </w:tc>
        <w:tc>
          <w:tcPr>
            <w:tcW w:w="4679" w:type="dxa"/>
            <w:shd w:val="clear" w:color="auto" w:fill="auto"/>
          </w:tcPr>
          <w:p w:rsidR="00BF5DCF" w:rsidRPr="00BF5DCF" w:rsidRDefault="00BF5DCF" w:rsidP="00B93301">
            <w:pPr>
              <w:ind w:firstLine="709"/>
              <w:jc w:val="both"/>
              <w:rPr>
                <w:sz w:val="28"/>
                <w:szCs w:val="28"/>
              </w:rPr>
            </w:pPr>
            <w:r w:rsidRPr="00BF5DCF">
              <w:rPr>
                <w:b/>
                <w:sz w:val="28"/>
                <w:szCs w:val="28"/>
              </w:rPr>
              <w:t xml:space="preserve">                                   Е. </w:t>
            </w:r>
            <w:proofErr w:type="spellStart"/>
            <w:r w:rsidRPr="00BF5DCF">
              <w:rPr>
                <w:b/>
                <w:sz w:val="28"/>
                <w:szCs w:val="28"/>
              </w:rPr>
              <w:t>Досаев</w:t>
            </w:r>
            <w:proofErr w:type="spellEnd"/>
            <w:r w:rsidRPr="00BF5DCF">
              <w:rPr>
                <w:b/>
                <w:sz w:val="28"/>
                <w:szCs w:val="28"/>
              </w:rPr>
              <w:t xml:space="preserve"> </w:t>
            </w:r>
          </w:p>
        </w:tc>
      </w:tr>
    </w:tbl>
    <w:p w:rsidR="00660CB6" w:rsidRPr="00DF2E8E" w:rsidRDefault="008D43B6" w:rsidP="005A1408">
      <w:pPr>
        <w:widowControl w:val="0"/>
        <w:jc w:val="both"/>
        <w:rPr>
          <w:sz w:val="20"/>
          <w:szCs w:val="20"/>
          <w:lang w:val="kk-KZ"/>
        </w:rPr>
      </w:pPr>
      <w:r>
        <w:rPr>
          <w:sz w:val="20"/>
          <w:lang w:val="kk-KZ"/>
        </w:rPr>
        <w:t xml:space="preserve">              </w:t>
      </w:r>
      <w:r w:rsidR="00660CB6">
        <w:rPr>
          <w:sz w:val="20"/>
          <w:szCs w:val="20"/>
          <w:lang w:val="kk-KZ"/>
        </w:rPr>
        <w:t xml:space="preserve"> </w:t>
      </w:r>
    </w:p>
    <w:p w:rsidR="000901F5" w:rsidRDefault="000901F5" w:rsidP="00B93301">
      <w:pPr>
        <w:widowControl w:val="0"/>
        <w:rPr>
          <w:sz w:val="20"/>
          <w:lang w:val="kk-KZ"/>
        </w:rPr>
      </w:pPr>
    </w:p>
    <w:p w:rsidR="000901F5" w:rsidRDefault="000901F5" w:rsidP="00B93301">
      <w:pPr>
        <w:widowControl w:val="0"/>
        <w:rPr>
          <w:sz w:val="20"/>
          <w:lang w:val="kk-KZ"/>
        </w:rPr>
      </w:pPr>
    </w:p>
    <w:p w:rsidR="00C0110D" w:rsidRDefault="00C0110D" w:rsidP="000901F5">
      <w:pPr>
        <w:widowControl w:val="0"/>
        <w:ind w:firstLine="708"/>
        <w:rPr>
          <w:sz w:val="20"/>
        </w:rPr>
      </w:pPr>
    </w:p>
    <w:p w:rsidR="00856F4A" w:rsidRDefault="00856F4A" w:rsidP="000901F5">
      <w:pPr>
        <w:widowControl w:val="0"/>
        <w:ind w:firstLine="708"/>
        <w:rPr>
          <w:sz w:val="20"/>
        </w:rPr>
      </w:pPr>
    </w:p>
    <w:p w:rsidR="00856F4A" w:rsidRPr="004960B5" w:rsidRDefault="00856F4A" w:rsidP="000901F5">
      <w:pPr>
        <w:widowControl w:val="0"/>
        <w:ind w:firstLine="708"/>
        <w:rPr>
          <w:sz w:val="20"/>
        </w:rPr>
      </w:pPr>
    </w:p>
    <w:p w:rsidR="00C0110D" w:rsidRPr="0042778C" w:rsidRDefault="00E97AE4" w:rsidP="00C0110D">
      <w:pPr>
        <w:rPr>
          <w:sz w:val="28"/>
          <w:szCs w:val="28"/>
        </w:rPr>
      </w:pPr>
      <w:r>
        <w:rPr>
          <w:sz w:val="20"/>
        </w:rPr>
        <w:t xml:space="preserve"> </w:t>
      </w:r>
      <w:r w:rsidR="00C0110D" w:rsidRPr="0042778C">
        <w:rPr>
          <w:sz w:val="28"/>
          <w:szCs w:val="28"/>
        </w:rPr>
        <w:t>СОГЛАСОВАНО</w:t>
      </w:r>
    </w:p>
    <w:p w:rsidR="00C0110D" w:rsidRPr="0042778C" w:rsidRDefault="00C0110D" w:rsidP="00C0110D">
      <w:pPr>
        <w:rPr>
          <w:sz w:val="28"/>
          <w:szCs w:val="28"/>
        </w:rPr>
      </w:pPr>
      <w:r w:rsidRPr="0042778C">
        <w:rPr>
          <w:sz w:val="28"/>
          <w:szCs w:val="28"/>
        </w:rPr>
        <w:t xml:space="preserve">Агентство Республики Казахстан </w:t>
      </w:r>
    </w:p>
    <w:p w:rsidR="00C0110D" w:rsidRPr="0042778C" w:rsidRDefault="00C0110D" w:rsidP="00C0110D">
      <w:pPr>
        <w:rPr>
          <w:sz w:val="28"/>
          <w:szCs w:val="28"/>
        </w:rPr>
      </w:pPr>
      <w:r w:rsidRPr="0042778C">
        <w:rPr>
          <w:sz w:val="28"/>
          <w:szCs w:val="28"/>
        </w:rPr>
        <w:t xml:space="preserve">по регулированию и развитию </w:t>
      </w:r>
    </w:p>
    <w:p w:rsidR="00C0110D" w:rsidRPr="0042778C" w:rsidRDefault="00C0110D" w:rsidP="00C0110D">
      <w:pPr>
        <w:rPr>
          <w:sz w:val="28"/>
          <w:szCs w:val="28"/>
        </w:rPr>
      </w:pPr>
      <w:r w:rsidRPr="0042778C">
        <w:rPr>
          <w:sz w:val="28"/>
          <w:szCs w:val="28"/>
        </w:rPr>
        <w:t>финансового рынка</w:t>
      </w:r>
    </w:p>
    <w:p w:rsidR="00C0110D" w:rsidRPr="0042778C" w:rsidRDefault="00C0110D" w:rsidP="00C0110D">
      <w:pPr>
        <w:rPr>
          <w:sz w:val="28"/>
          <w:szCs w:val="28"/>
        </w:rPr>
      </w:pPr>
    </w:p>
    <w:p w:rsidR="00C0110D" w:rsidRPr="0042778C" w:rsidRDefault="00C0110D" w:rsidP="00C0110D">
      <w:pPr>
        <w:rPr>
          <w:sz w:val="28"/>
          <w:szCs w:val="28"/>
        </w:rPr>
      </w:pPr>
    </w:p>
    <w:p w:rsidR="00C0110D" w:rsidRPr="0042778C" w:rsidRDefault="00C0110D" w:rsidP="00C0110D">
      <w:pPr>
        <w:rPr>
          <w:sz w:val="28"/>
          <w:szCs w:val="28"/>
        </w:rPr>
      </w:pPr>
      <w:r w:rsidRPr="0042778C">
        <w:rPr>
          <w:sz w:val="28"/>
          <w:szCs w:val="28"/>
        </w:rPr>
        <w:t>СОГЛАСОВАНО</w:t>
      </w:r>
    </w:p>
    <w:p w:rsidR="00C0110D" w:rsidRPr="0042778C" w:rsidRDefault="00C0110D" w:rsidP="00C0110D">
      <w:pPr>
        <w:rPr>
          <w:sz w:val="28"/>
          <w:szCs w:val="28"/>
        </w:rPr>
      </w:pPr>
      <w:r w:rsidRPr="0042778C">
        <w:rPr>
          <w:sz w:val="28"/>
          <w:szCs w:val="28"/>
        </w:rPr>
        <w:t>Бюро национальной статистики</w:t>
      </w:r>
    </w:p>
    <w:p w:rsidR="00C0110D" w:rsidRPr="0042778C" w:rsidRDefault="00C0110D" w:rsidP="00C0110D">
      <w:pPr>
        <w:rPr>
          <w:sz w:val="28"/>
          <w:szCs w:val="28"/>
        </w:rPr>
      </w:pPr>
      <w:r w:rsidRPr="0042778C">
        <w:rPr>
          <w:sz w:val="28"/>
          <w:szCs w:val="28"/>
        </w:rPr>
        <w:t>Агентства по стратегическому</w:t>
      </w:r>
    </w:p>
    <w:p w:rsidR="00C0110D" w:rsidRPr="0042778C" w:rsidRDefault="00C0110D" w:rsidP="00C0110D">
      <w:pPr>
        <w:rPr>
          <w:sz w:val="28"/>
          <w:szCs w:val="28"/>
        </w:rPr>
      </w:pPr>
      <w:r w:rsidRPr="0042778C">
        <w:rPr>
          <w:sz w:val="28"/>
          <w:szCs w:val="28"/>
        </w:rPr>
        <w:t>планированию и реформам</w:t>
      </w:r>
    </w:p>
    <w:p w:rsidR="00C0110D" w:rsidRDefault="00C0110D" w:rsidP="00C0110D">
      <w:pPr>
        <w:rPr>
          <w:sz w:val="28"/>
          <w:szCs w:val="28"/>
        </w:rPr>
      </w:pPr>
      <w:r w:rsidRPr="0042778C">
        <w:rPr>
          <w:sz w:val="28"/>
          <w:szCs w:val="28"/>
        </w:rPr>
        <w:t>Республики Казахстан</w:t>
      </w:r>
    </w:p>
    <w:p w:rsidR="00C0110D" w:rsidRPr="00F75E14" w:rsidRDefault="00C0110D" w:rsidP="000B02C2">
      <w:pPr>
        <w:jc w:val="right"/>
        <w:rPr>
          <w:sz w:val="28"/>
          <w:szCs w:val="28"/>
        </w:rPr>
      </w:pPr>
      <w:r>
        <w:rPr>
          <w:sz w:val="28"/>
          <w:szCs w:val="28"/>
        </w:rPr>
        <w:br w:type="page"/>
      </w:r>
      <w:r w:rsidRPr="00F75E14">
        <w:rPr>
          <w:sz w:val="28"/>
          <w:szCs w:val="28"/>
        </w:rPr>
        <w:lastRenderedPageBreak/>
        <w:t>Приложение 1</w:t>
      </w:r>
    </w:p>
    <w:p w:rsidR="00C0110D" w:rsidRDefault="00C0110D" w:rsidP="00C0110D">
      <w:pPr>
        <w:ind w:firstLine="709"/>
        <w:jc w:val="right"/>
        <w:rPr>
          <w:sz w:val="28"/>
          <w:szCs w:val="28"/>
        </w:rPr>
      </w:pPr>
      <w:r w:rsidRPr="00F75E14">
        <w:rPr>
          <w:sz w:val="28"/>
          <w:szCs w:val="28"/>
        </w:rPr>
        <w:t>к постановлению</w:t>
      </w:r>
    </w:p>
    <w:p w:rsidR="00C0110D" w:rsidRDefault="00C0110D" w:rsidP="00C0110D">
      <w:pPr>
        <w:ind w:firstLine="709"/>
        <w:jc w:val="right"/>
        <w:rPr>
          <w:sz w:val="28"/>
          <w:szCs w:val="28"/>
        </w:rPr>
      </w:pPr>
    </w:p>
    <w:p w:rsidR="00C0110D" w:rsidRPr="00F75E14" w:rsidRDefault="00C0110D" w:rsidP="00C0110D">
      <w:pPr>
        <w:ind w:firstLine="709"/>
        <w:jc w:val="right"/>
        <w:rPr>
          <w:sz w:val="28"/>
          <w:szCs w:val="28"/>
        </w:rPr>
      </w:pPr>
      <w:r w:rsidRPr="00F75E14">
        <w:rPr>
          <w:sz w:val="28"/>
          <w:szCs w:val="28"/>
        </w:rPr>
        <w:t>Приложение 1</w:t>
      </w:r>
    </w:p>
    <w:p w:rsidR="00C0110D" w:rsidRPr="009E03B4" w:rsidRDefault="00C0110D" w:rsidP="00C0110D">
      <w:pPr>
        <w:ind w:firstLine="709"/>
        <w:jc w:val="right"/>
        <w:rPr>
          <w:sz w:val="28"/>
          <w:szCs w:val="28"/>
        </w:rPr>
      </w:pPr>
      <w:r w:rsidRPr="00F75E14">
        <w:rPr>
          <w:sz w:val="28"/>
          <w:szCs w:val="28"/>
        </w:rPr>
        <w:t>к постановлению</w:t>
      </w:r>
      <w:r w:rsidRPr="009E03B4">
        <w:t xml:space="preserve"> </w:t>
      </w:r>
      <w:r w:rsidRPr="009E03B4">
        <w:rPr>
          <w:sz w:val="28"/>
          <w:szCs w:val="28"/>
        </w:rPr>
        <w:t>Правления</w:t>
      </w:r>
    </w:p>
    <w:p w:rsidR="00C0110D" w:rsidRPr="009E03B4" w:rsidRDefault="00C0110D" w:rsidP="00C0110D">
      <w:pPr>
        <w:ind w:firstLine="709"/>
        <w:jc w:val="right"/>
        <w:rPr>
          <w:sz w:val="28"/>
          <w:szCs w:val="28"/>
        </w:rPr>
      </w:pPr>
      <w:r w:rsidRPr="009E03B4">
        <w:rPr>
          <w:sz w:val="28"/>
          <w:szCs w:val="28"/>
        </w:rPr>
        <w:t>Национального Банка</w:t>
      </w:r>
    </w:p>
    <w:p w:rsidR="00C0110D" w:rsidRPr="009E03B4" w:rsidRDefault="00C0110D" w:rsidP="00C0110D">
      <w:pPr>
        <w:ind w:firstLine="709"/>
        <w:jc w:val="right"/>
        <w:rPr>
          <w:sz w:val="28"/>
          <w:szCs w:val="28"/>
        </w:rPr>
      </w:pPr>
      <w:r w:rsidRPr="009E03B4">
        <w:rPr>
          <w:sz w:val="28"/>
          <w:szCs w:val="28"/>
        </w:rPr>
        <w:t>Республики Казахстан</w:t>
      </w:r>
    </w:p>
    <w:p w:rsidR="00C0110D" w:rsidRPr="00F75E14" w:rsidRDefault="00C0110D" w:rsidP="00C0110D">
      <w:pPr>
        <w:ind w:firstLine="709"/>
        <w:jc w:val="right"/>
        <w:rPr>
          <w:sz w:val="28"/>
          <w:szCs w:val="28"/>
        </w:rPr>
      </w:pPr>
      <w:r>
        <w:rPr>
          <w:sz w:val="28"/>
          <w:szCs w:val="28"/>
        </w:rPr>
        <w:t>от 28 декабря 2018 года № 313</w:t>
      </w:r>
    </w:p>
    <w:p w:rsidR="00C0110D" w:rsidRPr="00F75E14" w:rsidRDefault="00C0110D" w:rsidP="00C0110D">
      <w:pPr>
        <w:rPr>
          <w:sz w:val="28"/>
          <w:szCs w:val="28"/>
        </w:rPr>
      </w:pPr>
    </w:p>
    <w:p w:rsidR="00C0110D" w:rsidRPr="00F75E14" w:rsidRDefault="00C0110D" w:rsidP="00C0110D">
      <w:pPr>
        <w:rPr>
          <w:sz w:val="28"/>
          <w:szCs w:val="28"/>
        </w:rPr>
      </w:pPr>
    </w:p>
    <w:p w:rsidR="00C0110D" w:rsidRPr="00F75E14" w:rsidRDefault="00C0110D" w:rsidP="00C0110D">
      <w:pPr>
        <w:jc w:val="center"/>
        <w:rPr>
          <w:sz w:val="28"/>
          <w:szCs w:val="28"/>
        </w:rPr>
      </w:pPr>
      <w:r w:rsidRPr="00F75E14">
        <w:rPr>
          <w:sz w:val="28"/>
          <w:szCs w:val="28"/>
        </w:rPr>
        <w:t>Перечень отчетности по займам и условным обязательствам</w:t>
      </w:r>
    </w:p>
    <w:p w:rsidR="00C0110D" w:rsidRPr="00F75E14" w:rsidRDefault="00C0110D" w:rsidP="00C0110D">
      <w:pPr>
        <w:rPr>
          <w:sz w:val="28"/>
          <w:szCs w:val="28"/>
        </w:rPr>
      </w:pPr>
    </w:p>
    <w:p w:rsidR="00C0110D" w:rsidRPr="00F75E14" w:rsidRDefault="00C0110D" w:rsidP="00C0110D">
      <w:pPr>
        <w:ind w:firstLine="709"/>
        <w:rPr>
          <w:sz w:val="28"/>
          <w:szCs w:val="28"/>
        </w:rPr>
      </w:pPr>
      <w:r w:rsidRPr="00F75E14">
        <w:rPr>
          <w:sz w:val="28"/>
          <w:szCs w:val="28"/>
        </w:rPr>
        <w:t xml:space="preserve">Отчетность по займам и условным обязательствам включает в себя: </w:t>
      </w:r>
    </w:p>
    <w:p w:rsidR="00C0110D" w:rsidRPr="00F75E14" w:rsidRDefault="00C0110D" w:rsidP="00C0110D">
      <w:pPr>
        <w:numPr>
          <w:ilvl w:val="0"/>
          <w:numId w:val="35"/>
        </w:numPr>
        <w:tabs>
          <w:tab w:val="left" w:pos="1134"/>
        </w:tabs>
        <w:suppressAutoHyphens/>
        <w:ind w:left="0" w:firstLine="709"/>
        <w:rPr>
          <w:sz w:val="28"/>
          <w:szCs w:val="28"/>
        </w:rPr>
      </w:pPr>
      <w:r w:rsidRPr="00F75E14">
        <w:rPr>
          <w:sz w:val="28"/>
          <w:szCs w:val="28"/>
        </w:rPr>
        <w:t>отчет о субъекте кредитной истории;</w:t>
      </w:r>
    </w:p>
    <w:p w:rsidR="00C0110D" w:rsidRPr="00F75E14" w:rsidRDefault="00C0110D" w:rsidP="00C0110D">
      <w:pPr>
        <w:numPr>
          <w:ilvl w:val="0"/>
          <w:numId w:val="35"/>
        </w:numPr>
        <w:tabs>
          <w:tab w:val="left" w:pos="1134"/>
        </w:tabs>
        <w:suppressAutoHyphens/>
        <w:ind w:left="0" w:firstLine="709"/>
        <w:rPr>
          <w:sz w:val="28"/>
          <w:szCs w:val="28"/>
        </w:rPr>
      </w:pPr>
      <w:r w:rsidRPr="00F75E14">
        <w:rPr>
          <w:sz w:val="28"/>
          <w:szCs w:val="28"/>
        </w:rPr>
        <w:t>отчет о договоре займа (условного обязательства);</w:t>
      </w:r>
    </w:p>
    <w:p w:rsidR="00C0110D" w:rsidRPr="00F75E14" w:rsidRDefault="00C0110D" w:rsidP="00C0110D">
      <w:pPr>
        <w:numPr>
          <w:ilvl w:val="0"/>
          <w:numId w:val="35"/>
        </w:numPr>
        <w:tabs>
          <w:tab w:val="left" w:pos="1134"/>
        </w:tabs>
        <w:suppressAutoHyphens/>
        <w:ind w:left="0" w:firstLine="709"/>
        <w:rPr>
          <w:sz w:val="28"/>
          <w:szCs w:val="28"/>
        </w:rPr>
      </w:pPr>
      <w:r w:rsidRPr="00F75E14">
        <w:rPr>
          <w:sz w:val="28"/>
          <w:szCs w:val="28"/>
        </w:rPr>
        <w:t>отчет об обеспечении;</w:t>
      </w:r>
    </w:p>
    <w:p w:rsidR="00C0110D" w:rsidRPr="00F75E14" w:rsidRDefault="00C0110D" w:rsidP="00C0110D">
      <w:pPr>
        <w:numPr>
          <w:ilvl w:val="0"/>
          <w:numId w:val="35"/>
        </w:numPr>
        <w:tabs>
          <w:tab w:val="left" w:pos="1134"/>
        </w:tabs>
        <w:suppressAutoHyphens/>
        <w:ind w:left="0" w:firstLine="709"/>
        <w:rPr>
          <w:sz w:val="28"/>
          <w:szCs w:val="28"/>
        </w:rPr>
      </w:pPr>
      <w:r w:rsidRPr="00F75E14">
        <w:rPr>
          <w:sz w:val="28"/>
          <w:szCs w:val="28"/>
        </w:rPr>
        <w:t>отчет об обслуживании займа (условного обязательства);</w:t>
      </w:r>
    </w:p>
    <w:p w:rsidR="00C0110D" w:rsidRPr="00F75E14" w:rsidRDefault="00C0110D" w:rsidP="00C0110D">
      <w:pPr>
        <w:numPr>
          <w:ilvl w:val="0"/>
          <w:numId w:val="35"/>
        </w:numPr>
        <w:tabs>
          <w:tab w:val="left" w:pos="1134"/>
        </w:tabs>
        <w:suppressAutoHyphens/>
        <w:rPr>
          <w:sz w:val="28"/>
          <w:szCs w:val="28"/>
        </w:rPr>
      </w:pPr>
      <w:r w:rsidRPr="00F75E14">
        <w:rPr>
          <w:sz w:val="28"/>
          <w:szCs w:val="28"/>
        </w:rPr>
        <w:t>отчет о провизиях и оценке рисков.</w:t>
      </w:r>
    </w:p>
    <w:p w:rsidR="00C0110D" w:rsidRPr="00F75E14" w:rsidRDefault="00C0110D" w:rsidP="00C0110D">
      <w:pPr>
        <w:rPr>
          <w:sz w:val="28"/>
          <w:szCs w:val="28"/>
        </w:rPr>
      </w:pPr>
    </w:p>
    <w:p w:rsidR="00C0110D" w:rsidRPr="00F75E14" w:rsidRDefault="00C0110D" w:rsidP="00C0110D">
      <w:pPr>
        <w:rPr>
          <w:sz w:val="28"/>
          <w:szCs w:val="28"/>
        </w:rPr>
      </w:pPr>
      <w:r w:rsidRPr="00F75E14">
        <w:rPr>
          <w:sz w:val="28"/>
          <w:szCs w:val="28"/>
        </w:rPr>
        <w:br w:type="page"/>
      </w:r>
    </w:p>
    <w:p w:rsidR="00C0110D" w:rsidRPr="00F75E14" w:rsidRDefault="00C0110D" w:rsidP="00C0110D">
      <w:pPr>
        <w:ind w:firstLine="709"/>
        <w:jc w:val="right"/>
        <w:rPr>
          <w:sz w:val="28"/>
          <w:szCs w:val="28"/>
        </w:rPr>
      </w:pPr>
      <w:r w:rsidRPr="00F75E14">
        <w:rPr>
          <w:sz w:val="28"/>
          <w:szCs w:val="28"/>
        </w:rPr>
        <w:lastRenderedPageBreak/>
        <w:t>Приложение 2</w:t>
      </w:r>
    </w:p>
    <w:p w:rsidR="00C0110D" w:rsidRDefault="00C0110D" w:rsidP="00C0110D">
      <w:pPr>
        <w:ind w:firstLine="709"/>
        <w:jc w:val="right"/>
        <w:rPr>
          <w:sz w:val="28"/>
          <w:szCs w:val="28"/>
        </w:rPr>
      </w:pPr>
      <w:r w:rsidRPr="00F75E14">
        <w:rPr>
          <w:sz w:val="28"/>
          <w:szCs w:val="28"/>
        </w:rPr>
        <w:t>к постановлению</w:t>
      </w:r>
    </w:p>
    <w:p w:rsidR="00C0110D" w:rsidRDefault="00C0110D" w:rsidP="00C0110D">
      <w:pPr>
        <w:ind w:firstLine="709"/>
        <w:jc w:val="right"/>
        <w:rPr>
          <w:sz w:val="28"/>
          <w:szCs w:val="28"/>
        </w:rPr>
      </w:pPr>
    </w:p>
    <w:p w:rsidR="00C0110D" w:rsidRPr="00F75E14" w:rsidRDefault="00C0110D" w:rsidP="00C0110D">
      <w:pPr>
        <w:ind w:firstLine="709"/>
        <w:jc w:val="right"/>
        <w:rPr>
          <w:sz w:val="28"/>
          <w:szCs w:val="28"/>
        </w:rPr>
      </w:pPr>
      <w:r w:rsidRPr="00F75E14">
        <w:rPr>
          <w:sz w:val="28"/>
          <w:szCs w:val="28"/>
        </w:rPr>
        <w:t>Приложение 2</w:t>
      </w:r>
    </w:p>
    <w:p w:rsidR="00C0110D" w:rsidRPr="009E03B4" w:rsidRDefault="00C0110D" w:rsidP="00C0110D">
      <w:pPr>
        <w:ind w:firstLine="709"/>
        <w:jc w:val="right"/>
        <w:rPr>
          <w:sz w:val="28"/>
          <w:szCs w:val="28"/>
        </w:rPr>
      </w:pPr>
      <w:r w:rsidRPr="00F75E14">
        <w:rPr>
          <w:sz w:val="28"/>
          <w:szCs w:val="28"/>
        </w:rPr>
        <w:t>к постановлению</w:t>
      </w:r>
      <w:r w:rsidRPr="009E03B4">
        <w:t xml:space="preserve"> </w:t>
      </w:r>
      <w:r w:rsidRPr="009E03B4">
        <w:rPr>
          <w:sz w:val="28"/>
          <w:szCs w:val="28"/>
        </w:rPr>
        <w:t>Правления</w:t>
      </w:r>
    </w:p>
    <w:p w:rsidR="00C0110D" w:rsidRPr="009E03B4" w:rsidRDefault="00C0110D" w:rsidP="00C0110D">
      <w:pPr>
        <w:ind w:firstLine="709"/>
        <w:jc w:val="right"/>
        <w:rPr>
          <w:sz w:val="28"/>
          <w:szCs w:val="28"/>
        </w:rPr>
      </w:pPr>
      <w:r w:rsidRPr="009E03B4">
        <w:rPr>
          <w:sz w:val="28"/>
          <w:szCs w:val="28"/>
        </w:rPr>
        <w:t>Национального Банка</w:t>
      </w:r>
    </w:p>
    <w:p w:rsidR="00C0110D" w:rsidRPr="009E03B4" w:rsidRDefault="00C0110D" w:rsidP="00C0110D">
      <w:pPr>
        <w:ind w:firstLine="709"/>
        <w:jc w:val="right"/>
        <w:rPr>
          <w:sz w:val="28"/>
          <w:szCs w:val="28"/>
        </w:rPr>
      </w:pPr>
      <w:r w:rsidRPr="009E03B4">
        <w:rPr>
          <w:sz w:val="28"/>
          <w:szCs w:val="28"/>
        </w:rPr>
        <w:t>Республики Казахстан</w:t>
      </w:r>
    </w:p>
    <w:p w:rsidR="00C0110D" w:rsidRPr="00F75E14" w:rsidRDefault="00C0110D" w:rsidP="00C0110D">
      <w:pPr>
        <w:ind w:firstLine="709"/>
        <w:jc w:val="right"/>
        <w:rPr>
          <w:sz w:val="28"/>
          <w:szCs w:val="28"/>
        </w:rPr>
      </w:pPr>
      <w:r>
        <w:rPr>
          <w:sz w:val="28"/>
          <w:szCs w:val="28"/>
        </w:rPr>
        <w:t>от 28 декабря 2018 года № 313</w:t>
      </w:r>
    </w:p>
    <w:p w:rsidR="00C0110D" w:rsidRPr="00F75E14" w:rsidRDefault="00C0110D" w:rsidP="00C0110D">
      <w:pPr>
        <w:ind w:firstLine="709"/>
        <w:jc w:val="both"/>
        <w:rPr>
          <w:sz w:val="28"/>
          <w:szCs w:val="28"/>
        </w:rPr>
      </w:pPr>
    </w:p>
    <w:p w:rsidR="00C0110D" w:rsidRPr="00F75E14" w:rsidRDefault="00C0110D" w:rsidP="00C0110D">
      <w:pPr>
        <w:ind w:firstLine="709"/>
        <w:jc w:val="both"/>
        <w:rPr>
          <w:sz w:val="28"/>
          <w:szCs w:val="28"/>
        </w:rPr>
      </w:pPr>
    </w:p>
    <w:p w:rsidR="00C0110D" w:rsidRPr="00F75E14" w:rsidRDefault="00C0110D" w:rsidP="00C0110D">
      <w:pPr>
        <w:jc w:val="center"/>
        <w:rPr>
          <w:sz w:val="28"/>
          <w:szCs w:val="28"/>
        </w:rPr>
      </w:pPr>
      <w:r w:rsidRPr="00F75E14">
        <w:rPr>
          <w:sz w:val="28"/>
          <w:szCs w:val="28"/>
        </w:rPr>
        <w:t>Форма, предназначенная для сбора административных данных</w:t>
      </w:r>
    </w:p>
    <w:p w:rsidR="00C0110D" w:rsidRPr="00F75E14" w:rsidRDefault="00C0110D" w:rsidP="00C0110D">
      <w:pPr>
        <w:jc w:val="center"/>
        <w:rPr>
          <w:sz w:val="28"/>
          <w:szCs w:val="28"/>
        </w:rPr>
      </w:pPr>
    </w:p>
    <w:p w:rsidR="00C0110D" w:rsidRPr="00F75E14" w:rsidRDefault="00C0110D" w:rsidP="00C0110D">
      <w:pPr>
        <w:jc w:val="both"/>
        <w:rPr>
          <w:sz w:val="28"/>
          <w:szCs w:val="28"/>
        </w:rPr>
      </w:pPr>
      <w:r w:rsidRPr="00F75E14">
        <w:rPr>
          <w:sz w:val="28"/>
          <w:szCs w:val="28"/>
        </w:rPr>
        <w:t>Представляется: в Национальный Банк Республики Казахстан</w:t>
      </w:r>
    </w:p>
    <w:p w:rsidR="00C0110D" w:rsidRPr="00F75E14" w:rsidRDefault="00C0110D" w:rsidP="00C0110D">
      <w:pPr>
        <w:jc w:val="both"/>
        <w:rPr>
          <w:sz w:val="28"/>
          <w:szCs w:val="28"/>
        </w:rPr>
      </w:pPr>
      <w:r w:rsidRPr="00F75E14">
        <w:rPr>
          <w:sz w:val="28"/>
          <w:szCs w:val="28"/>
        </w:rPr>
        <w:t xml:space="preserve">Форма административных данных размещена на </w:t>
      </w:r>
      <w:proofErr w:type="spellStart"/>
      <w:r w:rsidRPr="00F75E14">
        <w:rPr>
          <w:sz w:val="28"/>
          <w:szCs w:val="28"/>
        </w:rPr>
        <w:t>интернет-ресурсе</w:t>
      </w:r>
      <w:proofErr w:type="spellEnd"/>
      <w:r w:rsidRPr="00F75E14">
        <w:rPr>
          <w:sz w:val="28"/>
          <w:szCs w:val="28"/>
        </w:rPr>
        <w:t>: www.nationalbank.kz</w:t>
      </w:r>
    </w:p>
    <w:p w:rsidR="00C0110D" w:rsidRPr="00F75E14" w:rsidRDefault="00C0110D" w:rsidP="00C0110D">
      <w:pPr>
        <w:ind w:firstLine="709"/>
        <w:jc w:val="center"/>
        <w:rPr>
          <w:sz w:val="28"/>
          <w:szCs w:val="28"/>
        </w:rPr>
      </w:pPr>
    </w:p>
    <w:p w:rsidR="00C0110D" w:rsidRPr="00F75E14" w:rsidRDefault="00C0110D" w:rsidP="00C0110D">
      <w:pPr>
        <w:jc w:val="center"/>
        <w:rPr>
          <w:sz w:val="28"/>
          <w:szCs w:val="28"/>
        </w:rPr>
      </w:pPr>
      <w:r w:rsidRPr="00F75E14">
        <w:rPr>
          <w:sz w:val="28"/>
          <w:szCs w:val="28"/>
        </w:rPr>
        <w:t>Отчет о субъекте кредитной истории</w:t>
      </w:r>
    </w:p>
    <w:p w:rsidR="00C0110D" w:rsidRPr="00F75E14" w:rsidRDefault="00C0110D" w:rsidP="00C0110D">
      <w:pPr>
        <w:ind w:firstLine="709"/>
        <w:jc w:val="both"/>
        <w:rPr>
          <w:sz w:val="28"/>
          <w:szCs w:val="28"/>
        </w:rPr>
      </w:pPr>
      <w:r w:rsidRPr="00F75E14">
        <w:rPr>
          <w:rStyle w:val="s0"/>
          <w:sz w:val="28"/>
          <w:szCs w:val="28"/>
        </w:rPr>
        <w:t> </w:t>
      </w:r>
    </w:p>
    <w:p w:rsidR="00C0110D" w:rsidRPr="00F75E14" w:rsidRDefault="00C0110D" w:rsidP="00C0110D">
      <w:pPr>
        <w:ind w:firstLine="709"/>
        <w:jc w:val="both"/>
        <w:rPr>
          <w:rStyle w:val="s0"/>
          <w:sz w:val="28"/>
          <w:szCs w:val="28"/>
        </w:rPr>
      </w:pPr>
      <w:r w:rsidRPr="00F75E14">
        <w:rPr>
          <w:rStyle w:val="s0"/>
          <w:sz w:val="28"/>
          <w:szCs w:val="28"/>
        </w:rPr>
        <w:t>Индекс</w:t>
      </w:r>
      <w:r w:rsidRPr="00F75E14">
        <w:rPr>
          <w:sz w:val="28"/>
          <w:szCs w:val="28"/>
        </w:rPr>
        <w:t xml:space="preserve"> </w:t>
      </w:r>
      <w:r w:rsidRPr="00F75E14">
        <w:rPr>
          <w:rStyle w:val="s0"/>
          <w:sz w:val="28"/>
          <w:szCs w:val="28"/>
        </w:rPr>
        <w:t xml:space="preserve">формы административных данных: </w:t>
      </w:r>
      <w:r w:rsidRPr="00F75E14">
        <w:rPr>
          <w:rStyle w:val="s0"/>
          <w:sz w:val="28"/>
          <w:szCs w:val="28"/>
          <w:lang w:val="en-US"/>
        </w:rPr>
        <w:t>CR</w:t>
      </w:r>
      <w:r w:rsidRPr="00F75E14">
        <w:rPr>
          <w:rStyle w:val="s0"/>
          <w:sz w:val="28"/>
          <w:szCs w:val="28"/>
        </w:rPr>
        <w:t>_</w:t>
      </w:r>
      <w:r w:rsidRPr="00F75E14">
        <w:rPr>
          <w:rStyle w:val="s0"/>
          <w:sz w:val="28"/>
          <w:szCs w:val="28"/>
          <w:lang w:val="en-US"/>
        </w:rPr>
        <w:t>CHS</w:t>
      </w:r>
      <w:r w:rsidRPr="00F75E14">
        <w:rPr>
          <w:rStyle w:val="s0"/>
          <w:sz w:val="28"/>
          <w:szCs w:val="28"/>
        </w:rPr>
        <w:t>1</w:t>
      </w:r>
    </w:p>
    <w:p w:rsidR="00C0110D" w:rsidRPr="00F75E14" w:rsidRDefault="00C0110D" w:rsidP="00C0110D">
      <w:pPr>
        <w:ind w:firstLine="709"/>
        <w:jc w:val="both"/>
        <w:rPr>
          <w:sz w:val="28"/>
          <w:szCs w:val="28"/>
        </w:rPr>
      </w:pPr>
      <w:r w:rsidRPr="00F75E14">
        <w:rPr>
          <w:rStyle w:val="s0"/>
          <w:sz w:val="28"/>
          <w:szCs w:val="28"/>
        </w:rPr>
        <w:t xml:space="preserve">Периодичность: </w:t>
      </w:r>
      <w:r w:rsidRPr="00F75E14">
        <w:rPr>
          <w:sz w:val="28"/>
          <w:szCs w:val="28"/>
        </w:rPr>
        <w:t>по мере изменения или получения данных о субъекте кредитной истории</w:t>
      </w:r>
    </w:p>
    <w:p w:rsidR="00C0110D" w:rsidRPr="00F75E14" w:rsidRDefault="00C0110D" w:rsidP="00C0110D">
      <w:pPr>
        <w:ind w:firstLine="709"/>
        <w:jc w:val="both"/>
        <w:rPr>
          <w:rStyle w:val="s0"/>
          <w:sz w:val="28"/>
          <w:szCs w:val="28"/>
        </w:rPr>
      </w:pPr>
      <w:r w:rsidRPr="00F75E14">
        <w:rPr>
          <w:rStyle w:val="s0"/>
          <w:sz w:val="28"/>
          <w:szCs w:val="28"/>
        </w:rPr>
        <w:t xml:space="preserve">Отчетный период: по состоянию на «___» «_______________» 20__ года </w:t>
      </w:r>
    </w:p>
    <w:p w:rsidR="00C0110D" w:rsidRPr="00F75E14" w:rsidRDefault="00C0110D" w:rsidP="00C0110D">
      <w:pPr>
        <w:ind w:firstLine="709"/>
        <w:jc w:val="both"/>
        <w:rPr>
          <w:rStyle w:val="s0"/>
          <w:sz w:val="28"/>
          <w:szCs w:val="28"/>
        </w:rPr>
      </w:pPr>
      <w:r w:rsidRPr="00F75E14">
        <w:rPr>
          <w:rStyle w:val="s0"/>
          <w:sz w:val="28"/>
          <w:szCs w:val="28"/>
        </w:rPr>
        <w:t>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являющиеся ипотечными организациями и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(далее - кредитор)</w:t>
      </w:r>
    </w:p>
    <w:p w:rsidR="00C0110D" w:rsidRPr="00F75E14" w:rsidRDefault="00C0110D" w:rsidP="00C0110D">
      <w:pPr>
        <w:ind w:firstLine="709"/>
        <w:jc w:val="both"/>
        <w:rPr>
          <w:rStyle w:val="s0"/>
          <w:sz w:val="28"/>
          <w:szCs w:val="28"/>
        </w:rPr>
      </w:pPr>
      <w:r w:rsidRPr="00F75E14">
        <w:rPr>
          <w:rStyle w:val="s0"/>
          <w:sz w:val="28"/>
          <w:szCs w:val="28"/>
        </w:rPr>
        <w:t xml:space="preserve">Срок представления: </w:t>
      </w:r>
      <w:r w:rsidRPr="00F75E14">
        <w:rPr>
          <w:sz w:val="28"/>
          <w:szCs w:val="28"/>
        </w:rPr>
        <w:t>в течение десяти рабочих дней со дня изменения или получения данных о субъекте кредитной истории</w:t>
      </w:r>
    </w:p>
    <w:p w:rsidR="00C0110D" w:rsidRPr="00F75E14" w:rsidRDefault="00C0110D" w:rsidP="00C0110D">
      <w:pPr>
        <w:ind w:firstLine="709"/>
        <w:jc w:val="both"/>
        <w:rPr>
          <w:rStyle w:val="s0"/>
          <w:sz w:val="28"/>
          <w:szCs w:val="28"/>
        </w:rPr>
      </w:pPr>
    </w:p>
    <w:p w:rsidR="00C0110D" w:rsidRPr="00F75E14" w:rsidRDefault="00C0110D" w:rsidP="00C0110D">
      <w:pPr>
        <w:rPr>
          <w:rStyle w:val="s0"/>
          <w:sz w:val="28"/>
          <w:szCs w:val="28"/>
        </w:rPr>
      </w:pPr>
      <w:r w:rsidRPr="00F75E14">
        <w:rPr>
          <w:rStyle w:val="s0"/>
          <w:sz w:val="28"/>
          <w:szCs w:val="28"/>
        </w:rPr>
        <w:br w:type="page"/>
      </w:r>
    </w:p>
    <w:p w:rsidR="00C0110D" w:rsidRPr="00F75E14" w:rsidRDefault="00C0110D" w:rsidP="00C0110D">
      <w:pPr>
        <w:ind w:firstLine="709"/>
        <w:jc w:val="right"/>
        <w:rPr>
          <w:rStyle w:val="s0"/>
          <w:sz w:val="28"/>
          <w:szCs w:val="28"/>
        </w:rPr>
      </w:pPr>
      <w:r w:rsidRPr="00F75E14">
        <w:rPr>
          <w:rStyle w:val="s0"/>
          <w:sz w:val="28"/>
          <w:szCs w:val="28"/>
        </w:rPr>
        <w:lastRenderedPageBreak/>
        <w:t>Форма</w:t>
      </w:r>
    </w:p>
    <w:p w:rsidR="00C0110D" w:rsidRPr="00F75E14" w:rsidRDefault="00C0110D" w:rsidP="00C0110D">
      <w:pPr>
        <w:ind w:firstLine="709"/>
        <w:jc w:val="center"/>
        <w:rPr>
          <w:rStyle w:val="s0"/>
          <w:sz w:val="28"/>
          <w:szCs w:val="28"/>
        </w:rPr>
      </w:pPr>
    </w:p>
    <w:p w:rsidR="00C0110D" w:rsidRPr="00F75E14" w:rsidRDefault="00C0110D" w:rsidP="00C0110D">
      <w:pPr>
        <w:ind w:firstLine="709"/>
        <w:jc w:val="both"/>
        <w:rPr>
          <w:rStyle w:val="s0"/>
          <w:sz w:val="28"/>
          <w:szCs w:val="28"/>
        </w:rPr>
      </w:pPr>
      <w:r w:rsidRPr="00F75E14">
        <w:rPr>
          <w:rStyle w:val="s0"/>
          <w:sz w:val="28"/>
          <w:szCs w:val="28"/>
        </w:rPr>
        <w:t>Таблица 1. Отчет о субъекте кредитной истории по юридическим лицам и индивидуальным предпринимателям, осуществляющим деятельность в виде совместного предпринимательства</w:t>
      </w:r>
    </w:p>
    <w:p w:rsidR="00C0110D" w:rsidRPr="00F75E14" w:rsidRDefault="00C0110D" w:rsidP="00C0110D">
      <w:pPr>
        <w:ind w:firstLine="709"/>
        <w:jc w:val="both"/>
        <w:rPr>
          <w:rStyle w:val="s0"/>
          <w:sz w:val="28"/>
          <w:szCs w:val="28"/>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7019"/>
        <w:gridCol w:w="1418"/>
      </w:tblGrid>
      <w:tr w:rsidR="00C0110D" w:rsidRPr="00F75E14" w:rsidTr="001803AC">
        <w:trPr>
          <w:trHeight w:val="20"/>
        </w:trPr>
        <w:tc>
          <w:tcPr>
            <w:tcW w:w="948" w:type="dxa"/>
            <w:shd w:val="clear" w:color="auto" w:fill="auto"/>
            <w:hideMark/>
          </w:tcPr>
          <w:p w:rsidR="00C0110D" w:rsidRPr="00F75E14" w:rsidRDefault="00C0110D" w:rsidP="001803AC">
            <w:pPr>
              <w:jc w:val="center"/>
              <w:rPr>
                <w:bCs/>
                <w:sz w:val="28"/>
                <w:szCs w:val="28"/>
              </w:rPr>
            </w:pPr>
            <w:r w:rsidRPr="00F75E14">
              <w:rPr>
                <w:bCs/>
                <w:sz w:val="28"/>
                <w:szCs w:val="28"/>
              </w:rPr>
              <w:t>№</w:t>
            </w:r>
          </w:p>
        </w:tc>
        <w:tc>
          <w:tcPr>
            <w:tcW w:w="7019" w:type="dxa"/>
            <w:shd w:val="clear" w:color="auto" w:fill="auto"/>
            <w:hideMark/>
          </w:tcPr>
          <w:p w:rsidR="00C0110D" w:rsidRPr="00F75E14" w:rsidRDefault="00C0110D" w:rsidP="001803AC">
            <w:pPr>
              <w:jc w:val="center"/>
              <w:rPr>
                <w:bCs/>
                <w:sz w:val="28"/>
                <w:szCs w:val="28"/>
              </w:rPr>
            </w:pPr>
            <w:r w:rsidRPr="00F75E14">
              <w:rPr>
                <w:bCs/>
                <w:sz w:val="28"/>
                <w:szCs w:val="28"/>
              </w:rPr>
              <w:t>Наименование показателей</w:t>
            </w:r>
          </w:p>
        </w:tc>
        <w:tc>
          <w:tcPr>
            <w:tcW w:w="1418" w:type="dxa"/>
          </w:tcPr>
          <w:p w:rsidR="00C0110D" w:rsidRPr="00F75E14" w:rsidRDefault="00C0110D" w:rsidP="001803AC">
            <w:pPr>
              <w:jc w:val="center"/>
              <w:rPr>
                <w:bCs/>
                <w:sz w:val="28"/>
                <w:szCs w:val="28"/>
              </w:rPr>
            </w:pPr>
            <w:r w:rsidRPr="00F75E14">
              <w:rPr>
                <w:bCs/>
                <w:sz w:val="28"/>
                <w:szCs w:val="28"/>
              </w:rPr>
              <w:t>Значение</w:t>
            </w:r>
          </w:p>
        </w:tc>
      </w:tr>
      <w:tr w:rsidR="00C0110D" w:rsidRPr="00F75E14" w:rsidTr="001803AC">
        <w:trPr>
          <w:trHeight w:val="20"/>
        </w:trPr>
        <w:tc>
          <w:tcPr>
            <w:tcW w:w="948" w:type="dxa"/>
            <w:shd w:val="clear" w:color="auto" w:fill="auto"/>
          </w:tcPr>
          <w:p w:rsidR="00C0110D" w:rsidRPr="00F75E14" w:rsidRDefault="00C0110D" w:rsidP="001803AC">
            <w:pPr>
              <w:jc w:val="center"/>
              <w:rPr>
                <w:bCs/>
                <w:sz w:val="28"/>
                <w:szCs w:val="28"/>
                <w:lang w:val="en-US"/>
              </w:rPr>
            </w:pPr>
            <w:r w:rsidRPr="00F75E14">
              <w:rPr>
                <w:bCs/>
                <w:sz w:val="28"/>
                <w:szCs w:val="28"/>
                <w:lang w:val="en-US"/>
              </w:rPr>
              <w:t>1</w:t>
            </w:r>
          </w:p>
        </w:tc>
        <w:tc>
          <w:tcPr>
            <w:tcW w:w="7019" w:type="dxa"/>
            <w:shd w:val="clear" w:color="auto" w:fill="auto"/>
          </w:tcPr>
          <w:p w:rsidR="00C0110D" w:rsidRPr="00F75E14" w:rsidRDefault="00C0110D" w:rsidP="001803AC">
            <w:pPr>
              <w:jc w:val="center"/>
              <w:rPr>
                <w:bCs/>
                <w:sz w:val="28"/>
                <w:szCs w:val="28"/>
                <w:lang w:val="en-US"/>
              </w:rPr>
            </w:pPr>
            <w:r w:rsidRPr="00F75E14">
              <w:rPr>
                <w:bCs/>
                <w:sz w:val="28"/>
                <w:szCs w:val="28"/>
                <w:lang w:val="en-US"/>
              </w:rPr>
              <w:t>2</w:t>
            </w:r>
          </w:p>
        </w:tc>
        <w:tc>
          <w:tcPr>
            <w:tcW w:w="1418" w:type="dxa"/>
          </w:tcPr>
          <w:p w:rsidR="00C0110D" w:rsidRPr="00F75E14" w:rsidRDefault="00C0110D" w:rsidP="001803AC">
            <w:pPr>
              <w:jc w:val="center"/>
              <w:rPr>
                <w:bCs/>
                <w:sz w:val="28"/>
                <w:szCs w:val="28"/>
                <w:lang w:val="en-US"/>
              </w:rPr>
            </w:pPr>
            <w:r w:rsidRPr="00F75E14">
              <w:rPr>
                <w:bCs/>
                <w:sz w:val="28"/>
                <w:szCs w:val="28"/>
                <w:lang w:val="en-US"/>
              </w:rPr>
              <w:t>3</w:t>
            </w:r>
          </w:p>
        </w:tc>
      </w:tr>
      <w:tr w:rsidR="00C0110D" w:rsidRPr="00F75E14" w:rsidTr="001803AC">
        <w:trPr>
          <w:trHeight w:val="20"/>
        </w:trPr>
        <w:tc>
          <w:tcPr>
            <w:tcW w:w="948" w:type="dxa"/>
            <w:shd w:val="clear" w:color="auto" w:fill="auto"/>
            <w:hideMark/>
          </w:tcPr>
          <w:p w:rsidR="00C0110D" w:rsidRPr="00F75E14" w:rsidRDefault="00C0110D" w:rsidP="001803AC">
            <w:pPr>
              <w:jc w:val="both"/>
              <w:rPr>
                <w:sz w:val="28"/>
                <w:szCs w:val="28"/>
              </w:rPr>
            </w:pPr>
            <w:r w:rsidRPr="00F75E14">
              <w:rPr>
                <w:sz w:val="28"/>
                <w:szCs w:val="28"/>
              </w:rPr>
              <w:t>1</w:t>
            </w:r>
          </w:p>
        </w:tc>
        <w:tc>
          <w:tcPr>
            <w:tcW w:w="7019" w:type="dxa"/>
            <w:shd w:val="clear" w:color="auto" w:fill="auto"/>
            <w:hideMark/>
          </w:tcPr>
          <w:p w:rsidR="00C0110D" w:rsidRPr="00F75E14" w:rsidRDefault="00C0110D" w:rsidP="001803AC">
            <w:pPr>
              <w:jc w:val="both"/>
              <w:rPr>
                <w:sz w:val="28"/>
                <w:szCs w:val="28"/>
              </w:rPr>
            </w:pPr>
            <w:r w:rsidRPr="00F75E14">
              <w:rPr>
                <w:sz w:val="28"/>
                <w:szCs w:val="28"/>
              </w:rPr>
              <w:t>Наименование юридического лица или индивидуального предпринимателя, осуществляющего деятельность в виде совместного предпринимательства</w:t>
            </w:r>
          </w:p>
        </w:tc>
        <w:tc>
          <w:tcPr>
            <w:tcW w:w="1418" w:type="dxa"/>
          </w:tcPr>
          <w:p w:rsidR="00C0110D" w:rsidRPr="00F75E14" w:rsidRDefault="00C0110D" w:rsidP="001803AC">
            <w:pPr>
              <w:jc w:val="both"/>
              <w:rPr>
                <w:sz w:val="28"/>
                <w:szCs w:val="28"/>
              </w:rPr>
            </w:pPr>
          </w:p>
        </w:tc>
      </w:tr>
      <w:tr w:rsidR="00C0110D" w:rsidRPr="00F75E14" w:rsidTr="001803AC">
        <w:trPr>
          <w:trHeight w:val="20"/>
        </w:trPr>
        <w:tc>
          <w:tcPr>
            <w:tcW w:w="948" w:type="dxa"/>
            <w:shd w:val="clear" w:color="auto" w:fill="auto"/>
          </w:tcPr>
          <w:p w:rsidR="00C0110D" w:rsidRPr="00F75E14" w:rsidRDefault="00C0110D" w:rsidP="001803AC">
            <w:pPr>
              <w:jc w:val="both"/>
              <w:rPr>
                <w:sz w:val="28"/>
                <w:szCs w:val="28"/>
              </w:rPr>
            </w:pPr>
            <w:r w:rsidRPr="00F75E14">
              <w:rPr>
                <w:sz w:val="28"/>
                <w:szCs w:val="28"/>
              </w:rPr>
              <w:t>2</w:t>
            </w:r>
          </w:p>
        </w:tc>
        <w:tc>
          <w:tcPr>
            <w:tcW w:w="7019" w:type="dxa"/>
            <w:shd w:val="clear" w:color="auto" w:fill="auto"/>
          </w:tcPr>
          <w:p w:rsidR="00C0110D" w:rsidRPr="00F75E14" w:rsidRDefault="00C0110D" w:rsidP="001803AC">
            <w:pPr>
              <w:jc w:val="both"/>
              <w:rPr>
                <w:sz w:val="28"/>
                <w:szCs w:val="28"/>
              </w:rPr>
            </w:pPr>
            <w:r w:rsidRPr="00F75E14">
              <w:rPr>
                <w:sz w:val="28"/>
                <w:szCs w:val="28"/>
              </w:rPr>
              <w:t>Признак индивидуального предпринимателя, осуществляющего деятельность в виде совместного предпринимательства</w:t>
            </w:r>
          </w:p>
        </w:tc>
        <w:tc>
          <w:tcPr>
            <w:tcW w:w="1418" w:type="dxa"/>
          </w:tcPr>
          <w:p w:rsidR="00C0110D" w:rsidRPr="00F75E14" w:rsidRDefault="00C0110D" w:rsidP="001803AC">
            <w:pPr>
              <w:jc w:val="both"/>
              <w:rPr>
                <w:sz w:val="28"/>
                <w:szCs w:val="28"/>
              </w:rPr>
            </w:pPr>
          </w:p>
        </w:tc>
      </w:tr>
      <w:tr w:rsidR="00C0110D" w:rsidRPr="00F75E14" w:rsidTr="001803AC">
        <w:trPr>
          <w:trHeight w:val="20"/>
        </w:trPr>
        <w:tc>
          <w:tcPr>
            <w:tcW w:w="948" w:type="dxa"/>
            <w:shd w:val="clear" w:color="auto" w:fill="auto"/>
            <w:hideMark/>
          </w:tcPr>
          <w:p w:rsidR="00C0110D" w:rsidRPr="00F75E14" w:rsidRDefault="00C0110D" w:rsidP="001803AC">
            <w:pPr>
              <w:jc w:val="both"/>
              <w:rPr>
                <w:sz w:val="28"/>
                <w:szCs w:val="28"/>
              </w:rPr>
            </w:pPr>
            <w:r w:rsidRPr="00F75E14">
              <w:rPr>
                <w:sz w:val="28"/>
                <w:szCs w:val="28"/>
              </w:rPr>
              <w:t>3</w:t>
            </w:r>
          </w:p>
        </w:tc>
        <w:tc>
          <w:tcPr>
            <w:tcW w:w="7019" w:type="dxa"/>
            <w:shd w:val="clear" w:color="auto" w:fill="auto"/>
            <w:hideMark/>
          </w:tcPr>
          <w:p w:rsidR="00C0110D" w:rsidRPr="00F75E14" w:rsidRDefault="00C0110D" w:rsidP="001803AC">
            <w:pPr>
              <w:jc w:val="both"/>
              <w:rPr>
                <w:sz w:val="28"/>
                <w:szCs w:val="28"/>
              </w:rPr>
            </w:pPr>
            <w:r w:rsidRPr="00F75E14">
              <w:rPr>
                <w:sz w:val="28"/>
                <w:szCs w:val="28"/>
              </w:rPr>
              <w:t>Организационно-правовая форма</w:t>
            </w:r>
          </w:p>
        </w:tc>
        <w:tc>
          <w:tcPr>
            <w:tcW w:w="1418" w:type="dxa"/>
          </w:tcPr>
          <w:p w:rsidR="00C0110D" w:rsidRPr="00F75E14" w:rsidRDefault="00C0110D" w:rsidP="001803AC">
            <w:pPr>
              <w:jc w:val="both"/>
              <w:rPr>
                <w:sz w:val="28"/>
                <w:szCs w:val="28"/>
              </w:rPr>
            </w:pPr>
          </w:p>
        </w:tc>
      </w:tr>
      <w:tr w:rsidR="00C0110D" w:rsidRPr="00F75E14" w:rsidTr="001803AC">
        <w:trPr>
          <w:trHeight w:val="20"/>
        </w:trPr>
        <w:tc>
          <w:tcPr>
            <w:tcW w:w="948" w:type="dxa"/>
            <w:shd w:val="clear" w:color="auto" w:fill="auto"/>
          </w:tcPr>
          <w:p w:rsidR="00C0110D" w:rsidRPr="00F75E14" w:rsidRDefault="00C0110D" w:rsidP="001803AC">
            <w:pPr>
              <w:jc w:val="both"/>
              <w:rPr>
                <w:sz w:val="28"/>
                <w:szCs w:val="28"/>
              </w:rPr>
            </w:pPr>
            <w:r w:rsidRPr="00F75E14">
              <w:rPr>
                <w:sz w:val="28"/>
                <w:szCs w:val="28"/>
              </w:rPr>
              <w:t>4</w:t>
            </w:r>
          </w:p>
        </w:tc>
        <w:tc>
          <w:tcPr>
            <w:tcW w:w="7019" w:type="dxa"/>
            <w:shd w:val="clear" w:color="auto" w:fill="auto"/>
          </w:tcPr>
          <w:p w:rsidR="00C0110D" w:rsidRPr="00F75E14" w:rsidRDefault="00C0110D" w:rsidP="001803AC">
            <w:pPr>
              <w:jc w:val="both"/>
              <w:rPr>
                <w:sz w:val="28"/>
                <w:szCs w:val="28"/>
              </w:rPr>
            </w:pPr>
            <w:r w:rsidRPr="00F75E14">
              <w:rPr>
                <w:sz w:val="28"/>
                <w:szCs w:val="28"/>
              </w:rPr>
              <w:t>Форма собственности</w:t>
            </w:r>
          </w:p>
        </w:tc>
        <w:tc>
          <w:tcPr>
            <w:tcW w:w="1418" w:type="dxa"/>
          </w:tcPr>
          <w:p w:rsidR="00C0110D" w:rsidRPr="00F75E14" w:rsidRDefault="00C0110D" w:rsidP="001803AC">
            <w:pPr>
              <w:jc w:val="both"/>
              <w:rPr>
                <w:sz w:val="28"/>
                <w:szCs w:val="28"/>
              </w:rPr>
            </w:pPr>
          </w:p>
        </w:tc>
      </w:tr>
      <w:tr w:rsidR="00C0110D" w:rsidRPr="00F75E14" w:rsidTr="001803AC">
        <w:trPr>
          <w:trHeight w:val="20"/>
        </w:trPr>
        <w:tc>
          <w:tcPr>
            <w:tcW w:w="948" w:type="dxa"/>
            <w:shd w:val="clear" w:color="auto" w:fill="auto"/>
            <w:hideMark/>
          </w:tcPr>
          <w:p w:rsidR="00C0110D" w:rsidRPr="00F75E14" w:rsidRDefault="00C0110D" w:rsidP="001803AC">
            <w:pPr>
              <w:jc w:val="both"/>
              <w:rPr>
                <w:sz w:val="28"/>
                <w:szCs w:val="28"/>
              </w:rPr>
            </w:pPr>
            <w:r w:rsidRPr="00F75E14">
              <w:rPr>
                <w:sz w:val="28"/>
                <w:szCs w:val="28"/>
              </w:rPr>
              <w:t>5</w:t>
            </w:r>
          </w:p>
        </w:tc>
        <w:tc>
          <w:tcPr>
            <w:tcW w:w="7019" w:type="dxa"/>
            <w:shd w:val="clear" w:color="auto" w:fill="auto"/>
            <w:hideMark/>
          </w:tcPr>
          <w:p w:rsidR="00C0110D" w:rsidRPr="00F75E14" w:rsidRDefault="00C0110D" w:rsidP="001803AC">
            <w:pPr>
              <w:jc w:val="both"/>
              <w:rPr>
                <w:sz w:val="28"/>
                <w:szCs w:val="28"/>
              </w:rPr>
            </w:pPr>
            <w:r w:rsidRPr="00F75E14">
              <w:rPr>
                <w:sz w:val="28"/>
                <w:szCs w:val="28"/>
              </w:rPr>
              <w:t>Идентификатор субъекта кредитной истории:</w:t>
            </w:r>
          </w:p>
        </w:tc>
        <w:tc>
          <w:tcPr>
            <w:tcW w:w="1418" w:type="dxa"/>
          </w:tcPr>
          <w:p w:rsidR="00C0110D" w:rsidRPr="00F75E14" w:rsidRDefault="00C0110D" w:rsidP="001803AC">
            <w:pPr>
              <w:jc w:val="both"/>
              <w:rPr>
                <w:sz w:val="28"/>
                <w:szCs w:val="28"/>
              </w:rPr>
            </w:pPr>
          </w:p>
        </w:tc>
      </w:tr>
      <w:tr w:rsidR="00C0110D" w:rsidRPr="00F75E14" w:rsidTr="001803AC">
        <w:trPr>
          <w:trHeight w:val="20"/>
        </w:trPr>
        <w:tc>
          <w:tcPr>
            <w:tcW w:w="948" w:type="dxa"/>
            <w:shd w:val="clear" w:color="auto" w:fill="auto"/>
          </w:tcPr>
          <w:p w:rsidR="00C0110D" w:rsidRPr="00F75E14" w:rsidRDefault="00C0110D" w:rsidP="001803AC">
            <w:pPr>
              <w:jc w:val="both"/>
              <w:rPr>
                <w:sz w:val="28"/>
                <w:szCs w:val="28"/>
              </w:rPr>
            </w:pPr>
            <w:r w:rsidRPr="00F75E14">
              <w:rPr>
                <w:sz w:val="28"/>
                <w:szCs w:val="28"/>
              </w:rPr>
              <w:t>5.1</w:t>
            </w:r>
          </w:p>
        </w:tc>
        <w:tc>
          <w:tcPr>
            <w:tcW w:w="7019" w:type="dxa"/>
            <w:shd w:val="clear" w:color="auto" w:fill="auto"/>
            <w:hideMark/>
          </w:tcPr>
          <w:p w:rsidR="00C0110D" w:rsidRPr="00F75E14" w:rsidRDefault="00C0110D" w:rsidP="001803AC">
            <w:pPr>
              <w:jc w:val="both"/>
              <w:rPr>
                <w:sz w:val="28"/>
                <w:szCs w:val="28"/>
              </w:rPr>
            </w:pPr>
            <w:r w:rsidRPr="00F75E14">
              <w:rPr>
                <w:sz w:val="28"/>
                <w:szCs w:val="28"/>
              </w:rPr>
              <w:t>вид идентификатора</w:t>
            </w:r>
          </w:p>
        </w:tc>
        <w:tc>
          <w:tcPr>
            <w:tcW w:w="1418" w:type="dxa"/>
          </w:tcPr>
          <w:p w:rsidR="00C0110D" w:rsidRPr="00F75E14" w:rsidRDefault="00C0110D" w:rsidP="001803AC">
            <w:pPr>
              <w:jc w:val="both"/>
              <w:rPr>
                <w:sz w:val="28"/>
                <w:szCs w:val="28"/>
              </w:rPr>
            </w:pPr>
          </w:p>
        </w:tc>
      </w:tr>
      <w:tr w:rsidR="00C0110D" w:rsidRPr="00F75E14" w:rsidTr="001803AC">
        <w:trPr>
          <w:trHeight w:val="20"/>
        </w:trPr>
        <w:tc>
          <w:tcPr>
            <w:tcW w:w="948" w:type="dxa"/>
            <w:shd w:val="clear" w:color="auto" w:fill="auto"/>
          </w:tcPr>
          <w:p w:rsidR="00C0110D" w:rsidRPr="00F75E14" w:rsidRDefault="00C0110D" w:rsidP="001803AC">
            <w:pPr>
              <w:jc w:val="both"/>
              <w:rPr>
                <w:sz w:val="28"/>
                <w:szCs w:val="28"/>
              </w:rPr>
            </w:pPr>
            <w:r w:rsidRPr="00F75E14">
              <w:rPr>
                <w:sz w:val="28"/>
                <w:szCs w:val="28"/>
              </w:rPr>
              <w:t>5.2</w:t>
            </w:r>
          </w:p>
        </w:tc>
        <w:tc>
          <w:tcPr>
            <w:tcW w:w="7019" w:type="dxa"/>
            <w:shd w:val="clear" w:color="auto" w:fill="auto"/>
            <w:hideMark/>
          </w:tcPr>
          <w:p w:rsidR="00C0110D" w:rsidRPr="00F75E14" w:rsidRDefault="00C0110D" w:rsidP="001803AC">
            <w:pPr>
              <w:jc w:val="both"/>
              <w:rPr>
                <w:sz w:val="28"/>
                <w:szCs w:val="28"/>
              </w:rPr>
            </w:pPr>
            <w:r w:rsidRPr="00F75E14">
              <w:rPr>
                <w:sz w:val="28"/>
                <w:szCs w:val="28"/>
              </w:rPr>
              <w:t xml:space="preserve">идентификационный номер </w:t>
            </w:r>
          </w:p>
        </w:tc>
        <w:tc>
          <w:tcPr>
            <w:tcW w:w="1418" w:type="dxa"/>
          </w:tcPr>
          <w:p w:rsidR="00C0110D" w:rsidRPr="00F75E14" w:rsidRDefault="00C0110D" w:rsidP="001803AC">
            <w:pPr>
              <w:jc w:val="both"/>
              <w:rPr>
                <w:sz w:val="28"/>
                <w:szCs w:val="28"/>
              </w:rPr>
            </w:pPr>
          </w:p>
        </w:tc>
      </w:tr>
      <w:tr w:rsidR="00C0110D" w:rsidRPr="00F75E14" w:rsidTr="001803AC">
        <w:trPr>
          <w:trHeight w:val="20"/>
        </w:trPr>
        <w:tc>
          <w:tcPr>
            <w:tcW w:w="948" w:type="dxa"/>
            <w:shd w:val="clear" w:color="auto" w:fill="auto"/>
          </w:tcPr>
          <w:p w:rsidR="00C0110D" w:rsidRPr="00F75E14" w:rsidRDefault="00C0110D" w:rsidP="001803AC">
            <w:pPr>
              <w:jc w:val="both"/>
              <w:rPr>
                <w:sz w:val="28"/>
                <w:szCs w:val="28"/>
              </w:rPr>
            </w:pPr>
            <w:r w:rsidRPr="00F75E14">
              <w:rPr>
                <w:sz w:val="28"/>
                <w:szCs w:val="28"/>
              </w:rPr>
              <w:t>6</w:t>
            </w:r>
          </w:p>
        </w:tc>
        <w:tc>
          <w:tcPr>
            <w:tcW w:w="7019" w:type="dxa"/>
            <w:shd w:val="clear" w:color="auto" w:fill="auto"/>
          </w:tcPr>
          <w:p w:rsidR="00C0110D" w:rsidRPr="00F75E14" w:rsidRDefault="00C0110D" w:rsidP="001803AC">
            <w:pPr>
              <w:jc w:val="both"/>
              <w:rPr>
                <w:sz w:val="28"/>
                <w:szCs w:val="28"/>
              </w:rPr>
            </w:pPr>
            <w:r w:rsidRPr="00F75E14">
              <w:rPr>
                <w:sz w:val="28"/>
                <w:szCs w:val="28"/>
              </w:rPr>
              <w:t>Адрес субъекта кредитной истории:</w:t>
            </w:r>
          </w:p>
        </w:tc>
        <w:tc>
          <w:tcPr>
            <w:tcW w:w="1418" w:type="dxa"/>
          </w:tcPr>
          <w:p w:rsidR="00C0110D" w:rsidRPr="00F75E14" w:rsidRDefault="00C0110D" w:rsidP="001803AC">
            <w:pPr>
              <w:jc w:val="both"/>
              <w:rPr>
                <w:sz w:val="28"/>
                <w:szCs w:val="28"/>
              </w:rPr>
            </w:pPr>
          </w:p>
        </w:tc>
      </w:tr>
      <w:tr w:rsidR="00C0110D" w:rsidRPr="00F75E14" w:rsidTr="001803AC">
        <w:trPr>
          <w:trHeight w:val="20"/>
        </w:trPr>
        <w:tc>
          <w:tcPr>
            <w:tcW w:w="948" w:type="dxa"/>
            <w:shd w:val="clear" w:color="auto" w:fill="auto"/>
          </w:tcPr>
          <w:p w:rsidR="00C0110D" w:rsidRPr="00F75E14" w:rsidRDefault="00C0110D" w:rsidP="001803AC">
            <w:pPr>
              <w:jc w:val="both"/>
              <w:rPr>
                <w:sz w:val="28"/>
                <w:szCs w:val="28"/>
              </w:rPr>
            </w:pPr>
            <w:r w:rsidRPr="00F75E14">
              <w:rPr>
                <w:sz w:val="28"/>
                <w:szCs w:val="28"/>
              </w:rPr>
              <w:t>6.1</w:t>
            </w:r>
          </w:p>
        </w:tc>
        <w:tc>
          <w:tcPr>
            <w:tcW w:w="7019" w:type="dxa"/>
            <w:shd w:val="clear" w:color="auto" w:fill="auto"/>
            <w:hideMark/>
          </w:tcPr>
          <w:p w:rsidR="00C0110D" w:rsidRPr="00F75E14" w:rsidRDefault="00C0110D" w:rsidP="001803AC">
            <w:pPr>
              <w:jc w:val="both"/>
              <w:rPr>
                <w:sz w:val="28"/>
                <w:szCs w:val="28"/>
              </w:rPr>
            </w:pPr>
            <w:r w:rsidRPr="00F75E14">
              <w:rPr>
                <w:sz w:val="28"/>
                <w:szCs w:val="28"/>
              </w:rPr>
              <w:t>тип адреса</w:t>
            </w:r>
          </w:p>
        </w:tc>
        <w:tc>
          <w:tcPr>
            <w:tcW w:w="1418" w:type="dxa"/>
          </w:tcPr>
          <w:p w:rsidR="00C0110D" w:rsidRPr="00F75E14" w:rsidRDefault="00C0110D" w:rsidP="001803AC">
            <w:pPr>
              <w:jc w:val="both"/>
              <w:rPr>
                <w:sz w:val="28"/>
                <w:szCs w:val="28"/>
              </w:rPr>
            </w:pPr>
          </w:p>
        </w:tc>
      </w:tr>
      <w:tr w:rsidR="00C0110D" w:rsidRPr="00F75E14" w:rsidTr="001803AC">
        <w:trPr>
          <w:trHeight w:val="20"/>
        </w:trPr>
        <w:tc>
          <w:tcPr>
            <w:tcW w:w="948" w:type="dxa"/>
            <w:shd w:val="clear" w:color="auto" w:fill="auto"/>
          </w:tcPr>
          <w:p w:rsidR="00C0110D" w:rsidRPr="00F75E14" w:rsidRDefault="00C0110D" w:rsidP="001803AC">
            <w:pPr>
              <w:jc w:val="both"/>
              <w:rPr>
                <w:sz w:val="28"/>
                <w:szCs w:val="28"/>
              </w:rPr>
            </w:pPr>
            <w:r w:rsidRPr="00F75E14">
              <w:rPr>
                <w:sz w:val="28"/>
                <w:szCs w:val="28"/>
              </w:rPr>
              <w:t>6.2</w:t>
            </w:r>
          </w:p>
        </w:tc>
        <w:tc>
          <w:tcPr>
            <w:tcW w:w="7019" w:type="dxa"/>
            <w:shd w:val="clear" w:color="auto" w:fill="auto"/>
          </w:tcPr>
          <w:p w:rsidR="00C0110D" w:rsidRPr="00F75E14" w:rsidRDefault="00C0110D" w:rsidP="001803AC">
            <w:pPr>
              <w:jc w:val="both"/>
              <w:rPr>
                <w:sz w:val="28"/>
                <w:szCs w:val="28"/>
              </w:rPr>
            </w:pPr>
            <w:r w:rsidRPr="00F75E14">
              <w:rPr>
                <w:sz w:val="28"/>
                <w:szCs w:val="28"/>
              </w:rPr>
              <w:t>страна</w:t>
            </w:r>
          </w:p>
        </w:tc>
        <w:tc>
          <w:tcPr>
            <w:tcW w:w="1418" w:type="dxa"/>
          </w:tcPr>
          <w:p w:rsidR="00C0110D" w:rsidRPr="00F75E14" w:rsidRDefault="00C0110D" w:rsidP="001803AC">
            <w:pPr>
              <w:jc w:val="both"/>
              <w:rPr>
                <w:sz w:val="28"/>
                <w:szCs w:val="28"/>
              </w:rPr>
            </w:pPr>
          </w:p>
        </w:tc>
      </w:tr>
      <w:tr w:rsidR="00C0110D" w:rsidRPr="00F75E14" w:rsidTr="001803AC">
        <w:trPr>
          <w:trHeight w:val="20"/>
        </w:trPr>
        <w:tc>
          <w:tcPr>
            <w:tcW w:w="948" w:type="dxa"/>
            <w:shd w:val="clear" w:color="auto" w:fill="auto"/>
          </w:tcPr>
          <w:p w:rsidR="00C0110D" w:rsidRPr="00F75E14" w:rsidRDefault="00C0110D" w:rsidP="001803AC">
            <w:pPr>
              <w:jc w:val="both"/>
              <w:rPr>
                <w:sz w:val="28"/>
                <w:szCs w:val="28"/>
              </w:rPr>
            </w:pPr>
            <w:r w:rsidRPr="00F75E14">
              <w:rPr>
                <w:sz w:val="28"/>
                <w:szCs w:val="28"/>
              </w:rPr>
              <w:t>6.3</w:t>
            </w:r>
          </w:p>
        </w:tc>
        <w:tc>
          <w:tcPr>
            <w:tcW w:w="7019" w:type="dxa"/>
            <w:shd w:val="clear" w:color="auto" w:fill="auto"/>
            <w:hideMark/>
          </w:tcPr>
          <w:p w:rsidR="00C0110D" w:rsidRPr="00F75E14" w:rsidRDefault="00C0110D" w:rsidP="001803AC">
            <w:pPr>
              <w:jc w:val="both"/>
              <w:rPr>
                <w:sz w:val="28"/>
                <w:szCs w:val="28"/>
              </w:rPr>
            </w:pPr>
            <w:r w:rsidRPr="00F75E14">
              <w:rPr>
                <w:sz w:val="28"/>
                <w:szCs w:val="28"/>
              </w:rPr>
              <w:t>область</w:t>
            </w:r>
          </w:p>
        </w:tc>
        <w:tc>
          <w:tcPr>
            <w:tcW w:w="1418" w:type="dxa"/>
          </w:tcPr>
          <w:p w:rsidR="00C0110D" w:rsidRPr="00F75E14" w:rsidRDefault="00C0110D" w:rsidP="001803AC">
            <w:pPr>
              <w:jc w:val="both"/>
              <w:rPr>
                <w:sz w:val="28"/>
                <w:szCs w:val="28"/>
              </w:rPr>
            </w:pPr>
          </w:p>
        </w:tc>
      </w:tr>
      <w:tr w:rsidR="00C0110D" w:rsidRPr="00F75E14" w:rsidTr="001803AC">
        <w:trPr>
          <w:trHeight w:val="20"/>
        </w:trPr>
        <w:tc>
          <w:tcPr>
            <w:tcW w:w="948" w:type="dxa"/>
            <w:shd w:val="clear" w:color="auto" w:fill="auto"/>
          </w:tcPr>
          <w:p w:rsidR="00C0110D" w:rsidRPr="00F75E14" w:rsidRDefault="00C0110D" w:rsidP="001803AC">
            <w:pPr>
              <w:jc w:val="both"/>
              <w:rPr>
                <w:sz w:val="28"/>
                <w:szCs w:val="28"/>
              </w:rPr>
            </w:pPr>
            <w:r w:rsidRPr="00F75E14">
              <w:rPr>
                <w:sz w:val="28"/>
                <w:szCs w:val="28"/>
              </w:rPr>
              <w:t>7</w:t>
            </w:r>
          </w:p>
        </w:tc>
        <w:tc>
          <w:tcPr>
            <w:tcW w:w="7019" w:type="dxa"/>
            <w:shd w:val="clear" w:color="auto" w:fill="auto"/>
          </w:tcPr>
          <w:p w:rsidR="00C0110D" w:rsidRPr="00F75E14" w:rsidRDefault="00C0110D" w:rsidP="001803AC">
            <w:pPr>
              <w:jc w:val="both"/>
              <w:rPr>
                <w:sz w:val="28"/>
                <w:szCs w:val="28"/>
              </w:rPr>
            </w:pPr>
            <w:r w:rsidRPr="00F75E14">
              <w:rPr>
                <w:sz w:val="28"/>
                <w:szCs w:val="28"/>
              </w:rPr>
              <w:t xml:space="preserve">Признак </w:t>
            </w:r>
            <w:proofErr w:type="spellStart"/>
            <w:r w:rsidRPr="00F75E14">
              <w:rPr>
                <w:sz w:val="28"/>
                <w:szCs w:val="28"/>
              </w:rPr>
              <w:t>резидентства</w:t>
            </w:r>
            <w:proofErr w:type="spellEnd"/>
          </w:p>
        </w:tc>
        <w:tc>
          <w:tcPr>
            <w:tcW w:w="1418" w:type="dxa"/>
          </w:tcPr>
          <w:p w:rsidR="00C0110D" w:rsidRPr="00F75E14" w:rsidRDefault="00C0110D" w:rsidP="001803AC">
            <w:pPr>
              <w:jc w:val="both"/>
              <w:rPr>
                <w:sz w:val="28"/>
                <w:szCs w:val="28"/>
              </w:rPr>
            </w:pPr>
          </w:p>
        </w:tc>
      </w:tr>
      <w:tr w:rsidR="00C0110D" w:rsidRPr="00F75E14" w:rsidTr="001803AC">
        <w:trPr>
          <w:trHeight w:val="20"/>
        </w:trPr>
        <w:tc>
          <w:tcPr>
            <w:tcW w:w="948" w:type="dxa"/>
            <w:shd w:val="clear" w:color="auto" w:fill="auto"/>
          </w:tcPr>
          <w:p w:rsidR="00C0110D" w:rsidRPr="00F75E14" w:rsidRDefault="00C0110D" w:rsidP="001803AC">
            <w:pPr>
              <w:jc w:val="both"/>
              <w:rPr>
                <w:sz w:val="28"/>
                <w:szCs w:val="28"/>
              </w:rPr>
            </w:pPr>
            <w:r w:rsidRPr="00F75E14">
              <w:rPr>
                <w:sz w:val="28"/>
                <w:szCs w:val="28"/>
              </w:rPr>
              <w:t>8</w:t>
            </w:r>
          </w:p>
        </w:tc>
        <w:tc>
          <w:tcPr>
            <w:tcW w:w="7019" w:type="dxa"/>
            <w:shd w:val="clear" w:color="auto" w:fill="auto"/>
          </w:tcPr>
          <w:p w:rsidR="00C0110D" w:rsidRPr="00F75E14" w:rsidRDefault="00C0110D" w:rsidP="001803AC">
            <w:pPr>
              <w:jc w:val="both"/>
              <w:rPr>
                <w:sz w:val="28"/>
                <w:szCs w:val="28"/>
              </w:rPr>
            </w:pPr>
            <w:r w:rsidRPr="00F75E14">
              <w:rPr>
                <w:sz w:val="28"/>
                <w:szCs w:val="28"/>
              </w:rPr>
              <w:t>Оффшорная зона</w:t>
            </w:r>
          </w:p>
        </w:tc>
        <w:tc>
          <w:tcPr>
            <w:tcW w:w="1418" w:type="dxa"/>
          </w:tcPr>
          <w:p w:rsidR="00C0110D" w:rsidRPr="00F75E14" w:rsidRDefault="00C0110D" w:rsidP="001803AC">
            <w:pPr>
              <w:jc w:val="both"/>
              <w:rPr>
                <w:sz w:val="28"/>
                <w:szCs w:val="28"/>
              </w:rPr>
            </w:pPr>
          </w:p>
        </w:tc>
      </w:tr>
      <w:tr w:rsidR="00C0110D" w:rsidRPr="00F75E14" w:rsidTr="001803AC">
        <w:trPr>
          <w:trHeight w:val="20"/>
        </w:trPr>
        <w:tc>
          <w:tcPr>
            <w:tcW w:w="948" w:type="dxa"/>
            <w:shd w:val="clear" w:color="auto" w:fill="auto"/>
          </w:tcPr>
          <w:p w:rsidR="00C0110D" w:rsidRPr="00F75E14" w:rsidRDefault="00C0110D" w:rsidP="001803AC">
            <w:pPr>
              <w:jc w:val="both"/>
              <w:rPr>
                <w:sz w:val="28"/>
                <w:szCs w:val="28"/>
              </w:rPr>
            </w:pPr>
            <w:r w:rsidRPr="00F75E14">
              <w:rPr>
                <w:sz w:val="28"/>
                <w:szCs w:val="28"/>
              </w:rPr>
              <w:t>9</w:t>
            </w:r>
          </w:p>
        </w:tc>
        <w:tc>
          <w:tcPr>
            <w:tcW w:w="7019" w:type="dxa"/>
            <w:shd w:val="clear" w:color="auto" w:fill="auto"/>
          </w:tcPr>
          <w:p w:rsidR="00C0110D" w:rsidRPr="00F75E14" w:rsidRDefault="00C0110D" w:rsidP="001803AC">
            <w:pPr>
              <w:jc w:val="both"/>
              <w:rPr>
                <w:sz w:val="28"/>
                <w:szCs w:val="28"/>
              </w:rPr>
            </w:pPr>
            <w:r w:rsidRPr="00F75E14">
              <w:rPr>
                <w:sz w:val="28"/>
                <w:szCs w:val="28"/>
              </w:rPr>
              <w:t>Категория субъекта предпринимательства</w:t>
            </w:r>
          </w:p>
        </w:tc>
        <w:tc>
          <w:tcPr>
            <w:tcW w:w="1418" w:type="dxa"/>
          </w:tcPr>
          <w:p w:rsidR="00C0110D" w:rsidRPr="00F75E14" w:rsidRDefault="00C0110D" w:rsidP="001803AC">
            <w:pPr>
              <w:jc w:val="both"/>
              <w:rPr>
                <w:sz w:val="28"/>
                <w:szCs w:val="28"/>
              </w:rPr>
            </w:pPr>
          </w:p>
        </w:tc>
      </w:tr>
      <w:tr w:rsidR="00C0110D" w:rsidRPr="00F75E14" w:rsidTr="001803AC">
        <w:trPr>
          <w:trHeight w:val="20"/>
        </w:trPr>
        <w:tc>
          <w:tcPr>
            <w:tcW w:w="948" w:type="dxa"/>
            <w:shd w:val="clear" w:color="auto" w:fill="auto"/>
          </w:tcPr>
          <w:p w:rsidR="00C0110D" w:rsidRPr="00F75E14" w:rsidRDefault="00C0110D" w:rsidP="001803AC">
            <w:pPr>
              <w:jc w:val="both"/>
              <w:rPr>
                <w:sz w:val="28"/>
                <w:szCs w:val="28"/>
              </w:rPr>
            </w:pPr>
            <w:r w:rsidRPr="00F75E14">
              <w:rPr>
                <w:sz w:val="28"/>
                <w:szCs w:val="28"/>
              </w:rPr>
              <w:t>10</w:t>
            </w:r>
          </w:p>
        </w:tc>
        <w:tc>
          <w:tcPr>
            <w:tcW w:w="7019" w:type="dxa"/>
            <w:shd w:val="clear" w:color="auto" w:fill="auto"/>
          </w:tcPr>
          <w:p w:rsidR="00C0110D" w:rsidRPr="00F75E14" w:rsidRDefault="00C0110D" w:rsidP="001803AC">
            <w:pPr>
              <w:jc w:val="both"/>
              <w:rPr>
                <w:sz w:val="28"/>
                <w:szCs w:val="28"/>
              </w:rPr>
            </w:pPr>
            <w:r w:rsidRPr="00F75E14">
              <w:rPr>
                <w:sz w:val="28"/>
                <w:szCs w:val="28"/>
              </w:rPr>
              <w:t>Вид экономической деятельности</w:t>
            </w:r>
          </w:p>
        </w:tc>
        <w:tc>
          <w:tcPr>
            <w:tcW w:w="1418" w:type="dxa"/>
          </w:tcPr>
          <w:p w:rsidR="00C0110D" w:rsidRPr="00F75E14" w:rsidRDefault="00C0110D" w:rsidP="001803AC">
            <w:pPr>
              <w:jc w:val="both"/>
              <w:rPr>
                <w:sz w:val="28"/>
                <w:szCs w:val="28"/>
              </w:rPr>
            </w:pPr>
          </w:p>
        </w:tc>
      </w:tr>
      <w:tr w:rsidR="00C0110D" w:rsidRPr="00F75E14" w:rsidTr="001803AC">
        <w:trPr>
          <w:trHeight w:val="20"/>
        </w:trPr>
        <w:tc>
          <w:tcPr>
            <w:tcW w:w="948" w:type="dxa"/>
            <w:shd w:val="clear" w:color="auto" w:fill="auto"/>
          </w:tcPr>
          <w:p w:rsidR="00C0110D" w:rsidRPr="00F75E14" w:rsidRDefault="00C0110D" w:rsidP="001803AC">
            <w:pPr>
              <w:jc w:val="both"/>
              <w:rPr>
                <w:sz w:val="28"/>
                <w:szCs w:val="28"/>
              </w:rPr>
            </w:pPr>
            <w:r w:rsidRPr="00F75E14">
              <w:rPr>
                <w:sz w:val="28"/>
                <w:szCs w:val="28"/>
              </w:rPr>
              <w:t>11</w:t>
            </w:r>
          </w:p>
        </w:tc>
        <w:tc>
          <w:tcPr>
            <w:tcW w:w="7019" w:type="dxa"/>
            <w:shd w:val="clear" w:color="auto" w:fill="auto"/>
          </w:tcPr>
          <w:p w:rsidR="00C0110D" w:rsidRPr="00F75E14" w:rsidRDefault="00C0110D" w:rsidP="001803AC">
            <w:pPr>
              <w:jc w:val="both"/>
              <w:rPr>
                <w:sz w:val="28"/>
                <w:szCs w:val="28"/>
              </w:rPr>
            </w:pPr>
            <w:r w:rsidRPr="00F75E14">
              <w:rPr>
                <w:sz w:val="28"/>
                <w:szCs w:val="28"/>
              </w:rPr>
              <w:t>Сектор экономики</w:t>
            </w:r>
          </w:p>
        </w:tc>
        <w:tc>
          <w:tcPr>
            <w:tcW w:w="1418" w:type="dxa"/>
          </w:tcPr>
          <w:p w:rsidR="00C0110D" w:rsidRPr="00F75E14" w:rsidRDefault="00C0110D" w:rsidP="001803AC">
            <w:pPr>
              <w:jc w:val="both"/>
              <w:rPr>
                <w:sz w:val="28"/>
                <w:szCs w:val="28"/>
              </w:rPr>
            </w:pPr>
          </w:p>
        </w:tc>
      </w:tr>
      <w:tr w:rsidR="00C0110D" w:rsidRPr="00F75E14" w:rsidTr="001803AC">
        <w:trPr>
          <w:trHeight w:val="20"/>
        </w:trPr>
        <w:tc>
          <w:tcPr>
            <w:tcW w:w="948" w:type="dxa"/>
            <w:shd w:val="clear" w:color="auto" w:fill="auto"/>
          </w:tcPr>
          <w:p w:rsidR="00C0110D" w:rsidRPr="00F75E14" w:rsidRDefault="00C0110D" w:rsidP="001803AC">
            <w:pPr>
              <w:jc w:val="both"/>
              <w:rPr>
                <w:sz w:val="28"/>
                <w:szCs w:val="28"/>
              </w:rPr>
            </w:pPr>
            <w:r w:rsidRPr="00F75E14">
              <w:rPr>
                <w:sz w:val="28"/>
                <w:szCs w:val="28"/>
              </w:rPr>
              <w:t>12</w:t>
            </w:r>
          </w:p>
        </w:tc>
        <w:tc>
          <w:tcPr>
            <w:tcW w:w="7019" w:type="dxa"/>
            <w:shd w:val="clear" w:color="auto" w:fill="auto"/>
          </w:tcPr>
          <w:p w:rsidR="00C0110D" w:rsidRPr="00F75E14" w:rsidRDefault="00C0110D" w:rsidP="001803AC">
            <w:pPr>
              <w:jc w:val="both"/>
              <w:rPr>
                <w:sz w:val="28"/>
                <w:szCs w:val="28"/>
              </w:rPr>
            </w:pPr>
            <w:r w:rsidRPr="00F75E14">
              <w:rPr>
                <w:sz w:val="28"/>
                <w:szCs w:val="28"/>
              </w:rPr>
              <w:t>Признак связанности с кредитором особыми отношениями</w:t>
            </w:r>
          </w:p>
        </w:tc>
        <w:tc>
          <w:tcPr>
            <w:tcW w:w="1418" w:type="dxa"/>
          </w:tcPr>
          <w:p w:rsidR="00C0110D" w:rsidRPr="00F75E14" w:rsidRDefault="00C0110D" w:rsidP="001803AC">
            <w:pPr>
              <w:jc w:val="both"/>
              <w:rPr>
                <w:sz w:val="28"/>
                <w:szCs w:val="28"/>
              </w:rPr>
            </w:pPr>
          </w:p>
        </w:tc>
      </w:tr>
      <w:tr w:rsidR="00C0110D" w:rsidRPr="00F75E14" w:rsidDel="00B8072B" w:rsidTr="001803AC">
        <w:trPr>
          <w:trHeight w:val="20"/>
        </w:trPr>
        <w:tc>
          <w:tcPr>
            <w:tcW w:w="948" w:type="dxa"/>
            <w:shd w:val="clear" w:color="auto" w:fill="auto"/>
          </w:tcPr>
          <w:p w:rsidR="00C0110D" w:rsidRPr="00F75E14" w:rsidRDefault="00C0110D" w:rsidP="001803AC">
            <w:pPr>
              <w:jc w:val="both"/>
              <w:rPr>
                <w:sz w:val="28"/>
                <w:szCs w:val="28"/>
              </w:rPr>
            </w:pPr>
            <w:r w:rsidRPr="00F75E14">
              <w:rPr>
                <w:sz w:val="28"/>
                <w:szCs w:val="28"/>
              </w:rPr>
              <w:t>13</w:t>
            </w:r>
          </w:p>
        </w:tc>
        <w:tc>
          <w:tcPr>
            <w:tcW w:w="7019" w:type="dxa"/>
            <w:shd w:val="clear" w:color="auto" w:fill="auto"/>
          </w:tcPr>
          <w:p w:rsidR="00C0110D" w:rsidRPr="00F75E14" w:rsidRDefault="00C0110D" w:rsidP="001803AC">
            <w:pPr>
              <w:rPr>
                <w:sz w:val="28"/>
                <w:szCs w:val="28"/>
              </w:rPr>
            </w:pPr>
            <w:r w:rsidRPr="00F75E14">
              <w:rPr>
                <w:sz w:val="28"/>
                <w:szCs w:val="28"/>
              </w:rPr>
              <w:t>Принадлежность к группе компаний</w:t>
            </w:r>
          </w:p>
        </w:tc>
        <w:tc>
          <w:tcPr>
            <w:tcW w:w="1418" w:type="dxa"/>
          </w:tcPr>
          <w:p w:rsidR="00C0110D" w:rsidRPr="00F75E14" w:rsidDel="00B8072B" w:rsidRDefault="00C0110D" w:rsidP="001803AC">
            <w:pPr>
              <w:rPr>
                <w:sz w:val="28"/>
                <w:szCs w:val="28"/>
              </w:rPr>
            </w:pPr>
          </w:p>
        </w:tc>
      </w:tr>
      <w:tr w:rsidR="00C0110D" w:rsidRPr="00F75E14" w:rsidTr="001803AC">
        <w:trPr>
          <w:trHeight w:val="20"/>
        </w:trPr>
        <w:tc>
          <w:tcPr>
            <w:tcW w:w="948" w:type="dxa"/>
            <w:shd w:val="clear" w:color="auto" w:fill="auto"/>
          </w:tcPr>
          <w:p w:rsidR="00C0110D" w:rsidRPr="00F75E14" w:rsidRDefault="00C0110D" w:rsidP="001803AC">
            <w:pPr>
              <w:jc w:val="both"/>
              <w:rPr>
                <w:sz w:val="28"/>
                <w:szCs w:val="28"/>
              </w:rPr>
            </w:pPr>
            <w:r w:rsidRPr="00F75E14">
              <w:rPr>
                <w:sz w:val="28"/>
                <w:szCs w:val="28"/>
              </w:rPr>
              <w:t>14</w:t>
            </w:r>
          </w:p>
        </w:tc>
        <w:tc>
          <w:tcPr>
            <w:tcW w:w="7019" w:type="dxa"/>
            <w:shd w:val="clear" w:color="auto" w:fill="auto"/>
          </w:tcPr>
          <w:p w:rsidR="00C0110D" w:rsidRPr="00F75E14" w:rsidRDefault="00C0110D" w:rsidP="001803AC">
            <w:pPr>
              <w:rPr>
                <w:sz w:val="28"/>
                <w:szCs w:val="28"/>
              </w:rPr>
            </w:pPr>
            <w:r w:rsidRPr="00F75E14">
              <w:rPr>
                <w:sz w:val="28"/>
                <w:szCs w:val="28"/>
              </w:rPr>
              <w:t>Учетная дата</w:t>
            </w:r>
          </w:p>
        </w:tc>
        <w:tc>
          <w:tcPr>
            <w:tcW w:w="1418" w:type="dxa"/>
          </w:tcPr>
          <w:p w:rsidR="00C0110D" w:rsidRPr="00F75E14" w:rsidRDefault="00C0110D" w:rsidP="001803AC">
            <w:pPr>
              <w:rPr>
                <w:sz w:val="28"/>
                <w:szCs w:val="28"/>
              </w:rPr>
            </w:pPr>
          </w:p>
        </w:tc>
      </w:tr>
    </w:tbl>
    <w:p w:rsidR="00C0110D" w:rsidRPr="00F75E14" w:rsidRDefault="00C0110D" w:rsidP="00C0110D">
      <w:pPr>
        <w:ind w:firstLine="709"/>
        <w:jc w:val="both"/>
        <w:rPr>
          <w:rStyle w:val="s0"/>
          <w:sz w:val="28"/>
          <w:szCs w:val="28"/>
        </w:rPr>
      </w:pPr>
    </w:p>
    <w:p w:rsidR="00C0110D" w:rsidRPr="00F75E14" w:rsidRDefault="00C0110D" w:rsidP="00C0110D">
      <w:pPr>
        <w:ind w:firstLine="709"/>
        <w:jc w:val="both"/>
        <w:rPr>
          <w:rStyle w:val="s0"/>
          <w:sz w:val="28"/>
          <w:szCs w:val="28"/>
        </w:rPr>
      </w:pPr>
    </w:p>
    <w:p w:rsidR="00C0110D" w:rsidRPr="00F75E14" w:rsidRDefault="00C0110D" w:rsidP="00C0110D">
      <w:pPr>
        <w:ind w:firstLine="709"/>
        <w:jc w:val="both"/>
        <w:rPr>
          <w:rStyle w:val="s0"/>
          <w:sz w:val="28"/>
          <w:szCs w:val="28"/>
        </w:rPr>
      </w:pPr>
    </w:p>
    <w:p w:rsidR="00C0110D" w:rsidRPr="00F75E14" w:rsidRDefault="00C0110D" w:rsidP="00C0110D">
      <w:pPr>
        <w:ind w:firstLine="709"/>
        <w:jc w:val="both"/>
        <w:rPr>
          <w:rStyle w:val="s0"/>
          <w:sz w:val="28"/>
          <w:szCs w:val="28"/>
        </w:rPr>
      </w:pPr>
    </w:p>
    <w:p w:rsidR="00C0110D" w:rsidRPr="00F75E14" w:rsidRDefault="00C0110D" w:rsidP="00C0110D">
      <w:pPr>
        <w:ind w:firstLine="709"/>
        <w:jc w:val="both"/>
        <w:rPr>
          <w:rStyle w:val="s0"/>
          <w:sz w:val="28"/>
          <w:szCs w:val="28"/>
        </w:rPr>
      </w:pPr>
      <w:r w:rsidRPr="00F75E14">
        <w:rPr>
          <w:rStyle w:val="s0"/>
          <w:sz w:val="28"/>
          <w:szCs w:val="28"/>
        </w:rPr>
        <w:t>Таблица 2. Отчет о субъекте кредитной истории по физическим лицам, включая индивидуальных предпринимателей, осуществляющих деятельность в виде личного предпринимательства</w:t>
      </w:r>
    </w:p>
    <w:p w:rsidR="00C0110D" w:rsidRPr="00F75E14" w:rsidRDefault="00C0110D" w:rsidP="00C0110D">
      <w:pPr>
        <w:ind w:firstLine="709"/>
        <w:jc w:val="both"/>
        <w:rPr>
          <w:rStyle w:val="s0"/>
          <w:sz w:val="28"/>
          <w:szCs w:val="28"/>
        </w:rPr>
      </w:pP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974"/>
        <w:gridCol w:w="1417"/>
      </w:tblGrid>
      <w:tr w:rsidR="00C0110D" w:rsidRPr="00F75E14" w:rsidTr="001803AC">
        <w:trPr>
          <w:trHeight w:val="20"/>
        </w:trPr>
        <w:tc>
          <w:tcPr>
            <w:tcW w:w="993" w:type="dxa"/>
            <w:shd w:val="clear" w:color="auto" w:fill="auto"/>
            <w:hideMark/>
          </w:tcPr>
          <w:p w:rsidR="00C0110D" w:rsidRPr="00F75E14" w:rsidRDefault="00C0110D" w:rsidP="001803AC">
            <w:pPr>
              <w:jc w:val="center"/>
              <w:rPr>
                <w:bCs/>
                <w:sz w:val="28"/>
                <w:szCs w:val="28"/>
              </w:rPr>
            </w:pPr>
            <w:r w:rsidRPr="00F75E14">
              <w:rPr>
                <w:bCs/>
                <w:sz w:val="28"/>
                <w:szCs w:val="28"/>
              </w:rPr>
              <w:t>№</w:t>
            </w:r>
          </w:p>
        </w:tc>
        <w:tc>
          <w:tcPr>
            <w:tcW w:w="6974" w:type="dxa"/>
            <w:shd w:val="clear" w:color="auto" w:fill="auto"/>
            <w:hideMark/>
          </w:tcPr>
          <w:p w:rsidR="00C0110D" w:rsidRPr="00F75E14" w:rsidRDefault="00C0110D" w:rsidP="001803AC">
            <w:pPr>
              <w:jc w:val="center"/>
              <w:rPr>
                <w:bCs/>
                <w:sz w:val="28"/>
                <w:szCs w:val="28"/>
              </w:rPr>
            </w:pPr>
            <w:r w:rsidRPr="00F75E14">
              <w:rPr>
                <w:bCs/>
                <w:sz w:val="28"/>
                <w:szCs w:val="28"/>
              </w:rPr>
              <w:t>Наименование показателей</w:t>
            </w:r>
          </w:p>
        </w:tc>
        <w:tc>
          <w:tcPr>
            <w:tcW w:w="1417" w:type="dxa"/>
          </w:tcPr>
          <w:p w:rsidR="00C0110D" w:rsidRPr="00F75E14" w:rsidRDefault="00C0110D" w:rsidP="001803AC">
            <w:pPr>
              <w:jc w:val="center"/>
              <w:rPr>
                <w:bCs/>
                <w:sz w:val="28"/>
                <w:szCs w:val="28"/>
              </w:rPr>
            </w:pPr>
            <w:r w:rsidRPr="00F75E14">
              <w:rPr>
                <w:bCs/>
                <w:sz w:val="28"/>
                <w:szCs w:val="28"/>
              </w:rPr>
              <w:t>Значение</w:t>
            </w:r>
          </w:p>
        </w:tc>
      </w:tr>
      <w:tr w:rsidR="00C0110D" w:rsidRPr="00F75E14" w:rsidTr="001803AC">
        <w:trPr>
          <w:trHeight w:val="20"/>
        </w:trPr>
        <w:tc>
          <w:tcPr>
            <w:tcW w:w="993" w:type="dxa"/>
            <w:shd w:val="clear" w:color="auto" w:fill="auto"/>
          </w:tcPr>
          <w:p w:rsidR="00C0110D" w:rsidRPr="00F75E14" w:rsidRDefault="00C0110D" w:rsidP="001803AC">
            <w:pPr>
              <w:jc w:val="center"/>
              <w:rPr>
                <w:bCs/>
                <w:sz w:val="28"/>
                <w:szCs w:val="28"/>
                <w:lang w:val="en-US"/>
              </w:rPr>
            </w:pPr>
            <w:r w:rsidRPr="00F75E14">
              <w:rPr>
                <w:bCs/>
                <w:sz w:val="28"/>
                <w:szCs w:val="28"/>
                <w:lang w:val="en-US"/>
              </w:rPr>
              <w:t>1</w:t>
            </w:r>
          </w:p>
        </w:tc>
        <w:tc>
          <w:tcPr>
            <w:tcW w:w="6974" w:type="dxa"/>
            <w:shd w:val="clear" w:color="auto" w:fill="auto"/>
          </w:tcPr>
          <w:p w:rsidR="00C0110D" w:rsidRPr="00F75E14" w:rsidRDefault="00C0110D" w:rsidP="001803AC">
            <w:pPr>
              <w:jc w:val="center"/>
              <w:rPr>
                <w:bCs/>
                <w:sz w:val="28"/>
                <w:szCs w:val="28"/>
                <w:lang w:val="en-US"/>
              </w:rPr>
            </w:pPr>
            <w:r w:rsidRPr="00F75E14">
              <w:rPr>
                <w:bCs/>
                <w:sz w:val="28"/>
                <w:szCs w:val="28"/>
                <w:lang w:val="en-US"/>
              </w:rPr>
              <w:t>2</w:t>
            </w:r>
          </w:p>
        </w:tc>
        <w:tc>
          <w:tcPr>
            <w:tcW w:w="1417" w:type="dxa"/>
          </w:tcPr>
          <w:p w:rsidR="00C0110D" w:rsidRPr="00F75E14" w:rsidRDefault="00C0110D" w:rsidP="001803AC">
            <w:pPr>
              <w:jc w:val="center"/>
              <w:rPr>
                <w:bCs/>
                <w:sz w:val="28"/>
                <w:szCs w:val="28"/>
                <w:lang w:val="en-US"/>
              </w:rPr>
            </w:pPr>
            <w:r w:rsidRPr="00F75E14">
              <w:rPr>
                <w:bCs/>
                <w:sz w:val="28"/>
                <w:szCs w:val="28"/>
                <w:lang w:val="en-US"/>
              </w:rPr>
              <w:t>3</w:t>
            </w:r>
          </w:p>
        </w:tc>
      </w:tr>
      <w:tr w:rsidR="00C0110D" w:rsidRPr="00F75E14" w:rsidTr="001803AC">
        <w:trPr>
          <w:trHeight w:val="20"/>
        </w:trPr>
        <w:tc>
          <w:tcPr>
            <w:tcW w:w="993" w:type="dxa"/>
            <w:shd w:val="clear" w:color="auto" w:fill="auto"/>
            <w:hideMark/>
          </w:tcPr>
          <w:p w:rsidR="00C0110D" w:rsidRPr="00F75E14" w:rsidRDefault="00C0110D" w:rsidP="001803AC">
            <w:pPr>
              <w:jc w:val="both"/>
              <w:rPr>
                <w:sz w:val="28"/>
                <w:szCs w:val="28"/>
              </w:rPr>
            </w:pPr>
            <w:r w:rsidRPr="00F75E14">
              <w:rPr>
                <w:sz w:val="28"/>
                <w:szCs w:val="28"/>
              </w:rPr>
              <w:t>1</w:t>
            </w:r>
          </w:p>
        </w:tc>
        <w:tc>
          <w:tcPr>
            <w:tcW w:w="6974" w:type="dxa"/>
            <w:shd w:val="clear" w:color="auto" w:fill="auto"/>
            <w:hideMark/>
          </w:tcPr>
          <w:p w:rsidR="00C0110D" w:rsidRPr="00F75E14" w:rsidRDefault="00C0110D" w:rsidP="001803AC">
            <w:pPr>
              <w:jc w:val="both"/>
              <w:rPr>
                <w:sz w:val="28"/>
                <w:szCs w:val="28"/>
              </w:rPr>
            </w:pPr>
            <w:r w:rsidRPr="00F75E14">
              <w:rPr>
                <w:sz w:val="28"/>
                <w:szCs w:val="28"/>
              </w:rPr>
              <w:t>Фамилия, имя, отчество (при его наличии)</w:t>
            </w:r>
          </w:p>
        </w:tc>
        <w:tc>
          <w:tcPr>
            <w:tcW w:w="1417" w:type="dxa"/>
          </w:tcPr>
          <w:p w:rsidR="00C0110D" w:rsidRPr="00F75E14" w:rsidRDefault="00C0110D" w:rsidP="001803AC">
            <w:pPr>
              <w:jc w:val="both"/>
              <w:rPr>
                <w:sz w:val="28"/>
                <w:szCs w:val="28"/>
              </w:rPr>
            </w:pPr>
          </w:p>
        </w:tc>
      </w:tr>
      <w:tr w:rsidR="00C0110D" w:rsidRPr="00F75E14" w:rsidTr="001803AC">
        <w:trPr>
          <w:trHeight w:val="20"/>
        </w:trPr>
        <w:tc>
          <w:tcPr>
            <w:tcW w:w="993" w:type="dxa"/>
            <w:shd w:val="clear" w:color="auto" w:fill="auto"/>
          </w:tcPr>
          <w:p w:rsidR="00C0110D" w:rsidRPr="00F75E14" w:rsidRDefault="00C0110D" w:rsidP="001803AC">
            <w:pPr>
              <w:jc w:val="both"/>
              <w:rPr>
                <w:sz w:val="28"/>
                <w:szCs w:val="28"/>
              </w:rPr>
            </w:pPr>
            <w:r w:rsidRPr="00F75E14">
              <w:rPr>
                <w:sz w:val="28"/>
                <w:szCs w:val="28"/>
              </w:rPr>
              <w:lastRenderedPageBreak/>
              <w:t>2</w:t>
            </w:r>
          </w:p>
        </w:tc>
        <w:tc>
          <w:tcPr>
            <w:tcW w:w="6974" w:type="dxa"/>
            <w:shd w:val="clear" w:color="auto" w:fill="auto"/>
          </w:tcPr>
          <w:p w:rsidR="00C0110D" w:rsidRPr="00F75E14" w:rsidRDefault="00C0110D" w:rsidP="001803AC">
            <w:pPr>
              <w:jc w:val="both"/>
              <w:rPr>
                <w:sz w:val="28"/>
                <w:szCs w:val="28"/>
              </w:rPr>
            </w:pPr>
            <w:r w:rsidRPr="00F75E14">
              <w:rPr>
                <w:sz w:val="28"/>
                <w:szCs w:val="28"/>
              </w:rPr>
              <w:t>Дата рождения</w:t>
            </w:r>
          </w:p>
        </w:tc>
        <w:tc>
          <w:tcPr>
            <w:tcW w:w="1417" w:type="dxa"/>
          </w:tcPr>
          <w:p w:rsidR="00C0110D" w:rsidRPr="00F75E14" w:rsidRDefault="00C0110D" w:rsidP="001803AC">
            <w:pPr>
              <w:jc w:val="both"/>
              <w:rPr>
                <w:sz w:val="28"/>
                <w:szCs w:val="28"/>
              </w:rPr>
            </w:pPr>
          </w:p>
        </w:tc>
      </w:tr>
      <w:tr w:rsidR="00C0110D" w:rsidRPr="00F75E14" w:rsidTr="001803AC">
        <w:trPr>
          <w:trHeight w:val="20"/>
        </w:trPr>
        <w:tc>
          <w:tcPr>
            <w:tcW w:w="993" w:type="dxa"/>
            <w:shd w:val="clear" w:color="auto" w:fill="auto"/>
          </w:tcPr>
          <w:p w:rsidR="00C0110D" w:rsidRPr="00F75E14" w:rsidRDefault="00C0110D" w:rsidP="001803AC">
            <w:pPr>
              <w:jc w:val="both"/>
              <w:rPr>
                <w:sz w:val="28"/>
                <w:szCs w:val="28"/>
              </w:rPr>
            </w:pPr>
            <w:r w:rsidRPr="00F75E14">
              <w:rPr>
                <w:sz w:val="28"/>
                <w:szCs w:val="28"/>
              </w:rPr>
              <w:t>3</w:t>
            </w:r>
          </w:p>
        </w:tc>
        <w:tc>
          <w:tcPr>
            <w:tcW w:w="6974" w:type="dxa"/>
            <w:shd w:val="clear" w:color="auto" w:fill="auto"/>
          </w:tcPr>
          <w:p w:rsidR="00C0110D" w:rsidRPr="00F75E14" w:rsidRDefault="00C0110D" w:rsidP="001803AC">
            <w:pPr>
              <w:jc w:val="both"/>
              <w:rPr>
                <w:sz w:val="28"/>
                <w:szCs w:val="28"/>
              </w:rPr>
            </w:pPr>
            <w:r w:rsidRPr="00F75E14">
              <w:rPr>
                <w:sz w:val="28"/>
                <w:szCs w:val="28"/>
              </w:rPr>
              <w:t>Пол</w:t>
            </w:r>
          </w:p>
        </w:tc>
        <w:tc>
          <w:tcPr>
            <w:tcW w:w="1417" w:type="dxa"/>
          </w:tcPr>
          <w:p w:rsidR="00C0110D" w:rsidRPr="00F75E14" w:rsidRDefault="00C0110D" w:rsidP="001803AC">
            <w:pPr>
              <w:jc w:val="both"/>
              <w:rPr>
                <w:sz w:val="28"/>
                <w:szCs w:val="28"/>
              </w:rPr>
            </w:pPr>
          </w:p>
        </w:tc>
      </w:tr>
      <w:tr w:rsidR="00C0110D" w:rsidRPr="00F75E14" w:rsidTr="001803AC">
        <w:trPr>
          <w:trHeight w:val="20"/>
        </w:trPr>
        <w:tc>
          <w:tcPr>
            <w:tcW w:w="993" w:type="dxa"/>
            <w:shd w:val="clear" w:color="auto" w:fill="auto"/>
            <w:hideMark/>
          </w:tcPr>
          <w:p w:rsidR="00C0110D" w:rsidRPr="00F75E14" w:rsidRDefault="00C0110D" w:rsidP="001803AC">
            <w:pPr>
              <w:jc w:val="both"/>
              <w:rPr>
                <w:sz w:val="28"/>
                <w:szCs w:val="28"/>
                <w:lang w:val="en-US"/>
              </w:rPr>
            </w:pPr>
            <w:r w:rsidRPr="00F75E14">
              <w:rPr>
                <w:sz w:val="28"/>
                <w:szCs w:val="28"/>
              </w:rPr>
              <w:t>4</w:t>
            </w:r>
          </w:p>
        </w:tc>
        <w:tc>
          <w:tcPr>
            <w:tcW w:w="6974" w:type="dxa"/>
            <w:shd w:val="clear" w:color="auto" w:fill="auto"/>
            <w:hideMark/>
          </w:tcPr>
          <w:p w:rsidR="00C0110D" w:rsidRPr="00F75E14" w:rsidRDefault="00C0110D" w:rsidP="001803AC">
            <w:pPr>
              <w:jc w:val="both"/>
              <w:rPr>
                <w:sz w:val="28"/>
                <w:szCs w:val="28"/>
              </w:rPr>
            </w:pPr>
            <w:r w:rsidRPr="00F75E14">
              <w:rPr>
                <w:sz w:val="28"/>
                <w:szCs w:val="28"/>
              </w:rPr>
              <w:t>Идентификатор субъекта кредитной истории:</w:t>
            </w:r>
          </w:p>
        </w:tc>
        <w:tc>
          <w:tcPr>
            <w:tcW w:w="1417" w:type="dxa"/>
          </w:tcPr>
          <w:p w:rsidR="00C0110D" w:rsidRPr="00F75E14" w:rsidRDefault="00C0110D" w:rsidP="001803AC">
            <w:pPr>
              <w:jc w:val="both"/>
              <w:rPr>
                <w:sz w:val="28"/>
                <w:szCs w:val="28"/>
              </w:rPr>
            </w:pPr>
          </w:p>
        </w:tc>
      </w:tr>
      <w:tr w:rsidR="00C0110D" w:rsidRPr="00F75E14" w:rsidTr="001803AC">
        <w:trPr>
          <w:trHeight w:val="20"/>
        </w:trPr>
        <w:tc>
          <w:tcPr>
            <w:tcW w:w="993" w:type="dxa"/>
            <w:shd w:val="clear" w:color="auto" w:fill="auto"/>
          </w:tcPr>
          <w:p w:rsidR="00C0110D" w:rsidRPr="00F75E14" w:rsidRDefault="00C0110D" w:rsidP="001803AC">
            <w:pPr>
              <w:jc w:val="both"/>
              <w:rPr>
                <w:sz w:val="28"/>
                <w:szCs w:val="28"/>
              </w:rPr>
            </w:pPr>
            <w:r w:rsidRPr="00F75E14">
              <w:rPr>
                <w:sz w:val="28"/>
                <w:szCs w:val="28"/>
              </w:rPr>
              <w:t>4.1</w:t>
            </w:r>
          </w:p>
        </w:tc>
        <w:tc>
          <w:tcPr>
            <w:tcW w:w="6974" w:type="dxa"/>
            <w:shd w:val="clear" w:color="auto" w:fill="auto"/>
            <w:hideMark/>
          </w:tcPr>
          <w:p w:rsidR="00C0110D" w:rsidRPr="00F75E14" w:rsidRDefault="00C0110D" w:rsidP="001803AC">
            <w:pPr>
              <w:jc w:val="both"/>
              <w:rPr>
                <w:sz w:val="28"/>
                <w:szCs w:val="28"/>
              </w:rPr>
            </w:pPr>
            <w:r w:rsidRPr="00F75E14">
              <w:rPr>
                <w:sz w:val="28"/>
                <w:szCs w:val="28"/>
              </w:rPr>
              <w:t>вид идентификатора</w:t>
            </w:r>
          </w:p>
        </w:tc>
        <w:tc>
          <w:tcPr>
            <w:tcW w:w="1417" w:type="dxa"/>
          </w:tcPr>
          <w:p w:rsidR="00C0110D" w:rsidRPr="00F75E14" w:rsidRDefault="00C0110D" w:rsidP="001803AC">
            <w:pPr>
              <w:jc w:val="both"/>
              <w:rPr>
                <w:sz w:val="28"/>
                <w:szCs w:val="28"/>
              </w:rPr>
            </w:pPr>
          </w:p>
        </w:tc>
      </w:tr>
      <w:tr w:rsidR="00C0110D" w:rsidRPr="00F75E14" w:rsidTr="001803AC">
        <w:trPr>
          <w:trHeight w:val="20"/>
        </w:trPr>
        <w:tc>
          <w:tcPr>
            <w:tcW w:w="993" w:type="dxa"/>
            <w:shd w:val="clear" w:color="auto" w:fill="auto"/>
          </w:tcPr>
          <w:p w:rsidR="00C0110D" w:rsidRPr="00F75E14" w:rsidRDefault="00C0110D" w:rsidP="001803AC">
            <w:pPr>
              <w:jc w:val="both"/>
              <w:rPr>
                <w:sz w:val="28"/>
                <w:szCs w:val="28"/>
              </w:rPr>
            </w:pPr>
            <w:r w:rsidRPr="00F75E14">
              <w:rPr>
                <w:sz w:val="28"/>
                <w:szCs w:val="28"/>
              </w:rPr>
              <w:t>4.2</w:t>
            </w:r>
          </w:p>
        </w:tc>
        <w:tc>
          <w:tcPr>
            <w:tcW w:w="6974" w:type="dxa"/>
            <w:shd w:val="clear" w:color="auto" w:fill="auto"/>
            <w:hideMark/>
          </w:tcPr>
          <w:p w:rsidR="00C0110D" w:rsidRPr="00F75E14" w:rsidRDefault="00C0110D" w:rsidP="001803AC">
            <w:pPr>
              <w:jc w:val="both"/>
              <w:rPr>
                <w:sz w:val="28"/>
                <w:szCs w:val="28"/>
              </w:rPr>
            </w:pPr>
            <w:r w:rsidRPr="00F75E14">
              <w:rPr>
                <w:sz w:val="28"/>
                <w:szCs w:val="28"/>
              </w:rPr>
              <w:t xml:space="preserve">идентификационный номер </w:t>
            </w:r>
          </w:p>
        </w:tc>
        <w:tc>
          <w:tcPr>
            <w:tcW w:w="1417" w:type="dxa"/>
          </w:tcPr>
          <w:p w:rsidR="00C0110D" w:rsidRPr="00F75E14" w:rsidRDefault="00C0110D" w:rsidP="001803AC">
            <w:pPr>
              <w:jc w:val="both"/>
              <w:rPr>
                <w:sz w:val="28"/>
                <w:szCs w:val="28"/>
              </w:rPr>
            </w:pPr>
          </w:p>
        </w:tc>
      </w:tr>
      <w:tr w:rsidR="00C0110D" w:rsidRPr="00F75E14" w:rsidTr="001803AC">
        <w:trPr>
          <w:trHeight w:val="20"/>
        </w:trPr>
        <w:tc>
          <w:tcPr>
            <w:tcW w:w="993" w:type="dxa"/>
            <w:shd w:val="clear" w:color="auto" w:fill="auto"/>
            <w:hideMark/>
          </w:tcPr>
          <w:p w:rsidR="00C0110D" w:rsidRPr="00F75E14" w:rsidRDefault="00C0110D" w:rsidP="001803AC">
            <w:pPr>
              <w:jc w:val="both"/>
              <w:rPr>
                <w:sz w:val="28"/>
                <w:szCs w:val="28"/>
              </w:rPr>
            </w:pPr>
            <w:r w:rsidRPr="00F75E14">
              <w:rPr>
                <w:sz w:val="28"/>
                <w:szCs w:val="28"/>
              </w:rPr>
              <w:t>5</w:t>
            </w:r>
          </w:p>
        </w:tc>
        <w:tc>
          <w:tcPr>
            <w:tcW w:w="6974" w:type="dxa"/>
            <w:shd w:val="clear" w:color="auto" w:fill="auto"/>
            <w:hideMark/>
          </w:tcPr>
          <w:p w:rsidR="00C0110D" w:rsidRPr="00F75E14" w:rsidRDefault="00C0110D" w:rsidP="001803AC">
            <w:pPr>
              <w:jc w:val="both"/>
              <w:rPr>
                <w:sz w:val="28"/>
                <w:szCs w:val="28"/>
              </w:rPr>
            </w:pPr>
            <w:r w:rsidRPr="00F75E14">
              <w:rPr>
                <w:sz w:val="28"/>
                <w:szCs w:val="28"/>
              </w:rPr>
              <w:t>Адрес субъекта кредитной истории:</w:t>
            </w:r>
          </w:p>
        </w:tc>
        <w:tc>
          <w:tcPr>
            <w:tcW w:w="1417" w:type="dxa"/>
          </w:tcPr>
          <w:p w:rsidR="00C0110D" w:rsidRPr="00F75E14" w:rsidRDefault="00C0110D" w:rsidP="001803AC">
            <w:pPr>
              <w:jc w:val="both"/>
              <w:rPr>
                <w:sz w:val="28"/>
                <w:szCs w:val="28"/>
              </w:rPr>
            </w:pPr>
          </w:p>
        </w:tc>
      </w:tr>
      <w:tr w:rsidR="00C0110D" w:rsidRPr="00F75E14" w:rsidTr="001803AC">
        <w:trPr>
          <w:trHeight w:val="20"/>
        </w:trPr>
        <w:tc>
          <w:tcPr>
            <w:tcW w:w="993" w:type="dxa"/>
            <w:shd w:val="clear" w:color="auto" w:fill="auto"/>
          </w:tcPr>
          <w:p w:rsidR="00C0110D" w:rsidRPr="00F75E14" w:rsidRDefault="00C0110D" w:rsidP="001803AC">
            <w:pPr>
              <w:jc w:val="both"/>
              <w:rPr>
                <w:sz w:val="28"/>
                <w:szCs w:val="28"/>
              </w:rPr>
            </w:pPr>
            <w:r w:rsidRPr="00F75E14">
              <w:rPr>
                <w:sz w:val="28"/>
                <w:szCs w:val="28"/>
              </w:rPr>
              <w:t>5.1</w:t>
            </w:r>
          </w:p>
        </w:tc>
        <w:tc>
          <w:tcPr>
            <w:tcW w:w="6974" w:type="dxa"/>
            <w:shd w:val="clear" w:color="auto" w:fill="auto"/>
            <w:hideMark/>
          </w:tcPr>
          <w:p w:rsidR="00C0110D" w:rsidRPr="00F75E14" w:rsidRDefault="00C0110D" w:rsidP="001803AC">
            <w:pPr>
              <w:jc w:val="both"/>
              <w:rPr>
                <w:sz w:val="28"/>
                <w:szCs w:val="28"/>
              </w:rPr>
            </w:pPr>
            <w:r w:rsidRPr="00F75E14">
              <w:rPr>
                <w:sz w:val="28"/>
                <w:szCs w:val="28"/>
              </w:rPr>
              <w:t>тип адреса</w:t>
            </w:r>
          </w:p>
        </w:tc>
        <w:tc>
          <w:tcPr>
            <w:tcW w:w="1417" w:type="dxa"/>
          </w:tcPr>
          <w:p w:rsidR="00C0110D" w:rsidRPr="00F75E14" w:rsidRDefault="00C0110D" w:rsidP="001803AC">
            <w:pPr>
              <w:jc w:val="both"/>
              <w:rPr>
                <w:sz w:val="28"/>
                <w:szCs w:val="28"/>
              </w:rPr>
            </w:pPr>
          </w:p>
        </w:tc>
      </w:tr>
      <w:tr w:rsidR="00C0110D" w:rsidRPr="00F75E14" w:rsidTr="001803AC">
        <w:trPr>
          <w:trHeight w:val="20"/>
        </w:trPr>
        <w:tc>
          <w:tcPr>
            <w:tcW w:w="993" w:type="dxa"/>
            <w:shd w:val="clear" w:color="auto" w:fill="auto"/>
          </w:tcPr>
          <w:p w:rsidR="00C0110D" w:rsidRPr="00F75E14" w:rsidRDefault="00C0110D" w:rsidP="001803AC">
            <w:pPr>
              <w:jc w:val="both"/>
              <w:rPr>
                <w:sz w:val="28"/>
                <w:szCs w:val="28"/>
              </w:rPr>
            </w:pPr>
            <w:r w:rsidRPr="00F75E14">
              <w:rPr>
                <w:sz w:val="28"/>
                <w:szCs w:val="28"/>
              </w:rPr>
              <w:t>5.2</w:t>
            </w:r>
          </w:p>
        </w:tc>
        <w:tc>
          <w:tcPr>
            <w:tcW w:w="6974" w:type="dxa"/>
            <w:shd w:val="clear" w:color="auto" w:fill="auto"/>
          </w:tcPr>
          <w:p w:rsidR="00C0110D" w:rsidRPr="00F75E14" w:rsidRDefault="00C0110D" w:rsidP="001803AC">
            <w:pPr>
              <w:jc w:val="both"/>
              <w:rPr>
                <w:sz w:val="28"/>
                <w:szCs w:val="28"/>
              </w:rPr>
            </w:pPr>
            <w:r w:rsidRPr="00F75E14">
              <w:rPr>
                <w:sz w:val="28"/>
                <w:szCs w:val="28"/>
              </w:rPr>
              <w:t>страна</w:t>
            </w:r>
          </w:p>
        </w:tc>
        <w:tc>
          <w:tcPr>
            <w:tcW w:w="1417" w:type="dxa"/>
          </w:tcPr>
          <w:p w:rsidR="00C0110D" w:rsidRPr="00F75E14" w:rsidRDefault="00C0110D" w:rsidP="001803AC">
            <w:pPr>
              <w:jc w:val="both"/>
              <w:rPr>
                <w:sz w:val="28"/>
                <w:szCs w:val="28"/>
              </w:rPr>
            </w:pPr>
          </w:p>
        </w:tc>
      </w:tr>
      <w:tr w:rsidR="00C0110D" w:rsidRPr="00F75E14" w:rsidTr="001803AC">
        <w:trPr>
          <w:trHeight w:val="20"/>
        </w:trPr>
        <w:tc>
          <w:tcPr>
            <w:tcW w:w="993" w:type="dxa"/>
            <w:shd w:val="clear" w:color="auto" w:fill="auto"/>
          </w:tcPr>
          <w:p w:rsidR="00C0110D" w:rsidRPr="00F75E14" w:rsidRDefault="00C0110D" w:rsidP="001803AC">
            <w:pPr>
              <w:jc w:val="both"/>
              <w:rPr>
                <w:sz w:val="28"/>
                <w:szCs w:val="28"/>
              </w:rPr>
            </w:pPr>
            <w:r w:rsidRPr="00F75E14">
              <w:rPr>
                <w:sz w:val="28"/>
                <w:szCs w:val="28"/>
              </w:rPr>
              <w:t>5.3</w:t>
            </w:r>
          </w:p>
        </w:tc>
        <w:tc>
          <w:tcPr>
            <w:tcW w:w="6974" w:type="dxa"/>
            <w:shd w:val="clear" w:color="auto" w:fill="auto"/>
            <w:hideMark/>
          </w:tcPr>
          <w:p w:rsidR="00C0110D" w:rsidRPr="00F75E14" w:rsidRDefault="00C0110D" w:rsidP="001803AC">
            <w:pPr>
              <w:jc w:val="both"/>
              <w:rPr>
                <w:sz w:val="28"/>
                <w:szCs w:val="28"/>
              </w:rPr>
            </w:pPr>
            <w:r w:rsidRPr="00F75E14">
              <w:rPr>
                <w:sz w:val="28"/>
                <w:szCs w:val="28"/>
              </w:rPr>
              <w:t>область</w:t>
            </w:r>
          </w:p>
        </w:tc>
        <w:tc>
          <w:tcPr>
            <w:tcW w:w="1417" w:type="dxa"/>
          </w:tcPr>
          <w:p w:rsidR="00C0110D" w:rsidRPr="00F75E14" w:rsidRDefault="00C0110D" w:rsidP="001803AC">
            <w:pPr>
              <w:jc w:val="both"/>
              <w:rPr>
                <w:sz w:val="28"/>
                <w:szCs w:val="28"/>
              </w:rPr>
            </w:pPr>
          </w:p>
        </w:tc>
      </w:tr>
      <w:tr w:rsidR="00C0110D" w:rsidRPr="00F75E14" w:rsidTr="001803AC">
        <w:trPr>
          <w:trHeight w:val="20"/>
        </w:trPr>
        <w:tc>
          <w:tcPr>
            <w:tcW w:w="993" w:type="dxa"/>
            <w:shd w:val="clear" w:color="auto" w:fill="auto"/>
          </w:tcPr>
          <w:p w:rsidR="00C0110D" w:rsidRPr="00F75E14" w:rsidRDefault="00C0110D" w:rsidP="001803AC">
            <w:pPr>
              <w:jc w:val="both"/>
              <w:rPr>
                <w:sz w:val="28"/>
                <w:szCs w:val="28"/>
              </w:rPr>
            </w:pPr>
            <w:r w:rsidRPr="00F75E14">
              <w:rPr>
                <w:sz w:val="28"/>
                <w:szCs w:val="28"/>
              </w:rPr>
              <w:t>6</w:t>
            </w:r>
          </w:p>
        </w:tc>
        <w:tc>
          <w:tcPr>
            <w:tcW w:w="6974" w:type="dxa"/>
            <w:shd w:val="clear" w:color="auto" w:fill="auto"/>
          </w:tcPr>
          <w:p w:rsidR="00C0110D" w:rsidRPr="00F75E14" w:rsidRDefault="00C0110D" w:rsidP="001803AC">
            <w:pPr>
              <w:rPr>
                <w:sz w:val="28"/>
                <w:szCs w:val="28"/>
              </w:rPr>
            </w:pPr>
            <w:r w:rsidRPr="00F75E14">
              <w:rPr>
                <w:sz w:val="28"/>
                <w:szCs w:val="28"/>
              </w:rPr>
              <w:t xml:space="preserve">Признак </w:t>
            </w:r>
            <w:proofErr w:type="spellStart"/>
            <w:r w:rsidRPr="00F75E14">
              <w:rPr>
                <w:sz w:val="28"/>
                <w:szCs w:val="28"/>
              </w:rPr>
              <w:t>резидентства</w:t>
            </w:r>
            <w:proofErr w:type="spellEnd"/>
          </w:p>
        </w:tc>
        <w:tc>
          <w:tcPr>
            <w:tcW w:w="1417" w:type="dxa"/>
          </w:tcPr>
          <w:p w:rsidR="00C0110D" w:rsidRPr="00F75E14" w:rsidRDefault="00C0110D" w:rsidP="001803AC">
            <w:pPr>
              <w:rPr>
                <w:sz w:val="28"/>
                <w:szCs w:val="28"/>
              </w:rPr>
            </w:pPr>
          </w:p>
        </w:tc>
      </w:tr>
      <w:tr w:rsidR="00C0110D" w:rsidRPr="00F75E14" w:rsidTr="001803AC">
        <w:trPr>
          <w:trHeight w:val="20"/>
        </w:trPr>
        <w:tc>
          <w:tcPr>
            <w:tcW w:w="993" w:type="dxa"/>
            <w:shd w:val="clear" w:color="auto" w:fill="auto"/>
          </w:tcPr>
          <w:p w:rsidR="00C0110D" w:rsidRPr="00F75E14" w:rsidRDefault="00C0110D" w:rsidP="001803AC">
            <w:pPr>
              <w:jc w:val="both"/>
              <w:rPr>
                <w:sz w:val="28"/>
                <w:szCs w:val="28"/>
              </w:rPr>
            </w:pPr>
            <w:r w:rsidRPr="00F75E14">
              <w:rPr>
                <w:sz w:val="28"/>
                <w:szCs w:val="28"/>
              </w:rPr>
              <w:t>7</w:t>
            </w:r>
          </w:p>
        </w:tc>
        <w:tc>
          <w:tcPr>
            <w:tcW w:w="6974" w:type="dxa"/>
            <w:shd w:val="clear" w:color="auto" w:fill="auto"/>
          </w:tcPr>
          <w:p w:rsidR="00C0110D" w:rsidRPr="00F75E14" w:rsidRDefault="00C0110D" w:rsidP="001803AC">
            <w:pPr>
              <w:rPr>
                <w:sz w:val="28"/>
                <w:szCs w:val="28"/>
              </w:rPr>
            </w:pPr>
            <w:r w:rsidRPr="00F75E14">
              <w:rPr>
                <w:sz w:val="28"/>
                <w:szCs w:val="28"/>
              </w:rPr>
              <w:t>Оффшорная зона</w:t>
            </w:r>
          </w:p>
        </w:tc>
        <w:tc>
          <w:tcPr>
            <w:tcW w:w="1417" w:type="dxa"/>
          </w:tcPr>
          <w:p w:rsidR="00C0110D" w:rsidRPr="00F75E14" w:rsidRDefault="00C0110D" w:rsidP="001803AC">
            <w:pPr>
              <w:rPr>
                <w:sz w:val="28"/>
                <w:szCs w:val="28"/>
              </w:rPr>
            </w:pPr>
          </w:p>
        </w:tc>
      </w:tr>
      <w:tr w:rsidR="00C0110D" w:rsidRPr="00F75E14" w:rsidTr="001803AC">
        <w:trPr>
          <w:trHeight w:val="20"/>
        </w:trPr>
        <w:tc>
          <w:tcPr>
            <w:tcW w:w="993" w:type="dxa"/>
            <w:shd w:val="clear" w:color="auto" w:fill="auto"/>
          </w:tcPr>
          <w:p w:rsidR="00C0110D" w:rsidRPr="00F75E14" w:rsidRDefault="00C0110D" w:rsidP="001803AC">
            <w:pPr>
              <w:jc w:val="both"/>
              <w:rPr>
                <w:sz w:val="28"/>
                <w:szCs w:val="28"/>
              </w:rPr>
            </w:pPr>
            <w:r w:rsidRPr="00F75E14">
              <w:rPr>
                <w:sz w:val="28"/>
                <w:szCs w:val="28"/>
              </w:rPr>
              <w:t>8</w:t>
            </w:r>
          </w:p>
        </w:tc>
        <w:tc>
          <w:tcPr>
            <w:tcW w:w="6974" w:type="dxa"/>
            <w:shd w:val="clear" w:color="auto" w:fill="auto"/>
          </w:tcPr>
          <w:p w:rsidR="00C0110D" w:rsidRPr="00F75E14" w:rsidRDefault="00C0110D" w:rsidP="001803AC">
            <w:pPr>
              <w:rPr>
                <w:sz w:val="28"/>
                <w:szCs w:val="28"/>
              </w:rPr>
            </w:pPr>
            <w:r w:rsidRPr="00F75E14">
              <w:rPr>
                <w:sz w:val="28"/>
                <w:szCs w:val="28"/>
              </w:rPr>
              <w:t>Категория субъекта предпринимательства</w:t>
            </w:r>
          </w:p>
        </w:tc>
        <w:tc>
          <w:tcPr>
            <w:tcW w:w="1417" w:type="dxa"/>
          </w:tcPr>
          <w:p w:rsidR="00C0110D" w:rsidRPr="00F75E14" w:rsidRDefault="00C0110D" w:rsidP="001803AC">
            <w:pPr>
              <w:rPr>
                <w:sz w:val="28"/>
                <w:szCs w:val="28"/>
              </w:rPr>
            </w:pPr>
          </w:p>
        </w:tc>
      </w:tr>
      <w:tr w:rsidR="00C0110D" w:rsidRPr="00F75E14" w:rsidTr="001803AC">
        <w:trPr>
          <w:trHeight w:val="20"/>
        </w:trPr>
        <w:tc>
          <w:tcPr>
            <w:tcW w:w="993" w:type="dxa"/>
            <w:shd w:val="clear" w:color="auto" w:fill="auto"/>
          </w:tcPr>
          <w:p w:rsidR="00C0110D" w:rsidRPr="00F75E14" w:rsidRDefault="00C0110D" w:rsidP="001803AC">
            <w:pPr>
              <w:jc w:val="both"/>
              <w:rPr>
                <w:sz w:val="28"/>
                <w:szCs w:val="28"/>
              </w:rPr>
            </w:pPr>
            <w:r w:rsidRPr="00F75E14">
              <w:rPr>
                <w:sz w:val="28"/>
                <w:szCs w:val="28"/>
              </w:rPr>
              <w:t>9</w:t>
            </w:r>
          </w:p>
        </w:tc>
        <w:tc>
          <w:tcPr>
            <w:tcW w:w="6974" w:type="dxa"/>
            <w:shd w:val="clear" w:color="auto" w:fill="auto"/>
          </w:tcPr>
          <w:p w:rsidR="00C0110D" w:rsidRPr="00F75E14" w:rsidRDefault="00C0110D" w:rsidP="001803AC">
            <w:pPr>
              <w:rPr>
                <w:sz w:val="28"/>
                <w:szCs w:val="28"/>
              </w:rPr>
            </w:pPr>
            <w:r w:rsidRPr="00F75E14">
              <w:rPr>
                <w:sz w:val="28"/>
                <w:szCs w:val="28"/>
              </w:rPr>
              <w:t>Вид экономической деятельности</w:t>
            </w:r>
          </w:p>
        </w:tc>
        <w:tc>
          <w:tcPr>
            <w:tcW w:w="1417" w:type="dxa"/>
          </w:tcPr>
          <w:p w:rsidR="00C0110D" w:rsidRPr="00F75E14" w:rsidRDefault="00C0110D" w:rsidP="001803AC">
            <w:pPr>
              <w:rPr>
                <w:sz w:val="28"/>
                <w:szCs w:val="28"/>
              </w:rPr>
            </w:pPr>
          </w:p>
        </w:tc>
      </w:tr>
      <w:tr w:rsidR="00C0110D" w:rsidRPr="00F75E14" w:rsidTr="001803AC">
        <w:trPr>
          <w:trHeight w:val="20"/>
        </w:trPr>
        <w:tc>
          <w:tcPr>
            <w:tcW w:w="993" w:type="dxa"/>
            <w:shd w:val="clear" w:color="auto" w:fill="auto"/>
          </w:tcPr>
          <w:p w:rsidR="00C0110D" w:rsidRPr="00F75E14" w:rsidRDefault="00C0110D" w:rsidP="001803AC">
            <w:pPr>
              <w:jc w:val="both"/>
              <w:rPr>
                <w:sz w:val="28"/>
                <w:szCs w:val="28"/>
              </w:rPr>
            </w:pPr>
            <w:r w:rsidRPr="00F75E14">
              <w:rPr>
                <w:sz w:val="28"/>
                <w:szCs w:val="28"/>
              </w:rPr>
              <w:t>10</w:t>
            </w:r>
          </w:p>
        </w:tc>
        <w:tc>
          <w:tcPr>
            <w:tcW w:w="6974" w:type="dxa"/>
            <w:shd w:val="clear" w:color="auto" w:fill="auto"/>
          </w:tcPr>
          <w:p w:rsidR="00C0110D" w:rsidRPr="00F75E14" w:rsidRDefault="00C0110D" w:rsidP="001803AC">
            <w:pPr>
              <w:jc w:val="both"/>
              <w:rPr>
                <w:sz w:val="28"/>
                <w:szCs w:val="28"/>
              </w:rPr>
            </w:pPr>
            <w:r w:rsidRPr="00F75E14">
              <w:rPr>
                <w:sz w:val="28"/>
                <w:szCs w:val="28"/>
              </w:rPr>
              <w:t>Признак связанности с кредитором особыми отношениями</w:t>
            </w:r>
          </w:p>
        </w:tc>
        <w:tc>
          <w:tcPr>
            <w:tcW w:w="1417" w:type="dxa"/>
          </w:tcPr>
          <w:p w:rsidR="00C0110D" w:rsidRPr="00F75E14" w:rsidRDefault="00C0110D" w:rsidP="001803AC">
            <w:pPr>
              <w:rPr>
                <w:sz w:val="28"/>
                <w:szCs w:val="28"/>
              </w:rPr>
            </w:pPr>
          </w:p>
        </w:tc>
      </w:tr>
      <w:tr w:rsidR="00C0110D" w:rsidRPr="00F75E14" w:rsidTr="001803AC">
        <w:trPr>
          <w:trHeight w:val="20"/>
        </w:trPr>
        <w:tc>
          <w:tcPr>
            <w:tcW w:w="993" w:type="dxa"/>
            <w:shd w:val="clear" w:color="auto" w:fill="auto"/>
          </w:tcPr>
          <w:p w:rsidR="00C0110D" w:rsidRPr="00F75E14" w:rsidRDefault="00C0110D" w:rsidP="001803AC">
            <w:pPr>
              <w:jc w:val="both"/>
              <w:rPr>
                <w:sz w:val="28"/>
                <w:szCs w:val="28"/>
                <w:lang w:val="en-US"/>
              </w:rPr>
            </w:pPr>
            <w:r w:rsidRPr="00F75E14">
              <w:rPr>
                <w:sz w:val="28"/>
                <w:szCs w:val="28"/>
              </w:rPr>
              <w:t>1</w:t>
            </w:r>
            <w:r w:rsidRPr="00F75E14">
              <w:rPr>
                <w:sz w:val="28"/>
                <w:szCs w:val="28"/>
                <w:lang w:val="en-US"/>
              </w:rPr>
              <w:t>1</w:t>
            </w:r>
          </w:p>
        </w:tc>
        <w:tc>
          <w:tcPr>
            <w:tcW w:w="6974" w:type="dxa"/>
            <w:shd w:val="clear" w:color="auto" w:fill="auto"/>
          </w:tcPr>
          <w:p w:rsidR="00C0110D" w:rsidRPr="00F75E14" w:rsidRDefault="00C0110D" w:rsidP="001803AC">
            <w:pPr>
              <w:jc w:val="both"/>
              <w:rPr>
                <w:sz w:val="28"/>
                <w:szCs w:val="28"/>
              </w:rPr>
            </w:pPr>
            <w:r w:rsidRPr="00F75E14">
              <w:rPr>
                <w:sz w:val="28"/>
                <w:szCs w:val="28"/>
              </w:rPr>
              <w:t>Учетная дата</w:t>
            </w:r>
          </w:p>
        </w:tc>
        <w:tc>
          <w:tcPr>
            <w:tcW w:w="1417" w:type="dxa"/>
          </w:tcPr>
          <w:p w:rsidR="00C0110D" w:rsidRPr="00F75E14" w:rsidRDefault="00C0110D" w:rsidP="001803AC">
            <w:pPr>
              <w:jc w:val="both"/>
              <w:rPr>
                <w:sz w:val="28"/>
                <w:szCs w:val="28"/>
              </w:rPr>
            </w:pPr>
          </w:p>
        </w:tc>
      </w:tr>
    </w:tbl>
    <w:p w:rsidR="00C0110D" w:rsidRPr="00F75E14" w:rsidRDefault="00C0110D" w:rsidP="00C0110D">
      <w:pPr>
        <w:ind w:firstLine="709"/>
        <w:jc w:val="both"/>
        <w:rPr>
          <w:sz w:val="28"/>
          <w:szCs w:val="28"/>
        </w:rPr>
      </w:pPr>
    </w:p>
    <w:p w:rsidR="00C0110D" w:rsidRPr="00F75E14" w:rsidRDefault="00C0110D" w:rsidP="00C0110D">
      <w:pPr>
        <w:jc w:val="both"/>
        <w:rPr>
          <w:sz w:val="28"/>
          <w:szCs w:val="28"/>
        </w:rPr>
      </w:pPr>
      <w:r w:rsidRPr="00F75E14">
        <w:rPr>
          <w:sz w:val="28"/>
          <w:szCs w:val="28"/>
        </w:rPr>
        <w:t>Наименование _____________________      Адрес____________________</w:t>
      </w:r>
    </w:p>
    <w:p w:rsidR="00C0110D" w:rsidRPr="00F75E14" w:rsidRDefault="00C0110D" w:rsidP="00C0110D">
      <w:pPr>
        <w:jc w:val="both"/>
        <w:rPr>
          <w:sz w:val="28"/>
          <w:szCs w:val="28"/>
        </w:rPr>
      </w:pPr>
    </w:p>
    <w:p w:rsidR="00C0110D" w:rsidRPr="00F75E14" w:rsidRDefault="00C0110D" w:rsidP="00C0110D">
      <w:pPr>
        <w:jc w:val="both"/>
        <w:rPr>
          <w:sz w:val="28"/>
          <w:szCs w:val="28"/>
        </w:rPr>
      </w:pPr>
      <w:r w:rsidRPr="00F75E14">
        <w:rPr>
          <w:sz w:val="28"/>
          <w:szCs w:val="28"/>
        </w:rPr>
        <w:t>Телефон ______________________________________________________</w:t>
      </w:r>
    </w:p>
    <w:p w:rsidR="00C0110D" w:rsidRPr="00F75E14" w:rsidRDefault="00C0110D" w:rsidP="00C0110D">
      <w:pPr>
        <w:jc w:val="both"/>
        <w:rPr>
          <w:sz w:val="28"/>
          <w:szCs w:val="28"/>
        </w:rPr>
      </w:pPr>
    </w:p>
    <w:p w:rsidR="00C0110D" w:rsidRPr="00F75E14" w:rsidRDefault="00C0110D" w:rsidP="00C0110D">
      <w:pPr>
        <w:jc w:val="both"/>
        <w:rPr>
          <w:sz w:val="28"/>
          <w:szCs w:val="28"/>
        </w:rPr>
      </w:pPr>
      <w:r w:rsidRPr="00F75E14">
        <w:rPr>
          <w:sz w:val="28"/>
          <w:szCs w:val="28"/>
        </w:rPr>
        <w:t>Адрес электронной почты _______________________________________</w:t>
      </w:r>
    </w:p>
    <w:p w:rsidR="00C0110D" w:rsidRPr="00F75E14" w:rsidRDefault="00C0110D" w:rsidP="00C0110D">
      <w:pPr>
        <w:rPr>
          <w:rFonts w:eastAsia="Calibri"/>
          <w:sz w:val="28"/>
          <w:szCs w:val="28"/>
        </w:rPr>
      </w:pPr>
    </w:p>
    <w:p w:rsidR="00C0110D" w:rsidRPr="00F75E14" w:rsidRDefault="00C0110D" w:rsidP="00C0110D">
      <w:pPr>
        <w:rPr>
          <w:rFonts w:eastAsia="Calibri"/>
          <w:sz w:val="28"/>
          <w:szCs w:val="28"/>
        </w:rPr>
      </w:pPr>
      <w:r w:rsidRPr="00F75E14">
        <w:rPr>
          <w:rFonts w:eastAsia="Calibri"/>
          <w:sz w:val="28"/>
          <w:szCs w:val="28"/>
        </w:rPr>
        <w:t>Исполнитель_____________________________________     ___________</w:t>
      </w:r>
    </w:p>
    <w:p w:rsidR="00C0110D" w:rsidRPr="00F75E14" w:rsidRDefault="00C0110D" w:rsidP="00C0110D">
      <w:pPr>
        <w:rPr>
          <w:rFonts w:eastAsia="Calibri"/>
          <w:sz w:val="28"/>
          <w:szCs w:val="28"/>
        </w:rPr>
      </w:pPr>
      <w:r w:rsidRPr="00F75E14">
        <w:rPr>
          <w:rFonts w:eastAsia="Calibri"/>
          <w:sz w:val="28"/>
          <w:szCs w:val="28"/>
        </w:rPr>
        <w:t xml:space="preserve">                      фамилия, имя и отчество (при его </w:t>
      </w:r>
      <w:proofErr w:type="gramStart"/>
      <w:r w:rsidRPr="00F75E14">
        <w:rPr>
          <w:rFonts w:eastAsia="Calibri"/>
          <w:sz w:val="28"/>
          <w:szCs w:val="28"/>
        </w:rPr>
        <w:t xml:space="preserve">наличии)   </w:t>
      </w:r>
      <w:proofErr w:type="gramEnd"/>
      <w:r w:rsidRPr="00F75E14">
        <w:rPr>
          <w:rFonts w:eastAsia="Calibri"/>
          <w:sz w:val="28"/>
          <w:szCs w:val="28"/>
        </w:rPr>
        <w:t xml:space="preserve">    телефон</w:t>
      </w:r>
    </w:p>
    <w:p w:rsidR="00C0110D" w:rsidRPr="00F75E14" w:rsidRDefault="00C0110D" w:rsidP="00C0110D">
      <w:pPr>
        <w:rPr>
          <w:rFonts w:eastAsia="Calibri"/>
          <w:sz w:val="28"/>
          <w:szCs w:val="28"/>
        </w:rPr>
      </w:pPr>
    </w:p>
    <w:p w:rsidR="00C0110D" w:rsidRPr="00F75E14" w:rsidRDefault="00C0110D" w:rsidP="00C0110D">
      <w:pPr>
        <w:rPr>
          <w:rFonts w:eastAsia="Calibri"/>
          <w:sz w:val="28"/>
          <w:szCs w:val="28"/>
        </w:rPr>
      </w:pPr>
      <w:r w:rsidRPr="00F75E14">
        <w:rPr>
          <w:rFonts w:eastAsia="Calibri"/>
          <w:sz w:val="28"/>
          <w:szCs w:val="28"/>
        </w:rPr>
        <w:t xml:space="preserve">Руководитель или лицо, на которое возложена функция по подписанию отчета </w:t>
      </w:r>
    </w:p>
    <w:p w:rsidR="00C0110D" w:rsidRPr="00F75E14" w:rsidRDefault="00C0110D" w:rsidP="00C0110D">
      <w:pPr>
        <w:rPr>
          <w:rFonts w:eastAsia="Calibri"/>
          <w:sz w:val="28"/>
          <w:szCs w:val="28"/>
        </w:rPr>
      </w:pPr>
      <w:r w:rsidRPr="00F75E14">
        <w:rPr>
          <w:rFonts w:eastAsia="Calibri"/>
          <w:sz w:val="28"/>
          <w:szCs w:val="28"/>
        </w:rPr>
        <w:t>________________________________________     _________________</w:t>
      </w:r>
    </w:p>
    <w:p w:rsidR="00C0110D" w:rsidRPr="00F75E14" w:rsidRDefault="00C0110D" w:rsidP="00C0110D">
      <w:pPr>
        <w:rPr>
          <w:rFonts w:eastAsia="Calibri"/>
          <w:sz w:val="28"/>
          <w:szCs w:val="28"/>
        </w:rPr>
      </w:pPr>
      <w:r w:rsidRPr="00F75E14">
        <w:rPr>
          <w:rFonts w:eastAsia="Calibri"/>
          <w:sz w:val="28"/>
          <w:szCs w:val="28"/>
        </w:rPr>
        <w:t xml:space="preserve">      фамилия, имя и отчество (при его </w:t>
      </w:r>
      <w:proofErr w:type="gramStart"/>
      <w:r w:rsidRPr="00F75E14">
        <w:rPr>
          <w:rFonts w:eastAsia="Calibri"/>
          <w:sz w:val="28"/>
          <w:szCs w:val="28"/>
        </w:rPr>
        <w:t xml:space="preserve">наличии)   </w:t>
      </w:r>
      <w:proofErr w:type="gramEnd"/>
      <w:r w:rsidRPr="00F75E14">
        <w:rPr>
          <w:rFonts w:eastAsia="Calibri"/>
          <w:sz w:val="28"/>
          <w:szCs w:val="28"/>
        </w:rPr>
        <w:t xml:space="preserve">      подпись, телефон</w:t>
      </w:r>
    </w:p>
    <w:p w:rsidR="00C0110D" w:rsidRPr="00F75E14" w:rsidRDefault="00C0110D" w:rsidP="00C0110D">
      <w:pPr>
        <w:rPr>
          <w:rFonts w:eastAsia="Calibri"/>
          <w:sz w:val="28"/>
          <w:szCs w:val="28"/>
        </w:rPr>
      </w:pPr>
    </w:p>
    <w:p w:rsidR="00C0110D" w:rsidRPr="00F75E14" w:rsidRDefault="00C0110D" w:rsidP="00C0110D">
      <w:pPr>
        <w:jc w:val="both"/>
        <w:rPr>
          <w:rStyle w:val="s0"/>
          <w:sz w:val="28"/>
          <w:szCs w:val="28"/>
        </w:rPr>
      </w:pPr>
      <w:r w:rsidRPr="00F75E14">
        <w:rPr>
          <w:rFonts w:eastAsia="Calibri"/>
          <w:sz w:val="28"/>
          <w:szCs w:val="28"/>
        </w:rPr>
        <w:t>Дата «____» ______________ 20__ года</w:t>
      </w:r>
    </w:p>
    <w:p w:rsidR="00C0110D" w:rsidRPr="00F75E14" w:rsidRDefault="00C0110D" w:rsidP="00C0110D">
      <w:pPr>
        <w:jc w:val="both"/>
        <w:rPr>
          <w:rStyle w:val="s0"/>
          <w:sz w:val="28"/>
          <w:szCs w:val="28"/>
        </w:rPr>
      </w:pPr>
    </w:p>
    <w:p w:rsidR="00C0110D" w:rsidRPr="00F75E14" w:rsidRDefault="00C0110D" w:rsidP="00C0110D">
      <w:pPr>
        <w:rPr>
          <w:rStyle w:val="s0"/>
          <w:sz w:val="28"/>
          <w:szCs w:val="28"/>
        </w:rPr>
      </w:pPr>
      <w:r w:rsidRPr="00F75E14">
        <w:rPr>
          <w:rStyle w:val="s0"/>
          <w:sz w:val="28"/>
          <w:szCs w:val="28"/>
        </w:rPr>
        <w:br w:type="page"/>
      </w:r>
    </w:p>
    <w:p w:rsidR="00C0110D" w:rsidRPr="00F75E14" w:rsidRDefault="00C0110D" w:rsidP="00C0110D">
      <w:pPr>
        <w:ind w:left="5812" w:hanging="2"/>
        <w:jc w:val="right"/>
        <w:rPr>
          <w:sz w:val="28"/>
          <w:szCs w:val="28"/>
        </w:rPr>
      </w:pPr>
      <w:r w:rsidRPr="00F75E14">
        <w:rPr>
          <w:sz w:val="28"/>
          <w:szCs w:val="28"/>
        </w:rPr>
        <w:lastRenderedPageBreak/>
        <w:t xml:space="preserve">Приложение </w:t>
      </w:r>
    </w:p>
    <w:p w:rsidR="00C0110D" w:rsidRPr="00F75E14" w:rsidRDefault="00C0110D" w:rsidP="00C0110D">
      <w:pPr>
        <w:ind w:left="5812"/>
        <w:jc w:val="right"/>
        <w:rPr>
          <w:sz w:val="28"/>
          <w:szCs w:val="28"/>
        </w:rPr>
      </w:pPr>
      <w:r w:rsidRPr="00F75E14">
        <w:rPr>
          <w:sz w:val="28"/>
          <w:szCs w:val="28"/>
        </w:rPr>
        <w:t xml:space="preserve">к форме отчета о </w:t>
      </w:r>
    </w:p>
    <w:p w:rsidR="00C0110D" w:rsidRPr="00F75E14" w:rsidRDefault="00C0110D" w:rsidP="00C0110D">
      <w:pPr>
        <w:ind w:left="5812"/>
        <w:jc w:val="right"/>
        <w:rPr>
          <w:sz w:val="28"/>
          <w:szCs w:val="28"/>
        </w:rPr>
      </w:pPr>
      <w:r w:rsidRPr="00F75E14">
        <w:rPr>
          <w:sz w:val="28"/>
          <w:szCs w:val="28"/>
        </w:rPr>
        <w:t>субъекте кредитной истории</w:t>
      </w:r>
    </w:p>
    <w:p w:rsidR="00C0110D" w:rsidRPr="00F75E14" w:rsidRDefault="00C0110D" w:rsidP="00C0110D">
      <w:pPr>
        <w:ind w:left="5954"/>
        <w:jc w:val="right"/>
        <w:rPr>
          <w:sz w:val="28"/>
          <w:szCs w:val="28"/>
        </w:rPr>
      </w:pPr>
    </w:p>
    <w:p w:rsidR="00C0110D" w:rsidRPr="00F75E14" w:rsidRDefault="00C0110D" w:rsidP="00C0110D">
      <w:pPr>
        <w:ind w:firstLine="426"/>
        <w:jc w:val="both"/>
        <w:rPr>
          <w:sz w:val="28"/>
          <w:szCs w:val="28"/>
        </w:rPr>
      </w:pPr>
    </w:p>
    <w:p w:rsidR="00C0110D" w:rsidRPr="00F75E14" w:rsidRDefault="00C0110D" w:rsidP="00C0110D">
      <w:pPr>
        <w:jc w:val="center"/>
        <w:rPr>
          <w:sz w:val="28"/>
          <w:szCs w:val="28"/>
        </w:rPr>
      </w:pPr>
      <w:r w:rsidRPr="00F75E14">
        <w:rPr>
          <w:sz w:val="28"/>
          <w:szCs w:val="28"/>
        </w:rPr>
        <w:t>Пояснение по заполнению формы административных данных</w:t>
      </w:r>
    </w:p>
    <w:p w:rsidR="00C0110D" w:rsidRPr="00F75E14" w:rsidRDefault="00C0110D" w:rsidP="00C0110D">
      <w:pPr>
        <w:jc w:val="center"/>
        <w:rPr>
          <w:sz w:val="28"/>
          <w:szCs w:val="28"/>
        </w:rPr>
      </w:pPr>
      <w:r w:rsidRPr="00F75E14">
        <w:rPr>
          <w:sz w:val="28"/>
          <w:szCs w:val="28"/>
        </w:rPr>
        <w:t>Отчет о субъекте кредитной истории</w:t>
      </w:r>
    </w:p>
    <w:p w:rsidR="00C0110D" w:rsidRPr="00F75E14" w:rsidRDefault="00C0110D" w:rsidP="00C0110D">
      <w:pPr>
        <w:jc w:val="center"/>
        <w:rPr>
          <w:sz w:val="28"/>
          <w:szCs w:val="28"/>
        </w:rPr>
      </w:pPr>
      <w:r w:rsidRPr="00F75E14">
        <w:rPr>
          <w:sz w:val="28"/>
          <w:szCs w:val="28"/>
        </w:rPr>
        <w:t xml:space="preserve">(индекс – </w:t>
      </w:r>
      <w:r w:rsidRPr="00F75E14">
        <w:rPr>
          <w:rStyle w:val="s0"/>
          <w:sz w:val="28"/>
          <w:szCs w:val="28"/>
          <w:lang w:val="en-US"/>
        </w:rPr>
        <w:t>CR</w:t>
      </w:r>
      <w:r w:rsidRPr="00F75E14">
        <w:rPr>
          <w:rStyle w:val="s0"/>
          <w:sz w:val="28"/>
          <w:szCs w:val="28"/>
        </w:rPr>
        <w:t>_</w:t>
      </w:r>
      <w:r w:rsidRPr="00F75E14">
        <w:rPr>
          <w:rStyle w:val="s0"/>
          <w:sz w:val="28"/>
          <w:szCs w:val="28"/>
          <w:lang w:val="en-US"/>
        </w:rPr>
        <w:t>CHS</w:t>
      </w:r>
      <w:r w:rsidRPr="00F75E14">
        <w:rPr>
          <w:rStyle w:val="s0"/>
          <w:sz w:val="28"/>
          <w:szCs w:val="28"/>
        </w:rPr>
        <w:t>1</w:t>
      </w:r>
      <w:r w:rsidRPr="00F75E14">
        <w:rPr>
          <w:sz w:val="28"/>
          <w:szCs w:val="28"/>
        </w:rPr>
        <w:t>, периодичность – по мере изменения или получения данных о субъекте кредитной истории)</w:t>
      </w:r>
    </w:p>
    <w:p w:rsidR="00C0110D" w:rsidRPr="00F75E14" w:rsidRDefault="00C0110D" w:rsidP="00C0110D">
      <w:pPr>
        <w:jc w:val="center"/>
        <w:rPr>
          <w:sz w:val="28"/>
          <w:szCs w:val="28"/>
        </w:rPr>
      </w:pPr>
    </w:p>
    <w:p w:rsidR="00C0110D" w:rsidRPr="00F75E14" w:rsidRDefault="00C0110D" w:rsidP="00C0110D">
      <w:pPr>
        <w:jc w:val="center"/>
        <w:rPr>
          <w:sz w:val="28"/>
          <w:szCs w:val="28"/>
        </w:rPr>
      </w:pPr>
    </w:p>
    <w:p w:rsidR="00C0110D" w:rsidRPr="00F75E14" w:rsidRDefault="00C0110D" w:rsidP="00C0110D">
      <w:pPr>
        <w:jc w:val="center"/>
        <w:rPr>
          <w:sz w:val="28"/>
          <w:szCs w:val="28"/>
        </w:rPr>
      </w:pPr>
      <w:r w:rsidRPr="00F75E14">
        <w:rPr>
          <w:sz w:val="28"/>
          <w:szCs w:val="28"/>
        </w:rPr>
        <w:t>Глава 1. Общие положения</w:t>
      </w:r>
    </w:p>
    <w:p w:rsidR="00C0110D" w:rsidRPr="00F75E14" w:rsidRDefault="00C0110D" w:rsidP="00C0110D">
      <w:pPr>
        <w:ind w:firstLine="709"/>
        <w:jc w:val="center"/>
        <w:rPr>
          <w:sz w:val="28"/>
          <w:szCs w:val="28"/>
        </w:rPr>
      </w:pPr>
    </w:p>
    <w:p w:rsidR="00C0110D" w:rsidRPr="00F75E14" w:rsidRDefault="00C0110D" w:rsidP="00C0110D">
      <w:pPr>
        <w:numPr>
          <w:ilvl w:val="0"/>
          <w:numId w:val="46"/>
        </w:numPr>
        <w:tabs>
          <w:tab w:val="left" w:pos="1134"/>
        </w:tabs>
        <w:suppressAutoHyphens/>
        <w:ind w:left="0" w:firstLine="709"/>
        <w:jc w:val="both"/>
        <w:rPr>
          <w:sz w:val="28"/>
          <w:szCs w:val="28"/>
        </w:rPr>
      </w:pPr>
      <w:r w:rsidRPr="00F75E14">
        <w:rPr>
          <w:sz w:val="28"/>
          <w:szCs w:val="28"/>
        </w:rPr>
        <w:t>Настоящее пояснение (далее – Пояснение) определяет единые требования по заполнению формы административных данных «Отчет о субъекте кредитной истории» (далее – Форма).</w:t>
      </w:r>
    </w:p>
    <w:p w:rsidR="00C0110D" w:rsidRPr="00F75E14" w:rsidRDefault="00C0110D" w:rsidP="00C0110D">
      <w:pPr>
        <w:numPr>
          <w:ilvl w:val="0"/>
          <w:numId w:val="46"/>
        </w:numPr>
        <w:tabs>
          <w:tab w:val="left" w:pos="1134"/>
        </w:tabs>
        <w:suppressAutoHyphens/>
        <w:ind w:left="0" w:firstLine="709"/>
        <w:jc w:val="both"/>
        <w:rPr>
          <w:sz w:val="28"/>
          <w:szCs w:val="28"/>
        </w:rPr>
      </w:pPr>
      <w:r w:rsidRPr="00F75E14">
        <w:rPr>
          <w:sz w:val="28"/>
          <w:szCs w:val="28"/>
        </w:rPr>
        <w:t>Форма разработана в соответствии с подпунктом 65-2) части второй статьи 15 Закона Республики Казахстан «О Национальном Банке Республики Казахстан».</w:t>
      </w:r>
    </w:p>
    <w:p w:rsidR="00C0110D" w:rsidRPr="00F75E14" w:rsidRDefault="00C0110D" w:rsidP="00C0110D">
      <w:pPr>
        <w:numPr>
          <w:ilvl w:val="0"/>
          <w:numId w:val="46"/>
        </w:numPr>
        <w:tabs>
          <w:tab w:val="left" w:pos="1134"/>
        </w:tabs>
        <w:suppressAutoHyphens/>
        <w:ind w:left="0" w:firstLine="709"/>
        <w:jc w:val="both"/>
        <w:rPr>
          <w:sz w:val="28"/>
          <w:szCs w:val="28"/>
        </w:rPr>
      </w:pPr>
      <w:r w:rsidRPr="00F75E14">
        <w:rPr>
          <w:sz w:val="28"/>
          <w:szCs w:val="28"/>
        </w:rPr>
        <w:t>Форму подписывают руководитель из числа руководящих работников кредитора или иное должностное лицо, на которое возложена функция по подписанию отчета.</w:t>
      </w:r>
    </w:p>
    <w:p w:rsidR="00C0110D" w:rsidRPr="00F75E14" w:rsidRDefault="00C0110D" w:rsidP="00C0110D">
      <w:pPr>
        <w:numPr>
          <w:ilvl w:val="0"/>
          <w:numId w:val="46"/>
        </w:numPr>
        <w:tabs>
          <w:tab w:val="left" w:pos="1134"/>
        </w:tabs>
        <w:suppressAutoHyphens/>
        <w:ind w:left="0" w:firstLine="709"/>
        <w:jc w:val="both"/>
        <w:rPr>
          <w:sz w:val="28"/>
          <w:szCs w:val="28"/>
        </w:rPr>
      </w:pPr>
      <w:r w:rsidRPr="00F75E14">
        <w:rPr>
          <w:sz w:val="28"/>
          <w:szCs w:val="28"/>
        </w:rPr>
        <w:t xml:space="preserve">При заполнении Формы коды указываются в соответствии с кодами справочников, размещенных на официальном </w:t>
      </w:r>
      <w:proofErr w:type="spellStart"/>
      <w:r w:rsidRPr="00F75E14">
        <w:rPr>
          <w:sz w:val="28"/>
          <w:szCs w:val="28"/>
        </w:rPr>
        <w:t>интернет-ресурсе</w:t>
      </w:r>
      <w:proofErr w:type="spellEnd"/>
      <w:r w:rsidRPr="00F75E14">
        <w:rPr>
          <w:sz w:val="28"/>
          <w:szCs w:val="28"/>
        </w:rPr>
        <w:t xml:space="preserve"> Национального Банка Республики Казахстан и используемых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w:t>
      </w:r>
      <w:r w:rsidRPr="00F75E14">
        <w:rPr>
          <w:sz w:val="28"/>
          <w:szCs w:val="28"/>
        </w:rPr>
        <w:br/>
        <w:t>где «ДД» - день, «ММ» - месяц, «ГГГГ» - год.</w:t>
      </w:r>
    </w:p>
    <w:p w:rsidR="00C0110D" w:rsidRPr="00F75E14" w:rsidRDefault="00C0110D" w:rsidP="00C0110D">
      <w:pPr>
        <w:numPr>
          <w:ilvl w:val="0"/>
          <w:numId w:val="46"/>
        </w:numPr>
        <w:tabs>
          <w:tab w:val="left" w:pos="1134"/>
        </w:tabs>
        <w:suppressAutoHyphens/>
        <w:ind w:left="0" w:firstLine="709"/>
        <w:jc w:val="both"/>
        <w:rPr>
          <w:sz w:val="28"/>
          <w:szCs w:val="28"/>
        </w:rPr>
      </w:pPr>
      <w:r w:rsidRPr="00F75E14">
        <w:rPr>
          <w:sz w:val="28"/>
          <w:szCs w:val="28"/>
        </w:rPr>
        <w:t>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p w:rsidR="00C0110D" w:rsidRPr="00F75E14" w:rsidRDefault="00C0110D" w:rsidP="00C0110D">
      <w:pPr>
        <w:ind w:firstLine="709"/>
        <w:jc w:val="center"/>
        <w:rPr>
          <w:sz w:val="28"/>
          <w:szCs w:val="28"/>
        </w:rPr>
      </w:pPr>
    </w:p>
    <w:p w:rsidR="00C0110D" w:rsidRPr="00F75E14" w:rsidRDefault="00C0110D" w:rsidP="00C0110D">
      <w:pPr>
        <w:ind w:firstLine="709"/>
        <w:jc w:val="center"/>
        <w:rPr>
          <w:sz w:val="28"/>
          <w:szCs w:val="28"/>
        </w:rPr>
      </w:pPr>
    </w:p>
    <w:p w:rsidR="00C0110D" w:rsidRPr="00F75E14" w:rsidRDefault="00C0110D" w:rsidP="00C0110D">
      <w:pPr>
        <w:ind w:firstLine="709"/>
        <w:jc w:val="center"/>
        <w:rPr>
          <w:sz w:val="28"/>
          <w:szCs w:val="28"/>
        </w:rPr>
      </w:pPr>
      <w:r w:rsidRPr="00F75E14">
        <w:rPr>
          <w:sz w:val="28"/>
          <w:szCs w:val="28"/>
        </w:rPr>
        <w:t>Глава 2. Пояснение по заполнению Формы</w:t>
      </w:r>
    </w:p>
    <w:p w:rsidR="00C0110D" w:rsidRPr="00F75E14" w:rsidRDefault="00C0110D" w:rsidP="00C0110D">
      <w:pPr>
        <w:ind w:firstLine="709"/>
        <w:jc w:val="center"/>
        <w:rPr>
          <w:sz w:val="28"/>
          <w:szCs w:val="28"/>
        </w:rPr>
      </w:pPr>
    </w:p>
    <w:p w:rsidR="00C0110D" w:rsidRPr="00F75E14" w:rsidRDefault="00C0110D" w:rsidP="00C0110D">
      <w:pPr>
        <w:numPr>
          <w:ilvl w:val="0"/>
          <w:numId w:val="46"/>
        </w:numPr>
        <w:tabs>
          <w:tab w:val="left" w:pos="1134"/>
        </w:tabs>
        <w:suppressAutoHyphens/>
        <w:ind w:left="0" w:firstLine="709"/>
        <w:jc w:val="both"/>
        <w:rPr>
          <w:sz w:val="28"/>
          <w:szCs w:val="28"/>
        </w:rPr>
      </w:pPr>
      <w:r w:rsidRPr="00F75E14">
        <w:rPr>
          <w:sz w:val="28"/>
          <w:szCs w:val="28"/>
        </w:rPr>
        <w:t>При заполнении Формы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p w:rsidR="00C0110D" w:rsidRPr="00F75E14" w:rsidRDefault="00C0110D" w:rsidP="00C0110D">
      <w:pPr>
        <w:ind w:firstLine="709"/>
        <w:jc w:val="both"/>
        <w:rPr>
          <w:sz w:val="28"/>
          <w:szCs w:val="28"/>
        </w:rPr>
      </w:pPr>
      <w:r w:rsidRPr="00F75E14">
        <w:rPr>
          <w:sz w:val="28"/>
          <w:szCs w:val="28"/>
        </w:rPr>
        <w:t>Организационно-правовые формы;</w:t>
      </w:r>
    </w:p>
    <w:p w:rsidR="00C0110D" w:rsidRPr="00F75E14" w:rsidRDefault="00C0110D" w:rsidP="00C0110D">
      <w:pPr>
        <w:ind w:firstLine="709"/>
        <w:jc w:val="both"/>
        <w:rPr>
          <w:sz w:val="28"/>
          <w:szCs w:val="28"/>
        </w:rPr>
      </w:pPr>
      <w:r w:rsidRPr="00F75E14">
        <w:rPr>
          <w:sz w:val="28"/>
          <w:szCs w:val="28"/>
        </w:rPr>
        <w:t>Формы собственности;</w:t>
      </w:r>
    </w:p>
    <w:p w:rsidR="00C0110D" w:rsidRPr="00F75E14" w:rsidRDefault="00C0110D" w:rsidP="00C0110D">
      <w:pPr>
        <w:ind w:firstLine="709"/>
        <w:jc w:val="both"/>
        <w:rPr>
          <w:sz w:val="28"/>
          <w:szCs w:val="28"/>
        </w:rPr>
      </w:pPr>
      <w:r w:rsidRPr="00F75E14">
        <w:rPr>
          <w:sz w:val="28"/>
          <w:szCs w:val="28"/>
        </w:rPr>
        <w:t>Виды идентификатора;</w:t>
      </w:r>
    </w:p>
    <w:p w:rsidR="00C0110D" w:rsidRPr="00F75E14" w:rsidRDefault="00C0110D" w:rsidP="00C0110D">
      <w:pPr>
        <w:ind w:firstLine="709"/>
        <w:jc w:val="both"/>
        <w:rPr>
          <w:sz w:val="28"/>
          <w:szCs w:val="28"/>
        </w:rPr>
      </w:pPr>
      <w:r w:rsidRPr="00F75E14">
        <w:rPr>
          <w:sz w:val="28"/>
          <w:szCs w:val="28"/>
        </w:rPr>
        <w:lastRenderedPageBreak/>
        <w:t>Типы адреса;</w:t>
      </w:r>
    </w:p>
    <w:p w:rsidR="00C0110D" w:rsidRPr="00F75E14" w:rsidRDefault="00C0110D" w:rsidP="00C0110D">
      <w:pPr>
        <w:ind w:firstLine="709"/>
        <w:jc w:val="both"/>
        <w:rPr>
          <w:sz w:val="28"/>
          <w:szCs w:val="28"/>
        </w:rPr>
      </w:pPr>
      <w:r w:rsidRPr="00F75E14">
        <w:rPr>
          <w:sz w:val="28"/>
          <w:szCs w:val="28"/>
        </w:rPr>
        <w:t>Страны;</w:t>
      </w:r>
    </w:p>
    <w:p w:rsidR="00C0110D" w:rsidRPr="00F75E14" w:rsidRDefault="00C0110D" w:rsidP="00C0110D">
      <w:pPr>
        <w:ind w:firstLine="709"/>
        <w:jc w:val="both"/>
        <w:rPr>
          <w:sz w:val="28"/>
          <w:szCs w:val="28"/>
        </w:rPr>
      </w:pPr>
      <w:r w:rsidRPr="00F75E14">
        <w:rPr>
          <w:sz w:val="28"/>
          <w:szCs w:val="28"/>
        </w:rPr>
        <w:t>Области;</w:t>
      </w:r>
    </w:p>
    <w:p w:rsidR="00C0110D" w:rsidRPr="00F75E14" w:rsidRDefault="00C0110D" w:rsidP="00C0110D">
      <w:pPr>
        <w:ind w:firstLine="709"/>
        <w:jc w:val="both"/>
        <w:rPr>
          <w:sz w:val="28"/>
          <w:szCs w:val="28"/>
        </w:rPr>
      </w:pPr>
      <w:r w:rsidRPr="00F75E14">
        <w:rPr>
          <w:sz w:val="28"/>
          <w:szCs w:val="28"/>
        </w:rPr>
        <w:t>Оффшорные зоны;</w:t>
      </w:r>
    </w:p>
    <w:p w:rsidR="00C0110D" w:rsidRPr="00F75E14" w:rsidRDefault="00C0110D" w:rsidP="00C0110D">
      <w:pPr>
        <w:ind w:firstLine="709"/>
        <w:jc w:val="both"/>
        <w:rPr>
          <w:sz w:val="28"/>
          <w:szCs w:val="28"/>
        </w:rPr>
      </w:pPr>
      <w:r w:rsidRPr="00F75E14">
        <w:rPr>
          <w:sz w:val="28"/>
          <w:szCs w:val="28"/>
        </w:rPr>
        <w:t>Категории субъекта предпринимательства;</w:t>
      </w:r>
    </w:p>
    <w:p w:rsidR="00C0110D" w:rsidRPr="00F75E14" w:rsidRDefault="00C0110D" w:rsidP="00C0110D">
      <w:pPr>
        <w:ind w:firstLine="709"/>
        <w:jc w:val="both"/>
        <w:rPr>
          <w:sz w:val="28"/>
          <w:szCs w:val="28"/>
        </w:rPr>
      </w:pPr>
      <w:r w:rsidRPr="00F75E14">
        <w:rPr>
          <w:sz w:val="28"/>
          <w:szCs w:val="28"/>
        </w:rPr>
        <w:t>Виды экономической деятельности;</w:t>
      </w:r>
    </w:p>
    <w:p w:rsidR="00C0110D" w:rsidRPr="00F75E14" w:rsidRDefault="00C0110D" w:rsidP="00C0110D">
      <w:pPr>
        <w:ind w:firstLine="709"/>
        <w:jc w:val="both"/>
        <w:rPr>
          <w:sz w:val="28"/>
          <w:szCs w:val="28"/>
        </w:rPr>
      </w:pPr>
      <w:r w:rsidRPr="00F75E14">
        <w:rPr>
          <w:sz w:val="28"/>
          <w:szCs w:val="28"/>
        </w:rPr>
        <w:t>Сектор экономики;</w:t>
      </w:r>
    </w:p>
    <w:p w:rsidR="00C0110D" w:rsidRPr="00F75E14" w:rsidRDefault="00C0110D" w:rsidP="00C0110D">
      <w:pPr>
        <w:ind w:firstLine="709"/>
        <w:jc w:val="both"/>
        <w:rPr>
          <w:sz w:val="28"/>
          <w:szCs w:val="28"/>
        </w:rPr>
      </w:pPr>
      <w:r w:rsidRPr="00F75E14">
        <w:rPr>
          <w:sz w:val="28"/>
          <w:szCs w:val="28"/>
        </w:rPr>
        <w:t>Группы компаний;</w:t>
      </w:r>
    </w:p>
    <w:p w:rsidR="00C0110D" w:rsidRPr="00F75E14" w:rsidRDefault="00C0110D" w:rsidP="00C0110D">
      <w:pPr>
        <w:ind w:firstLine="709"/>
        <w:jc w:val="both"/>
        <w:rPr>
          <w:sz w:val="28"/>
          <w:szCs w:val="28"/>
        </w:rPr>
      </w:pPr>
      <w:r w:rsidRPr="00F75E14">
        <w:rPr>
          <w:sz w:val="28"/>
          <w:szCs w:val="28"/>
        </w:rPr>
        <w:t>Пол.</w:t>
      </w:r>
    </w:p>
    <w:p w:rsidR="00C0110D" w:rsidRPr="00F75E14" w:rsidRDefault="00C0110D" w:rsidP="00C0110D">
      <w:pPr>
        <w:numPr>
          <w:ilvl w:val="0"/>
          <w:numId w:val="46"/>
        </w:numPr>
        <w:tabs>
          <w:tab w:val="left" w:pos="1134"/>
        </w:tabs>
        <w:suppressAutoHyphens/>
        <w:ind w:left="0" w:firstLine="709"/>
        <w:jc w:val="both"/>
        <w:rPr>
          <w:sz w:val="28"/>
          <w:szCs w:val="28"/>
        </w:rPr>
      </w:pPr>
      <w:r w:rsidRPr="00F75E14">
        <w:rPr>
          <w:sz w:val="28"/>
          <w:szCs w:val="28"/>
        </w:rPr>
        <w:t>В Форме указываются сведения о субъектах кредитной истории, являющихся юридическими и физическими лицами – резидентами и нерезидентами Республики Казахстан, в том числе индивидуальными предпринимателями.</w:t>
      </w:r>
    </w:p>
    <w:p w:rsidR="00C0110D" w:rsidRPr="00F75E14" w:rsidRDefault="00C0110D" w:rsidP="00C0110D">
      <w:pPr>
        <w:ind w:firstLine="709"/>
        <w:jc w:val="both"/>
        <w:rPr>
          <w:sz w:val="28"/>
          <w:szCs w:val="28"/>
        </w:rPr>
      </w:pPr>
      <w:r w:rsidRPr="00F75E14">
        <w:rPr>
          <w:sz w:val="28"/>
          <w:szCs w:val="28"/>
        </w:rPr>
        <w:t xml:space="preserve">По операциям обратное </w:t>
      </w:r>
      <w:proofErr w:type="spellStart"/>
      <w:r w:rsidRPr="00F75E14">
        <w:rPr>
          <w:sz w:val="28"/>
          <w:szCs w:val="28"/>
        </w:rPr>
        <w:t>репо</w:t>
      </w:r>
      <w:proofErr w:type="spellEnd"/>
      <w:r w:rsidRPr="00F75E14">
        <w:rPr>
          <w:sz w:val="28"/>
          <w:szCs w:val="28"/>
        </w:rPr>
        <w:t>, заключенным автоматическим способом, в качестве субъекта кредитной истории указывается фондовая биржа, на которой заключены данные сделки.</w:t>
      </w:r>
    </w:p>
    <w:p w:rsidR="00C0110D" w:rsidRPr="00F75E14" w:rsidRDefault="00C0110D" w:rsidP="00C0110D">
      <w:pPr>
        <w:ind w:firstLine="709"/>
        <w:jc w:val="both"/>
        <w:rPr>
          <w:sz w:val="28"/>
          <w:szCs w:val="28"/>
        </w:rPr>
      </w:pPr>
      <w:r w:rsidRPr="00F75E14">
        <w:rPr>
          <w:sz w:val="28"/>
          <w:szCs w:val="28"/>
        </w:rPr>
        <w:t>Указание кредитором себя в качестве субъекта кредитной истории допускается только в случае, когда кредитор выступает в роли принципала.</w:t>
      </w:r>
    </w:p>
    <w:p w:rsidR="00C0110D" w:rsidRPr="00F75E14" w:rsidRDefault="00C0110D" w:rsidP="00C0110D">
      <w:pPr>
        <w:ind w:firstLine="709"/>
        <w:jc w:val="both"/>
        <w:rPr>
          <w:sz w:val="28"/>
          <w:szCs w:val="28"/>
        </w:rPr>
      </w:pPr>
      <w:r w:rsidRPr="00F75E14">
        <w:rPr>
          <w:sz w:val="28"/>
          <w:szCs w:val="28"/>
        </w:rPr>
        <w:t>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p w:rsidR="00C0110D" w:rsidRPr="00F75E14" w:rsidRDefault="00C0110D" w:rsidP="00C0110D">
      <w:pPr>
        <w:numPr>
          <w:ilvl w:val="0"/>
          <w:numId w:val="46"/>
        </w:numPr>
        <w:tabs>
          <w:tab w:val="left" w:pos="1134"/>
        </w:tabs>
        <w:suppressAutoHyphens/>
        <w:ind w:left="0" w:firstLine="709"/>
        <w:jc w:val="both"/>
        <w:rPr>
          <w:sz w:val="28"/>
          <w:szCs w:val="28"/>
        </w:rPr>
      </w:pPr>
      <w:r w:rsidRPr="00F75E14">
        <w:rPr>
          <w:sz w:val="28"/>
          <w:szCs w:val="28"/>
        </w:rPr>
        <w:t xml:space="preserve">В строках 3, 4, 5.1, 6.1, 6.2, 6.3, 7, 8, 9, 10, 11 и 13 Таблицы 1 и строках 3, 4.1, 5.1, 5.2, 5.3, 6, 7, 8 и 9 Таблицы 2 значения выбираются из справочников. </w:t>
      </w:r>
    </w:p>
    <w:p w:rsidR="00C0110D" w:rsidRPr="00F75E14" w:rsidRDefault="00C0110D" w:rsidP="00C0110D">
      <w:pPr>
        <w:numPr>
          <w:ilvl w:val="0"/>
          <w:numId w:val="46"/>
        </w:numPr>
        <w:tabs>
          <w:tab w:val="left" w:pos="1134"/>
        </w:tabs>
        <w:suppressAutoHyphens/>
        <w:ind w:left="0" w:firstLine="709"/>
        <w:jc w:val="both"/>
        <w:rPr>
          <w:sz w:val="28"/>
          <w:szCs w:val="28"/>
        </w:rPr>
      </w:pPr>
      <w:r w:rsidRPr="00F75E14">
        <w:rPr>
          <w:sz w:val="28"/>
          <w:szCs w:val="28"/>
        </w:rPr>
        <w:t>В строках 5, 6 и 13 Таблицы 1 и строках 4 и 5 Таблицы 2 по одному субъекту кредитной истории допускается одновременное отражение нескольких актуальных значений.</w:t>
      </w:r>
    </w:p>
    <w:p w:rsidR="00C0110D" w:rsidRPr="00F75E14" w:rsidRDefault="00C0110D" w:rsidP="00C0110D">
      <w:pPr>
        <w:tabs>
          <w:tab w:val="left" w:pos="1134"/>
        </w:tabs>
        <w:ind w:firstLine="709"/>
        <w:jc w:val="both"/>
        <w:rPr>
          <w:sz w:val="28"/>
          <w:szCs w:val="28"/>
        </w:rPr>
      </w:pPr>
      <w:r w:rsidRPr="00F75E14">
        <w:rPr>
          <w:sz w:val="28"/>
          <w:szCs w:val="28"/>
        </w:rPr>
        <w:t>В строках 1, 2, 3, 4, 7, 8, 9, 10, 11 и 12 Таблицы 1 и строках 1, 2, 3, 6, 7, 8, 9 и 10 Таблицы 2 одному субъекту кредитной истории соответствует не более одного актуального значения.</w:t>
      </w:r>
    </w:p>
    <w:p w:rsidR="00C0110D" w:rsidRPr="00F75E14" w:rsidRDefault="00C0110D" w:rsidP="00C0110D">
      <w:pPr>
        <w:numPr>
          <w:ilvl w:val="0"/>
          <w:numId w:val="46"/>
        </w:numPr>
        <w:tabs>
          <w:tab w:val="left" w:pos="1134"/>
        </w:tabs>
        <w:suppressAutoHyphens/>
        <w:ind w:left="0" w:firstLine="709"/>
        <w:jc w:val="both"/>
        <w:rPr>
          <w:sz w:val="28"/>
          <w:szCs w:val="28"/>
        </w:rPr>
      </w:pPr>
      <w:r w:rsidRPr="00F75E14">
        <w:rPr>
          <w:sz w:val="28"/>
          <w:szCs w:val="28"/>
        </w:rPr>
        <w:t>В строке 2 Таблицы 1 если субъект кредитной истории является индивидуальным предпринимателем, осуществляющим индивидуальное предпринимательство в виде совместного предпринимательства, указывается значение «1», в ином случае указывается «0» или показатель не передается.</w:t>
      </w:r>
    </w:p>
    <w:p w:rsidR="00C0110D" w:rsidRPr="00F75E14" w:rsidRDefault="00C0110D" w:rsidP="00C0110D">
      <w:pPr>
        <w:numPr>
          <w:ilvl w:val="0"/>
          <w:numId w:val="46"/>
        </w:numPr>
        <w:tabs>
          <w:tab w:val="left" w:pos="1134"/>
        </w:tabs>
        <w:suppressAutoHyphens/>
        <w:ind w:left="0" w:firstLine="709"/>
        <w:jc w:val="both"/>
        <w:rPr>
          <w:sz w:val="28"/>
          <w:szCs w:val="28"/>
        </w:rPr>
      </w:pPr>
      <w:r w:rsidRPr="00F75E14">
        <w:rPr>
          <w:sz w:val="28"/>
          <w:szCs w:val="28"/>
        </w:rPr>
        <w:t>В строке 3 Таблицы 1 показатель является обязательным для заполнения для всех субъектов кредитной истории, зарегистрированных на территории Республики Казахстан.</w:t>
      </w:r>
    </w:p>
    <w:p w:rsidR="00C0110D" w:rsidRPr="00F75E14" w:rsidRDefault="00C0110D" w:rsidP="00C0110D">
      <w:pPr>
        <w:numPr>
          <w:ilvl w:val="0"/>
          <w:numId w:val="46"/>
        </w:numPr>
        <w:tabs>
          <w:tab w:val="left" w:pos="1134"/>
        </w:tabs>
        <w:suppressAutoHyphens/>
        <w:ind w:left="0" w:firstLine="709"/>
        <w:jc w:val="both"/>
        <w:rPr>
          <w:sz w:val="28"/>
          <w:szCs w:val="28"/>
        </w:rPr>
      </w:pPr>
      <w:r w:rsidRPr="00F75E14">
        <w:rPr>
          <w:sz w:val="28"/>
          <w:szCs w:val="28"/>
        </w:rPr>
        <w:t xml:space="preserve">В строках 2 и 3 Таблицы 2 показатели являются обязательными для заполнения для всех субъектов кредитной истории, являющихся нерезидентами Республики Казахстан. </w:t>
      </w:r>
    </w:p>
    <w:p w:rsidR="00C0110D" w:rsidRPr="00F75E14" w:rsidRDefault="00C0110D" w:rsidP="00C0110D">
      <w:pPr>
        <w:numPr>
          <w:ilvl w:val="0"/>
          <w:numId w:val="46"/>
        </w:numPr>
        <w:tabs>
          <w:tab w:val="left" w:pos="1134"/>
        </w:tabs>
        <w:suppressAutoHyphens/>
        <w:ind w:left="0" w:firstLine="709"/>
        <w:jc w:val="both"/>
        <w:rPr>
          <w:sz w:val="28"/>
          <w:szCs w:val="28"/>
        </w:rPr>
      </w:pPr>
      <w:r w:rsidRPr="00F75E14">
        <w:rPr>
          <w:sz w:val="28"/>
          <w:szCs w:val="28"/>
        </w:rPr>
        <w:t>В строке 4 Таблицы 1 показатель является обязательным для заполнения для всех субъектов кредитной истории, являющихся юридическими лицами.</w:t>
      </w:r>
    </w:p>
    <w:p w:rsidR="00C0110D" w:rsidRPr="00F75E14" w:rsidRDefault="00C0110D" w:rsidP="00C0110D">
      <w:pPr>
        <w:numPr>
          <w:ilvl w:val="0"/>
          <w:numId w:val="46"/>
        </w:numPr>
        <w:tabs>
          <w:tab w:val="left" w:pos="1134"/>
        </w:tabs>
        <w:suppressAutoHyphens/>
        <w:ind w:left="0" w:firstLine="709"/>
        <w:jc w:val="both"/>
        <w:rPr>
          <w:sz w:val="28"/>
          <w:szCs w:val="28"/>
        </w:rPr>
      </w:pPr>
      <w:r w:rsidRPr="00F75E14">
        <w:rPr>
          <w:sz w:val="28"/>
          <w:szCs w:val="28"/>
        </w:rPr>
        <w:lastRenderedPageBreak/>
        <w:t>В строке 5 Таблицы 1 и строке 4 Таблицы 2 по одному субъекту кредитной истории допускается указание только одного актуального идентификатора одного вида. Идентификатор каждого из видов является уникальным для субъекта кредитной истории.</w:t>
      </w:r>
    </w:p>
    <w:p w:rsidR="00C0110D" w:rsidRPr="00F75E14" w:rsidRDefault="00C0110D" w:rsidP="00C0110D">
      <w:pPr>
        <w:ind w:firstLine="709"/>
        <w:jc w:val="both"/>
        <w:rPr>
          <w:sz w:val="28"/>
          <w:szCs w:val="28"/>
        </w:rPr>
      </w:pPr>
      <w:r w:rsidRPr="00F75E14">
        <w:rPr>
          <w:sz w:val="28"/>
          <w:szCs w:val="28"/>
        </w:rPr>
        <w:t>При заполнении показателей идентификатора в строке 5 Таблицы 1 и в строке 4 Таблицы 2 для всех субъектов кредитной истории в обязательном порядке указывается:</w:t>
      </w:r>
    </w:p>
    <w:p w:rsidR="00C0110D" w:rsidRPr="00F75E14" w:rsidRDefault="00C0110D" w:rsidP="00C0110D">
      <w:pPr>
        <w:ind w:firstLine="709"/>
        <w:jc w:val="both"/>
        <w:rPr>
          <w:sz w:val="28"/>
          <w:szCs w:val="28"/>
        </w:rPr>
      </w:pPr>
      <w:r w:rsidRPr="00F75E14">
        <w:rPr>
          <w:sz w:val="28"/>
          <w:szCs w:val="28"/>
        </w:rPr>
        <w:t>по резидентам Республики Казахстан – индивидуальный идентификационный номер (для физического лица, в том числе индивидуального предпринимателя, осуществляющего деятельность в виде личного предпринимательства) или бизнес-идентификационный номер (для юридического лица и индивидуального предпринимателя, осуществляющего деятельность в виде совместного предпринимательства);</w:t>
      </w:r>
    </w:p>
    <w:p w:rsidR="00C0110D" w:rsidRPr="00F75E14" w:rsidRDefault="00C0110D" w:rsidP="00C0110D">
      <w:pPr>
        <w:ind w:firstLine="709"/>
        <w:jc w:val="both"/>
        <w:rPr>
          <w:sz w:val="28"/>
          <w:szCs w:val="28"/>
        </w:rPr>
      </w:pPr>
      <w:r w:rsidRPr="00F75E14">
        <w:rPr>
          <w:sz w:val="28"/>
          <w:szCs w:val="28"/>
        </w:rPr>
        <w:t>по нерезидентам Республики Казахстан – альтернативный идентификационный номер.</w:t>
      </w:r>
    </w:p>
    <w:p w:rsidR="00C0110D" w:rsidRPr="00F75E14" w:rsidRDefault="00C0110D" w:rsidP="00C0110D">
      <w:pPr>
        <w:ind w:firstLine="709"/>
        <w:jc w:val="both"/>
        <w:rPr>
          <w:sz w:val="28"/>
          <w:szCs w:val="28"/>
        </w:rPr>
      </w:pPr>
      <w:r w:rsidRPr="00F75E14">
        <w:rPr>
          <w:sz w:val="28"/>
          <w:szCs w:val="28"/>
        </w:rPr>
        <w:t xml:space="preserve">По субъектам кредитной истории, являющимся резидентами Республики Казахстан, договор займа (условного обязательства) с которыми заключен </w:t>
      </w:r>
      <w:r w:rsidRPr="00F75E14">
        <w:rPr>
          <w:sz w:val="28"/>
          <w:szCs w:val="28"/>
        </w:rPr>
        <w:br/>
        <w:t>до 1 января 2013 года, в обязательном порядке указывается регистрационный номер налогоплательщика.</w:t>
      </w:r>
    </w:p>
    <w:p w:rsidR="00C0110D" w:rsidRPr="00F75E14" w:rsidRDefault="00C0110D" w:rsidP="00C0110D">
      <w:pPr>
        <w:ind w:firstLine="709"/>
        <w:jc w:val="both"/>
        <w:rPr>
          <w:sz w:val="28"/>
          <w:szCs w:val="28"/>
        </w:rPr>
      </w:pPr>
      <w:r w:rsidRPr="00F75E14">
        <w:rPr>
          <w:sz w:val="28"/>
          <w:szCs w:val="28"/>
        </w:rPr>
        <w:t xml:space="preserve">При изменении признака </w:t>
      </w:r>
      <w:proofErr w:type="spellStart"/>
      <w:r w:rsidRPr="00F75E14">
        <w:rPr>
          <w:sz w:val="28"/>
          <w:szCs w:val="28"/>
        </w:rPr>
        <w:t>резидентства</w:t>
      </w:r>
      <w:proofErr w:type="spellEnd"/>
      <w:r w:rsidRPr="00F75E14">
        <w:rPr>
          <w:sz w:val="28"/>
          <w:szCs w:val="28"/>
        </w:rPr>
        <w:t xml:space="preserve"> субъекта кредитной истории в целях сохранения исторической взаимосвязи идентификаторов по нему наряду с индивидуальным идентификационным номером или бизнес-идентификационным номером указывается альтернативный идентификационный номер. </w:t>
      </w:r>
    </w:p>
    <w:p w:rsidR="00C0110D" w:rsidRPr="00F75E14" w:rsidRDefault="00C0110D" w:rsidP="00C0110D">
      <w:pPr>
        <w:numPr>
          <w:ilvl w:val="0"/>
          <w:numId w:val="46"/>
        </w:numPr>
        <w:tabs>
          <w:tab w:val="left" w:pos="1134"/>
        </w:tabs>
        <w:suppressAutoHyphens/>
        <w:ind w:left="0" w:firstLine="709"/>
        <w:jc w:val="both"/>
        <w:rPr>
          <w:sz w:val="28"/>
          <w:szCs w:val="28"/>
        </w:rPr>
      </w:pPr>
      <w:r w:rsidRPr="00F75E14">
        <w:rPr>
          <w:sz w:val="28"/>
          <w:szCs w:val="28"/>
        </w:rPr>
        <w:t xml:space="preserve">В строке 6 Таблицы 1 и строке 5 Таблицы 2 указываются адреса регистрации (юридический) и (или) местонахождения (фактический) субъекта кредитной истории. </w:t>
      </w:r>
    </w:p>
    <w:p w:rsidR="00C0110D" w:rsidRPr="00F75E14" w:rsidRDefault="00C0110D" w:rsidP="00C0110D">
      <w:pPr>
        <w:ind w:firstLine="709"/>
        <w:jc w:val="both"/>
        <w:rPr>
          <w:sz w:val="28"/>
          <w:szCs w:val="28"/>
        </w:rPr>
      </w:pPr>
      <w:r w:rsidRPr="00F75E14">
        <w:rPr>
          <w:sz w:val="28"/>
          <w:szCs w:val="28"/>
        </w:rPr>
        <w:t xml:space="preserve">Показатель «страна» адреса регистрации определяется в соответствии с признаком </w:t>
      </w:r>
      <w:proofErr w:type="spellStart"/>
      <w:r w:rsidRPr="00F75E14">
        <w:rPr>
          <w:sz w:val="28"/>
          <w:szCs w:val="28"/>
        </w:rPr>
        <w:t>резидентства</w:t>
      </w:r>
      <w:proofErr w:type="spellEnd"/>
      <w:r w:rsidRPr="00F75E14">
        <w:rPr>
          <w:sz w:val="28"/>
          <w:szCs w:val="28"/>
        </w:rPr>
        <w:t xml:space="preserve"> субъекта кредитной истории. </w:t>
      </w:r>
    </w:p>
    <w:p w:rsidR="00C0110D" w:rsidRPr="00F75E14" w:rsidRDefault="00C0110D" w:rsidP="00C0110D">
      <w:pPr>
        <w:ind w:firstLine="709"/>
        <w:jc w:val="both"/>
        <w:rPr>
          <w:sz w:val="28"/>
          <w:szCs w:val="28"/>
        </w:rPr>
      </w:pPr>
      <w:r w:rsidRPr="00F75E14">
        <w:rPr>
          <w:sz w:val="28"/>
          <w:szCs w:val="28"/>
        </w:rPr>
        <w:t xml:space="preserve">Показатель «область» является обязательным для заполнения для всех субъектов кредитной истории, являющихся резидентами Республики Казахстан. </w:t>
      </w:r>
    </w:p>
    <w:p w:rsidR="00C0110D" w:rsidRPr="00F75E14" w:rsidRDefault="00C0110D" w:rsidP="00C0110D">
      <w:pPr>
        <w:ind w:firstLine="709"/>
        <w:jc w:val="both"/>
        <w:rPr>
          <w:sz w:val="28"/>
          <w:szCs w:val="28"/>
        </w:rPr>
      </w:pPr>
      <w:r w:rsidRPr="00F75E14">
        <w:rPr>
          <w:sz w:val="28"/>
          <w:szCs w:val="28"/>
        </w:rPr>
        <w:t>Одному субъекту кредитной истории соответствует одно актуальное значение страны, области для каждого типа адреса.</w:t>
      </w:r>
    </w:p>
    <w:p w:rsidR="00C0110D" w:rsidRPr="00F75E14" w:rsidRDefault="00C0110D" w:rsidP="00C0110D">
      <w:pPr>
        <w:numPr>
          <w:ilvl w:val="0"/>
          <w:numId w:val="46"/>
        </w:numPr>
        <w:tabs>
          <w:tab w:val="left" w:pos="1134"/>
        </w:tabs>
        <w:suppressAutoHyphens/>
        <w:ind w:left="0" w:firstLine="709"/>
        <w:jc w:val="both"/>
        <w:rPr>
          <w:sz w:val="28"/>
          <w:szCs w:val="28"/>
        </w:rPr>
      </w:pPr>
      <w:r w:rsidRPr="00F75E14">
        <w:rPr>
          <w:sz w:val="28"/>
          <w:szCs w:val="28"/>
        </w:rPr>
        <w:t>В строке 12 Таблицы 1 и строке 10 Таблицы 2 по субъекту кредитной истории, относящемуся к лицам, связанным с кредитором особыми отношениями, указывается значение «1», в ином случае указывается «0».</w:t>
      </w:r>
    </w:p>
    <w:p w:rsidR="00C0110D" w:rsidRPr="0090647A" w:rsidRDefault="00C0110D" w:rsidP="00C0110D">
      <w:pPr>
        <w:numPr>
          <w:ilvl w:val="0"/>
          <w:numId w:val="46"/>
        </w:numPr>
        <w:tabs>
          <w:tab w:val="left" w:pos="1134"/>
        </w:tabs>
        <w:suppressAutoHyphens/>
        <w:ind w:left="0" w:firstLine="709"/>
        <w:jc w:val="both"/>
        <w:rPr>
          <w:sz w:val="28"/>
          <w:szCs w:val="28"/>
        </w:rPr>
      </w:pPr>
      <w:r w:rsidRPr="0090647A">
        <w:rPr>
          <w:sz w:val="28"/>
          <w:szCs w:val="28"/>
        </w:rPr>
        <w:t>В строке 13 Таблицы 1 принадлежность к группе компаний определяется в соответствии с внутренними документами кредитора.</w:t>
      </w:r>
    </w:p>
    <w:p w:rsidR="00C0110D" w:rsidRPr="0090647A" w:rsidRDefault="00C0110D" w:rsidP="00C0110D">
      <w:pPr>
        <w:ind w:firstLine="709"/>
        <w:jc w:val="both"/>
        <w:rPr>
          <w:sz w:val="28"/>
          <w:szCs w:val="28"/>
        </w:rPr>
      </w:pPr>
      <w:r w:rsidRPr="0090647A">
        <w:rPr>
          <w:sz w:val="28"/>
          <w:szCs w:val="28"/>
        </w:rPr>
        <w:t>Кредитор привязывает каждого субъекта кредитной истории, принадлежащего к группе компаний, к соответствующей группе из справочника.</w:t>
      </w:r>
    </w:p>
    <w:p w:rsidR="00C0110D" w:rsidRPr="0090647A" w:rsidRDefault="00C0110D" w:rsidP="00C0110D">
      <w:pPr>
        <w:tabs>
          <w:tab w:val="left" w:pos="1134"/>
        </w:tabs>
        <w:ind w:firstLine="709"/>
        <w:jc w:val="both"/>
        <w:rPr>
          <w:sz w:val="28"/>
          <w:szCs w:val="28"/>
        </w:rPr>
      </w:pPr>
      <w:r w:rsidRPr="0090647A">
        <w:rPr>
          <w:sz w:val="28"/>
          <w:szCs w:val="28"/>
        </w:rPr>
        <w:t>Справочник групп компаний ведется кредиторами, соответствующая информация в справочнике обновляется кредиторами самостоятельно по мере необходимости.</w:t>
      </w:r>
    </w:p>
    <w:p w:rsidR="00C0110D" w:rsidRPr="00F75E14" w:rsidRDefault="00C0110D" w:rsidP="00C0110D">
      <w:pPr>
        <w:ind w:firstLine="709"/>
        <w:jc w:val="both"/>
        <w:rPr>
          <w:sz w:val="28"/>
          <w:szCs w:val="28"/>
        </w:rPr>
      </w:pPr>
      <w:r w:rsidRPr="0090647A">
        <w:rPr>
          <w:sz w:val="28"/>
          <w:szCs w:val="28"/>
        </w:rPr>
        <w:lastRenderedPageBreak/>
        <w:t>Показатель является обязательным для заполнения для всех субъектов кредитной истории, принадлежащих к группе компаний.</w:t>
      </w:r>
    </w:p>
    <w:p w:rsidR="00C0110D" w:rsidRPr="00F75E14" w:rsidRDefault="00C0110D" w:rsidP="00C0110D">
      <w:pPr>
        <w:numPr>
          <w:ilvl w:val="0"/>
          <w:numId w:val="46"/>
        </w:numPr>
        <w:tabs>
          <w:tab w:val="left" w:pos="1134"/>
        </w:tabs>
        <w:suppressAutoHyphens/>
        <w:ind w:left="0" w:firstLine="709"/>
        <w:jc w:val="both"/>
        <w:rPr>
          <w:sz w:val="28"/>
          <w:szCs w:val="28"/>
        </w:rPr>
      </w:pPr>
      <w:r w:rsidRPr="00F75E14">
        <w:rPr>
          <w:sz w:val="28"/>
          <w:szCs w:val="28"/>
        </w:rPr>
        <w:t>В строке 14 Таблицы 1 и строке 11 Таблицы 2 отражается дата, по состоянию на которую учтены сведения о субъекте кредитной истории.</w:t>
      </w:r>
    </w:p>
    <w:p w:rsidR="00C0110D" w:rsidRPr="00F75E14" w:rsidRDefault="00C0110D" w:rsidP="00C0110D">
      <w:pPr>
        <w:rPr>
          <w:sz w:val="28"/>
          <w:szCs w:val="28"/>
        </w:rPr>
      </w:pPr>
    </w:p>
    <w:p w:rsidR="00C0110D" w:rsidRPr="00F75E14" w:rsidRDefault="00C0110D" w:rsidP="00C0110D">
      <w:pPr>
        <w:rPr>
          <w:sz w:val="28"/>
          <w:szCs w:val="28"/>
        </w:rPr>
      </w:pPr>
      <w:r w:rsidRPr="00F75E14">
        <w:rPr>
          <w:sz w:val="28"/>
          <w:szCs w:val="28"/>
        </w:rPr>
        <w:br w:type="page"/>
      </w:r>
    </w:p>
    <w:p w:rsidR="00C0110D" w:rsidRPr="00F75E14" w:rsidRDefault="00C0110D" w:rsidP="00C0110D">
      <w:pPr>
        <w:ind w:firstLine="709"/>
        <w:jc w:val="right"/>
        <w:rPr>
          <w:sz w:val="28"/>
          <w:szCs w:val="28"/>
        </w:rPr>
      </w:pPr>
      <w:r w:rsidRPr="00F75E14">
        <w:rPr>
          <w:sz w:val="28"/>
          <w:szCs w:val="28"/>
        </w:rPr>
        <w:lastRenderedPageBreak/>
        <w:t>Приложение 3</w:t>
      </w:r>
    </w:p>
    <w:p w:rsidR="00C0110D" w:rsidRDefault="00C0110D" w:rsidP="00C0110D">
      <w:pPr>
        <w:ind w:firstLine="709"/>
        <w:jc w:val="right"/>
        <w:rPr>
          <w:sz w:val="28"/>
          <w:szCs w:val="28"/>
        </w:rPr>
      </w:pPr>
      <w:r w:rsidRPr="00F75E14">
        <w:rPr>
          <w:sz w:val="28"/>
          <w:szCs w:val="28"/>
        </w:rPr>
        <w:t>к постановлению</w:t>
      </w:r>
    </w:p>
    <w:p w:rsidR="00C0110D" w:rsidRDefault="00C0110D" w:rsidP="00C0110D">
      <w:pPr>
        <w:ind w:firstLine="709"/>
        <w:jc w:val="right"/>
        <w:rPr>
          <w:sz w:val="28"/>
          <w:szCs w:val="28"/>
        </w:rPr>
      </w:pPr>
    </w:p>
    <w:p w:rsidR="00C0110D" w:rsidRPr="00F75E14" w:rsidRDefault="00C0110D" w:rsidP="00C0110D">
      <w:pPr>
        <w:ind w:firstLine="709"/>
        <w:jc w:val="right"/>
        <w:rPr>
          <w:sz w:val="28"/>
          <w:szCs w:val="28"/>
        </w:rPr>
      </w:pPr>
      <w:r w:rsidRPr="00F75E14">
        <w:rPr>
          <w:sz w:val="28"/>
          <w:szCs w:val="28"/>
        </w:rPr>
        <w:t>Приложение 3</w:t>
      </w:r>
    </w:p>
    <w:p w:rsidR="00C0110D" w:rsidRPr="009E03B4" w:rsidRDefault="00C0110D" w:rsidP="00C0110D">
      <w:pPr>
        <w:ind w:firstLine="709"/>
        <w:jc w:val="right"/>
        <w:rPr>
          <w:sz w:val="28"/>
          <w:szCs w:val="28"/>
        </w:rPr>
      </w:pPr>
      <w:r w:rsidRPr="00F75E14">
        <w:rPr>
          <w:sz w:val="28"/>
          <w:szCs w:val="28"/>
        </w:rPr>
        <w:t>к постановлению</w:t>
      </w:r>
      <w:r w:rsidRPr="009E03B4">
        <w:t xml:space="preserve"> </w:t>
      </w:r>
      <w:r w:rsidRPr="009E03B4">
        <w:rPr>
          <w:sz w:val="28"/>
          <w:szCs w:val="28"/>
        </w:rPr>
        <w:t>Правления</w:t>
      </w:r>
    </w:p>
    <w:p w:rsidR="00C0110D" w:rsidRPr="009E03B4" w:rsidRDefault="00C0110D" w:rsidP="00C0110D">
      <w:pPr>
        <w:ind w:firstLine="709"/>
        <w:jc w:val="right"/>
        <w:rPr>
          <w:sz w:val="28"/>
          <w:szCs w:val="28"/>
        </w:rPr>
      </w:pPr>
      <w:r w:rsidRPr="009E03B4">
        <w:rPr>
          <w:sz w:val="28"/>
          <w:szCs w:val="28"/>
        </w:rPr>
        <w:t>Национального Банка</w:t>
      </w:r>
    </w:p>
    <w:p w:rsidR="00C0110D" w:rsidRPr="009E03B4" w:rsidRDefault="00C0110D" w:rsidP="00C0110D">
      <w:pPr>
        <w:ind w:firstLine="709"/>
        <w:jc w:val="right"/>
        <w:rPr>
          <w:sz w:val="28"/>
          <w:szCs w:val="28"/>
        </w:rPr>
      </w:pPr>
      <w:r w:rsidRPr="009E03B4">
        <w:rPr>
          <w:sz w:val="28"/>
          <w:szCs w:val="28"/>
        </w:rPr>
        <w:t>Республики Казахстан</w:t>
      </w:r>
    </w:p>
    <w:p w:rsidR="00C0110D" w:rsidRPr="00F75E14" w:rsidRDefault="00C0110D" w:rsidP="00C0110D">
      <w:pPr>
        <w:ind w:firstLine="709"/>
        <w:jc w:val="right"/>
        <w:rPr>
          <w:sz w:val="28"/>
          <w:szCs w:val="28"/>
        </w:rPr>
      </w:pPr>
      <w:r>
        <w:rPr>
          <w:sz w:val="28"/>
          <w:szCs w:val="28"/>
        </w:rPr>
        <w:t>от 28 декабря 2018 года № 313</w:t>
      </w:r>
    </w:p>
    <w:p w:rsidR="00C0110D" w:rsidRPr="00F75E14" w:rsidRDefault="00C0110D" w:rsidP="00C0110D">
      <w:pPr>
        <w:ind w:firstLine="709"/>
        <w:jc w:val="both"/>
        <w:rPr>
          <w:sz w:val="28"/>
          <w:szCs w:val="28"/>
        </w:rPr>
      </w:pPr>
    </w:p>
    <w:p w:rsidR="00C0110D" w:rsidRPr="00F75E14" w:rsidRDefault="00C0110D" w:rsidP="00C0110D">
      <w:pPr>
        <w:ind w:firstLine="709"/>
        <w:jc w:val="both"/>
        <w:rPr>
          <w:sz w:val="28"/>
          <w:szCs w:val="28"/>
        </w:rPr>
      </w:pPr>
    </w:p>
    <w:p w:rsidR="00C0110D" w:rsidRPr="00F75E14" w:rsidRDefault="00C0110D" w:rsidP="00C0110D">
      <w:pPr>
        <w:jc w:val="center"/>
        <w:rPr>
          <w:sz w:val="28"/>
          <w:szCs w:val="28"/>
        </w:rPr>
      </w:pPr>
      <w:r w:rsidRPr="00F75E14">
        <w:rPr>
          <w:sz w:val="28"/>
          <w:szCs w:val="28"/>
        </w:rPr>
        <w:t>Форма, предназначенная для сбора административных данных</w:t>
      </w:r>
    </w:p>
    <w:p w:rsidR="00C0110D" w:rsidRPr="00F75E14" w:rsidRDefault="00C0110D" w:rsidP="00C0110D">
      <w:pPr>
        <w:ind w:firstLine="709"/>
        <w:jc w:val="center"/>
        <w:rPr>
          <w:sz w:val="28"/>
          <w:szCs w:val="28"/>
        </w:rPr>
      </w:pPr>
    </w:p>
    <w:p w:rsidR="00C0110D" w:rsidRPr="00F75E14" w:rsidRDefault="00C0110D" w:rsidP="00C0110D">
      <w:pPr>
        <w:rPr>
          <w:sz w:val="28"/>
          <w:szCs w:val="28"/>
        </w:rPr>
      </w:pPr>
      <w:r w:rsidRPr="00F75E14">
        <w:rPr>
          <w:sz w:val="28"/>
          <w:szCs w:val="28"/>
        </w:rPr>
        <w:t>Представляется: в Национальный Банк Республики Казахстан</w:t>
      </w:r>
    </w:p>
    <w:p w:rsidR="00C0110D" w:rsidRPr="00F75E14" w:rsidRDefault="00C0110D" w:rsidP="00C0110D">
      <w:pPr>
        <w:rPr>
          <w:sz w:val="28"/>
          <w:szCs w:val="28"/>
        </w:rPr>
      </w:pPr>
      <w:r w:rsidRPr="00F75E14">
        <w:rPr>
          <w:sz w:val="28"/>
          <w:szCs w:val="28"/>
        </w:rPr>
        <w:t xml:space="preserve">Форма административных данных размещена на </w:t>
      </w:r>
      <w:proofErr w:type="spellStart"/>
      <w:r w:rsidRPr="00F75E14">
        <w:rPr>
          <w:sz w:val="28"/>
          <w:szCs w:val="28"/>
        </w:rPr>
        <w:t>интернет-ресурсе</w:t>
      </w:r>
      <w:proofErr w:type="spellEnd"/>
      <w:r w:rsidRPr="00F75E14">
        <w:rPr>
          <w:sz w:val="28"/>
          <w:szCs w:val="28"/>
        </w:rPr>
        <w:t>: www.nationalbank.kz</w:t>
      </w:r>
    </w:p>
    <w:p w:rsidR="00C0110D" w:rsidRPr="00F75E14" w:rsidRDefault="00C0110D" w:rsidP="00C0110D">
      <w:pPr>
        <w:ind w:firstLine="709"/>
        <w:jc w:val="center"/>
        <w:rPr>
          <w:sz w:val="28"/>
          <w:szCs w:val="28"/>
        </w:rPr>
      </w:pPr>
    </w:p>
    <w:p w:rsidR="00C0110D" w:rsidRPr="00F75E14" w:rsidRDefault="00C0110D" w:rsidP="00C0110D">
      <w:pPr>
        <w:jc w:val="center"/>
        <w:rPr>
          <w:sz w:val="28"/>
          <w:szCs w:val="28"/>
        </w:rPr>
      </w:pPr>
      <w:r w:rsidRPr="00F75E14">
        <w:rPr>
          <w:sz w:val="28"/>
          <w:szCs w:val="28"/>
        </w:rPr>
        <w:t>Отчет о договоре займа (условного обязательства)</w:t>
      </w:r>
    </w:p>
    <w:p w:rsidR="00C0110D" w:rsidRPr="00F75E14" w:rsidRDefault="00C0110D" w:rsidP="00C0110D">
      <w:pPr>
        <w:ind w:firstLine="709"/>
        <w:jc w:val="both"/>
        <w:rPr>
          <w:sz w:val="28"/>
          <w:szCs w:val="28"/>
        </w:rPr>
      </w:pPr>
      <w:r w:rsidRPr="00F75E14">
        <w:rPr>
          <w:rStyle w:val="s0"/>
          <w:sz w:val="28"/>
          <w:szCs w:val="28"/>
        </w:rPr>
        <w:t> </w:t>
      </w:r>
    </w:p>
    <w:p w:rsidR="00C0110D" w:rsidRPr="00F75E14" w:rsidRDefault="00C0110D" w:rsidP="00C0110D">
      <w:pPr>
        <w:ind w:firstLine="709"/>
        <w:jc w:val="both"/>
        <w:rPr>
          <w:rStyle w:val="s0"/>
          <w:sz w:val="28"/>
          <w:szCs w:val="28"/>
        </w:rPr>
      </w:pPr>
      <w:r w:rsidRPr="00F75E14">
        <w:rPr>
          <w:rStyle w:val="s0"/>
          <w:sz w:val="28"/>
          <w:szCs w:val="28"/>
        </w:rPr>
        <w:t>Индекс</w:t>
      </w:r>
      <w:r w:rsidRPr="00F75E14">
        <w:rPr>
          <w:sz w:val="28"/>
          <w:szCs w:val="28"/>
        </w:rPr>
        <w:t xml:space="preserve"> </w:t>
      </w:r>
      <w:r w:rsidRPr="00F75E14">
        <w:rPr>
          <w:rStyle w:val="s0"/>
          <w:sz w:val="28"/>
          <w:szCs w:val="28"/>
        </w:rPr>
        <w:t xml:space="preserve">формы административных данных: </w:t>
      </w:r>
      <w:r w:rsidRPr="00F75E14">
        <w:rPr>
          <w:rStyle w:val="s0"/>
          <w:sz w:val="28"/>
          <w:szCs w:val="28"/>
          <w:lang w:val="en-US"/>
        </w:rPr>
        <w:t>CR</w:t>
      </w:r>
      <w:r w:rsidRPr="00F75E14">
        <w:rPr>
          <w:rStyle w:val="s0"/>
          <w:sz w:val="28"/>
          <w:szCs w:val="28"/>
        </w:rPr>
        <w:t>_</w:t>
      </w:r>
      <w:r w:rsidRPr="00F75E14">
        <w:rPr>
          <w:rStyle w:val="s0"/>
          <w:sz w:val="28"/>
          <w:szCs w:val="28"/>
          <w:lang w:val="en-US"/>
        </w:rPr>
        <w:t>CC</w:t>
      </w:r>
      <w:r w:rsidRPr="00F75E14">
        <w:rPr>
          <w:rStyle w:val="s0"/>
          <w:sz w:val="28"/>
          <w:szCs w:val="28"/>
        </w:rPr>
        <w:t>1</w:t>
      </w:r>
    </w:p>
    <w:p w:rsidR="00C0110D" w:rsidRPr="00F75E14" w:rsidRDefault="00C0110D" w:rsidP="00C0110D">
      <w:pPr>
        <w:ind w:firstLine="709"/>
        <w:jc w:val="both"/>
        <w:rPr>
          <w:rStyle w:val="s0"/>
          <w:sz w:val="28"/>
          <w:szCs w:val="28"/>
        </w:rPr>
      </w:pPr>
      <w:r w:rsidRPr="00F75E14">
        <w:rPr>
          <w:rStyle w:val="s0"/>
          <w:sz w:val="28"/>
          <w:szCs w:val="28"/>
        </w:rPr>
        <w:t xml:space="preserve">Периодичность: </w:t>
      </w:r>
      <w:r w:rsidRPr="00F75E14">
        <w:rPr>
          <w:sz w:val="28"/>
          <w:szCs w:val="28"/>
        </w:rPr>
        <w:t>по мере изменения или получения данных о договоре займа (условного обязательства)</w:t>
      </w:r>
    </w:p>
    <w:p w:rsidR="00C0110D" w:rsidRPr="00F75E14" w:rsidRDefault="00C0110D" w:rsidP="00C0110D">
      <w:pPr>
        <w:ind w:firstLine="709"/>
        <w:jc w:val="both"/>
        <w:rPr>
          <w:rStyle w:val="s0"/>
          <w:sz w:val="28"/>
          <w:szCs w:val="28"/>
        </w:rPr>
      </w:pPr>
      <w:r w:rsidRPr="00F75E14">
        <w:rPr>
          <w:rStyle w:val="s0"/>
          <w:sz w:val="28"/>
          <w:szCs w:val="28"/>
        </w:rPr>
        <w:t xml:space="preserve">Отчетный период: по состоянию на «___» «_______________» 20__ года </w:t>
      </w:r>
    </w:p>
    <w:p w:rsidR="00C0110D" w:rsidRPr="00F75E14" w:rsidRDefault="00C0110D" w:rsidP="00C0110D">
      <w:pPr>
        <w:ind w:firstLine="709"/>
        <w:jc w:val="both"/>
        <w:rPr>
          <w:rStyle w:val="s0"/>
          <w:sz w:val="28"/>
          <w:szCs w:val="28"/>
        </w:rPr>
      </w:pPr>
      <w:r w:rsidRPr="00F75E14">
        <w:rPr>
          <w:rStyle w:val="s0"/>
          <w:sz w:val="28"/>
          <w:szCs w:val="28"/>
        </w:rPr>
        <w:t>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являющиеся ипотечными организациями и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(далее - кредитор)</w:t>
      </w:r>
    </w:p>
    <w:p w:rsidR="00C0110D" w:rsidRPr="00F75E14" w:rsidRDefault="00C0110D" w:rsidP="00C0110D">
      <w:pPr>
        <w:ind w:firstLine="709"/>
        <w:jc w:val="both"/>
        <w:rPr>
          <w:rStyle w:val="s0"/>
          <w:sz w:val="28"/>
          <w:szCs w:val="28"/>
        </w:rPr>
      </w:pPr>
      <w:r w:rsidRPr="00F75E14">
        <w:rPr>
          <w:rStyle w:val="s0"/>
          <w:sz w:val="28"/>
          <w:szCs w:val="28"/>
        </w:rPr>
        <w:t>Срок представления: в течение десяти рабочих дней со дня изменения или получения данных о договоре займа (условного обязательства)</w:t>
      </w:r>
    </w:p>
    <w:p w:rsidR="00C0110D" w:rsidRPr="00F75E14" w:rsidRDefault="00C0110D" w:rsidP="00C0110D">
      <w:pPr>
        <w:ind w:firstLine="709"/>
        <w:jc w:val="both"/>
        <w:rPr>
          <w:rStyle w:val="s0"/>
          <w:sz w:val="28"/>
          <w:szCs w:val="28"/>
        </w:rPr>
      </w:pPr>
    </w:p>
    <w:p w:rsidR="00C0110D" w:rsidRPr="00F75E14" w:rsidRDefault="00C0110D" w:rsidP="00C0110D">
      <w:pPr>
        <w:ind w:firstLine="709"/>
        <w:jc w:val="both"/>
        <w:rPr>
          <w:rStyle w:val="s0"/>
          <w:sz w:val="28"/>
          <w:szCs w:val="28"/>
        </w:rPr>
      </w:pPr>
    </w:p>
    <w:p w:rsidR="00C0110D" w:rsidRPr="00F75E14" w:rsidRDefault="00C0110D" w:rsidP="00C0110D">
      <w:pPr>
        <w:rPr>
          <w:rStyle w:val="s0"/>
          <w:sz w:val="28"/>
          <w:szCs w:val="28"/>
        </w:rPr>
      </w:pPr>
      <w:r w:rsidRPr="00F75E14">
        <w:rPr>
          <w:rStyle w:val="s0"/>
          <w:sz w:val="28"/>
          <w:szCs w:val="28"/>
        </w:rPr>
        <w:br w:type="page"/>
      </w:r>
    </w:p>
    <w:p w:rsidR="00C0110D" w:rsidRPr="00F75E14" w:rsidRDefault="00C0110D" w:rsidP="00C0110D">
      <w:pPr>
        <w:ind w:firstLine="400"/>
        <w:jc w:val="right"/>
        <w:rPr>
          <w:rStyle w:val="s0"/>
          <w:sz w:val="28"/>
          <w:szCs w:val="28"/>
        </w:rPr>
      </w:pPr>
      <w:r w:rsidRPr="00F75E14">
        <w:rPr>
          <w:rStyle w:val="s0"/>
          <w:sz w:val="28"/>
          <w:szCs w:val="28"/>
        </w:rPr>
        <w:lastRenderedPageBreak/>
        <w:t>Форма</w:t>
      </w:r>
    </w:p>
    <w:p w:rsidR="00C0110D" w:rsidRPr="00F75E14" w:rsidRDefault="00C0110D" w:rsidP="00C0110D">
      <w:pPr>
        <w:ind w:firstLine="709"/>
        <w:jc w:val="center"/>
        <w:rPr>
          <w:rStyle w:val="s0"/>
          <w:sz w:val="28"/>
          <w:szCs w:val="28"/>
        </w:rPr>
      </w:pPr>
    </w:p>
    <w:p w:rsidR="00C0110D" w:rsidRPr="00F75E14" w:rsidRDefault="00C0110D" w:rsidP="00C0110D">
      <w:pPr>
        <w:ind w:firstLine="709"/>
        <w:jc w:val="both"/>
        <w:rPr>
          <w:rStyle w:val="s0"/>
          <w:sz w:val="28"/>
          <w:szCs w:val="28"/>
        </w:rPr>
      </w:pPr>
      <w:r w:rsidRPr="00F75E14">
        <w:rPr>
          <w:rStyle w:val="s0"/>
          <w:sz w:val="28"/>
          <w:szCs w:val="28"/>
        </w:rPr>
        <w:t>Таблица 1. Отчет о договоре займа (условного обязательства)</w:t>
      </w:r>
    </w:p>
    <w:p w:rsidR="00C0110D" w:rsidRPr="00F75E14" w:rsidRDefault="00C0110D" w:rsidP="00C0110D">
      <w:pPr>
        <w:ind w:firstLine="709"/>
        <w:jc w:val="both"/>
        <w:rPr>
          <w:rStyle w:val="s0"/>
          <w:sz w:val="28"/>
          <w:szCs w:val="28"/>
        </w:rPr>
      </w:pPr>
    </w:p>
    <w:tbl>
      <w:tblPr>
        <w:tblW w:w="9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6764"/>
        <w:gridCol w:w="1320"/>
      </w:tblGrid>
      <w:tr w:rsidR="00C0110D" w:rsidRPr="00F75E14" w:rsidTr="001803AC">
        <w:trPr>
          <w:trHeight w:val="20"/>
        </w:trPr>
        <w:tc>
          <w:tcPr>
            <w:tcW w:w="1334" w:type="dxa"/>
            <w:shd w:val="clear" w:color="auto" w:fill="auto"/>
            <w:hideMark/>
          </w:tcPr>
          <w:p w:rsidR="00C0110D" w:rsidRPr="00F75E14" w:rsidRDefault="00C0110D" w:rsidP="001803AC">
            <w:pPr>
              <w:jc w:val="center"/>
              <w:rPr>
                <w:bCs/>
                <w:sz w:val="28"/>
                <w:szCs w:val="28"/>
              </w:rPr>
            </w:pPr>
            <w:bookmarkStart w:id="1" w:name="OLE_LINK1"/>
            <w:r w:rsidRPr="00F75E14">
              <w:rPr>
                <w:bCs/>
                <w:sz w:val="28"/>
                <w:szCs w:val="28"/>
              </w:rPr>
              <w:t>№</w:t>
            </w:r>
          </w:p>
        </w:tc>
        <w:tc>
          <w:tcPr>
            <w:tcW w:w="6764" w:type="dxa"/>
            <w:shd w:val="clear" w:color="auto" w:fill="auto"/>
            <w:hideMark/>
          </w:tcPr>
          <w:p w:rsidR="00C0110D" w:rsidRPr="00F75E14" w:rsidRDefault="00C0110D" w:rsidP="001803AC">
            <w:pPr>
              <w:jc w:val="center"/>
              <w:rPr>
                <w:bCs/>
                <w:sz w:val="28"/>
                <w:szCs w:val="28"/>
              </w:rPr>
            </w:pPr>
            <w:r w:rsidRPr="00F75E14">
              <w:rPr>
                <w:bCs/>
                <w:sz w:val="28"/>
                <w:szCs w:val="28"/>
              </w:rPr>
              <w:t>Наименование показателей</w:t>
            </w:r>
          </w:p>
        </w:tc>
        <w:tc>
          <w:tcPr>
            <w:tcW w:w="1320" w:type="dxa"/>
          </w:tcPr>
          <w:p w:rsidR="00C0110D" w:rsidRPr="00F75E14" w:rsidRDefault="00C0110D" w:rsidP="001803AC">
            <w:pPr>
              <w:jc w:val="center"/>
              <w:rPr>
                <w:bCs/>
                <w:sz w:val="28"/>
                <w:szCs w:val="28"/>
              </w:rPr>
            </w:pPr>
            <w:r w:rsidRPr="00F75E14">
              <w:rPr>
                <w:bCs/>
                <w:sz w:val="28"/>
                <w:szCs w:val="28"/>
              </w:rPr>
              <w:t>Значение</w:t>
            </w:r>
          </w:p>
        </w:tc>
      </w:tr>
      <w:tr w:rsidR="00C0110D" w:rsidRPr="00F75E14" w:rsidTr="001803AC">
        <w:trPr>
          <w:trHeight w:val="20"/>
        </w:trPr>
        <w:tc>
          <w:tcPr>
            <w:tcW w:w="1334" w:type="dxa"/>
            <w:shd w:val="clear" w:color="auto" w:fill="auto"/>
          </w:tcPr>
          <w:p w:rsidR="00C0110D" w:rsidRPr="00F75E14" w:rsidRDefault="00C0110D" w:rsidP="001803AC">
            <w:pPr>
              <w:jc w:val="center"/>
              <w:rPr>
                <w:bCs/>
                <w:sz w:val="28"/>
                <w:szCs w:val="28"/>
              </w:rPr>
            </w:pPr>
            <w:r w:rsidRPr="00F75E14">
              <w:rPr>
                <w:bCs/>
                <w:sz w:val="28"/>
                <w:szCs w:val="28"/>
              </w:rPr>
              <w:t>1</w:t>
            </w:r>
          </w:p>
        </w:tc>
        <w:tc>
          <w:tcPr>
            <w:tcW w:w="6764" w:type="dxa"/>
            <w:shd w:val="clear" w:color="auto" w:fill="auto"/>
          </w:tcPr>
          <w:p w:rsidR="00C0110D" w:rsidRPr="00F75E14" w:rsidRDefault="00C0110D" w:rsidP="001803AC">
            <w:pPr>
              <w:jc w:val="center"/>
              <w:rPr>
                <w:bCs/>
                <w:sz w:val="28"/>
                <w:szCs w:val="28"/>
              </w:rPr>
            </w:pPr>
            <w:r w:rsidRPr="00F75E14">
              <w:rPr>
                <w:bCs/>
                <w:sz w:val="28"/>
                <w:szCs w:val="28"/>
              </w:rPr>
              <w:t>2</w:t>
            </w:r>
          </w:p>
        </w:tc>
        <w:tc>
          <w:tcPr>
            <w:tcW w:w="1320" w:type="dxa"/>
          </w:tcPr>
          <w:p w:rsidR="00C0110D" w:rsidRPr="00F75E14" w:rsidRDefault="00C0110D" w:rsidP="001803AC">
            <w:pPr>
              <w:jc w:val="center"/>
              <w:rPr>
                <w:bCs/>
                <w:sz w:val="28"/>
                <w:szCs w:val="28"/>
              </w:rPr>
            </w:pPr>
            <w:r w:rsidRPr="00F75E14">
              <w:rPr>
                <w:bCs/>
                <w:sz w:val="28"/>
                <w:szCs w:val="28"/>
              </w:rPr>
              <w:t>3</w:t>
            </w:r>
          </w:p>
        </w:tc>
      </w:tr>
      <w:tr w:rsidR="00C0110D" w:rsidRPr="00F75E14" w:rsidTr="001803AC">
        <w:trPr>
          <w:trHeight w:val="20"/>
        </w:trPr>
        <w:tc>
          <w:tcPr>
            <w:tcW w:w="1334" w:type="dxa"/>
            <w:shd w:val="clear" w:color="auto" w:fill="auto"/>
            <w:hideMark/>
          </w:tcPr>
          <w:p w:rsidR="00C0110D" w:rsidRPr="00F75E14" w:rsidRDefault="00C0110D" w:rsidP="001803AC">
            <w:pPr>
              <w:rPr>
                <w:sz w:val="28"/>
                <w:szCs w:val="28"/>
              </w:rPr>
            </w:pPr>
            <w:r w:rsidRPr="00F75E14">
              <w:rPr>
                <w:sz w:val="28"/>
                <w:szCs w:val="28"/>
              </w:rPr>
              <w:t>1</w:t>
            </w:r>
          </w:p>
        </w:tc>
        <w:tc>
          <w:tcPr>
            <w:tcW w:w="6764" w:type="dxa"/>
            <w:shd w:val="clear" w:color="auto" w:fill="auto"/>
            <w:hideMark/>
          </w:tcPr>
          <w:p w:rsidR="00C0110D" w:rsidRPr="00F75E14" w:rsidRDefault="00C0110D" w:rsidP="001803AC">
            <w:pPr>
              <w:jc w:val="both"/>
              <w:rPr>
                <w:sz w:val="28"/>
                <w:szCs w:val="28"/>
              </w:rPr>
            </w:pPr>
            <w:r w:rsidRPr="00F75E14">
              <w:rPr>
                <w:sz w:val="28"/>
                <w:szCs w:val="28"/>
              </w:rPr>
              <w:t>Сведения о субъекте кредитной истории – стороне договора займа (условного обязательства):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z w:val="28"/>
                <w:szCs w:val="28"/>
              </w:rPr>
            </w:pPr>
            <w:r w:rsidRPr="00F75E14">
              <w:rPr>
                <w:sz w:val="28"/>
                <w:szCs w:val="28"/>
              </w:rPr>
              <w:t>1.1</w:t>
            </w:r>
          </w:p>
        </w:tc>
        <w:tc>
          <w:tcPr>
            <w:tcW w:w="6764" w:type="dxa"/>
            <w:shd w:val="clear" w:color="auto" w:fill="auto"/>
          </w:tcPr>
          <w:p w:rsidR="00C0110D" w:rsidRPr="00F75E14" w:rsidRDefault="00C0110D" w:rsidP="001803AC">
            <w:pPr>
              <w:jc w:val="both"/>
              <w:rPr>
                <w:sz w:val="28"/>
                <w:szCs w:val="28"/>
              </w:rPr>
            </w:pPr>
            <w:r w:rsidRPr="00F75E14">
              <w:rPr>
                <w:sz w:val="28"/>
                <w:szCs w:val="28"/>
              </w:rPr>
              <w:t>Вид (роль) субъекта кредитной истории</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hideMark/>
          </w:tcPr>
          <w:p w:rsidR="00C0110D" w:rsidRPr="00F75E14" w:rsidRDefault="00C0110D" w:rsidP="001803AC">
            <w:pPr>
              <w:rPr>
                <w:sz w:val="28"/>
                <w:szCs w:val="28"/>
              </w:rPr>
            </w:pPr>
            <w:r w:rsidRPr="00F75E14">
              <w:rPr>
                <w:sz w:val="28"/>
                <w:szCs w:val="28"/>
              </w:rPr>
              <w:t>1.2</w:t>
            </w:r>
          </w:p>
        </w:tc>
        <w:tc>
          <w:tcPr>
            <w:tcW w:w="6764" w:type="dxa"/>
            <w:shd w:val="clear" w:color="auto" w:fill="auto"/>
            <w:hideMark/>
          </w:tcPr>
          <w:p w:rsidR="00C0110D" w:rsidRPr="00F75E14" w:rsidRDefault="00C0110D" w:rsidP="001803AC">
            <w:pPr>
              <w:jc w:val="both"/>
              <w:rPr>
                <w:sz w:val="28"/>
                <w:szCs w:val="28"/>
              </w:rPr>
            </w:pPr>
            <w:r w:rsidRPr="00F75E14">
              <w:rPr>
                <w:sz w:val="28"/>
                <w:szCs w:val="28"/>
              </w:rPr>
              <w:t>Идентификатор субъекта кредитной истории:</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z w:val="28"/>
                <w:szCs w:val="28"/>
              </w:rPr>
            </w:pPr>
            <w:r w:rsidRPr="00F75E14">
              <w:rPr>
                <w:sz w:val="28"/>
                <w:szCs w:val="28"/>
              </w:rPr>
              <w:t>1.2.1</w:t>
            </w:r>
          </w:p>
        </w:tc>
        <w:tc>
          <w:tcPr>
            <w:tcW w:w="6764" w:type="dxa"/>
            <w:shd w:val="clear" w:color="auto" w:fill="auto"/>
            <w:hideMark/>
          </w:tcPr>
          <w:p w:rsidR="00C0110D" w:rsidRPr="00F75E14" w:rsidRDefault="00C0110D" w:rsidP="001803AC">
            <w:pPr>
              <w:jc w:val="both"/>
              <w:rPr>
                <w:sz w:val="28"/>
                <w:szCs w:val="28"/>
              </w:rPr>
            </w:pPr>
            <w:r w:rsidRPr="00F75E14">
              <w:rPr>
                <w:sz w:val="28"/>
                <w:szCs w:val="28"/>
              </w:rPr>
              <w:t>вид идентификатора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z w:val="28"/>
                <w:szCs w:val="28"/>
              </w:rPr>
            </w:pPr>
            <w:r w:rsidRPr="00F75E14">
              <w:rPr>
                <w:sz w:val="28"/>
                <w:szCs w:val="28"/>
              </w:rPr>
              <w:t>1.2.2</w:t>
            </w:r>
          </w:p>
        </w:tc>
        <w:tc>
          <w:tcPr>
            <w:tcW w:w="6764" w:type="dxa"/>
            <w:shd w:val="clear" w:color="auto" w:fill="auto"/>
            <w:hideMark/>
          </w:tcPr>
          <w:p w:rsidR="00C0110D" w:rsidRPr="00F75E14" w:rsidRDefault="00C0110D" w:rsidP="001803AC">
            <w:pPr>
              <w:jc w:val="both"/>
              <w:rPr>
                <w:sz w:val="28"/>
                <w:szCs w:val="28"/>
              </w:rPr>
            </w:pPr>
            <w:r w:rsidRPr="00F75E14">
              <w:rPr>
                <w:sz w:val="28"/>
                <w:szCs w:val="28"/>
              </w:rPr>
              <w:t xml:space="preserve">идентификационный номер </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z w:val="28"/>
                <w:szCs w:val="28"/>
              </w:rPr>
            </w:pPr>
            <w:r w:rsidRPr="00F75E14">
              <w:rPr>
                <w:sz w:val="28"/>
                <w:szCs w:val="28"/>
                <w:lang w:val="en-US"/>
              </w:rPr>
              <w:t>1.</w:t>
            </w:r>
            <w:r w:rsidRPr="00F75E14">
              <w:rPr>
                <w:sz w:val="28"/>
                <w:szCs w:val="28"/>
              </w:rPr>
              <w:t>3</w:t>
            </w:r>
          </w:p>
        </w:tc>
        <w:tc>
          <w:tcPr>
            <w:tcW w:w="6764" w:type="dxa"/>
            <w:shd w:val="clear" w:color="auto" w:fill="auto"/>
          </w:tcPr>
          <w:p w:rsidR="00C0110D" w:rsidRPr="00F75E14" w:rsidRDefault="00C0110D" w:rsidP="001803AC">
            <w:pPr>
              <w:jc w:val="both"/>
              <w:rPr>
                <w:sz w:val="28"/>
                <w:szCs w:val="28"/>
              </w:rPr>
            </w:pPr>
            <w:r w:rsidRPr="00F75E14">
              <w:rPr>
                <w:sz w:val="28"/>
                <w:szCs w:val="28"/>
              </w:rPr>
              <w:t>Признак индивидуального предпринимателя, осуществляющего деятельность в виде личного предпринимательства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z w:val="28"/>
                <w:szCs w:val="28"/>
              </w:rPr>
            </w:pPr>
            <w:r w:rsidRPr="00F75E14">
              <w:rPr>
                <w:sz w:val="28"/>
                <w:szCs w:val="28"/>
              </w:rPr>
              <w:t>2</w:t>
            </w:r>
          </w:p>
        </w:tc>
        <w:tc>
          <w:tcPr>
            <w:tcW w:w="6764" w:type="dxa"/>
            <w:shd w:val="clear" w:color="auto" w:fill="auto"/>
          </w:tcPr>
          <w:p w:rsidR="00C0110D" w:rsidRPr="00F75E14" w:rsidRDefault="00C0110D" w:rsidP="001803AC">
            <w:pPr>
              <w:jc w:val="both"/>
              <w:rPr>
                <w:sz w:val="28"/>
                <w:szCs w:val="28"/>
              </w:rPr>
            </w:pPr>
            <w:r w:rsidRPr="00F75E14">
              <w:rPr>
                <w:sz w:val="28"/>
                <w:szCs w:val="28"/>
              </w:rPr>
              <w:t>Сведения о договоре займа (условного обязательства):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hideMark/>
          </w:tcPr>
          <w:p w:rsidR="00C0110D" w:rsidRPr="00F75E14" w:rsidRDefault="00C0110D" w:rsidP="001803AC">
            <w:pPr>
              <w:rPr>
                <w:sz w:val="28"/>
                <w:szCs w:val="28"/>
              </w:rPr>
            </w:pPr>
            <w:r w:rsidRPr="00F75E14">
              <w:rPr>
                <w:sz w:val="28"/>
                <w:szCs w:val="28"/>
              </w:rPr>
              <w:t>2.1</w:t>
            </w:r>
          </w:p>
        </w:tc>
        <w:tc>
          <w:tcPr>
            <w:tcW w:w="6764" w:type="dxa"/>
            <w:shd w:val="clear" w:color="auto" w:fill="auto"/>
            <w:hideMark/>
          </w:tcPr>
          <w:p w:rsidR="00C0110D" w:rsidRPr="00F75E14" w:rsidRDefault="00C0110D" w:rsidP="001803AC">
            <w:pPr>
              <w:jc w:val="both"/>
              <w:rPr>
                <w:sz w:val="28"/>
                <w:szCs w:val="28"/>
              </w:rPr>
            </w:pPr>
            <w:r w:rsidRPr="00F75E14">
              <w:rPr>
                <w:sz w:val="28"/>
                <w:szCs w:val="28"/>
              </w:rPr>
              <w:t>Вид займа (условного обязательства)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hideMark/>
          </w:tcPr>
          <w:p w:rsidR="00C0110D" w:rsidRPr="00F75E14" w:rsidRDefault="00C0110D" w:rsidP="001803AC">
            <w:pPr>
              <w:rPr>
                <w:strike/>
                <w:sz w:val="28"/>
                <w:szCs w:val="28"/>
              </w:rPr>
            </w:pPr>
            <w:r w:rsidRPr="00F75E14">
              <w:rPr>
                <w:sz w:val="28"/>
                <w:szCs w:val="28"/>
              </w:rPr>
              <w:t>2.2</w:t>
            </w:r>
          </w:p>
        </w:tc>
        <w:tc>
          <w:tcPr>
            <w:tcW w:w="6764" w:type="dxa"/>
            <w:shd w:val="clear" w:color="auto" w:fill="auto"/>
            <w:hideMark/>
          </w:tcPr>
          <w:p w:rsidR="00C0110D" w:rsidRPr="00F75E14" w:rsidRDefault="00C0110D" w:rsidP="001803AC">
            <w:pPr>
              <w:jc w:val="both"/>
              <w:rPr>
                <w:sz w:val="28"/>
                <w:szCs w:val="28"/>
              </w:rPr>
            </w:pPr>
            <w:r w:rsidRPr="00F75E14">
              <w:rPr>
                <w:sz w:val="28"/>
                <w:szCs w:val="28"/>
              </w:rPr>
              <w:t>Номер договора займа (условного обязательства)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hideMark/>
          </w:tcPr>
          <w:p w:rsidR="00C0110D" w:rsidRPr="00F75E14" w:rsidRDefault="00C0110D" w:rsidP="001803AC">
            <w:pPr>
              <w:rPr>
                <w:strike/>
                <w:sz w:val="28"/>
                <w:szCs w:val="28"/>
              </w:rPr>
            </w:pPr>
            <w:r w:rsidRPr="00F75E14">
              <w:rPr>
                <w:sz w:val="28"/>
                <w:szCs w:val="28"/>
              </w:rPr>
              <w:t>2.3</w:t>
            </w:r>
          </w:p>
        </w:tc>
        <w:tc>
          <w:tcPr>
            <w:tcW w:w="6764" w:type="dxa"/>
            <w:shd w:val="clear" w:color="auto" w:fill="auto"/>
            <w:hideMark/>
          </w:tcPr>
          <w:p w:rsidR="00C0110D" w:rsidRPr="00F75E14" w:rsidRDefault="00C0110D" w:rsidP="001803AC">
            <w:pPr>
              <w:jc w:val="both"/>
              <w:rPr>
                <w:sz w:val="28"/>
                <w:szCs w:val="28"/>
              </w:rPr>
            </w:pPr>
            <w:r w:rsidRPr="00F75E14">
              <w:rPr>
                <w:sz w:val="28"/>
                <w:szCs w:val="28"/>
              </w:rPr>
              <w:t>Дата договора займа (условного обязательства)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z w:val="28"/>
                <w:szCs w:val="28"/>
              </w:rPr>
            </w:pPr>
            <w:r w:rsidRPr="00F75E14">
              <w:rPr>
                <w:sz w:val="28"/>
                <w:szCs w:val="28"/>
              </w:rPr>
              <w:t>2.4</w:t>
            </w:r>
          </w:p>
        </w:tc>
        <w:tc>
          <w:tcPr>
            <w:tcW w:w="6764" w:type="dxa"/>
            <w:shd w:val="clear" w:color="auto" w:fill="auto"/>
          </w:tcPr>
          <w:p w:rsidR="00C0110D" w:rsidRPr="00F75E14" w:rsidRDefault="00C0110D" w:rsidP="001803AC">
            <w:pPr>
              <w:jc w:val="both"/>
              <w:rPr>
                <w:sz w:val="28"/>
                <w:szCs w:val="28"/>
              </w:rPr>
            </w:pPr>
            <w:r w:rsidRPr="00F75E14">
              <w:rPr>
                <w:sz w:val="28"/>
                <w:szCs w:val="28"/>
              </w:rPr>
              <w:t>Принадлежность к кредитной линии:</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z w:val="28"/>
                <w:szCs w:val="28"/>
              </w:rPr>
            </w:pPr>
            <w:r w:rsidRPr="00F75E14">
              <w:rPr>
                <w:sz w:val="28"/>
                <w:szCs w:val="28"/>
              </w:rPr>
              <w:t>2.4.1</w:t>
            </w:r>
          </w:p>
        </w:tc>
        <w:tc>
          <w:tcPr>
            <w:tcW w:w="6764" w:type="dxa"/>
            <w:shd w:val="clear" w:color="auto" w:fill="auto"/>
          </w:tcPr>
          <w:p w:rsidR="00C0110D" w:rsidRPr="00F75E14" w:rsidRDefault="00C0110D" w:rsidP="001803AC">
            <w:pPr>
              <w:jc w:val="both"/>
              <w:rPr>
                <w:sz w:val="28"/>
                <w:szCs w:val="28"/>
              </w:rPr>
            </w:pPr>
            <w:r w:rsidRPr="00F75E14">
              <w:rPr>
                <w:sz w:val="28"/>
                <w:szCs w:val="28"/>
              </w:rPr>
              <w:t>номер договора кредитной линии</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tabs>
                <w:tab w:val="left" w:pos="1110"/>
              </w:tabs>
              <w:rPr>
                <w:sz w:val="28"/>
                <w:szCs w:val="28"/>
              </w:rPr>
            </w:pPr>
            <w:r w:rsidRPr="00F75E14">
              <w:rPr>
                <w:sz w:val="28"/>
                <w:szCs w:val="28"/>
              </w:rPr>
              <w:t>2.4.2</w:t>
            </w:r>
          </w:p>
        </w:tc>
        <w:tc>
          <w:tcPr>
            <w:tcW w:w="6764" w:type="dxa"/>
            <w:shd w:val="clear" w:color="auto" w:fill="auto"/>
          </w:tcPr>
          <w:p w:rsidR="00C0110D" w:rsidRPr="00F75E14" w:rsidRDefault="00C0110D" w:rsidP="001803AC">
            <w:pPr>
              <w:jc w:val="both"/>
              <w:rPr>
                <w:sz w:val="28"/>
                <w:szCs w:val="28"/>
              </w:rPr>
            </w:pPr>
            <w:r w:rsidRPr="00F75E14">
              <w:rPr>
                <w:sz w:val="28"/>
                <w:szCs w:val="28"/>
              </w:rPr>
              <w:t>дата договора кредитной линии</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z w:val="28"/>
                <w:szCs w:val="28"/>
              </w:rPr>
            </w:pPr>
            <w:r w:rsidRPr="00F75E14">
              <w:rPr>
                <w:sz w:val="28"/>
                <w:szCs w:val="28"/>
              </w:rPr>
              <w:t>2.5</w:t>
            </w:r>
          </w:p>
        </w:tc>
        <w:tc>
          <w:tcPr>
            <w:tcW w:w="6764" w:type="dxa"/>
            <w:shd w:val="clear" w:color="auto" w:fill="auto"/>
          </w:tcPr>
          <w:p w:rsidR="00C0110D" w:rsidRPr="00F75E14" w:rsidRDefault="00C0110D" w:rsidP="001803AC">
            <w:pPr>
              <w:jc w:val="both"/>
              <w:rPr>
                <w:sz w:val="28"/>
                <w:szCs w:val="28"/>
              </w:rPr>
            </w:pPr>
            <w:r w:rsidRPr="00F75E14">
              <w:rPr>
                <w:sz w:val="28"/>
                <w:szCs w:val="28"/>
              </w:rPr>
              <w:t>Номер выпуска банковской гарантии (поручительства)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z w:val="28"/>
                <w:szCs w:val="28"/>
              </w:rPr>
            </w:pPr>
            <w:r w:rsidRPr="00F75E14">
              <w:rPr>
                <w:sz w:val="28"/>
                <w:szCs w:val="28"/>
              </w:rPr>
              <w:t>2.6</w:t>
            </w:r>
          </w:p>
        </w:tc>
        <w:tc>
          <w:tcPr>
            <w:tcW w:w="6764" w:type="dxa"/>
            <w:shd w:val="clear" w:color="auto" w:fill="auto"/>
          </w:tcPr>
          <w:p w:rsidR="00C0110D" w:rsidRPr="00F75E14" w:rsidRDefault="00C0110D" w:rsidP="001803AC">
            <w:pPr>
              <w:jc w:val="both"/>
              <w:rPr>
                <w:sz w:val="28"/>
                <w:szCs w:val="28"/>
              </w:rPr>
            </w:pPr>
            <w:r w:rsidRPr="00F75E14">
              <w:rPr>
                <w:sz w:val="28"/>
                <w:szCs w:val="28"/>
              </w:rPr>
              <w:t>Дата выпуска банковской гарантии (поручительства)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hideMark/>
          </w:tcPr>
          <w:p w:rsidR="00C0110D" w:rsidRPr="00F75E14" w:rsidRDefault="00C0110D" w:rsidP="001803AC">
            <w:pPr>
              <w:rPr>
                <w:sz w:val="28"/>
                <w:szCs w:val="28"/>
              </w:rPr>
            </w:pPr>
            <w:r w:rsidRPr="00F75E14">
              <w:rPr>
                <w:sz w:val="28"/>
                <w:szCs w:val="28"/>
              </w:rPr>
              <w:t>2.7</w:t>
            </w:r>
          </w:p>
        </w:tc>
        <w:tc>
          <w:tcPr>
            <w:tcW w:w="6764" w:type="dxa"/>
            <w:shd w:val="clear" w:color="auto" w:fill="auto"/>
            <w:hideMark/>
          </w:tcPr>
          <w:p w:rsidR="00C0110D" w:rsidRPr="00F75E14" w:rsidRDefault="00C0110D" w:rsidP="001803AC">
            <w:pPr>
              <w:jc w:val="both"/>
              <w:rPr>
                <w:sz w:val="28"/>
                <w:szCs w:val="28"/>
              </w:rPr>
            </w:pPr>
            <w:r w:rsidRPr="00F75E14">
              <w:rPr>
                <w:sz w:val="28"/>
                <w:szCs w:val="28"/>
              </w:rPr>
              <w:t>Филиал, обслуживающий заем (условное обязательство)</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hideMark/>
          </w:tcPr>
          <w:p w:rsidR="00C0110D" w:rsidRPr="00F75E14" w:rsidRDefault="00C0110D" w:rsidP="001803AC">
            <w:pPr>
              <w:rPr>
                <w:sz w:val="28"/>
                <w:szCs w:val="28"/>
              </w:rPr>
            </w:pPr>
            <w:r w:rsidRPr="00F75E14">
              <w:rPr>
                <w:sz w:val="28"/>
                <w:szCs w:val="28"/>
              </w:rPr>
              <w:t>2.8</w:t>
            </w:r>
          </w:p>
        </w:tc>
        <w:tc>
          <w:tcPr>
            <w:tcW w:w="6764" w:type="dxa"/>
            <w:shd w:val="clear" w:color="auto" w:fill="auto"/>
            <w:hideMark/>
          </w:tcPr>
          <w:p w:rsidR="00C0110D" w:rsidRPr="00F75E14" w:rsidRDefault="00C0110D" w:rsidP="001803AC">
            <w:pPr>
              <w:jc w:val="both"/>
              <w:rPr>
                <w:sz w:val="28"/>
                <w:szCs w:val="28"/>
              </w:rPr>
            </w:pPr>
            <w:r w:rsidRPr="00F75E14">
              <w:rPr>
                <w:sz w:val="28"/>
                <w:szCs w:val="28"/>
              </w:rPr>
              <w:t>Дата окончания срока займа (условного обязательства) по условиям договора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z w:val="28"/>
                <w:szCs w:val="28"/>
              </w:rPr>
            </w:pPr>
            <w:r w:rsidRPr="00F75E14">
              <w:rPr>
                <w:sz w:val="28"/>
                <w:szCs w:val="28"/>
              </w:rPr>
              <w:t>2.9</w:t>
            </w:r>
          </w:p>
        </w:tc>
        <w:tc>
          <w:tcPr>
            <w:tcW w:w="6764" w:type="dxa"/>
            <w:shd w:val="clear" w:color="auto" w:fill="auto"/>
            <w:hideMark/>
          </w:tcPr>
          <w:p w:rsidR="00C0110D" w:rsidRPr="00F75E14" w:rsidRDefault="00C0110D" w:rsidP="001803AC">
            <w:pPr>
              <w:jc w:val="both"/>
              <w:rPr>
                <w:sz w:val="28"/>
                <w:szCs w:val="28"/>
              </w:rPr>
            </w:pPr>
            <w:r w:rsidRPr="00F75E14">
              <w:rPr>
                <w:sz w:val="28"/>
                <w:szCs w:val="28"/>
              </w:rPr>
              <w:t>Вид валюты по договору</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z w:val="28"/>
                <w:szCs w:val="28"/>
                <w:lang w:val="en-US"/>
              </w:rPr>
            </w:pPr>
            <w:r w:rsidRPr="00F75E14">
              <w:rPr>
                <w:sz w:val="28"/>
                <w:szCs w:val="28"/>
              </w:rPr>
              <w:t>2.10</w:t>
            </w:r>
          </w:p>
        </w:tc>
        <w:tc>
          <w:tcPr>
            <w:tcW w:w="6764" w:type="dxa"/>
            <w:shd w:val="clear" w:color="auto" w:fill="auto"/>
            <w:hideMark/>
          </w:tcPr>
          <w:p w:rsidR="00C0110D" w:rsidRPr="00F75E14" w:rsidRDefault="00C0110D" w:rsidP="001803AC">
            <w:pPr>
              <w:jc w:val="both"/>
              <w:rPr>
                <w:sz w:val="28"/>
                <w:szCs w:val="28"/>
              </w:rPr>
            </w:pPr>
            <w:r w:rsidRPr="00F75E14">
              <w:rPr>
                <w:sz w:val="28"/>
                <w:szCs w:val="28"/>
              </w:rPr>
              <w:t>Сумма займа (условного обязательства) в валюте договора</w:t>
            </w:r>
          </w:p>
        </w:tc>
        <w:tc>
          <w:tcPr>
            <w:tcW w:w="1320" w:type="dxa"/>
          </w:tcPr>
          <w:p w:rsidR="00C0110D" w:rsidRPr="00F75E14" w:rsidRDefault="00C0110D" w:rsidP="001803AC">
            <w:pPr>
              <w:jc w:val="both"/>
              <w:rPr>
                <w:sz w:val="28"/>
                <w:szCs w:val="28"/>
              </w:rPr>
            </w:pPr>
          </w:p>
        </w:tc>
      </w:tr>
      <w:tr w:rsidR="00C0110D" w:rsidRPr="00F75E14" w:rsidTr="001803AC">
        <w:trPr>
          <w:trHeight w:val="270"/>
        </w:trPr>
        <w:tc>
          <w:tcPr>
            <w:tcW w:w="1334" w:type="dxa"/>
            <w:shd w:val="clear" w:color="auto" w:fill="auto"/>
          </w:tcPr>
          <w:p w:rsidR="00C0110D" w:rsidRPr="00F75E14" w:rsidRDefault="00C0110D" w:rsidP="001803AC">
            <w:pPr>
              <w:rPr>
                <w:sz w:val="28"/>
                <w:szCs w:val="28"/>
                <w:lang w:val="en-US"/>
              </w:rPr>
            </w:pPr>
            <w:r w:rsidRPr="00F75E14">
              <w:rPr>
                <w:sz w:val="28"/>
                <w:szCs w:val="28"/>
              </w:rPr>
              <w:t>2.11</w:t>
            </w:r>
          </w:p>
        </w:tc>
        <w:tc>
          <w:tcPr>
            <w:tcW w:w="6764" w:type="dxa"/>
            <w:shd w:val="clear" w:color="auto" w:fill="auto"/>
            <w:hideMark/>
          </w:tcPr>
          <w:p w:rsidR="00C0110D" w:rsidRPr="00F75E14" w:rsidRDefault="00C0110D" w:rsidP="001803AC">
            <w:pPr>
              <w:jc w:val="both"/>
              <w:rPr>
                <w:sz w:val="28"/>
                <w:szCs w:val="28"/>
              </w:rPr>
            </w:pPr>
            <w:r w:rsidRPr="00F75E14">
              <w:rPr>
                <w:sz w:val="28"/>
                <w:szCs w:val="28"/>
              </w:rPr>
              <w:t>Годовая ставка вознаграждения по договору:</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z w:val="28"/>
                <w:szCs w:val="28"/>
              </w:rPr>
            </w:pPr>
            <w:r w:rsidRPr="00F75E14">
              <w:rPr>
                <w:sz w:val="28"/>
                <w:szCs w:val="28"/>
              </w:rPr>
              <w:t>2.11.1</w:t>
            </w:r>
          </w:p>
        </w:tc>
        <w:tc>
          <w:tcPr>
            <w:tcW w:w="6764" w:type="dxa"/>
            <w:shd w:val="clear" w:color="auto" w:fill="auto"/>
          </w:tcPr>
          <w:p w:rsidR="00C0110D" w:rsidRPr="00F75E14" w:rsidRDefault="00C0110D" w:rsidP="001803AC">
            <w:pPr>
              <w:jc w:val="both"/>
              <w:rPr>
                <w:sz w:val="28"/>
                <w:szCs w:val="28"/>
              </w:rPr>
            </w:pPr>
            <w:r w:rsidRPr="00F75E14">
              <w:rPr>
                <w:sz w:val="28"/>
                <w:szCs w:val="28"/>
              </w:rPr>
              <w:t>вид ставки (фиксированная, плавающая)</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z w:val="28"/>
                <w:szCs w:val="28"/>
              </w:rPr>
            </w:pPr>
            <w:r w:rsidRPr="00F75E14">
              <w:rPr>
                <w:sz w:val="28"/>
                <w:szCs w:val="28"/>
              </w:rPr>
              <w:t>2.11.2</w:t>
            </w:r>
          </w:p>
        </w:tc>
        <w:tc>
          <w:tcPr>
            <w:tcW w:w="6764" w:type="dxa"/>
            <w:shd w:val="clear" w:color="auto" w:fill="auto"/>
          </w:tcPr>
          <w:p w:rsidR="00C0110D" w:rsidRPr="00F75E14" w:rsidRDefault="00C0110D" w:rsidP="001803AC">
            <w:pPr>
              <w:jc w:val="both"/>
              <w:rPr>
                <w:sz w:val="28"/>
                <w:szCs w:val="28"/>
              </w:rPr>
            </w:pPr>
            <w:r w:rsidRPr="00F75E14">
              <w:rPr>
                <w:sz w:val="28"/>
                <w:szCs w:val="28"/>
              </w:rPr>
              <w:t>наименование плавающего индекса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z w:val="28"/>
                <w:szCs w:val="28"/>
              </w:rPr>
            </w:pPr>
            <w:r w:rsidRPr="00F75E14">
              <w:rPr>
                <w:sz w:val="28"/>
                <w:szCs w:val="28"/>
              </w:rPr>
              <w:t>2.11.3</w:t>
            </w:r>
          </w:p>
        </w:tc>
        <w:tc>
          <w:tcPr>
            <w:tcW w:w="6764" w:type="dxa"/>
            <w:shd w:val="clear" w:color="auto" w:fill="auto"/>
          </w:tcPr>
          <w:p w:rsidR="00C0110D" w:rsidRPr="00F75E14" w:rsidRDefault="00C0110D" w:rsidP="001803AC">
            <w:pPr>
              <w:jc w:val="both"/>
              <w:rPr>
                <w:sz w:val="28"/>
                <w:szCs w:val="28"/>
              </w:rPr>
            </w:pPr>
            <w:r w:rsidRPr="00F75E14">
              <w:rPr>
                <w:sz w:val="28"/>
                <w:szCs w:val="28"/>
              </w:rPr>
              <w:t>размер фиксированной ставки в годовых процентах (фиксированный спрэд плавающей ставки)</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z w:val="28"/>
                <w:szCs w:val="28"/>
              </w:rPr>
            </w:pPr>
            <w:r w:rsidRPr="00F75E14">
              <w:rPr>
                <w:sz w:val="28"/>
                <w:szCs w:val="28"/>
              </w:rPr>
              <w:t>2.11.4</w:t>
            </w:r>
          </w:p>
        </w:tc>
        <w:tc>
          <w:tcPr>
            <w:tcW w:w="6764" w:type="dxa"/>
            <w:shd w:val="clear" w:color="auto" w:fill="auto"/>
          </w:tcPr>
          <w:p w:rsidR="00C0110D" w:rsidRPr="00F75E14" w:rsidRDefault="00C0110D" w:rsidP="001803AC">
            <w:pPr>
              <w:jc w:val="both"/>
              <w:rPr>
                <w:sz w:val="28"/>
                <w:szCs w:val="28"/>
              </w:rPr>
            </w:pPr>
            <w:r w:rsidRPr="00F75E14">
              <w:rPr>
                <w:sz w:val="28"/>
                <w:szCs w:val="28"/>
              </w:rPr>
              <w:t>плавающий индекс в годовых процентах</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z w:val="28"/>
                <w:szCs w:val="28"/>
                <w:lang w:val="en-US"/>
              </w:rPr>
            </w:pPr>
            <w:r w:rsidRPr="00F75E14">
              <w:rPr>
                <w:sz w:val="28"/>
                <w:szCs w:val="28"/>
              </w:rPr>
              <w:t>2.12</w:t>
            </w:r>
          </w:p>
        </w:tc>
        <w:tc>
          <w:tcPr>
            <w:tcW w:w="6764" w:type="dxa"/>
            <w:shd w:val="clear" w:color="auto" w:fill="auto"/>
          </w:tcPr>
          <w:p w:rsidR="00C0110D" w:rsidRPr="00F75E14" w:rsidRDefault="00C0110D" w:rsidP="001803AC">
            <w:pPr>
              <w:jc w:val="both"/>
              <w:rPr>
                <w:sz w:val="28"/>
                <w:szCs w:val="28"/>
              </w:rPr>
            </w:pPr>
            <w:r w:rsidRPr="00F75E14">
              <w:rPr>
                <w:sz w:val="28"/>
                <w:szCs w:val="28"/>
              </w:rPr>
              <w:t>Годовая эффективная ставка вознаграждения по договору:</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z w:val="28"/>
                <w:szCs w:val="28"/>
              </w:rPr>
            </w:pPr>
            <w:r w:rsidRPr="00F75E14">
              <w:rPr>
                <w:sz w:val="28"/>
                <w:szCs w:val="28"/>
              </w:rPr>
              <w:t>2.12.1</w:t>
            </w:r>
          </w:p>
        </w:tc>
        <w:tc>
          <w:tcPr>
            <w:tcW w:w="6764" w:type="dxa"/>
            <w:shd w:val="clear" w:color="auto" w:fill="auto"/>
          </w:tcPr>
          <w:p w:rsidR="00C0110D" w:rsidRPr="00F75E14" w:rsidRDefault="00C0110D" w:rsidP="001803AC">
            <w:pPr>
              <w:jc w:val="both"/>
              <w:rPr>
                <w:sz w:val="28"/>
                <w:szCs w:val="28"/>
              </w:rPr>
            </w:pPr>
            <w:r w:rsidRPr="00F75E14">
              <w:rPr>
                <w:sz w:val="28"/>
                <w:szCs w:val="28"/>
              </w:rPr>
              <w:t>размер первоначальной ставки по требованиям международных стандартов финансовой отчетности</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z w:val="28"/>
                <w:szCs w:val="28"/>
              </w:rPr>
            </w:pPr>
            <w:r w:rsidRPr="00F75E14">
              <w:rPr>
                <w:sz w:val="28"/>
                <w:szCs w:val="28"/>
              </w:rPr>
              <w:t>2.12.2</w:t>
            </w:r>
          </w:p>
        </w:tc>
        <w:tc>
          <w:tcPr>
            <w:tcW w:w="6764" w:type="dxa"/>
            <w:shd w:val="clear" w:color="auto" w:fill="auto"/>
          </w:tcPr>
          <w:p w:rsidR="00C0110D" w:rsidRPr="00F75E14" w:rsidRDefault="00C0110D" w:rsidP="001803AC">
            <w:pPr>
              <w:jc w:val="both"/>
              <w:rPr>
                <w:sz w:val="28"/>
                <w:szCs w:val="28"/>
              </w:rPr>
            </w:pPr>
            <w:r w:rsidRPr="00F75E14">
              <w:rPr>
                <w:sz w:val="28"/>
                <w:szCs w:val="28"/>
              </w:rPr>
              <w:t>размер ставки вознаграждения в достоверном годовом эффективном сопоставимом исчислении</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z w:val="28"/>
                <w:szCs w:val="28"/>
              </w:rPr>
            </w:pPr>
            <w:r w:rsidRPr="00F75E14">
              <w:rPr>
                <w:sz w:val="28"/>
                <w:szCs w:val="28"/>
              </w:rPr>
              <w:lastRenderedPageBreak/>
              <w:t>2.13</w:t>
            </w:r>
          </w:p>
        </w:tc>
        <w:tc>
          <w:tcPr>
            <w:tcW w:w="6764" w:type="dxa"/>
            <w:shd w:val="clear" w:color="auto" w:fill="auto"/>
          </w:tcPr>
          <w:p w:rsidR="00C0110D" w:rsidRPr="00F75E14" w:rsidRDefault="00C0110D" w:rsidP="001803AC">
            <w:pPr>
              <w:jc w:val="both"/>
              <w:rPr>
                <w:sz w:val="28"/>
                <w:szCs w:val="28"/>
              </w:rPr>
            </w:pPr>
            <w:r w:rsidRPr="00F75E14">
              <w:rPr>
                <w:sz w:val="28"/>
                <w:szCs w:val="28"/>
              </w:rPr>
              <w:t>Признак отсутствия обеспечения по займу</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trike/>
                <w:sz w:val="28"/>
                <w:szCs w:val="28"/>
              </w:rPr>
            </w:pPr>
            <w:r w:rsidRPr="00F75E14">
              <w:rPr>
                <w:sz w:val="28"/>
                <w:szCs w:val="28"/>
              </w:rPr>
              <w:t>2.14</w:t>
            </w:r>
          </w:p>
        </w:tc>
        <w:tc>
          <w:tcPr>
            <w:tcW w:w="6764" w:type="dxa"/>
            <w:shd w:val="clear" w:color="auto" w:fill="auto"/>
          </w:tcPr>
          <w:p w:rsidR="00C0110D" w:rsidRPr="00F75E14" w:rsidRDefault="00C0110D" w:rsidP="001803AC">
            <w:pPr>
              <w:jc w:val="both"/>
              <w:rPr>
                <w:sz w:val="28"/>
                <w:szCs w:val="28"/>
              </w:rPr>
            </w:pPr>
            <w:r w:rsidRPr="00F75E14">
              <w:rPr>
                <w:sz w:val="28"/>
                <w:szCs w:val="28"/>
              </w:rPr>
              <w:t>Целевое назначение займа (условного обязательства):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hideMark/>
          </w:tcPr>
          <w:p w:rsidR="00C0110D" w:rsidRPr="00F75E14" w:rsidRDefault="00C0110D" w:rsidP="001803AC">
            <w:pPr>
              <w:rPr>
                <w:strike/>
                <w:sz w:val="28"/>
                <w:szCs w:val="28"/>
                <w:lang w:val="en-US"/>
              </w:rPr>
            </w:pPr>
            <w:r w:rsidRPr="00F75E14">
              <w:rPr>
                <w:sz w:val="28"/>
                <w:szCs w:val="28"/>
              </w:rPr>
              <w:t>2.14.1</w:t>
            </w:r>
          </w:p>
        </w:tc>
        <w:tc>
          <w:tcPr>
            <w:tcW w:w="6764" w:type="dxa"/>
            <w:shd w:val="clear" w:color="auto" w:fill="auto"/>
            <w:hideMark/>
          </w:tcPr>
          <w:p w:rsidR="00C0110D" w:rsidRPr="00F75E14" w:rsidRDefault="00C0110D" w:rsidP="001803AC">
            <w:pPr>
              <w:jc w:val="both"/>
              <w:rPr>
                <w:sz w:val="28"/>
                <w:szCs w:val="28"/>
              </w:rPr>
            </w:pPr>
            <w:r w:rsidRPr="00F75E14">
              <w:rPr>
                <w:sz w:val="28"/>
                <w:szCs w:val="28"/>
              </w:rPr>
              <w:t>цель кредитования</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hideMark/>
          </w:tcPr>
          <w:p w:rsidR="00C0110D" w:rsidRPr="00F75E14" w:rsidRDefault="00C0110D" w:rsidP="001803AC">
            <w:pPr>
              <w:rPr>
                <w:strike/>
                <w:sz w:val="28"/>
                <w:szCs w:val="28"/>
                <w:lang w:val="en-US"/>
              </w:rPr>
            </w:pPr>
            <w:r w:rsidRPr="00F75E14">
              <w:rPr>
                <w:sz w:val="28"/>
                <w:szCs w:val="28"/>
              </w:rPr>
              <w:t>2.14.2</w:t>
            </w:r>
          </w:p>
        </w:tc>
        <w:tc>
          <w:tcPr>
            <w:tcW w:w="6764" w:type="dxa"/>
            <w:shd w:val="clear" w:color="auto" w:fill="auto"/>
            <w:hideMark/>
          </w:tcPr>
          <w:p w:rsidR="00C0110D" w:rsidRPr="00F75E14" w:rsidRDefault="00C0110D" w:rsidP="001803AC">
            <w:pPr>
              <w:jc w:val="both"/>
              <w:rPr>
                <w:sz w:val="28"/>
                <w:szCs w:val="28"/>
              </w:rPr>
            </w:pPr>
            <w:r w:rsidRPr="00F75E14">
              <w:rPr>
                <w:sz w:val="28"/>
                <w:szCs w:val="28"/>
              </w:rPr>
              <w:t>объект кредитования</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trike/>
                <w:sz w:val="28"/>
                <w:szCs w:val="28"/>
              </w:rPr>
            </w:pPr>
            <w:r w:rsidRPr="00F75E14">
              <w:rPr>
                <w:sz w:val="28"/>
                <w:szCs w:val="28"/>
              </w:rPr>
              <w:t>2.14.3</w:t>
            </w:r>
          </w:p>
        </w:tc>
        <w:tc>
          <w:tcPr>
            <w:tcW w:w="6764" w:type="dxa"/>
            <w:shd w:val="clear" w:color="auto" w:fill="auto"/>
          </w:tcPr>
          <w:p w:rsidR="00C0110D" w:rsidRPr="00F75E14" w:rsidDel="000F5D60" w:rsidRDefault="00C0110D" w:rsidP="001803AC">
            <w:pPr>
              <w:jc w:val="both"/>
              <w:rPr>
                <w:sz w:val="28"/>
                <w:szCs w:val="28"/>
              </w:rPr>
            </w:pPr>
            <w:r w:rsidRPr="00F75E14">
              <w:rPr>
                <w:sz w:val="28"/>
                <w:szCs w:val="28"/>
              </w:rPr>
              <w:t>доля от суммы займа (условного обязательства) (в процентах)</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hideMark/>
          </w:tcPr>
          <w:p w:rsidR="00C0110D" w:rsidRPr="00F75E14" w:rsidRDefault="00C0110D" w:rsidP="001803AC">
            <w:pPr>
              <w:rPr>
                <w:strike/>
                <w:sz w:val="28"/>
                <w:szCs w:val="28"/>
                <w:lang w:val="en-US"/>
              </w:rPr>
            </w:pPr>
            <w:r w:rsidRPr="00F75E14">
              <w:rPr>
                <w:sz w:val="28"/>
                <w:szCs w:val="28"/>
              </w:rPr>
              <w:t>2.15</w:t>
            </w:r>
          </w:p>
        </w:tc>
        <w:tc>
          <w:tcPr>
            <w:tcW w:w="6764" w:type="dxa"/>
            <w:shd w:val="clear" w:color="auto" w:fill="auto"/>
            <w:hideMark/>
          </w:tcPr>
          <w:p w:rsidR="00C0110D" w:rsidRPr="00F75E14" w:rsidRDefault="00C0110D" w:rsidP="001803AC">
            <w:pPr>
              <w:jc w:val="both"/>
              <w:rPr>
                <w:sz w:val="28"/>
                <w:szCs w:val="28"/>
              </w:rPr>
            </w:pPr>
            <w:r w:rsidRPr="00F75E14">
              <w:rPr>
                <w:sz w:val="28"/>
                <w:szCs w:val="28"/>
              </w:rPr>
              <w:t>Источник финансирования займа: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trike/>
                <w:sz w:val="28"/>
                <w:szCs w:val="28"/>
              </w:rPr>
            </w:pPr>
            <w:r w:rsidRPr="00F75E14">
              <w:rPr>
                <w:sz w:val="28"/>
                <w:szCs w:val="28"/>
              </w:rPr>
              <w:t>2.15.1</w:t>
            </w:r>
          </w:p>
        </w:tc>
        <w:tc>
          <w:tcPr>
            <w:tcW w:w="6764" w:type="dxa"/>
            <w:shd w:val="clear" w:color="auto" w:fill="auto"/>
          </w:tcPr>
          <w:p w:rsidR="00C0110D" w:rsidRPr="00F75E14" w:rsidRDefault="00C0110D" w:rsidP="001803AC">
            <w:pPr>
              <w:jc w:val="both"/>
              <w:rPr>
                <w:sz w:val="28"/>
                <w:szCs w:val="28"/>
              </w:rPr>
            </w:pPr>
            <w:r w:rsidRPr="00F75E14">
              <w:rPr>
                <w:sz w:val="28"/>
                <w:szCs w:val="28"/>
              </w:rPr>
              <w:t>вид источника финансирования</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trike/>
                <w:sz w:val="28"/>
                <w:szCs w:val="28"/>
              </w:rPr>
            </w:pPr>
            <w:r w:rsidRPr="00F75E14">
              <w:rPr>
                <w:sz w:val="28"/>
                <w:szCs w:val="28"/>
              </w:rPr>
              <w:t>2.15.2</w:t>
            </w:r>
          </w:p>
        </w:tc>
        <w:tc>
          <w:tcPr>
            <w:tcW w:w="6764" w:type="dxa"/>
            <w:shd w:val="clear" w:color="auto" w:fill="auto"/>
          </w:tcPr>
          <w:p w:rsidR="00C0110D" w:rsidRPr="00F75E14" w:rsidRDefault="00C0110D" w:rsidP="001803AC">
            <w:pPr>
              <w:jc w:val="both"/>
              <w:rPr>
                <w:sz w:val="28"/>
                <w:szCs w:val="28"/>
              </w:rPr>
            </w:pPr>
            <w:r w:rsidRPr="00F75E14">
              <w:rPr>
                <w:sz w:val="28"/>
                <w:szCs w:val="28"/>
              </w:rPr>
              <w:t>доля от суммы займа (в процентах)</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z w:val="28"/>
                <w:szCs w:val="28"/>
              </w:rPr>
            </w:pPr>
            <w:r w:rsidRPr="00F75E14">
              <w:rPr>
                <w:sz w:val="28"/>
                <w:szCs w:val="28"/>
              </w:rPr>
              <w:t>2.16</w:t>
            </w:r>
          </w:p>
        </w:tc>
        <w:tc>
          <w:tcPr>
            <w:tcW w:w="6764" w:type="dxa"/>
            <w:shd w:val="clear" w:color="auto" w:fill="auto"/>
          </w:tcPr>
          <w:p w:rsidR="00C0110D" w:rsidRPr="00F75E14" w:rsidRDefault="00C0110D" w:rsidP="001803AC">
            <w:pPr>
              <w:jc w:val="both"/>
              <w:rPr>
                <w:sz w:val="28"/>
                <w:szCs w:val="28"/>
              </w:rPr>
            </w:pPr>
            <w:r w:rsidRPr="00F75E14">
              <w:rPr>
                <w:sz w:val="28"/>
                <w:szCs w:val="28"/>
              </w:rPr>
              <w:t>Признак наличия у заемщика валютной выручки и (или) инструментов хеджирования</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z w:val="28"/>
                <w:szCs w:val="28"/>
              </w:rPr>
            </w:pPr>
            <w:r w:rsidRPr="00F75E14">
              <w:rPr>
                <w:sz w:val="28"/>
                <w:szCs w:val="28"/>
              </w:rPr>
              <w:t>3</w:t>
            </w:r>
          </w:p>
        </w:tc>
        <w:tc>
          <w:tcPr>
            <w:tcW w:w="6764" w:type="dxa"/>
            <w:shd w:val="clear" w:color="auto" w:fill="auto"/>
          </w:tcPr>
          <w:p w:rsidR="00C0110D" w:rsidRPr="00F75E14" w:rsidRDefault="00C0110D" w:rsidP="001803AC">
            <w:pPr>
              <w:jc w:val="both"/>
              <w:rPr>
                <w:sz w:val="28"/>
                <w:szCs w:val="28"/>
              </w:rPr>
            </w:pPr>
            <w:r w:rsidRPr="00F75E14">
              <w:rPr>
                <w:sz w:val="28"/>
                <w:szCs w:val="28"/>
              </w:rPr>
              <w:t>Сведения о передаче (продаже), принятии (покупке) права требования по займу:</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trike/>
                <w:sz w:val="28"/>
                <w:szCs w:val="28"/>
              </w:rPr>
            </w:pPr>
            <w:r w:rsidRPr="00F75E14">
              <w:rPr>
                <w:sz w:val="28"/>
                <w:szCs w:val="28"/>
              </w:rPr>
              <w:t>3.1</w:t>
            </w:r>
          </w:p>
        </w:tc>
        <w:tc>
          <w:tcPr>
            <w:tcW w:w="6764" w:type="dxa"/>
            <w:shd w:val="clear" w:color="auto" w:fill="auto"/>
          </w:tcPr>
          <w:p w:rsidR="00C0110D" w:rsidRPr="00F75E14" w:rsidRDefault="00C0110D" w:rsidP="001803AC">
            <w:pPr>
              <w:jc w:val="both"/>
              <w:rPr>
                <w:sz w:val="28"/>
                <w:szCs w:val="28"/>
              </w:rPr>
            </w:pPr>
            <w:r w:rsidRPr="00F75E14">
              <w:rPr>
                <w:sz w:val="28"/>
                <w:szCs w:val="28"/>
              </w:rPr>
              <w:t>признак передачи (продажи), принятия (покупки)</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trike/>
                <w:sz w:val="28"/>
                <w:szCs w:val="28"/>
              </w:rPr>
            </w:pPr>
            <w:r w:rsidRPr="00F75E14">
              <w:rPr>
                <w:sz w:val="28"/>
                <w:szCs w:val="28"/>
              </w:rPr>
              <w:t>3.2</w:t>
            </w:r>
          </w:p>
        </w:tc>
        <w:tc>
          <w:tcPr>
            <w:tcW w:w="6764" w:type="dxa"/>
            <w:shd w:val="clear" w:color="auto" w:fill="auto"/>
          </w:tcPr>
          <w:p w:rsidR="00C0110D" w:rsidRPr="00F75E14" w:rsidRDefault="00C0110D" w:rsidP="001803AC">
            <w:pPr>
              <w:jc w:val="both"/>
              <w:rPr>
                <w:sz w:val="28"/>
                <w:szCs w:val="28"/>
              </w:rPr>
            </w:pPr>
            <w:r w:rsidRPr="00F75E14">
              <w:rPr>
                <w:sz w:val="28"/>
                <w:szCs w:val="28"/>
              </w:rPr>
              <w:t>тип организации, которой переданы (проданы) (от которой приняты (куплены)) права требования</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trike/>
                <w:sz w:val="28"/>
                <w:szCs w:val="28"/>
              </w:rPr>
            </w:pPr>
            <w:r w:rsidRPr="00F75E14">
              <w:rPr>
                <w:sz w:val="28"/>
                <w:szCs w:val="28"/>
              </w:rPr>
              <w:t>3.3</w:t>
            </w:r>
          </w:p>
        </w:tc>
        <w:tc>
          <w:tcPr>
            <w:tcW w:w="6764" w:type="dxa"/>
            <w:shd w:val="clear" w:color="auto" w:fill="auto"/>
          </w:tcPr>
          <w:p w:rsidR="00C0110D" w:rsidRPr="00F75E14" w:rsidRDefault="00C0110D" w:rsidP="001803AC">
            <w:pPr>
              <w:jc w:val="both"/>
              <w:rPr>
                <w:sz w:val="28"/>
                <w:szCs w:val="28"/>
              </w:rPr>
            </w:pPr>
            <w:r w:rsidRPr="00F75E14">
              <w:rPr>
                <w:sz w:val="28"/>
                <w:szCs w:val="28"/>
              </w:rPr>
              <w:t>наименование организации, которой переданы (проданы) (от которой приняты (куплены)) права требования</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trike/>
                <w:sz w:val="28"/>
                <w:szCs w:val="28"/>
              </w:rPr>
            </w:pPr>
            <w:r w:rsidRPr="00F75E14">
              <w:rPr>
                <w:sz w:val="28"/>
                <w:szCs w:val="28"/>
              </w:rPr>
              <w:t>3.4</w:t>
            </w:r>
          </w:p>
        </w:tc>
        <w:tc>
          <w:tcPr>
            <w:tcW w:w="6764" w:type="dxa"/>
            <w:shd w:val="clear" w:color="auto" w:fill="auto"/>
          </w:tcPr>
          <w:p w:rsidR="00C0110D" w:rsidRPr="00F75E14" w:rsidRDefault="00C0110D" w:rsidP="001803AC">
            <w:pPr>
              <w:jc w:val="both"/>
              <w:rPr>
                <w:sz w:val="28"/>
                <w:szCs w:val="28"/>
              </w:rPr>
            </w:pPr>
            <w:r w:rsidRPr="00F75E14">
              <w:rPr>
                <w:sz w:val="28"/>
                <w:szCs w:val="28"/>
              </w:rPr>
              <w:t>идентификатор организации, которой переданы (проданы) (от которой приняты (куплены)) права требования:</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trike/>
                <w:sz w:val="28"/>
                <w:szCs w:val="28"/>
              </w:rPr>
            </w:pPr>
            <w:r w:rsidRPr="00F75E14">
              <w:rPr>
                <w:sz w:val="28"/>
                <w:szCs w:val="28"/>
              </w:rPr>
              <w:t>3.4.1</w:t>
            </w:r>
          </w:p>
        </w:tc>
        <w:tc>
          <w:tcPr>
            <w:tcW w:w="6764" w:type="dxa"/>
            <w:shd w:val="clear" w:color="auto" w:fill="auto"/>
          </w:tcPr>
          <w:p w:rsidR="00C0110D" w:rsidRPr="00F75E14" w:rsidRDefault="00C0110D" w:rsidP="001803AC">
            <w:pPr>
              <w:jc w:val="both"/>
              <w:rPr>
                <w:sz w:val="28"/>
                <w:szCs w:val="28"/>
              </w:rPr>
            </w:pPr>
            <w:r w:rsidRPr="00F75E14">
              <w:rPr>
                <w:sz w:val="28"/>
                <w:szCs w:val="28"/>
              </w:rPr>
              <w:t>вид идентификатора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trike/>
                <w:sz w:val="28"/>
                <w:szCs w:val="28"/>
              </w:rPr>
            </w:pPr>
            <w:r w:rsidRPr="00F75E14">
              <w:rPr>
                <w:sz w:val="28"/>
                <w:szCs w:val="28"/>
              </w:rPr>
              <w:t>3.4.2</w:t>
            </w:r>
          </w:p>
        </w:tc>
        <w:tc>
          <w:tcPr>
            <w:tcW w:w="6764" w:type="dxa"/>
            <w:shd w:val="clear" w:color="auto" w:fill="auto"/>
          </w:tcPr>
          <w:p w:rsidR="00C0110D" w:rsidRPr="00F75E14" w:rsidRDefault="00C0110D" w:rsidP="001803AC">
            <w:pPr>
              <w:jc w:val="both"/>
              <w:rPr>
                <w:sz w:val="28"/>
                <w:szCs w:val="28"/>
              </w:rPr>
            </w:pPr>
            <w:r w:rsidRPr="00F75E14">
              <w:rPr>
                <w:sz w:val="28"/>
                <w:szCs w:val="28"/>
              </w:rPr>
              <w:t>идентификационный номер</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trike/>
                <w:sz w:val="28"/>
                <w:szCs w:val="28"/>
              </w:rPr>
            </w:pPr>
            <w:r w:rsidRPr="00F75E14">
              <w:rPr>
                <w:sz w:val="28"/>
                <w:szCs w:val="28"/>
              </w:rPr>
              <w:t>3.5</w:t>
            </w:r>
          </w:p>
        </w:tc>
        <w:tc>
          <w:tcPr>
            <w:tcW w:w="6764" w:type="dxa"/>
            <w:shd w:val="clear" w:color="auto" w:fill="auto"/>
          </w:tcPr>
          <w:p w:rsidR="00C0110D" w:rsidRPr="00F75E14" w:rsidRDefault="00C0110D" w:rsidP="001803AC">
            <w:pPr>
              <w:jc w:val="both"/>
              <w:rPr>
                <w:sz w:val="28"/>
                <w:szCs w:val="28"/>
              </w:rPr>
            </w:pPr>
            <w:r w:rsidRPr="00F75E14">
              <w:rPr>
                <w:sz w:val="28"/>
                <w:szCs w:val="28"/>
              </w:rPr>
              <w:t>дата передачи (продажи), принятия (покупки)</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trike/>
                <w:sz w:val="28"/>
                <w:szCs w:val="28"/>
              </w:rPr>
            </w:pPr>
            <w:r w:rsidRPr="00F75E14">
              <w:rPr>
                <w:sz w:val="28"/>
                <w:szCs w:val="28"/>
              </w:rPr>
              <w:t>3.6</w:t>
            </w:r>
          </w:p>
        </w:tc>
        <w:tc>
          <w:tcPr>
            <w:tcW w:w="6764" w:type="dxa"/>
            <w:shd w:val="clear" w:color="auto" w:fill="auto"/>
          </w:tcPr>
          <w:p w:rsidR="00C0110D" w:rsidRPr="00F75E14" w:rsidRDefault="00C0110D" w:rsidP="001803AC">
            <w:pPr>
              <w:jc w:val="both"/>
              <w:rPr>
                <w:sz w:val="28"/>
                <w:szCs w:val="28"/>
              </w:rPr>
            </w:pPr>
            <w:r w:rsidRPr="00F75E14">
              <w:rPr>
                <w:sz w:val="28"/>
                <w:szCs w:val="28"/>
              </w:rPr>
              <w:t>сумма продажи (покупки) (в тенге)</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z w:val="28"/>
                <w:szCs w:val="28"/>
              </w:rPr>
            </w:pPr>
            <w:r w:rsidRPr="00F75E14">
              <w:rPr>
                <w:sz w:val="28"/>
                <w:szCs w:val="28"/>
              </w:rPr>
              <w:t>4</w:t>
            </w:r>
          </w:p>
        </w:tc>
        <w:tc>
          <w:tcPr>
            <w:tcW w:w="6764" w:type="dxa"/>
            <w:shd w:val="clear" w:color="auto" w:fill="auto"/>
          </w:tcPr>
          <w:p w:rsidR="00C0110D" w:rsidRPr="00F75E14" w:rsidRDefault="00C0110D" w:rsidP="001803AC">
            <w:pPr>
              <w:rPr>
                <w:sz w:val="28"/>
                <w:szCs w:val="28"/>
              </w:rPr>
            </w:pPr>
            <w:r w:rsidRPr="00F75E14">
              <w:rPr>
                <w:sz w:val="28"/>
                <w:szCs w:val="28"/>
              </w:rPr>
              <w:t xml:space="preserve">Идентификационные сведения по рефинансированному займу: </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trike/>
                <w:sz w:val="28"/>
                <w:szCs w:val="28"/>
              </w:rPr>
            </w:pPr>
            <w:r w:rsidRPr="00F75E14">
              <w:rPr>
                <w:sz w:val="28"/>
                <w:szCs w:val="28"/>
              </w:rPr>
              <w:t>4.1</w:t>
            </w:r>
          </w:p>
        </w:tc>
        <w:tc>
          <w:tcPr>
            <w:tcW w:w="6764" w:type="dxa"/>
            <w:shd w:val="clear" w:color="auto" w:fill="auto"/>
          </w:tcPr>
          <w:p w:rsidR="00C0110D" w:rsidRPr="00F75E14" w:rsidRDefault="00C0110D" w:rsidP="001803AC">
            <w:pPr>
              <w:jc w:val="both"/>
              <w:rPr>
                <w:sz w:val="28"/>
                <w:szCs w:val="28"/>
              </w:rPr>
            </w:pPr>
            <w:r w:rsidRPr="00F75E14">
              <w:rPr>
                <w:sz w:val="28"/>
                <w:szCs w:val="28"/>
              </w:rPr>
              <w:t>сведения о предыдущем кредиторе:</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trike/>
                <w:sz w:val="28"/>
                <w:szCs w:val="28"/>
              </w:rPr>
            </w:pPr>
            <w:r w:rsidRPr="00F75E14">
              <w:rPr>
                <w:sz w:val="28"/>
                <w:szCs w:val="28"/>
              </w:rPr>
              <w:t>4.1.1</w:t>
            </w:r>
          </w:p>
        </w:tc>
        <w:tc>
          <w:tcPr>
            <w:tcW w:w="6764" w:type="dxa"/>
            <w:shd w:val="clear" w:color="auto" w:fill="auto"/>
          </w:tcPr>
          <w:p w:rsidR="00C0110D" w:rsidRPr="00F75E14" w:rsidRDefault="00C0110D" w:rsidP="001803AC">
            <w:pPr>
              <w:jc w:val="both"/>
              <w:rPr>
                <w:sz w:val="28"/>
                <w:szCs w:val="28"/>
              </w:rPr>
            </w:pPr>
            <w:r w:rsidRPr="00F75E14">
              <w:rPr>
                <w:sz w:val="28"/>
                <w:szCs w:val="28"/>
              </w:rPr>
              <w:t>вид идентификатора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trike/>
                <w:sz w:val="28"/>
                <w:szCs w:val="28"/>
              </w:rPr>
            </w:pPr>
            <w:r w:rsidRPr="00F75E14">
              <w:rPr>
                <w:sz w:val="28"/>
                <w:szCs w:val="28"/>
              </w:rPr>
              <w:t>4.1.2</w:t>
            </w:r>
          </w:p>
        </w:tc>
        <w:tc>
          <w:tcPr>
            <w:tcW w:w="6764" w:type="dxa"/>
            <w:shd w:val="clear" w:color="auto" w:fill="auto"/>
          </w:tcPr>
          <w:p w:rsidR="00C0110D" w:rsidRPr="00F75E14" w:rsidRDefault="00C0110D" w:rsidP="001803AC">
            <w:pPr>
              <w:jc w:val="both"/>
              <w:rPr>
                <w:sz w:val="28"/>
                <w:szCs w:val="28"/>
              </w:rPr>
            </w:pPr>
            <w:r w:rsidRPr="00F75E14">
              <w:rPr>
                <w:sz w:val="28"/>
                <w:szCs w:val="28"/>
              </w:rPr>
              <w:t xml:space="preserve">идентификационный номер </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trike/>
                <w:sz w:val="28"/>
                <w:szCs w:val="28"/>
              </w:rPr>
            </w:pPr>
            <w:r w:rsidRPr="00F75E14">
              <w:rPr>
                <w:sz w:val="28"/>
                <w:szCs w:val="28"/>
              </w:rPr>
              <w:t>4.2</w:t>
            </w:r>
          </w:p>
        </w:tc>
        <w:tc>
          <w:tcPr>
            <w:tcW w:w="6764" w:type="dxa"/>
            <w:shd w:val="clear" w:color="auto" w:fill="auto"/>
          </w:tcPr>
          <w:p w:rsidR="00C0110D" w:rsidRPr="00F75E14" w:rsidRDefault="00C0110D" w:rsidP="001803AC">
            <w:pPr>
              <w:jc w:val="both"/>
              <w:rPr>
                <w:sz w:val="28"/>
                <w:szCs w:val="28"/>
              </w:rPr>
            </w:pPr>
            <w:r w:rsidRPr="00F75E14">
              <w:rPr>
                <w:sz w:val="28"/>
                <w:szCs w:val="28"/>
              </w:rPr>
              <w:t>сведения о предыдущем заемщике:</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trike/>
                <w:sz w:val="28"/>
                <w:szCs w:val="28"/>
              </w:rPr>
            </w:pPr>
            <w:r w:rsidRPr="00F75E14">
              <w:rPr>
                <w:sz w:val="28"/>
                <w:szCs w:val="28"/>
              </w:rPr>
              <w:t>4.2.1</w:t>
            </w:r>
          </w:p>
        </w:tc>
        <w:tc>
          <w:tcPr>
            <w:tcW w:w="6764" w:type="dxa"/>
            <w:shd w:val="clear" w:color="auto" w:fill="auto"/>
          </w:tcPr>
          <w:p w:rsidR="00C0110D" w:rsidRPr="00F75E14" w:rsidRDefault="00C0110D" w:rsidP="001803AC">
            <w:pPr>
              <w:jc w:val="both"/>
              <w:rPr>
                <w:sz w:val="28"/>
                <w:szCs w:val="28"/>
              </w:rPr>
            </w:pPr>
            <w:r w:rsidRPr="00F75E14">
              <w:rPr>
                <w:sz w:val="28"/>
                <w:szCs w:val="28"/>
              </w:rPr>
              <w:t>вид идентификатора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trike/>
                <w:sz w:val="28"/>
                <w:szCs w:val="28"/>
              </w:rPr>
            </w:pPr>
            <w:r w:rsidRPr="00F75E14">
              <w:rPr>
                <w:sz w:val="28"/>
                <w:szCs w:val="28"/>
              </w:rPr>
              <w:t>4.2.2</w:t>
            </w:r>
          </w:p>
        </w:tc>
        <w:tc>
          <w:tcPr>
            <w:tcW w:w="6764" w:type="dxa"/>
            <w:shd w:val="clear" w:color="auto" w:fill="auto"/>
          </w:tcPr>
          <w:p w:rsidR="00C0110D" w:rsidRPr="00F75E14" w:rsidRDefault="00C0110D" w:rsidP="001803AC">
            <w:pPr>
              <w:jc w:val="both"/>
              <w:rPr>
                <w:sz w:val="28"/>
                <w:szCs w:val="28"/>
              </w:rPr>
            </w:pPr>
            <w:r w:rsidRPr="00F75E14">
              <w:rPr>
                <w:sz w:val="28"/>
                <w:szCs w:val="28"/>
              </w:rPr>
              <w:t xml:space="preserve">идентификационный номер </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trike/>
                <w:sz w:val="28"/>
                <w:szCs w:val="28"/>
              </w:rPr>
            </w:pPr>
            <w:r w:rsidRPr="00F75E14">
              <w:rPr>
                <w:sz w:val="28"/>
                <w:szCs w:val="28"/>
              </w:rPr>
              <w:t>4.3</w:t>
            </w:r>
          </w:p>
        </w:tc>
        <w:tc>
          <w:tcPr>
            <w:tcW w:w="6764" w:type="dxa"/>
            <w:shd w:val="clear" w:color="auto" w:fill="auto"/>
          </w:tcPr>
          <w:p w:rsidR="00C0110D" w:rsidRPr="00F75E14" w:rsidRDefault="00C0110D" w:rsidP="001803AC">
            <w:pPr>
              <w:jc w:val="both"/>
              <w:rPr>
                <w:sz w:val="28"/>
                <w:szCs w:val="28"/>
              </w:rPr>
            </w:pPr>
            <w:r w:rsidRPr="00F75E14">
              <w:rPr>
                <w:sz w:val="28"/>
                <w:szCs w:val="28"/>
              </w:rPr>
              <w:t>номер договора рефинансированного займа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trike/>
                <w:sz w:val="28"/>
                <w:szCs w:val="28"/>
              </w:rPr>
            </w:pPr>
            <w:r w:rsidRPr="00F75E14">
              <w:rPr>
                <w:sz w:val="28"/>
                <w:szCs w:val="28"/>
              </w:rPr>
              <w:t>4.4</w:t>
            </w:r>
          </w:p>
        </w:tc>
        <w:tc>
          <w:tcPr>
            <w:tcW w:w="6764" w:type="dxa"/>
            <w:shd w:val="clear" w:color="auto" w:fill="auto"/>
          </w:tcPr>
          <w:p w:rsidR="00C0110D" w:rsidRPr="00F75E14" w:rsidRDefault="00C0110D" w:rsidP="001803AC">
            <w:pPr>
              <w:jc w:val="both"/>
              <w:rPr>
                <w:sz w:val="28"/>
                <w:szCs w:val="28"/>
              </w:rPr>
            </w:pPr>
            <w:r w:rsidRPr="00F75E14">
              <w:rPr>
                <w:sz w:val="28"/>
                <w:szCs w:val="28"/>
              </w:rPr>
              <w:t>дата договора рефинансированного займа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z w:val="28"/>
                <w:szCs w:val="28"/>
              </w:rPr>
            </w:pPr>
            <w:r w:rsidRPr="00F75E14">
              <w:rPr>
                <w:sz w:val="28"/>
                <w:szCs w:val="28"/>
              </w:rPr>
              <w:t>5</w:t>
            </w:r>
          </w:p>
        </w:tc>
        <w:tc>
          <w:tcPr>
            <w:tcW w:w="6764" w:type="dxa"/>
            <w:shd w:val="clear" w:color="auto" w:fill="auto"/>
          </w:tcPr>
          <w:p w:rsidR="00C0110D" w:rsidRPr="00F75E14" w:rsidRDefault="00C0110D" w:rsidP="001803AC">
            <w:pPr>
              <w:jc w:val="both"/>
              <w:rPr>
                <w:sz w:val="28"/>
                <w:szCs w:val="28"/>
              </w:rPr>
            </w:pPr>
            <w:r w:rsidRPr="00F75E14">
              <w:rPr>
                <w:sz w:val="28"/>
                <w:szCs w:val="28"/>
              </w:rPr>
              <w:t>Прекращение обязательства: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trike/>
                <w:sz w:val="28"/>
                <w:szCs w:val="28"/>
              </w:rPr>
            </w:pPr>
            <w:r w:rsidRPr="00F75E14">
              <w:rPr>
                <w:sz w:val="28"/>
                <w:szCs w:val="28"/>
              </w:rPr>
              <w:t>5.1</w:t>
            </w:r>
          </w:p>
        </w:tc>
        <w:tc>
          <w:tcPr>
            <w:tcW w:w="6764" w:type="dxa"/>
            <w:shd w:val="clear" w:color="auto" w:fill="auto"/>
          </w:tcPr>
          <w:p w:rsidR="00C0110D" w:rsidRPr="00F75E14" w:rsidRDefault="00C0110D" w:rsidP="001803AC">
            <w:pPr>
              <w:jc w:val="both"/>
              <w:rPr>
                <w:sz w:val="28"/>
                <w:szCs w:val="28"/>
              </w:rPr>
            </w:pPr>
            <w:r w:rsidRPr="00F75E14">
              <w:rPr>
                <w:sz w:val="28"/>
                <w:szCs w:val="28"/>
              </w:rPr>
              <w:t>основания прекращения обязательства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trike/>
                <w:sz w:val="28"/>
                <w:szCs w:val="28"/>
              </w:rPr>
            </w:pPr>
            <w:r w:rsidRPr="00F75E14">
              <w:rPr>
                <w:sz w:val="28"/>
                <w:szCs w:val="28"/>
              </w:rPr>
              <w:t>5.2</w:t>
            </w:r>
          </w:p>
        </w:tc>
        <w:tc>
          <w:tcPr>
            <w:tcW w:w="6764" w:type="dxa"/>
            <w:shd w:val="clear" w:color="auto" w:fill="auto"/>
          </w:tcPr>
          <w:p w:rsidR="00C0110D" w:rsidRPr="00F75E14" w:rsidRDefault="00C0110D" w:rsidP="001803AC">
            <w:pPr>
              <w:jc w:val="both"/>
              <w:rPr>
                <w:sz w:val="28"/>
                <w:szCs w:val="28"/>
              </w:rPr>
            </w:pPr>
            <w:r w:rsidRPr="00F75E14">
              <w:rPr>
                <w:sz w:val="28"/>
                <w:szCs w:val="28"/>
              </w:rPr>
              <w:t>уполномоченный орган кредитора, принявший решение</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trike/>
                <w:sz w:val="28"/>
                <w:szCs w:val="28"/>
              </w:rPr>
            </w:pPr>
            <w:r w:rsidRPr="00F75E14">
              <w:rPr>
                <w:sz w:val="28"/>
                <w:szCs w:val="28"/>
              </w:rPr>
              <w:t>5.3</w:t>
            </w:r>
          </w:p>
        </w:tc>
        <w:tc>
          <w:tcPr>
            <w:tcW w:w="6764" w:type="dxa"/>
            <w:shd w:val="clear" w:color="auto" w:fill="auto"/>
          </w:tcPr>
          <w:p w:rsidR="00C0110D" w:rsidRPr="00F75E14" w:rsidRDefault="00C0110D" w:rsidP="001803AC">
            <w:pPr>
              <w:jc w:val="both"/>
              <w:rPr>
                <w:sz w:val="28"/>
                <w:szCs w:val="28"/>
              </w:rPr>
            </w:pPr>
            <w:r w:rsidRPr="00F75E14">
              <w:rPr>
                <w:sz w:val="28"/>
                <w:szCs w:val="28"/>
              </w:rPr>
              <w:t>фактическая дата прекращения обязательства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1334" w:type="dxa"/>
            <w:shd w:val="clear" w:color="auto" w:fill="auto"/>
          </w:tcPr>
          <w:p w:rsidR="00C0110D" w:rsidRPr="00F75E14" w:rsidRDefault="00C0110D" w:rsidP="001803AC">
            <w:pPr>
              <w:rPr>
                <w:sz w:val="28"/>
                <w:szCs w:val="28"/>
              </w:rPr>
            </w:pPr>
            <w:r w:rsidRPr="00F75E14">
              <w:rPr>
                <w:sz w:val="28"/>
                <w:szCs w:val="28"/>
              </w:rPr>
              <w:t>6</w:t>
            </w:r>
          </w:p>
        </w:tc>
        <w:tc>
          <w:tcPr>
            <w:tcW w:w="6764" w:type="dxa"/>
            <w:shd w:val="clear" w:color="auto" w:fill="auto"/>
          </w:tcPr>
          <w:p w:rsidR="00C0110D" w:rsidRPr="00F75E14" w:rsidRDefault="00C0110D" w:rsidP="001803AC">
            <w:pPr>
              <w:jc w:val="both"/>
              <w:rPr>
                <w:sz w:val="28"/>
                <w:szCs w:val="28"/>
              </w:rPr>
            </w:pPr>
            <w:r w:rsidRPr="00F75E14">
              <w:rPr>
                <w:sz w:val="28"/>
                <w:szCs w:val="28"/>
              </w:rPr>
              <w:t>Учетная дата</w:t>
            </w:r>
          </w:p>
        </w:tc>
        <w:tc>
          <w:tcPr>
            <w:tcW w:w="1320" w:type="dxa"/>
          </w:tcPr>
          <w:p w:rsidR="00C0110D" w:rsidRPr="00F75E14" w:rsidRDefault="00C0110D" w:rsidP="001803AC">
            <w:pPr>
              <w:jc w:val="both"/>
              <w:rPr>
                <w:sz w:val="28"/>
                <w:szCs w:val="28"/>
              </w:rPr>
            </w:pPr>
          </w:p>
        </w:tc>
      </w:tr>
      <w:bookmarkEnd w:id="1"/>
    </w:tbl>
    <w:p w:rsidR="00C0110D" w:rsidRPr="00F75E14" w:rsidRDefault="00C0110D" w:rsidP="00C0110D">
      <w:pPr>
        <w:ind w:firstLine="709"/>
        <w:jc w:val="both"/>
        <w:rPr>
          <w:rStyle w:val="s0"/>
          <w:sz w:val="28"/>
          <w:szCs w:val="28"/>
        </w:rPr>
      </w:pPr>
    </w:p>
    <w:p w:rsidR="00C0110D" w:rsidRPr="00F75E14" w:rsidRDefault="00C0110D" w:rsidP="00C0110D">
      <w:pPr>
        <w:ind w:firstLine="709"/>
        <w:jc w:val="both"/>
        <w:rPr>
          <w:rStyle w:val="s0"/>
          <w:sz w:val="28"/>
          <w:szCs w:val="28"/>
        </w:rPr>
      </w:pPr>
    </w:p>
    <w:p w:rsidR="00C0110D" w:rsidRPr="00F75E14" w:rsidRDefault="00C0110D" w:rsidP="00C0110D">
      <w:pPr>
        <w:ind w:firstLine="709"/>
        <w:jc w:val="both"/>
        <w:rPr>
          <w:rStyle w:val="s0"/>
          <w:sz w:val="28"/>
          <w:szCs w:val="28"/>
        </w:rPr>
      </w:pPr>
      <w:r w:rsidRPr="00F75E14">
        <w:rPr>
          <w:rStyle w:val="s0"/>
          <w:sz w:val="28"/>
          <w:szCs w:val="28"/>
        </w:rPr>
        <w:t>Таблица 2. График погашения займа</w:t>
      </w:r>
    </w:p>
    <w:p w:rsidR="00C0110D" w:rsidRPr="00F75E14" w:rsidRDefault="00C0110D" w:rsidP="00C0110D">
      <w:pPr>
        <w:ind w:firstLine="709"/>
        <w:jc w:val="both"/>
        <w:rPr>
          <w:rStyle w:val="s0"/>
          <w:sz w:val="28"/>
          <w:szCs w:val="28"/>
        </w:rPr>
      </w:pPr>
    </w:p>
    <w:tbl>
      <w:tblPr>
        <w:tblW w:w="9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6803"/>
        <w:gridCol w:w="1320"/>
      </w:tblGrid>
      <w:tr w:rsidR="00C0110D" w:rsidRPr="00F75E14" w:rsidTr="001803AC">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auto"/>
          </w:tcPr>
          <w:p w:rsidR="00C0110D" w:rsidRPr="00F75E14" w:rsidRDefault="00C0110D" w:rsidP="001803AC">
            <w:pPr>
              <w:jc w:val="center"/>
              <w:rPr>
                <w:sz w:val="28"/>
                <w:szCs w:val="28"/>
              </w:rPr>
            </w:pPr>
            <w:r w:rsidRPr="00F75E14">
              <w:rPr>
                <w:sz w:val="28"/>
                <w:szCs w:val="28"/>
              </w:rPr>
              <w:t>№</w:t>
            </w:r>
          </w:p>
        </w:tc>
        <w:tc>
          <w:tcPr>
            <w:tcW w:w="6813" w:type="dxa"/>
            <w:tcBorders>
              <w:top w:val="single" w:sz="4" w:space="0" w:color="auto"/>
              <w:left w:val="single" w:sz="4" w:space="0" w:color="auto"/>
              <w:bottom w:val="single" w:sz="4" w:space="0" w:color="auto"/>
              <w:right w:val="single" w:sz="4" w:space="0" w:color="auto"/>
            </w:tcBorders>
            <w:shd w:val="clear" w:color="auto" w:fill="auto"/>
          </w:tcPr>
          <w:p w:rsidR="00C0110D" w:rsidRPr="00F75E14" w:rsidRDefault="00C0110D" w:rsidP="001803AC">
            <w:pPr>
              <w:jc w:val="center"/>
              <w:rPr>
                <w:sz w:val="28"/>
                <w:szCs w:val="28"/>
              </w:rPr>
            </w:pPr>
            <w:r w:rsidRPr="00F75E14">
              <w:rPr>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tcPr>
          <w:p w:rsidR="00C0110D" w:rsidRPr="00F75E14" w:rsidRDefault="00C0110D" w:rsidP="001803AC">
            <w:pPr>
              <w:jc w:val="center"/>
              <w:rPr>
                <w:sz w:val="28"/>
                <w:szCs w:val="28"/>
              </w:rPr>
            </w:pPr>
            <w:r w:rsidRPr="00F75E14">
              <w:rPr>
                <w:sz w:val="28"/>
                <w:szCs w:val="28"/>
              </w:rPr>
              <w:t>Значение</w:t>
            </w:r>
          </w:p>
        </w:tc>
      </w:tr>
      <w:tr w:rsidR="00C0110D" w:rsidRPr="00F75E14" w:rsidTr="001803AC">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auto"/>
          </w:tcPr>
          <w:p w:rsidR="00C0110D" w:rsidRPr="00F75E14" w:rsidRDefault="00C0110D" w:rsidP="001803AC">
            <w:pPr>
              <w:jc w:val="center"/>
              <w:rPr>
                <w:sz w:val="28"/>
                <w:szCs w:val="28"/>
              </w:rPr>
            </w:pPr>
            <w:r w:rsidRPr="00F75E14">
              <w:rPr>
                <w:sz w:val="28"/>
                <w:szCs w:val="28"/>
              </w:rPr>
              <w:t>1</w:t>
            </w:r>
          </w:p>
        </w:tc>
        <w:tc>
          <w:tcPr>
            <w:tcW w:w="6813" w:type="dxa"/>
            <w:tcBorders>
              <w:top w:val="single" w:sz="4" w:space="0" w:color="auto"/>
              <w:left w:val="single" w:sz="4" w:space="0" w:color="auto"/>
              <w:bottom w:val="single" w:sz="4" w:space="0" w:color="auto"/>
              <w:right w:val="single" w:sz="4" w:space="0" w:color="auto"/>
            </w:tcBorders>
            <w:shd w:val="clear" w:color="auto" w:fill="auto"/>
          </w:tcPr>
          <w:p w:rsidR="00C0110D" w:rsidRPr="00F75E14" w:rsidRDefault="00C0110D" w:rsidP="001803AC">
            <w:pPr>
              <w:jc w:val="center"/>
              <w:rPr>
                <w:sz w:val="28"/>
                <w:szCs w:val="28"/>
              </w:rPr>
            </w:pPr>
            <w:r w:rsidRPr="00F75E14">
              <w:rPr>
                <w:sz w:val="28"/>
                <w:szCs w:val="28"/>
              </w:rPr>
              <w:t>2</w:t>
            </w:r>
          </w:p>
        </w:tc>
        <w:tc>
          <w:tcPr>
            <w:tcW w:w="1309" w:type="dxa"/>
            <w:tcBorders>
              <w:top w:val="single" w:sz="4" w:space="0" w:color="auto"/>
              <w:left w:val="single" w:sz="4" w:space="0" w:color="auto"/>
              <w:bottom w:val="single" w:sz="4" w:space="0" w:color="auto"/>
              <w:right w:val="single" w:sz="4" w:space="0" w:color="auto"/>
            </w:tcBorders>
          </w:tcPr>
          <w:p w:rsidR="00C0110D" w:rsidRPr="00F75E14" w:rsidRDefault="00C0110D" w:rsidP="001803AC">
            <w:pPr>
              <w:jc w:val="center"/>
              <w:rPr>
                <w:sz w:val="28"/>
                <w:szCs w:val="28"/>
              </w:rPr>
            </w:pPr>
            <w:r w:rsidRPr="00F75E14">
              <w:rPr>
                <w:sz w:val="28"/>
                <w:szCs w:val="28"/>
              </w:rPr>
              <w:t>3</w:t>
            </w:r>
          </w:p>
        </w:tc>
      </w:tr>
      <w:tr w:rsidR="00C0110D" w:rsidRPr="00F75E14" w:rsidTr="001803AC">
        <w:trPr>
          <w:trHeight w:val="20"/>
        </w:trPr>
        <w:tc>
          <w:tcPr>
            <w:tcW w:w="1296" w:type="dxa"/>
            <w:shd w:val="clear" w:color="auto" w:fill="auto"/>
          </w:tcPr>
          <w:p w:rsidR="00C0110D" w:rsidRPr="00F75E14" w:rsidRDefault="00C0110D" w:rsidP="001803AC">
            <w:pPr>
              <w:rPr>
                <w:sz w:val="28"/>
                <w:szCs w:val="28"/>
              </w:rPr>
            </w:pPr>
            <w:r w:rsidRPr="00F75E14">
              <w:rPr>
                <w:sz w:val="28"/>
                <w:szCs w:val="28"/>
              </w:rPr>
              <w:t>1</w:t>
            </w:r>
          </w:p>
        </w:tc>
        <w:tc>
          <w:tcPr>
            <w:tcW w:w="6813" w:type="dxa"/>
            <w:shd w:val="clear" w:color="auto" w:fill="auto"/>
          </w:tcPr>
          <w:p w:rsidR="00C0110D" w:rsidRPr="00F75E14" w:rsidRDefault="00C0110D" w:rsidP="001803AC">
            <w:pPr>
              <w:rPr>
                <w:sz w:val="28"/>
                <w:szCs w:val="28"/>
              </w:rPr>
            </w:pPr>
            <w:r w:rsidRPr="00F75E14">
              <w:rPr>
                <w:sz w:val="28"/>
                <w:szCs w:val="28"/>
              </w:rPr>
              <w:t>Идентификационные сведения по займу:</w:t>
            </w:r>
          </w:p>
        </w:tc>
        <w:tc>
          <w:tcPr>
            <w:tcW w:w="1309" w:type="dxa"/>
          </w:tcPr>
          <w:p w:rsidR="00C0110D" w:rsidRPr="00F75E14" w:rsidRDefault="00C0110D" w:rsidP="001803AC">
            <w:pPr>
              <w:rPr>
                <w:sz w:val="28"/>
                <w:szCs w:val="28"/>
              </w:rPr>
            </w:pPr>
          </w:p>
        </w:tc>
      </w:tr>
      <w:tr w:rsidR="00C0110D" w:rsidRPr="00F75E14" w:rsidTr="001803AC">
        <w:trPr>
          <w:trHeight w:val="20"/>
        </w:trPr>
        <w:tc>
          <w:tcPr>
            <w:tcW w:w="1296" w:type="dxa"/>
            <w:shd w:val="clear" w:color="auto" w:fill="auto"/>
          </w:tcPr>
          <w:p w:rsidR="00C0110D" w:rsidRPr="00F75E14" w:rsidRDefault="00C0110D" w:rsidP="001803AC">
            <w:pPr>
              <w:rPr>
                <w:sz w:val="28"/>
                <w:szCs w:val="28"/>
              </w:rPr>
            </w:pPr>
            <w:r w:rsidRPr="00F75E14">
              <w:rPr>
                <w:sz w:val="28"/>
                <w:szCs w:val="28"/>
              </w:rPr>
              <w:t>1.1</w:t>
            </w:r>
          </w:p>
        </w:tc>
        <w:tc>
          <w:tcPr>
            <w:tcW w:w="6813" w:type="dxa"/>
            <w:shd w:val="clear" w:color="auto" w:fill="auto"/>
          </w:tcPr>
          <w:p w:rsidR="00C0110D" w:rsidRPr="00F75E14" w:rsidRDefault="00C0110D" w:rsidP="001803AC">
            <w:pPr>
              <w:rPr>
                <w:sz w:val="28"/>
                <w:szCs w:val="28"/>
              </w:rPr>
            </w:pPr>
            <w:r w:rsidRPr="00F75E14">
              <w:rPr>
                <w:sz w:val="28"/>
                <w:szCs w:val="28"/>
              </w:rPr>
              <w:t>номер договора</w:t>
            </w:r>
          </w:p>
        </w:tc>
        <w:tc>
          <w:tcPr>
            <w:tcW w:w="1309" w:type="dxa"/>
          </w:tcPr>
          <w:p w:rsidR="00C0110D" w:rsidRPr="00F75E14" w:rsidRDefault="00C0110D" w:rsidP="001803AC">
            <w:pPr>
              <w:rPr>
                <w:sz w:val="28"/>
                <w:szCs w:val="28"/>
              </w:rPr>
            </w:pPr>
          </w:p>
        </w:tc>
      </w:tr>
      <w:tr w:rsidR="00C0110D" w:rsidRPr="00F75E14" w:rsidTr="001803AC">
        <w:trPr>
          <w:trHeight w:val="20"/>
        </w:trPr>
        <w:tc>
          <w:tcPr>
            <w:tcW w:w="1296" w:type="dxa"/>
            <w:shd w:val="clear" w:color="auto" w:fill="auto"/>
          </w:tcPr>
          <w:p w:rsidR="00C0110D" w:rsidRPr="00F75E14" w:rsidRDefault="00C0110D" w:rsidP="001803AC">
            <w:pPr>
              <w:rPr>
                <w:sz w:val="28"/>
                <w:szCs w:val="28"/>
              </w:rPr>
            </w:pPr>
            <w:r w:rsidRPr="00F75E14">
              <w:rPr>
                <w:sz w:val="28"/>
                <w:szCs w:val="28"/>
              </w:rPr>
              <w:t>1.2</w:t>
            </w:r>
          </w:p>
        </w:tc>
        <w:tc>
          <w:tcPr>
            <w:tcW w:w="6813" w:type="dxa"/>
            <w:shd w:val="clear" w:color="auto" w:fill="auto"/>
          </w:tcPr>
          <w:p w:rsidR="00C0110D" w:rsidRPr="00F75E14" w:rsidRDefault="00C0110D" w:rsidP="001803AC">
            <w:pPr>
              <w:rPr>
                <w:sz w:val="28"/>
                <w:szCs w:val="28"/>
              </w:rPr>
            </w:pPr>
            <w:r w:rsidRPr="00F75E14">
              <w:rPr>
                <w:sz w:val="28"/>
                <w:szCs w:val="28"/>
              </w:rPr>
              <w:t>дата договора</w:t>
            </w:r>
          </w:p>
        </w:tc>
        <w:tc>
          <w:tcPr>
            <w:tcW w:w="1309" w:type="dxa"/>
          </w:tcPr>
          <w:p w:rsidR="00C0110D" w:rsidRPr="00F75E14" w:rsidRDefault="00C0110D" w:rsidP="001803AC">
            <w:pPr>
              <w:rPr>
                <w:sz w:val="28"/>
                <w:szCs w:val="28"/>
              </w:rPr>
            </w:pPr>
          </w:p>
        </w:tc>
      </w:tr>
      <w:tr w:rsidR="00C0110D" w:rsidRPr="00F75E14" w:rsidTr="001803AC">
        <w:trPr>
          <w:trHeight w:val="20"/>
        </w:trPr>
        <w:tc>
          <w:tcPr>
            <w:tcW w:w="1296" w:type="dxa"/>
            <w:shd w:val="clear" w:color="auto" w:fill="auto"/>
          </w:tcPr>
          <w:p w:rsidR="00C0110D" w:rsidRPr="00F75E14" w:rsidRDefault="00C0110D" w:rsidP="001803AC">
            <w:pPr>
              <w:rPr>
                <w:sz w:val="28"/>
                <w:szCs w:val="28"/>
              </w:rPr>
            </w:pPr>
            <w:r w:rsidRPr="00F75E14">
              <w:rPr>
                <w:sz w:val="28"/>
                <w:szCs w:val="28"/>
              </w:rPr>
              <w:t>2</w:t>
            </w:r>
          </w:p>
        </w:tc>
        <w:tc>
          <w:tcPr>
            <w:tcW w:w="6813" w:type="dxa"/>
            <w:shd w:val="clear" w:color="auto" w:fill="auto"/>
          </w:tcPr>
          <w:p w:rsidR="00C0110D" w:rsidRPr="00F75E14" w:rsidRDefault="00C0110D" w:rsidP="001803AC">
            <w:pPr>
              <w:rPr>
                <w:sz w:val="28"/>
                <w:szCs w:val="28"/>
              </w:rPr>
            </w:pPr>
            <w:r w:rsidRPr="00F75E14">
              <w:rPr>
                <w:sz w:val="28"/>
                <w:szCs w:val="28"/>
              </w:rPr>
              <w:t>Дата составления графика</w:t>
            </w:r>
          </w:p>
        </w:tc>
        <w:tc>
          <w:tcPr>
            <w:tcW w:w="1309" w:type="dxa"/>
          </w:tcPr>
          <w:p w:rsidR="00C0110D" w:rsidRPr="00F75E14" w:rsidRDefault="00C0110D" w:rsidP="001803AC">
            <w:pPr>
              <w:rPr>
                <w:sz w:val="28"/>
                <w:szCs w:val="28"/>
              </w:rPr>
            </w:pPr>
          </w:p>
        </w:tc>
      </w:tr>
      <w:tr w:rsidR="00C0110D" w:rsidRPr="00F75E14" w:rsidTr="001803AC">
        <w:trPr>
          <w:trHeight w:val="20"/>
        </w:trPr>
        <w:tc>
          <w:tcPr>
            <w:tcW w:w="1296" w:type="dxa"/>
            <w:shd w:val="clear" w:color="auto" w:fill="auto"/>
          </w:tcPr>
          <w:p w:rsidR="00C0110D" w:rsidRPr="00F75E14" w:rsidRDefault="00C0110D" w:rsidP="001803AC">
            <w:pPr>
              <w:rPr>
                <w:sz w:val="28"/>
                <w:szCs w:val="28"/>
              </w:rPr>
            </w:pPr>
            <w:r w:rsidRPr="00F75E14">
              <w:rPr>
                <w:sz w:val="28"/>
                <w:szCs w:val="28"/>
              </w:rPr>
              <w:t>3</w:t>
            </w:r>
          </w:p>
        </w:tc>
        <w:tc>
          <w:tcPr>
            <w:tcW w:w="6813" w:type="dxa"/>
            <w:shd w:val="clear" w:color="auto" w:fill="auto"/>
          </w:tcPr>
          <w:p w:rsidR="00C0110D" w:rsidRPr="00F75E14" w:rsidRDefault="00C0110D" w:rsidP="001803AC">
            <w:pPr>
              <w:rPr>
                <w:sz w:val="28"/>
                <w:szCs w:val="28"/>
              </w:rPr>
            </w:pPr>
            <w:r w:rsidRPr="00F75E14">
              <w:rPr>
                <w:sz w:val="28"/>
                <w:szCs w:val="28"/>
              </w:rPr>
              <w:t>Вид валюты погашения:</w:t>
            </w:r>
          </w:p>
        </w:tc>
        <w:tc>
          <w:tcPr>
            <w:tcW w:w="1309" w:type="dxa"/>
          </w:tcPr>
          <w:p w:rsidR="00C0110D" w:rsidRPr="00F75E14" w:rsidRDefault="00C0110D" w:rsidP="001803AC">
            <w:pPr>
              <w:rPr>
                <w:sz w:val="28"/>
                <w:szCs w:val="28"/>
              </w:rPr>
            </w:pPr>
          </w:p>
        </w:tc>
      </w:tr>
      <w:tr w:rsidR="00C0110D" w:rsidRPr="00F75E14" w:rsidTr="001803AC">
        <w:trPr>
          <w:trHeight w:val="20"/>
        </w:trPr>
        <w:tc>
          <w:tcPr>
            <w:tcW w:w="1296" w:type="dxa"/>
            <w:shd w:val="clear" w:color="auto" w:fill="auto"/>
          </w:tcPr>
          <w:p w:rsidR="00C0110D" w:rsidRPr="00F75E14" w:rsidRDefault="00C0110D" w:rsidP="001803AC">
            <w:pPr>
              <w:rPr>
                <w:sz w:val="28"/>
                <w:szCs w:val="28"/>
              </w:rPr>
            </w:pPr>
            <w:r w:rsidRPr="00F75E14">
              <w:rPr>
                <w:sz w:val="28"/>
                <w:szCs w:val="28"/>
              </w:rPr>
              <w:t>3.1</w:t>
            </w:r>
          </w:p>
        </w:tc>
        <w:tc>
          <w:tcPr>
            <w:tcW w:w="6813" w:type="dxa"/>
            <w:shd w:val="clear" w:color="auto" w:fill="auto"/>
          </w:tcPr>
          <w:p w:rsidR="00C0110D" w:rsidRPr="00F75E14" w:rsidRDefault="00C0110D" w:rsidP="001803AC">
            <w:pPr>
              <w:rPr>
                <w:sz w:val="28"/>
                <w:szCs w:val="28"/>
              </w:rPr>
            </w:pPr>
            <w:r w:rsidRPr="00F75E14">
              <w:rPr>
                <w:sz w:val="28"/>
                <w:szCs w:val="28"/>
              </w:rPr>
              <w:t>основного долга</w:t>
            </w:r>
          </w:p>
        </w:tc>
        <w:tc>
          <w:tcPr>
            <w:tcW w:w="1309" w:type="dxa"/>
          </w:tcPr>
          <w:p w:rsidR="00C0110D" w:rsidRPr="00F75E14" w:rsidRDefault="00C0110D" w:rsidP="001803AC">
            <w:pPr>
              <w:rPr>
                <w:sz w:val="28"/>
                <w:szCs w:val="28"/>
              </w:rPr>
            </w:pPr>
          </w:p>
        </w:tc>
      </w:tr>
      <w:tr w:rsidR="00C0110D" w:rsidRPr="00F75E14" w:rsidTr="001803AC">
        <w:trPr>
          <w:trHeight w:val="20"/>
        </w:trPr>
        <w:tc>
          <w:tcPr>
            <w:tcW w:w="1296" w:type="dxa"/>
            <w:shd w:val="clear" w:color="auto" w:fill="auto"/>
          </w:tcPr>
          <w:p w:rsidR="00C0110D" w:rsidRPr="00F75E14" w:rsidRDefault="00C0110D" w:rsidP="001803AC">
            <w:pPr>
              <w:rPr>
                <w:sz w:val="28"/>
                <w:szCs w:val="28"/>
              </w:rPr>
            </w:pPr>
            <w:r w:rsidRPr="00F75E14">
              <w:rPr>
                <w:sz w:val="28"/>
                <w:szCs w:val="28"/>
              </w:rPr>
              <w:t>3.2</w:t>
            </w:r>
          </w:p>
        </w:tc>
        <w:tc>
          <w:tcPr>
            <w:tcW w:w="6813" w:type="dxa"/>
            <w:shd w:val="clear" w:color="auto" w:fill="auto"/>
          </w:tcPr>
          <w:p w:rsidR="00C0110D" w:rsidRPr="00F75E14" w:rsidRDefault="00C0110D" w:rsidP="001803AC">
            <w:pPr>
              <w:rPr>
                <w:sz w:val="28"/>
                <w:szCs w:val="28"/>
              </w:rPr>
            </w:pPr>
            <w:r w:rsidRPr="00F75E14">
              <w:rPr>
                <w:sz w:val="28"/>
                <w:szCs w:val="28"/>
              </w:rPr>
              <w:t>вознаграждения</w:t>
            </w:r>
          </w:p>
        </w:tc>
        <w:tc>
          <w:tcPr>
            <w:tcW w:w="1309" w:type="dxa"/>
          </w:tcPr>
          <w:p w:rsidR="00C0110D" w:rsidRPr="00F75E14" w:rsidRDefault="00C0110D" w:rsidP="001803AC">
            <w:pPr>
              <w:rPr>
                <w:sz w:val="28"/>
                <w:szCs w:val="28"/>
              </w:rPr>
            </w:pPr>
          </w:p>
        </w:tc>
      </w:tr>
      <w:tr w:rsidR="00C0110D" w:rsidRPr="00F75E14" w:rsidTr="001803AC">
        <w:trPr>
          <w:trHeight w:val="20"/>
        </w:trPr>
        <w:tc>
          <w:tcPr>
            <w:tcW w:w="1296" w:type="dxa"/>
            <w:shd w:val="clear" w:color="auto" w:fill="auto"/>
          </w:tcPr>
          <w:p w:rsidR="00C0110D" w:rsidRPr="00F75E14" w:rsidRDefault="00C0110D" w:rsidP="001803AC">
            <w:pPr>
              <w:rPr>
                <w:sz w:val="28"/>
                <w:szCs w:val="28"/>
              </w:rPr>
            </w:pPr>
            <w:r w:rsidRPr="00F75E14">
              <w:rPr>
                <w:sz w:val="28"/>
                <w:szCs w:val="28"/>
              </w:rPr>
              <w:t>4</w:t>
            </w:r>
          </w:p>
        </w:tc>
        <w:tc>
          <w:tcPr>
            <w:tcW w:w="6813" w:type="dxa"/>
            <w:shd w:val="clear" w:color="auto" w:fill="auto"/>
          </w:tcPr>
          <w:p w:rsidR="00C0110D" w:rsidRPr="00F75E14" w:rsidRDefault="00C0110D" w:rsidP="001803AC">
            <w:pPr>
              <w:rPr>
                <w:sz w:val="28"/>
                <w:szCs w:val="28"/>
              </w:rPr>
            </w:pPr>
            <w:r w:rsidRPr="00F75E14">
              <w:rPr>
                <w:sz w:val="28"/>
                <w:szCs w:val="28"/>
              </w:rPr>
              <w:t>Платежи:</w:t>
            </w:r>
          </w:p>
        </w:tc>
        <w:tc>
          <w:tcPr>
            <w:tcW w:w="1309" w:type="dxa"/>
          </w:tcPr>
          <w:p w:rsidR="00C0110D" w:rsidRPr="00F75E14" w:rsidRDefault="00C0110D" w:rsidP="001803AC">
            <w:pPr>
              <w:rPr>
                <w:sz w:val="28"/>
                <w:szCs w:val="28"/>
              </w:rPr>
            </w:pPr>
          </w:p>
        </w:tc>
      </w:tr>
      <w:tr w:rsidR="00C0110D" w:rsidRPr="00F75E14" w:rsidTr="001803AC">
        <w:trPr>
          <w:trHeight w:val="20"/>
        </w:trPr>
        <w:tc>
          <w:tcPr>
            <w:tcW w:w="1296" w:type="dxa"/>
            <w:shd w:val="clear" w:color="auto" w:fill="auto"/>
          </w:tcPr>
          <w:p w:rsidR="00C0110D" w:rsidRPr="00F75E14" w:rsidRDefault="00C0110D" w:rsidP="001803AC">
            <w:pPr>
              <w:rPr>
                <w:sz w:val="28"/>
                <w:szCs w:val="28"/>
              </w:rPr>
            </w:pPr>
            <w:r w:rsidRPr="00F75E14">
              <w:rPr>
                <w:sz w:val="28"/>
                <w:szCs w:val="28"/>
              </w:rPr>
              <w:t>4.1</w:t>
            </w:r>
          </w:p>
        </w:tc>
        <w:tc>
          <w:tcPr>
            <w:tcW w:w="6813" w:type="dxa"/>
            <w:shd w:val="clear" w:color="auto" w:fill="auto"/>
          </w:tcPr>
          <w:p w:rsidR="00C0110D" w:rsidRPr="00F75E14" w:rsidRDefault="00C0110D" w:rsidP="001803AC">
            <w:pPr>
              <w:rPr>
                <w:sz w:val="28"/>
                <w:szCs w:val="28"/>
              </w:rPr>
            </w:pPr>
            <w:r w:rsidRPr="00F75E14">
              <w:rPr>
                <w:sz w:val="28"/>
                <w:szCs w:val="28"/>
              </w:rPr>
              <w:t>дата платежа</w:t>
            </w:r>
          </w:p>
        </w:tc>
        <w:tc>
          <w:tcPr>
            <w:tcW w:w="1309" w:type="dxa"/>
          </w:tcPr>
          <w:p w:rsidR="00C0110D" w:rsidRPr="00F75E14" w:rsidRDefault="00C0110D" w:rsidP="001803AC">
            <w:pPr>
              <w:rPr>
                <w:sz w:val="28"/>
                <w:szCs w:val="28"/>
              </w:rPr>
            </w:pPr>
          </w:p>
        </w:tc>
      </w:tr>
      <w:tr w:rsidR="00C0110D" w:rsidRPr="00F75E14" w:rsidTr="001803AC">
        <w:trPr>
          <w:trHeight w:val="20"/>
        </w:trPr>
        <w:tc>
          <w:tcPr>
            <w:tcW w:w="1296" w:type="dxa"/>
            <w:shd w:val="clear" w:color="auto" w:fill="auto"/>
          </w:tcPr>
          <w:p w:rsidR="00C0110D" w:rsidRPr="00F75E14" w:rsidRDefault="00C0110D" w:rsidP="001803AC">
            <w:pPr>
              <w:rPr>
                <w:sz w:val="28"/>
                <w:szCs w:val="28"/>
              </w:rPr>
            </w:pPr>
            <w:r w:rsidRPr="00F75E14">
              <w:rPr>
                <w:sz w:val="28"/>
                <w:szCs w:val="28"/>
              </w:rPr>
              <w:t>4.2</w:t>
            </w:r>
          </w:p>
        </w:tc>
        <w:tc>
          <w:tcPr>
            <w:tcW w:w="6813" w:type="dxa"/>
            <w:shd w:val="clear" w:color="auto" w:fill="auto"/>
          </w:tcPr>
          <w:p w:rsidR="00C0110D" w:rsidRPr="00F75E14" w:rsidRDefault="00C0110D" w:rsidP="001803AC">
            <w:pPr>
              <w:rPr>
                <w:sz w:val="28"/>
                <w:szCs w:val="28"/>
              </w:rPr>
            </w:pPr>
            <w:r w:rsidRPr="00F75E14">
              <w:rPr>
                <w:sz w:val="28"/>
                <w:szCs w:val="28"/>
              </w:rPr>
              <w:t>сумма платежа:</w:t>
            </w:r>
          </w:p>
        </w:tc>
        <w:tc>
          <w:tcPr>
            <w:tcW w:w="1309" w:type="dxa"/>
          </w:tcPr>
          <w:p w:rsidR="00C0110D" w:rsidRPr="00F75E14" w:rsidRDefault="00C0110D" w:rsidP="001803AC">
            <w:pPr>
              <w:rPr>
                <w:sz w:val="28"/>
                <w:szCs w:val="28"/>
              </w:rPr>
            </w:pPr>
          </w:p>
        </w:tc>
      </w:tr>
      <w:tr w:rsidR="00C0110D" w:rsidRPr="00F75E14" w:rsidTr="001803AC">
        <w:trPr>
          <w:trHeight w:val="20"/>
        </w:trPr>
        <w:tc>
          <w:tcPr>
            <w:tcW w:w="1296" w:type="dxa"/>
            <w:shd w:val="clear" w:color="auto" w:fill="auto"/>
          </w:tcPr>
          <w:p w:rsidR="00C0110D" w:rsidRPr="00F75E14" w:rsidRDefault="00C0110D" w:rsidP="001803AC">
            <w:pPr>
              <w:rPr>
                <w:sz w:val="28"/>
                <w:szCs w:val="28"/>
              </w:rPr>
            </w:pPr>
            <w:r w:rsidRPr="00F75E14">
              <w:rPr>
                <w:sz w:val="28"/>
                <w:szCs w:val="28"/>
              </w:rPr>
              <w:t>4.2.1</w:t>
            </w:r>
          </w:p>
        </w:tc>
        <w:tc>
          <w:tcPr>
            <w:tcW w:w="6813" w:type="dxa"/>
            <w:shd w:val="clear" w:color="auto" w:fill="auto"/>
          </w:tcPr>
          <w:p w:rsidR="00C0110D" w:rsidRPr="00F75E14" w:rsidRDefault="00C0110D" w:rsidP="001803AC">
            <w:pPr>
              <w:rPr>
                <w:sz w:val="28"/>
                <w:szCs w:val="28"/>
              </w:rPr>
            </w:pPr>
            <w:r w:rsidRPr="00F75E14">
              <w:rPr>
                <w:sz w:val="28"/>
                <w:szCs w:val="28"/>
              </w:rPr>
              <w:t>по основному долгу (в валюте договора)</w:t>
            </w:r>
          </w:p>
        </w:tc>
        <w:tc>
          <w:tcPr>
            <w:tcW w:w="1309" w:type="dxa"/>
          </w:tcPr>
          <w:p w:rsidR="00C0110D" w:rsidRPr="00F75E14" w:rsidRDefault="00C0110D" w:rsidP="001803AC">
            <w:pPr>
              <w:rPr>
                <w:sz w:val="28"/>
                <w:szCs w:val="28"/>
              </w:rPr>
            </w:pPr>
          </w:p>
        </w:tc>
      </w:tr>
      <w:tr w:rsidR="00C0110D" w:rsidRPr="00F75E14" w:rsidTr="001803AC">
        <w:trPr>
          <w:trHeight w:val="20"/>
        </w:trPr>
        <w:tc>
          <w:tcPr>
            <w:tcW w:w="1296" w:type="dxa"/>
            <w:shd w:val="clear" w:color="auto" w:fill="auto"/>
          </w:tcPr>
          <w:p w:rsidR="00C0110D" w:rsidRPr="00F75E14" w:rsidRDefault="00C0110D" w:rsidP="001803AC">
            <w:pPr>
              <w:rPr>
                <w:sz w:val="28"/>
                <w:szCs w:val="28"/>
              </w:rPr>
            </w:pPr>
            <w:r w:rsidRPr="00F75E14">
              <w:rPr>
                <w:sz w:val="28"/>
                <w:szCs w:val="28"/>
              </w:rPr>
              <w:t>4.2.2</w:t>
            </w:r>
          </w:p>
        </w:tc>
        <w:tc>
          <w:tcPr>
            <w:tcW w:w="6813" w:type="dxa"/>
            <w:shd w:val="clear" w:color="auto" w:fill="auto"/>
          </w:tcPr>
          <w:p w:rsidR="00C0110D" w:rsidRPr="00F75E14" w:rsidRDefault="00C0110D" w:rsidP="001803AC">
            <w:pPr>
              <w:rPr>
                <w:sz w:val="28"/>
                <w:szCs w:val="28"/>
              </w:rPr>
            </w:pPr>
            <w:r w:rsidRPr="00F75E14">
              <w:rPr>
                <w:sz w:val="28"/>
                <w:szCs w:val="28"/>
              </w:rPr>
              <w:t>по вознаграждению (в валюте договора)</w:t>
            </w:r>
          </w:p>
        </w:tc>
        <w:tc>
          <w:tcPr>
            <w:tcW w:w="1309" w:type="dxa"/>
          </w:tcPr>
          <w:p w:rsidR="00C0110D" w:rsidRPr="00F75E14" w:rsidRDefault="00C0110D" w:rsidP="001803AC">
            <w:pPr>
              <w:rPr>
                <w:sz w:val="28"/>
                <w:szCs w:val="28"/>
              </w:rPr>
            </w:pPr>
          </w:p>
        </w:tc>
      </w:tr>
      <w:tr w:rsidR="00C0110D" w:rsidRPr="00F75E14" w:rsidTr="001803AC">
        <w:trPr>
          <w:trHeight w:val="20"/>
        </w:trPr>
        <w:tc>
          <w:tcPr>
            <w:tcW w:w="1296" w:type="dxa"/>
            <w:shd w:val="clear" w:color="auto" w:fill="auto"/>
          </w:tcPr>
          <w:p w:rsidR="00C0110D" w:rsidRPr="00F75E14" w:rsidRDefault="00C0110D" w:rsidP="001803AC">
            <w:pPr>
              <w:rPr>
                <w:sz w:val="28"/>
                <w:szCs w:val="28"/>
              </w:rPr>
            </w:pPr>
            <w:r w:rsidRPr="00F75E14">
              <w:rPr>
                <w:sz w:val="28"/>
                <w:szCs w:val="28"/>
              </w:rPr>
              <w:t>4.3</w:t>
            </w:r>
          </w:p>
        </w:tc>
        <w:tc>
          <w:tcPr>
            <w:tcW w:w="6813" w:type="dxa"/>
            <w:shd w:val="clear" w:color="auto" w:fill="auto"/>
          </w:tcPr>
          <w:p w:rsidR="00C0110D" w:rsidRPr="00F75E14" w:rsidRDefault="00C0110D" w:rsidP="001803AC">
            <w:pPr>
              <w:rPr>
                <w:sz w:val="28"/>
                <w:szCs w:val="28"/>
              </w:rPr>
            </w:pPr>
            <w:r w:rsidRPr="00F75E14">
              <w:rPr>
                <w:sz w:val="28"/>
                <w:szCs w:val="28"/>
              </w:rPr>
              <w:t>остаток задолженности по основному долгу (в валюте договора)</w:t>
            </w:r>
          </w:p>
        </w:tc>
        <w:tc>
          <w:tcPr>
            <w:tcW w:w="1309" w:type="dxa"/>
          </w:tcPr>
          <w:p w:rsidR="00C0110D" w:rsidRPr="00F75E14" w:rsidRDefault="00C0110D" w:rsidP="001803AC">
            <w:pPr>
              <w:rPr>
                <w:sz w:val="28"/>
                <w:szCs w:val="28"/>
              </w:rPr>
            </w:pPr>
          </w:p>
        </w:tc>
      </w:tr>
      <w:tr w:rsidR="00C0110D" w:rsidRPr="00F75E14" w:rsidTr="001803AC">
        <w:trPr>
          <w:trHeight w:val="20"/>
        </w:trPr>
        <w:tc>
          <w:tcPr>
            <w:tcW w:w="1296" w:type="dxa"/>
            <w:shd w:val="clear" w:color="auto" w:fill="auto"/>
          </w:tcPr>
          <w:p w:rsidR="00C0110D" w:rsidRPr="00F75E14" w:rsidRDefault="00C0110D" w:rsidP="001803AC">
            <w:pPr>
              <w:rPr>
                <w:sz w:val="28"/>
                <w:szCs w:val="28"/>
              </w:rPr>
            </w:pPr>
            <w:r w:rsidRPr="00F75E14">
              <w:rPr>
                <w:sz w:val="28"/>
                <w:szCs w:val="28"/>
              </w:rPr>
              <w:t>5</w:t>
            </w:r>
          </w:p>
        </w:tc>
        <w:tc>
          <w:tcPr>
            <w:tcW w:w="6813" w:type="dxa"/>
            <w:shd w:val="clear" w:color="auto" w:fill="auto"/>
          </w:tcPr>
          <w:p w:rsidR="00C0110D" w:rsidRPr="00F75E14" w:rsidRDefault="00C0110D" w:rsidP="001803AC">
            <w:pPr>
              <w:rPr>
                <w:sz w:val="28"/>
                <w:szCs w:val="28"/>
              </w:rPr>
            </w:pPr>
            <w:r w:rsidRPr="00F75E14">
              <w:rPr>
                <w:sz w:val="28"/>
                <w:szCs w:val="28"/>
              </w:rPr>
              <w:t>Учетная дата</w:t>
            </w:r>
          </w:p>
        </w:tc>
        <w:tc>
          <w:tcPr>
            <w:tcW w:w="1309" w:type="dxa"/>
          </w:tcPr>
          <w:p w:rsidR="00C0110D" w:rsidRPr="00F75E14" w:rsidRDefault="00C0110D" w:rsidP="001803AC">
            <w:pPr>
              <w:rPr>
                <w:sz w:val="28"/>
                <w:szCs w:val="28"/>
              </w:rPr>
            </w:pPr>
          </w:p>
        </w:tc>
      </w:tr>
    </w:tbl>
    <w:p w:rsidR="00C0110D" w:rsidRPr="00F75E14" w:rsidRDefault="00C0110D" w:rsidP="00C0110D">
      <w:pPr>
        <w:ind w:firstLine="709"/>
        <w:jc w:val="both"/>
        <w:rPr>
          <w:rStyle w:val="s0"/>
          <w:sz w:val="28"/>
          <w:szCs w:val="28"/>
        </w:rPr>
      </w:pPr>
    </w:p>
    <w:p w:rsidR="00C0110D" w:rsidRPr="00F75E14" w:rsidRDefault="00C0110D" w:rsidP="00C0110D">
      <w:pPr>
        <w:jc w:val="both"/>
        <w:rPr>
          <w:sz w:val="28"/>
          <w:szCs w:val="28"/>
        </w:rPr>
      </w:pPr>
      <w:r w:rsidRPr="00F75E14">
        <w:rPr>
          <w:sz w:val="28"/>
          <w:szCs w:val="28"/>
        </w:rPr>
        <w:t>Наименование _____________________      Адрес____________________</w:t>
      </w:r>
    </w:p>
    <w:p w:rsidR="00C0110D" w:rsidRPr="00F75E14" w:rsidRDefault="00C0110D" w:rsidP="00C0110D">
      <w:pPr>
        <w:jc w:val="both"/>
        <w:rPr>
          <w:sz w:val="28"/>
          <w:szCs w:val="28"/>
        </w:rPr>
      </w:pPr>
    </w:p>
    <w:p w:rsidR="00C0110D" w:rsidRPr="00F75E14" w:rsidRDefault="00C0110D" w:rsidP="00C0110D">
      <w:pPr>
        <w:jc w:val="both"/>
        <w:rPr>
          <w:sz w:val="28"/>
          <w:szCs w:val="28"/>
        </w:rPr>
      </w:pPr>
      <w:r w:rsidRPr="00F75E14">
        <w:rPr>
          <w:sz w:val="28"/>
          <w:szCs w:val="28"/>
        </w:rPr>
        <w:t>Телефон ______________________________________________________</w:t>
      </w:r>
    </w:p>
    <w:p w:rsidR="00C0110D" w:rsidRPr="00F75E14" w:rsidRDefault="00C0110D" w:rsidP="00C0110D">
      <w:pPr>
        <w:jc w:val="both"/>
        <w:rPr>
          <w:sz w:val="28"/>
          <w:szCs w:val="28"/>
        </w:rPr>
      </w:pPr>
    </w:p>
    <w:p w:rsidR="00C0110D" w:rsidRPr="00F75E14" w:rsidRDefault="00C0110D" w:rsidP="00C0110D">
      <w:pPr>
        <w:jc w:val="both"/>
        <w:rPr>
          <w:sz w:val="28"/>
          <w:szCs w:val="28"/>
        </w:rPr>
      </w:pPr>
      <w:r w:rsidRPr="00F75E14">
        <w:rPr>
          <w:sz w:val="28"/>
          <w:szCs w:val="28"/>
        </w:rPr>
        <w:t>Адрес электронной почты _______________________________________</w:t>
      </w:r>
    </w:p>
    <w:p w:rsidR="00C0110D" w:rsidRPr="00F75E14" w:rsidRDefault="00C0110D" w:rsidP="00C0110D">
      <w:pPr>
        <w:rPr>
          <w:rFonts w:eastAsia="Calibri"/>
          <w:sz w:val="28"/>
          <w:szCs w:val="28"/>
        </w:rPr>
      </w:pPr>
    </w:p>
    <w:p w:rsidR="00C0110D" w:rsidRPr="00F75E14" w:rsidRDefault="00C0110D" w:rsidP="00C0110D">
      <w:pPr>
        <w:rPr>
          <w:rFonts w:eastAsia="Calibri"/>
          <w:sz w:val="28"/>
          <w:szCs w:val="28"/>
        </w:rPr>
      </w:pPr>
      <w:r w:rsidRPr="00F75E14">
        <w:rPr>
          <w:rFonts w:eastAsia="Calibri"/>
          <w:sz w:val="28"/>
          <w:szCs w:val="28"/>
        </w:rPr>
        <w:t>Исполнитель_____________________________________     ___________</w:t>
      </w:r>
    </w:p>
    <w:p w:rsidR="00C0110D" w:rsidRPr="00F75E14" w:rsidRDefault="00C0110D" w:rsidP="00C0110D">
      <w:pPr>
        <w:rPr>
          <w:rFonts w:eastAsia="Calibri"/>
          <w:sz w:val="28"/>
          <w:szCs w:val="28"/>
        </w:rPr>
      </w:pPr>
      <w:r w:rsidRPr="00F75E14">
        <w:rPr>
          <w:rFonts w:eastAsia="Calibri"/>
          <w:sz w:val="28"/>
          <w:szCs w:val="28"/>
        </w:rPr>
        <w:t xml:space="preserve">                      фамилия, имя и отчество (при его </w:t>
      </w:r>
      <w:proofErr w:type="gramStart"/>
      <w:r w:rsidRPr="00F75E14">
        <w:rPr>
          <w:rFonts w:eastAsia="Calibri"/>
          <w:sz w:val="28"/>
          <w:szCs w:val="28"/>
        </w:rPr>
        <w:t xml:space="preserve">наличии)   </w:t>
      </w:r>
      <w:proofErr w:type="gramEnd"/>
      <w:r w:rsidRPr="00F75E14">
        <w:rPr>
          <w:rFonts w:eastAsia="Calibri"/>
          <w:sz w:val="28"/>
          <w:szCs w:val="28"/>
        </w:rPr>
        <w:t xml:space="preserve">    телефон</w:t>
      </w:r>
    </w:p>
    <w:p w:rsidR="00C0110D" w:rsidRPr="00F75E14" w:rsidRDefault="00C0110D" w:rsidP="00C0110D">
      <w:pPr>
        <w:rPr>
          <w:rFonts w:eastAsia="Calibri"/>
          <w:sz w:val="28"/>
          <w:szCs w:val="28"/>
        </w:rPr>
      </w:pPr>
    </w:p>
    <w:p w:rsidR="00C0110D" w:rsidRPr="00F75E14" w:rsidRDefault="00C0110D" w:rsidP="00C0110D">
      <w:pPr>
        <w:rPr>
          <w:rFonts w:eastAsia="Calibri"/>
          <w:sz w:val="28"/>
          <w:szCs w:val="28"/>
        </w:rPr>
      </w:pPr>
      <w:r w:rsidRPr="00F75E14">
        <w:rPr>
          <w:rFonts w:eastAsia="Calibri"/>
          <w:sz w:val="28"/>
          <w:szCs w:val="28"/>
        </w:rPr>
        <w:t xml:space="preserve">Руководитель или лицо, на которое возложена функция по подписанию отчета </w:t>
      </w:r>
    </w:p>
    <w:p w:rsidR="00C0110D" w:rsidRPr="00F75E14" w:rsidRDefault="00C0110D" w:rsidP="00C0110D">
      <w:pPr>
        <w:rPr>
          <w:rFonts w:eastAsia="Calibri"/>
          <w:sz w:val="28"/>
          <w:szCs w:val="28"/>
        </w:rPr>
      </w:pPr>
      <w:r w:rsidRPr="00F75E14">
        <w:rPr>
          <w:rFonts w:eastAsia="Calibri"/>
          <w:sz w:val="28"/>
          <w:szCs w:val="28"/>
        </w:rPr>
        <w:t>________________________________________     _________________</w:t>
      </w:r>
    </w:p>
    <w:p w:rsidR="00C0110D" w:rsidRPr="00F75E14" w:rsidRDefault="00C0110D" w:rsidP="00C0110D">
      <w:pPr>
        <w:rPr>
          <w:rFonts w:eastAsia="Calibri"/>
          <w:sz w:val="28"/>
          <w:szCs w:val="28"/>
        </w:rPr>
      </w:pPr>
      <w:r w:rsidRPr="00F75E14">
        <w:rPr>
          <w:rFonts w:eastAsia="Calibri"/>
          <w:sz w:val="28"/>
          <w:szCs w:val="28"/>
        </w:rPr>
        <w:t xml:space="preserve">      фамилия, имя и отчество (при его </w:t>
      </w:r>
      <w:proofErr w:type="gramStart"/>
      <w:r w:rsidRPr="00F75E14">
        <w:rPr>
          <w:rFonts w:eastAsia="Calibri"/>
          <w:sz w:val="28"/>
          <w:szCs w:val="28"/>
        </w:rPr>
        <w:t xml:space="preserve">наличии)   </w:t>
      </w:r>
      <w:proofErr w:type="gramEnd"/>
      <w:r w:rsidRPr="00F75E14">
        <w:rPr>
          <w:rFonts w:eastAsia="Calibri"/>
          <w:sz w:val="28"/>
          <w:szCs w:val="28"/>
        </w:rPr>
        <w:t xml:space="preserve">      подпись, телефон</w:t>
      </w:r>
    </w:p>
    <w:p w:rsidR="00C0110D" w:rsidRPr="00F75E14" w:rsidRDefault="00C0110D" w:rsidP="00C0110D">
      <w:pPr>
        <w:rPr>
          <w:rFonts w:eastAsia="Calibri"/>
          <w:sz w:val="28"/>
          <w:szCs w:val="28"/>
        </w:rPr>
      </w:pPr>
    </w:p>
    <w:p w:rsidR="00C0110D" w:rsidRPr="00F75E14" w:rsidRDefault="00C0110D" w:rsidP="00C0110D">
      <w:pPr>
        <w:jc w:val="both"/>
        <w:rPr>
          <w:rStyle w:val="s0"/>
          <w:sz w:val="28"/>
          <w:szCs w:val="28"/>
        </w:rPr>
      </w:pPr>
      <w:r w:rsidRPr="00F75E14">
        <w:rPr>
          <w:rFonts w:eastAsia="Calibri"/>
          <w:sz w:val="28"/>
          <w:szCs w:val="28"/>
        </w:rPr>
        <w:t>Дата «____» ______________ 20__ года</w:t>
      </w:r>
    </w:p>
    <w:p w:rsidR="00C0110D" w:rsidRPr="00F75E14" w:rsidRDefault="00C0110D" w:rsidP="00C0110D">
      <w:pPr>
        <w:widowControl w:val="0"/>
        <w:rPr>
          <w:sz w:val="28"/>
          <w:szCs w:val="28"/>
        </w:rPr>
      </w:pPr>
    </w:p>
    <w:p w:rsidR="00C0110D" w:rsidRPr="00F75E14" w:rsidRDefault="00C0110D" w:rsidP="00C0110D">
      <w:pPr>
        <w:rPr>
          <w:sz w:val="28"/>
          <w:szCs w:val="28"/>
        </w:rPr>
      </w:pPr>
      <w:r w:rsidRPr="00F75E14">
        <w:rPr>
          <w:sz w:val="28"/>
          <w:szCs w:val="28"/>
        </w:rPr>
        <w:br w:type="page"/>
      </w:r>
    </w:p>
    <w:p w:rsidR="00C0110D" w:rsidRPr="00F75E14" w:rsidRDefault="00C0110D" w:rsidP="00C0110D">
      <w:pPr>
        <w:ind w:left="5103"/>
        <w:jc w:val="right"/>
        <w:rPr>
          <w:sz w:val="28"/>
          <w:szCs w:val="28"/>
        </w:rPr>
      </w:pPr>
      <w:r w:rsidRPr="00F75E14">
        <w:rPr>
          <w:sz w:val="28"/>
          <w:szCs w:val="28"/>
        </w:rPr>
        <w:lastRenderedPageBreak/>
        <w:t xml:space="preserve">Приложение </w:t>
      </w:r>
      <w:r w:rsidRPr="00F75E14">
        <w:rPr>
          <w:sz w:val="28"/>
          <w:szCs w:val="28"/>
        </w:rPr>
        <w:br/>
        <w:t>к форме отчета о договоре займа (условного обязательства)</w:t>
      </w:r>
    </w:p>
    <w:p w:rsidR="00C0110D" w:rsidRPr="00F75E14" w:rsidRDefault="00C0110D" w:rsidP="00C0110D">
      <w:pPr>
        <w:rPr>
          <w:sz w:val="28"/>
          <w:szCs w:val="28"/>
        </w:rPr>
      </w:pPr>
    </w:p>
    <w:p w:rsidR="00C0110D" w:rsidRPr="00F75E14" w:rsidRDefault="00C0110D" w:rsidP="00C0110D">
      <w:pPr>
        <w:rPr>
          <w:sz w:val="28"/>
          <w:szCs w:val="28"/>
        </w:rPr>
      </w:pPr>
    </w:p>
    <w:p w:rsidR="00C0110D" w:rsidRPr="00F75E14" w:rsidRDefault="00C0110D" w:rsidP="00C0110D">
      <w:pPr>
        <w:jc w:val="center"/>
        <w:rPr>
          <w:sz w:val="28"/>
          <w:szCs w:val="28"/>
        </w:rPr>
      </w:pPr>
      <w:r w:rsidRPr="00F75E14">
        <w:rPr>
          <w:sz w:val="28"/>
          <w:szCs w:val="28"/>
        </w:rPr>
        <w:t>Пояснение по заполнению формы административных данных</w:t>
      </w:r>
    </w:p>
    <w:p w:rsidR="00C0110D" w:rsidRPr="00F75E14" w:rsidRDefault="00C0110D" w:rsidP="00C0110D">
      <w:pPr>
        <w:jc w:val="center"/>
        <w:rPr>
          <w:sz w:val="28"/>
          <w:szCs w:val="28"/>
        </w:rPr>
      </w:pPr>
      <w:r w:rsidRPr="00F75E14">
        <w:rPr>
          <w:sz w:val="28"/>
          <w:szCs w:val="28"/>
        </w:rPr>
        <w:t>Отчет о договоре займа (условного обязательства)</w:t>
      </w:r>
    </w:p>
    <w:p w:rsidR="00C0110D" w:rsidRPr="00F75E14" w:rsidRDefault="00C0110D" w:rsidP="00C0110D">
      <w:pPr>
        <w:jc w:val="center"/>
        <w:rPr>
          <w:sz w:val="28"/>
          <w:szCs w:val="28"/>
        </w:rPr>
      </w:pPr>
      <w:r w:rsidRPr="00F75E14">
        <w:rPr>
          <w:sz w:val="28"/>
          <w:szCs w:val="28"/>
        </w:rPr>
        <w:t xml:space="preserve"> (индекс –</w:t>
      </w:r>
      <w:r w:rsidRPr="00F75E14">
        <w:rPr>
          <w:rStyle w:val="s0"/>
          <w:sz w:val="28"/>
          <w:szCs w:val="28"/>
        </w:rPr>
        <w:t xml:space="preserve"> </w:t>
      </w:r>
      <w:r w:rsidRPr="00F75E14">
        <w:rPr>
          <w:rStyle w:val="s0"/>
          <w:sz w:val="28"/>
          <w:szCs w:val="28"/>
          <w:lang w:val="en-US"/>
        </w:rPr>
        <w:t>CR</w:t>
      </w:r>
      <w:r w:rsidRPr="00F75E14">
        <w:rPr>
          <w:rStyle w:val="s0"/>
          <w:sz w:val="28"/>
          <w:szCs w:val="28"/>
        </w:rPr>
        <w:t>_</w:t>
      </w:r>
      <w:r w:rsidRPr="00F75E14">
        <w:rPr>
          <w:rStyle w:val="s0"/>
          <w:sz w:val="28"/>
          <w:szCs w:val="28"/>
          <w:lang w:val="en-US"/>
        </w:rPr>
        <w:t>CC</w:t>
      </w:r>
      <w:r w:rsidRPr="00F75E14">
        <w:rPr>
          <w:rStyle w:val="s0"/>
          <w:sz w:val="28"/>
          <w:szCs w:val="28"/>
        </w:rPr>
        <w:t>1</w:t>
      </w:r>
      <w:r w:rsidRPr="00F75E14">
        <w:rPr>
          <w:sz w:val="28"/>
          <w:szCs w:val="28"/>
        </w:rPr>
        <w:t>, периодичность – по мере изменения или получения данных о договоре займа (условного обязательства)</w:t>
      </w:r>
    </w:p>
    <w:p w:rsidR="00C0110D" w:rsidRPr="00F75E14" w:rsidRDefault="00C0110D" w:rsidP="00C0110D">
      <w:pPr>
        <w:rPr>
          <w:sz w:val="28"/>
          <w:szCs w:val="28"/>
        </w:rPr>
      </w:pPr>
    </w:p>
    <w:p w:rsidR="00C0110D" w:rsidRPr="00F75E14" w:rsidRDefault="00C0110D" w:rsidP="00C0110D">
      <w:pPr>
        <w:rPr>
          <w:sz w:val="28"/>
          <w:szCs w:val="28"/>
        </w:rPr>
      </w:pPr>
    </w:p>
    <w:p w:rsidR="00C0110D" w:rsidRPr="00F75E14" w:rsidRDefault="00C0110D" w:rsidP="00C0110D">
      <w:pPr>
        <w:jc w:val="center"/>
        <w:rPr>
          <w:sz w:val="28"/>
          <w:szCs w:val="28"/>
        </w:rPr>
      </w:pPr>
      <w:r w:rsidRPr="00F75E14">
        <w:rPr>
          <w:sz w:val="28"/>
          <w:szCs w:val="28"/>
        </w:rPr>
        <w:t>Глава 1. Общие положения</w:t>
      </w:r>
    </w:p>
    <w:p w:rsidR="00C0110D" w:rsidRPr="00F75E14" w:rsidRDefault="00C0110D" w:rsidP="00C0110D">
      <w:pPr>
        <w:rPr>
          <w:sz w:val="28"/>
          <w:szCs w:val="28"/>
        </w:rPr>
      </w:pPr>
    </w:p>
    <w:p w:rsidR="00C0110D" w:rsidRPr="00F75E14" w:rsidRDefault="00C0110D" w:rsidP="00C0110D">
      <w:pPr>
        <w:numPr>
          <w:ilvl w:val="0"/>
          <w:numId w:val="47"/>
        </w:numPr>
        <w:tabs>
          <w:tab w:val="left" w:pos="1134"/>
        </w:tabs>
        <w:suppressAutoHyphens/>
        <w:ind w:left="0" w:firstLine="709"/>
        <w:jc w:val="both"/>
        <w:rPr>
          <w:sz w:val="28"/>
          <w:szCs w:val="28"/>
        </w:rPr>
      </w:pPr>
      <w:r w:rsidRPr="00F75E14">
        <w:rPr>
          <w:sz w:val="28"/>
          <w:szCs w:val="28"/>
        </w:rPr>
        <w:t xml:space="preserve">Настоящее пояснение (далее – Пояснение) определяет единые требования по заполнению формы административных данных «Отчет о договоре займа (условного обязательства)» (далее – Форма). </w:t>
      </w:r>
    </w:p>
    <w:p w:rsidR="00C0110D" w:rsidRPr="00F75E14" w:rsidRDefault="00C0110D" w:rsidP="00C0110D">
      <w:pPr>
        <w:numPr>
          <w:ilvl w:val="0"/>
          <w:numId w:val="47"/>
        </w:numPr>
        <w:tabs>
          <w:tab w:val="left" w:pos="1134"/>
        </w:tabs>
        <w:suppressAutoHyphens/>
        <w:ind w:left="0" w:firstLine="709"/>
        <w:jc w:val="both"/>
        <w:rPr>
          <w:sz w:val="28"/>
          <w:szCs w:val="28"/>
        </w:rPr>
      </w:pPr>
      <w:r w:rsidRPr="00F75E14">
        <w:rPr>
          <w:sz w:val="28"/>
          <w:szCs w:val="28"/>
        </w:rPr>
        <w:t xml:space="preserve">Форма разработана в соответствии с подпунктом 65-2) части второй статьи 15 Закона Республики Казахстан «О Национальном Банке Республики Казахстан». </w:t>
      </w:r>
    </w:p>
    <w:p w:rsidR="00C0110D" w:rsidRPr="00F75E14" w:rsidRDefault="00C0110D" w:rsidP="00C0110D">
      <w:pPr>
        <w:numPr>
          <w:ilvl w:val="0"/>
          <w:numId w:val="47"/>
        </w:numPr>
        <w:tabs>
          <w:tab w:val="left" w:pos="1134"/>
        </w:tabs>
        <w:suppressAutoHyphens/>
        <w:ind w:left="0" w:firstLine="709"/>
        <w:jc w:val="both"/>
        <w:rPr>
          <w:sz w:val="28"/>
          <w:szCs w:val="28"/>
        </w:rPr>
      </w:pPr>
      <w:r w:rsidRPr="00F75E14">
        <w:rPr>
          <w:sz w:val="28"/>
          <w:szCs w:val="28"/>
        </w:rPr>
        <w:t>Форму подписывают руководитель из числа руководящих работников кредитора или иное должностное лицо, на которое возложена функция по подписанию отчета.</w:t>
      </w:r>
    </w:p>
    <w:p w:rsidR="00C0110D" w:rsidRPr="00F75E14" w:rsidRDefault="00C0110D" w:rsidP="00C0110D">
      <w:pPr>
        <w:numPr>
          <w:ilvl w:val="0"/>
          <w:numId w:val="47"/>
        </w:numPr>
        <w:tabs>
          <w:tab w:val="left" w:pos="1134"/>
        </w:tabs>
        <w:suppressAutoHyphens/>
        <w:ind w:left="0" w:firstLine="709"/>
        <w:jc w:val="both"/>
        <w:rPr>
          <w:sz w:val="28"/>
          <w:szCs w:val="28"/>
        </w:rPr>
      </w:pPr>
      <w:r w:rsidRPr="00F75E14">
        <w:rPr>
          <w:sz w:val="28"/>
          <w:szCs w:val="28"/>
        </w:rPr>
        <w:t xml:space="preserve">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 </w:t>
      </w:r>
    </w:p>
    <w:p w:rsidR="00C0110D" w:rsidRPr="00F75E14" w:rsidRDefault="00C0110D" w:rsidP="00C0110D">
      <w:pPr>
        <w:tabs>
          <w:tab w:val="left" w:pos="1134"/>
        </w:tabs>
        <w:ind w:firstLine="709"/>
        <w:jc w:val="both"/>
        <w:rPr>
          <w:sz w:val="28"/>
          <w:szCs w:val="28"/>
        </w:rPr>
      </w:pPr>
      <w:r w:rsidRPr="00F75E14">
        <w:rPr>
          <w:sz w:val="28"/>
          <w:szCs w:val="28"/>
        </w:rPr>
        <w:t>Коэффициенты и проценты отражаются в формате числа с указанием не более четырех знаков после запятой.</w:t>
      </w:r>
    </w:p>
    <w:p w:rsidR="00C0110D" w:rsidRPr="00F75E14" w:rsidRDefault="00C0110D" w:rsidP="00C0110D">
      <w:pPr>
        <w:pStyle w:val="a5"/>
        <w:numPr>
          <w:ilvl w:val="0"/>
          <w:numId w:val="47"/>
        </w:numPr>
        <w:tabs>
          <w:tab w:val="left" w:pos="1134"/>
        </w:tabs>
        <w:ind w:left="0" w:firstLine="709"/>
        <w:jc w:val="both"/>
        <w:rPr>
          <w:sz w:val="28"/>
          <w:szCs w:val="28"/>
        </w:rPr>
      </w:pPr>
      <w:r w:rsidRPr="00F75E14">
        <w:rPr>
          <w:sz w:val="28"/>
          <w:szCs w:val="28"/>
        </w:rPr>
        <w:t xml:space="preserve">При заполнении Формы коды указываются в соответствии с кодами справочников, размещенных на официальном </w:t>
      </w:r>
      <w:proofErr w:type="spellStart"/>
      <w:r w:rsidRPr="00F75E14">
        <w:rPr>
          <w:sz w:val="28"/>
          <w:szCs w:val="28"/>
        </w:rPr>
        <w:t>интернет-ресурсе</w:t>
      </w:r>
      <w:proofErr w:type="spellEnd"/>
      <w:r w:rsidRPr="00F75E14">
        <w:rPr>
          <w:sz w:val="28"/>
          <w:szCs w:val="28"/>
        </w:rPr>
        <w:t xml:space="preserve"> Национального Банка Республики Казахстан и используемых в информационной системе</w:t>
      </w:r>
      <w:r w:rsidRPr="00F75E14">
        <w:rPr>
          <w:kern w:val="1"/>
          <w:sz w:val="28"/>
          <w:szCs w:val="28"/>
          <w:lang w:eastAsia="hi-IN" w:bidi="hi-IN"/>
        </w:rPr>
        <w:t xml:space="preserve"> </w:t>
      </w:r>
      <w:r w:rsidRPr="00F75E14">
        <w:rPr>
          <w:sz w:val="28"/>
          <w:szCs w:val="28"/>
        </w:rPr>
        <w:t xml:space="preserve">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w:t>
      </w:r>
      <w:r w:rsidRPr="00F75E14">
        <w:rPr>
          <w:sz w:val="28"/>
          <w:szCs w:val="28"/>
        </w:rPr>
        <w:br/>
        <w:t>где «ДД» - день, «ММ» - месяц, «ГГГГ» - год.</w:t>
      </w:r>
    </w:p>
    <w:p w:rsidR="00C0110D" w:rsidRPr="00F75E14" w:rsidRDefault="00C0110D" w:rsidP="00C0110D">
      <w:pPr>
        <w:pStyle w:val="a5"/>
        <w:numPr>
          <w:ilvl w:val="0"/>
          <w:numId w:val="47"/>
        </w:numPr>
        <w:tabs>
          <w:tab w:val="left" w:pos="1134"/>
        </w:tabs>
        <w:ind w:left="0" w:firstLine="709"/>
        <w:jc w:val="both"/>
        <w:rPr>
          <w:sz w:val="28"/>
          <w:szCs w:val="28"/>
        </w:rPr>
      </w:pPr>
      <w:r w:rsidRPr="00F75E14">
        <w:rPr>
          <w:sz w:val="28"/>
          <w:szCs w:val="28"/>
        </w:rPr>
        <w:t>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p w:rsidR="00C0110D" w:rsidRPr="00F75E14" w:rsidRDefault="00C0110D" w:rsidP="00C0110D">
      <w:pPr>
        <w:ind w:firstLine="709"/>
        <w:jc w:val="center"/>
        <w:rPr>
          <w:sz w:val="28"/>
          <w:szCs w:val="28"/>
        </w:rPr>
      </w:pPr>
    </w:p>
    <w:p w:rsidR="00C0110D" w:rsidRPr="00F75E14" w:rsidRDefault="00C0110D" w:rsidP="00C0110D">
      <w:pPr>
        <w:ind w:firstLine="709"/>
        <w:jc w:val="center"/>
        <w:rPr>
          <w:sz w:val="28"/>
          <w:szCs w:val="28"/>
        </w:rPr>
      </w:pPr>
    </w:p>
    <w:p w:rsidR="00C0110D" w:rsidRPr="00F75E14" w:rsidRDefault="00C0110D" w:rsidP="00C0110D">
      <w:pPr>
        <w:ind w:firstLine="709"/>
        <w:jc w:val="center"/>
        <w:rPr>
          <w:sz w:val="28"/>
          <w:szCs w:val="28"/>
        </w:rPr>
      </w:pPr>
      <w:r w:rsidRPr="00F75E14">
        <w:rPr>
          <w:sz w:val="28"/>
          <w:szCs w:val="28"/>
        </w:rPr>
        <w:t>Глава 2. Пояснение по заполнению Формы</w:t>
      </w:r>
    </w:p>
    <w:p w:rsidR="00C0110D" w:rsidRPr="00F75E14" w:rsidRDefault="00C0110D" w:rsidP="00C0110D">
      <w:pPr>
        <w:ind w:firstLine="709"/>
        <w:jc w:val="center"/>
        <w:rPr>
          <w:sz w:val="28"/>
          <w:szCs w:val="28"/>
        </w:rPr>
      </w:pPr>
    </w:p>
    <w:p w:rsidR="00C0110D" w:rsidRPr="00F75E14" w:rsidRDefault="00C0110D" w:rsidP="00C0110D">
      <w:pPr>
        <w:numPr>
          <w:ilvl w:val="0"/>
          <w:numId w:val="47"/>
        </w:numPr>
        <w:tabs>
          <w:tab w:val="left" w:pos="1134"/>
        </w:tabs>
        <w:suppressAutoHyphens/>
        <w:ind w:left="0" w:firstLine="709"/>
        <w:jc w:val="both"/>
        <w:rPr>
          <w:sz w:val="28"/>
          <w:szCs w:val="28"/>
        </w:rPr>
      </w:pPr>
      <w:r w:rsidRPr="00F75E14">
        <w:rPr>
          <w:sz w:val="28"/>
          <w:szCs w:val="28"/>
        </w:rPr>
        <w:t xml:space="preserve">При заполнении Формы используются следующие справочники, размещенные в информационной системе Национального Банка Республики </w:t>
      </w:r>
      <w:r w:rsidRPr="00F75E14">
        <w:rPr>
          <w:sz w:val="28"/>
          <w:szCs w:val="28"/>
        </w:rPr>
        <w:lastRenderedPageBreak/>
        <w:t>Казахстан, предназначенной для сбора отчетности по займам и условным обязательствам:</w:t>
      </w:r>
    </w:p>
    <w:p w:rsidR="00C0110D" w:rsidRPr="00F75E14" w:rsidRDefault="00C0110D" w:rsidP="00C0110D">
      <w:pPr>
        <w:ind w:firstLine="709"/>
        <w:jc w:val="both"/>
        <w:rPr>
          <w:sz w:val="28"/>
          <w:szCs w:val="28"/>
        </w:rPr>
      </w:pPr>
      <w:r w:rsidRPr="00F75E14">
        <w:rPr>
          <w:sz w:val="28"/>
          <w:szCs w:val="28"/>
        </w:rPr>
        <w:t>Виды (роли) субъекта кредитной истории;</w:t>
      </w:r>
    </w:p>
    <w:p w:rsidR="00C0110D" w:rsidRPr="00F75E14" w:rsidRDefault="00C0110D" w:rsidP="00C0110D">
      <w:pPr>
        <w:ind w:firstLine="709"/>
        <w:jc w:val="both"/>
        <w:rPr>
          <w:sz w:val="28"/>
          <w:szCs w:val="28"/>
        </w:rPr>
      </w:pPr>
      <w:r w:rsidRPr="00F75E14">
        <w:rPr>
          <w:sz w:val="28"/>
          <w:szCs w:val="28"/>
        </w:rPr>
        <w:t>Виды идентификатора;</w:t>
      </w:r>
    </w:p>
    <w:p w:rsidR="00C0110D" w:rsidRPr="00F75E14" w:rsidRDefault="00C0110D" w:rsidP="00C0110D">
      <w:pPr>
        <w:ind w:firstLine="709"/>
        <w:jc w:val="both"/>
        <w:rPr>
          <w:sz w:val="28"/>
          <w:szCs w:val="28"/>
        </w:rPr>
      </w:pPr>
      <w:r w:rsidRPr="00F75E14">
        <w:rPr>
          <w:sz w:val="28"/>
          <w:szCs w:val="28"/>
        </w:rPr>
        <w:t>Виды займа, условного обязательства;</w:t>
      </w:r>
    </w:p>
    <w:p w:rsidR="00C0110D" w:rsidRPr="00F75E14" w:rsidRDefault="00C0110D" w:rsidP="00C0110D">
      <w:pPr>
        <w:ind w:firstLine="709"/>
        <w:jc w:val="both"/>
        <w:rPr>
          <w:sz w:val="28"/>
          <w:szCs w:val="28"/>
        </w:rPr>
      </w:pPr>
      <w:r w:rsidRPr="00F75E14">
        <w:rPr>
          <w:sz w:val="28"/>
          <w:szCs w:val="28"/>
        </w:rPr>
        <w:t>Филиалы;</w:t>
      </w:r>
    </w:p>
    <w:p w:rsidR="00C0110D" w:rsidRPr="00F75E14" w:rsidRDefault="00C0110D" w:rsidP="00C0110D">
      <w:pPr>
        <w:ind w:firstLine="709"/>
        <w:jc w:val="both"/>
        <w:rPr>
          <w:sz w:val="28"/>
          <w:szCs w:val="28"/>
        </w:rPr>
      </w:pPr>
      <w:r w:rsidRPr="00F75E14">
        <w:rPr>
          <w:sz w:val="28"/>
          <w:szCs w:val="28"/>
        </w:rPr>
        <w:t>Виды валюты;</w:t>
      </w:r>
    </w:p>
    <w:p w:rsidR="00C0110D" w:rsidRPr="00F75E14" w:rsidRDefault="00C0110D" w:rsidP="00C0110D">
      <w:pPr>
        <w:ind w:firstLine="709"/>
        <w:jc w:val="both"/>
        <w:rPr>
          <w:sz w:val="28"/>
          <w:szCs w:val="28"/>
        </w:rPr>
      </w:pPr>
      <w:r w:rsidRPr="00F75E14">
        <w:rPr>
          <w:sz w:val="28"/>
          <w:szCs w:val="28"/>
        </w:rPr>
        <w:t>Виды ставок;</w:t>
      </w:r>
    </w:p>
    <w:p w:rsidR="00C0110D" w:rsidRPr="00F75E14" w:rsidRDefault="00C0110D" w:rsidP="00C0110D">
      <w:pPr>
        <w:ind w:firstLine="709"/>
        <w:jc w:val="both"/>
        <w:rPr>
          <w:sz w:val="28"/>
          <w:szCs w:val="28"/>
        </w:rPr>
      </w:pPr>
      <w:r w:rsidRPr="00F75E14">
        <w:rPr>
          <w:sz w:val="28"/>
          <w:szCs w:val="28"/>
        </w:rPr>
        <w:t>Плавающие индексы;</w:t>
      </w:r>
    </w:p>
    <w:p w:rsidR="00C0110D" w:rsidRPr="00F75E14" w:rsidRDefault="00C0110D" w:rsidP="00C0110D">
      <w:pPr>
        <w:ind w:firstLine="709"/>
        <w:jc w:val="both"/>
        <w:rPr>
          <w:sz w:val="28"/>
          <w:szCs w:val="28"/>
        </w:rPr>
      </w:pPr>
      <w:r w:rsidRPr="00F75E14">
        <w:rPr>
          <w:sz w:val="28"/>
          <w:szCs w:val="28"/>
        </w:rPr>
        <w:t>Цели кредитования;</w:t>
      </w:r>
    </w:p>
    <w:p w:rsidR="00C0110D" w:rsidRPr="00F75E14" w:rsidRDefault="00C0110D" w:rsidP="00C0110D">
      <w:pPr>
        <w:ind w:firstLine="709"/>
        <w:jc w:val="both"/>
        <w:rPr>
          <w:sz w:val="28"/>
          <w:szCs w:val="28"/>
        </w:rPr>
      </w:pPr>
      <w:r w:rsidRPr="00F75E14">
        <w:rPr>
          <w:sz w:val="28"/>
          <w:szCs w:val="28"/>
        </w:rPr>
        <w:t>Объекты кредитования;</w:t>
      </w:r>
    </w:p>
    <w:p w:rsidR="00C0110D" w:rsidRPr="00F75E14" w:rsidRDefault="00C0110D" w:rsidP="00C0110D">
      <w:pPr>
        <w:ind w:firstLine="709"/>
        <w:jc w:val="both"/>
        <w:rPr>
          <w:sz w:val="28"/>
          <w:szCs w:val="28"/>
        </w:rPr>
      </w:pPr>
      <w:r w:rsidRPr="00F75E14">
        <w:rPr>
          <w:sz w:val="28"/>
          <w:szCs w:val="28"/>
        </w:rPr>
        <w:t>Источники финансирования;</w:t>
      </w:r>
    </w:p>
    <w:p w:rsidR="00C0110D" w:rsidRPr="00F75E14" w:rsidRDefault="00C0110D" w:rsidP="00C0110D">
      <w:pPr>
        <w:ind w:firstLine="709"/>
        <w:jc w:val="both"/>
        <w:rPr>
          <w:sz w:val="28"/>
          <w:szCs w:val="28"/>
        </w:rPr>
      </w:pPr>
      <w:r w:rsidRPr="00F75E14">
        <w:rPr>
          <w:sz w:val="28"/>
          <w:szCs w:val="28"/>
        </w:rPr>
        <w:t>Признаки передачи (продажи), принятия (покупки);</w:t>
      </w:r>
    </w:p>
    <w:p w:rsidR="00C0110D" w:rsidRPr="00F75E14" w:rsidRDefault="00C0110D" w:rsidP="00C0110D">
      <w:pPr>
        <w:ind w:firstLine="709"/>
        <w:jc w:val="both"/>
        <w:rPr>
          <w:sz w:val="28"/>
          <w:szCs w:val="28"/>
        </w:rPr>
      </w:pPr>
      <w:r w:rsidRPr="00F75E14">
        <w:rPr>
          <w:sz w:val="28"/>
          <w:szCs w:val="28"/>
        </w:rPr>
        <w:t>Типы организаций, которым переданы (проданы) (от которых приняты (куплены)) права требования;</w:t>
      </w:r>
    </w:p>
    <w:p w:rsidR="00C0110D" w:rsidRPr="00F75E14" w:rsidRDefault="00C0110D" w:rsidP="00C0110D">
      <w:pPr>
        <w:ind w:firstLine="709"/>
        <w:jc w:val="both"/>
        <w:rPr>
          <w:sz w:val="28"/>
          <w:szCs w:val="28"/>
        </w:rPr>
      </w:pPr>
      <w:r w:rsidRPr="00F75E14">
        <w:rPr>
          <w:sz w:val="28"/>
          <w:szCs w:val="28"/>
        </w:rPr>
        <w:t>Основания прекращения обязательства;</w:t>
      </w:r>
    </w:p>
    <w:p w:rsidR="00C0110D" w:rsidRPr="00F75E14" w:rsidRDefault="00C0110D" w:rsidP="00C0110D">
      <w:pPr>
        <w:ind w:firstLine="709"/>
        <w:jc w:val="both"/>
        <w:rPr>
          <w:sz w:val="28"/>
          <w:szCs w:val="28"/>
        </w:rPr>
      </w:pPr>
      <w:r w:rsidRPr="00F75E14">
        <w:rPr>
          <w:sz w:val="28"/>
          <w:szCs w:val="28"/>
        </w:rPr>
        <w:t>Уполномоченные органы кредитора.</w:t>
      </w:r>
    </w:p>
    <w:p w:rsidR="00C0110D" w:rsidRPr="00F75E14" w:rsidRDefault="00C0110D" w:rsidP="00C0110D">
      <w:pPr>
        <w:numPr>
          <w:ilvl w:val="0"/>
          <w:numId w:val="47"/>
        </w:numPr>
        <w:tabs>
          <w:tab w:val="left" w:pos="1134"/>
        </w:tabs>
        <w:suppressAutoHyphens/>
        <w:ind w:left="0" w:firstLine="709"/>
        <w:jc w:val="both"/>
        <w:rPr>
          <w:sz w:val="28"/>
          <w:szCs w:val="28"/>
        </w:rPr>
      </w:pPr>
      <w:r w:rsidRPr="00F75E14">
        <w:rPr>
          <w:sz w:val="28"/>
          <w:szCs w:val="28"/>
        </w:rPr>
        <w:t>В Форме передаются сведения обо всех взаимоотношениях кредитора с субъектом кредитной истории, сложившихся в силу договора, заключенного между субъектом кредитной истории и кредитором, и иных отношений в соответствии с законодательством Республики Казахстан.</w:t>
      </w:r>
    </w:p>
    <w:p w:rsidR="00C0110D" w:rsidRPr="00F75E14" w:rsidRDefault="00C0110D" w:rsidP="00C0110D">
      <w:pPr>
        <w:ind w:firstLine="709"/>
        <w:jc w:val="both"/>
        <w:rPr>
          <w:sz w:val="28"/>
          <w:szCs w:val="28"/>
        </w:rPr>
      </w:pPr>
      <w:r w:rsidRPr="00F75E14">
        <w:rPr>
          <w:sz w:val="28"/>
          <w:szCs w:val="28"/>
        </w:rPr>
        <w:t>Сведения представляются по всем договорам займа (условного обязательства), заключенным в отчетном периоде и (или) действующим или прекратившим действие в отчетном периоде, включая списанные с баланса и (или) переданные в доверительное управление, погашенные, прощенные или проданные в отчетном периоде, и по всем условным обязательствам.</w:t>
      </w:r>
    </w:p>
    <w:p w:rsidR="00C0110D" w:rsidRPr="00F75E14" w:rsidRDefault="00C0110D" w:rsidP="00C0110D">
      <w:pPr>
        <w:ind w:firstLine="709"/>
        <w:jc w:val="both"/>
        <w:rPr>
          <w:sz w:val="28"/>
          <w:szCs w:val="28"/>
        </w:rPr>
      </w:pPr>
      <w:r w:rsidRPr="00F75E14">
        <w:rPr>
          <w:sz w:val="28"/>
          <w:szCs w:val="28"/>
        </w:rPr>
        <w:t>В целях Формы к кредитным картам относятся займы, выдаваемые держателям кредитной карты в пределах постоянного лимита, установленного договором выпуска платежной карты, и не требующие одобрения кредитора. Займы, выдаваемые держателям карт в рамках переменного лимита, устанавливаемого кредитором для каждого запрашиваемого заемщиком займа, классифицируются в Форме как займы, выдаваемые в рамках кредитной линии.</w:t>
      </w:r>
    </w:p>
    <w:p w:rsidR="00C0110D" w:rsidRPr="00F75E14" w:rsidRDefault="00C0110D" w:rsidP="00C0110D">
      <w:pPr>
        <w:ind w:firstLine="709"/>
        <w:jc w:val="both"/>
        <w:rPr>
          <w:sz w:val="28"/>
          <w:szCs w:val="28"/>
        </w:rPr>
      </w:pPr>
      <w:r w:rsidRPr="00F75E14">
        <w:rPr>
          <w:sz w:val="28"/>
          <w:szCs w:val="28"/>
        </w:rPr>
        <w:t>Для филиала-нерезидента Республики Казахстан под балансом понимается отчет об активах и обязательствах.</w:t>
      </w:r>
    </w:p>
    <w:p w:rsidR="00C0110D" w:rsidRPr="00F75E14" w:rsidRDefault="00C0110D" w:rsidP="00C0110D">
      <w:pPr>
        <w:ind w:firstLine="709"/>
        <w:jc w:val="both"/>
        <w:rPr>
          <w:sz w:val="28"/>
          <w:szCs w:val="28"/>
        </w:rPr>
      </w:pPr>
      <w:r w:rsidRPr="00F75E14">
        <w:rPr>
          <w:sz w:val="28"/>
          <w:szCs w:val="28"/>
        </w:rPr>
        <w:t>Связь займа (условного обязательства) с субъектом кредитной истории в информационной системе Национального Банка Республики Казахстан, предназначенной для сбора отчетности по займам и условным обязательствам, устанавливается по идентификатору субъекта.</w:t>
      </w:r>
    </w:p>
    <w:p w:rsidR="00C0110D" w:rsidRPr="00F75E14" w:rsidRDefault="00C0110D" w:rsidP="00C0110D">
      <w:pPr>
        <w:ind w:firstLine="709"/>
        <w:jc w:val="both"/>
        <w:rPr>
          <w:sz w:val="28"/>
          <w:szCs w:val="28"/>
        </w:rPr>
      </w:pPr>
      <w:r w:rsidRPr="00F75E14">
        <w:rPr>
          <w:sz w:val="28"/>
          <w:szCs w:val="28"/>
        </w:rPr>
        <w:t>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p w:rsidR="00C0110D" w:rsidRPr="00F75E14" w:rsidRDefault="00C0110D" w:rsidP="00C0110D">
      <w:pPr>
        <w:numPr>
          <w:ilvl w:val="0"/>
          <w:numId w:val="47"/>
        </w:numPr>
        <w:tabs>
          <w:tab w:val="left" w:pos="1134"/>
        </w:tabs>
        <w:suppressAutoHyphens/>
        <w:ind w:left="0" w:firstLine="709"/>
        <w:jc w:val="both"/>
        <w:rPr>
          <w:sz w:val="28"/>
          <w:szCs w:val="28"/>
        </w:rPr>
      </w:pPr>
      <w:r w:rsidRPr="00F75E14">
        <w:rPr>
          <w:sz w:val="28"/>
          <w:szCs w:val="28"/>
        </w:rPr>
        <w:lastRenderedPageBreak/>
        <w:t>В строках 1.1, 1.2.1, 2.1, 2.7, 2.9, 2.11.1, 2.11.2, 2.14.1, 2.14.2, 2.15.1, 3.1, 3.2, 3.4.1, 4.1.1, 4.2.1, 5.1 и 5.2 Таблицы 1 и строках 3.1 и 3.2 Таблицы 2 значения выбираются из справочников.</w:t>
      </w:r>
    </w:p>
    <w:p w:rsidR="00C0110D" w:rsidRPr="00F75E14" w:rsidRDefault="00C0110D" w:rsidP="00C0110D">
      <w:pPr>
        <w:numPr>
          <w:ilvl w:val="0"/>
          <w:numId w:val="47"/>
        </w:numPr>
        <w:tabs>
          <w:tab w:val="left" w:pos="1134"/>
        </w:tabs>
        <w:suppressAutoHyphens/>
        <w:ind w:left="0" w:firstLine="709"/>
        <w:jc w:val="both"/>
        <w:rPr>
          <w:sz w:val="28"/>
          <w:szCs w:val="28"/>
        </w:rPr>
      </w:pPr>
      <w:r w:rsidRPr="00F75E14">
        <w:rPr>
          <w:sz w:val="28"/>
          <w:szCs w:val="28"/>
        </w:rPr>
        <w:t>В показателях строки 1 Таблицы 1 одному договору займа (условного обязательства) может соответствовать несколько субъектов кредитной истории с разными ролями, вид которых указывается в строке 1.1 Таблицы 1.</w:t>
      </w:r>
    </w:p>
    <w:p w:rsidR="00C0110D" w:rsidRPr="00F75E14" w:rsidRDefault="00C0110D" w:rsidP="00C0110D">
      <w:pPr>
        <w:tabs>
          <w:tab w:val="left" w:pos="1134"/>
        </w:tabs>
        <w:ind w:firstLine="709"/>
        <w:jc w:val="both"/>
        <w:rPr>
          <w:sz w:val="28"/>
          <w:szCs w:val="28"/>
        </w:rPr>
      </w:pPr>
      <w:r w:rsidRPr="00F75E14">
        <w:rPr>
          <w:sz w:val="28"/>
          <w:szCs w:val="28"/>
        </w:rPr>
        <w:t>В строке 1.2 Таблицы 1 по одному субъекту кредитной истории допускается одновременное отражение нескольких актуальных значений.</w:t>
      </w:r>
    </w:p>
    <w:p w:rsidR="00C0110D" w:rsidRPr="00F75E14" w:rsidRDefault="00C0110D" w:rsidP="00C0110D">
      <w:pPr>
        <w:tabs>
          <w:tab w:val="left" w:pos="1134"/>
        </w:tabs>
        <w:ind w:firstLine="709"/>
        <w:jc w:val="both"/>
        <w:rPr>
          <w:sz w:val="28"/>
          <w:szCs w:val="28"/>
        </w:rPr>
      </w:pPr>
      <w:r w:rsidRPr="00F75E14">
        <w:rPr>
          <w:sz w:val="28"/>
          <w:szCs w:val="28"/>
        </w:rPr>
        <w:t>В строке 1.3 Таблицы 1 значение «1» указывается, если заем (условное обязательство) предоставляется индивидуальному предпринимателю, осуществляющему деятельность в виде личного предпринимательства, в целях осуществления предпринимательской деятельности. Одному субъекту кредитной истории и одному договору займа соответствует не более одного актуального значения показателя в строке 1.3 Таблицы 1.</w:t>
      </w:r>
    </w:p>
    <w:p w:rsidR="00C0110D" w:rsidRPr="00F75E14" w:rsidRDefault="00C0110D" w:rsidP="00C0110D">
      <w:pPr>
        <w:numPr>
          <w:ilvl w:val="0"/>
          <w:numId w:val="47"/>
        </w:numPr>
        <w:tabs>
          <w:tab w:val="left" w:pos="1134"/>
        </w:tabs>
        <w:suppressAutoHyphens/>
        <w:ind w:left="0" w:firstLine="709"/>
        <w:jc w:val="both"/>
        <w:rPr>
          <w:sz w:val="28"/>
          <w:szCs w:val="28"/>
        </w:rPr>
      </w:pPr>
      <w:r w:rsidRPr="00F75E14">
        <w:rPr>
          <w:sz w:val="28"/>
          <w:szCs w:val="28"/>
        </w:rPr>
        <w:t>В строках 2.1, 2.2, 2.3, 2.4, 2.5, 2,6, 2,7, 2.8, 2.9, 2.10, 2.11, 2.12, 2.13 и 2.16 Таблицы 1 одному договору соответствует не более одного актуального значения.</w:t>
      </w:r>
    </w:p>
    <w:p w:rsidR="00C0110D" w:rsidRPr="00F75E14" w:rsidRDefault="00C0110D" w:rsidP="00C0110D">
      <w:pPr>
        <w:numPr>
          <w:ilvl w:val="0"/>
          <w:numId w:val="47"/>
        </w:numPr>
        <w:tabs>
          <w:tab w:val="left" w:pos="1134"/>
        </w:tabs>
        <w:suppressAutoHyphens/>
        <w:ind w:left="0" w:firstLine="709"/>
        <w:jc w:val="both"/>
        <w:rPr>
          <w:sz w:val="28"/>
          <w:szCs w:val="28"/>
        </w:rPr>
      </w:pPr>
      <w:r w:rsidRPr="00F75E14">
        <w:rPr>
          <w:sz w:val="28"/>
          <w:szCs w:val="28"/>
        </w:rPr>
        <w:t>В строках 2.2 и 2.3 Таблицы 1 кредитор обеспечивает указание показателей, однозначно идентифицирующих договор, заключенный между субъектом кредитной истории и кредитором.</w:t>
      </w:r>
    </w:p>
    <w:p w:rsidR="00C0110D" w:rsidRPr="00F75E14" w:rsidRDefault="00C0110D" w:rsidP="00C0110D">
      <w:pPr>
        <w:ind w:firstLine="709"/>
        <w:jc w:val="both"/>
        <w:rPr>
          <w:sz w:val="28"/>
          <w:szCs w:val="28"/>
        </w:rPr>
      </w:pPr>
      <w:r w:rsidRPr="00F75E14">
        <w:rPr>
          <w:sz w:val="28"/>
          <w:szCs w:val="28"/>
        </w:rPr>
        <w:t>Показатели «номер договора», «дата договора» служат идентификаторами договора займа (условного обязательства)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w:t>
      </w:r>
    </w:p>
    <w:p w:rsidR="00C0110D" w:rsidRPr="00F75E14" w:rsidRDefault="00C0110D" w:rsidP="00C0110D">
      <w:pPr>
        <w:ind w:firstLine="709"/>
        <w:jc w:val="both"/>
        <w:rPr>
          <w:sz w:val="28"/>
          <w:szCs w:val="28"/>
        </w:rPr>
      </w:pPr>
      <w:r w:rsidRPr="00F75E14">
        <w:rPr>
          <w:sz w:val="28"/>
          <w:szCs w:val="28"/>
        </w:rPr>
        <w:t>Если внутренними документами кредитора предусмотрено присвоение идентификационного номера займу (условному обязательству) в автоматизированных информационных системах кредитора, в качестве номера договора допускается передача идентификационного номера из автоматизированной информационной системы кредитора. Кредитор обеспечивает указание показателей, идентичных номеру и дате заключенного им договора займа (условного обязательства).</w:t>
      </w:r>
    </w:p>
    <w:p w:rsidR="00C0110D" w:rsidRPr="00F75E14" w:rsidRDefault="00C0110D" w:rsidP="00C0110D">
      <w:pPr>
        <w:ind w:firstLine="709"/>
        <w:jc w:val="both"/>
        <w:rPr>
          <w:sz w:val="28"/>
          <w:szCs w:val="28"/>
        </w:rPr>
      </w:pPr>
      <w:r w:rsidRPr="00F75E14">
        <w:rPr>
          <w:sz w:val="28"/>
          <w:szCs w:val="28"/>
        </w:rPr>
        <w:t>Если по платежным картам с постоянным кредитным лимитом оформляется общий договор о выпуске платежных карт, по показателю «номер договора» указывается номер общего договора банка о выпуске платежной карты и через знак «/» номер платежной карты.</w:t>
      </w:r>
    </w:p>
    <w:p w:rsidR="00C0110D" w:rsidRPr="00F75E14" w:rsidRDefault="00C0110D" w:rsidP="00C0110D">
      <w:pPr>
        <w:ind w:firstLine="709"/>
        <w:jc w:val="both"/>
        <w:rPr>
          <w:sz w:val="28"/>
          <w:szCs w:val="28"/>
        </w:rPr>
      </w:pPr>
      <w:r w:rsidRPr="00F75E14">
        <w:rPr>
          <w:sz w:val="28"/>
          <w:szCs w:val="28"/>
        </w:rPr>
        <w:t xml:space="preserve">Если выдача займа в рамках кредитной линии осуществляется на основании заявления, по показателю «номер договора» указывается номер соглашения о предоставлении (открытии) кредитной линии и через знак «/» идентификационный номер займа. Для займов, выдаваемых держателю платежной карты в рамках кредитной линии, по показателю «номер договора» </w:t>
      </w:r>
      <w:r w:rsidRPr="00F75E14">
        <w:rPr>
          <w:sz w:val="28"/>
          <w:szCs w:val="28"/>
        </w:rPr>
        <w:lastRenderedPageBreak/>
        <w:t>указывается номер договора банка о выпуске платежной карты и через знак «/» идентификатор займа.</w:t>
      </w:r>
    </w:p>
    <w:p w:rsidR="00C0110D" w:rsidRPr="00F75E14" w:rsidRDefault="00C0110D" w:rsidP="00C0110D">
      <w:pPr>
        <w:ind w:firstLine="709"/>
        <w:jc w:val="both"/>
        <w:rPr>
          <w:sz w:val="28"/>
          <w:szCs w:val="28"/>
        </w:rPr>
      </w:pPr>
      <w:r w:rsidRPr="00F75E14">
        <w:rPr>
          <w:sz w:val="28"/>
          <w:szCs w:val="28"/>
        </w:rPr>
        <w:t xml:space="preserve">По сделкам операций обратное </w:t>
      </w:r>
      <w:proofErr w:type="spellStart"/>
      <w:r w:rsidRPr="00F75E14">
        <w:rPr>
          <w:sz w:val="28"/>
          <w:szCs w:val="28"/>
        </w:rPr>
        <w:t>репо</w:t>
      </w:r>
      <w:proofErr w:type="spellEnd"/>
      <w:r w:rsidRPr="00F75E14">
        <w:rPr>
          <w:sz w:val="28"/>
          <w:szCs w:val="28"/>
        </w:rPr>
        <w:t>, заключенным автоматическим способом, указывается идентификатор сделки.</w:t>
      </w:r>
    </w:p>
    <w:p w:rsidR="00C0110D" w:rsidRPr="00F75E14" w:rsidRDefault="00C0110D" w:rsidP="00C0110D">
      <w:pPr>
        <w:ind w:firstLine="709"/>
        <w:jc w:val="both"/>
        <w:rPr>
          <w:sz w:val="28"/>
          <w:szCs w:val="28"/>
        </w:rPr>
      </w:pPr>
      <w:r w:rsidRPr="00F75E14">
        <w:rPr>
          <w:sz w:val="28"/>
          <w:szCs w:val="28"/>
        </w:rPr>
        <w:t>Дата договора не может быть позднее фактической даты выдачи, даты погашения по условиям договора, фактической даты прекращения обязательства или позднее отчетной даты.</w:t>
      </w:r>
    </w:p>
    <w:p w:rsidR="00C0110D" w:rsidRPr="00F75E14" w:rsidRDefault="00C0110D" w:rsidP="00C0110D">
      <w:pPr>
        <w:numPr>
          <w:ilvl w:val="0"/>
          <w:numId w:val="47"/>
        </w:numPr>
        <w:tabs>
          <w:tab w:val="left" w:pos="1134"/>
        </w:tabs>
        <w:suppressAutoHyphens/>
        <w:ind w:left="0" w:firstLine="709"/>
        <w:jc w:val="both"/>
        <w:rPr>
          <w:sz w:val="28"/>
          <w:szCs w:val="28"/>
        </w:rPr>
      </w:pPr>
      <w:r w:rsidRPr="00F75E14">
        <w:rPr>
          <w:sz w:val="28"/>
          <w:szCs w:val="28"/>
        </w:rPr>
        <w:t>Строка 2.4 Таблицы 1 предназначена для идентификации условного обязательства «Кредитная линия», в рамках которого предоставляется заем, и является обязательной для заполнения для всех займов, выданных в рамках кредитной линии.</w:t>
      </w:r>
    </w:p>
    <w:p w:rsidR="00C0110D" w:rsidRPr="00F75E14" w:rsidRDefault="00C0110D" w:rsidP="00C0110D">
      <w:pPr>
        <w:ind w:firstLine="709"/>
        <w:jc w:val="both"/>
        <w:rPr>
          <w:sz w:val="28"/>
          <w:szCs w:val="28"/>
        </w:rPr>
      </w:pPr>
      <w:r w:rsidRPr="00F75E14">
        <w:rPr>
          <w:sz w:val="28"/>
          <w:szCs w:val="28"/>
        </w:rPr>
        <w:t>Кредитор обеспечивает идентичность значений показателя номеру и дате соответствующей кредитной линии.</w:t>
      </w:r>
    </w:p>
    <w:p w:rsidR="00C0110D" w:rsidRPr="00F75E14" w:rsidRDefault="00C0110D" w:rsidP="00C0110D">
      <w:pPr>
        <w:numPr>
          <w:ilvl w:val="0"/>
          <w:numId w:val="47"/>
        </w:numPr>
        <w:tabs>
          <w:tab w:val="left" w:pos="1134"/>
        </w:tabs>
        <w:suppressAutoHyphens/>
        <w:ind w:left="0" w:firstLine="709"/>
        <w:jc w:val="both"/>
        <w:rPr>
          <w:sz w:val="28"/>
          <w:szCs w:val="28"/>
        </w:rPr>
      </w:pPr>
      <w:r w:rsidRPr="00F75E14">
        <w:rPr>
          <w:sz w:val="28"/>
          <w:szCs w:val="28"/>
        </w:rPr>
        <w:t>В строке 2.7 Таблицы 1 указывается бизнес-идентификационный номер регионального подразделения (филиала) кредитора, в котором обслуживается заем (условное обязательство). Если обслуживание займа (условного обязательства) осуществляется по месту нахождения головной организации кредитора или филиалом банка-нерезидента Республики Казахстан, указывается бизнес-идентификационный номер кредитора.</w:t>
      </w:r>
    </w:p>
    <w:p w:rsidR="00C0110D" w:rsidRPr="00F75E14" w:rsidRDefault="00C0110D" w:rsidP="00C0110D">
      <w:pPr>
        <w:ind w:firstLine="709"/>
        <w:jc w:val="both"/>
        <w:rPr>
          <w:sz w:val="28"/>
          <w:szCs w:val="28"/>
        </w:rPr>
      </w:pPr>
      <w:r w:rsidRPr="00F75E14">
        <w:rPr>
          <w:sz w:val="28"/>
          <w:szCs w:val="28"/>
        </w:rPr>
        <w:t>Справочник филиалов ведется Национальным Банком Республики Казахстан в информационной системе, предназначенной для сбора отчетности по займам и условным обязательствам, на основании представленных кредитором сведений о своих филиалах, обновление которых осуществляется по мере необходимости.</w:t>
      </w:r>
    </w:p>
    <w:p w:rsidR="00C0110D" w:rsidRPr="00F75E14" w:rsidRDefault="00C0110D" w:rsidP="00C0110D">
      <w:pPr>
        <w:numPr>
          <w:ilvl w:val="0"/>
          <w:numId w:val="47"/>
        </w:numPr>
        <w:tabs>
          <w:tab w:val="left" w:pos="1134"/>
        </w:tabs>
        <w:suppressAutoHyphens/>
        <w:ind w:left="0" w:firstLine="709"/>
        <w:jc w:val="both"/>
        <w:rPr>
          <w:sz w:val="28"/>
          <w:szCs w:val="28"/>
        </w:rPr>
      </w:pPr>
      <w:r w:rsidRPr="00F75E14">
        <w:rPr>
          <w:sz w:val="28"/>
          <w:szCs w:val="28"/>
        </w:rPr>
        <w:t>Строка 2.8 Таблицы 1 предназначена для отражения даты окончания срока займа (условного обязательства), указанного в договоре с учетом дополнительных соглашений.</w:t>
      </w:r>
    </w:p>
    <w:p w:rsidR="00C0110D" w:rsidRPr="00F75E14" w:rsidRDefault="00C0110D" w:rsidP="00C0110D">
      <w:pPr>
        <w:ind w:firstLine="709"/>
        <w:jc w:val="both"/>
        <w:rPr>
          <w:sz w:val="28"/>
          <w:szCs w:val="28"/>
        </w:rPr>
      </w:pPr>
      <w:r w:rsidRPr="00F75E14">
        <w:rPr>
          <w:sz w:val="28"/>
          <w:szCs w:val="28"/>
        </w:rPr>
        <w:t>Если в договоре отсутствует срок окончания его действия, показатель не передается.</w:t>
      </w:r>
    </w:p>
    <w:p w:rsidR="00C0110D" w:rsidRPr="00F75E14" w:rsidRDefault="00C0110D" w:rsidP="00C0110D">
      <w:pPr>
        <w:numPr>
          <w:ilvl w:val="0"/>
          <w:numId w:val="47"/>
        </w:numPr>
        <w:tabs>
          <w:tab w:val="left" w:pos="1134"/>
        </w:tabs>
        <w:suppressAutoHyphens/>
        <w:ind w:left="0" w:firstLine="709"/>
        <w:jc w:val="both"/>
        <w:rPr>
          <w:sz w:val="28"/>
          <w:szCs w:val="28"/>
        </w:rPr>
      </w:pPr>
      <w:r w:rsidRPr="00F75E14">
        <w:rPr>
          <w:sz w:val="28"/>
          <w:szCs w:val="28"/>
        </w:rPr>
        <w:t xml:space="preserve">Строка 2.10 Таблицы 1 предназначена для отражения суммы займа (условного обязательства) в валюте, установленной договором, с учетом дополнительных соглашений. </w:t>
      </w:r>
    </w:p>
    <w:p w:rsidR="00C0110D" w:rsidRPr="00F75E14" w:rsidRDefault="00C0110D" w:rsidP="00C0110D">
      <w:pPr>
        <w:ind w:firstLine="709"/>
        <w:jc w:val="both"/>
        <w:rPr>
          <w:sz w:val="28"/>
          <w:szCs w:val="28"/>
        </w:rPr>
      </w:pPr>
      <w:r w:rsidRPr="00F75E14">
        <w:rPr>
          <w:sz w:val="28"/>
          <w:szCs w:val="28"/>
        </w:rPr>
        <w:t>Для займов, выданных держателям платежных карт, кредитной линии, овердрафта в качестве суммы займа (условного обязательства) указывается кредитный лимит по договору в выбранной валюте.</w:t>
      </w:r>
    </w:p>
    <w:p w:rsidR="00C0110D" w:rsidRPr="00F75E14" w:rsidRDefault="00C0110D" w:rsidP="00C0110D">
      <w:pPr>
        <w:ind w:firstLine="709"/>
        <w:jc w:val="both"/>
        <w:rPr>
          <w:sz w:val="28"/>
          <w:szCs w:val="28"/>
        </w:rPr>
      </w:pPr>
      <w:r w:rsidRPr="00F75E14">
        <w:rPr>
          <w:sz w:val="28"/>
          <w:szCs w:val="28"/>
        </w:rPr>
        <w:t>При изменении суммы займа (условного обязательства) в валюте договора или вида валюты по договору соответствующая информация подлежит актуализации.</w:t>
      </w:r>
    </w:p>
    <w:p w:rsidR="00C0110D" w:rsidRPr="00F75E14" w:rsidRDefault="00C0110D" w:rsidP="00C0110D">
      <w:pPr>
        <w:ind w:firstLine="709"/>
        <w:jc w:val="both"/>
        <w:rPr>
          <w:sz w:val="28"/>
          <w:szCs w:val="28"/>
        </w:rPr>
      </w:pPr>
      <w:r w:rsidRPr="00F75E14">
        <w:rPr>
          <w:sz w:val="28"/>
          <w:szCs w:val="28"/>
        </w:rPr>
        <w:t>Сумма займа в валюте договора не может быть меньше суммы остатка основного долга в валюте договора, за исключением займов, выданных держателям платежных карт с постоянным кредитным лимитом, установленным договором выпуска платежной карты.</w:t>
      </w:r>
    </w:p>
    <w:p w:rsidR="00C0110D" w:rsidRPr="00F75E14" w:rsidRDefault="00C0110D" w:rsidP="00C0110D">
      <w:pPr>
        <w:numPr>
          <w:ilvl w:val="0"/>
          <w:numId w:val="47"/>
        </w:numPr>
        <w:tabs>
          <w:tab w:val="left" w:pos="1134"/>
        </w:tabs>
        <w:suppressAutoHyphens/>
        <w:ind w:left="0" w:firstLine="709"/>
        <w:jc w:val="both"/>
        <w:rPr>
          <w:sz w:val="28"/>
          <w:szCs w:val="28"/>
        </w:rPr>
      </w:pPr>
      <w:r w:rsidRPr="00F75E14">
        <w:rPr>
          <w:sz w:val="28"/>
          <w:szCs w:val="28"/>
        </w:rPr>
        <w:lastRenderedPageBreak/>
        <w:t xml:space="preserve">В показателях строки 2.11 Таблицы 1 отражение ставки в разбивке на фиксированный спрэд плавающей ставки и плавающий индекс является обязательным для всех договоров займа, в которых установлена плавающая ставка вознаграждения, заключенных или в которые вносятся изменения после </w:t>
      </w:r>
      <w:r w:rsidRPr="00F75E14">
        <w:rPr>
          <w:sz w:val="28"/>
          <w:szCs w:val="28"/>
        </w:rPr>
        <w:br/>
        <w:t>1 июля 2019 года.</w:t>
      </w:r>
    </w:p>
    <w:p w:rsidR="00C0110D" w:rsidRPr="00F75E14" w:rsidRDefault="00C0110D" w:rsidP="00C0110D">
      <w:pPr>
        <w:ind w:firstLine="709"/>
        <w:jc w:val="both"/>
        <w:rPr>
          <w:sz w:val="28"/>
          <w:szCs w:val="28"/>
        </w:rPr>
      </w:pPr>
      <w:r w:rsidRPr="00F75E14">
        <w:rPr>
          <w:sz w:val="28"/>
          <w:szCs w:val="28"/>
        </w:rPr>
        <w:t>Справочник плавающих индексов ведется кредиторами, соответствующая информация в справочнике обновляется кредиторами самостоятельно по мере необходимости.</w:t>
      </w:r>
    </w:p>
    <w:p w:rsidR="00C0110D" w:rsidRPr="00F75E14" w:rsidRDefault="00C0110D" w:rsidP="00C0110D">
      <w:pPr>
        <w:numPr>
          <w:ilvl w:val="0"/>
          <w:numId w:val="47"/>
        </w:numPr>
        <w:tabs>
          <w:tab w:val="left" w:pos="1134"/>
        </w:tabs>
        <w:suppressAutoHyphens/>
        <w:ind w:left="0" w:firstLine="709"/>
        <w:jc w:val="both"/>
        <w:rPr>
          <w:sz w:val="28"/>
          <w:szCs w:val="28"/>
        </w:rPr>
      </w:pPr>
      <w:r w:rsidRPr="00F75E14">
        <w:rPr>
          <w:sz w:val="28"/>
          <w:szCs w:val="28"/>
        </w:rPr>
        <w:t>В строке 2.13 Таблицы 1 при отсутствии обеспечения по займу (условному обязательству) указывается значение «1», в ином случае указывается «0» или показатель не передается.</w:t>
      </w:r>
    </w:p>
    <w:p w:rsidR="00C0110D" w:rsidRPr="00F75E14" w:rsidRDefault="00C0110D" w:rsidP="00C0110D">
      <w:pPr>
        <w:ind w:firstLine="709"/>
        <w:jc w:val="both"/>
        <w:rPr>
          <w:sz w:val="28"/>
          <w:szCs w:val="28"/>
        </w:rPr>
      </w:pPr>
      <w:r w:rsidRPr="00F75E14">
        <w:rPr>
          <w:sz w:val="28"/>
          <w:szCs w:val="28"/>
        </w:rPr>
        <w:t>Показатель является обязательным для заполнения для всех займов (условных обязательств), по которым отсутствует обеспечение.</w:t>
      </w:r>
    </w:p>
    <w:p w:rsidR="00C0110D" w:rsidRPr="00F75E14" w:rsidRDefault="00C0110D" w:rsidP="00C0110D">
      <w:pPr>
        <w:numPr>
          <w:ilvl w:val="0"/>
          <w:numId w:val="47"/>
        </w:numPr>
        <w:tabs>
          <w:tab w:val="left" w:pos="1134"/>
        </w:tabs>
        <w:suppressAutoHyphens/>
        <w:ind w:left="0" w:firstLine="709"/>
        <w:jc w:val="both"/>
        <w:rPr>
          <w:sz w:val="28"/>
          <w:szCs w:val="28"/>
        </w:rPr>
      </w:pPr>
      <w:r w:rsidRPr="00F75E14">
        <w:rPr>
          <w:sz w:val="28"/>
          <w:szCs w:val="28"/>
        </w:rPr>
        <w:t>Строка 2.14 Таблицы 1 предназначена для отражения целевого назначения займа и распределения суммы займа по целям кредитования. Показатели «цель кредитования», «объект кредитования» и «доля от суммы займа» отражаются и обновляются в соответствии с договором с учетом дополнительных соглашений.</w:t>
      </w:r>
    </w:p>
    <w:p w:rsidR="00C0110D" w:rsidRPr="00F75E14" w:rsidRDefault="00C0110D" w:rsidP="00C0110D">
      <w:pPr>
        <w:ind w:firstLine="709"/>
        <w:jc w:val="both"/>
        <w:rPr>
          <w:sz w:val="28"/>
          <w:szCs w:val="28"/>
        </w:rPr>
      </w:pPr>
      <w:r w:rsidRPr="00F75E14">
        <w:rPr>
          <w:sz w:val="28"/>
          <w:szCs w:val="28"/>
        </w:rPr>
        <w:t>Целевое назначение займа определяется посредством комбинирования значений показателей «цель кредитования» и «объект кредитования».</w:t>
      </w:r>
    </w:p>
    <w:p w:rsidR="00C0110D" w:rsidRPr="00F75E14" w:rsidRDefault="00C0110D" w:rsidP="00C0110D">
      <w:pPr>
        <w:ind w:firstLine="709"/>
        <w:jc w:val="both"/>
        <w:rPr>
          <w:sz w:val="28"/>
          <w:szCs w:val="28"/>
        </w:rPr>
      </w:pPr>
      <w:r w:rsidRPr="00F75E14">
        <w:rPr>
          <w:sz w:val="28"/>
          <w:szCs w:val="28"/>
        </w:rPr>
        <w:t>Совокупная сумма долей по одному займу, отражающих распределение суммы займа по целям, равняется 100 (ста) процентам.</w:t>
      </w:r>
    </w:p>
    <w:p w:rsidR="00C0110D" w:rsidRPr="00F75E14" w:rsidRDefault="00C0110D" w:rsidP="00C0110D">
      <w:pPr>
        <w:ind w:firstLine="709"/>
        <w:jc w:val="both"/>
        <w:rPr>
          <w:sz w:val="28"/>
          <w:szCs w:val="28"/>
        </w:rPr>
      </w:pPr>
      <w:r w:rsidRPr="00F75E14">
        <w:rPr>
          <w:sz w:val="28"/>
          <w:szCs w:val="28"/>
        </w:rPr>
        <w:t xml:space="preserve">Показатели строки 2.14 Таблицы 1 не предоставляются для операций обратное </w:t>
      </w:r>
      <w:proofErr w:type="spellStart"/>
      <w:r w:rsidRPr="00F75E14">
        <w:rPr>
          <w:sz w:val="28"/>
          <w:szCs w:val="28"/>
        </w:rPr>
        <w:t>репо</w:t>
      </w:r>
      <w:proofErr w:type="spellEnd"/>
      <w:r w:rsidRPr="00F75E14">
        <w:rPr>
          <w:sz w:val="28"/>
          <w:szCs w:val="28"/>
        </w:rPr>
        <w:t xml:space="preserve"> и условных обязательств, не являющихся кредитными линиями.</w:t>
      </w:r>
    </w:p>
    <w:p w:rsidR="00C0110D" w:rsidRPr="00F75E14" w:rsidRDefault="00C0110D" w:rsidP="00C0110D">
      <w:pPr>
        <w:numPr>
          <w:ilvl w:val="0"/>
          <w:numId w:val="47"/>
        </w:numPr>
        <w:tabs>
          <w:tab w:val="left" w:pos="1134"/>
        </w:tabs>
        <w:suppressAutoHyphens/>
        <w:ind w:left="0" w:firstLine="709"/>
        <w:jc w:val="both"/>
        <w:rPr>
          <w:sz w:val="28"/>
          <w:szCs w:val="28"/>
        </w:rPr>
      </w:pPr>
      <w:r w:rsidRPr="00F75E14">
        <w:rPr>
          <w:sz w:val="28"/>
          <w:szCs w:val="28"/>
        </w:rPr>
        <w:t>Строка 2.15 Таблицы 1 предназначена для отражения источников средств, за счет которых финансируется заем или приобретены права требования по займу, и распределения суммы займа по источникам финансирования.</w:t>
      </w:r>
    </w:p>
    <w:p w:rsidR="00C0110D" w:rsidRPr="00F75E14" w:rsidRDefault="00C0110D" w:rsidP="00C0110D">
      <w:pPr>
        <w:ind w:firstLine="709"/>
        <w:jc w:val="both"/>
        <w:rPr>
          <w:sz w:val="28"/>
          <w:szCs w:val="28"/>
        </w:rPr>
      </w:pPr>
      <w:r w:rsidRPr="00F75E14">
        <w:rPr>
          <w:sz w:val="28"/>
          <w:szCs w:val="28"/>
        </w:rPr>
        <w:t>Совокупная сумма долей по одному договору, отражающих распределение суммы займа по источникам финансирования, равняется 100 (ста) процентам.</w:t>
      </w:r>
    </w:p>
    <w:p w:rsidR="00C0110D" w:rsidRPr="00F75E14" w:rsidRDefault="00C0110D" w:rsidP="00C0110D">
      <w:pPr>
        <w:ind w:firstLine="709"/>
        <w:jc w:val="both"/>
        <w:rPr>
          <w:sz w:val="28"/>
          <w:szCs w:val="28"/>
        </w:rPr>
      </w:pPr>
      <w:r w:rsidRPr="00F75E14">
        <w:rPr>
          <w:sz w:val="28"/>
          <w:szCs w:val="28"/>
        </w:rPr>
        <w:t>Показатели являются обязательными для заполнения по всем займам.</w:t>
      </w:r>
    </w:p>
    <w:p w:rsidR="00C0110D" w:rsidRPr="00F75E14" w:rsidRDefault="00C0110D" w:rsidP="00C0110D">
      <w:pPr>
        <w:numPr>
          <w:ilvl w:val="0"/>
          <w:numId w:val="47"/>
        </w:numPr>
        <w:tabs>
          <w:tab w:val="left" w:pos="1134"/>
        </w:tabs>
        <w:suppressAutoHyphens/>
        <w:ind w:left="0" w:firstLine="709"/>
        <w:jc w:val="both"/>
        <w:rPr>
          <w:sz w:val="28"/>
          <w:szCs w:val="28"/>
        </w:rPr>
      </w:pPr>
      <w:r w:rsidRPr="00F75E14">
        <w:rPr>
          <w:sz w:val="28"/>
          <w:szCs w:val="28"/>
        </w:rPr>
        <w:t>В строке 2.16 Таблицы 1 при наличии валютной выручки и (или) инструментов хеджирования у субъекта кредитной истории указывается значение «1», в ином случае указывается «0».</w:t>
      </w:r>
    </w:p>
    <w:p w:rsidR="00C0110D" w:rsidRPr="00F75E14" w:rsidRDefault="00C0110D" w:rsidP="00C0110D">
      <w:pPr>
        <w:ind w:firstLine="709"/>
        <w:jc w:val="both"/>
        <w:rPr>
          <w:sz w:val="28"/>
          <w:szCs w:val="28"/>
        </w:rPr>
      </w:pPr>
      <w:r w:rsidRPr="00F75E14">
        <w:rPr>
          <w:sz w:val="28"/>
          <w:szCs w:val="28"/>
        </w:rPr>
        <w:t xml:space="preserve">Показатель не предоставляется для займов (условных обязательств), по которым валютой договора является тенге, и для операций обратное </w:t>
      </w:r>
      <w:proofErr w:type="spellStart"/>
      <w:r w:rsidRPr="00F75E14">
        <w:rPr>
          <w:sz w:val="28"/>
          <w:szCs w:val="28"/>
        </w:rPr>
        <w:t>репо</w:t>
      </w:r>
      <w:proofErr w:type="spellEnd"/>
      <w:r w:rsidRPr="00F75E14">
        <w:rPr>
          <w:sz w:val="28"/>
          <w:szCs w:val="28"/>
        </w:rPr>
        <w:t>.</w:t>
      </w:r>
    </w:p>
    <w:p w:rsidR="00C0110D" w:rsidRPr="00F75E14" w:rsidRDefault="00C0110D" w:rsidP="00C0110D">
      <w:pPr>
        <w:numPr>
          <w:ilvl w:val="0"/>
          <w:numId w:val="47"/>
        </w:numPr>
        <w:tabs>
          <w:tab w:val="left" w:pos="1134"/>
        </w:tabs>
        <w:suppressAutoHyphens/>
        <w:ind w:left="0" w:firstLine="709"/>
        <w:jc w:val="both"/>
        <w:rPr>
          <w:sz w:val="28"/>
          <w:szCs w:val="28"/>
        </w:rPr>
      </w:pPr>
      <w:r w:rsidRPr="00F75E14">
        <w:rPr>
          <w:sz w:val="28"/>
          <w:szCs w:val="28"/>
        </w:rPr>
        <w:t>Показатели строки 3 Таблицы 1 предназначены для идентификации займов, права требования по которым переданы (проданы) третьему лицу или приняты (куплены) у третьего лица.</w:t>
      </w:r>
    </w:p>
    <w:p w:rsidR="00C0110D" w:rsidRPr="00F75E14" w:rsidRDefault="00C0110D" w:rsidP="00C0110D">
      <w:pPr>
        <w:ind w:firstLine="709"/>
        <w:jc w:val="both"/>
        <w:rPr>
          <w:sz w:val="28"/>
          <w:szCs w:val="28"/>
        </w:rPr>
      </w:pPr>
      <w:r w:rsidRPr="00F75E14">
        <w:rPr>
          <w:sz w:val="28"/>
          <w:szCs w:val="28"/>
        </w:rPr>
        <w:t>Показатели являются обязательными для заполнения для всех займов, права требования по которым переданы (проданы) или приняты (куплены).</w:t>
      </w:r>
    </w:p>
    <w:p w:rsidR="00C0110D" w:rsidRPr="00F75E14" w:rsidRDefault="00C0110D" w:rsidP="00C0110D">
      <w:pPr>
        <w:numPr>
          <w:ilvl w:val="0"/>
          <w:numId w:val="47"/>
        </w:numPr>
        <w:tabs>
          <w:tab w:val="left" w:pos="1134"/>
        </w:tabs>
        <w:suppressAutoHyphens/>
        <w:ind w:left="0" w:firstLine="709"/>
        <w:jc w:val="both"/>
        <w:rPr>
          <w:bCs/>
          <w:sz w:val="28"/>
          <w:szCs w:val="28"/>
        </w:rPr>
      </w:pPr>
      <w:r w:rsidRPr="00F75E14">
        <w:rPr>
          <w:sz w:val="28"/>
          <w:szCs w:val="28"/>
        </w:rPr>
        <w:t xml:space="preserve"> Показатели строки 4 Таблицы 1 </w:t>
      </w:r>
      <w:r w:rsidRPr="00F75E14">
        <w:rPr>
          <w:bCs/>
          <w:sz w:val="28"/>
          <w:szCs w:val="28"/>
        </w:rPr>
        <w:t xml:space="preserve">предназначены для идентификации договора займа, рефинансированного за счет средств, выданных в рамках нового договора займа, и включают указание идентификаторов предыдущего заемщика </w:t>
      </w:r>
      <w:r w:rsidRPr="00F75E14">
        <w:rPr>
          <w:bCs/>
          <w:sz w:val="28"/>
          <w:szCs w:val="28"/>
        </w:rPr>
        <w:lastRenderedPageBreak/>
        <w:t>и предыдущего кредитора, перед которым исполнены обязательства по рефинансированному займу.</w:t>
      </w:r>
    </w:p>
    <w:p w:rsidR="00C0110D" w:rsidRPr="00F75E14" w:rsidRDefault="00C0110D" w:rsidP="00C0110D">
      <w:pPr>
        <w:ind w:firstLine="709"/>
        <w:jc w:val="both"/>
        <w:rPr>
          <w:bCs/>
          <w:sz w:val="28"/>
          <w:szCs w:val="28"/>
        </w:rPr>
      </w:pPr>
      <w:r w:rsidRPr="00F75E14">
        <w:rPr>
          <w:bCs/>
          <w:sz w:val="28"/>
          <w:szCs w:val="28"/>
        </w:rPr>
        <w:t>Кредитором обеспечивается идентичность предоставленных по строке 4 Таблицы 1 сведений идентификационным сведениям о займе, являющемся объектом рефинансирования, которые были переданы до осуществления операции его рефинансирования.</w:t>
      </w:r>
    </w:p>
    <w:p w:rsidR="00C0110D" w:rsidRPr="00F75E14" w:rsidRDefault="00C0110D" w:rsidP="00C0110D">
      <w:pPr>
        <w:ind w:firstLine="709"/>
        <w:jc w:val="both"/>
        <w:rPr>
          <w:bCs/>
          <w:sz w:val="28"/>
          <w:szCs w:val="28"/>
        </w:rPr>
      </w:pPr>
      <w:r w:rsidRPr="00F75E14">
        <w:rPr>
          <w:bCs/>
          <w:sz w:val="28"/>
          <w:szCs w:val="28"/>
        </w:rPr>
        <w:t>Одному договору займа может соответствовать несколько актуальных значений по строке 4.</w:t>
      </w:r>
    </w:p>
    <w:p w:rsidR="00C0110D" w:rsidRPr="00F75E14" w:rsidRDefault="00C0110D" w:rsidP="00C0110D">
      <w:pPr>
        <w:ind w:firstLine="709"/>
        <w:jc w:val="both"/>
        <w:rPr>
          <w:bCs/>
          <w:sz w:val="28"/>
          <w:szCs w:val="28"/>
        </w:rPr>
      </w:pPr>
      <w:r w:rsidRPr="00F75E14">
        <w:rPr>
          <w:bCs/>
          <w:sz w:val="28"/>
          <w:szCs w:val="28"/>
        </w:rPr>
        <w:t>Строки 4.1 и 4.2 Т</w:t>
      </w:r>
      <w:r w:rsidRPr="00F75E14">
        <w:rPr>
          <w:sz w:val="28"/>
          <w:szCs w:val="28"/>
        </w:rPr>
        <w:t>аблицы 1 являются обязательными для заполнения для всех займов, предоставленных для целей рефинансирования другого займа. Строки 4.3 и 4.4 Таблицы 1 являются обязательными для заполнения для займов, предоставленных кредитором для целей внутреннего рефинансирования.</w:t>
      </w:r>
    </w:p>
    <w:p w:rsidR="00C0110D" w:rsidRPr="00F75E14" w:rsidRDefault="00C0110D" w:rsidP="00C0110D">
      <w:pPr>
        <w:numPr>
          <w:ilvl w:val="0"/>
          <w:numId w:val="47"/>
        </w:numPr>
        <w:tabs>
          <w:tab w:val="left" w:pos="1134"/>
        </w:tabs>
        <w:suppressAutoHyphens/>
        <w:ind w:left="0" w:firstLine="709"/>
        <w:jc w:val="both"/>
        <w:rPr>
          <w:sz w:val="28"/>
          <w:szCs w:val="28"/>
        </w:rPr>
      </w:pPr>
      <w:r w:rsidRPr="00F75E14">
        <w:rPr>
          <w:sz w:val="28"/>
          <w:szCs w:val="28"/>
        </w:rPr>
        <w:t xml:space="preserve"> Показатели строки 5 Таблицы 1 предназначены для отражения полного прекращения обязательства сторон по договору займа (условного обязательства), не включая передачу (продажу) прав требования по нему. </w:t>
      </w:r>
    </w:p>
    <w:p w:rsidR="00C0110D" w:rsidRPr="00F75E14" w:rsidRDefault="00C0110D" w:rsidP="00C0110D">
      <w:pPr>
        <w:ind w:firstLine="709"/>
        <w:jc w:val="both"/>
        <w:rPr>
          <w:sz w:val="28"/>
          <w:szCs w:val="28"/>
        </w:rPr>
      </w:pPr>
      <w:r w:rsidRPr="00F75E14">
        <w:rPr>
          <w:sz w:val="28"/>
          <w:szCs w:val="28"/>
        </w:rPr>
        <w:t>В строке 5.3 Таблицы 1 указывается дата, с которой прекращено обязательство по договору. Фактическая дата прекращения обязательства не может быть ранее даты договора и позднее отчетной даты.</w:t>
      </w:r>
    </w:p>
    <w:p w:rsidR="00C0110D" w:rsidRPr="00F75E14" w:rsidRDefault="00C0110D" w:rsidP="00C0110D">
      <w:pPr>
        <w:ind w:firstLine="709"/>
        <w:jc w:val="both"/>
        <w:rPr>
          <w:sz w:val="28"/>
          <w:szCs w:val="28"/>
        </w:rPr>
      </w:pPr>
      <w:r w:rsidRPr="00F75E14">
        <w:rPr>
          <w:sz w:val="28"/>
          <w:szCs w:val="28"/>
        </w:rPr>
        <w:t>Показатель «уполномоченный орган кредитора, принявший решение» указывается, если основание прекращения обязательства регламентировано внутренними документами кредитора, при этом указывается орган кредитора, утвердивший соответствующий внутренний документ. Данный показатель является обязательным для всех займов, по которым обязательство прекращено полностью в связи с прощением долга кредитором.</w:t>
      </w:r>
    </w:p>
    <w:p w:rsidR="00C0110D" w:rsidRPr="00F75E14" w:rsidRDefault="00C0110D" w:rsidP="00C0110D">
      <w:pPr>
        <w:ind w:firstLine="709"/>
        <w:jc w:val="both"/>
        <w:rPr>
          <w:sz w:val="28"/>
          <w:szCs w:val="28"/>
        </w:rPr>
      </w:pPr>
      <w:r w:rsidRPr="00F75E14">
        <w:rPr>
          <w:sz w:val="28"/>
          <w:szCs w:val="28"/>
        </w:rPr>
        <w:t xml:space="preserve">Показатели в строках 5.1 и 5.3 Таблицы 1 являются обязательными для заполнения по всем займам (условным обязательствам), по которым обязательство прекращено полностью, и не указываются для займов, по которым право требования передано (продано) с условием обратного выкупа. </w:t>
      </w:r>
    </w:p>
    <w:p w:rsidR="00C0110D" w:rsidRPr="00F75E14" w:rsidRDefault="00C0110D" w:rsidP="00C0110D">
      <w:pPr>
        <w:numPr>
          <w:ilvl w:val="0"/>
          <w:numId w:val="47"/>
        </w:numPr>
        <w:tabs>
          <w:tab w:val="left" w:pos="1134"/>
        </w:tabs>
        <w:suppressAutoHyphens/>
        <w:ind w:left="0" w:firstLine="709"/>
        <w:jc w:val="both"/>
        <w:rPr>
          <w:sz w:val="28"/>
          <w:szCs w:val="28"/>
        </w:rPr>
      </w:pPr>
      <w:r w:rsidRPr="00F75E14">
        <w:rPr>
          <w:sz w:val="28"/>
          <w:szCs w:val="28"/>
        </w:rPr>
        <w:t>В строке 6 Таблицы 1 и в строке 5 Таблицы 2 отражаются даты, по состоянию на которые учтены соответствующие сведения о договоре займа (условного обязательства) и о графике погашения займа.</w:t>
      </w:r>
    </w:p>
    <w:p w:rsidR="00C0110D" w:rsidRPr="00F75E14" w:rsidRDefault="00C0110D" w:rsidP="00C0110D">
      <w:pPr>
        <w:numPr>
          <w:ilvl w:val="0"/>
          <w:numId w:val="47"/>
        </w:numPr>
        <w:tabs>
          <w:tab w:val="left" w:pos="1134"/>
        </w:tabs>
        <w:suppressAutoHyphens/>
        <w:ind w:left="0" w:firstLine="709"/>
        <w:jc w:val="both"/>
        <w:rPr>
          <w:sz w:val="28"/>
          <w:szCs w:val="28"/>
        </w:rPr>
      </w:pPr>
      <w:r w:rsidRPr="00F75E14">
        <w:rPr>
          <w:sz w:val="28"/>
          <w:szCs w:val="28"/>
        </w:rPr>
        <w:t xml:space="preserve">Показатели Таблицы 2 предназначены для передачи сведений по графику погашения займа, установленного договором с учетом дополнительных соглашений, с соответствующими платежами и обязательны для заполнения для всех займов, по которым соответствующими договорами установлен график погашения. </w:t>
      </w:r>
    </w:p>
    <w:p w:rsidR="00C0110D" w:rsidRPr="00F75E14" w:rsidRDefault="00C0110D" w:rsidP="00C0110D">
      <w:pPr>
        <w:tabs>
          <w:tab w:val="left" w:pos="1134"/>
        </w:tabs>
        <w:ind w:firstLine="709"/>
        <w:jc w:val="both"/>
        <w:rPr>
          <w:sz w:val="28"/>
          <w:szCs w:val="28"/>
        </w:rPr>
      </w:pPr>
      <w:r w:rsidRPr="00F75E14">
        <w:rPr>
          <w:sz w:val="28"/>
          <w:szCs w:val="28"/>
        </w:rPr>
        <w:t>При изменении условий договора, влекущих изменение периодичности погашения или иных изменений по графику погашения, указывается новый график погашения с учетом новых условий.</w:t>
      </w:r>
    </w:p>
    <w:p w:rsidR="00C0110D" w:rsidRPr="00F75E14" w:rsidRDefault="00C0110D" w:rsidP="00C0110D">
      <w:pPr>
        <w:tabs>
          <w:tab w:val="left" w:pos="1134"/>
        </w:tabs>
        <w:ind w:firstLine="709"/>
        <w:jc w:val="both"/>
        <w:rPr>
          <w:sz w:val="28"/>
          <w:szCs w:val="28"/>
        </w:rPr>
      </w:pPr>
      <w:r w:rsidRPr="00F75E14">
        <w:rPr>
          <w:sz w:val="28"/>
          <w:szCs w:val="28"/>
        </w:rPr>
        <w:t>Отражение нескольких графиков погашения по определенному договору с одинаковой датой составления не допускается.</w:t>
      </w:r>
    </w:p>
    <w:p w:rsidR="00C0110D" w:rsidRPr="00F75E14" w:rsidRDefault="00C0110D" w:rsidP="00C0110D">
      <w:pPr>
        <w:numPr>
          <w:ilvl w:val="0"/>
          <w:numId w:val="47"/>
        </w:numPr>
        <w:tabs>
          <w:tab w:val="left" w:pos="1134"/>
        </w:tabs>
        <w:suppressAutoHyphens/>
        <w:ind w:left="0" w:firstLine="709"/>
        <w:jc w:val="both"/>
        <w:rPr>
          <w:sz w:val="28"/>
          <w:szCs w:val="28"/>
        </w:rPr>
      </w:pPr>
      <w:r w:rsidRPr="00F75E14">
        <w:rPr>
          <w:sz w:val="28"/>
          <w:szCs w:val="28"/>
        </w:rPr>
        <w:t xml:space="preserve"> Строка 1 Таблицы 2 предназначена для идентификации договора займа, по которому передается график погашения. Показатели «номер договора» </w:t>
      </w:r>
      <w:r w:rsidRPr="00F75E14">
        <w:rPr>
          <w:sz w:val="28"/>
          <w:szCs w:val="28"/>
        </w:rPr>
        <w:lastRenderedPageBreak/>
        <w:t xml:space="preserve">и «дата договора» обеспечивают связь графика погашения с договором займа, частью которого он является. </w:t>
      </w:r>
    </w:p>
    <w:p w:rsidR="00C0110D" w:rsidRPr="00F75E14" w:rsidRDefault="00C0110D" w:rsidP="00C0110D">
      <w:pPr>
        <w:numPr>
          <w:ilvl w:val="0"/>
          <w:numId w:val="47"/>
        </w:numPr>
        <w:tabs>
          <w:tab w:val="left" w:pos="1134"/>
        </w:tabs>
        <w:suppressAutoHyphens/>
        <w:ind w:left="0" w:firstLine="709"/>
        <w:jc w:val="both"/>
        <w:rPr>
          <w:sz w:val="28"/>
          <w:szCs w:val="28"/>
        </w:rPr>
      </w:pPr>
      <w:r w:rsidRPr="00F75E14">
        <w:rPr>
          <w:sz w:val="28"/>
          <w:szCs w:val="28"/>
        </w:rPr>
        <w:t xml:space="preserve"> В строке 2 Таблицы 2 указывается дата составления графика погашения по договору, при изменении графика погашения указывается дата составления нового графика.</w:t>
      </w:r>
    </w:p>
    <w:p w:rsidR="00C0110D" w:rsidRPr="00F75E14" w:rsidRDefault="00C0110D" w:rsidP="00C0110D">
      <w:pPr>
        <w:numPr>
          <w:ilvl w:val="0"/>
          <w:numId w:val="47"/>
        </w:numPr>
        <w:tabs>
          <w:tab w:val="left" w:pos="1134"/>
        </w:tabs>
        <w:suppressAutoHyphens/>
        <w:ind w:left="0" w:firstLine="709"/>
        <w:jc w:val="both"/>
        <w:rPr>
          <w:sz w:val="28"/>
          <w:szCs w:val="28"/>
        </w:rPr>
      </w:pPr>
      <w:r w:rsidRPr="00F75E14">
        <w:rPr>
          <w:bCs/>
          <w:sz w:val="28"/>
          <w:szCs w:val="28"/>
        </w:rPr>
        <w:t xml:space="preserve"> </w:t>
      </w:r>
      <w:r w:rsidRPr="00F75E14">
        <w:rPr>
          <w:sz w:val="28"/>
          <w:szCs w:val="28"/>
        </w:rPr>
        <w:t>В строке 4 Таблицы 2 указываются все предстоящие платежи по графику погашения на дату его составления в разрезе дат платежей. По одному графику погашения допускается отражение нескольких платежей.</w:t>
      </w:r>
    </w:p>
    <w:p w:rsidR="00C0110D" w:rsidRPr="00F75E14" w:rsidRDefault="00C0110D" w:rsidP="00C0110D">
      <w:pPr>
        <w:ind w:firstLine="709"/>
        <w:jc w:val="both"/>
        <w:rPr>
          <w:sz w:val="28"/>
          <w:szCs w:val="28"/>
        </w:rPr>
      </w:pPr>
      <w:r w:rsidRPr="00F75E14">
        <w:rPr>
          <w:sz w:val="28"/>
          <w:szCs w:val="28"/>
        </w:rPr>
        <w:t>В строках 4.2.1 и 4.2.2 Таблицы 2 указываются суммы основного долга и вознаграждения, составляющие сумму платежа по графику.</w:t>
      </w:r>
    </w:p>
    <w:p w:rsidR="00C0110D" w:rsidRPr="00F75E14" w:rsidRDefault="00C0110D" w:rsidP="00C0110D">
      <w:pPr>
        <w:ind w:firstLine="709"/>
        <w:jc w:val="both"/>
        <w:rPr>
          <w:sz w:val="28"/>
          <w:szCs w:val="28"/>
        </w:rPr>
      </w:pPr>
      <w:r w:rsidRPr="00F75E14">
        <w:rPr>
          <w:sz w:val="28"/>
          <w:szCs w:val="28"/>
        </w:rPr>
        <w:t>В строке 4.3 Таблицы 2 указываются остатки задолженности по основному долгу за вычетом суммы очередного платежа по основному долгу.</w:t>
      </w:r>
    </w:p>
    <w:p w:rsidR="00C0110D" w:rsidRPr="00F75E14" w:rsidRDefault="00C0110D" w:rsidP="00C0110D">
      <w:pPr>
        <w:ind w:firstLine="709"/>
        <w:jc w:val="both"/>
        <w:rPr>
          <w:sz w:val="28"/>
          <w:szCs w:val="28"/>
        </w:rPr>
      </w:pPr>
      <w:r w:rsidRPr="00F75E14">
        <w:rPr>
          <w:sz w:val="28"/>
          <w:szCs w:val="28"/>
        </w:rPr>
        <w:t>Суммы</w:t>
      </w:r>
      <w:r w:rsidRPr="00F75E14">
        <w:rPr>
          <w:bCs/>
          <w:sz w:val="28"/>
          <w:szCs w:val="28"/>
        </w:rPr>
        <w:t xml:space="preserve"> платежей, остатки задолженности по основному долгу указываются в валюте договора с учетом дополнительных соглашений.</w:t>
      </w:r>
    </w:p>
    <w:p w:rsidR="00C0110D" w:rsidRPr="00F75E14" w:rsidRDefault="00C0110D" w:rsidP="00C0110D">
      <w:pPr>
        <w:ind w:firstLine="709"/>
        <w:rPr>
          <w:sz w:val="28"/>
          <w:szCs w:val="28"/>
        </w:rPr>
      </w:pPr>
    </w:p>
    <w:p w:rsidR="00C0110D" w:rsidRPr="00F75E14" w:rsidRDefault="00C0110D" w:rsidP="00C0110D">
      <w:pPr>
        <w:ind w:firstLine="709"/>
        <w:rPr>
          <w:sz w:val="28"/>
          <w:szCs w:val="28"/>
        </w:rPr>
      </w:pPr>
      <w:r w:rsidRPr="00F75E14">
        <w:rPr>
          <w:sz w:val="28"/>
          <w:szCs w:val="28"/>
        </w:rPr>
        <w:br w:type="page"/>
      </w:r>
    </w:p>
    <w:p w:rsidR="00C0110D" w:rsidRPr="00F75E14" w:rsidRDefault="00C0110D" w:rsidP="00C0110D">
      <w:pPr>
        <w:ind w:firstLine="709"/>
        <w:jc w:val="right"/>
        <w:rPr>
          <w:sz w:val="28"/>
          <w:szCs w:val="28"/>
        </w:rPr>
      </w:pPr>
      <w:r w:rsidRPr="00F75E14">
        <w:rPr>
          <w:sz w:val="28"/>
          <w:szCs w:val="28"/>
        </w:rPr>
        <w:lastRenderedPageBreak/>
        <w:t>Приложение 4</w:t>
      </w:r>
    </w:p>
    <w:p w:rsidR="00C0110D" w:rsidRDefault="00C0110D" w:rsidP="00C0110D">
      <w:pPr>
        <w:ind w:firstLine="709"/>
        <w:jc w:val="right"/>
        <w:rPr>
          <w:sz w:val="28"/>
          <w:szCs w:val="28"/>
        </w:rPr>
      </w:pPr>
      <w:r w:rsidRPr="00F75E14">
        <w:rPr>
          <w:sz w:val="28"/>
          <w:szCs w:val="28"/>
        </w:rPr>
        <w:t>к постановлению</w:t>
      </w:r>
    </w:p>
    <w:p w:rsidR="00C0110D" w:rsidRDefault="00C0110D" w:rsidP="00C0110D">
      <w:pPr>
        <w:ind w:firstLine="709"/>
        <w:jc w:val="right"/>
        <w:rPr>
          <w:sz w:val="28"/>
          <w:szCs w:val="28"/>
        </w:rPr>
      </w:pPr>
    </w:p>
    <w:p w:rsidR="00C0110D" w:rsidRPr="00F75E14" w:rsidRDefault="00C0110D" w:rsidP="00C0110D">
      <w:pPr>
        <w:ind w:firstLine="709"/>
        <w:jc w:val="right"/>
        <w:rPr>
          <w:sz w:val="28"/>
          <w:szCs w:val="28"/>
        </w:rPr>
      </w:pPr>
      <w:r w:rsidRPr="00F75E14">
        <w:rPr>
          <w:sz w:val="28"/>
          <w:szCs w:val="28"/>
        </w:rPr>
        <w:t xml:space="preserve">Приложение </w:t>
      </w:r>
      <w:r>
        <w:rPr>
          <w:sz w:val="28"/>
          <w:szCs w:val="28"/>
        </w:rPr>
        <w:t>4</w:t>
      </w:r>
    </w:p>
    <w:p w:rsidR="00C0110D" w:rsidRPr="009E03B4" w:rsidRDefault="00C0110D" w:rsidP="00C0110D">
      <w:pPr>
        <w:ind w:firstLine="709"/>
        <w:jc w:val="right"/>
        <w:rPr>
          <w:sz w:val="28"/>
          <w:szCs w:val="28"/>
        </w:rPr>
      </w:pPr>
      <w:r w:rsidRPr="00F75E14">
        <w:rPr>
          <w:sz w:val="28"/>
          <w:szCs w:val="28"/>
        </w:rPr>
        <w:t>к постановлению</w:t>
      </w:r>
      <w:r w:rsidRPr="009E03B4">
        <w:t xml:space="preserve"> </w:t>
      </w:r>
      <w:r w:rsidRPr="009E03B4">
        <w:rPr>
          <w:sz w:val="28"/>
          <w:szCs w:val="28"/>
        </w:rPr>
        <w:t>Правления</w:t>
      </w:r>
    </w:p>
    <w:p w:rsidR="00C0110D" w:rsidRPr="009E03B4" w:rsidRDefault="00C0110D" w:rsidP="00C0110D">
      <w:pPr>
        <w:ind w:firstLine="709"/>
        <w:jc w:val="right"/>
        <w:rPr>
          <w:sz w:val="28"/>
          <w:szCs w:val="28"/>
        </w:rPr>
      </w:pPr>
      <w:r w:rsidRPr="009E03B4">
        <w:rPr>
          <w:sz w:val="28"/>
          <w:szCs w:val="28"/>
        </w:rPr>
        <w:t>Национального Банка</w:t>
      </w:r>
    </w:p>
    <w:p w:rsidR="00C0110D" w:rsidRPr="009E03B4" w:rsidRDefault="00C0110D" w:rsidP="00C0110D">
      <w:pPr>
        <w:ind w:firstLine="709"/>
        <w:jc w:val="right"/>
        <w:rPr>
          <w:sz w:val="28"/>
          <w:szCs w:val="28"/>
        </w:rPr>
      </w:pPr>
      <w:r w:rsidRPr="009E03B4">
        <w:rPr>
          <w:sz w:val="28"/>
          <w:szCs w:val="28"/>
        </w:rPr>
        <w:t>Республики Казахстан</w:t>
      </w:r>
    </w:p>
    <w:p w:rsidR="00C0110D" w:rsidRPr="00F75E14" w:rsidRDefault="00C0110D" w:rsidP="00C0110D">
      <w:pPr>
        <w:ind w:firstLine="709"/>
        <w:jc w:val="right"/>
        <w:rPr>
          <w:sz w:val="28"/>
          <w:szCs w:val="28"/>
        </w:rPr>
      </w:pPr>
      <w:r>
        <w:rPr>
          <w:sz w:val="28"/>
          <w:szCs w:val="28"/>
        </w:rPr>
        <w:t>от 28 декабря 2018 года № 313</w:t>
      </w:r>
    </w:p>
    <w:p w:rsidR="00C0110D" w:rsidRPr="00F75E14" w:rsidRDefault="00C0110D" w:rsidP="00C0110D">
      <w:pPr>
        <w:jc w:val="both"/>
        <w:rPr>
          <w:sz w:val="28"/>
          <w:szCs w:val="28"/>
        </w:rPr>
      </w:pPr>
    </w:p>
    <w:p w:rsidR="00C0110D" w:rsidRPr="00F75E14" w:rsidRDefault="00C0110D" w:rsidP="00C0110D">
      <w:pPr>
        <w:jc w:val="both"/>
        <w:rPr>
          <w:sz w:val="28"/>
          <w:szCs w:val="28"/>
        </w:rPr>
      </w:pPr>
    </w:p>
    <w:p w:rsidR="00C0110D" w:rsidRPr="00F75E14" w:rsidRDefault="00C0110D" w:rsidP="00C0110D">
      <w:pPr>
        <w:jc w:val="center"/>
        <w:rPr>
          <w:sz w:val="28"/>
          <w:szCs w:val="28"/>
        </w:rPr>
      </w:pPr>
      <w:r w:rsidRPr="00F75E14">
        <w:rPr>
          <w:sz w:val="28"/>
          <w:szCs w:val="28"/>
        </w:rPr>
        <w:t>Форма, предназначенная для сбора административных данных</w:t>
      </w:r>
    </w:p>
    <w:p w:rsidR="00C0110D" w:rsidRPr="00F75E14" w:rsidRDefault="00C0110D" w:rsidP="00C0110D">
      <w:pPr>
        <w:rPr>
          <w:sz w:val="28"/>
          <w:szCs w:val="28"/>
        </w:rPr>
      </w:pPr>
    </w:p>
    <w:p w:rsidR="00C0110D" w:rsidRPr="00F75E14" w:rsidRDefault="00C0110D" w:rsidP="00C0110D">
      <w:pPr>
        <w:jc w:val="both"/>
        <w:rPr>
          <w:sz w:val="28"/>
          <w:szCs w:val="28"/>
        </w:rPr>
      </w:pPr>
      <w:r w:rsidRPr="00F75E14">
        <w:rPr>
          <w:sz w:val="28"/>
          <w:szCs w:val="28"/>
        </w:rPr>
        <w:t>Представляется: в Национальный Банк Республики Казахстан</w:t>
      </w:r>
    </w:p>
    <w:p w:rsidR="00C0110D" w:rsidRPr="00F75E14" w:rsidRDefault="00C0110D" w:rsidP="00C0110D">
      <w:pPr>
        <w:jc w:val="both"/>
        <w:rPr>
          <w:sz w:val="28"/>
          <w:szCs w:val="28"/>
        </w:rPr>
      </w:pPr>
      <w:r w:rsidRPr="00F75E14">
        <w:rPr>
          <w:sz w:val="28"/>
          <w:szCs w:val="28"/>
        </w:rPr>
        <w:t xml:space="preserve">Форма административных данных размещена на </w:t>
      </w:r>
      <w:proofErr w:type="spellStart"/>
      <w:r w:rsidRPr="00F75E14">
        <w:rPr>
          <w:sz w:val="28"/>
          <w:szCs w:val="28"/>
        </w:rPr>
        <w:t>интернет-ресурсе</w:t>
      </w:r>
      <w:proofErr w:type="spellEnd"/>
      <w:r w:rsidRPr="00F75E14">
        <w:rPr>
          <w:sz w:val="28"/>
          <w:szCs w:val="28"/>
        </w:rPr>
        <w:t>: www.nationalbank.kz</w:t>
      </w:r>
    </w:p>
    <w:p w:rsidR="00C0110D" w:rsidRPr="00F75E14" w:rsidRDefault="00C0110D" w:rsidP="00C0110D">
      <w:pPr>
        <w:rPr>
          <w:sz w:val="28"/>
          <w:szCs w:val="28"/>
        </w:rPr>
      </w:pPr>
    </w:p>
    <w:p w:rsidR="00C0110D" w:rsidRPr="00F75E14" w:rsidRDefault="00C0110D" w:rsidP="00C0110D">
      <w:pPr>
        <w:jc w:val="center"/>
        <w:rPr>
          <w:sz w:val="28"/>
          <w:szCs w:val="28"/>
        </w:rPr>
      </w:pPr>
      <w:r w:rsidRPr="00F75E14">
        <w:rPr>
          <w:sz w:val="28"/>
          <w:szCs w:val="28"/>
        </w:rPr>
        <w:t>Отчет об обеспечении</w:t>
      </w:r>
    </w:p>
    <w:p w:rsidR="00C0110D" w:rsidRPr="00F75E14" w:rsidRDefault="00C0110D" w:rsidP="00C0110D">
      <w:pPr>
        <w:jc w:val="both"/>
        <w:rPr>
          <w:sz w:val="28"/>
          <w:szCs w:val="28"/>
        </w:rPr>
      </w:pPr>
      <w:r w:rsidRPr="00F75E14">
        <w:rPr>
          <w:rStyle w:val="s0"/>
          <w:sz w:val="28"/>
          <w:szCs w:val="28"/>
        </w:rPr>
        <w:t> </w:t>
      </w:r>
    </w:p>
    <w:p w:rsidR="00C0110D" w:rsidRPr="00F75E14" w:rsidRDefault="00C0110D" w:rsidP="00C0110D">
      <w:pPr>
        <w:ind w:firstLine="709"/>
        <w:jc w:val="both"/>
        <w:rPr>
          <w:rStyle w:val="s0"/>
          <w:sz w:val="28"/>
          <w:szCs w:val="28"/>
        </w:rPr>
      </w:pPr>
      <w:r w:rsidRPr="00F75E14">
        <w:rPr>
          <w:rStyle w:val="s0"/>
          <w:sz w:val="28"/>
          <w:szCs w:val="28"/>
        </w:rPr>
        <w:t>Индекс</w:t>
      </w:r>
      <w:r w:rsidRPr="00F75E14">
        <w:rPr>
          <w:sz w:val="28"/>
          <w:szCs w:val="28"/>
        </w:rPr>
        <w:t xml:space="preserve"> </w:t>
      </w:r>
      <w:r w:rsidRPr="00F75E14">
        <w:rPr>
          <w:rStyle w:val="s0"/>
          <w:sz w:val="28"/>
          <w:szCs w:val="28"/>
        </w:rPr>
        <w:t xml:space="preserve">формы административных данных: </w:t>
      </w:r>
      <w:r w:rsidRPr="00F75E14">
        <w:rPr>
          <w:rStyle w:val="s0"/>
          <w:sz w:val="28"/>
          <w:szCs w:val="28"/>
          <w:lang w:val="en-US"/>
        </w:rPr>
        <w:t>CR</w:t>
      </w:r>
      <w:r w:rsidRPr="00F75E14">
        <w:rPr>
          <w:rStyle w:val="s0"/>
          <w:sz w:val="28"/>
          <w:szCs w:val="28"/>
        </w:rPr>
        <w:t>_</w:t>
      </w:r>
      <w:r w:rsidRPr="00F75E14">
        <w:rPr>
          <w:rStyle w:val="s0"/>
          <w:sz w:val="28"/>
          <w:szCs w:val="28"/>
          <w:lang w:val="en-US"/>
        </w:rPr>
        <w:t>P</w:t>
      </w:r>
      <w:r w:rsidRPr="00F75E14">
        <w:rPr>
          <w:rStyle w:val="s0"/>
          <w:sz w:val="28"/>
          <w:szCs w:val="28"/>
        </w:rPr>
        <w:t>1</w:t>
      </w:r>
    </w:p>
    <w:p w:rsidR="00C0110D" w:rsidRPr="00F75E14" w:rsidRDefault="00C0110D" w:rsidP="00C0110D">
      <w:pPr>
        <w:ind w:firstLine="709"/>
        <w:jc w:val="both"/>
        <w:rPr>
          <w:sz w:val="28"/>
          <w:szCs w:val="28"/>
        </w:rPr>
      </w:pPr>
      <w:r w:rsidRPr="00F75E14">
        <w:rPr>
          <w:rStyle w:val="s0"/>
          <w:sz w:val="28"/>
          <w:szCs w:val="28"/>
        </w:rPr>
        <w:t xml:space="preserve">Периодичность: </w:t>
      </w:r>
      <w:r w:rsidRPr="00F75E14">
        <w:rPr>
          <w:sz w:val="28"/>
          <w:szCs w:val="28"/>
        </w:rPr>
        <w:t>по мере изменения или получения данных об обеспечении</w:t>
      </w:r>
    </w:p>
    <w:p w:rsidR="00C0110D" w:rsidRPr="00F75E14" w:rsidRDefault="00C0110D" w:rsidP="00C0110D">
      <w:pPr>
        <w:ind w:firstLine="709"/>
        <w:jc w:val="both"/>
        <w:rPr>
          <w:rStyle w:val="s0"/>
          <w:sz w:val="28"/>
          <w:szCs w:val="28"/>
        </w:rPr>
      </w:pPr>
      <w:r w:rsidRPr="00F75E14">
        <w:rPr>
          <w:rStyle w:val="s0"/>
          <w:sz w:val="28"/>
          <w:szCs w:val="28"/>
        </w:rPr>
        <w:t>Отчетный период: по состоянию на «___» «_______________» 20__ года</w:t>
      </w:r>
    </w:p>
    <w:p w:rsidR="00C0110D" w:rsidRPr="00F75E14" w:rsidRDefault="00C0110D" w:rsidP="00C0110D">
      <w:pPr>
        <w:ind w:firstLine="709"/>
        <w:jc w:val="both"/>
        <w:rPr>
          <w:rStyle w:val="s0"/>
          <w:sz w:val="28"/>
          <w:szCs w:val="28"/>
        </w:rPr>
      </w:pPr>
      <w:r w:rsidRPr="00F75E14">
        <w:rPr>
          <w:rStyle w:val="s0"/>
          <w:sz w:val="28"/>
          <w:szCs w:val="28"/>
        </w:rPr>
        <w:t>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являющиеся ипотечными организациями и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(далее – кредитор)</w:t>
      </w:r>
    </w:p>
    <w:p w:rsidR="00C0110D" w:rsidRPr="00F75E14" w:rsidRDefault="00C0110D" w:rsidP="00C0110D">
      <w:pPr>
        <w:ind w:firstLine="709"/>
        <w:jc w:val="both"/>
        <w:rPr>
          <w:sz w:val="28"/>
          <w:szCs w:val="28"/>
        </w:rPr>
      </w:pPr>
      <w:r w:rsidRPr="00F75E14">
        <w:rPr>
          <w:rStyle w:val="s0"/>
          <w:sz w:val="28"/>
          <w:szCs w:val="28"/>
        </w:rPr>
        <w:t xml:space="preserve">Срок представления: </w:t>
      </w:r>
      <w:r w:rsidRPr="00F75E14">
        <w:rPr>
          <w:sz w:val="28"/>
          <w:szCs w:val="28"/>
        </w:rPr>
        <w:t>в течение десяти рабочих дней со дня изменения или получения данных об обеспечении</w:t>
      </w:r>
    </w:p>
    <w:p w:rsidR="00C0110D" w:rsidRPr="00F75E14" w:rsidRDefault="00C0110D" w:rsidP="00C0110D">
      <w:pPr>
        <w:ind w:firstLine="709"/>
        <w:rPr>
          <w:rStyle w:val="s0"/>
          <w:sz w:val="28"/>
          <w:szCs w:val="28"/>
        </w:rPr>
      </w:pPr>
    </w:p>
    <w:p w:rsidR="00C0110D" w:rsidRPr="00F75E14" w:rsidRDefault="00C0110D" w:rsidP="00C0110D">
      <w:pPr>
        <w:rPr>
          <w:rStyle w:val="s0"/>
          <w:sz w:val="28"/>
          <w:szCs w:val="28"/>
        </w:rPr>
      </w:pPr>
      <w:r w:rsidRPr="00F75E14">
        <w:rPr>
          <w:rStyle w:val="s0"/>
          <w:sz w:val="28"/>
          <w:szCs w:val="28"/>
        </w:rPr>
        <w:br w:type="page"/>
      </w:r>
    </w:p>
    <w:p w:rsidR="00C0110D" w:rsidRPr="00F75E14" w:rsidRDefault="00C0110D" w:rsidP="00C0110D">
      <w:pPr>
        <w:ind w:firstLine="709"/>
        <w:jc w:val="right"/>
        <w:rPr>
          <w:rStyle w:val="s0"/>
          <w:sz w:val="28"/>
          <w:szCs w:val="28"/>
        </w:rPr>
      </w:pPr>
      <w:r w:rsidRPr="00F75E14">
        <w:rPr>
          <w:rStyle w:val="s0"/>
          <w:sz w:val="28"/>
          <w:szCs w:val="28"/>
        </w:rPr>
        <w:lastRenderedPageBreak/>
        <w:t>Форма</w:t>
      </w:r>
    </w:p>
    <w:p w:rsidR="00C0110D" w:rsidRPr="00F75E14" w:rsidRDefault="00C0110D" w:rsidP="00C0110D">
      <w:pPr>
        <w:ind w:firstLine="709"/>
        <w:rPr>
          <w:rStyle w:val="s0"/>
          <w:sz w:val="28"/>
          <w:szCs w:val="28"/>
        </w:rPr>
      </w:pPr>
    </w:p>
    <w:p w:rsidR="00C0110D" w:rsidRPr="00F75E14" w:rsidRDefault="00C0110D" w:rsidP="00C0110D">
      <w:pPr>
        <w:ind w:firstLine="709"/>
        <w:jc w:val="both"/>
        <w:rPr>
          <w:rStyle w:val="s0"/>
          <w:sz w:val="28"/>
          <w:szCs w:val="28"/>
        </w:rPr>
      </w:pPr>
      <w:r w:rsidRPr="00F75E14">
        <w:rPr>
          <w:rStyle w:val="s0"/>
          <w:sz w:val="28"/>
          <w:szCs w:val="28"/>
        </w:rPr>
        <w:t xml:space="preserve">Таблица 1. Отчет об обеспечении </w:t>
      </w:r>
    </w:p>
    <w:p w:rsidR="00C0110D" w:rsidRPr="00F75E14" w:rsidRDefault="00C0110D" w:rsidP="00C0110D">
      <w:pPr>
        <w:ind w:firstLine="709"/>
        <w:jc w:val="both"/>
        <w:rPr>
          <w:rStyle w:val="s0"/>
          <w:sz w:val="28"/>
          <w:szCs w:val="28"/>
        </w:rPr>
      </w:pPr>
    </w:p>
    <w:tbl>
      <w:tblPr>
        <w:tblW w:w="94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6982"/>
        <w:gridCol w:w="1320"/>
      </w:tblGrid>
      <w:tr w:rsidR="00C0110D" w:rsidRPr="00F75E14" w:rsidTr="001803AC">
        <w:trPr>
          <w:trHeight w:val="20"/>
        </w:trPr>
        <w:tc>
          <w:tcPr>
            <w:tcW w:w="1126" w:type="dxa"/>
            <w:shd w:val="clear" w:color="auto" w:fill="auto"/>
            <w:hideMark/>
          </w:tcPr>
          <w:p w:rsidR="00C0110D" w:rsidRPr="00F75E14" w:rsidRDefault="00C0110D" w:rsidP="001803AC">
            <w:pPr>
              <w:jc w:val="center"/>
              <w:rPr>
                <w:bCs/>
                <w:sz w:val="28"/>
                <w:szCs w:val="28"/>
              </w:rPr>
            </w:pPr>
            <w:bookmarkStart w:id="2" w:name="OLE_LINK3"/>
            <w:r w:rsidRPr="00F75E14">
              <w:rPr>
                <w:bCs/>
                <w:sz w:val="28"/>
                <w:szCs w:val="28"/>
              </w:rPr>
              <w:t>№</w:t>
            </w:r>
          </w:p>
        </w:tc>
        <w:tc>
          <w:tcPr>
            <w:tcW w:w="6983" w:type="dxa"/>
            <w:shd w:val="clear" w:color="auto" w:fill="auto"/>
            <w:hideMark/>
          </w:tcPr>
          <w:p w:rsidR="00C0110D" w:rsidRPr="00F75E14" w:rsidRDefault="00C0110D" w:rsidP="001803AC">
            <w:pPr>
              <w:jc w:val="center"/>
              <w:rPr>
                <w:bCs/>
                <w:sz w:val="28"/>
                <w:szCs w:val="28"/>
              </w:rPr>
            </w:pPr>
            <w:r w:rsidRPr="00F75E14">
              <w:rPr>
                <w:bCs/>
                <w:sz w:val="28"/>
                <w:szCs w:val="28"/>
              </w:rPr>
              <w:t>Наименование показателей</w:t>
            </w:r>
          </w:p>
        </w:tc>
        <w:tc>
          <w:tcPr>
            <w:tcW w:w="1319" w:type="dxa"/>
          </w:tcPr>
          <w:p w:rsidR="00C0110D" w:rsidRPr="00F75E14" w:rsidRDefault="00C0110D" w:rsidP="001803AC">
            <w:pPr>
              <w:jc w:val="center"/>
              <w:rPr>
                <w:bCs/>
                <w:sz w:val="28"/>
                <w:szCs w:val="28"/>
              </w:rPr>
            </w:pPr>
            <w:r w:rsidRPr="00F75E14">
              <w:rPr>
                <w:bCs/>
                <w:sz w:val="28"/>
                <w:szCs w:val="28"/>
              </w:rPr>
              <w:t>Значение</w:t>
            </w:r>
          </w:p>
        </w:tc>
      </w:tr>
      <w:tr w:rsidR="00C0110D" w:rsidRPr="00F75E14" w:rsidTr="001803AC">
        <w:trPr>
          <w:trHeight w:val="20"/>
        </w:trPr>
        <w:tc>
          <w:tcPr>
            <w:tcW w:w="1126" w:type="dxa"/>
            <w:shd w:val="clear" w:color="auto" w:fill="auto"/>
          </w:tcPr>
          <w:p w:rsidR="00C0110D" w:rsidRPr="00F75E14" w:rsidRDefault="00C0110D" w:rsidP="001803AC">
            <w:pPr>
              <w:jc w:val="center"/>
              <w:rPr>
                <w:bCs/>
                <w:sz w:val="28"/>
                <w:szCs w:val="28"/>
              </w:rPr>
            </w:pPr>
            <w:r w:rsidRPr="00F75E14">
              <w:rPr>
                <w:bCs/>
                <w:sz w:val="28"/>
                <w:szCs w:val="28"/>
              </w:rPr>
              <w:t>1</w:t>
            </w:r>
          </w:p>
        </w:tc>
        <w:tc>
          <w:tcPr>
            <w:tcW w:w="6983" w:type="dxa"/>
            <w:shd w:val="clear" w:color="auto" w:fill="auto"/>
          </w:tcPr>
          <w:p w:rsidR="00C0110D" w:rsidRPr="00F75E14" w:rsidRDefault="00C0110D" w:rsidP="001803AC">
            <w:pPr>
              <w:jc w:val="center"/>
              <w:rPr>
                <w:bCs/>
                <w:sz w:val="28"/>
                <w:szCs w:val="28"/>
              </w:rPr>
            </w:pPr>
            <w:r w:rsidRPr="00F75E14">
              <w:rPr>
                <w:bCs/>
                <w:sz w:val="28"/>
                <w:szCs w:val="28"/>
              </w:rPr>
              <w:t>2</w:t>
            </w:r>
          </w:p>
        </w:tc>
        <w:tc>
          <w:tcPr>
            <w:tcW w:w="1319" w:type="dxa"/>
          </w:tcPr>
          <w:p w:rsidR="00C0110D" w:rsidRPr="00F75E14" w:rsidRDefault="00C0110D" w:rsidP="001803AC">
            <w:pPr>
              <w:jc w:val="center"/>
              <w:rPr>
                <w:bCs/>
                <w:sz w:val="28"/>
                <w:szCs w:val="28"/>
              </w:rPr>
            </w:pPr>
            <w:r w:rsidRPr="00F75E14">
              <w:rPr>
                <w:bCs/>
                <w:sz w:val="28"/>
                <w:szCs w:val="28"/>
              </w:rPr>
              <w:t>3</w:t>
            </w:r>
          </w:p>
        </w:tc>
      </w:tr>
      <w:tr w:rsidR="00C0110D" w:rsidRPr="00F75E14" w:rsidTr="001803AC">
        <w:trPr>
          <w:trHeight w:val="20"/>
        </w:trPr>
        <w:tc>
          <w:tcPr>
            <w:tcW w:w="1126" w:type="dxa"/>
            <w:shd w:val="clear" w:color="auto" w:fill="auto"/>
          </w:tcPr>
          <w:p w:rsidR="00C0110D" w:rsidRPr="00F75E14" w:rsidRDefault="00C0110D" w:rsidP="001803AC">
            <w:pPr>
              <w:jc w:val="both"/>
              <w:rPr>
                <w:sz w:val="28"/>
                <w:szCs w:val="28"/>
              </w:rPr>
            </w:pPr>
            <w:r w:rsidRPr="00F75E14">
              <w:rPr>
                <w:sz w:val="28"/>
                <w:szCs w:val="28"/>
              </w:rPr>
              <w:t>1</w:t>
            </w:r>
          </w:p>
        </w:tc>
        <w:tc>
          <w:tcPr>
            <w:tcW w:w="6983" w:type="dxa"/>
            <w:shd w:val="clear" w:color="auto" w:fill="auto"/>
          </w:tcPr>
          <w:p w:rsidR="00C0110D" w:rsidRPr="00F75E14" w:rsidRDefault="00C0110D" w:rsidP="001803AC">
            <w:pPr>
              <w:jc w:val="both"/>
              <w:rPr>
                <w:sz w:val="28"/>
                <w:szCs w:val="28"/>
              </w:rPr>
            </w:pPr>
            <w:r w:rsidRPr="00F75E14">
              <w:rPr>
                <w:sz w:val="28"/>
                <w:szCs w:val="28"/>
              </w:rPr>
              <w:t>Идентификационные сведения по договору о залоге:</w:t>
            </w:r>
          </w:p>
        </w:tc>
        <w:tc>
          <w:tcPr>
            <w:tcW w:w="1319" w:type="dxa"/>
          </w:tcPr>
          <w:p w:rsidR="00C0110D" w:rsidRPr="00F75E14" w:rsidRDefault="00C0110D" w:rsidP="001803AC">
            <w:pPr>
              <w:jc w:val="both"/>
              <w:rPr>
                <w:sz w:val="28"/>
                <w:szCs w:val="28"/>
              </w:rPr>
            </w:pPr>
          </w:p>
        </w:tc>
      </w:tr>
      <w:tr w:rsidR="00C0110D" w:rsidRPr="00F75E14" w:rsidTr="001803AC">
        <w:trPr>
          <w:trHeight w:val="20"/>
        </w:trPr>
        <w:tc>
          <w:tcPr>
            <w:tcW w:w="1126" w:type="dxa"/>
            <w:shd w:val="clear" w:color="auto" w:fill="auto"/>
          </w:tcPr>
          <w:p w:rsidR="00C0110D" w:rsidRPr="00F75E14" w:rsidRDefault="00C0110D" w:rsidP="001803AC">
            <w:pPr>
              <w:jc w:val="both"/>
              <w:rPr>
                <w:sz w:val="28"/>
                <w:szCs w:val="28"/>
              </w:rPr>
            </w:pPr>
            <w:r w:rsidRPr="00F75E14">
              <w:rPr>
                <w:sz w:val="28"/>
                <w:szCs w:val="28"/>
              </w:rPr>
              <w:t>1.1</w:t>
            </w:r>
          </w:p>
        </w:tc>
        <w:tc>
          <w:tcPr>
            <w:tcW w:w="6983" w:type="dxa"/>
            <w:shd w:val="clear" w:color="auto" w:fill="auto"/>
            <w:hideMark/>
          </w:tcPr>
          <w:p w:rsidR="00C0110D" w:rsidRPr="00F75E14" w:rsidRDefault="00C0110D" w:rsidP="001803AC">
            <w:pPr>
              <w:jc w:val="both"/>
              <w:rPr>
                <w:sz w:val="28"/>
                <w:szCs w:val="28"/>
              </w:rPr>
            </w:pPr>
            <w:r w:rsidRPr="00F75E14">
              <w:rPr>
                <w:sz w:val="28"/>
                <w:szCs w:val="28"/>
              </w:rPr>
              <w:t>номер договора о залоге</w:t>
            </w:r>
          </w:p>
        </w:tc>
        <w:tc>
          <w:tcPr>
            <w:tcW w:w="1319" w:type="dxa"/>
          </w:tcPr>
          <w:p w:rsidR="00C0110D" w:rsidRPr="00F75E14" w:rsidRDefault="00C0110D" w:rsidP="001803AC">
            <w:pPr>
              <w:jc w:val="both"/>
              <w:rPr>
                <w:sz w:val="28"/>
                <w:szCs w:val="28"/>
              </w:rPr>
            </w:pPr>
          </w:p>
        </w:tc>
      </w:tr>
      <w:tr w:rsidR="00C0110D" w:rsidRPr="00F75E14" w:rsidTr="001803AC">
        <w:trPr>
          <w:trHeight w:val="20"/>
        </w:trPr>
        <w:tc>
          <w:tcPr>
            <w:tcW w:w="1126" w:type="dxa"/>
            <w:shd w:val="clear" w:color="auto" w:fill="auto"/>
          </w:tcPr>
          <w:p w:rsidR="00C0110D" w:rsidRPr="00F75E14" w:rsidRDefault="00C0110D" w:rsidP="001803AC">
            <w:pPr>
              <w:jc w:val="both"/>
              <w:rPr>
                <w:sz w:val="28"/>
                <w:szCs w:val="28"/>
              </w:rPr>
            </w:pPr>
            <w:r w:rsidRPr="00F75E14">
              <w:rPr>
                <w:sz w:val="28"/>
                <w:szCs w:val="28"/>
              </w:rPr>
              <w:t>1.2</w:t>
            </w:r>
          </w:p>
        </w:tc>
        <w:tc>
          <w:tcPr>
            <w:tcW w:w="6983" w:type="dxa"/>
            <w:shd w:val="clear" w:color="auto" w:fill="auto"/>
          </w:tcPr>
          <w:p w:rsidR="00C0110D" w:rsidRPr="00F75E14" w:rsidRDefault="00C0110D" w:rsidP="001803AC">
            <w:pPr>
              <w:jc w:val="both"/>
              <w:rPr>
                <w:sz w:val="28"/>
                <w:szCs w:val="28"/>
              </w:rPr>
            </w:pPr>
            <w:r w:rsidRPr="00F75E14">
              <w:rPr>
                <w:sz w:val="28"/>
                <w:szCs w:val="28"/>
              </w:rPr>
              <w:t>дата договора о залоге</w:t>
            </w:r>
          </w:p>
        </w:tc>
        <w:tc>
          <w:tcPr>
            <w:tcW w:w="1319" w:type="dxa"/>
          </w:tcPr>
          <w:p w:rsidR="00C0110D" w:rsidRPr="00F75E14" w:rsidRDefault="00C0110D" w:rsidP="001803AC">
            <w:pPr>
              <w:jc w:val="both"/>
              <w:rPr>
                <w:sz w:val="28"/>
                <w:szCs w:val="28"/>
              </w:rPr>
            </w:pPr>
          </w:p>
        </w:tc>
      </w:tr>
      <w:tr w:rsidR="00C0110D" w:rsidRPr="00F75E14" w:rsidTr="001803AC">
        <w:trPr>
          <w:trHeight w:val="20"/>
        </w:trPr>
        <w:tc>
          <w:tcPr>
            <w:tcW w:w="1126" w:type="dxa"/>
            <w:shd w:val="clear" w:color="auto" w:fill="auto"/>
          </w:tcPr>
          <w:p w:rsidR="00C0110D" w:rsidRPr="00F75E14" w:rsidRDefault="00C0110D" w:rsidP="001803AC">
            <w:pPr>
              <w:jc w:val="both"/>
              <w:rPr>
                <w:sz w:val="28"/>
                <w:szCs w:val="28"/>
              </w:rPr>
            </w:pPr>
            <w:r w:rsidRPr="00F75E14">
              <w:rPr>
                <w:sz w:val="28"/>
                <w:szCs w:val="28"/>
              </w:rPr>
              <w:t>2</w:t>
            </w:r>
          </w:p>
        </w:tc>
        <w:tc>
          <w:tcPr>
            <w:tcW w:w="6983" w:type="dxa"/>
            <w:shd w:val="clear" w:color="auto" w:fill="auto"/>
          </w:tcPr>
          <w:p w:rsidR="00C0110D" w:rsidRPr="00F75E14" w:rsidRDefault="00C0110D" w:rsidP="001803AC">
            <w:pPr>
              <w:jc w:val="both"/>
              <w:rPr>
                <w:sz w:val="28"/>
                <w:szCs w:val="28"/>
              </w:rPr>
            </w:pPr>
            <w:r w:rsidRPr="00F75E14">
              <w:rPr>
                <w:sz w:val="28"/>
                <w:szCs w:val="28"/>
              </w:rPr>
              <w:t>Прекращение договора о залоге:</w:t>
            </w:r>
          </w:p>
        </w:tc>
        <w:tc>
          <w:tcPr>
            <w:tcW w:w="1319" w:type="dxa"/>
          </w:tcPr>
          <w:p w:rsidR="00C0110D" w:rsidRPr="00F75E14" w:rsidRDefault="00C0110D" w:rsidP="001803AC">
            <w:pPr>
              <w:jc w:val="both"/>
              <w:rPr>
                <w:sz w:val="28"/>
                <w:szCs w:val="28"/>
              </w:rPr>
            </w:pPr>
          </w:p>
        </w:tc>
      </w:tr>
      <w:tr w:rsidR="00C0110D" w:rsidRPr="00F75E14" w:rsidTr="001803AC">
        <w:trPr>
          <w:trHeight w:val="20"/>
        </w:trPr>
        <w:tc>
          <w:tcPr>
            <w:tcW w:w="1126" w:type="dxa"/>
            <w:shd w:val="clear" w:color="auto" w:fill="auto"/>
          </w:tcPr>
          <w:p w:rsidR="00C0110D" w:rsidRPr="00F75E14" w:rsidRDefault="00C0110D" w:rsidP="001803AC">
            <w:pPr>
              <w:jc w:val="both"/>
              <w:rPr>
                <w:sz w:val="28"/>
                <w:szCs w:val="28"/>
              </w:rPr>
            </w:pPr>
            <w:r w:rsidRPr="00F75E14">
              <w:rPr>
                <w:sz w:val="28"/>
                <w:szCs w:val="28"/>
              </w:rPr>
              <w:t>2.1</w:t>
            </w:r>
          </w:p>
        </w:tc>
        <w:tc>
          <w:tcPr>
            <w:tcW w:w="6983" w:type="dxa"/>
            <w:shd w:val="clear" w:color="auto" w:fill="auto"/>
          </w:tcPr>
          <w:p w:rsidR="00C0110D" w:rsidRPr="00F75E14" w:rsidRDefault="00C0110D" w:rsidP="001803AC">
            <w:pPr>
              <w:jc w:val="both"/>
              <w:rPr>
                <w:sz w:val="28"/>
                <w:szCs w:val="28"/>
              </w:rPr>
            </w:pPr>
            <w:r w:rsidRPr="00F75E14">
              <w:rPr>
                <w:sz w:val="28"/>
                <w:szCs w:val="28"/>
              </w:rPr>
              <w:t>фактическая дата прекращения договора о залоге</w:t>
            </w:r>
          </w:p>
        </w:tc>
        <w:tc>
          <w:tcPr>
            <w:tcW w:w="1319" w:type="dxa"/>
          </w:tcPr>
          <w:p w:rsidR="00C0110D" w:rsidRPr="00F75E14" w:rsidRDefault="00C0110D" w:rsidP="001803AC">
            <w:pPr>
              <w:jc w:val="both"/>
              <w:rPr>
                <w:sz w:val="28"/>
                <w:szCs w:val="28"/>
              </w:rPr>
            </w:pPr>
          </w:p>
        </w:tc>
      </w:tr>
      <w:tr w:rsidR="00C0110D" w:rsidRPr="00F75E14" w:rsidTr="001803AC">
        <w:trPr>
          <w:trHeight w:val="20"/>
        </w:trPr>
        <w:tc>
          <w:tcPr>
            <w:tcW w:w="1126" w:type="dxa"/>
            <w:shd w:val="clear" w:color="auto" w:fill="auto"/>
          </w:tcPr>
          <w:p w:rsidR="00C0110D" w:rsidRPr="00F75E14" w:rsidRDefault="00C0110D" w:rsidP="001803AC">
            <w:pPr>
              <w:jc w:val="both"/>
              <w:rPr>
                <w:sz w:val="28"/>
                <w:szCs w:val="28"/>
              </w:rPr>
            </w:pPr>
            <w:r w:rsidRPr="00F75E14">
              <w:rPr>
                <w:sz w:val="28"/>
                <w:szCs w:val="28"/>
              </w:rPr>
              <w:t>2.2</w:t>
            </w:r>
          </w:p>
        </w:tc>
        <w:tc>
          <w:tcPr>
            <w:tcW w:w="6983" w:type="dxa"/>
            <w:shd w:val="clear" w:color="auto" w:fill="auto"/>
          </w:tcPr>
          <w:p w:rsidR="00C0110D" w:rsidRPr="00F75E14" w:rsidRDefault="00C0110D" w:rsidP="001803AC">
            <w:pPr>
              <w:jc w:val="both"/>
              <w:rPr>
                <w:sz w:val="28"/>
                <w:szCs w:val="28"/>
              </w:rPr>
            </w:pPr>
            <w:r w:rsidRPr="00F75E14">
              <w:rPr>
                <w:sz w:val="28"/>
                <w:szCs w:val="28"/>
              </w:rPr>
              <w:t>основание прекращения договора о залоге</w:t>
            </w:r>
          </w:p>
        </w:tc>
        <w:tc>
          <w:tcPr>
            <w:tcW w:w="1319" w:type="dxa"/>
            <w:shd w:val="clear" w:color="auto" w:fill="auto"/>
          </w:tcPr>
          <w:p w:rsidR="00C0110D" w:rsidRPr="00F75E14" w:rsidRDefault="00C0110D" w:rsidP="001803AC">
            <w:pPr>
              <w:jc w:val="both"/>
              <w:rPr>
                <w:sz w:val="28"/>
                <w:szCs w:val="28"/>
              </w:rPr>
            </w:pPr>
          </w:p>
        </w:tc>
      </w:tr>
      <w:tr w:rsidR="00C0110D" w:rsidRPr="00F75E14" w:rsidTr="001803AC">
        <w:trPr>
          <w:trHeight w:val="20"/>
        </w:trPr>
        <w:tc>
          <w:tcPr>
            <w:tcW w:w="1126" w:type="dxa"/>
            <w:shd w:val="clear" w:color="auto" w:fill="auto"/>
          </w:tcPr>
          <w:p w:rsidR="00C0110D" w:rsidRPr="00F75E14" w:rsidRDefault="00C0110D" w:rsidP="001803AC">
            <w:pPr>
              <w:jc w:val="both"/>
              <w:rPr>
                <w:sz w:val="28"/>
                <w:szCs w:val="28"/>
              </w:rPr>
            </w:pPr>
            <w:r w:rsidRPr="00F75E14">
              <w:rPr>
                <w:sz w:val="28"/>
                <w:szCs w:val="28"/>
              </w:rPr>
              <w:t>3</w:t>
            </w:r>
          </w:p>
        </w:tc>
        <w:tc>
          <w:tcPr>
            <w:tcW w:w="6983" w:type="dxa"/>
            <w:shd w:val="clear" w:color="auto" w:fill="auto"/>
          </w:tcPr>
          <w:p w:rsidR="00C0110D" w:rsidRPr="00F75E14" w:rsidRDefault="00C0110D" w:rsidP="001803AC">
            <w:pPr>
              <w:jc w:val="both"/>
              <w:rPr>
                <w:sz w:val="28"/>
                <w:szCs w:val="28"/>
              </w:rPr>
            </w:pPr>
            <w:r w:rsidRPr="00F75E14">
              <w:rPr>
                <w:sz w:val="28"/>
                <w:szCs w:val="28"/>
              </w:rPr>
              <w:t>Сведения о залогодателе (гаранте, поручителе, страховщике):</w:t>
            </w:r>
          </w:p>
        </w:tc>
        <w:tc>
          <w:tcPr>
            <w:tcW w:w="1319" w:type="dxa"/>
            <w:shd w:val="clear" w:color="auto" w:fill="auto"/>
          </w:tcPr>
          <w:p w:rsidR="00C0110D" w:rsidRPr="00F75E14" w:rsidRDefault="00C0110D" w:rsidP="001803AC">
            <w:pPr>
              <w:jc w:val="both"/>
              <w:rPr>
                <w:sz w:val="28"/>
                <w:szCs w:val="28"/>
              </w:rPr>
            </w:pPr>
          </w:p>
        </w:tc>
      </w:tr>
      <w:tr w:rsidR="00C0110D" w:rsidRPr="00F75E14" w:rsidTr="001803AC">
        <w:trPr>
          <w:trHeight w:val="20"/>
        </w:trPr>
        <w:tc>
          <w:tcPr>
            <w:tcW w:w="1126" w:type="dxa"/>
            <w:shd w:val="clear" w:color="auto" w:fill="auto"/>
          </w:tcPr>
          <w:p w:rsidR="00C0110D" w:rsidRPr="00F75E14" w:rsidRDefault="00C0110D" w:rsidP="001803AC">
            <w:pPr>
              <w:jc w:val="both"/>
              <w:rPr>
                <w:sz w:val="28"/>
                <w:szCs w:val="28"/>
              </w:rPr>
            </w:pPr>
            <w:r w:rsidRPr="00F75E14">
              <w:rPr>
                <w:sz w:val="28"/>
                <w:szCs w:val="28"/>
              </w:rPr>
              <w:t>3.1</w:t>
            </w:r>
          </w:p>
        </w:tc>
        <w:tc>
          <w:tcPr>
            <w:tcW w:w="6983" w:type="dxa"/>
            <w:shd w:val="clear" w:color="auto" w:fill="auto"/>
          </w:tcPr>
          <w:p w:rsidR="00C0110D" w:rsidRPr="00F75E14" w:rsidRDefault="00C0110D" w:rsidP="001803AC">
            <w:pPr>
              <w:jc w:val="both"/>
              <w:rPr>
                <w:sz w:val="28"/>
                <w:szCs w:val="28"/>
              </w:rPr>
            </w:pPr>
            <w:r w:rsidRPr="00F75E14">
              <w:rPr>
                <w:sz w:val="28"/>
                <w:szCs w:val="28"/>
              </w:rPr>
              <w:t>тип субъекта (юридическое или физическое лицо)</w:t>
            </w:r>
          </w:p>
        </w:tc>
        <w:tc>
          <w:tcPr>
            <w:tcW w:w="1319" w:type="dxa"/>
            <w:shd w:val="clear" w:color="auto" w:fill="auto"/>
          </w:tcPr>
          <w:p w:rsidR="00C0110D" w:rsidRPr="00F75E14" w:rsidRDefault="00C0110D" w:rsidP="001803AC">
            <w:pPr>
              <w:jc w:val="both"/>
              <w:rPr>
                <w:sz w:val="28"/>
                <w:szCs w:val="28"/>
              </w:rPr>
            </w:pPr>
          </w:p>
        </w:tc>
      </w:tr>
      <w:tr w:rsidR="00C0110D" w:rsidRPr="00F75E14" w:rsidTr="001803AC">
        <w:trPr>
          <w:trHeight w:val="20"/>
        </w:trPr>
        <w:tc>
          <w:tcPr>
            <w:tcW w:w="1126" w:type="dxa"/>
            <w:shd w:val="clear" w:color="auto" w:fill="auto"/>
          </w:tcPr>
          <w:p w:rsidR="00C0110D" w:rsidRPr="00F75E14" w:rsidRDefault="00C0110D" w:rsidP="001803AC">
            <w:pPr>
              <w:jc w:val="both"/>
              <w:rPr>
                <w:sz w:val="28"/>
                <w:szCs w:val="28"/>
              </w:rPr>
            </w:pPr>
            <w:r w:rsidRPr="00F75E14">
              <w:rPr>
                <w:sz w:val="28"/>
                <w:szCs w:val="28"/>
              </w:rPr>
              <w:t>3.2</w:t>
            </w:r>
          </w:p>
        </w:tc>
        <w:tc>
          <w:tcPr>
            <w:tcW w:w="6983" w:type="dxa"/>
            <w:shd w:val="clear" w:color="auto" w:fill="auto"/>
          </w:tcPr>
          <w:p w:rsidR="00C0110D" w:rsidRPr="00F75E14" w:rsidRDefault="00C0110D" w:rsidP="001803AC">
            <w:pPr>
              <w:jc w:val="both"/>
              <w:rPr>
                <w:sz w:val="28"/>
                <w:szCs w:val="28"/>
              </w:rPr>
            </w:pPr>
            <w:r w:rsidRPr="00F75E14">
              <w:rPr>
                <w:sz w:val="28"/>
                <w:szCs w:val="28"/>
              </w:rPr>
              <w:t>наименование (фамилия, имя, отчество (при его наличии)</w:t>
            </w:r>
          </w:p>
        </w:tc>
        <w:tc>
          <w:tcPr>
            <w:tcW w:w="1319" w:type="dxa"/>
            <w:shd w:val="clear" w:color="auto" w:fill="auto"/>
          </w:tcPr>
          <w:p w:rsidR="00C0110D" w:rsidRPr="00F75E14" w:rsidRDefault="00C0110D" w:rsidP="001803AC">
            <w:pPr>
              <w:jc w:val="both"/>
              <w:rPr>
                <w:sz w:val="28"/>
                <w:szCs w:val="28"/>
              </w:rPr>
            </w:pPr>
          </w:p>
        </w:tc>
      </w:tr>
      <w:tr w:rsidR="00C0110D" w:rsidRPr="00F75E14" w:rsidTr="001803AC">
        <w:trPr>
          <w:trHeight w:val="20"/>
        </w:trPr>
        <w:tc>
          <w:tcPr>
            <w:tcW w:w="1126" w:type="dxa"/>
            <w:shd w:val="clear" w:color="auto" w:fill="auto"/>
          </w:tcPr>
          <w:p w:rsidR="00C0110D" w:rsidRPr="00F75E14" w:rsidRDefault="00C0110D" w:rsidP="001803AC">
            <w:pPr>
              <w:jc w:val="both"/>
              <w:rPr>
                <w:sz w:val="28"/>
                <w:szCs w:val="28"/>
              </w:rPr>
            </w:pPr>
            <w:r w:rsidRPr="00F75E14">
              <w:rPr>
                <w:sz w:val="28"/>
                <w:szCs w:val="28"/>
              </w:rPr>
              <w:t>3.3</w:t>
            </w:r>
          </w:p>
        </w:tc>
        <w:tc>
          <w:tcPr>
            <w:tcW w:w="6983" w:type="dxa"/>
            <w:shd w:val="clear" w:color="auto" w:fill="auto"/>
          </w:tcPr>
          <w:p w:rsidR="00C0110D" w:rsidRPr="00F75E14" w:rsidRDefault="00C0110D" w:rsidP="001803AC">
            <w:pPr>
              <w:jc w:val="both"/>
              <w:rPr>
                <w:sz w:val="28"/>
                <w:szCs w:val="28"/>
              </w:rPr>
            </w:pPr>
            <w:r w:rsidRPr="00F75E14">
              <w:rPr>
                <w:sz w:val="28"/>
                <w:szCs w:val="28"/>
              </w:rPr>
              <w:t xml:space="preserve">идентификационные данные залогодателя (гаранта, поручителя, страховщика): </w:t>
            </w:r>
          </w:p>
        </w:tc>
        <w:tc>
          <w:tcPr>
            <w:tcW w:w="1319" w:type="dxa"/>
            <w:shd w:val="clear" w:color="auto" w:fill="auto"/>
          </w:tcPr>
          <w:p w:rsidR="00C0110D" w:rsidRPr="00F75E14" w:rsidRDefault="00C0110D" w:rsidP="001803AC">
            <w:pPr>
              <w:jc w:val="both"/>
              <w:rPr>
                <w:sz w:val="28"/>
                <w:szCs w:val="28"/>
              </w:rPr>
            </w:pPr>
          </w:p>
        </w:tc>
      </w:tr>
      <w:tr w:rsidR="00C0110D" w:rsidRPr="00F75E14" w:rsidTr="001803AC">
        <w:trPr>
          <w:trHeight w:val="20"/>
        </w:trPr>
        <w:tc>
          <w:tcPr>
            <w:tcW w:w="1126" w:type="dxa"/>
            <w:shd w:val="clear" w:color="auto" w:fill="auto"/>
          </w:tcPr>
          <w:p w:rsidR="00C0110D" w:rsidRPr="00F75E14" w:rsidRDefault="00C0110D" w:rsidP="001803AC">
            <w:pPr>
              <w:jc w:val="both"/>
              <w:rPr>
                <w:sz w:val="28"/>
                <w:szCs w:val="28"/>
              </w:rPr>
            </w:pPr>
            <w:r w:rsidRPr="00F75E14">
              <w:rPr>
                <w:sz w:val="28"/>
                <w:szCs w:val="28"/>
              </w:rPr>
              <w:t>3.3.1</w:t>
            </w:r>
          </w:p>
        </w:tc>
        <w:tc>
          <w:tcPr>
            <w:tcW w:w="6983" w:type="dxa"/>
            <w:shd w:val="clear" w:color="auto" w:fill="auto"/>
          </w:tcPr>
          <w:p w:rsidR="00C0110D" w:rsidRPr="00F75E14" w:rsidRDefault="00C0110D" w:rsidP="001803AC">
            <w:pPr>
              <w:rPr>
                <w:sz w:val="28"/>
                <w:szCs w:val="28"/>
              </w:rPr>
            </w:pPr>
            <w:r w:rsidRPr="00F75E14">
              <w:rPr>
                <w:sz w:val="28"/>
                <w:szCs w:val="28"/>
              </w:rPr>
              <w:t>вид идентификатора</w:t>
            </w:r>
          </w:p>
        </w:tc>
        <w:tc>
          <w:tcPr>
            <w:tcW w:w="1319" w:type="dxa"/>
            <w:shd w:val="clear" w:color="auto" w:fill="auto"/>
          </w:tcPr>
          <w:p w:rsidR="00C0110D" w:rsidRPr="00F75E14" w:rsidRDefault="00C0110D" w:rsidP="001803AC">
            <w:pPr>
              <w:rPr>
                <w:sz w:val="28"/>
                <w:szCs w:val="28"/>
              </w:rPr>
            </w:pPr>
          </w:p>
        </w:tc>
      </w:tr>
      <w:tr w:rsidR="00C0110D" w:rsidRPr="00F75E14" w:rsidTr="001803AC">
        <w:trPr>
          <w:trHeight w:val="20"/>
        </w:trPr>
        <w:tc>
          <w:tcPr>
            <w:tcW w:w="1126" w:type="dxa"/>
            <w:shd w:val="clear" w:color="auto" w:fill="auto"/>
          </w:tcPr>
          <w:p w:rsidR="00C0110D" w:rsidRPr="00F75E14" w:rsidRDefault="00C0110D" w:rsidP="001803AC">
            <w:pPr>
              <w:jc w:val="both"/>
              <w:rPr>
                <w:sz w:val="28"/>
                <w:szCs w:val="28"/>
              </w:rPr>
            </w:pPr>
            <w:r w:rsidRPr="00F75E14">
              <w:rPr>
                <w:sz w:val="28"/>
                <w:szCs w:val="28"/>
              </w:rPr>
              <w:t>3.3.2</w:t>
            </w:r>
          </w:p>
        </w:tc>
        <w:tc>
          <w:tcPr>
            <w:tcW w:w="6983" w:type="dxa"/>
            <w:shd w:val="clear" w:color="auto" w:fill="auto"/>
          </w:tcPr>
          <w:p w:rsidR="00C0110D" w:rsidRPr="00F75E14" w:rsidRDefault="00C0110D" w:rsidP="001803AC">
            <w:pPr>
              <w:rPr>
                <w:sz w:val="28"/>
                <w:szCs w:val="28"/>
              </w:rPr>
            </w:pPr>
            <w:r w:rsidRPr="00F75E14">
              <w:rPr>
                <w:sz w:val="28"/>
                <w:szCs w:val="28"/>
              </w:rPr>
              <w:t>идентификационный номер</w:t>
            </w:r>
          </w:p>
        </w:tc>
        <w:tc>
          <w:tcPr>
            <w:tcW w:w="1319" w:type="dxa"/>
            <w:shd w:val="clear" w:color="auto" w:fill="auto"/>
          </w:tcPr>
          <w:p w:rsidR="00C0110D" w:rsidRPr="00F75E14" w:rsidRDefault="00C0110D" w:rsidP="001803AC">
            <w:pPr>
              <w:rPr>
                <w:sz w:val="28"/>
                <w:szCs w:val="28"/>
              </w:rPr>
            </w:pPr>
          </w:p>
        </w:tc>
      </w:tr>
      <w:tr w:rsidR="00C0110D" w:rsidRPr="00F75E14" w:rsidTr="001803AC">
        <w:trPr>
          <w:trHeight w:val="20"/>
        </w:trPr>
        <w:tc>
          <w:tcPr>
            <w:tcW w:w="1126" w:type="dxa"/>
            <w:shd w:val="clear" w:color="auto" w:fill="auto"/>
          </w:tcPr>
          <w:p w:rsidR="00C0110D" w:rsidRPr="00F75E14" w:rsidRDefault="00C0110D" w:rsidP="001803AC">
            <w:pPr>
              <w:jc w:val="both"/>
              <w:rPr>
                <w:sz w:val="28"/>
                <w:szCs w:val="28"/>
              </w:rPr>
            </w:pPr>
            <w:r w:rsidRPr="00F75E14">
              <w:rPr>
                <w:sz w:val="28"/>
                <w:szCs w:val="28"/>
              </w:rPr>
              <w:t>4</w:t>
            </w:r>
          </w:p>
        </w:tc>
        <w:tc>
          <w:tcPr>
            <w:tcW w:w="6983" w:type="dxa"/>
            <w:shd w:val="clear" w:color="auto" w:fill="auto"/>
          </w:tcPr>
          <w:p w:rsidR="00C0110D" w:rsidRPr="00F75E14" w:rsidRDefault="00C0110D" w:rsidP="001803AC">
            <w:pPr>
              <w:jc w:val="both"/>
              <w:rPr>
                <w:sz w:val="28"/>
                <w:szCs w:val="28"/>
              </w:rPr>
            </w:pPr>
            <w:r w:rsidRPr="00F75E14">
              <w:rPr>
                <w:sz w:val="28"/>
                <w:szCs w:val="28"/>
              </w:rPr>
              <w:t>Сведения об обеспечении</w:t>
            </w:r>
          </w:p>
        </w:tc>
        <w:tc>
          <w:tcPr>
            <w:tcW w:w="1319" w:type="dxa"/>
            <w:shd w:val="clear" w:color="auto" w:fill="auto"/>
          </w:tcPr>
          <w:p w:rsidR="00C0110D" w:rsidRPr="00F75E14" w:rsidRDefault="00C0110D" w:rsidP="001803AC">
            <w:pPr>
              <w:jc w:val="both"/>
              <w:rPr>
                <w:sz w:val="28"/>
                <w:szCs w:val="28"/>
              </w:rPr>
            </w:pPr>
          </w:p>
        </w:tc>
      </w:tr>
      <w:tr w:rsidR="00C0110D" w:rsidRPr="00F75E14" w:rsidTr="001803AC">
        <w:trPr>
          <w:trHeight w:val="20"/>
        </w:trPr>
        <w:tc>
          <w:tcPr>
            <w:tcW w:w="1126" w:type="dxa"/>
            <w:shd w:val="clear" w:color="auto" w:fill="auto"/>
          </w:tcPr>
          <w:p w:rsidR="00C0110D" w:rsidRPr="00F75E14" w:rsidRDefault="00C0110D" w:rsidP="001803AC">
            <w:pPr>
              <w:jc w:val="both"/>
              <w:rPr>
                <w:sz w:val="28"/>
                <w:szCs w:val="28"/>
              </w:rPr>
            </w:pPr>
            <w:r w:rsidRPr="00F75E14">
              <w:rPr>
                <w:sz w:val="28"/>
                <w:szCs w:val="28"/>
              </w:rPr>
              <w:t>4.1</w:t>
            </w:r>
          </w:p>
        </w:tc>
        <w:tc>
          <w:tcPr>
            <w:tcW w:w="6983" w:type="dxa"/>
            <w:shd w:val="clear" w:color="auto" w:fill="auto"/>
            <w:hideMark/>
          </w:tcPr>
          <w:p w:rsidR="00C0110D" w:rsidRPr="00F75E14" w:rsidRDefault="00C0110D" w:rsidP="001803AC">
            <w:pPr>
              <w:jc w:val="both"/>
              <w:rPr>
                <w:sz w:val="28"/>
                <w:szCs w:val="28"/>
              </w:rPr>
            </w:pPr>
            <w:r w:rsidRPr="00F75E14">
              <w:rPr>
                <w:sz w:val="28"/>
                <w:szCs w:val="28"/>
              </w:rPr>
              <w:t>Вид обеспечения</w:t>
            </w:r>
          </w:p>
        </w:tc>
        <w:tc>
          <w:tcPr>
            <w:tcW w:w="1319" w:type="dxa"/>
            <w:shd w:val="clear" w:color="auto" w:fill="auto"/>
          </w:tcPr>
          <w:p w:rsidR="00C0110D" w:rsidRPr="00F75E14" w:rsidRDefault="00C0110D" w:rsidP="001803AC">
            <w:pPr>
              <w:jc w:val="both"/>
              <w:rPr>
                <w:sz w:val="28"/>
                <w:szCs w:val="28"/>
              </w:rPr>
            </w:pPr>
          </w:p>
        </w:tc>
      </w:tr>
      <w:tr w:rsidR="00C0110D" w:rsidRPr="00F75E14" w:rsidTr="001803AC">
        <w:trPr>
          <w:trHeight w:val="20"/>
        </w:trPr>
        <w:tc>
          <w:tcPr>
            <w:tcW w:w="1126" w:type="dxa"/>
            <w:shd w:val="clear" w:color="auto" w:fill="auto"/>
          </w:tcPr>
          <w:p w:rsidR="00C0110D" w:rsidRPr="00F75E14" w:rsidRDefault="00C0110D" w:rsidP="001803AC">
            <w:pPr>
              <w:jc w:val="both"/>
              <w:rPr>
                <w:sz w:val="28"/>
                <w:szCs w:val="28"/>
              </w:rPr>
            </w:pPr>
            <w:r w:rsidRPr="00F75E14">
              <w:rPr>
                <w:sz w:val="28"/>
                <w:szCs w:val="28"/>
              </w:rPr>
              <w:t>4.2</w:t>
            </w:r>
          </w:p>
        </w:tc>
        <w:tc>
          <w:tcPr>
            <w:tcW w:w="6983" w:type="dxa"/>
            <w:shd w:val="clear" w:color="auto" w:fill="auto"/>
          </w:tcPr>
          <w:p w:rsidR="00C0110D" w:rsidRPr="00F75E14" w:rsidRDefault="00C0110D" w:rsidP="001803AC">
            <w:pPr>
              <w:rPr>
                <w:sz w:val="28"/>
                <w:szCs w:val="28"/>
              </w:rPr>
            </w:pPr>
            <w:r w:rsidRPr="00F75E14">
              <w:rPr>
                <w:sz w:val="28"/>
                <w:szCs w:val="28"/>
              </w:rPr>
              <w:t>Вид валюты по договору</w:t>
            </w:r>
          </w:p>
        </w:tc>
        <w:tc>
          <w:tcPr>
            <w:tcW w:w="1319" w:type="dxa"/>
            <w:shd w:val="clear" w:color="auto" w:fill="auto"/>
          </w:tcPr>
          <w:p w:rsidR="00C0110D" w:rsidRPr="00F75E14" w:rsidRDefault="00C0110D" w:rsidP="001803AC">
            <w:pPr>
              <w:rPr>
                <w:sz w:val="28"/>
                <w:szCs w:val="28"/>
              </w:rPr>
            </w:pPr>
          </w:p>
        </w:tc>
      </w:tr>
      <w:tr w:rsidR="00C0110D" w:rsidRPr="00F75E14" w:rsidTr="001803AC">
        <w:trPr>
          <w:trHeight w:val="20"/>
        </w:trPr>
        <w:tc>
          <w:tcPr>
            <w:tcW w:w="1126" w:type="dxa"/>
            <w:shd w:val="clear" w:color="auto" w:fill="auto"/>
          </w:tcPr>
          <w:p w:rsidR="00C0110D" w:rsidRPr="00F75E14" w:rsidRDefault="00C0110D" w:rsidP="001803AC">
            <w:pPr>
              <w:jc w:val="both"/>
              <w:rPr>
                <w:sz w:val="28"/>
                <w:szCs w:val="28"/>
              </w:rPr>
            </w:pPr>
            <w:r w:rsidRPr="00F75E14">
              <w:rPr>
                <w:sz w:val="28"/>
                <w:szCs w:val="28"/>
              </w:rPr>
              <w:t>4.3</w:t>
            </w:r>
          </w:p>
        </w:tc>
        <w:tc>
          <w:tcPr>
            <w:tcW w:w="6983" w:type="dxa"/>
            <w:shd w:val="clear" w:color="auto" w:fill="auto"/>
            <w:hideMark/>
          </w:tcPr>
          <w:p w:rsidR="00C0110D" w:rsidRPr="00F75E14" w:rsidRDefault="00C0110D" w:rsidP="001803AC">
            <w:pPr>
              <w:jc w:val="both"/>
              <w:rPr>
                <w:sz w:val="28"/>
                <w:szCs w:val="28"/>
              </w:rPr>
            </w:pPr>
            <w:r w:rsidRPr="00F75E14">
              <w:rPr>
                <w:sz w:val="28"/>
                <w:szCs w:val="28"/>
              </w:rPr>
              <w:t>Залоговая стоимость (в тенге)</w:t>
            </w:r>
          </w:p>
        </w:tc>
        <w:tc>
          <w:tcPr>
            <w:tcW w:w="1319" w:type="dxa"/>
            <w:shd w:val="clear" w:color="auto" w:fill="auto"/>
          </w:tcPr>
          <w:p w:rsidR="00C0110D" w:rsidRPr="00F75E14" w:rsidRDefault="00C0110D" w:rsidP="001803AC">
            <w:pPr>
              <w:jc w:val="both"/>
              <w:rPr>
                <w:sz w:val="28"/>
                <w:szCs w:val="28"/>
              </w:rPr>
            </w:pPr>
          </w:p>
        </w:tc>
      </w:tr>
      <w:tr w:rsidR="00C0110D" w:rsidRPr="00F75E14" w:rsidTr="001803AC">
        <w:trPr>
          <w:trHeight w:val="20"/>
        </w:trPr>
        <w:tc>
          <w:tcPr>
            <w:tcW w:w="1126" w:type="dxa"/>
            <w:shd w:val="clear" w:color="auto" w:fill="auto"/>
          </w:tcPr>
          <w:p w:rsidR="00C0110D" w:rsidRPr="00F75E14" w:rsidRDefault="00C0110D" w:rsidP="001803AC">
            <w:pPr>
              <w:jc w:val="both"/>
              <w:rPr>
                <w:sz w:val="28"/>
                <w:szCs w:val="28"/>
              </w:rPr>
            </w:pPr>
            <w:r w:rsidRPr="00F75E14">
              <w:rPr>
                <w:sz w:val="28"/>
                <w:szCs w:val="28"/>
              </w:rPr>
              <w:t>4.4</w:t>
            </w:r>
          </w:p>
        </w:tc>
        <w:tc>
          <w:tcPr>
            <w:tcW w:w="6983" w:type="dxa"/>
            <w:shd w:val="clear" w:color="auto" w:fill="auto"/>
          </w:tcPr>
          <w:p w:rsidR="00C0110D" w:rsidRPr="00F75E14" w:rsidRDefault="00C0110D" w:rsidP="001803AC">
            <w:pPr>
              <w:rPr>
                <w:sz w:val="28"/>
                <w:szCs w:val="28"/>
              </w:rPr>
            </w:pPr>
            <w:r w:rsidRPr="00F75E14">
              <w:rPr>
                <w:sz w:val="28"/>
                <w:szCs w:val="28"/>
              </w:rPr>
              <w:t>Рыночная стоимость (в валюте договора)</w:t>
            </w:r>
          </w:p>
        </w:tc>
        <w:tc>
          <w:tcPr>
            <w:tcW w:w="1319" w:type="dxa"/>
            <w:shd w:val="clear" w:color="auto" w:fill="auto"/>
          </w:tcPr>
          <w:p w:rsidR="00C0110D" w:rsidRPr="00F75E14" w:rsidRDefault="00C0110D" w:rsidP="001803AC">
            <w:pPr>
              <w:rPr>
                <w:sz w:val="28"/>
                <w:szCs w:val="28"/>
              </w:rPr>
            </w:pPr>
          </w:p>
        </w:tc>
      </w:tr>
      <w:tr w:rsidR="00C0110D" w:rsidRPr="00F75E14" w:rsidTr="001803AC">
        <w:trPr>
          <w:trHeight w:val="20"/>
        </w:trPr>
        <w:tc>
          <w:tcPr>
            <w:tcW w:w="1126" w:type="dxa"/>
            <w:shd w:val="clear" w:color="auto" w:fill="auto"/>
          </w:tcPr>
          <w:p w:rsidR="00C0110D" w:rsidRPr="00F75E14" w:rsidRDefault="00C0110D" w:rsidP="001803AC">
            <w:pPr>
              <w:jc w:val="both"/>
              <w:rPr>
                <w:sz w:val="28"/>
                <w:szCs w:val="28"/>
              </w:rPr>
            </w:pPr>
            <w:r w:rsidRPr="00F75E14">
              <w:rPr>
                <w:sz w:val="28"/>
                <w:szCs w:val="28"/>
              </w:rPr>
              <w:t>4.5</w:t>
            </w:r>
          </w:p>
        </w:tc>
        <w:tc>
          <w:tcPr>
            <w:tcW w:w="6983" w:type="dxa"/>
            <w:shd w:val="clear" w:color="auto" w:fill="auto"/>
          </w:tcPr>
          <w:p w:rsidR="00C0110D" w:rsidRPr="00F75E14" w:rsidRDefault="00C0110D" w:rsidP="001803AC">
            <w:pPr>
              <w:rPr>
                <w:sz w:val="28"/>
                <w:szCs w:val="28"/>
              </w:rPr>
            </w:pPr>
            <w:r w:rsidRPr="00F75E14">
              <w:rPr>
                <w:sz w:val="28"/>
                <w:szCs w:val="28"/>
              </w:rPr>
              <w:t>Номер счета по учету принятого обеспечения</w:t>
            </w:r>
          </w:p>
        </w:tc>
        <w:tc>
          <w:tcPr>
            <w:tcW w:w="1319" w:type="dxa"/>
            <w:shd w:val="clear" w:color="auto" w:fill="auto"/>
          </w:tcPr>
          <w:p w:rsidR="00C0110D" w:rsidRPr="00F75E14" w:rsidRDefault="00C0110D" w:rsidP="001803AC">
            <w:pPr>
              <w:rPr>
                <w:sz w:val="28"/>
                <w:szCs w:val="28"/>
              </w:rPr>
            </w:pPr>
          </w:p>
        </w:tc>
      </w:tr>
      <w:tr w:rsidR="00C0110D" w:rsidRPr="00F75E14" w:rsidTr="001803AC">
        <w:trPr>
          <w:trHeight w:val="20"/>
        </w:trPr>
        <w:tc>
          <w:tcPr>
            <w:tcW w:w="1126" w:type="dxa"/>
            <w:shd w:val="clear" w:color="auto" w:fill="auto"/>
          </w:tcPr>
          <w:p w:rsidR="00C0110D" w:rsidRPr="00F75E14" w:rsidRDefault="00C0110D" w:rsidP="001803AC">
            <w:pPr>
              <w:jc w:val="both"/>
              <w:rPr>
                <w:sz w:val="28"/>
                <w:szCs w:val="28"/>
              </w:rPr>
            </w:pPr>
            <w:r w:rsidRPr="00F75E14">
              <w:rPr>
                <w:sz w:val="28"/>
                <w:szCs w:val="28"/>
              </w:rPr>
              <w:t>4.6</w:t>
            </w:r>
          </w:p>
        </w:tc>
        <w:tc>
          <w:tcPr>
            <w:tcW w:w="6983" w:type="dxa"/>
            <w:shd w:val="clear" w:color="auto" w:fill="auto"/>
          </w:tcPr>
          <w:p w:rsidR="00C0110D" w:rsidRPr="00F75E14" w:rsidRDefault="00C0110D" w:rsidP="001803AC">
            <w:pPr>
              <w:rPr>
                <w:sz w:val="28"/>
                <w:szCs w:val="28"/>
              </w:rPr>
            </w:pPr>
            <w:r w:rsidRPr="00F75E14">
              <w:rPr>
                <w:sz w:val="28"/>
                <w:szCs w:val="28"/>
              </w:rPr>
              <w:t>Местонахождение (место регистрации) залогового имущества</w:t>
            </w:r>
          </w:p>
        </w:tc>
        <w:tc>
          <w:tcPr>
            <w:tcW w:w="1319" w:type="dxa"/>
            <w:shd w:val="clear" w:color="auto" w:fill="auto"/>
          </w:tcPr>
          <w:p w:rsidR="00C0110D" w:rsidRPr="00F75E14" w:rsidRDefault="00C0110D" w:rsidP="001803AC">
            <w:pPr>
              <w:rPr>
                <w:sz w:val="28"/>
                <w:szCs w:val="28"/>
              </w:rPr>
            </w:pPr>
          </w:p>
        </w:tc>
      </w:tr>
      <w:tr w:rsidR="00C0110D" w:rsidRPr="00F75E14" w:rsidTr="001803AC">
        <w:trPr>
          <w:trHeight w:val="20"/>
        </w:trPr>
        <w:tc>
          <w:tcPr>
            <w:tcW w:w="1126" w:type="dxa"/>
            <w:shd w:val="clear" w:color="auto" w:fill="auto"/>
          </w:tcPr>
          <w:p w:rsidR="00C0110D" w:rsidRPr="00F75E14" w:rsidRDefault="00C0110D" w:rsidP="001803AC">
            <w:pPr>
              <w:jc w:val="both"/>
              <w:rPr>
                <w:sz w:val="28"/>
                <w:szCs w:val="28"/>
              </w:rPr>
            </w:pPr>
            <w:r w:rsidRPr="00F75E14">
              <w:rPr>
                <w:sz w:val="28"/>
                <w:szCs w:val="28"/>
              </w:rPr>
              <w:t>4.7</w:t>
            </w:r>
          </w:p>
        </w:tc>
        <w:tc>
          <w:tcPr>
            <w:tcW w:w="6983" w:type="dxa"/>
            <w:shd w:val="clear" w:color="auto" w:fill="auto"/>
          </w:tcPr>
          <w:p w:rsidR="00C0110D" w:rsidRPr="00F75E14" w:rsidRDefault="00C0110D" w:rsidP="001803AC">
            <w:pPr>
              <w:rPr>
                <w:sz w:val="28"/>
                <w:szCs w:val="28"/>
              </w:rPr>
            </w:pPr>
            <w:r w:rsidRPr="00F75E14">
              <w:rPr>
                <w:sz w:val="28"/>
                <w:szCs w:val="28"/>
              </w:rPr>
              <w:t>Идентификационный номер объекта залогового имущества</w:t>
            </w:r>
          </w:p>
        </w:tc>
        <w:tc>
          <w:tcPr>
            <w:tcW w:w="1319" w:type="dxa"/>
            <w:shd w:val="clear" w:color="auto" w:fill="auto"/>
          </w:tcPr>
          <w:p w:rsidR="00C0110D" w:rsidRPr="00F75E14" w:rsidRDefault="00C0110D" w:rsidP="001803AC">
            <w:pPr>
              <w:rPr>
                <w:sz w:val="28"/>
                <w:szCs w:val="28"/>
              </w:rPr>
            </w:pPr>
          </w:p>
        </w:tc>
      </w:tr>
      <w:tr w:rsidR="00C0110D" w:rsidRPr="00F75E14" w:rsidTr="001803AC">
        <w:trPr>
          <w:trHeight w:val="20"/>
        </w:trPr>
        <w:tc>
          <w:tcPr>
            <w:tcW w:w="1126" w:type="dxa"/>
            <w:shd w:val="clear" w:color="auto" w:fill="auto"/>
          </w:tcPr>
          <w:p w:rsidR="00C0110D" w:rsidRPr="00F75E14" w:rsidRDefault="00C0110D" w:rsidP="001803AC">
            <w:pPr>
              <w:jc w:val="both"/>
              <w:rPr>
                <w:sz w:val="28"/>
                <w:szCs w:val="28"/>
              </w:rPr>
            </w:pPr>
            <w:r w:rsidRPr="00F75E14">
              <w:rPr>
                <w:sz w:val="28"/>
                <w:szCs w:val="28"/>
              </w:rPr>
              <w:t>4.8</w:t>
            </w:r>
          </w:p>
        </w:tc>
        <w:tc>
          <w:tcPr>
            <w:tcW w:w="6983" w:type="dxa"/>
            <w:shd w:val="clear" w:color="auto" w:fill="auto"/>
          </w:tcPr>
          <w:p w:rsidR="00C0110D" w:rsidRPr="00F75E14" w:rsidRDefault="00C0110D" w:rsidP="001803AC">
            <w:pPr>
              <w:rPr>
                <w:sz w:val="28"/>
                <w:szCs w:val="28"/>
              </w:rPr>
            </w:pPr>
            <w:r w:rsidRPr="00F75E14">
              <w:rPr>
                <w:sz w:val="28"/>
                <w:szCs w:val="28"/>
              </w:rPr>
              <w:t>Дата последней оценки (переоценки) обеспечения</w:t>
            </w:r>
          </w:p>
        </w:tc>
        <w:tc>
          <w:tcPr>
            <w:tcW w:w="1319" w:type="dxa"/>
            <w:shd w:val="clear" w:color="auto" w:fill="auto"/>
          </w:tcPr>
          <w:p w:rsidR="00C0110D" w:rsidRPr="00F75E14" w:rsidRDefault="00C0110D" w:rsidP="001803AC">
            <w:pPr>
              <w:rPr>
                <w:sz w:val="28"/>
                <w:szCs w:val="28"/>
              </w:rPr>
            </w:pPr>
          </w:p>
        </w:tc>
      </w:tr>
      <w:tr w:rsidR="00C0110D" w:rsidRPr="00F75E14" w:rsidTr="001803AC">
        <w:trPr>
          <w:trHeight w:val="20"/>
        </w:trPr>
        <w:tc>
          <w:tcPr>
            <w:tcW w:w="1126" w:type="dxa"/>
            <w:shd w:val="clear" w:color="auto" w:fill="auto"/>
          </w:tcPr>
          <w:p w:rsidR="00C0110D" w:rsidRPr="00F75E14" w:rsidRDefault="00C0110D" w:rsidP="001803AC">
            <w:pPr>
              <w:jc w:val="both"/>
              <w:rPr>
                <w:sz w:val="28"/>
                <w:szCs w:val="28"/>
              </w:rPr>
            </w:pPr>
            <w:r w:rsidRPr="00F75E14">
              <w:rPr>
                <w:sz w:val="28"/>
                <w:szCs w:val="28"/>
              </w:rPr>
              <w:t>5</w:t>
            </w:r>
          </w:p>
        </w:tc>
        <w:tc>
          <w:tcPr>
            <w:tcW w:w="6983" w:type="dxa"/>
            <w:shd w:val="clear" w:color="auto" w:fill="auto"/>
          </w:tcPr>
          <w:p w:rsidR="00C0110D" w:rsidRPr="00F75E14" w:rsidRDefault="00C0110D" w:rsidP="001803AC">
            <w:pPr>
              <w:rPr>
                <w:sz w:val="28"/>
                <w:szCs w:val="28"/>
              </w:rPr>
            </w:pPr>
            <w:r w:rsidRPr="00F75E14">
              <w:rPr>
                <w:sz w:val="28"/>
                <w:szCs w:val="28"/>
              </w:rPr>
              <w:t>Учетная дата</w:t>
            </w:r>
          </w:p>
        </w:tc>
        <w:tc>
          <w:tcPr>
            <w:tcW w:w="1319" w:type="dxa"/>
            <w:shd w:val="clear" w:color="auto" w:fill="auto"/>
          </w:tcPr>
          <w:p w:rsidR="00C0110D" w:rsidRPr="00F75E14" w:rsidRDefault="00C0110D" w:rsidP="001803AC">
            <w:pPr>
              <w:rPr>
                <w:sz w:val="28"/>
                <w:szCs w:val="28"/>
              </w:rPr>
            </w:pPr>
          </w:p>
        </w:tc>
      </w:tr>
      <w:bookmarkEnd w:id="2"/>
    </w:tbl>
    <w:p w:rsidR="00C0110D" w:rsidRPr="00F75E14" w:rsidRDefault="00C0110D" w:rsidP="00C0110D">
      <w:pPr>
        <w:ind w:firstLine="709"/>
        <w:jc w:val="both"/>
        <w:rPr>
          <w:rStyle w:val="s0"/>
          <w:sz w:val="28"/>
          <w:szCs w:val="28"/>
        </w:rPr>
      </w:pPr>
    </w:p>
    <w:p w:rsidR="00C0110D" w:rsidRPr="00F75E14" w:rsidRDefault="00C0110D" w:rsidP="00C0110D">
      <w:pPr>
        <w:ind w:firstLine="709"/>
        <w:jc w:val="both"/>
        <w:rPr>
          <w:rStyle w:val="s0"/>
          <w:sz w:val="28"/>
          <w:szCs w:val="28"/>
        </w:rPr>
      </w:pPr>
    </w:p>
    <w:p w:rsidR="00C0110D" w:rsidRPr="00F75E14" w:rsidRDefault="00C0110D" w:rsidP="00C0110D">
      <w:pPr>
        <w:ind w:firstLine="709"/>
        <w:jc w:val="both"/>
        <w:rPr>
          <w:sz w:val="28"/>
          <w:szCs w:val="28"/>
        </w:rPr>
      </w:pPr>
      <w:r w:rsidRPr="00F75E14">
        <w:rPr>
          <w:rStyle w:val="s0"/>
          <w:sz w:val="28"/>
          <w:szCs w:val="28"/>
        </w:rPr>
        <w:t>Таблица 2. Идентификация обеспеченных займов и условных обязательств</w:t>
      </w:r>
    </w:p>
    <w:p w:rsidR="00C0110D" w:rsidRPr="00F75E14" w:rsidRDefault="00C0110D" w:rsidP="00C0110D">
      <w:pPr>
        <w:jc w:val="both"/>
        <w:rPr>
          <w:sz w:val="28"/>
          <w:szCs w:val="28"/>
        </w:rPr>
      </w:pPr>
    </w:p>
    <w:tbl>
      <w:tblPr>
        <w:tblW w:w="9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7128"/>
        <w:gridCol w:w="1320"/>
      </w:tblGrid>
      <w:tr w:rsidR="00C0110D" w:rsidRPr="00F75E14" w:rsidTr="001803AC">
        <w:trPr>
          <w:trHeight w:val="20"/>
        </w:trPr>
        <w:tc>
          <w:tcPr>
            <w:tcW w:w="971" w:type="dxa"/>
            <w:shd w:val="clear" w:color="auto" w:fill="auto"/>
          </w:tcPr>
          <w:p w:rsidR="00C0110D" w:rsidRPr="00F75E14" w:rsidRDefault="00C0110D" w:rsidP="001803AC">
            <w:pPr>
              <w:jc w:val="center"/>
              <w:rPr>
                <w:bCs/>
                <w:sz w:val="28"/>
                <w:szCs w:val="28"/>
              </w:rPr>
            </w:pPr>
            <w:bookmarkStart w:id="3" w:name="OLE_LINK2"/>
            <w:r w:rsidRPr="00F75E14">
              <w:rPr>
                <w:bCs/>
                <w:sz w:val="28"/>
                <w:szCs w:val="28"/>
              </w:rPr>
              <w:t>№</w:t>
            </w:r>
          </w:p>
        </w:tc>
        <w:tc>
          <w:tcPr>
            <w:tcW w:w="7138" w:type="dxa"/>
            <w:shd w:val="clear" w:color="auto" w:fill="auto"/>
          </w:tcPr>
          <w:p w:rsidR="00C0110D" w:rsidRPr="00F75E14" w:rsidRDefault="00C0110D" w:rsidP="001803AC">
            <w:pPr>
              <w:jc w:val="center"/>
              <w:rPr>
                <w:bCs/>
                <w:sz w:val="28"/>
                <w:szCs w:val="28"/>
              </w:rPr>
            </w:pPr>
            <w:r w:rsidRPr="00F75E14">
              <w:rPr>
                <w:bCs/>
                <w:sz w:val="28"/>
                <w:szCs w:val="28"/>
              </w:rPr>
              <w:t>Наименование показателей</w:t>
            </w:r>
          </w:p>
        </w:tc>
        <w:tc>
          <w:tcPr>
            <w:tcW w:w="1309" w:type="dxa"/>
          </w:tcPr>
          <w:p w:rsidR="00C0110D" w:rsidRPr="00F75E14" w:rsidRDefault="00C0110D" w:rsidP="001803AC">
            <w:pPr>
              <w:jc w:val="center"/>
              <w:rPr>
                <w:bCs/>
                <w:sz w:val="28"/>
                <w:szCs w:val="28"/>
              </w:rPr>
            </w:pPr>
            <w:r w:rsidRPr="00F75E14">
              <w:rPr>
                <w:bCs/>
                <w:sz w:val="28"/>
                <w:szCs w:val="28"/>
              </w:rPr>
              <w:t>Значение</w:t>
            </w:r>
          </w:p>
        </w:tc>
      </w:tr>
      <w:tr w:rsidR="00C0110D" w:rsidRPr="00F75E14" w:rsidTr="001803AC">
        <w:trPr>
          <w:trHeight w:val="20"/>
        </w:trPr>
        <w:tc>
          <w:tcPr>
            <w:tcW w:w="971" w:type="dxa"/>
            <w:shd w:val="clear" w:color="auto" w:fill="auto"/>
          </w:tcPr>
          <w:p w:rsidR="00C0110D" w:rsidRPr="00F75E14" w:rsidRDefault="00C0110D" w:rsidP="001803AC">
            <w:pPr>
              <w:jc w:val="center"/>
              <w:rPr>
                <w:sz w:val="28"/>
                <w:szCs w:val="28"/>
              </w:rPr>
            </w:pPr>
            <w:r w:rsidRPr="00F75E14">
              <w:rPr>
                <w:sz w:val="28"/>
                <w:szCs w:val="28"/>
              </w:rPr>
              <w:t>1</w:t>
            </w:r>
          </w:p>
        </w:tc>
        <w:tc>
          <w:tcPr>
            <w:tcW w:w="7138" w:type="dxa"/>
            <w:shd w:val="clear" w:color="auto" w:fill="auto"/>
          </w:tcPr>
          <w:p w:rsidR="00C0110D" w:rsidRPr="00F75E14" w:rsidRDefault="00C0110D" w:rsidP="001803AC">
            <w:pPr>
              <w:jc w:val="center"/>
              <w:rPr>
                <w:sz w:val="28"/>
                <w:szCs w:val="28"/>
              </w:rPr>
            </w:pPr>
            <w:r w:rsidRPr="00F75E14">
              <w:rPr>
                <w:sz w:val="28"/>
                <w:szCs w:val="28"/>
              </w:rPr>
              <w:t>2</w:t>
            </w:r>
          </w:p>
        </w:tc>
        <w:tc>
          <w:tcPr>
            <w:tcW w:w="1309" w:type="dxa"/>
          </w:tcPr>
          <w:p w:rsidR="00C0110D" w:rsidRPr="00F75E14" w:rsidRDefault="00C0110D" w:rsidP="001803AC">
            <w:pPr>
              <w:jc w:val="center"/>
              <w:rPr>
                <w:sz w:val="28"/>
                <w:szCs w:val="28"/>
              </w:rPr>
            </w:pPr>
            <w:r w:rsidRPr="00F75E14">
              <w:rPr>
                <w:sz w:val="28"/>
                <w:szCs w:val="28"/>
              </w:rPr>
              <w:t>3</w:t>
            </w:r>
          </w:p>
        </w:tc>
      </w:tr>
      <w:tr w:rsidR="00C0110D" w:rsidRPr="00F75E14" w:rsidTr="001803AC">
        <w:trPr>
          <w:trHeight w:val="20"/>
        </w:trPr>
        <w:tc>
          <w:tcPr>
            <w:tcW w:w="971" w:type="dxa"/>
            <w:shd w:val="clear" w:color="auto" w:fill="auto"/>
          </w:tcPr>
          <w:p w:rsidR="00C0110D" w:rsidRPr="00F75E14" w:rsidDel="00573D80" w:rsidRDefault="00C0110D" w:rsidP="001803AC">
            <w:pPr>
              <w:jc w:val="both"/>
              <w:rPr>
                <w:sz w:val="28"/>
                <w:szCs w:val="28"/>
              </w:rPr>
            </w:pPr>
            <w:r w:rsidRPr="00F75E14">
              <w:rPr>
                <w:sz w:val="28"/>
                <w:szCs w:val="28"/>
              </w:rPr>
              <w:t>1</w:t>
            </w:r>
          </w:p>
        </w:tc>
        <w:tc>
          <w:tcPr>
            <w:tcW w:w="7138" w:type="dxa"/>
            <w:shd w:val="clear" w:color="auto" w:fill="auto"/>
          </w:tcPr>
          <w:p w:rsidR="00C0110D" w:rsidRPr="00F75E14" w:rsidRDefault="00C0110D" w:rsidP="001803AC">
            <w:pPr>
              <w:rPr>
                <w:sz w:val="28"/>
                <w:szCs w:val="28"/>
              </w:rPr>
            </w:pPr>
            <w:r w:rsidRPr="00F75E14">
              <w:rPr>
                <w:sz w:val="28"/>
                <w:szCs w:val="28"/>
              </w:rPr>
              <w:t>Идентификационные сведения по договору займа (условного обязательства):</w:t>
            </w:r>
          </w:p>
        </w:tc>
        <w:tc>
          <w:tcPr>
            <w:tcW w:w="1309" w:type="dxa"/>
          </w:tcPr>
          <w:p w:rsidR="00C0110D" w:rsidRPr="00F75E14" w:rsidRDefault="00C0110D" w:rsidP="001803AC">
            <w:pPr>
              <w:rPr>
                <w:sz w:val="28"/>
                <w:szCs w:val="28"/>
              </w:rPr>
            </w:pPr>
          </w:p>
        </w:tc>
      </w:tr>
      <w:tr w:rsidR="00C0110D" w:rsidRPr="00F75E14" w:rsidTr="001803AC">
        <w:trPr>
          <w:trHeight w:val="20"/>
        </w:trPr>
        <w:tc>
          <w:tcPr>
            <w:tcW w:w="971" w:type="dxa"/>
            <w:shd w:val="clear" w:color="auto" w:fill="auto"/>
          </w:tcPr>
          <w:p w:rsidR="00C0110D" w:rsidRPr="00F75E14" w:rsidDel="00573D80" w:rsidRDefault="00C0110D" w:rsidP="001803AC">
            <w:pPr>
              <w:jc w:val="both"/>
              <w:rPr>
                <w:sz w:val="28"/>
                <w:szCs w:val="28"/>
              </w:rPr>
            </w:pPr>
            <w:r w:rsidRPr="00F75E14">
              <w:rPr>
                <w:sz w:val="28"/>
                <w:szCs w:val="28"/>
              </w:rPr>
              <w:t>1.1</w:t>
            </w:r>
          </w:p>
        </w:tc>
        <w:tc>
          <w:tcPr>
            <w:tcW w:w="7138" w:type="dxa"/>
            <w:shd w:val="clear" w:color="auto" w:fill="auto"/>
          </w:tcPr>
          <w:p w:rsidR="00C0110D" w:rsidRPr="00F75E14" w:rsidRDefault="00C0110D" w:rsidP="001803AC">
            <w:pPr>
              <w:rPr>
                <w:sz w:val="28"/>
                <w:szCs w:val="28"/>
              </w:rPr>
            </w:pPr>
            <w:r w:rsidRPr="00F75E14">
              <w:rPr>
                <w:sz w:val="28"/>
                <w:szCs w:val="28"/>
              </w:rPr>
              <w:t>номер договора</w:t>
            </w:r>
          </w:p>
        </w:tc>
        <w:tc>
          <w:tcPr>
            <w:tcW w:w="1309" w:type="dxa"/>
          </w:tcPr>
          <w:p w:rsidR="00C0110D" w:rsidRPr="00F75E14" w:rsidRDefault="00C0110D" w:rsidP="001803AC">
            <w:pPr>
              <w:rPr>
                <w:sz w:val="28"/>
                <w:szCs w:val="28"/>
              </w:rPr>
            </w:pPr>
          </w:p>
        </w:tc>
      </w:tr>
      <w:tr w:rsidR="00C0110D" w:rsidRPr="00F75E14" w:rsidTr="001803AC">
        <w:trPr>
          <w:trHeight w:val="20"/>
        </w:trPr>
        <w:tc>
          <w:tcPr>
            <w:tcW w:w="971" w:type="dxa"/>
            <w:shd w:val="clear" w:color="auto" w:fill="auto"/>
          </w:tcPr>
          <w:p w:rsidR="00C0110D" w:rsidRPr="00F75E14" w:rsidDel="00573D80" w:rsidRDefault="00C0110D" w:rsidP="001803AC">
            <w:pPr>
              <w:jc w:val="both"/>
              <w:rPr>
                <w:sz w:val="28"/>
                <w:szCs w:val="28"/>
              </w:rPr>
            </w:pPr>
            <w:r w:rsidRPr="00F75E14">
              <w:rPr>
                <w:sz w:val="28"/>
                <w:szCs w:val="28"/>
              </w:rPr>
              <w:t>1.2</w:t>
            </w:r>
          </w:p>
        </w:tc>
        <w:tc>
          <w:tcPr>
            <w:tcW w:w="7138" w:type="dxa"/>
            <w:shd w:val="clear" w:color="auto" w:fill="auto"/>
          </w:tcPr>
          <w:p w:rsidR="00C0110D" w:rsidRPr="00F75E14" w:rsidRDefault="00C0110D" w:rsidP="001803AC">
            <w:pPr>
              <w:rPr>
                <w:sz w:val="28"/>
                <w:szCs w:val="28"/>
              </w:rPr>
            </w:pPr>
            <w:r w:rsidRPr="00F75E14">
              <w:rPr>
                <w:sz w:val="28"/>
                <w:szCs w:val="28"/>
              </w:rPr>
              <w:t>дата договора</w:t>
            </w:r>
          </w:p>
        </w:tc>
        <w:tc>
          <w:tcPr>
            <w:tcW w:w="1309" w:type="dxa"/>
          </w:tcPr>
          <w:p w:rsidR="00C0110D" w:rsidRPr="00F75E14" w:rsidRDefault="00C0110D" w:rsidP="001803AC">
            <w:pPr>
              <w:rPr>
                <w:sz w:val="28"/>
                <w:szCs w:val="28"/>
              </w:rPr>
            </w:pPr>
          </w:p>
        </w:tc>
      </w:tr>
      <w:tr w:rsidR="00C0110D" w:rsidRPr="00F75E14" w:rsidTr="001803AC">
        <w:trPr>
          <w:trHeight w:val="20"/>
        </w:trPr>
        <w:tc>
          <w:tcPr>
            <w:tcW w:w="971" w:type="dxa"/>
            <w:shd w:val="clear" w:color="auto" w:fill="auto"/>
          </w:tcPr>
          <w:p w:rsidR="00C0110D" w:rsidRPr="00F75E14" w:rsidRDefault="00C0110D" w:rsidP="001803AC">
            <w:pPr>
              <w:jc w:val="both"/>
              <w:rPr>
                <w:sz w:val="28"/>
                <w:szCs w:val="28"/>
              </w:rPr>
            </w:pPr>
            <w:r w:rsidRPr="00F75E14">
              <w:rPr>
                <w:sz w:val="28"/>
                <w:szCs w:val="28"/>
              </w:rPr>
              <w:lastRenderedPageBreak/>
              <w:t>2</w:t>
            </w:r>
          </w:p>
        </w:tc>
        <w:tc>
          <w:tcPr>
            <w:tcW w:w="7138" w:type="dxa"/>
            <w:shd w:val="clear" w:color="auto" w:fill="auto"/>
          </w:tcPr>
          <w:p w:rsidR="00C0110D" w:rsidRPr="00F75E14" w:rsidRDefault="00C0110D" w:rsidP="001803AC">
            <w:pPr>
              <w:rPr>
                <w:sz w:val="28"/>
                <w:szCs w:val="28"/>
              </w:rPr>
            </w:pPr>
            <w:r w:rsidRPr="00F75E14">
              <w:rPr>
                <w:sz w:val="28"/>
                <w:szCs w:val="28"/>
              </w:rPr>
              <w:t>Идентификационные сведения по договору о залоге:</w:t>
            </w:r>
          </w:p>
        </w:tc>
        <w:tc>
          <w:tcPr>
            <w:tcW w:w="1309" w:type="dxa"/>
          </w:tcPr>
          <w:p w:rsidR="00C0110D" w:rsidRPr="00F75E14" w:rsidRDefault="00C0110D" w:rsidP="001803AC">
            <w:pPr>
              <w:rPr>
                <w:sz w:val="28"/>
                <w:szCs w:val="28"/>
              </w:rPr>
            </w:pPr>
          </w:p>
        </w:tc>
      </w:tr>
      <w:tr w:rsidR="00C0110D" w:rsidRPr="00F75E14" w:rsidTr="001803AC">
        <w:trPr>
          <w:trHeight w:val="20"/>
        </w:trPr>
        <w:tc>
          <w:tcPr>
            <w:tcW w:w="971" w:type="dxa"/>
            <w:shd w:val="clear" w:color="auto" w:fill="auto"/>
          </w:tcPr>
          <w:p w:rsidR="00C0110D" w:rsidRPr="00F75E14" w:rsidRDefault="00C0110D" w:rsidP="001803AC">
            <w:pPr>
              <w:jc w:val="both"/>
              <w:rPr>
                <w:sz w:val="28"/>
                <w:szCs w:val="28"/>
              </w:rPr>
            </w:pPr>
            <w:r w:rsidRPr="00F75E14">
              <w:rPr>
                <w:sz w:val="28"/>
                <w:szCs w:val="28"/>
              </w:rPr>
              <w:t>2.1</w:t>
            </w:r>
          </w:p>
        </w:tc>
        <w:tc>
          <w:tcPr>
            <w:tcW w:w="7138" w:type="dxa"/>
            <w:shd w:val="clear" w:color="auto" w:fill="auto"/>
          </w:tcPr>
          <w:p w:rsidR="00C0110D" w:rsidRPr="00F75E14" w:rsidRDefault="00C0110D" w:rsidP="001803AC">
            <w:pPr>
              <w:rPr>
                <w:sz w:val="28"/>
                <w:szCs w:val="28"/>
              </w:rPr>
            </w:pPr>
            <w:r w:rsidRPr="00F75E14">
              <w:rPr>
                <w:sz w:val="28"/>
                <w:szCs w:val="28"/>
              </w:rPr>
              <w:t>номер договора</w:t>
            </w:r>
          </w:p>
        </w:tc>
        <w:tc>
          <w:tcPr>
            <w:tcW w:w="1309" w:type="dxa"/>
          </w:tcPr>
          <w:p w:rsidR="00C0110D" w:rsidRPr="00F75E14" w:rsidRDefault="00C0110D" w:rsidP="001803AC">
            <w:pPr>
              <w:rPr>
                <w:sz w:val="28"/>
                <w:szCs w:val="28"/>
              </w:rPr>
            </w:pPr>
          </w:p>
        </w:tc>
      </w:tr>
      <w:tr w:rsidR="00C0110D" w:rsidRPr="00F75E14" w:rsidTr="001803AC">
        <w:trPr>
          <w:trHeight w:val="20"/>
        </w:trPr>
        <w:tc>
          <w:tcPr>
            <w:tcW w:w="971" w:type="dxa"/>
            <w:shd w:val="clear" w:color="auto" w:fill="auto"/>
          </w:tcPr>
          <w:p w:rsidR="00C0110D" w:rsidRPr="00F75E14" w:rsidRDefault="00C0110D" w:rsidP="001803AC">
            <w:pPr>
              <w:jc w:val="both"/>
              <w:rPr>
                <w:sz w:val="28"/>
                <w:szCs w:val="28"/>
              </w:rPr>
            </w:pPr>
            <w:r w:rsidRPr="00F75E14">
              <w:rPr>
                <w:sz w:val="28"/>
                <w:szCs w:val="28"/>
              </w:rPr>
              <w:t>2.2</w:t>
            </w:r>
          </w:p>
        </w:tc>
        <w:tc>
          <w:tcPr>
            <w:tcW w:w="7138" w:type="dxa"/>
            <w:shd w:val="clear" w:color="auto" w:fill="auto"/>
          </w:tcPr>
          <w:p w:rsidR="00C0110D" w:rsidRPr="00F75E14" w:rsidRDefault="00C0110D" w:rsidP="001803AC">
            <w:pPr>
              <w:rPr>
                <w:sz w:val="28"/>
                <w:szCs w:val="28"/>
              </w:rPr>
            </w:pPr>
            <w:r w:rsidRPr="00F75E14">
              <w:rPr>
                <w:sz w:val="28"/>
                <w:szCs w:val="28"/>
              </w:rPr>
              <w:t>дата договора</w:t>
            </w:r>
          </w:p>
        </w:tc>
        <w:tc>
          <w:tcPr>
            <w:tcW w:w="1309" w:type="dxa"/>
          </w:tcPr>
          <w:p w:rsidR="00C0110D" w:rsidRPr="00F75E14" w:rsidRDefault="00C0110D" w:rsidP="001803AC">
            <w:pPr>
              <w:rPr>
                <w:sz w:val="28"/>
                <w:szCs w:val="28"/>
              </w:rPr>
            </w:pPr>
          </w:p>
        </w:tc>
      </w:tr>
      <w:tr w:rsidR="00C0110D" w:rsidRPr="00F75E14" w:rsidTr="001803AC">
        <w:trPr>
          <w:trHeight w:val="20"/>
        </w:trPr>
        <w:tc>
          <w:tcPr>
            <w:tcW w:w="971" w:type="dxa"/>
            <w:shd w:val="clear" w:color="auto" w:fill="auto"/>
          </w:tcPr>
          <w:p w:rsidR="00C0110D" w:rsidRPr="00F75E14" w:rsidRDefault="00C0110D" w:rsidP="001803AC">
            <w:pPr>
              <w:jc w:val="both"/>
              <w:rPr>
                <w:sz w:val="28"/>
                <w:szCs w:val="28"/>
              </w:rPr>
            </w:pPr>
            <w:r w:rsidRPr="00F75E14">
              <w:rPr>
                <w:sz w:val="28"/>
                <w:szCs w:val="28"/>
              </w:rPr>
              <w:t>3</w:t>
            </w:r>
          </w:p>
        </w:tc>
        <w:tc>
          <w:tcPr>
            <w:tcW w:w="7138" w:type="dxa"/>
            <w:shd w:val="clear" w:color="auto" w:fill="auto"/>
          </w:tcPr>
          <w:p w:rsidR="00C0110D" w:rsidRPr="00F75E14" w:rsidRDefault="00C0110D" w:rsidP="001803AC">
            <w:pPr>
              <w:rPr>
                <w:sz w:val="28"/>
                <w:szCs w:val="28"/>
              </w:rPr>
            </w:pPr>
            <w:r w:rsidRPr="00F75E14">
              <w:rPr>
                <w:sz w:val="28"/>
                <w:szCs w:val="28"/>
              </w:rPr>
              <w:t>Распределенная доля (в процентах):</w:t>
            </w:r>
          </w:p>
        </w:tc>
        <w:tc>
          <w:tcPr>
            <w:tcW w:w="1309" w:type="dxa"/>
          </w:tcPr>
          <w:p w:rsidR="00C0110D" w:rsidRPr="00F75E14" w:rsidRDefault="00C0110D" w:rsidP="001803AC">
            <w:pPr>
              <w:rPr>
                <w:sz w:val="28"/>
                <w:szCs w:val="28"/>
              </w:rPr>
            </w:pPr>
          </w:p>
        </w:tc>
      </w:tr>
      <w:tr w:rsidR="00C0110D" w:rsidRPr="00F75E14" w:rsidTr="001803AC">
        <w:trPr>
          <w:trHeight w:val="20"/>
        </w:trPr>
        <w:tc>
          <w:tcPr>
            <w:tcW w:w="971" w:type="dxa"/>
            <w:shd w:val="clear" w:color="auto" w:fill="auto"/>
          </w:tcPr>
          <w:p w:rsidR="00C0110D" w:rsidRPr="00F75E14" w:rsidRDefault="00C0110D" w:rsidP="001803AC">
            <w:pPr>
              <w:jc w:val="both"/>
              <w:rPr>
                <w:sz w:val="28"/>
                <w:szCs w:val="28"/>
              </w:rPr>
            </w:pPr>
            <w:r w:rsidRPr="00F75E14">
              <w:rPr>
                <w:sz w:val="28"/>
                <w:szCs w:val="28"/>
              </w:rPr>
              <w:t>3.1</w:t>
            </w:r>
          </w:p>
        </w:tc>
        <w:tc>
          <w:tcPr>
            <w:tcW w:w="7138" w:type="dxa"/>
            <w:shd w:val="clear" w:color="auto" w:fill="auto"/>
          </w:tcPr>
          <w:p w:rsidR="00C0110D" w:rsidRPr="00F75E14" w:rsidRDefault="00C0110D" w:rsidP="001803AC">
            <w:pPr>
              <w:rPr>
                <w:sz w:val="28"/>
                <w:szCs w:val="28"/>
              </w:rPr>
            </w:pPr>
            <w:r w:rsidRPr="00F75E14">
              <w:rPr>
                <w:sz w:val="28"/>
                <w:szCs w:val="28"/>
              </w:rPr>
              <w:t>покрытия займа (условного обязательства) залогом</w:t>
            </w:r>
          </w:p>
        </w:tc>
        <w:tc>
          <w:tcPr>
            <w:tcW w:w="1309" w:type="dxa"/>
          </w:tcPr>
          <w:p w:rsidR="00C0110D" w:rsidRPr="00F75E14" w:rsidRDefault="00C0110D" w:rsidP="001803AC">
            <w:pPr>
              <w:rPr>
                <w:sz w:val="28"/>
                <w:szCs w:val="28"/>
              </w:rPr>
            </w:pPr>
          </w:p>
        </w:tc>
      </w:tr>
      <w:tr w:rsidR="00C0110D" w:rsidRPr="00F75E14" w:rsidTr="001803AC">
        <w:trPr>
          <w:trHeight w:val="20"/>
        </w:trPr>
        <w:tc>
          <w:tcPr>
            <w:tcW w:w="971" w:type="dxa"/>
            <w:shd w:val="clear" w:color="auto" w:fill="auto"/>
          </w:tcPr>
          <w:p w:rsidR="00C0110D" w:rsidRPr="00F75E14" w:rsidRDefault="00C0110D" w:rsidP="001803AC">
            <w:pPr>
              <w:jc w:val="both"/>
              <w:rPr>
                <w:sz w:val="28"/>
                <w:szCs w:val="28"/>
              </w:rPr>
            </w:pPr>
            <w:r w:rsidRPr="00F75E14">
              <w:rPr>
                <w:sz w:val="28"/>
                <w:szCs w:val="28"/>
              </w:rPr>
              <w:t>3.2</w:t>
            </w:r>
          </w:p>
        </w:tc>
        <w:tc>
          <w:tcPr>
            <w:tcW w:w="7138" w:type="dxa"/>
            <w:shd w:val="clear" w:color="auto" w:fill="auto"/>
          </w:tcPr>
          <w:p w:rsidR="00C0110D" w:rsidRPr="00F75E14" w:rsidRDefault="00C0110D" w:rsidP="001803AC">
            <w:pPr>
              <w:rPr>
                <w:sz w:val="28"/>
                <w:szCs w:val="28"/>
              </w:rPr>
            </w:pPr>
            <w:r w:rsidRPr="00F75E14">
              <w:rPr>
                <w:sz w:val="28"/>
                <w:szCs w:val="28"/>
              </w:rPr>
              <w:t>залога, приходящаяся на покрытие займа (условного обязательства)</w:t>
            </w:r>
          </w:p>
        </w:tc>
        <w:tc>
          <w:tcPr>
            <w:tcW w:w="1309" w:type="dxa"/>
          </w:tcPr>
          <w:p w:rsidR="00C0110D" w:rsidRPr="00F75E14" w:rsidRDefault="00C0110D" w:rsidP="001803AC">
            <w:pPr>
              <w:rPr>
                <w:sz w:val="28"/>
                <w:szCs w:val="28"/>
              </w:rPr>
            </w:pPr>
          </w:p>
        </w:tc>
      </w:tr>
      <w:tr w:rsidR="00C0110D" w:rsidRPr="00F75E14" w:rsidTr="001803AC">
        <w:trPr>
          <w:trHeight w:val="20"/>
        </w:trPr>
        <w:tc>
          <w:tcPr>
            <w:tcW w:w="971" w:type="dxa"/>
            <w:shd w:val="clear" w:color="auto" w:fill="auto"/>
          </w:tcPr>
          <w:p w:rsidR="00C0110D" w:rsidRPr="00F75E14" w:rsidRDefault="00C0110D" w:rsidP="001803AC">
            <w:pPr>
              <w:jc w:val="both"/>
              <w:rPr>
                <w:sz w:val="28"/>
                <w:szCs w:val="28"/>
              </w:rPr>
            </w:pPr>
            <w:r w:rsidRPr="00F75E14">
              <w:rPr>
                <w:sz w:val="28"/>
                <w:szCs w:val="28"/>
              </w:rPr>
              <w:t>4</w:t>
            </w:r>
          </w:p>
        </w:tc>
        <w:tc>
          <w:tcPr>
            <w:tcW w:w="7138" w:type="dxa"/>
            <w:shd w:val="clear" w:color="auto" w:fill="auto"/>
          </w:tcPr>
          <w:p w:rsidR="00C0110D" w:rsidRPr="00F75E14" w:rsidRDefault="00C0110D" w:rsidP="001803AC">
            <w:pPr>
              <w:rPr>
                <w:sz w:val="28"/>
                <w:szCs w:val="28"/>
              </w:rPr>
            </w:pPr>
            <w:r w:rsidRPr="00F75E14">
              <w:rPr>
                <w:sz w:val="28"/>
                <w:szCs w:val="28"/>
              </w:rPr>
              <w:t>Учетная дата</w:t>
            </w:r>
          </w:p>
        </w:tc>
        <w:tc>
          <w:tcPr>
            <w:tcW w:w="1309" w:type="dxa"/>
          </w:tcPr>
          <w:p w:rsidR="00C0110D" w:rsidRPr="00F75E14" w:rsidRDefault="00C0110D" w:rsidP="001803AC">
            <w:pPr>
              <w:rPr>
                <w:sz w:val="28"/>
                <w:szCs w:val="28"/>
              </w:rPr>
            </w:pPr>
          </w:p>
        </w:tc>
      </w:tr>
      <w:bookmarkEnd w:id="3"/>
    </w:tbl>
    <w:p w:rsidR="00C0110D" w:rsidRPr="00F75E14" w:rsidRDefault="00C0110D" w:rsidP="00C0110D">
      <w:pPr>
        <w:jc w:val="both"/>
        <w:rPr>
          <w:sz w:val="28"/>
          <w:szCs w:val="28"/>
        </w:rPr>
      </w:pPr>
    </w:p>
    <w:p w:rsidR="00C0110D" w:rsidRPr="002A189A" w:rsidRDefault="00C0110D" w:rsidP="00C0110D">
      <w:pPr>
        <w:jc w:val="both"/>
        <w:rPr>
          <w:sz w:val="28"/>
          <w:szCs w:val="28"/>
        </w:rPr>
      </w:pPr>
      <w:r w:rsidRPr="002A189A">
        <w:rPr>
          <w:sz w:val="28"/>
          <w:szCs w:val="28"/>
        </w:rPr>
        <w:t>Наименование _____________________      Адрес____________________</w:t>
      </w:r>
    </w:p>
    <w:p w:rsidR="00C0110D" w:rsidRPr="002A189A" w:rsidRDefault="00C0110D" w:rsidP="00C0110D">
      <w:pPr>
        <w:jc w:val="both"/>
        <w:rPr>
          <w:sz w:val="28"/>
          <w:szCs w:val="28"/>
        </w:rPr>
      </w:pPr>
    </w:p>
    <w:p w:rsidR="00C0110D" w:rsidRPr="002A189A" w:rsidRDefault="00C0110D" w:rsidP="00C0110D">
      <w:pPr>
        <w:jc w:val="both"/>
        <w:rPr>
          <w:sz w:val="28"/>
          <w:szCs w:val="28"/>
        </w:rPr>
      </w:pPr>
      <w:r w:rsidRPr="002A189A">
        <w:rPr>
          <w:sz w:val="28"/>
          <w:szCs w:val="28"/>
        </w:rPr>
        <w:t>Телефон ______________________________________________________</w:t>
      </w:r>
    </w:p>
    <w:p w:rsidR="00C0110D" w:rsidRPr="002A189A" w:rsidRDefault="00C0110D" w:rsidP="00C0110D">
      <w:pPr>
        <w:jc w:val="both"/>
        <w:rPr>
          <w:sz w:val="28"/>
          <w:szCs w:val="28"/>
        </w:rPr>
      </w:pPr>
    </w:p>
    <w:p w:rsidR="00C0110D" w:rsidRPr="002A189A" w:rsidRDefault="00C0110D" w:rsidP="00C0110D">
      <w:pPr>
        <w:jc w:val="both"/>
        <w:rPr>
          <w:sz w:val="28"/>
          <w:szCs w:val="28"/>
        </w:rPr>
      </w:pPr>
      <w:r w:rsidRPr="002A189A">
        <w:rPr>
          <w:sz w:val="28"/>
          <w:szCs w:val="28"/>
        </w:rPr>
        <w:t>Адрес электронной почты _______________________________________</w:t>
      </w:r>
    </w:p>
    <w:p w:rsidR="00C0110D" w:rsidRPr="002A189A" w:rsidRDefault="00C0110D" w:rsidP="00C0110D">
      <w:pPr>
        <w:rPr>
          <w:rFonts w:eastAsia="Calibri"/>
          <w:sz w:val="28"/>
          <w:szCs w:val="28"/>
        </w:rPr>
      </w:pPr>
    </w:p>
    <w:p w:rsidR="00C0110D" w:rsidRPr="002A189A" w:rsidRDefault="00C0110D" w:rsidP="00C0110D">
      <w:pPr>
        <w:rPr>
          <w:rFonts w:eastAsia="Calibri"/>
          <w:sz w:val="28"/>
          <w:szCs w:val="28"/>
        </w:rPr>
      </w:pPr>
      <w:r w:rsidRPr="002A189A">
        <w:rPr>
          <w:rFonts w:eastAsia="Calibri"/>
          <w:sz w:val="28"/>
          <w:szCs w:val="28"/>
        </w:rPr>
        <w:t>Исполнитель_____________________________________     ___________</w:t>
      </w:r>
    </w:p>
    <w:p w:rsidR="00C0110D" w:rsidRPr="002A189A" w:rsidRDefault="00C0110D" w:rsidP="00C0110D">
      <w:pPr>
        <w:rPr>
          <w:rFonts w:eastAsia="Calibri"/>
          <w:sz w:val="28"/>
          <w:szCs w:val="28"/>
        </w:rPr>
      </w:pPr>
      <w:r w:rsidRPr="002A189A">
        <w:rPr>
          <w:rFonts w:eastAsia="Calibri"/>
          <w:sz w:val="28"/>
          <w:szCs w:val="28"/>
        </w:rPr>
        <w:t xml:space="preserve">                      фамилия, имя и отчество (при его </w:t>
      </w:r>
      <w:proofErr w:type="gramStart"/>
      <w:r w:rsidRPr="002A189A">
        <w:rPr>
          <w:rFonts w:eastAsia="Calibri"/>
          <w:sz w:val="28"/>
          <w:szCs w:val="28"/>
        </w:rPr>
        <w:t xml:space="preserve">наличии)   </w:t>
      </w:r>
      <w:proofErr w:type="gramEnd"/>
      <w:r w:rsidRPr="002A189A">
        <w:rPr>
          <w:rFonts w:eastAsia="Calibri"/>
          <w:sz w:val="28"/>
          <w:szCs w:val="28"/>
        </w:rPr>
        <w:t xml:space="preserve">    телефон</w:t>
      </w:r>
    </w:p>
    <w:p w:rsidR="00C0110D" w:rsidRPr="002A189A" w:rsidRDefault="00C0110D" w:rsidP="00C0110D">
      <w:pPr>
        <w:rPr>
          <w:rFonts w:eastAsia="Calibri"/>
          <w:sz w:val="28"/>
          <w:szCs w:val="28"/>
        </w:rPr>
      </w:pPr>
    </w:p>
    <w:p w:rsidR="00C0110D" w:rsidRPr="002A189A" w:rsidRDefault="00C0110D" w:rsidP="00C0110D">
      <w:pPr>
        <w:rPr>
          <w:rFonts w:eastAsia="Calibri"/>
          <w:sz w:val="28"/>
          <w:szCs w:val="28"/>
        </w:rPr>
      </w:pPr>
      <w:r w:rsidRPr="002A189A">
        <w:rPr>
          <w:rFonts w:eastAsia="Calibri"/>
          <w:sz w:val="28"/>
          <w:szCs w:val="28"/>
        </w:rPr>
        <w:t xml:space="preserve">Руководитель или лицо, на которое возложена функция по подписанию отчета </w:t>
      </w:r>
    </w:p>
    <w:p w:rsidR="00C0110D" w:rsidRPr="002A189A" w:rsidRDefault="00C0110D" w:rsidP="00C0110D">
      <w:pPr>
        <w:rPr>
          <w:rFonts w:eastAsia="Calibri"/>
          <w:sz w:val="28"/>
          <w:szCs w:val="28"/>
        </w:rPr>
      </w:pPr>
      <w:r w:rsidRPr="002A189A">
        <w:rPr>
          <w:rFonts w:eastAsia="Calibri"/>
          <w:sz w:val="28"/>
          <w:szCs w:val="28"/>
        </w:rPr>
        <w:t>________________________________________     _________________</w:t>
      </w:r>
    </w:p>
    <w:p w:rsidR="00C0110D" w:rsidRPr="002A189A" w:rsidRDefault="00C0110D" w:rsidP="00C0110D">
      <w:pPr>
        <w:rPr>
          <w:rFonts w:eastAsia="Calibri"/>
          <w:sz w:val="28"/>
          <w:szCs w:val="28"/>
        </w:rPr>
      </w:pPr>
      <w:r w:rsidRPr="002A189A">
        <w:rPr>
          <w:rFonts w:eastAsia="Calibri"/>
          <w:sz w:val="28"/>
          <w:szCs w:val="28"/>
        </w:rPr>
        <w:t xml:space="preserve">      фамилия, имя и отчество (при его </w:t>
      </w:r>
      <w:proofErr w:type="gramStart"/>
      <w:r w:rsidRPr="002A189A">
        <w:rPr>
          <w:rFonts w:eastAsia="Calibri"/>
          <w:sz w:val="28"/>
          <w:szCs w:val="28"/>
        </w:rPr>
        <w:t xml:space="preserve">наличии)   </w:t>
      </w:r>
      <w:proofErr w:type="gramEnd"/>
      <w:r w:rsidRPr="002A189A">
        <w:rPr>
          <w:rFonts w:eastAsia="Calibri"/>
          <w:sz w:val="28"/>
          <w:szCs w:val="28"/>
        </w:rPr>
        <w:t xml:space="preserve">      подпись, телефон</w:t>
      </w:r>
    </w:p>
    <w:p w:rsidR="00C0110D" w:rsidRPr="002A189A" w:rsidRDefault="00C0110D" w:rsidP="00C0110D">
      <w:pPr>
        <w:rPr>
          <w:rFonts w:eastAsia="Calibri"/>
          <w:sz w:val="28"/>
          <w:szCs w:val="28"/>
        </w:rPr>
      </w:pPr>
    </w:p>
    <w:p w:rsidR="00C0110D" w:rsidRPr="002A189A" w:rsidRDefault="00C0110D" w:rsidP="00C0110D">
      <w:pPr>
        <w:jc w:val="both"/>
        <w:rPr>
          <w:rStyle w:val="s0"/>
          <w:sz w:val="28"/>
          <w:szCs w:val="28"/>
        </w:rPr>
      </w:pPr>
      <w:r w:rsidRPr="002A189A">
        <w:rPr>
          <w:rFonts w:eastAsia="Calibri"/>
          <w:sz w:val="28"/>
          <w:szCs w:val="28"/>
        </w:rPr>
        <w:t>Дата «____» ______________ 20__ года</w:t>
      </w:r>
    </w:p>
    <w:p w:rsidR="00C0110D" w:rsidRPr="00F75E14" w:rsidRDefault="00C0110D" w:rsidP="00C0110D">
      <w:pPr>
        <w:widowControl w:val="0"/>
        <w:rPr>
          <w:sz w:val="28"/>
          <w:szCs w:val="28"/>
        </w:rPr>
      </w:pPr>
    </w:p>
    <w:p w:rsidR="00C0110D" w:rsidRPr="00F75E14" w:rsidRDefault="00C0110D" w:rsidP="00C0110D">
      <w:pPr>
        <w:rPr>
          <w:sz w:val="28"/>
          <w:szCs w:val="28"/>
        </w:rPr>
      </w:pPr>
      <w:r w:rsidRPr="00F75E14">
        <w:rPr>
          <w:sz w:val="28"/>
          <w:szCs w:val="28"/>
        </w:rPr>
        <w:br w:type="page"/>
      </w:r>
    </w:p>
    <w:p w:rsidR="00C0110D" w:rsidRPr="00F75E14" w:rsidRDefault="00C0110D" w:rsidP="00C0110D">
      <w:pPr>
        <w:ind w:left="5103"/>
        <w:jc w:val="right"/>
        <w:rPr>
          <w:sz w:val="28"/>
          <w:szCs w:val="28"/>
        </w:rPr>
      </w:pPr>
      <w:r w:rsidRPr="00F75E14">
        <w:rPr>
          <w:sz w:val="28"/>
          <w:szCs w:val="28"/>
        </w:rPr>
        <w:lastRenderedPageBreak/>
        <w:t xml:space="preserve">Приложение </w:t>
      </w:r>
    </w:p>
    <w:p w:rsidR="00C0110D" w:rsidRPr="00F75E14" w:rsidRDefault="00C0110D" w:rsidP="00C0110D">
      <w:pPr>
        <w:ind w:left="5103"/>
        <w:jc w:val="right"/>
        <w:rPr>
          <w:sz w:val="28"/>
          <w:szCs w:val="28"/>
        </w:rPr>
      </w:pPr>
      <w:r w:rsidRPr="00F75E14">
        <w:rPr>
          <w:sz w:val="28"/>
          <w:szCs w:val="28"/>
        </w:rPr>
        <w:t xml:space="preserve">к форме отчета </w:t>
      </w:r>
    </w:p>
    <w:p w:rsidR="00C0110D" w:rsidRPr="00F75E14" w:rsidRDefault="00C0110D" w:rsidP="00C0110D">
      <w:pPr>
        <w:ind w:left="5103"/>
        <w:jc w:val="right"/>
        <w:rPr>
          <w:sz w:val="28"/>
          <w:szCs w:val="28"/>
        </w:rPr>
      </w:pPr>
      <w:r w:rsidRPr="00F75E14">
        <w:rPr>
          <w:sz w:val="28"/>
          <w:szCs w:val="28"/>
        </w:rPr>
        <w:t>об обеспечении</w:t>
      </w:r>
    </w:p>
    <w:p w:rsidR="00C0110D" w:rsidRPr="00F75E14" w:rsidRDefault="00C0110D" w:rsidP="00C0110D">
      <w:pPr>
        <w:rPr>
          <w:sz w:val="28"/>
          <w:szCs w:val="28"/>
        </w:rPr>
      </w:pPr>
    </w:p>
    <w:p w:rsidR="00C0110D" w:rsidRPr="00F75E14" w:rsidRDefault="00C0110D" w:rsidP="00C0110D">
      <w:pPr>
        <w:rPr>
          <w:sz w:val="28"/>
          <w:szCs w:val="28"/>
        </w:rPr>
      </w:pPr>
    </w:p>
    <w:p w:rsidR="00C0110D" w:rsidRPr="00F75E14" w:rsidRDefault="00C0110D" w:rsidP="00C0110D">
      <w:pPr>
        <w:jc w:val="center"/>
        <w:rPr>
          <w:sz w:val="28"/>
          <w:szCs w:val="28"/>
        </w:rPr>
      </w:pPr>
      <w:r w:rsidRPr="00F75E14">
        <w:rPr>
          <w:sz w:val="28"/>
          <w:szCs w:val="28"/>
        </w:rPr>
        <w:t>Пояснение по заполнению формы административных данных</w:t>
      </w:r>
    </w:p>
    <w:p w:rsidR="00C0110D" w:rsidRPr="00F75E14" w:rsidRDefault="00C0110D" w:rsidP="00C0110D">
      <w:pPr>
        <w:jc w:val="center"/>
        <w:rPr>
          <w:sz w:val="28"/>
          <w:szCs w:val="28"/>
        </w:rPr>
      </w:pPr>
      <w:r w:rsidRPr="00F75E14">
        <w:rPr>
          <w:sz w:val="28"/>
          <w:szCs w:val="28"/>
        </w:rPr>
        <w:t>Отчет об обеспечении</w:t>
      </w:r>
    </w:p>
    <w:p w:rsidR="00C0110D" w:rsidRPr="00F75E14" w:rsidRDefault="00C0110D" w:rsidP="00C0110D">
      <w:pPr>
        <w:jc w:val="center"/>
        <w:rPr>
          <w:sz w:val="28"/>
          <w:szCs w:val="28"/>
        </w:rPr>
      </w:pPr>
      <w:r w:rsidRPr="00F75E14">
        <w:rPr>
          <w:sz w:val="28"/>
          <w:szCs w:val="28"/>
        </w:rPr>
        <w:t xml:space="preserve">(индекс – </w:t>
      </w:r>
      <w:r w:rsidRPr="00F75E14">
        <w:rPr>
          <w:rStyle w:val="s0"/>
          <w:sz w:val="28"/>
          <w:szCs w:val="28"/>
          <w:lang w:val="en-US"/>
        </w:rPr>
        <w:t>CR</w:t>
      </w:r>
      <w:r w:rsidRPr="00F75E14">
        <w:rPr>
          <w:rStyle w:val="s0"/>
          <w:sz w:val="28"/>
          <w:szCs w:val="28"/>
        </w:rPr>
        <w:t>_</w:t>
      </w:r>
      <w:r w:rsidRPr="00F75E14">
        <w:rPr>
          <w:rStyle w:val="s0"/>
          <w:sz w:val="28"/>
          <w:szCs w:val="28"/>
          <w:lang w:val="en-US"/>
        </w:rPr>
        <w:t>P</w:t>
      </w:r>
      <w:r w:rsidRPr="00F75E14">
        <w:rPr>
          <w:rStyle w:val="s0"/>
          <w:sz w:val="28"/>
          <w:szCs w:val="28"/>
        </w:rPr>
        <w:t>1</w:t>
      </w:r>
      <w:r w:rsidRPr="00F75E14">
        <w:rPr>
          <w:sz w:val="28"/>
          <w:szCs w:val="28"/>
        </w:rPr>
        <w:t>, периодичность – по мере изменения или получения данных об обеспечении)</w:t>
      </w:r>
    </w:p>
    <w:p w:rsidR="00C0110D" w:rsidRPr="00F75E14" w:rsidRDefault="00C0110D" w:rsidP="00C0110D">
      <w:pPr>
        <w:rPr>
          <w:sz w:val="28"/>
          <w:szCs w:val="28"/>
        </w:rPr>
      </w:pPr>
    </w:p>
    <w:p w:rsidR="00C0110D" w:rsidRPr="00F75E14" w:rsidRDefault="00C0110D" w:rsidP="00C0110D">
      <w:pPr>
        <w:rPr>
          <w:sz w:val="28"/>
          <w:szCs w:val="28"/>
        </w:rPr>
      </w:pPr>
    </w:p>
    <w:p w:rsidR="00C0110D" w:rsidRPr="00F75E14" w:rsidRDefault="00C0110D" w:rsidP="00C0110D">
      <w:pPr>
        <w:jc w:val="center"/>
        <w:rPr>
          <w:sz w:val="28"/>
          <w:szCs w:val="28"/>
        </w:rPr>
      </w:pPr>
      <w:r w:rsidRPr="00F75E14">
        <w:rPr>
          <w:sz w:val="28"/>
          <w:szCs w:val="28"/>
        </w:rPr>
        <w:t>Глава 1. Общие положения</w:t>
      </w:r>
    </w:p>
    <w:p w:rsidR="00C0110D" w:rsidRPr="00F75E14" w:rsidRDefault="00C0110D" w:rsidP="00C0110D">
      <w:pPr>
        <w:rPr>
          <w:sz w:val="28"/>
          <w:szCs w:val="28"/>
        </w:rPr>
      </w:pPr>
    </w:p>
    <w:p w:rsidR="00C0110D" w:rsidRPr="00F75E14" w:rsidRDefault="00C0110D" w:rsidP="00C0110D">
      <w:pPr>
        <w:numPr>
          <w:ilvl w:val="0"/>
          <w:numId w:val="48"/>
        </w:numPr>
        <w:tabs>
          <w:tab w:val="left" w:pos="1134"/>
        </w:tabs>
        <w:suppressAutoHyphens/>
        <w:ind w:left="0" w:firstLine="709"/>
        <w:jc w:val="both"/>
        <w:rPr>
          <w:sz w:val="28"/>
          <w:szCs w:val="28"/>
        </w:rPr>
      </w:pPr>
      <w:r w:rsidRPr="00F75E14">
        <w:rPr>
          <w:sz w:val="28"/>
          <w:szCs w:val="28"/>
        </w:rPr>
        <w:t xml:space="preserve">Настоящее пояснение (далее – Пояснение) определяет единые требования по заполнению формы административных данных «Отчет об обеспечении» (далее – Форма). </w:t>
      </w:r>
    </w:p>
    <w:p w:rsidR="00C0110D" w:rsidRPr="00F75E14" w:rsidRDefault="00C0110D" w:rsidP="00C0110D">
      <w:pPr>
        <w:numPr>
          <w:ilvl w:val="0"/>
          <w:numId w:val="48"/>
        </w:numPr>
        <w:tabs>
          <w:tab w:val="left" w:pos="1134"/>
        </w:tabs>
        <w:suppressAutoHyphens/>
        <w:ind w:left="0" w:firstLine="709"/>
        <w:jc w:val="both"/>
        <w:rPr>
          <w:sz w:val="28"/>
          <w:szCs w:val="28"/>
        </w:rPr>
      </w:pPr>
      <w:r w:rsidRPr="00F75E14">
        <w:rPr>
          <w:sz w:val="28"/>
          <w:szCs w:val="28"/>
        </w:rPr>
        <w:t xml:space="preserve">Форма разработана в соответствии с подпунктом 65-2) части второй статьи 15 Закона Республики Казахстан «О Национальном Банке Республики Казахстан». </w:t>
      </w:r>
    </w:p>
    <w:p w:rsidR="00C0110D" w:rsidRPr="00F75E14" w:rsidRDefault="00C0110D" w:rsidP="00C0110D">
      <w:pPr>
        <w:numPr>
          <w:ilvl w:val="0"/>
          <w:numId w:val="48"/>
        </w:numPr>
        <w:tabs>
          <w:tab w:val="left" w:pos="1134"/>
        </w:tabs>
        <w:suppressAutoHyphens/>
        <w:ind w:left="0" w:firstLine="709"/>
        <w:jc w:val="both"/>
        <w:rPr>
          <w:sz w:val="28"/>
          <w:szCs w:val="28"/>
        </w:rPr>
      </w:pPr>
      <w:r w:rsidRPr="00F75E14">
        <w:rPr>
          <w:sz w:val="28"/>
          <w:szCs w:val="28"/>
        </w:rPr>
        <w:t>Форму подписывают руководитель из числа руководящих работников кредитора или иное должностное лицо, на которое возложена функция по подписанию отчета.</w:t>
      </w:r>
    </w:p>
    <w:p w:rsidR="00C0110D" w:rsidRPr="00F75E14" w:rsidRDefault="00C0110D" w:rsidP="00C0110D">
      <w:pPr>
        <w:numPr>
          <w:ilvl w:val="0"/>
          <w:numId w:val="48"/>
        </w:numPr>
        <w:tabs>
          <w:tab w:val="left" w:pos="1134"/>
        </w:tabs>
        <w:suppressAutoHyphens/>
        <w:ind w:left="0" w:firstLine="709"/>
        <w:jc w:val="both"/>
        <w:rPr>
          <w:sz w:val="28"/>
          <w:szCs w:val="28"/>
        </w:rPr>
      </w:pPr>
      <w:r w:rsidRPr="00F75E14">
        <w:rPr>
          <w:sz w:val="28"/>
          <w:szCs w:val="28"/>
        </w:rPr>
        <w:t>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p w:rsidR="00C0110D" w:rsidRPr="00F75E14" w:rsidRDefault="00C0110D" w:rsidP="00C0110D">
      <w:pPr>
        <w:numPr>
          <w:ilvl w:val="0"/>
          <w:numId w:val="48"/>
        </w:numPr>
        <w:tabs>
          <w:tab w:val="left" w:pos="1134"/>
        </w:tabs>
        <w:suppressAutoHyphens/>
        <w:ind w:left="0" w:firstLine="709"/>
        <w:jc w:val="both"/>
        <w:rPr>
          <w:sz w:val="28"/>
          <w:szCs w:val="28"/>
        </w:rPr>
      </w:pPr>
      <w:r w:rsidRPr="00F75E14">
        <w:rPr>
          <w:sz w:val="28"/>
          <w:szCs w:val="28"/>
        </w:rPr>
        <w:t xml:space="preserve">При заполнении Формы коды указываются в соответствии с кодами справочников, размещенных на официальном </w:t>
      </w:r>
      <w:proofErr w:type="spellStart"/>
      <w:r w:rsidRPr="00F75E14">
        <w:rPr>
          <w:sz w:val="28"/>
          <w:szCs w:val="28"/>
        </w:rPr>
        <w:t>интернет-ресурсе</w:t>
      </w:r>
      <w:proofErr w:type="spellEnd"/>
      <w:r w:rsidRPr="00F75E14">
        <w:rPr>
          <w:sz w:val="28"/>
          <w:szCs w:val="28"/>
        </w:rPr>
        <w:t xml:space="preserve"> Национального Банка Республики Казахстан и используемых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w:t>
      </w:r>
      <w:r w:rsidRPr="00F75E14">
        <w:rPr>
          <w:sz w:val="28"/>
          <w:szCs w:val="28"/>
        </w:rPr>
        <w:br/>
        <w:t>где «ДД» - день, «ММ» - месяц, «ГГГГ» - год.</w:t>
      </w:r>
    </w:p>
    <w:p w:rsidR="00C0110D" w:rsidRPr="00F75E14" w:rsidRDefault="00C0110D" w:rsidP="00C0110D">
      <w:pPr>
        <w:numPr>
          <w:ilvl w:val="0"/>
          <w:numId w:val="48"/>
        </w:numPr>
        <w:tabs>
          <w:tab w:val="left" w:pos="1134"/>
        </w:tabs>
        <w:suppressAutoHyphens/>
        <w:ind w:left="0" w:firstLine="709"/>
        <w:jc w:val="both"/>
        <w:rPr>
          <w:sz w:val="28"/>
          <w:szCs w:val="28"/>
        </w:rPr>
      </w:pPr>
      <w:r w:rsidRPr="00F75E14">
        <w:rPr>
          <w:sz w:val="28"/>
          <w:szCs w:val="28"/>
        </w:rPr>
        <w:t>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p w:rsidR="00C0110D" w:rsidRPr="00F75E14" w:rsidRDefault="00C0110D" w:rsidP="00C0110D">
      <w:pPr>
        <w:ind w:firstLine="709"/>
        <w:jc w:val="center"/>
        <w:rPr>
          <w:sz w:val="28"/>
          <w:szCs w:val="28"/>
        </w:rPr>
      </w:pPr>
    </w:p>
    <w:p w:rsidR="00C0110D" w:rsidRPr="00F75E14" w:rsidRDefault="00C0110D" w:rsidP="00C0110D">
      <w:pPr>
        <w:ind w:firstLine="709"/>
        <w:jc w:val="center"/>
        <w:rPr>
          <w:sz w:val="28"/>
          <w:szCs w:val="28"/>
        </w:rPr>
      </w:pPr>
    </w:p>
    <w:p w:rsidR="00C0110D" w:rsidRPr="00F75E14" w:rsidRDefault="00C0110D" w:rsidP="00C0110D">
      <w:pPr>
        <w:ind w:firstLine="709"/>
        <w:jc w:val="center"/>
        <w:rPr>
          <w:sz w:val="28"/>
          <w:szCs w:val="28"/>
        </w:rPr>
      </w:pPr>
      <w:r w:rsidRPr="00F75E14">
        <w:rPr>
          <w:sz w:val="28"/>
          <w:szCs w:val="28"/>
        </w:rPr>
        <w:t>Глава 2. Пояснение по заполнению Формы</w:t>
      </w:r>
    </w:p>
    <w:p w:rsidR="00C0110D" w:rsidRPr="00F75E14" w:rsidRDefault="00C0110D" w:rsidP="00C0110D">
      <w:pPr>
        <w:ind w:firstLine="709"/>
        <w:jc w:val="center"/>
        <w:rPr>
          <w:sz w:val="28"/>
          <w:szCs w:val="28"/>
        </w:rPr>
      </w:pPr>
    </w:p>
    <w:p w:rsidR="00C0110D" w:rsidRPr="00F75E14" w:rsidRDefault="00C0110D" w:rsidP="00C0110D">
      <w:pPr>
        <w:numPr>
          <w:ilvl w:val="0"/>
          <w:numId w:val="48"/>
        </w:numPr>
        <w:tabs>
          <w:tab w:val="left" w:pos="1134"/>
        </w:tabs>
        <w:suppressAutoHyphens/>
        <w:ind w:left="0" w:firstLine="709"/>
        <w:jc w:val="both"/>
        <w:rPr>
          <w:sz w:val="28"/>
          <w:szCs w:val="28"/>
        </w:rPr>
      </w:pPr>
      <w:r w:rsidRPr="00F75E14">
        <w:rPr>
          <w:sz w:val="28"/>
          <w:szCs w:val="28"/>
        </w:rPr>
        <w:t>При заполнении Формы,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p w:rsidR="00C0110D" w:rsidRPr="00F75E14" w:rsidRDefault="00C0110D" w:rsidP="00C0110D">
      <w:pPr>
        <w:ind w:firstLine="709"/>
        <w:jc w:val="both"/>
        <w:rPr>
          <w:sz w:val="28"/>
          <w:szCs w:val="28"/>
        </w:rPr>
      </w:pPr>
      <w:r w:rsidRPr="00F75E14">
        <w:rPr>
          <w:sz w:val="28"/>
          <w:szCs w:val="28"/>
        </w:rPr>
        <w:lastRenderedPageBreak/>
        <w:t>Основания прекращения залога;</w:t>
      </w:r>
    </w:p>
    <w:p w:rsidR="00C0110D" w:rsidRPr="00F75E14" w:rsidRDefault="00C0110D" w:rsidP="00C0110D">
      <w:pPr>
        <w:ind w:firstLine="709"/>
        <w:jc w:val="both"/>
        <w:rPr>
          <w:sz w:val="28"/>
          <w:szCs w:val="28"/>
        </w:rPr>
      </w:pPr>
      <w:r w:rsidRPr="00F75E14">
        <w:rPr>
          <w:sz w:val="28"/>
          <w:szCs w:val="28"/>
        </w:rPr>
        <w:t>Виды идентификатора;</w:t>
      </w:r>
    </w:p>
    <w:p w:rsidR="00C0110D" w:rsidRPr="00F75E14" w:rsidRDefault="00C0110D" w:rsidP="00C0110D">
      <w:pPr>
        <w:ind w:firstLine="709"/>
        <w:jc w:val="both"/>
        <w:rPr>
          <w:sz w:val="28"/>
          <w:szCs w:val="28"/>
        </w:rPr>
      </w:pPr>
      <w:r w:rsidRPr="00F75E14">
        <w:rPr>
          <w:sz w:val="28"/>
          <w:szCs w:val="28"/>
        </w:rPr>
        <w:t>Виды обеспечения;</w:t>
      </w:r>
    </w:p>
    <w:p w:rsidR="00C0110D" w:rsidRPr="00F75E14" w:rsidRDefault="00C0110D" w:rsidP="00C0110D">
      <w:pPr>
        <w:ind w:firstLine="709"/>
        <w:jc w:val="both"/>
        <w:rPr>
          <w:sz w:val="28"/>
          <w:szCs w:val="28"/>
        </w:rPr>
      </w:pPr>
      <w:r w:rsidRPr="00F75E14">
        <w:rPr>
          <w:sz w:val="28"/>
          <w:szCs w:val="28"/>
        </w:rPr>
        <w:t>Виды валюты;</w:t>
      </w:r>
    </w:p>
    <w:p w:rsidR="00C0110D" w:rsidRPr="00F75E14" w:rsidRDefault="00C0110D" w:rsidP="00C0110D">
      <w:pPr>
        <w:ind w:firstLine="709"/>
        <w:jc w:val="both"/>
        <w:rPr>
          <w:sz w:val="28"/>
          <w:szCs w:val="28"/>
        </w:rPr>
      </w:pPr>
      <w:r w:rsidRPr="00F75E14">
        <w:rPr>
          <w:sz w:val="28"/>
          <w:szCs w:val="28"/>
        </w:rPr>
        <w:t>Номера счета.</w:t>
      </w:r>
    </w:p>
    <w:p w:rsidR="00C0110D" w:rsidRPr="00F75E14" w:rsidRDefault="00C0110D" w:rsidP="00C0110D">
      <w:pPr>
        <w:numPr>
          <w:ilvl w:val="0"/>
          <w:numId w:val="48"/>
        </w:numPr>
        <w:tabs>
          <w:tab w:val="left" w:pos="1134"/>
        </w:tabs>
        <w:suppressAutoHyphens/>
        <w:ind w:left="0" w:firstLine="709"/>
        <w:jc w:val="both"/>
        <w:rPr>
          <w:sz w:val="28"/>
          <w:szCs w:val="28"/>
        </w:rPr>
      </w:pPr>
      <w:r w:rsidRPr="00F75E14">
        <w:rPr>
          <w:sz w:val="28"/>
          <w:szCs w:val="28"/>
        </w:rPr>
        <w:t>В Форме передаются сведения об обеспечении, принятом кредитором по займам (условным обязательствам) на основании договора о залоге, гарантии и поручительства, договора страхования, или ином обеспечении, включая обеспечение в виде денег, поступающих в будущем.</w:t>
      </w:r>
    </w:p>
    <w:p w:rsidR="00C0110D" w:rsidRPr="00F75E14" w:rsidRDefault="00C0110D" w:rsidP="00C0110D">
      <w:pPr>
        <w:ind w:firstLine="709"/>
        <w:jc w:val="both"/>
        <w:rPr>
          <w:sz w:val="28"/>
          <w:szCs w:val="28"/>
        </w:rPr>
      </w:pPr>
      <w:r w:rsidRPr="00F75E14">
        <w:rPr>
          <w:sz w:val="28"/>
          <w:szCs w:val="28"/>
        </w:rPr>
        <w:t>Если заем (условное обязательство) не обеспечен залогом, гарантией или поручительством, и иными видами обеспечения, предусмотренными справочником, то сведения по Форме не передаются.</w:t>
      </w:r>
    </w:p>
    <w:p w:rsidR="00C0110D" w:rsidRPr="00F75E14" w:rsidRDefault="00C0110D" w:rsidP="00C0110D">
      <w:pPr>
        <w:ind w:firstLine="709"/>
        <w:jc w:val="both"/>
        <w:rPr>
          <w:sz w:val="28"/>
          <w:szCs w:val="28"/>
        </w:rPr>
      </w:pPr>
      <w:r w:rsidRPr="00F75E14">
        <w:rPr>
          <w:sz w:val="28"/>
          <w:szCs w:val="28"/>
        </w:rPr>
        <w:t>Если по займу отдельный договор о залоге не заключен, но договором займа предусмотрено право обращения взыскания на залоговое имущество при неисполнении субъектом кредитной истории (являющимся должником) обязательств, в качестве договора о залоге указывается соответствующий договор займа.</w:t>
      </w:r>
    </w:p>
    <w:p w:rsidR="00C0110D" w:rsidRPr="00F75E14" w:rsidRDefault="00C0110D" w:rsidP="00C0110D">
      <w:pPr>
        <w:ind w:firstLine="709"/>
        <w:jc w:val="both"/>
        <w:rPr>
          <w:sz w:val="28"/>
          <w:szCs w:val="28"/>
        </w:rPr>
      </w:pPr>
      <w:r w:rsidRPr="00F75E14">
        <w:rPr>
          <w:sz w:val="28"/>
          <w:szCs w:val="28"/>
        </w:rPr>
        <w:t>По финансовому лизингу в качестве обеспечения указывается предмет лизинга.</w:t>
      </w:r>
    </w:p>
    <w:p w:rsidR="00C0110D" w:rsidRPr="00F75E14" w:rsidRDefault="00C0110D" w:rsidP="00C0110D">
      <w:pPr>
        <w:ind w:firstLine="709"/>
        <w:jc w:val="both"/>
        <w:rPr>
          <w:sz w:val="28"/>
          <w:szCs w:val="28"/>
        </w:rPr>
      </w:pPr>
      <w:r w:rsidRPr="00F75E14">
        <w:rPr>
          <w:sz w:val="28"/>
          <w:szCs w:val="28"/>
        </w:rPr>
        <w:t>Договор о залоге связывается посредством идентификаторов со всеми договорами займа (условного обязательства), по которым соответствующее залоговое имущество (гарантия или поручительство, или иное имущество) выступает обеспечением. Связь каждого договора о залоге с договором займа (условного обязательства) указывается отдельно.</w:t>
      </w:r>
    </w:p>
    <w:p w:rsidR="00C0110D" w:rsidRPr="00F75E14" w:rsidRDefault="00C0110D" w:rsidP="00C0110D">
      <w:pPr>
        <w:ind w:firstLine="709"/>
        <w:jc w:val="both"/>
        <w:rPr>
          <w:sz w:val="28"/>
          <w:szCs w:val="28"/>
        </w:rPr>
      </w:pPr>
      <w:r w:rsidRPr="00F75E14">
        <w:rPr>
          <w:sz w:val="28"/>
          <w:szCs w:val="28"/>
        </w:rPr>
        <w:t>Если договор о залоге прекращен, то на соответствующую учетную дату в Таблице 2 по обеспеченным им займам (условным обязательствам) указывается обнуление распределенной доли.</w:t>
      </w:r>
    </w:p>
    <w:p w:rsidR="00C0110D" w:rsidRPr="00F75E14" w:rsidRDefault="00C0110D" w:rsidP="00C0110D">
      <w:pPr>
        <w:ind w:firstLine="709"/>
        <w:jc w:val="both"/>
        <w:rPr>
          <w:sz w:val="28"/>
          <w:szCs w:val="28"/>
        </w:rPr>
      </w:pPr>
      <w:r w:rsidRPr="00F75E14">
        <w:rPr>
          <w:sz w:val="28"/>
          <w:szCs w:val="28"/>
        </w:rPr>
        <w:t>Если договор займа (условного обязательства) прекращен, то на соответствующую учетную дату в Таблице 2 по указанному займу (условному обязательству) указывается обнуление распределенной доли.</w:t>
      </w:r>
    </w:p>
    <w:p w:rsidR="00C0110D" w:rsidRPr="00F75E14" w:rsidRDefault="00C0110D" w:rsidP="00C0110D">
      <w:pPr>
        <w:ind w:firstLine="709"/>
        <w:jc w:val="both"/>
        <w:rPr>
          <w:sz w:val="28"/>
          <w:szCs w:val="28"/>
        </w:rPr>
      </w:pPr>
      <w:r w:rsidRPr="00F75E14">
        <w:rPr>
          <w:sz w:val="28"/>
          <w:szCs w:val="28"/>
        </w:rPr>
        <w:t>В Таблице 2 одному договору займа (условного обязательства) допускается соответствие нескольких договоров о залоге, одному договору о залоге допускается соответствие нескольких договоров займа (условного обязательства).</w:t>
      </w:r>
    </w:p>
    <w:p w:rsidR="00C0110D" w:rsidRPr="00F75E14" w:rsidRDefault="00C0110D" w:rsidP="00C0110D">
      <w:pPr>
        <w:ind w:firstLine="709"/>
        <w:jc w:val="both"/>
        <w:rPr>
          <w:sz w:val="28"/>
          <w:szCs w:val="28"/>
        </w:rPr>
      </w:pPr>
      <w:r w:rsidRPr="00F75E14">
        <w:rPr>
          <w:sz w:val="28"/>
          <w:szCs w:val="28"/>
        </w:rPr>
        <w:t>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p w:rsidR="00C0110D" w:rsidRPr="00F75E14" w:rsidRDefault="00C0110D" w:rsidP="00C0110D">
      <w:pPr>
        <w:numPr>
          <w:ilvl w:val="0"/>
          <w:numId w:val="48"/>
        </w:numPr>
        <w:tabs>
          <w:tab w:val="left" w:pos="1134"/>
        </w:tabs>
        <w:suppressAutoHyphens/>
        <w:ind w:left="0" w:firstLine="709"/>
        <w:jc w:val="both"/>
        <w:rPr>
          <w:sz w:val="28"/>
          <w:szCs w:val="28"/>
        </w:rPr>
      </w:pPr>
      <w:r w:rsidRPr="00F75E14">
        <w:rPr>
          <w:sz w:val="28"/>
          <w:szCs w:val="28"/>
        </w:rPr>
        <w:t>В строках 2.2, 3.3.1, 4.1, 4.2, 4.5 и 4.6 Таблицы 1 значения выбираются из справочников.</w:t>
      </w:r>
    </w:p>
    <w:p w:rsidR="00C0110D" w:rsidRPr="00F75E14" w:rsidRDefault="00C0110D" w:rsidP="00C0110D">
      <w:pPr>
        <w:numPr>
          <w:ilvl w:val="0"/>
          <w:numId w:val="48"/>
        </w:numPr>
        <w:tabs>
          <w:tab w:val="left" w:pos="1134"/>
        </w:tabs>
        <w:suppressAutoHyphens/>
        <w:ind w:left="0" w:firstLine="709"/>
        <w:jc w:val="both"/>
        <w:rPr>
          <w:sz w:val="28"/>
          <w:szCs w:val="28"/>
        </w:rPr>
      </w:pPr>
      <w:r w:rsidRPr="00F75E14">
        <w:rPr>
          <w:sz w:val="28"/>
          <w:szCs w:val="28"/>
        </w:rPr>
        <w:t xml:space="preserve">В строках 1.1 и 1.2 Таблицы 1 отражаются номер и дата договора о залоге, гарантии и поручительства или иного обеспечения, на основании которого кредитор (залогодержатель) имеет право при неисполнении субъектом кредитной истории (являющимся должником) обеспеченного залогом </w:t>
      </w:r>
      <w:r w:rsidRPr="00F75E14">
        <w:rPr>
          <w:sz w:val="28"/>
          <w:szCs w:val="28"/>
        </w:rPr>
        <w:lastRenderedPageBreak/>
        <w:t>обязательства по займу (условному обязательству) получить удовлетворение из стоимости залогового имущества, предъявить требование по неисполненному обязательству к гаранту или поручителю, или иному лицу в соответствии с договором.</w:t>
      </w:r>
    </w:p>
    <w:p w:rsidR="00C0110D" w:rsidRPr="00F75E14" w:rsidRDefault="00C0110D" w:rsidP="00C0110D">
      <w:pPr>
        <w:tabs>
          <w:tab w:val="left" w:pos="1134"/>
        </w:tabs>
        <w:ind w:firstLine="709"/>
        <w:jc w:val="both"/>
        <w:rPr>
          <w:sz w:val="28"/>
          <w:szCs w:val="28"/>
        </w:rPr>
      </w:pPr>
      <w:r w:rsidRPr="00F75E14">
        <w:rPr>
          <w:sz w:val="28"/>
          <w:szCs w:val="28"/>
        </w:rPr>
        <w:t>Показатели «номер договора», «дата договора» служат идентификаторами договора залога или иного обеспечения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 Кредитор обеспечивает указание показателей, идентичных номеру и дате заключенного им договора залога или иного обеспечения.</w:t>
      </w:r>
    </w:p>
    <w:p w:rsidR="00C0110D" w:rsidRPr="00F75E14" w:rsidRDefault="00C0110D" w:rsidP="00C0110D">
      <w:pPr>
        <w:ind w:firstLine="709"/>
        <w:jc w:val="both"/>
        <w:rPr>
          <w:sz w:val="28"/>
          <w:szCs w:val="28"/>
        </w:rPr>
      </w:pPr>
      <w:r w:rsidRPr="00F75E14">
        <w:rPr>
          <w:sz w:val="28"/>
          <w:szCs w:val="28"/>
        </w:rPr>
        <w:t xml:space="preserve">Если в рамках одного договора о залоге предусмотрено несколько видов обеспечения, каждый из этих видов обеспечения указывается с номером и датой данного договора. </w:t>
      </w:r>
    </w:p>
    <w:p w:rsidR="00C0110D" w:rsidRPr="00F75E14" w:rsidRDefault="00C0110D" w:rsidP="00C0110D">
      <w:pPr>
        <w:ind w:firstLine="709"/>
        <w:jc w:val="both"/>
        <w:rPr>
          <w:sz w:val="28"/>
          <w:szCs w:val="28"/>
        </w:rPr>
      </w:pPr>
      <w:r w:rsidRPr="00F75E14">
        <w:rPr>
          <w:sz w:val="28"/>
          <w:szCs w:val="28"/>
        </w:rPr>
        <w:t>В целях обеспечения уникальности, если внутренними документами кредитора предусмотрено присвоение договору о залоге иного идентификационного номера в автоматизированных системах, то в качестве номера договора о залоге допускается передача данного идентификационного номера, являющегося неизменным в течение периода действия договора.</w:t>
      </w:r>
    </w:p>
    <w:p w:rsidR="00C0110D" w:rsidRPr="00F75E14" w:rsidRDefault="00C0110D" w:rsidP="00C0110D">
      <w:pPr>
        <w:numPr>
          <w:ilvl w:val="0"/>
          <w:numId w:val="48"/>
        </w:numPr>
        <w:tabs>
          <w:tab w:val="left" w:pos="1134"/>
        </w:tabs>
        <w:suppressAutoHyphens/>
        <w:ind w:left="0" w:firstLine="709"/>
        <w:jc w:val="both"/>
        <w:rPr>
          <w:sz w:val="28"/>
          <w:szCs w:val="28"/>
        </w:rPr>
      </w:pPr>
      <w:r w:rsidRPr="00F75E14">
        <w:rPr>
          <w:sz w:val="28"/>
          <w:szCs w:val="28"/>
        </w:rPr>
        <w:t xml:space="preserve">В строке 2 Таблицы 1 указываются фактическая дата окончания срока действия договора о залоге и основание прекращения залога. </w:t>
      </w:r>
    </w:p>
    <w:p w:rsidR="00C0110D" w:rsidRPr="00F75E14" w:rsidRDefault="00C0110D" w:rsidP="00C0110D">
      <w:pPr>
        <w:ind w:firstLine="709"/>
        <w:jc w:val="both"/>
        <w:rPr>
          <w:sz w:val="28"/>
          <w:szCs w:val="28"/>
        </w:rPr>
      </w:pPr>
      <w:r w:rsidRPr="00F75E14">
        <w:rPr>
          <w:sz w:val="28"/>
          <w:szCs w:val="28"/>
        </w:rPr>
        <w:t xml:space="preserve">Фактическая дата прекращения договора о залоге не может быть ранее даты договора о залоге и позднее отчетной даты. </w:t>
      </w:r>
    </w:p>
    <w:p w:rsidR="00C0110D" w:rsidRPr="00F75E14" w:rsidRDefault="00C0110D" w:rsidP="00C0110D">
      <w:pPr>
        <w:numPr>
          <w:ilvl w:val="0"/>
          <w:numId w:val="48"/>
        </w:numPr>
        <w:tabs>
          <w:tab w:val="left" w:pos="1134"/>
        </w:tabs>
        <w:suppressAutoHyphens/>
        <w:ind w:left="0" w:firstLine="709"/>
        <w:jc w:val="both"/>
        <w:rPr>
          <w:sz w:val="28"/>
          <w:szCs w:val="28"/>
        </w:rPr>
      </w:pPr>
      <w:r w:rsidRPr="00F75E14">
        <w:rPr>
          <w:sz w:val="28"/>
          <w:szCs w:val="28"/>
        </w:rPr>
        <w:t xml:space="preserve">Строка 4.1 Таблицы 1 предназначена для классификации обеспечения, предусмотренного договором, по видам в соответствии со справочником «Вид обеспечения». </w:t>
      </w:r>
    </w:p>
    <w:p w:rsidR="00C0110D" w:rsidRPr="00F75E14" w:rsidRDefault="00C0110D" w:rsidP="00C0110D">
      <w:pPr>
        <w:numPr>
          <w:ilvl w:val="0"/>
          <w:numId w:val="48"/>
        </w:numPr>
        <w:tabs>
          <w:tab w:val="left" w:pos="1134"/>
        </w:tabs>
        <w:suppressAutoHyphens/>
        <w:ind w:left="0" w:firstLine="709"/>
        <w:jc w:val="both"/>
        <w:rPr>
          <w:sz w:val="28"/>
          <w:szCs w:val="28"/>
        </w:rPr>
      </w:pPr>
      <w:r w:rsidRPr="00F75E14">
        <w:rPr>
          <w:sz w:val="28"/>
          <w:szCs w:val="28"/>
        </w:rPr>
        <w:t>Строка 4.3 Таблицы 1 предназначена для отражения стоимости обеспечения, рассчитанной в соответствии с залоговой политикой кредитора.</w:t>
      </w:r>
    </w:p>
    <w:p w:rsidR="00C0110D" w:rsidRPr="00F75E14" w:rsidRDefault="00C0110D" w:rsidP="00C0110D">
      <w:pPr>
        <w:ind w:firstLine="709"/>
        <w:jc w:val="both"/>
        <w:rPr>
          <w:sz w:val="28"/>
          <w:szCs w:val="28"/>
        </w:rPr>
      </w:pPr>
      <w:r w:rsidRPr="00F75E14">
        <w:rPr>
          <w:sz w:val="28"/>
          <w:szCs w:val="28"/>
        </w:rPr>
        <w:t>Строка 4.4 Таблицы 1 предназначена для отражения рыночной стоимости обеспечения до применения дисконтов иных корректировок, исходя из последней на отчетную дату оценки (переоценки).</w:t>
      </w:r>
    </w:p>
    <w:p w:rsidR="00C0110D" w:rsidRPr="00F75E14" w:rsidRDefault="00C0110D" w:rsidP="00C0110D">
      <w:pPr>
        <w:ind w:firstLine="709"/>
        <w:jc w:val="both"/>
        <w:rPr>
          <w:sz w:val="28"/>
          <w:szCs w:val="28"/>
        </w:rPr>
      </w:pPr>
      <w:r w:rsidRPr="00F75E14">
        <w:rPr>
          <w:sz w:val="28"/>
          <w:szCs w:val="28"/>
        </w:rPr>
        <w:t>Строка 4.5 Таблицы 1 предназначена для отражения номера счета, на котором учитывается стоимость обеспечения.</w:t>
      </w:r>
    </w:p>
    <w:p w:rsidR="00C0110D" w:rsidRPr="00F75E14" w:rsidRDefault="00C0110D" w:rsidP="00C0110D">
      <w:pPr>
        <w:ind w:firstLine="709"/>
        <w:jc w:val="both"/>
        <w:rPr>
          <w:sz w:val="28"/>
          <w:szCs w:val="28"/>
        </w:rPr>
      </w:pPr>
      <w:r w:rsidRPr="00F75E14">
        <w:rPr>
          <w:sz w:val="28"/>
          <w:szCs w:val="28"/>
        </w:rPr>
        <w:t xml:space="preserve">Залоговая и рыночная стоимости указываются отдельно по каждому обеспечению в рамках договора о залоге. </w:t>
      </w:r>
    </w:p>
    <w:p w:rsidR="00C0110D" w:rsidRPr="00F75E14" w:rsidRDefault="00C0110D" w:rsidP="00C0110D">
      <w:pPr>
        <w:numPr>
          <w:ilvl w:val="0"/>
          <w:numId w:val="48"/>
        </w:numPr>
        <w:tabs>
          <w:tab w:val="left" w:pos="1134"/>
        </w:tabs>
        <w:suppressAutoHyphens/>
        <w:ind w:left="0" w:firstLine="709"/>
        <w:jc w:val="both"/>
        <w:rPr>
          <w:sz w:val="28"/>
          <w:szCs w:val="28"/>
        </w:rPr>
      </w:pPr>
      <w:r w:rsidRPr="00F75E14">
        <w:rPr>
          <w:sz w:val="28"/>
          <w:szCs w:val="28"/>
        </w:rPr>
        <w:t xml:space="preserve">Строка 4.6 Таблицы 1 предназначена для отражения места регистрации движимого имущества и местонахождения недвижимого имущества, принятых в обеспечение в соответствии с договором о залоге, и является обязательной для заполнения для всех видов обеспечения, являющегося движимым и недвижимым имуществом. </w:t>
      </w:r>
    </w:p>
    <w:p w:rsidR="00C0110D" w:rsidRPr="00F75E14" w:rsidRDefault="00C0110D" w:rsidP="00C0110D">
      <w:pPr>
        <w:numPr>
          <w:ilvl w:val="0"/>
          <w:numId w:val="48"/>
        </w:numPr>
        <w:tabs>
          <w:tab w:val="left" w:pos="1134"/>
        </w:tabs>
        <w:suppressAutoHyphens/>
        <w:ind w:left="0" w:firstLine="709"/>
        <w:jc w:val="both"/>
        <w:rPr>
          <w:sz w:val="28"/>
          <w:szCs w:val="28"/>
        </w:rPr>
      </w:pPr>
      <w:r w:rsidRPr="00F75E14">
        <w:rPr>
          <w:sz w:val="28"/>
          <w:szCs w:val="28"/>
        </w:rPr>
        <w:t xml:space="preserve">В строке 4.7 Таблицы 1 для объекта недвижимости указывается кадастровый номер, для транспортных средств – уникальный код транспортного </w:t>
      </w:r>
      <w:r w:rsidRPr="00F75E14">
        <w:rPr>
          <w:sz w:val="28"/>
          <w:szCs w:val="28"/>
        </w:rPr>
        <w:lastRenderedPageBreak/>
        <w:t>средства (при наличии), для других объектов залогового имущества, оцениваемого на индивидуальной основе – уникальный номер, однозначно идентифицирующий объект.</w:t>
      </w:r>
    </w:p>
    <w:p w:rsidR="00C0110D" w:rsidRPr="00F75E14" w:rsidRDefault="00C0110D" w:rsidP="00C0110D">
      <w:pPr>
        <w:numPr>
          <w:ilvl w:val="0"/>
          <w:numId w:val="48"/>
        </w:numPr>
        <w:tabs>
          <w:tab w:val="left" w:pos="1134"/>
        </w:tabs>
        <w:suppressAutoHyphens/>
        <w:ind w:left="0" w:firstLine="709"/>
        <w:jc w:val="both"/>
        <w:rPr>
          <w:sz w:val="28"/>
          <w:szCs w:val="28"/>
        </w:rPr>
      </w:pPr>
      <w:r w:rsidRPr="00F75E14">
        <w:rPr>
          <w:sz w:val="28"/>
          <w:szCs w:val="28"/>
        </w:rPr>
        <w:t>Строка 5 Таблицы 1 и строка 4 Таблицы 2 предназначены для отражения даты, по состоянию на которую учтены сведения об обеспечении.</w:t>
      </w:r>
    </w:p>
    <w:p w:rsidR="00C0110D" w:rsidRPr="00F75E14" w:rsidRDefault="00C0110D" w:rsidP="00C0110D">
      <w:pPr>
        <w:numPr>
          <w:ilvl w:val="0"/>
          <w:numId w:val="48"/>
        </w:numPr>
        <w:tabs>
          <w:tab w:val="left" w:pos="1134"/>
        </w:tabs>
        <w:suppressAutoHyphens/>
        <w:ind w:left="0" w:firstLine="709"/>
        <w:jc w:val="both"/>
        <w:rPr>
          <w:sz w:val="28"/>
          <w:szCs w:val="28"/>
        </w:rPr>
      </w:pPr>
      <w:r w:rsidRPr="00F75E14">
        <w:rPr>
          <w:sz w:val="28"/>
          <w:szCs w:val="28"/>
        </w:rPr>
        <w:t xml:space="preserve">В строке 1 Таблицы 2 указываются номер и дата договора займа (условного обязательства), по которому соответствующий договор о залоге выступает обеспечением. </w:t>
      </w:r>
    </w:p>
    <w:p w:rsidR="00C0110D" w:rsidRPr="00F75E14" w:rsidRDefault="00C0110D" w:rsidP="00C0110D">
      <w:pPr>
        <w:tabs>
          <w:tab w:val="left" w:pos="1134"/>
        </w:tabs>
        <w:ind w:firstLine="709"/>
        <w:jc w:val="both"/>
        <w:rPr>
          <w:sz w:val="28"/>
          <w:szCs w:val="28"/>
        </w:rPr>
      </w:pPr>
      <w:r w:rsidRPr="00F75E14">
        <w:rPr>
          <w:sz w:val="28"/>
          <w:szCs w:val="28"/>
        </w:rPr>
        <w:t>В строке 2 Таблицы 2 указываются номер и дата договора о залоге, выступающего обеспечением по соответствующему договору займа (условного обязательства).</w:t>
      </w:r>
    </w:p>
    <w:p w:rsidR="00C0110D" w:rsidRPr="0078332E" w:rsidRDefault="00C0110D" w:rsidP="00C0110D">
      <w:pPr>
        <w:tabs>
          <w:tab w:val="left" w:pos="1134"/>
        </w:tabs>
        <w:ind w:firstLine="709"/>
        <w:jc w:val="both"/>
        <w:rPr>
          <w:sz w:val="28"/>
          <w:szCs w:val="28"/>
        </w:rPr>
      </w:pPr>
      <w:r w:rsidRPr="00F75E14">
        <w:rPr>
          <w:sz w:val="28"/>
          <w:szCs w:val="28"/>
        </w:rPr>
        <w:t>Кредитор обеспечивает соответствие номера и даты договора займа (условного обязательства) в Форме номеру и дате договора, указанных в отчете о договоре займа (условного обязательства).</w:t>
      </w:r>
    </w:p>
    <w:p w:rsidR="00C0110D" w:rsidRPr="0090647A" w:rsidRDefault="00C0110D" w:rsidP="00C0110D">
      <w:pPr>
        <w:numPr>
          <w:ilvl w:val="0"/>
          <w:numId w:val="48"/>
        </w:numPr>
        <w:tabs>
          <w:tab w:val="left" w:pos="1134"/>
        </w:tabs>
        <w:suppressAutoHyphens/>
        <w:ind w:left="0" w:firstLine="709"/>
        <w:jc w:val="both"/>
        <w:rPr>
          <w:sz w:val="28"/>
          <w:szCs w:val="28"/>
        </w:rPr>
      </w:pPr>
      <w:r w:rsidRPr="0090647A">
        <w:rPr>
          <w:sz w:val="28"/>
          <w:szCs w:val="28"/>
        </w:rPr>
        <w:t>Строка 3.1 Таблицы 2 предназначена для отражения доли покрытия займа (условного обязательства) залогом, определенной как отношение стоимости части соответствующего залога, приходящейся на обеспечение соответствующего займа (условного обязательства), к задолженности по этому займу (остатку условного обязательства).</w:t>
      </w:r>
    </w:p>
    <w:p w:rsidR="00C0110D" w:rsidRPr="00F75E14" w:rsidRDefault="00C0110D" w:rsidP="00C0110D">
      <w:pPr>
        <w:tabs>
          <w:tab w:val="left" w:pos="1134"/>
        </w:tabs>
        <w:ind w:firstLine="709"/>
        <w:jc w:val="both"/>
        <w:rPr>
          <w:sz w:val="28"/>
          <w:szCs w:val="28"/>
        </w:rPr>
      </w:pPr>
      <w:r w:rsidRPr="0090647A">
        <w:rPr>
          <w:sz w:val="28"/>
          <w:szCs w:val="28"/>
        </w:rPr>
        <w:t>Строка 3.2 Таблицы 2 предназначена для отражения доли залога, приходящейся на покрытие займа (условного обязательства), определенной как отношение части стоимости соответствующего залога, приходящейся на обеспечение соответствующего займа (условного обязательства), к совокупной стоимости этого залога.</w:t>
      </w:r>
    </w:p>
    <w:p w:rsidR="00C0110D" w:rsidRPr="00F75E14" w:rsidRDefault="00C0110D" w:rsidP="00C0110D">
      <w:pPr>
        <w:ind w:firstLine="709"/>
        <w:rPr>
          <w:sz w:val="28"/>
          <w:szCs w:val="28"/>
        </w:rPr>
      </w:pPr>
      <w:r w:rsidRPr="00F75E14">
        <w:rPr>
          <w:sz w:val="28"/>
          <w:szCs w:val="28"/>
        </w:rPr>
        <w:br w:type="page"/>
      </w:r>
    </w:p>
    <w:p w:rsidR="00C0110D" w:rsidRPr="00F75E14" w:rsidRDefault="00C0110D" w:rsidP="00C0110D">
      <w:pPr>
        <w:ind w:firstLine="709"/>
        <w:jc w:val="right"/>
        <w:rPr>
          <w:sz w:val="28"/>
          <w:szCs w:val="28"/>
        </w:rPr>
      </w:pPr>
      <w:r w:rsidRPr="00F75E14">
        <w:rPr>
          <w:sz w:val="28"/>
          <w:szCs w:val="28"/>
        </w:rPr>
        <w:lastRenderedPageBreak/>
        <w:t>Приложение 5</w:t>
      </w:r>
    </w:p>
    <w:p w:rsidR="00C0110D" w:rsidRDefault="00C0110D" w:rsidP="00C0110D">
      <w:pPr>
        <w:ind w:firstLine="709"/>
        <w:jc w:val="right"/>
        <w:rPr>
          <w:sz w:val="28"/>
          <w:szCs w:val="28"/>
        </w:rPr>
      </w:pPr>
      <w:r w:rsidRPr="00F75E14">
        <w:rPr>
          <w:sz w:val="28"/>
          <w:szCs w:val="28"/>
        </w:rPr>
        <w:t>к постановлению</w:t>
      </w:r>
    </w:p>
    <w:p w:rsidR="00C0110D" w:rsidRDefault="00C0110D" w:rsidP="00C0110D">
      <w:pPr>
        <w:ind w:firstLine="709"/>
        <w:jc w:val="right"/>
        <w:rPr>
          <w:sz w:val="28"/>
          <w:szCs w:val="28"/>
        </w:rPr>
      </w:pPr>
    </w:p>
    <w:p w:rsidR="00C0110D" w:rsidRPr="00F75E14" w:rsidRDefault="00C0110D" w:rsidP="00C0110D">
      <w:pPr>
        <w:ind w:firstLine="709"/>
        <w:jc w:val="right"/>
        <w:rPr>
          <w:sz w:val="28"/>
          <w:szCs w:val="28"/>
        </w:rPr>
      </w:pPr>
      <w:r w:rsidRPr="00F75E14">
        <w:rPr>
          <w:sz w:val="28"/>
          <w:szCs w:val="28"/>
        </w:rPr>
        <w:t xml:space="preserve">Приложение </w:t>
      </w:r>
      <w:r>
        <w:rPr>
          <w:sz w:val="28"/>
          <w:szCs w:val="28"/>
        </w:rPr>
        <w:t>5</w:t>
      </w:r>
    </w:p>
    <w:p w:rsidR="00C0110D" w:rsidRPr="009E03B4" w:rsidRDefault="00C0110D" w:rsidP="00C0110D">
      <w:pPr>
        <w:ind w:firstLine="709"/>
        <w:jc w:val="right"/>
        <w:rPr>
          <w:sz w:val="28"/>
          <w:szCs w:val="28"/>
        </w:rPr>
      </w:pPr>
      <w:r w:rsidRPr="00F75E14">
        <w:rPr>
          <w:sz w:val="28"/>
          <w:szCs w:val="28"/>
        </w:rPr>
        <w:t>к постановлению</w:t>
      </w:r>
      <w:r w:rsidRPr="009E03B4">
        <w:t xml:space="preserve"> </w:t>
      </w:r>
      <w:r w:rsidRPr="009E03B4">
        <w:rPr>
          <w:sz w:val="28"/>
          <w:szCs w:val="28"/>
        </w:rPr>
        <w:t>Правления</w:t>
      </w:r>
    </w:p>
    <w:p w:rsidR="00C0110D" w:rsidRPr="009E03B4" w:rsidRDefault="00C0110D" w:rsidP="00C0110D">
      <w:pPr>
        <w:ind w:firstLine="709"/>
        <w:jc w:val="right"/>
        <w:rPr>
          <w:sz w:val="28"/>
          <w:szCs w:val="28"/>
        </w:rPr>
      </w:pPr>
      <w:r w:rsidRPr="009E03B4">
        <w:rPr>
          <w:sz w:val="28"/>
          <w:szCs w:val="28"/>
        </w:rPr>
        <w:t>Национального Банка</w:t>
      </w:r>
    </w:p>
    <w:p w:rsidR="00C0110D" w:rsidRPr="009E03B4" w:rsidRDefault="00C0110D" w:rsidP="00C0110D">
      <w:pPr>
        <w:ind w:firstLine="709"/>
        <w:jc w:val="right"/>
        <w:rPr>
          <w:sz w:val="28"/>
          <w:szCs w:val="28"/>
        </w:rPr>
      </w:pPr>
      <w:r w:rsidRPr="009E03B4">
        <w:rPr>
          <w:sz w:val="28"/>
          <w:szCs w:val="28"/>
        </w:rPr>
        <w:t>Республики Казахстан</w:t>
      </w:r>
    </w:p>
    <w:p w:rsidR="00C0110D" w:rsidRPr="00F75E14" w:rsidRDefault="00C0110D" w:rsidP="00C0110D">
      <w:pPr>
        <w:ind w:firstLine="709"/>
        <w:jc w:val="right"/>
        <w:rPr>
          <w:sz w:val="28"/>
          <w:szCs w:val="28"/>
        </w:rPr>
      </w:pPr>
      <w:r>
        <w:rPr>
          <w:sz w:val="28"/>
          <w:szCs w:val="28"/>
        </w:rPr>
        <w:t>от 28 декабря 2018 года № 313</w:t>
      </w:r>
    </w:p>
    <w:p w:rsidR="00C0110D" w:rsidRPr="00F75E14" w:rsidRDefault="00C0110D" w:rsidP="00C0110D">
      <w:pPr>
        <w:ind w:firstLine="709"/>
        <w:jc w:val="both"/>
        <w:rPr>
          <w:sz w:val="28"/>
          <w:szCs w:val="28"/>
        </w:rPr>
      </w:pPr>
    </w:p>
    <w:p w:rsidR="00C0110D" w:rsidRPr="00F75E14" w:rsidRDefault="00C0110D" w:rsidP="00C0110D">
      <w:pPr>
        <w:ind w:firstLine="709"/>
        <w:jc w:val="both"/>
        <w:rPr>
          <w:sz w:val="28"/>
          <w:szCs w:val="28"/>
        </w:rPr>
      </w:pPr>
    </w:p>
    <w:p w:rsidR="00C0110D" w:rsidRPr="00F75E14" w:rsidRDefault="00C0110D" w:rsidP="00C0110D">
      <w:pPr>
        <w:jc w:val="center"/>
        <w:rPr>
          <w:sz w:val="28"/>
          <w:szCs w:val="28"/>
        </w:rPr>
      </w:pPr>
      <w:r w:rsidRPr="00F75E14">
        <w:rPr>
          <w:sz w:val="28"/>
          <w:szCs w:val="28"/>
        </w:rPr>
        <w:t>Форма, предназначенная для сбора административных данных</w:t>
      </w:r>
    </w:p>
    <w:p w:rsidR="00C0110D" w:rsidRPr="00F75E14" w:rsidRDefault="00C0110D" w:rsidP="00C0110D">
      <w:pPr>
        <w:jc w:val="center"/>
        <w:rPr>
          <w:sz w:val="28"/>
          <w:szCs w:val="28"/>
        </w:rPr>
      </w:pPr>
    </w:p>
    <w:p w:rsidR="00C0110D" w:rsidRPr="00F75E14" w:rsidRDefault="00C0110D" w:rsidP="00C0110D">
      <w:pPr>
        <w:jc w:val="both"/>
        <w:rPr>
          <w:sz w:val="28"/>
          <w:szCs w:val="28"/>
        </w:rPr>
      </w:pPr>
      <w:r w:rsidRPr="00F75E14">
        <w:rPr>
          <w:sz w:val="28"/>
          <w:szCs w:val="28"/>
        </w:rPr>
        <w:t>Представляется: в Национальный Банк Республики Казахстан</w:t>
      </w:r>
    </w:p>
    <w:p w:rsidR="00C0110D" w:rsidRPr="00F75E14" w:rsidRDefault="00C0110D" w:rsidP="00C0110D">
      <w:pPr>
        <w:jc w:val="both"/>
        <w:rPr>
          <w:sz w:val="28"/>
          <w:szCs w:val="28"/>
        </w:rPr>
      </w:pPr>
      <w:r w:rsidRPr="00F75E14">
        <w:rPr>
          <w:sz w:val="28"/>
          <w:szCs w:val="28"/>
        </w:rPr>
        <w:t xml:space="preserve">Форма административных данных размещена на </w:t>
      </w:r>
      <w:proofErr w:type="spellStart"/>
      <w:r w:rsidRPr="00F75E14">
        <w:rPr>
          <w:sz w:val="28"/>
          <w:szCs w:val="28"/>
        </w:rPr>
        <w:t>интернет-ресурсе</w:t>
      </w:r>
      <w:proofErr w:type="spellEnd"/>
      <w:r w:rsidRPr="00F75E14">
        <w:rPr>
          <w:sz w:val="28"/>
          <w:szCs w:val="28"/>
        </w:rPr>
        <w:t>: www.nationalbank.kz</w:t>
      </w:r>
    </w:p>
    <w:p w:rsidR="00C0110D" w:rsidRPr="00F75E14" w:rsidRDefault="00C0110D" w:rsidP="00C0110D">
      <w:pPr>
        <w:jc w:val="center"/>
        <w:rPr>
          <w:sz w:val="28"/>
          <w:szCs w:val="28"/>
        </w:rPr>
      </w:pPr>
    </w:p>
    <w:p w:rsidR="00C0110D" w:rsidRPr="00F75E14" w:rsidRDefault="00C0110D" w:rsidP="00C0110D">
      <w:pPr>
        <w:jc w:val="center"/>
        <w:rPr>
          <w:sz w:val="28"/>
          <w:szCs w:val="28"/>
        </w:rPr>
      </w:pPr>
      <w:r w:rsidRPr="00F75E14">
        <w:rPr>
          <w:sz w:val="28"/>
          <w:szCs w:val="28"/>
        </w:rPr>
        <w:t>Отчет об обслуживании займа (условного обязательства)</w:t>
      </w:r>
    </w:p>
    <w:p w:rsidR="00C0110D" w:rsidRPr="00F75E14" w:rsidRDefault="00C0110D" w:rsidP="00C0110D">
      <w:pPr>
        <w:ind w:firstLine="709"/>
        <w:jc w:val="both"/>
        <w:rPr>
          <w:sz w:val="28"/>
          <w:szCs w:val="28"/>
        </w:rPr>
      </w:pPr>
      <w:r w:rsidRPr="00F75E14">
        <w:rPr>
          <w:rStyle w:val="s0"/>
          <w:sz w:val="28"/>
          <w:szCs w:val="28"/>
        </w:rPr>
        <w:t> </w:t>
      </w:r>
    </w:p>
    <w:p w:rsidR="00C0110D" w:rsidRPr="00F75E14" w:rsidRDefault="00C0110D" w:rsidP="00C0110D">
      <w:pPr>
        <w:ind w:firstLine="709"/>
        <w:jc w:val="both"/>
        <w:rPr>
          <w:rStyle w:val="s0"/>
          <w:sz w:val="28"/>
          <w:szCs w:val="28"/>
        </w:rPr>
      </w:pPr>
      <w:r w:rsidRPr="00F75E14">
        <w:rPr>
          <w:rStyle w:val="s0"/>
          <w:sz w:val="28"/>
          <w:szCs w:val="28"/>
        </w:rPr>
        <w:t>Индекс</w:t>
      </w:r>
      <w:r w:rsidRPr="00F75E14">
        <w:rPr>
          <w:sz w:val="28"/>
          <w:szCs w:val="28"/>
        </w:rPr>
        <w:t xml:space="preserve"> </w:t>
      </w:r>
      <w:r w:rsidRPr="00F75E14">
        <w:rPr>
          <w:rStyle w:val="s0"/>
          <w:sz w:val="28"/>
          <w:szCs w:val="28"/>
        </w:rPr>
        <w:t xml:space="preserve">формы административных данных: </w:t>
      </w:r>
      <w:r w:rsidRPr="00F75E14">
        <w:rPr>
          <w:rStyle w:val="s0"/>
          <w:sz w:val="28"/>
          <w:szCs w:val="28"/>
          <w:lang w:val="en-US"/>
        </w:rPr>
        <w:t>CR</w:t>
      </w:r>
      <w:r w:rsidRPr="00F75E14">
        <w:rPr>
          <w:rStyle w:val="s0"/>
          <w:sz w:val="28"/>
          <w:szCs w:val="28"/>
        </w:rPr>
        <w:t>_</w:t>
      </w:r>
      <w:r w:rsidRPr="00F75E14">
        <w:rPr>
          <w:rStyle w:val="s0"/>
          <w:sz w:val="28"/>
          <w:szCs w:val="28"/>
          <w:lang w:val="en-US"/>
        </w:rPr>
        <w:t>CS</w:t>
      </w:r>
      <w:r w:rsidRPr="00F75E14">
        <w:rPr>
          <w:rStyle w:val="s0"/>
          <w:sz w:val="28"/>
          <w:szCs w:val="28"/>
        </w:rPr>
        <w:t>1</w:t>
      </w:r>
    </w:p>
    <w:p w:rsidR="00C0110D" w:rsidRPr="00F75E14" w:rsidRDefault="00C0110D" w:rsidP="00C0110D">
      <w:pPr>
        <w:ind w:firstLine="709"/>
        <w:jc w:val="both"/>
        <w:rPr>
          <w:rStyle w:val="s0"/>
          <w:sz w:val="28"/>
          <w:szCs w:val="28"/>
        </w:rPr>
      </w:pPr>
      <w:r w:rsidRPr="00F75E14">
        <w:rPr>
          <w:rStyle w:val="s0"/>
          <w:sz w:val="28"/>
          <w:szCs w:val="28"/>
        </w:rPr>
        <w:t xml:space="preserve">Периодичность: </w:t>
      </w:r>
    </w:p>
    <w:p w:rsidR="00C0110D" w:rsidRPr="00F75E14" w:rsidRDefault="00C0110D" w:rsidP="00C0110D">
      <w:pPr>
        <w:ind w:firstLine="709"/>
        <w:jc w:val="both"/>
        <w:rPr>
          <w:rStyle w:val="s0"/>
          <w:sz w:val="28"/>
          <w:szCs w:val="28"/>
        </w:rPr>
      </w:pPr>
      <w:r w:rsidRPr="00F75E14">
        <w:rPr>
          <w:rStyle w:val="s0"/>
          <w:sz w:val="28"/>
          <w:szCs w:val="28"/>
        </w:rPr>
        <w:t>ежемесячная – банки второго уровня, филиалы банков-нерезидентов Республики Казахстан, организации, осуществляющие отдельные виды банковских операций, являющиеся ипотечными организациями, акционерное общество «Банк Развития Казахстана»;</w:t>
      </w:r>
    </w:p>
    <w:p w:rsidR="00C0110D" w:rsidRPr="00F75E14" w:rsidRDefault="00C0110D" w:rsidP="00C0110D">
      <w:pPr>
        <w:ind w:firstLine="709"/>
        <w:jc w:val="both"/>
        <w:rPr>
          <w:rStyle w:val="s0"/>
          <w:sz w:val="28"/>
          <w:szCs w:val="28"/>
        </w:rPr>
      </w:pPr>
      <w:r w:rsidRPr="00F75E14">
        <w:rPr>
          <w:rStyle w:val="s0"/>
          <w:sz w:val="28"/>
          <w:szCs w:val="28"/>
        </w:rPr>
        <w:t>ежеквартальная – организации, осуществляющие отдельные виды банковских операций, являющиеся дочерними организациями национального управляющего холдинга, имеющими лицензию уполномоченного органа на осуществление банковских заемных операций</w:t>
      </w:r>
      <w:r>
        <w:rPr>
          <w:rStyle w:val="s0"/>
          <w:sz w:val="28"/>
          <w:szCs w:val="28"/>
        </w:rPr>
        <w:t xml:space="preserve">, </w:t>
      </w:r>
      <w:r w:rsidRPr="00432CBD">
        <w:rPr>
          <w:rStyle w:val="s0"/>
          <w:sz w:val="28"/>
          <w:szCs w:val="28"/>
        </w:rPr>
        <w:t>за исключением дочерней организации национального управляющего холдинга, являющейся ипотечной организацией</w:t>
      </w:r>
    </w:p>
    <w:p w:rsidR="00C0110D" w:rsidRPr="00F75E14" w:rsidRDefault="00C0110D" w:rsidP="00C0110D">
      <w:pPr>
        <w:ind w:firstLine="709"/>
        <w:rPr>
          <w:sz w:val="28"/>
          <w:szCs w:val="28"/>
        </w:rPr>
      </w:pPr>
      <w:r w:rsidRPr="00F75E14">
        <w:rPr>
          <w:rStyle w:val="s0"/>
          <w:sz w:val="28"/>
          <w:szCs w:val="28"/>
        </w:rPr>
        <w:t>Отчетный период: по состоянию на 1 «_______________» 20__ года</w:t>
      </w:r>
    </w:p>
    <w:p w:rsidR="00C0110D" w:rsidRPr="00F75E14" w:rsidRDefault="00C0110D" w:rsidP="00C0110D">
      <w:pPr>
        <w:ind w:firstLine="709"/>
        <w:jc w:val="both"/>
        <w:rPr>
          <w:rStyle w:val="s0"/>
          <w:sz w:val="28"/>
          <w:szCs w:val="28"/>
        </w:rPr>
      </w:pPr>
      <w:r w:rsidRPr="00F75E14">
        <w:rPr>
          <w:rStyle w:val="s0"/>
          <w:sz w:val="28"/>
          <w:szCs w:val="28"/>
        </w:rPr>
        <w:t>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являющиеся ипотечными организациями и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(далее – кредитор)</w:t>
      </w:r>
    </w:p>
    <w:p w:rsidR="00C0110D" w:rsidRPr="00F75E14" w:rsidRDefault="00C0110D" w:rsidP="00C0110D">
      <w:pPr>
        <w:ind w:firstLine="709"/>
        <w:jc w:val="both"/>
        <w:rPr>
          <w:rStyle w:val="s0"/>
          <w:sz w:val="28"/>
          <w:szCs w:val="28"/>
        </w:rPr>
      </w:pPr>
      <w:r w:rsidRPr="00F75E14">
        <w:rPr>
          <w:rStyle w:val="s0"/>
          <w:sz w:val="28"/>
          <w:szCs w:val="28"/>
        </w:rPr>
        <w:t xml:space="preserve">Срок представления: </w:t>
      </w:r>
      <w:r w:rsidRPr="00F75E14">
        <w:rPr>
          <w:sz w:val="28"/>
          <w:szCs w:val="28"/>
        </w:rPr>
        <w:t>до десятого рабочего дня (включительно) месяца, следующего за отчетным периодом</w:t>
      </w:r>
    </w:p>
    <w:p w:rsidR="00C0110D" w:rsidRPr="00F75E14" w:rsidRDefault="00C0110D" w:rsidP="00C0110D">
      <w:pPr>
        <w:rPr>
          <w:rStyle w:val="s0"/>
          <w:sz w:val="28"/>
          <w:szCs w:val="28"/>
        </w:rPr>
      </w:pPr>
    </w:p>
    <w:p w:rsidR="00C0110D" w:rsidRPr="00F75E14" w:rsidRDefault="00C0110D" w:rsidP="00C0110D">
      <w:pPr>
        <w:rPr>
          <w:rStyle w:val="s0"/>
          <w:sz w:val="28"/>
          <w:szCs w:val="28"/>
        </w:rPr>
      </w:pPr>
      <w:r w:rsidRPr="00F75E14">
        <w:rPr>
          <w:rStyle w:val="s0"/>
          <w:sz w:val="28"/>
          <w:szCs w:val="28"/>
        </w:rPr>
        <w:br w:type="page"/>
      </w:r>
    </w:p>
    <w:p w:rsidR="00C0110D" w:rsidRPr="00F75E14" w:rsidRDefault="00C0110D" w:rsidP="00C0110D">
      <w:pPr>
        <w:ind w:firstLine="400"/>
        <w:jc w:val="right"/>
        <w:rPr>
          <w:rStyle w:val="s0"/>
          <w:sz w:val="28"/>
          <w:szCs w:val="28"/>
        </w:rPr>
      </w:pPr>
      <w:r w:rsidRPr="00F75E14">
        <w:rPr>
          <w:rStyle w:val="s0"/>
          <w:sz w:val="28"/>
          <w:szCs w:val="28"/>
        </w:rPr>
        <w:lastRenderedPageBreak/>
        <w:t>Форма</w:t>
      </w:r>
    </w:p>
    <w:p w:rsidR="00C0110D" w:rsidRPr="00F75E14" w:rsidRDefault="00C0110D" w:rsidP="00C0110D">
      <w:pPr>
        <w:ind w:firstLine="709"/>
        <w:jc w:val="both"/>
        <w:rPr>
          <w:rStyle w:val="s0"/>
          <w:sz w:val="28"/>
          <w:szCs w:val="28"/>
        </w:rPr>
      </w:pPr>
    </w:p>
    <w:tbl>
      <w:tblPr>
        <w:tblW w:w="9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7122"/>
        <w:gridCol w:w="1320"/>
      </w:tblGrid>
      <w:tr w:rsidR="00C0110D" w:rsidRPr="00F75E14" w:rsidTr="001803AC">
        <w:trPr>
          <w:trHeight w:val="20"/>
        </w:trPr>
        <w:tc>
          <w:tcPr>
            <w:tcW w:w="987" w:type="dxa"/>
            <w:shd w:val="clear" w:color="auto" w:fill="auto"/>
            <w:hideMark/>
          </w:tcPr>
          <w:p w:rsidR="00C0110D" w:rsidRPr="00F75E14" w:rsidRDefault="00C0110D" w:rsidP="001803AC">
            <w:pPr>
              <w:jc w:val="center"/>
              <w:rPr>
                <w:bCs/>
                <w:sz w:val="28"/>
                <w:szCs w:val="28"/>
              </w:rPr>
            </w:pPr>
            <w:r w:rsidRPr="00F75E14">
              <w:rPr>
                <w:bCs/>
                <w:sz w:val="28"/>
                <w:szCs w:val="28"/>
              </w:rPr>
              <w:t>№</w:t>
            </w:r>
          </w:p>
        </w:tc>
        <w:tc>
          <w:tcPr>
            <w:tcW w:w="7122" w:type="dxa"/>
            <w:shd w:val="clear" w:color="auto" w:fill="auto"/>
            <w:hideMark/>
          </w:tcPr>
          <w:p w:rsidR="00C0110D" w:rsidRPr="00F75E14" w:rsidRDefault="00C0110D" w:rsidP="001803AC">
            <w:pPr>
              <w:jc w:val="center"/>
              <w:rPr>
                <w:bCs/>
                <w:sz w:val="28"/>
                <w:szCs w:val="28"/>
              </w:rPr>
            </w:pPr>
            <w:r w:rsidRPr="00F75E14">
              <w:rPr>
                <w:bCs/>
                <w:sz w:val="28"/>
                <w:szCs w:val="28"/>
              </w:rPr>
              <w:t>Наименование показателей</w:t>
            </w:r>
          </w:p>
        </w:tc>
        <w:tc>
          <w:tcPr>
            <w:tcW w:w="1320" w:type="dxa"/>
          </w:tcPr>
          <w:p w:rsidR="00C0110D" w:rsidRPr="00F75E14" w:rsidRDefault="00C0110D" w:rsidP="001803AC">
            <w:pPr>
              <w:jc w:val="center"/>
              <w:rPr>
                <w:bCs/>
                <w:sz w:val="28"/>
                <w:szCs w:val="28"/>
              </w:rPr>
            </w:pPr>
            <w:r w:rsidRPr="00F75E14">
              <w:rPr>
                <w:bCs/>
                <w:sz w:val="28"/>
                <w:szCs w:val="28"/>
              </w:rPr>
              <w:t>Значение</w:t>
            </w:r>
          </w:p>
        </w:tc>
      </w:tr>
      <w:tr w:rsidR="00C0110D" w:rsidRPr="00F75E14" w:rsidTr="001803AC">
        <w:trPr>
          <w:trHeight w:val="20"/>
        </w:trPr>
        <w:tc>
          <w:tcPr>
            <w:tcW w:w="987" w:type="dxa"/>
            <w:shd w:val="clear" w:color="auto" w:fill="auto"/>
          </w:tcPr>
          <w:p w:rsidR="00C0110D" w:rsidRPr="00F75E14" w:rsidRDefault="00C0110D" w:rsidP="001803AC">
            <w:pPr>
              <w:jc w:val="center"/>
              <w:rPr>
                <w:sz w:val="28"/>
                <w:szCs w:val="28"/>
              </w:rPr>
            </w:pPr>
            <w:r w:rsidRPr="00F75E14">
              <w:rPr>
                <w:sz w:val="28"/>
                <w:szCs w:val="28"/>
              </w:rPr>
              <w:t>1</w:t>
            </w:r>
          </w:p>
        </w:tc>
        <w:tc>
          <w:tcPr>
            <w:tcW w:w="7122" w:type="dxa"/>
            <w:shd w:val="clear" w:color="auto" w:fill="auto"/>
          </w:tcPr>
          <w:p w:rsidR="00C0110D" w:rsidRPr="00F75E14" w:rsidRDefault="00C0110D" w:rsidP="001803AC">
            <w:pPr>
              <w:jc w:val="center"/>
              <w:rPr>
                <w:sz w:val="28"/>
                <w:szCs w:val="28"/>
              </w:rPr>
            </w:pPr>
            <w:r w:rsidRPr="00F75E14">
              <w:rPr>
                <w:sz w:val="28"/>
                <w:szCs w:val="28"/>
              </w:rPr>
              <w:t>2</w:t>
            </w:r>
          </w:p>
        </w:tc>
        <w:tc>
          <w:tcPr>
            <w:tcW w:w="1320" w:type="dxa"/>
          </w:tcPr>
          <w:p w:rsidR="00C0110D" w:rsidRPr="00F75E14" w:rsidRDefault="00C0110D" w:rsidP="001803AC">
            <w:pPr>
              <w:jc w:val="center"/>
              <w:rPr>
                <w:sz w:val="28"/>
                <w:szCs w:val="28"/>
              </w:rPr>
            </w:pPr>
            <w:r w:rsidRPr="00F75E14">
              <w:rPr>
                <w:sz w:val="28"/>
                <w:szCs w:val="28"/>
              </w:rPr>
              <w:t>3</w:t>
            </w: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1</w:t>
            </w:r>
          </w:p>
        </w:tc>
        <w:tc>
          <w:tcPr>
            <w:tcW w:w="7122" w:type="dxa"/>
            <w:shd w:val="clear" w:color="auto" w:fill="auto"/>
          </w:tcPr>
          <w:p w:rsidR="00C0110D" w:rsidRPr="00F75E14" w:rsidRDefault="00C0110D" w:rsidP="001803AC">
            <w:pPr>
              <w:jc w:val="both"/>
              <w:rPr>
                <w:sz w:val="28"/>
                <w:szCs w:val="28"/>
              </w:rPr>
            </w:pPr>
            <w:r w:rsidRPr="00F75E14">
              <w:rPr>
                <w:sz w:val="28"/>
                <w:szCs w:val="28"/>
              </w:rPr>
              <w:t>Идентификационные сведения по договору займа (условного обязательства):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1.1</w:t>
            </w:r>
          </w:p>
        </w:tc>
        <w:tc>
          <w:tcPr>
            <w:tcW w:w="7122" w:type="dxa"/>
            <w:shd w:val="clear" w:color="auto" w:fill="auto"/>
          </w:tcPr>
          <w:p w:rsidR="00C0110D" w:rsidRPr="00F75E14" w:rsidRDefault="00C0110D" w:rsidP="001803AC">
            <w:pPr>
              <w:jc w:val="both"/>
              <w:rPr>
                <w:sz w:val="28"/>
                <w:szCs w:val="28"/>
              </w:rPr>
            </w:pPr>
            <w:r w:rsidRPr="00F75E14">
              <w:rPr>
                <w:sz w:val="28"/>
                <w:szCs w:val="28"/>
              </w:rPr>
              <w:t>номер договора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1.2</w:t>
            </w:r>
          </w:p>
        </w:tc>
        <w:tc>
          <w:tcPr>
            <w:tcW w:w="7122" w:type="dxa"/>
            <w:shd w:val="clear" w:color="auto" w:fill="auto"/>
          </w:tcPr>
          <w:p w:rsidR="00C0110D" w:rsidRPr="00F75E14" w:rsidRDefault="00C0110D" w:rsidP="001803AC">
            <w:pPr>
              <w:jc w:val="both"/>
              <w:rPr>
                <w:sz w:val="28"/>
                <w:szCs w:val="28"/>
              </w:rPr>
            </w:pPr>
            <w:r w:rsidRPr="00F75E14">
              <w:rPr>
                <w:sz w:val="28"/>
                <w:szCs w:val="28"/>
              </w:rPr>
              <w:t>дата договора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hideMark/>
          </w:tcPr>
          <w:p w:rsidR="00C0110D" w:rsidRPr="00F75E14" w:rsidRDefault="00C0110D" w:rsidP="001803AC">
            <w:pPr>
              <w:jc w:val="both"/>
              <w:rPr>
                <w:sz w:val="28"/>
                <w:szCs w:val="28"/>
              </w:rPr>
            </w:pPr>
            <w:r w:rsidRPr="00F75E14">
              <w:rPr>
                <w:sz w:val="28"/>
                <w:szCs w:val="28"/>
              </w:rPr>
              <w:t>2</w:t>
            </w:r>
          </w:p>
        </w:tc>
        <w:tc>
          <w:tcPr>
            <w:tcW w:w="7122" w:type="dxa"/>
            <w:shd w:val="clear" w:color="auto" w:fill="auto"/>
            <w:hideMark/>
          </w:tcPr>
          <w:p w:rsidR="00C0110D" w:rsidRPr="00F75E14" w:rsidRDefault="00C0110D" w:rsidP="001803AC">
            <w:pPr>
              <w:jc w:val="both"/>
              <w:rPr>
                <w:sz w:val="28"/>
                <w:szCs w:val="28"/>
              </w:rPr>
            </w:pPr>
            <w:r w:rsidRPr="00F75E14">
              <w:rPr>
                <w:sz w:val="28"/>
                <w:szCs w:val="28"/>
              </w:rPr>
              <w:t>Информация о текущих требованиях и движении средств за отчетный период:</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hideMark/>
          </w:tcPr>
          <w:p w:rsidR="00C0110D" w:rsidRPr="00F75E14" w:rsidRDefault="00C0110D" w:rsidP="001803AC">
            <w:pPr>
              <w:jc w:val="both"/>
              <w:rPr>
                <w:sz w:val="28"/>
                <w:szCs w:val="28"/>
              </w:rPr>
            </w:pPr>
            <w:r w:rsidRPr="00F75E14">
              <w:rPr>
                <w:sz w:val="28"/>
                <w:szCs w:val="28"/>
              </w:rPr>
              <w:t>2.1</w:t>
            </w:r>
          </w:p>
        </w:tc>
        <w:tc>
          <w:tcPr>
            <w:tcW w:w="7122" w:type="dxa"/>
            <w:shd w:val="clear" w:color="auto" w:fill="auto"/>
            <w:hideMark/>
          </w:tcPr>
          <w:p w:rsidR="00C0110D" w:rsidRPr="00F75E14" w:rsidRDefault="00C0110D" w:rsidP="001803AC">
            <w:pPr>
              <w:jc w:val="both"/>
              <w:rPr>
                <w:sz w:val="28"/>
                <w:szCs w:val="28"/>
              </w:rPr>
            </w:pPr>
            <w:r w:rsidRPr="00F75E14">
              <w:rPr>
                <w:sz w:val="28"/>
                <w:szCs w:val="28"/>
              </w:rPr>
              <w:t>Начислено за отчетный период (в тенге, в валюте договора):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2.1.1</w:t>
            </w:r>
          </w:p>
        </w:tc>
        <w:tc>
          <w:tcPr>
            <w:tcW w:w="7122" w:type="dxa"/>
            <w:shd w:val="clear" w:color="auto" w:fill="auto"/>
            <w:hideMark/>
          </w:tcPr>
          <w:p w:rsidR="00C0110D" w:rsidRPr="00F75E14" w:rsidRDefault="00C0110D" w:rsidP="001803AC">
            <w:pPr>
              <w:jc w:val="both"/>
              <w:rPr>
                <w:sz w:val="28"/>
                <w:szCs w:val="28"/>
              </w:rPr>
            </w:pPr>
            <w:r w:rsidRPr="00F75E14">
              <w:rPr>
                <w:sz w:val="28"/>
                <w:szCs w:val="28"/>
              </w:rPr>
              <w:t>вознаграждения</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2.1.2</w:t>
            </w:r>
          </w:p>
        </w:tc>
        <w:tc>
          <w:tcPr>
            <w:tcW w:w="7122" w:type="dxa"/>
            <w:shd w:val="clear" w:color="auto" w:fill="auto"/>
          </w:tcPr>
          <w:p w:rsidR="00C0110D" w:rsidRPr="00F75E14" w:rsidRDefault="00C0110D" w:rsidP="001803AC">
            <w:pPr>
              <w:jc w:val="both"/>
              <w:rPr>
                <w:sz w:val="28"/>
                <w:szCs w:val="28"/>
              </w:rPr>
            </w:pPr>
            <w:r w:rsidRPr="00F75E14">
              <w:rPr>
                <w:sz w:val="28"/>
                <w:szCs w:val="28"/>
              </w:rPr>
              <w:t>штрафов и пени</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hideMark/>
          </w:tcPr>
          <w:p w:rsidR="00C0110D" w:rsidRPr="00F75E14" w:rsidRDefault="00C0110D" w:rsidP="001803AC">
            <w:pPr>
              <w:jc w:val="both"/>
              <w:rPr>
                <w:sz w:val="28"/>
                <w:szCs w:val="28"/>
              </w:rPr>
            </w:pPr>
            <w:r w:rsidRPr="00F75E14">
              <w:rPr>
                <w:sz w:val="28"/>
                <w:szCs w:val="28"/>
              </w:rPr>
              <w:t>2.2</w:t>
            </w:r>
          </w:p>
        </w:tc>
        <w:tc>
          <w:tcPr>
            <w:tcW w:w="7122" w:type="dxa"/>
            <w:shd w:val="clear" w:color="auto" w:fill="auto"/>
            <w:hideMark/>
          </w:tcPr>
          <w:p w:rsidR="00C0110D" w:rsidRPr="00F75E14" w:rsidRDefault="00C0110D" w:rsidP="001803AC">
            <w:pPr>
              <w:jc w:val="both"/>
              <w:rPr>
                <w:sz w:val="28"/>
                <w:szCs w:val="28"/>
              </w:rPr>
            </w:pPr>
            <w:r w:rsidRPr="00F75E14">
              <w:rPr>
                <w:sz w:val="28"/>
                <w:szCs w:val="28"/>
              </w:rPr>
              <w:t>Выдано за отчетный период (в тенге, в валюте договора)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2.3</w:t>
            </w:r>
          </w:p>
        </w:tc>
        <w:tc>
          <w:tcPr>
            <w:tcW w:w="7122" w:type="dxa"/>
            <w:shd w:val="clear" w:color="auto" w:fill="auto"/>
          </w:tcPr>
          <w:p w:rsidR="00C0110D" w:rsidRPr="00F75E14" w:rsidRDefault="00C0110D" w:rsidP="001803AC">
            <w:pPr>
              <w:jc w:val="both"/>
              <w:rPr>
                <w:sz w:val="28"/>
                <w:szCs w:val="28"/>
              </w:rPr>
            </w:pPr>
            <w:r w:rsidRPr="00F75E14">
              <w:rPr>
                <w:sz w:val="28"/>
                <w:szCs w:val="28"/>
              </w:rPr>
              <w:t>Фактическая дата выдачи в отчетном периоде</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2.4</w:t>
            </w:r>
          </w:p>
        </w:tc>
        <w:tc>
          <w:tcPr>
            <w:tcW w:w="7122" w:type="dxa"/>
            <w:shd w:val="clear" w:color="auto" w:fill="auto"/>
          </w:tcPr>
          <w:p w:rsidR="00C0110D" w:rsidRPr="00F75E14" w:rsidRDefault="00C0110D" w:rsidP="001803AC">
            <w:pPr>
              <w:jc w:val="both"/>
              <w:rPr>
                <w:sz w:val="28"/>
                <w:szCs w:val="28"/>
              </w:rPr>
            </w:pPr>
            <w:r w:rsidRPr="00F75E14">
              <w:rPr>
                <w:sz w:val="28"/>
                <w:szCs w:val="28"/>
              </w:rPr>
              <w:t>Сумма фактически поступивших платежей в отчетном периоде (в тенге)</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hideMark/>
          </w:tcPr>
          <w:p w:rsidR="00C0110D" w:rsidRPr="00F75E14" w:rsidRDefault="00C0110D" w:rsidP="001803AC">
            <w:pPr>
              <w:jc w:val="both"/>
              <w:rPr>
                <w:sz w:val="28"/>
                <w:szCs w:val="28"/>
              </w:rPr>
            </w:pPr>
            <w:r w:rsidRPr="00F75E14">
              <w:rPr>
                <w:sz w:val="28"/>
                <w:szCs w:val="28"/>
              </w:rPr>
              <w:t>2.5</w:t>
            </w:r>
          </w:p>
        </w:tc>
        <w:tc>
          <w:tcPr>
            <w:tcW w:w="7122" w:type="dxa"/>
            <w:shd w:val="clear" w:color="auto" w:fill="auto"/>
            <w:hideMark/>
          </w:tcPr>
          <w:p w:rsidR="00C0110D" w:rsidRPr="00F75E14" w:rsidRDefault="00C0110D" w:rsidP="001803AC">
            <w:pPr>
              <w:jc w:val="both"/>
              <w:rPr>
                <w:sz w:val="28"/>
                <w:szCs w:val="28"/>
              </w:rPr>
            </w:pPr>
            <w:r w:rsidRPr="00F75E14">
              <w:rPr>
                <w:sz w:val="28"/>
                <w:szCs w:val="28"/>
              </w:rPr>
              <w:t>Остаток основного долга (в тенге, в валюте договора):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2.5.1</w:t>
            </w:r>
          </w:p>
        </w:tc>
        <w:tc>
          <w:tcPr>
            <w:tcW w:w="7122" w:type="dxa"/>
            <w:shd w:val="clear" w:color="auto" w:fill="auto"/>
            <w:hideMark/>
          </w:tcPr>
          <w:p w:rsidR="00C0110D" w:rsidRPr="00F75E14" w:rsidRDefault="00C0110D" w:rsidP="001803AC">
            <w:pPr>
              <w:jc w:val="both"/>
              <w:rPr>
                <w:sz w:val="28"/>
                <w:szCs w:val="28"/>
              </w:rPr>
            </w:pPr>
            <w:r w:rsidRPr="00F75E14">
              <w:rPr>
                <w:sz w:val="28"/>
                <w:szCs w:val="28"/>
              </w:rPr>
              <w:t>непросроченная задолженность</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2.5.2</w:t>
            </w:r>
          </w:p>
        </w:tc>
        <w:tc>
          <w:tcPr>
            <w:tcW w:w="7122" w:type="dxa"/>
            <w:shd w:val="clear" w:color="auto" w:fill="auto"/>
            <w:hideMark/>
          </w:tcPr>
          <w:p w:rsidR="00C0110D" w:rsidRPr="00F75E14" w:rsidRDefault="00C0110D" w:rsidP="001803AC">
            <w:pPr>
              <w:jc w:val="both"/>
              <w:rPr>
                <w:sz w:val="28"/>
                <w:szCs w:val="28"/>
              </w:rPr>
            </w:pPr>
            <w:r w:rsidRPr="00F75E14">
              <w:rPr>
                <w:sz w:val="28"/>
                <w:szCs w:val="28"/>
              </w:rPr>
              <w:t>просроченная задолженность</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2.5.3</w:t>
            </w:r>
          </w:p>
        </w:tc>
        <w:tc>
          <w:tcPr>
            <w:tcW w:w="7122" w:type="dxa"/>
            <w:shd w:val="clear" w:color="auto" w:fill="auto"/>
            <w:hideMark/>
          </w:tcPr>
          <w:p w:rsidR="00C0110D" w:rsidRPr="00F75E14" w:rsidRDefault="00C0110D" w:rsidP="001803AC">
            <w:pPr>
              <w:jc w:val="both"/>
              <w:rPr>
                <w:sz w:val="28"/>
                <w:szCs w:val="28"/>
              </w:rPr>
            </w:pPr>
            <w:r w:rsidRPr="00F75E14">
              <w:rPr>
                <w:sz w:val="28"/>
                <w:szCs w:val="28"/>
              </w:rPr>
              <w:t>списанная с баланса задолженность</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lang w:val="en-US"/>
              </w:rPr>
            </w:pPr>
            <w:r w:rsidRPr="00F75E14">
              <w:rPr>
                <w:sz w:val="28"/>
                <w:szCs w:val="28"/>
              </w:rPr>
              <w:t>2</w:t>
            </w:r>
            <w:r w:rsidRPr="00F75E14">
              <w:rPr>
                <w:sz w:val="28"/>
                <w:szCs w:val="28"/>
                <w:lang w:val="en-US"/>
              </w:rPr>
              <w:t>.</w:t>
            </w:r>
            <w:r w:rsidRPr="00F75E14">
              <w:rPr>
                <w:sz w:val="28"/>
                <w:szCs w:val="28"/>
              </w:rPr>
              <w:t>5</w:t>
            </w:r>
            <w:r w:rsidRPr="00F75E14">
              <w:rPr>
                <w:sz w:val="28"/>
                <w:szCs w:val="28"/>
                <w:lang w:val="en-US"/>
              </w:rPr>
              <w:t>.4</w:t>
            </w:r>
          </w:p>
        </w:tc>
        <w:tc>
          <w:tcPr>
            <w:tcW w:w="7122" w:type="dxa"/>
            <w:shd w:val="clear" w:color="auto" w:fill="auto"/>
          </w:tcPr>
          <w:p w:rsidR="00C0110D" w:rsidRPr="00F75E14" w:rsidRDefault="00C0110D" w:rsidP="001803AC">
            <w:pPr>
              <w:jc w:val="both"/>
              <w:rPr>
                <w:sz w:val="28"/>
                <w:szCs w:val="28"/>
              </w:rPr>
            </w:pPr>
            <w:r w:rsidRPr="00F75E14">
              <w:rPr>
                <w:sz w:val="28"/>
                <w:szCs w:val="28"/>
              </w:rPr>
              <w:t>прощенная задолженность</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hideMark/>
          </w:tcPr>
          <w:p w:rsidR="00C0110D" w:rsidRPr="00F75E14" w:rsidRDefault="00C0110D" w:rsidP="001803AC">
            <w:pPr>
              <w:jc w:val="both"/>
              <w:rPr>
                <w:sz w:val="28"/>
                <w:szCs w:val="28"/>
              </w:rPr>
            </w:pPr>
            <w:r w:rsidRPr="00F75E14">
              <w:rPr>
                <w:sz w:val="28"/>
                <w:szCs w:val="28"/>
              </w:rPr>
              <w:t>2.6</w:t>
            </w:r>
          </w:p>
        </w:tc>
        <w:tc>
          <w:tcPr>
            <w:tcW w:w="7122" w:type="dxa"/>
            <w:shd w:val="clear" w:color="auto" w:fill="auto"/>
            <w:hideMark/>
          </w:tcPr>
          <w:p w:rsidR="00C0110D" w:rsidRPr="00F75E14" w:rsidRDefault="00C0110D" w:rsidP="001803AC">
            <w:pPr>
              <w:jc w:val="both"/>
              <w:rPr>
                <w:sz w:val="28"/>
                <w:szCs w:val="28"/>
              </w:rPr>
            </w:pPr>
            <w:r w:rsidRPr="00F75E14">
              <w:rPr>
                <w:sz w:val="28"/>
                <w:szCs w:val="28"/>
              </w:rPr>
              <w:t>Номер счета по основному долгу:</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2.6.1</w:t>
            </w:r>
          </w:p>
        </w:tc>
        <w:tc>
          <w:tcPr>
            <w:tcW w:w="7122" w:type="dxa"/>
            <w:shd w:val="clear" w:color="auto" w:fill="auto"/>
            <w:hideMark/>
          </w:tcPr>
          <w:p w:rsidR="00C0110D" w:rsidRPr="00F75E14" w:rsidRDefault="00C0110D" w:rsidP="001803AC">
            <w:pPr>
              <w:jc w:val="both"/>
              <w:rPr>
                <w:sz w:val="28"/>
                <w:szCs w:val="28"/>
              </w:rPr>
            </w:pPr>
            <w:r w:rsidRPr="00F75E14">
              <w:rPr>
                <w:sz w:val="28"/>
                <w:szCs w:val="28"/>
              </w:rPr>
              <w:t>непросроченная задолженность</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2.6.2</w:t>
            </w:r>
          </w:p>
        </w:tc>
        <w:tc>
          <w:tcPr>
            <w:tcW w:w="7122" w:type="dxa"/>
            <w:shd w:val="clear" w:color="auto" w:fill="auto"/>
            <w:hideMark/>
          </w:tcPr>
          <w:p w:rsidR="00C0110D" w:rsidRPr="00F75E14" w:rsidRDefault="00C0110D" w:rsidP="001803AC">
            <w:pPr>
              <w:jc w:val="both"/>
              <w:rPr>
                <w:sz w:val="28"/>
                <w:szCs w:val="28"/>
              </w:rPr>
            </w:pPr>
            <w:r w:rsidRPr="00F75E14">
              <w:rPr>
                <w:sz w:val="28"/>
                <w:szCs w:val="28"/>
              </w:rPr>
              <w:t>просроченная задолженность</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hideMark/>
          </w:tcPr>
          <w:p w:rsidR="00C0110D" w:rsidRPr="00F75E14" w:rsidRDefault="00C0110D" w:rsidP="001803AC">
            <w:pPr>
              <w:jc w:val="both"/>
              <w:rPr>
                <w:sz w:val="28"/>
                <w:szCs w:val="28"/>
              </w:rPr>
            </w:pPr>
            <w:r w:rsidRPr="00F75E14">
              <w:rPr>
                <w:sz w:val="28"/>
                <w:szCs w:val="28"/>
              </w:rPr>
              <w:t>2.7</w:t>
            </w:r>
          </w:p>
        </w:tc>
        <w:tc>
          <w:tcPr>
            <w:tcW w:w="7122" w:type="dxa"/>
            <w:shd w:val="clear" w:color="auto" w:fill="auto"/>
            <w:hideMark/>
          </w:tcPr>
          <w:p w:rsidR="00C0110D" w:rsidRPr="00F75E14" w:rsidRDefault="00C0110D" w:rsidP="001803AC">
            <w:pPr>
              <w:jc w:val="both"/>
              <w:rPr>
                <w:sz w:val="28"/>
                <w:szCs w:val="28"/>
              </w:rPr>
            </w:pPr>
            <w:r w:rsidRPr="00F75E14">
              <w:rPr>
                <w:sz w:val="28"/>
                <w:szCs w:val="28"/>
              </w:rPr>
              <w:t>Остаток начисленного вознаграждения (в тенге, в валюте договора):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2.7.1</w:t>
            </w:r>
          </w:p>
        </w:tc>
        <w:tc>
          <w:tcPr>
            <w:tcW w:w="7122" w:type="dxa"/>
            <w:shd w:val="clear" w:color="auto" w:fill="auto"/>
            <w:hideMark/>
          </w:tcPr>
          <w:p w:rsidR="00C0110D" w:rsidRPr="00F75E14" w:rsidRDefault="00C0110D" w:rsidP="001803AC">
            <w:pPr>
              <w:jc w:val="both"/>
              <w:rPr>
                <w:sz w:val="28"/>
                <w:szCs w:val="28"/>
              </w:rPr>
            </w:pPr>
            <w:r w:rsidRPr="00F75E14">
              <w:rPr>
                <w:sz w:val="28"/>
                <w:szCs w:val="28"/>
              </w:rPr>
              <w:t>непогашенного</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2.7.2</w:t>
            </w:r>
          </w:p>
        </w:tc>
        <w:tc>
          <w:tcPr>
            <w:tcW w:w="7122" w:type="dxa"/>
            <w:shd w:val="clear" w:color="auto" w:fill="auto"/>
            <w:hideMark/>
          </w:tcPr>
          <w:p w:rsidR="00C0110D" w:rsidRPr="00F75E14" w:rsidRDefault="00C0110D" w:rsidP="001803AC">
            <w:pPr>
              <w:jc w:val="both"/>
              <w:rPr>
                <w:sz w:val="28"/>
                <w:szCs w:val="28"/>
              </w:rPr>
            </w:pPr>
            <w:r w:rsidRPr="00F75E14">
              <w:rPr>
                <w:sz w:val="28"/>
                <w:szCs w:val="28"/>
              </w:rPr>
              <w:t>просроченного</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2.7.3</w:t>
            </w:r>
          </w:p>
        </w:tc>
        <w:tc>
          <w:tcPr>
            <w:tcW w:w="7122" w:type="dxa"/>
            <w:shd w:val="clear" w:color="auto" w:fill="auto"/>
            <w:hideMark/>
          </w:tcPr>
          <w:p w:rsidR="00C0110D" w:rsidRPr="00F75E14" w:rsidRDefault="00C0110D" w:rsidP="001803AC">
            <w:pPr>
              <w:jc w:val="both"/>
              <w:rPr>
                <w:sz w:val="28"/>
                <w:szCs w:val="28"/>
              </w:rPr>
            </w:pPr>
            <w:r w:rsidRPr="00F75E14">
              <w:rPr>
                <w:sz w:val="28"/>
                <w:szCs w:val="28"/>
              </w:rPr>
              <w:t>списанного с баланса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lang w:val="en-US"/>
              </w:rPr>
            </w:pPr>
            <w:r w:rsidRPr="00F75E14">
              <w:rPr>
                <w:sz w:val="28"/>
                <w:szCs w:val="28"/>
              </w:rPr>
              <w:t>2</w:t>
            </w:r>
            <w:r w:rsidRPr="00F75E14">
              <w:rPr>
                <w:sz w:val="28"/>
                <w:szCs w:val="28"/>
                <w:lang w:val="en-US"/>
              </w:rPr>
              <w:t>.</w:t>
            </w:r>
            <w:r w:rsidRPr="00F75E14">
              <w:rPr>
                <w:sz w:val="28"/>
                <w:szCs w:val="28"/>
              </w:rPr>
              <w:t>7</w:t>
            </w:r>
            <w:r w:rsidRPr="00F75E14">
              <w:rPr>
                <w:sz w:val="28"/>
                <w:szCs w:val="28"/>
                <w:lang w:val="en-US"/>
              </w:rPr>
              <w:t>.4</w:t>
            </w:r>
          </w:p>
        </w:tc>
        <w:tc>
          <w:tcPr>
            <w:tcW w:w="7122" w:type="dxa"/>
            <w:shd w:val="clear" w:color="auto" w:fill="auto"/>
          </w:tcPr>
          <w:p w:rsidR="00C0110D" w:rsidRPr="00F75E14" w:rsidRDefault="00C0110D" w:rsidP="001803AC">
            <w:pPr>
              <w:jc w:val="both"/>
              <w:rPr>
                <w:sz w:val="28"/>
                <w:szCs w:val="28"/>
              </w:rPr>
            </w:pPr>
            <w:r w:rsidRPr="00F75E14">
              <w:rPr>
                <w:sz w:val="28"/>
                <w:szCs w:val="28"/>
              </w:rPr>
              <w:t>прощенного</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hideMark/>
          </w:tcPr>
          <w:p w:rsidR="00C0110D" w:rsidRPr="00F75E14" w:rsidRDefault="00C0110D" w:rsidP="001803AC">
            <w:pPr>
              <w:jc w:val="both"/>
              <w:rPr>
                <w:sz w:val="28"/>
                <w:szCs w:val="28"/>
              </w:rPr>
            </w:pPr>
            <w:r w:rsidRPr="00F75E14">
              <w:rPr>
                <w:sz w:val="28"/>
                <w:szCs w:val="28"/>
              </w:rPr>
              <w:t>2.8</w:t>
            </w:r>
          </w:p>
        </w:tc>
        <w:tc>
          <w:tcPr>
            <w:tcW w:w="7122" w:type="dxa"/>
            <w:shd w:val="clear" w:color="auto" w:fill="auto"/>
            <w:hideMark/>
          </w:tcPr>
          <w:p w:rsidR="00C0110D" w:rsidRPr="00F75E14" w:rsidRDefault="00C0110D" w:rsidP="001803AC">
            <w:pPr>
              <w:jc w:val="both"/>
              <w:rPr>
                <w:sz w:val="28"/>
                <w:szCs w:val="28"/>
              </w:rPr>
            </w:pPr>
            <w:r w:rsidRPr="00F75E14">
              <w:rPr>
                <w:sz w:val="28"/>
                <w:szCs w:val="28"/>
              </w:rPr>
              <w:t>Номер счета по вознаграждению:</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2.8.1</w:t>
            </w:r>
          </w:p>
        </w:tc>
        <w:tc>
          <w:tcPr>
            <w:tcW w:w="7122" w:type="dxa"/>
            <w:shd w:val="clear" w:color="auto" w:fill="auto"/>
            <w:hideMark/>
          </w:tcPr>
          <w:p w:rsidR="00C0110D" w:rsidRPr="00F75E14" w:rsidRDefault="00C0110D" w:rsidP="001803AC">
            <w:pPr>
              <w:jc w:val="both"/>
              <w:rPr>
                <w:sz w:val="28"/>
                <w:szCs w:val="28"/>
              </w:rPr>
            </w:pPr>
            <w:r w:rsidRPr="00F75E14">
              <w:rPr>
                <w:sz w:val="28"/>
                <w:szCs w:val="28"/>
              </w:rPr>
              <w:t>непросроченная задолженность</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2.8.2</w:t>
            </w:r>
          </w:p>
        </w:tc>
        <w:tc>
          <w:tcPr>
            <w:tcW w:w="7122" w:type="dxa"/>
            <w:shd w:val="clear" w:color="auto" w:fill="auto"/>
            <w:hideMark/>
          </w:tcPr>
          <w:p w:rsidR="00C0110D" w:rsidRPr="00F75E14" w:rsidRDefault="00C0110D" w:rsidP="001803AC">
            <w:pPr>
              <w:jc w:val="both"/>
              <w:rPr>
                <w:sz w:val="28"/>
                <w:szCs w:val="28"/>
              </w:rPr>
            </w:pPr>
            <w:r w:rsidRPr="00F75E14">
              <w:rPr>
                <w:sz w:val="28"/>
                <w:szCs w:val="28"/>
              </w:rPr>
              <w:t>просроченная задолженность</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hideMark/>
          </w:tcPr>
          <w:p w:rsidR="00C0110D" w:rsidRPr="00F75E14" w:rsidRDefault="00C0110D" w:rsidP="001803AC">
            <w:pPr>
              <w:jc w:val="both"/>
              <w:rPr>
                <w:sz w:val="28"/>
                <w:szCs w:val="28"/>
              </w:rPr>
            </w:pPr>
            <w:r w:rsidRPr="00F75E14">
              <w:rPr>
                <w:sz w:val="28"/>
                <w:szCs w:val="28"/>
              </w:rPr>
              <w:t>2.9</w:t>
            </w:r>
          </w:p>
        </w:tc>
        <w:tc>
          <w:tcPr>
            <w:tcW w:w="7122" w:type="dxa"/>
            <w:shd w:val="clear" w:color="auto" w:fill="auto"/>
            <w:hideMark/>
          </w:tcPr>
          <w:p w:rsidR="00C0110D" w:rsidRPr="00F75E14" w:rsidRDefault="00C0110D" w:rsidP="001803AC">
            <w:pPr>
              <w:jc w:val="both"/>
              <w:rPr>
                <w:sz w:val="28"/>
                <w:szCs w:val="28"/>
              </w:rPr>
            </w:pPr>
            <w:r w:rsidRPr="00F75E14">
              <w:rPr>
                <w:sz w:val="28"/>
                <w:szCs w:val="28"/>
              </w:rPr>
              <w:t>Остаток условного обязательства (в тенге, в валюте договора)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hideMark/>
          </w:tcPr>
          <w:p w:rsidR="00C0110D" w:rsidRPr="00F75E14" w:rsidRDefault="00C0110D" w:rsidP="001803AC">
            <w:pPr>
              <w:jc w:val="both"/>
              <w:rPr>
                <w:sz w:val="28"/>
                <w:szCs w:val="28"/>
              </w:rPr>
            </w:pPr>
            <w:r w:rsidRPr="00F75E14">
              <w:rPr>
                <w:sz w:val="28"/>
                <w:szCs w:val="28"/>
              </w:rPr>
              <w:t>2.10</w:t>
            </w:r>
          </w:p>
        </w:tc>
        <w:tc>
          <w:tcPr>
            <w:tcW w:w="7122" w:type="dxa"/>
            <w:shd w:val="clear" w:color="auto" w:fill="auto"/>
            <w:hideMark/>
          </w:tcPr>
          <w:p w:rsidR="00C0110D" w:rsidRPr="00F75E14" w:rsidRDefault="00C0110D" w:rsidP="001803AC">
            <w:pPr>
              <w:jc w:val="both"/>
              <w:rPr>
                <w:sz w:val="28"/>
                <w:szCs w:val="28"/>
              </w:rPr>
            </w:pPr>
            <w:r w:rsidRPr="00F75E14">
              <w:rPr>
                <w:sz w:val="28"/>
                <w:szCs w:val="28"/>
              </w:rPr>
              <w:t>Номер счета условного обязательства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w:t>
            </w:r>
            <w:r w:rsidRPr="00F75E14">
              <w:rPr>
                <w:sz w:val="28"/>
                <w:szCs w:val="28"/>
                <w:lang w:val="en-US"/>
              </w:rPr>
              <w:t>.</w:t>
            </w:r>
            <w:r w:rsidRPr="00F75E14">
              <w:rPr>
                <w:sz w:val="28"/>
                <w:szCs w:val="28"/>
              </w:rPr>
              <w:t>11</w:t>
            </w:r>
          </w:p>
        </w:tc>
        <w:tc>
          <w:tcPr>
            <w:tcW w:w="7122" w:type="dxa"/>
            <w:shd w:val="clear" w:color="auto" w:fill="auto"/>
          </w:tcPr>
          <w:p w:rsidR="00C0110D" w:rsidRPr="00F75E14" w:rsidRDefault="00C0110D" w:rsidP="001803AC">
            <w:pPr>
              <w:jc w:val="both"/>
              <w:rPr>
                <w:sz w:val="28"/>
                <w:szCs w:val="28"/>
              </w:rPr>
            </w:pPr>
            <w:r w:rsidRPr="00F75E14">
              <w:rPr>
                <w:sz w:val="28"/>
                <w:szCs w:val="28"/>
              </w:rPr>
              <w:t>Остаток начисленной неустойки (штрафа, пени) (в тенге):</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lang w:val="en-US"/>
              </w:rPr>
            </w:pPr>
            <w:r w:rsidRPr="00F75E14">
              <w:rPr>
                <w:sz w:val="28"/>
                <w:szCs w:val="28"/>
              </w:rPr>
              <w:t>2</w:t>
            </w:r>
            <w:r w:rsidRPr="00F75E14">
              <w:rPr>
                <w:sz w:val="28"/>
                <w:szCs w:val="28"/>
                <w:lang w:val="en-US"/>
              </w:rPr>
              <w:t>.</w:t>
            </w:r>
            <w:r w:rsidRPr="00F75E14">
              <w:rPr>
                <w:sz w:val="28"/>
                <w:szCs w:val="28"/>
              </w:rPr>
              <w:t>11</w:t>
            </w:r>
            <w:r w:rsidRPr="00F75E14">
              <w:rPr>
                <w:sz w:val="28"/>
                <w:szCs w:val="28"/>
                <w:lang w:val="en-US"/>
              </w:rPr>
              <w:t>.1</w:t>
            </w:r>
          </w:p>
        </w:tc>
        <w:tc>
          <w:tcPr>
            <w:tcW w:w="7122" w:type="dxa"/>
            <w:shd w:val="clear" w:color="auto" w:fill="auto"/>
          </w:tcPr>
          <w:p w:rsidR="00C0110D" w:rsidRPr="00F75E14" w:rsidRDefault="00C0110D" w:rsidP="001803AC">
            <w:pPr>
              <w:jc w:val="both"/>
              <w:rPr>
                <w:sz w:val="28"/>
                <w:szCs w:val="28"/>
              </w:rPr>
            </w:pPr>
            <w:r w:rsidRPr="00F75E14">
              <w:rPr>
                <w:sz w:val="28"/>
                <w:szCs w:val="28"/>
              </w:rPr>
              <w:t>непогашенной</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lang w:val="en-US"/>
              </w:rPr>
            </w:pPr>
            <w:r w:rsidRPr="00F75E14">
              <w:rPr>
                <w:sz w:val="28"/>
                <w:szCs w:val="28"/>
              </w:rPr>
              <w:t>2</w:t>
            </w:r>
            <w:r w:rsidRPr="00F75E14">
              <w:rPr>
                <w:sz w:val="28"/>
                <w:szCs w:val="28"/>
                <w:lang w:val="en-US"/>
              </w:rPr>
              <w:t>.</w:t>
            </w:r>
            <w:r w:rsidRPr="00F75E14">
              <w:rPr>
                <w:sz w:val="28"/>
                <w:szCs w:val="28"/>
              </w:rPr>
              <w:t>11</w:t>
            </w:r>
            <w:r w:rsidRPr="00F75E14">
              <w:rPr>
                <w:sz w:val="28"/>
                <w:szCs w:val="28"/>
                <w:lang w:val="en-US"/>
              </w:rPr>
              <w:t>.2</w:t>
            </w:r>
          </w:p>
        </w:tc>
        <w:tc>
          <w:tcPr>
            <w:tcW w:w="7122" w:type="dxa"/>
            <w:shd w:val="clear" w:color="auto" w:fill="auto"/>
          </w:tcPr>
          <w:p w:rsidR="00C0110D" w:rsidRPr="00F75E14" w:rsidRDefault="00C0110D" w:rsidP="001803AC">
            <w:pPr>
              <w:jc w:val="both"/>
              <w:rPr>
                <w:sz w:val="28"/>
                <w:szCs w:val="28"/>
              </w:rPr>
            </w:pPr>
            <w:r w:rsidRPr="00F75E14">
              <w:rPr>
                <w:sz w:val="28"/>
                <w:szCs w:val="28"/>
              </w:rPr>
              <w:t>списанной с баланса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lang w:val="en-US"/>
              </w:rPr>
            </w:pPr>
            <w:r w:rsidRPr="00F75E14">
              <w:rPr>
                <w:sz w:val="28"/>
                <w:szCs w:val="28"/>
              </w:rPr>
              <w:t>2</w:t>
            </w:r>
            <w:r w:rsidRPr="00F75E14">
              <w:rPr>
                <w:sz w:val="28"/>
                <w:szCs w:val="28"/>
                <w:lang w:val="en-US"/>
              </w:rPr>
              <w:t>.</w:t>
            </w:r>
            <w:r w:rsidRPr="00F75E14">
              <w:rPr>
                <w:sz w:val="28"/>
                <w:szCs w:val="28"/>
              </w:rPr>
              <w:t>11</w:t>
            </w:r>
            <w:r w:rsidRPr="00F75E14">
              <w:rPr>
                <w:sz w:val="28"/>
                <w:szCs w:val="28"/>
                <w:lang w:val="en-US"/>
              </w:rPr>
              <w:t>.3</w:t>
            </w:r>
          </w:p>
        </w:tc>
        <w:tc>
          <w:tcPr>
            <w:tcW w:w="7122" w:type="dxa"/>
            <w:shd w:val="clear" w:color="auto" w:fill="auto"/>
          </w:tcPr>
          <w:p w:rsidR="00C0110D" w:rsidRPr="00F75E14" w:rsidRDefault="00C0110D" w:rsidP="001803AC">
            <w:pPr>
              <w:jc w:val="both"/>
              <w:rPr>
                <w:sz w:val="28"/>
                <w:szCs w:val="28"/>
              </w:rPr>
            </w:pPr>
            <w:r w:rsidRPr="00F75E14">
              <w:rPr>
                <w:sz w:val="28"/>
                <w:szCs w:val="28"/>
              </w:rPr>
              <w:t>прощенной</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hideMark/>
          </w:tcPr>
          <w:p w:rsidR="00C0110D" w:rsidRPr="00F75E14" w:rsidRDefault="00C0110D" w:rsidP="001803AC">
            <w:pPr>
              <w:jc w:val="both"/>
              <w:rPr>
                <w:sz w:val="28"/>
                <w:szCs w:val="28"/>
              </w:rPr>
            </w:pPr>
            <w:r w:rsidRPr="00F75E14">
              <w:rPr>
                <w:sz w:val="28"/>
                <w:szCs w:val="28"/>
              </w:rPr>
              <w:lastRenderedPageBreak/>
              <w:t>2.12</w:t>
            </w:r>
          </w:p>
        </w:tc>
        <w:tc>
          <w:tcPr>
            <w:tcW w:w="7122" w:type="dxa"/>
            <w:shd w:val="clear" w:color="auto" w:fill="auto"/>
            <w:hideMark/>
          </w:tcPr>
          <w:p w:rsidR="00C0110D" w:rsidRPr="00F75E14" w:rsidRDefault="00C0110D" w:rsidP="001803AC">
            <w:pPr>
              <w:jc w:val="both"/>
              <w:rPr>
                <w:sz w:val="28"/>
                <w:szCs w:val="28"/>
              </w:rPr>
            </w:pPr>
            <w:r w:rsidRPr="00F75E14">
              <w:rPr>
                <w:sz w:val="28"/>
                <w:szCs w:val="28"/>
              </w:rPr>
              <w:t>Положительная (отрицательная) корректировка (в тенге, в валюте договора)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hideMark/>
          </w:tcPr>
          <w:p w:rsidR="00C0110D" w:rsidRPr="00F75E14" w:rsidRDefault="00C0110D" w:rsidP="001803AC">
            <w:pPr>
              <w:jc w:val="both"/>
              <w:rPr>
                <w:sz w:val="28"/>
                <w:szCs w:val="28"/>
              </w:rPr>
            </w:pPr>
            <w:r w:rsidRPr="00F75E14">
              <w:rPr>
                <w:sz w:val="28"/>
                <w:szCs w:val="28"/>
              </w:rPr>
              <w:t>2.13</w:t>
            </w:r>
          </w:p>
        </w:tc>
        <w:tc>
          <w:tcPr>
            <w:tcW w:w="7122" w:type="dxa"/>
            <w:shd w:val="clear" w:color="auto" w:fill="auto"/>
          </w:tcPr>
          <w:p w:rsidR="00C0110D" w:rsidRPr="00F75E14" w:rsidRDefault="00C0110D" w:rsidP="001803AC">
            <w:pPr>
              <w:jc w:val="both"/>
              <w:rPr>
                <w:sz w:val="28"/>
                <w:szCs w:val="28"/>
              </w:rPr>
            </w:pPr>
            <w:r w:rsidRPr="00F75E14">
              <w:rPr>
                <w:sz w:val="28"/>
                <w:szCs w:val="28"/>
              </w:rPr>
              <w:t>Номер счета по положительной (отрицательной) корректировке</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hideMark/>
          </w:tcPr>
          <w:p w:rsidR="00C0110D" w:rsidRPr="00F75E14" w:rsidRDefault="00C0110D" w:rsidP="001803AC">
            <w:pPr>
              <w:jc w:val="both"/>
              <w:rPr>
                <w:sz w:val="28"/>
                <w:szCs w:val="28"/>
              </w:rPr>
            </w:pPr>
            <w:r w:rsidRPr="00F75E14">
              <w:rPr>
                <w:sz w:val="28"/>
                <w:szCs w:val="28"/>
              </w:rPr>
              <w:t>2.14</w:t>
            </w:r>
          </w:p>
        </w:tc>
        <w:tc>
          <w:tcPr>
            <w:tcW w:w="7122" w:type="dxa"/>
            <w:shd w:val="clear" w:color="auto" w:fill="auto"/>
            <w:hideMark/>
          </w:tcPr>
          <w:p w:rsidR="00C0110D" w:rsidRPr="00F75E14" w:rsidRDefault="00C0110D" w:rsidP="001803AC">
            <w:pPr>
              <w:jc w:val="both"/>
              <w:rPr>
                <w:sz w:val="28"/>
                <w:szCs w:val="28"/>
              </w:rPr>
            </w:pPr>
            <w:r w:rsidRPr="00F75E14">
              <w:rPr>
                <w:sz w:val="28"/>
                <w:szCs w:val="28"/>
              </w:rPr>
              <w:t>Дисконт (премия) (в тенге, в валюте договора)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hideMark/>
          </w:tcPr>
          <w:p w:rsidR="00C0110D" w:rsidRPr="00F75E14" w:rsidRDefault="00C0110D" w:rsidP="001803AC">
            <w:pPr>
              <w:jc w:val="both"/>
              <w:rPr>
                <w:sz w:val="28"/>
                <w:szCs w:val="28"/>
              </w:rPr>
            </w:pPr>
            <w:r w:rsidRPr="00F75E14">
              <w:rPr>
                <w:sz w:val="28"/>
                <w:szCs w:val="28"/>
              </w:rPr>
              <w:t>2.15</w:t>
            </w:r>
          </w:p>
        </w:tc>
        <w:tc>
          <w:tcPr>
            <w:tcW w:w="7122" w:type="dxa"/>
            <w:shd w:val="clear" w:color="auto" w:fill="auto"/>
          </w:tcPr>
          <w:p w:rsidR="00C0110D" w:rsidRPr="00F75E14" w:rsidRDefault="00C0110D" w:rsidP="001803AC">
            <w:pPr>
              <w:jc w:val="both"/>
              <w:rPr>
                <w:sz w:val="28"/>
                <w:szCs w:val="28"/>
              </w:rPr>
            </w:pPr>
            <w:r w:rsidRPr="00F75E14">
              <w:rPr>
                <w:sz w:val="28"/>
                <w:szCs w:val="28"/>
              </w:rPr>
              <w:t>Номер счета по дисконту (премии)</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hideMark/>
          </w:tcPr>
          <w:p w:rsidR="00C0110D" w:rsidRPr="00F75E14" w:rsidRDefault="00C0110D" w:rsidP="001803AC">
            <w:pPr>
              <w:jc w:val="both"/>
              <w:rPr>
                <w:sz w:val="28"/>
                <w:szCs w:val="28"/>
              </w:rPr>
            </w:pPr>
            <w:r w:rsidRPr="00F75E14">
              <w:rPr>
                <w:sz w:val="28"/>
                <w:szCs w:val="28"/>
              </w:rPr>
              <w:t>2.16</w:t>
            </w:r>
          </w:p>
        </w:tc>
        <w:tc>
          <w:tcPr>
            <w:tcW w:w="7122" w:type="dxa"/>
            <w:shd w:val="clear" w:color="auto" w:fill="auto"/>
            <w:hideMark/>
          </w:tcPr>
          <w:p w:rsidR="00C0110D" w:rsidRPr="00F75E14" w:rsidRDefault="00C0110D" w:rsidP="001803AC">
            <w:pPr>
              <w:jc w:val="both"/>
              <w:rPr>
                <w:sz w:val="28"/>
                <w:szCs w:val="28"/>
              </w:rPr>
            </w:pPr>
            <w:r w:rsidRPr="00F75E14">
              <w:rPr>
                <w:sz w:val="28"/>
                <w:szCs w:val="28"/>
              </w:rPr>
              <w:t>Дата вынесения на счет просроченной задолженности:</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2.16.1</w:t>
            </w:r>
          </w:p>
        </w:tc>
        <w:tc>
          <w:tcPr>
            <w:tcW w:w="7122" w:type="dxa"/>
            <w:shd w:val="clear" w:color="auto" w:fill="auto"/>
            <w:hideMark/>
          </w:tcPr>
          <w:p w:rsidR="00C0110D" w:rsidRPr="00F75E14" w:rsidRDefault="00C0110D" w:rsidP="001803AC">
            <w:pPr>
              <w:jc w:val="both"/>
              <w:rPr>
                <w:sz w:val="28"/>
                <w:szCs w:val="28"/>
              </w:rPr>
            </w:pPr>
            <w:r w:rsidRPr="00F75E14">
              <w:rPr>
                <w:sz w:val="28"/>
                <w:szCs w:val="28"/>
              </w:rPr>
              <w:t>по основному долгу</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2.16.2</w:t>
            </w:r>
          </w:p>
        </w:tc>
        <w:tc>
          <w:tcPr>
            <w:tcW w:w="7122" w:type="dxa"/>
            <w:shd w:val="clear" w:color="auto" w:fill="auto"/>
            <w:hideMark/>
          </w:tcPr>
          <w:p w:rsidR="00C0110D" w:rsidRPr="00F75E14" w:rsidRDefault="00C0110D" w:rsidP="001803AC">
            <w:pPr>
              <w:jc w:val="both"/>
              <w:rPr>
                <w:sz w:val="28"/>
                <w:szCs w:val="28"/>
              </w:rPr>
            </w:pPr>
            <w:r w:rsidRPr="00F75E14">
              <w:rPr>
                <w:sz w:val="28"/>
                <w:szCs w:val="28"/>
              </w:rPr>
              <w:t>по вознаграждению</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2.17</w:t>
            </w:r>
          </w:p>
        </w:tc>
        <w:tc>
          <w:tcPr>
            <w:tcW w:w="7122" w:type="dxa"/>
            <w:shd w:val="clear" w:color="auto" w:fill="auto"/>
          </w:tcPr>
          <w:p w:rsidR="00C0110D" w:rsidRPr="00F75E14" w:rsidRDefault="00C0110D" w:rsidP="001803AC">
            <w:pPr>
              <w:jc w:val="both"/>
              <w:rPr>
                <w:sz w:val="28"/>
                <w:szCs w:val="28"/>
              </w:rPr>
            </w:pPr>
            <w:r w:rsidRPr="00F75E14">
              <w:rPr>
                <w:sz w:val="28"/>
                <w:szCs w:val="28"/>
              </w:rPr>
              <w:t>Дата погашения просроченной задолженности:</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2.17.1</w:t>
            </w:r>
          </w:p>
        </w:tc>
        <w:tc>
          <w:tcPr>
            <w:tcW w:w="7122" w:type="dxa"/>
            <w:shd w:val="clear" w:color="auto" w:fill="auto"/>
          </w:tcPr>
          <w:p w:rsidR="00C0110D" w:rsidRPr="00F75E14" w:rsidRDefault="00C0110D" w:rsidP="001803AC">
            <w:pPr>
              <w:jc w:val="both"/>
              <w:rPr>
                <w:sz w:val="28"/>
                <w:szCs w:val="28"/>
              </w:rPr>
            </w:pPr>
            <w:r w:rsidRPr="00F75E14">
              <w:rPr>
                <w:sz w:val="28"/>
                <w:szCs w:val="28"/>
              </w:rPr>
              <w:t>по основному долгу</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2.17.2</w:t>
            </w:r>
          </w:p>
        </w:tc>
        <w:tc>
          <w:tcPr>
            <w:tcW w:w="7122" w:type="dxa"/>
            <w:shd w:val="clear" w:color="auto" w:fill="auto"/>
          </w:tcPr>
          <w:p w:rsidR="00C0110D" w:rsidRPr="00F75E14" w:rsidRDefault="00C0110D" w:rsidP="001803AC">
            <w:pPr>
              <w:jc w:val="both"/>
              <w:rPr>
                <w:sz w:val="28"/>
                <w:szCs w:val="28"/>
              </w:rPr>
            </w:pPr>
            <w:r w:rsidRPr="00F75E14">
              <w:rPr>
                <w:sz w:val="28"/>
                <w:szCs w:val="28"/>
              </w:rPr>
              <w:t>по вознаграждению</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hideMark/>
          </w:tcPr>
          <w:p w:rsidR="00C0110D" w:rsidRPr="00F75E14" w:rsidRDefault="00C0110D" w:rsidP="001803AC">
            <w:pPr>
              <w:jc w:val="both"/>
              <w:rPr>
                <w:sz w:val="28"/>
                <w:szCs w:val="28"/>
              </w:rPr>
            </w:pPr>
            <w:r w:rsidRPr="00F75E14">
              <w:rPr>
                <w:sz w:val="28"/>
                <w:szCs w:val="28"/>
              </w:rPr>
              <w:t>2.18</w:t>
            </w:r>
          </w:p>
        </w:tc>
        <w:tc>
          <w:tcPr>
            <w:tcW w:w="7122" w:type="dxa"/>
            <w:shd w:val="clear" w:color="auto" w:fill="auto"/>
            <w:hideMark/>
          </w:tcPr>
          <w:p w:rsidR="00C0110D" w:rsidRPr="00F75E14" w:rsidRDefault="00C0110D" w:rsidP="001803AC">
            <w:pPr>
              <w:jc w:val="both"/>
              <w:rPr>
                <w:sz w:val="28"/>
                <w:szCs w:val="28"/>
              </w:rPr>
            </w:pPr>
            <w:r w:rsidRPr="00F75E14">
              <w:rPr>
                <w:sz w:val="28"/>
                <w:szCs w:val="28"/>
              </w:rPr>
              <w:t xml:space="preserve">Дата списания с баланса: </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2.18.1</w:t>
            </w:r>
          </w:p>
        </w:tc>
        <w:tc>
          <w:tcPr>
            <w:tcW w:w="7122" w:type="dxa"/>
            <w:shd w:val="clear" w:color="auto" w:fill="auto"/>
            <w:hideMark/>
          </w:tcPr>
          <w:p w:rsidR="00C0110D" w:rsidRPr="00F75E14" w:rsidRDefault="00C0110D" w:rsidP="001803AC">
            <w:pPr>
              <w:jc w:val="both"/>
              <w:rPr>
                <w:sz w:val="28"/>
                <w:szCs w:val="28"/>
              </w:rPr>
            </w:pPr>
            <w:r w:rsidRPr="00F75E14">
              <w:rPr>
                <w:sz w:val="28"/>
                <w:szCs w:val="28"/>
              </w:rPr>
              <w:t>по основному долгу</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2.18.2</w:t>
            </w:r>
          </w:p>
        </w:tc>
        <w:tc>
          <w:tcPr>
            <w:tcW w:w="7122" w:type="dxa"/>
            <w:shd w:val="clear" w:color="auto" w:fill="auto"/>
            <w:hideMark/>
          </w:tcPr>
          <w:p w:rsidR="00C0110D" w:rsidRPr="00F75E14" w:rsidRDefault="00C0110D" w:rsidP="001803AC">
            <w:pPr>
              <w:jc w:val="both"/>
              <w:rPr>
                <w:sz w:val="28"/>
                <w:szCs w:val="28"/>
              </w:rPr>
            </w:pPr>
            <w:r w:rsidRPr="00F75E14">
              <w:rPr>
                <w:sz w:val="28"/>
                <w:szCs w:val="28"/>
              </w:rPr>
              <w:t>по вознаграждению</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2.19</w:t>
            </w:r>
          </w:p>
        </w:tc>
        <w:tc>
          <w:tcPr>
            <w:tcW w:w="7122" w:type="dxa"/>
            <w:shd w:val="clear" w:color="auto" w:fill="auto"/>
          </w:tcPr>
          <w:p w:rsidR="00C0110D" w:rsidRPr="00F75E14" w:rsidRDefault="00C0110D" w:rsidP="001803AC">
            <w:pPr>
              <w:jc w:val="both"/>
              <w:rPr>
                <w:sz w:val="28"/>
                <w:szCs w:val="28"/>
              </w:rPr>
            </w:pPr>
            <w:r w:rsidRPr="00F75E14">
              <w:rPr>
                <w:sz w:val="28"/>
                <w:szCs w:val="28"/>
              </w:rPr>
              <w:t xml:space="preserve">Дата прощения задолженности: </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2.19.1</w:t>
            </w:r>
          </w:p>
        </w:tc>
        <w:tc>
          <w:tcPr>
            <w:tcW w:w="7122" w:type="dxa"/>
            <w:shd w:val="clear" w:color="auto" w:fill="auto"/>
          </w:tcPr>
          <w:p w:rsidR="00C0110D" w:rsidRPr="00F75E14" w:rsidRDefault="00C0110D" w:rsidP="001803AC">
            <w:pPr>
              <w:jc w:val="both"/>
              <w:rPr>
                <w:sz w:val="28"/>
                <w:szCs w:val="28"/>
              </w:rPr>
            </w:pPr>
            <w:r w:rsidRPr="00F75E14">
              <w:rPr>
                <w:sz w:val="28"/>
                <w:szCs w:val="28"/>
              </w:rPr>
              <w:t>по основному долгу</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2.19.2</w:t>
            </w:r>
          </w:p>
        </w:tc>
        <w:tc>
          <w:tcPr>
            <w:tcW w:w="7122" w:type="dxa"/>
            <w:shd w:val="clear" w:color="auto" w:fill="auto"/>
          </w:tcPr>
          <w:p w:rsidR="00C0110D" w:rsidRPr="00F75E14" w:rsidRDefault="00C0110D" w:rsidP="001803AC">
            <w:pPr>
              <w:jc w:val="both"/>
              <w:rPr>
                <w:sz w:val="28"/>
                <w:szCs w:val="28"/>
              </w:rPr>
            </w:pPr>
            <w:r w:rsidRPr="00F75E14">
              <w:rPr>
                <w:sz w:val="28"/>
                <w:szCs w:val="28"/>
              </w:rPr>
              <w:t>по вознаграждению</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3</w:t>
            </w:r>
          </w:p>
        </w:tc>
        <w:tc>
          <w:tcPr>
            <w:tcW w:w="7122" w:type="dxa"/>
            <w:shd w:val="clear" w:color="auto" w:fill="auto"/>
          </w:tcPr>
          <w:p w:rsidR="00C0110D" w:rsidRPr="00F75E14" w:rsidRDefault="00C0110D" w:rsidP="001803AC">
            <w:pPr>
              <w:jc w:val="both"/>
              <w:rPr>
                <w:sz w:val="28"/>
                <w:szCs w:val="28"/>
              </w:rPr>
            </w:pPr>
            <w:r w:rsidRPr="00F75E14">
              <w:rPr>
                <w:sz w:val="28"/>
                <w:szCs w:val="28"/>
              </w:rPr>
              <w:t>Реструктуризация в отчетном периоде:</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lang w:val="en-US"/>
              </w:rPr>
            </w:pPr>
            <w:r w:rsidRPr="00F75E14">
              <w:rPr>
                <w:sz w:val="28"/>
                <w:szCs w:val="28"/>
                <w:lang w:val="en-US"/>
              </w:rPr>
              <w:t>3.1</w:t>
            </w:r>
          </w:p>
        </w:tc>
        <w:tc>
          <w:tcPr>
            <w:tcW w:w="7122" w:type="dxa"/>
            <w:shd w:val="clear" w:color="auto" w:fill="auto"/>
          </w:tcPr>
          <w:p w:rsidR="00C0110D" w:rsidRPr="00F75E14" w:rsidRDefault="00C0110D" w:rsidP="001803AC">
            <w:pPr>
              <w:jc w:val="both"/>
              <w:rPr>
                <w:sz w:val="28"/>
                <w:szCs w:val="28"/>
              </w:rPr>
            </w:pPr>
            <w:r w:rsidRPr="00F75E14">
              <w:rPr>
                <w:sz w:val="28"/>
                <w:szCs w:val="28"/>
              </w:rPr>
              <w:t>признак реструктуризации</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3.2</w:t>
            </w:r>
          </w:p>
        </w:tc>
        <w:tc>
          <w:tcPr>
            <w:tcW w:w="7122" w:type="dxa"/>
            <w:shd w:val="clear" w:color="auto" w:fill="auto"/>
          </w:tcPr>
          <w:p w:rsidR="00C0110D" w:rsidRPr="00F75E14" w:rsidRDefault="00C0110D" w:rsidP="001803AC">
            <w:pPr>
              <w:jc w:val="both"/>
              <w:rPr>
                <w:sz w:val="28"/>
                <w:szCs w:val="28"/>
              </w:rPr>
            </w:pPr>
            <w:r w:rsidRPr="00F75E14">
              <w:rPr>
                <w:sz w:val="28"/>
                <w:szCs w:val="28"/>
              </w:rPr>
              <w:t>дата проведения реструктуризации</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C0110D" w:rsidRPr="00F75E14" w:rsidRDefault="00C0110D" w:rsidP="001803AC">
            <w:pPr>
              <w:jc w:val="both"/>
              <w:rPr>
                <w:sz w:val="28"/>
                <w:szCs w:val="28"/>
              </w:rPr>
            </w:pPr>
            <w:r w:rsidRPr="00F75E14">
              <w:rPr>
                <w:sz w:val="28"/>
                <w:szCs w:val="28"/>
              </w:rPr>
              <w:t>4</w:t>
            </w:r>
          </w:p>
        </w:tc>
        <w:tc>
          <w:tcPr>
            <w:tcW w:w="7122" w:type="dxa"/>
            <w:tcBorders>
              <w:top w:val="single" w:sz="4" w:space="0" w:color="auto"/>
              <w:left w:val="single" w:sz="4" w:space="0" w:color="auto"/>
              <w:bottom w:val="single" w:sz="4" w:space="0" w:color="auto"/>
              <w:right w:val="single" w:sz="4" w:space="0" w:color="auto"/>
            </w:tcBorders>
            <w:shd w:val="clear" w:color="auto" w:fill="auto"/>
            <w:hideMark/>
          </w:tcPr>
          <w:p w:rsidR="00C0110D" w:rsidRPr="00F75E14" w:rsidRDefault="00C0110D" w:rsidP="001803AC">
            <w:pPr>
              <w:jc w:val="both"/>
              <w:rPr>
                <w:sz w:val="28"/>
                <w:szCs w:val="28"/>
              </w:rPr>
            </w:pPr>
            <w:r w:rsidRPr="00F75E14">
              <w:rPr>
                <w:sz w:val="28"/>
                <w:szCs w:val="28"/>
              </w:rPr>
              <w:t>Учетная дата</w:t>
            </w:r>
          </w:p>
        </w:tc>
        <w:tc>
          <w:tcPr>
            <w:tcW w:w="1320" w:type="dxa"/>
            <w:tcBorders>
              <w:top w:val="single" w:sz="4" w:space="0" w:color="auto"/>
              <w:left w:val="single" w:sz="4" w:space="0" w:color="auto"/>
              <w:bottom w:val="single" w:sz="4" w:space="0" w:color="auto"/>
              <w:right w:val="single" w:sz="4" w:space="0" w:color="auto"/>
            </w:tcBorders>
          </w:tcPr>
          <w:p w:rsidR="00C0110D" w:rsidRPr="00F75E14" w:rsidRDefault="00C0110D" w:rsidP="001803AC">
            <w:pPr>
              <w:jc w:val="both"/>
              <w:rPr>
                <w:sz w:val="28"/>
                <w:szCs w:val="28"/>
              </w:rPr>
            </w:pPr>
          </w:p>
        </w:tc>
      </w:tr>
    </w:tbl>
    <w:p w:rsidR="00C0110D" w:rsidRPr="00F75E14" w:rsidRDefault="00C0110D" w:rsidP="00C0110D">
      <w:pPr>
        <w:ind w:firstLine="709"/>
        <w:jc w:val="both"/>
        <w:rPr>
          <w:rStyle w:val="s0"/>
          <w:sz w:val="28"/>
          <w:szCs w:val="28"/>
        </w:rPr>
      </w:pPr>
    </w:p>
    <w:p w:rsidR="00C0110D" w:rsidRPr="00F75E14" w:rsidRDefault="00C0110D" w:rsidP="00C0110D">
      <w:pPr>
        <w:ind w:firstLine="709"/>
        <w:jc w:val="both"/>
        <w:rPr>
          <w:rStyle w:val="s0"/>
          <w:sz w:val="28"/>
          <w:szCs w:val="28"/>
        </w:rPr>
      </w:pPr>
    </w:p>
    <w:p w:rsidR="00C0110D" w:rsidRPr="00BE4420" w:rsidRDefault="00C0110D" w:rsidP="00C0110D">
      <w:pPr>
        <w:jc w:val="both"/>
        <w:rPr>
          <w:sz w:val="28"/>
          <w:szCs w:val="28"/>
        </w:rPr>
      </w:pPr>
      <w:r w:rsidRPr="00BE4420">
        <w:rPr>
          <w:sz w:val="28"/>
          <w:szCs w:val="28"/>
        </w:rPr>
        <w:t>Наименование _____________________      Адрес____________________</w:t>
      </w:r>
    </w:p>
    <w:p w:rsidR="00C0110D" w:rsidRPr="00BE4420" w:rsidRDefault="00C0110D" w:rsidP="00C0110D">
      <w:pPr>
        <w:jc w:val="both"/>
        <w:rPr>
          <w:sz w:val="28"/>
          <w:szCs w:val="28"/>
        </w:rPr>
      </w:pPr>
    </w:p>
    <w:p w:rsidR="00C0110D" w:rsidRPr="00BE4420" w:rsidRDefault="00C0110D" w:rsidP="00C0110D">
      <w:pPr>
        <w:jc w:val="both"/>
        <w:rPr>
          <w:sz w:val="28"/>
          <w:szCs w:val="28"/>
        </w:rPr>
      </w:pPr>
      <w:r w:rsidRPr="00BE4420">
        <w:rPr>
          <w:sz w:val="28"/>
          <w:szCs w:val="28"/>
        </w:rPr>
        <w:t>Телефон ______________________________________________________</w:t>
      </w:r>
    </w:p>
    <w:p w:rsidR="00C0110D" w:rsidRPr="00BE4420" w:rsidRDefault="00C0110D" w:rsidP="00C0110D">
      <w:pPr>
        <w:jc w:val="both"/>
        <w:rPr>
          <w:sz w:val="28"/>
          <w:szCs w:val="28"/>
        </w:rPr>
      </w:pPr>
    </w:p>
    <w:p w:rsidR="00C0110D" w:rsidRPr="00BE4420" w:rsidRDefault="00C0110D" w:rsidP="00C0110D">
      <w:pPr>
        <w:jc w:val="both"/>
        <w:rPr>
          <w:sz w:val="28"/>
          <w:szCs w:val="28"/>
        </w:rPr>
      </w:pPr>
      <w:r w:rsidRPr="00BE4420">
        <w:rPr>
          <w:sz w:val="28"/>
          <w:szCs w:val="28"/>
        </w:rPr>
        <w:t>Адрес электронной почты _______________________________________</w:t>
      </w:r>
    </w:p>
    <w:p w:rsidR="00C0110D" w:rsidRPr="00BE4420" w:rsidRDefault="00C0110D" w:rsidP="00C0110D">
      <w:pPr>
        <w:rPr>
          <w:rFonts w:eastAsia="Calibri"/>
          <w:sz w:val="28"/>
          <w:szCs w:val="28"/>
        </w:rPr>
      </w:pPr>
    </w:p>
    <w:p w:rsidR="00C0110D" w:rsidRPr="00BE4420" w:rsidRDefault="00C0110D" w:rsidP="00C0110D">
      <w:pPr>
        <w:rPr>
          <w:rFonts w:eastAsia="Calibri"/>
          <w:sz w:val="28"/>
          <w:szCs w:val="28"/>
        </w:rPr>
      </w:pPr>
      <w:r w:rsidRPr="00BE4420">
        <w:rPr>
          <w:rFonts w:eastAsia="Calibri"/>
          <w:sz w:val="28"/>
          <w:szCs w:val="28"/>
        </w:rPr>
        <w:t>Исполнитель_____________________________________     ___________</w:t>
      </w:r>
    </w:p>
    <w:p w:rsidR="00C0110D" w:rsidRPr="00BE4420" w:rsidRDefault="00C0110D" w:rsidP="00C0110D">
      <w:pPr>
        <w:rPr>
          <w:rFonts w:eastAsia="Calibri"/>
          <w:sz w:val="28"/>
          <w:szCs w:val="28"/>
        </w:rPr>
      </w:pPr>
      <w:r w:rsidRPr="00BE4420">
        <w:rPr>
          <w:rFonts w:eastAsia="Calibri"/>
          <w:sz w:val="28"/>
          <w:szCs w:val="28"/>
        </w:rPr>
        <w:t xml:space="preserve">                      фамилия, имя и отчество (при его </w:t>
      </w:r>
      <w:proofErr w:type="gramStart"/>
      <w:r w:rsidRPr="00BE4420">
        <w:rPr>
          <w:rFonts w:eastAsia="Calibri"/>
          <w:sz w:val="28"/>
          <w:szCs w:val="28"/>
        </w:rPr>
        <w:t xml:space="preserve">наличии)   </w:t>
      </w:r>
      <w:proofErr w:type="gramEnd"/>
      <w:r w:rsidRPr="00BE4420">
        <w:rPr>
          <w:rFonts w:eastAsia="Calibri"/>
          <w:sz w:val="28"/>
          <w:szCs w:val="28"/>
        </w:rPr>
        <w:t xml:space="preserve">    телефон</w:t>
      </w:r>
    </w:p>
    <w:p w:rsidR="00C0110D" w:rsidRPr="00BE4420" w:rsidRDefault="00C0110D" w:rsidP="00C0110D">
      <w:pPr>
        <w:rPr>
          <w:rFonts w:eastAsia="Calibri"/>
          <w:sz w:val="28"/>
          <w:szCs w:val="28"/>
        </w:rPr>
      </w:pPr>
    </w:p>
    <w:p w:rsidR="00C0110D" w:rsidRPr="00BE4420" w:rsidRDefault="00C0110D" w:rsidP="00C0110D">
      <w:pPr>
        <w:rPr>
          <w:rFonts w:eastAsia="Calibri"/>
          <w:sz w:val="28"/>
          <w:szCs w:val="28"/>
        </w:rPr>
      </w:pPr>
      <w:r w:rsidRPr="00BE4420">
        <w:rPr>
          <w:rFonts w:eastAsia="Calibri"/>
          <w:sz w:val="28"/>
          <w:szCs w:val="28"/>
        </w:rPr>
        <w:t xml:space="preserve">Руководитель или лицо, на которое возложена функция по подписанию отчета </w:t>
      </w:r>
    </w:p>
    <w:p w:rsidR="00C0110D" w:rsidRPr="00BE4420" w:rsidRDefault="00C0110D" w:rsidP="00C0110D">
      <w:pPr>
        <w:rPr>
          <w:rFonts w:eastAsia="Calibri"/>
          <w:sz w:val="28"/>
          <w:szCs w:val="28"/>
        </w:rPr>
      </w:pPr>
      <w:r w:rsidRPr="00BE4420">
        <w:rPr>
          <w:rFonts w:eastAsia="Calibri"/>
          <w:sz w:val="28"/>
          <w:szCs w:val="28"/>
        </w:rPr>
        <w:t>________________________________________     _________________</w:t>
      </w:r>
    </w:p>
    <w:p w:rsidR="00C0110D" w:rsidRPr="00BE4420" w:rsidRDefault="00C0110D" w:rsidP="00C0110D">
      <w:pPr>
        <w:rPr>
          <w:rFonts w:eastAsia="Calibri"/>
          <w:sz w:val="28"/>
          <w:szCs w:val="28"/>
        </w:rPr>
      </w:pPr>
      <w:r w:rsidRPr="00BE4420">
        <w:rPr>
          <w:rFonts w:eastAsia="Calibri"/>
          <w:sz w:val="28"/>
          <w:szCs w:val="28"/>
        </w:rPr>
        <w:t xml:space="preserve">      фамилия, имя и отчество (при его </w:t>
      </w:r>
      <w:proofErr w:type="gramStart"/>
      <w:r w:rsidRPr="00BE4420">
        <w:rPr>
          <w:rFonts w:eastAsia="Calibri"/>
          <w:sz w:val="28"/>
          <w:szCs w:val="28"/>
        </w:rPr>
        <w:t xml:space="preserve">наличии)   </w:t>
      </w:r>
      <w:proofErr w:type="gramEnd"/>
      <w:r w:rsidRPr="00BE4420">
        <w:rPr>
          <w:rFonts w:eastAsia="Calibri"/>
          <w:sz w:val="28"/>
          <w:szCs w:val="28"/>
        </w:rPr>
        <w:t xml:space="preserve">      подпись, телефон</w:t>
      </w:r>
    </w:p>
    <w:p w:rsidR="00C0110D" w:rsidRPr="00BE4420" w:rsidRDefault="00C0110D" w:rsidP="00C0110D">
      <w:pPr>
        <w:rPr>
          <w:rFonts w:eastAsia="Calibri"/>
          <w:sz w:val="28"/>
          <w:szCs w:val="28"/>
        </w:rPr>
      </w:pPr>
    </w:p>
    <w:p w:rsidR="00C0110D" w:rsidRPr="00BE4420" w:rsidRDefault="00C0110D" w:rsidP="00C0110D">
      <w:pPr>
        <w:jc w:val="both"/>
        <w:rPr>
          <w:rStyle w:val="s0"/>
          <w:sz w:val="28"/>
          <w:szCs w:val="28"/>
        </w:rPr>
      </w:pPr>
      <w:r w:rsidRPr="00BE4420">
        <w:rPr>
          <w:rFonts w:eastAsia="Calibri"/>
          <w:sz w:val="28"/>
          <w:szCs w:val="28"/>
        </w:rPr>
        <w:t>Дата «____» ______________ 20__ года</w:t>
      </w:r>
    </w:p>
    <w:p w:rsidR="00C0110D" w:rsidRPr="00F75E14" w:rsidRDefault="00C0110D" w:rsidP="00C0110D">
      <w:pPr>
        <w:jc w:val="both"/>
        <w:rPr>
          <w:rStyle w:val="s0"/>
          <w:sz w:val="28"/>
          <w:szCs w:val="28"/>
        </w:rPr>
      </w:pPr>
    </w:p>
    <w:p w:rsidR="00C0110D" w:rsidRPr="00F75E14" w:rsidRDefault="00C0110D" w:rsidP="00C0110D">
      <w:pPr>
        <w:rPr>
          <w:sz w:val="28"/>
          <w:szCs w:val="28"/>
        </w:rPr>
      </w:pPr>
      <w:r w:rsidRPr="00F75E14">
        <w:rPr>
          <w:sz w:val="28"/>
          <w:szCs w:val="28"/>
        </w:rPr>
        <w:br w:type="page"/>
      </w:r>
    </w:p>
    <w:p w:rsidR="00C0110D" w:rsidRPr="00F75E14" w:rsidRDefault="00C0110D" w:rsidP="00C0110D">
      <w:pPr>
        <w:ind w:left="5103"/>
        <w:jc w:val="right"/>
        <w:rPr>
          <w:sz w:val="28"/>
          <w:szCs w:val="28"/>
        </w:rPr>
      </w:pPr>
      <w:r w:rsidRPr="00F75E14">
        <w:rPr>
          <w:sz w:val="28"/>
          <w:szCs w:val="28"/>
        </w:rPr>
        <w:lastRenderedPageBreak/>
        <w:t xml:space="preserve">Приложение </w:t>
      </w:r>
    </w:p>
    <w:p w:rsidR="00C0110D" w:rsidRPr="00F75E14" w:rsidRDefault="00C0110D" w:rsidP="00C0110D">
      <w:pPr>
        <w:ind w:left="5103"/>
        <w:jc w:val="right"/>
        <w:rPr>
          <w:sz w:val="28"/>
          <w:szCs w:val="28"/>
        </w:rPr>
      </w:pPr>
      <w:r w:rsidRPr="00F75E14">
        <w:rPr>
          <w:sz w:val="28"/>
          <w:szCs w:val="28"/>
        </w:rPr>
        <w:t xml:space="preserve">к форме отчета </w:t>
      </w:r>
    </w:p>
    <w:p w:rsidR="00C0110D" w:rsidRPr="00F75E14" w:rsidRDefault="00C0110D" w:rsidP="00C0110D">
      <w:pPr>
        <w:ind w:left="5103"/>
        <w:jc w:val="right"/>
        <w:rPr>
          <w:sz w:val="28"/>
          <w:szCs w:val="28"/>
        </w:rPr>
      </w:pPr>
      <w:r w:rsidRPr="00F75E14">
        <w:rPr>
          <w:sz w:val="28"/>
          <w:szCs w:val="28"/>
        </w:rPr>
        <w:t xml:space="preserve">об обслуживании займа </w:t>
      </w:r>
    </w:p>
    <w:p w:rsidR="00C0110D" w:rsidRPr="00F75E14" w:rsidRDefault="00C0110D" w:rsidP="00C0110D">
      <w:pPr>
        <w:ind w:left="5103"/>
        <w:jc w:val="right"/>
        <w:rPr>
          <w:sz w:val="28"/>
          <w:szCs w:val="28"/>
        </w:rPr>
      </w:pPr>
      <w:r w:rsidRPr="00F75E14">
        <w:rPr>
          <w:sz w:val="28"/>
          <w:szCs w:val="28"/>
        </w:rPr>
        <w:t>(условного обязательства)</w:t>
      </w:r>
    </w:p>
    <w:p w:rsidR="00C0110D" w:rsidRPr="00F75E14" w:rsidRDefault="00C0110D" w:rsidP="00C0110D">
      <w:pPr>
        <w:ind w:left="5103"/>
        <w:jc w:val="right"/>
        <w:rPr>
          <w:sz w:val="28"/>
          <w:szCs w:val="28"/>
        </w:rPr>
      </w:pPr>
    </w:p>
    <w:p w:rsidR="00C0110D" w:rsidRPr="00F75E14" w:rsidRDefault="00C0110D" w:rsidP="00C0110D">
      <w:pPr>
        <w:ind w:firstLine="709"/>
        <w:jc w:val="center"/>
        <w:rPr>
          <w:sz w:val="28"/>
          <w:szCs w:val="28"/>
        </w:rPr>
      </w:pPr>
    </w:p>
    <w:p w:rsidR="00C0110D" w:rsidRPr="00F75E14" w:rsidRDefault="00C0110D" w:rsidP="00C0110D">
      <w:pPr>
        <w:jc w:val="center"/>
        <w:rPr>
          <w:sz w:val="28"/>
          <w:szCs w:val="28"/>
        </w:rPr>
      </w:pPr>
      <w:r w:rsidRPr="00F75E14">
        <w:rPr>
          <w:sz w:val="28"/>
          <w:szCs w:val="28"/>
        </w:rPr>
        <w:t>Пояснение по заполнению формы административных данных</w:t>
      </w:r>
    </w:p>
    <w:p w:rsidR="00C0110D" w:rsidRPr="00F75E14" w:rsidRDefault="00C0110D" w:rsidP="00C0110D">
      <w:pPr>
        <w:jc w:val="center"/>
        <w:rPr>
          <w:sz w:val="28"/>
          <w:szCs w:val="28"/>
        </w:rPr>
      </w:pPr>
      <w:r w:rsidRPr="00F75E14">
        <w:rPr>
          <w:sz w:val="28"/>
          <w:szCs w:val="28"/>
        </w:rPr>
        <w:t>Отчет об обслуживании займа (условного обязательства)</w:t>
      </w:r>
    </w:p>
    <w:p w:rsidR="00C0110D" w:rsidRPr="00F75E14" w:rsidRDefault="00C0110D" w:rsidP="00C0110D">
      <w:pPr>
        <w:jc w:val="center"/>
        <w:rPr>
          <w:sz w:val="28"/>
          <w:szCs w:val="28"/>
        </w:rPr>
      </w:pPr>
      <w:r w:rsidRPr="00F75E14">
        <w:rPr>
          <w:sz w:val="28"/>
          <w:szCs w:val="28"/>
        </w:rPr>
        <w:t xml:space="preserve">(индекс – </w:t>
      </w:r>
      <w:r w:rsidRPr="00F75E14">
        <w:rPr>
          <w:rStyle w:val="s0"/>
          <w:sz w:val="28"/>
          <w:szCs w:val="28"/>
          <w:lang w:val="en-US"/>
        </w:rPr>
        <w:t>CR</w:t>
      </w:r>
      <w:r w:rsidRPr="00F75E14">
        <w:rPr>
          <w:rStyle w:val="s0"/>
          <w:sz w:val="28"/>
          <w:szCs w:val="28"/>
        </w:rPr>
        <w:t>_</w:t>
      </w:r>
      <w:r w:rsidRPr="00F75E14">
        <w:rPr>
          <w:rStyle w:val="s0"/>
          <w:sz w:val="28"/>
          <w:szCs w:val="28"/>
          <w:lang w:val="en-US"/>
        </w:rPr>
        <w:t>CS</w:t>
      </w:r>
      <w:r w:rsidRPr="00F75E14">
        <w:rPr>
          <w:rStyle w:val="s0"/>
          <w:sz w:val="28"/>
          <w:szCs w:val="28"/>
        </w:rPr>
        <w:t>1</w:t>
      </w:r>
      <w:r w:rsidRPr="00F75E14">
        <w:rPr>
          <w:sz w:val="28"/>
          <w:szCs w:val="28"/>
        </w:rPr>
        <w:t xml:space="preserve">, периодичность – </w:t>
      </w:r>
      <w:r w:rsidRPr="00F75E14">
        <w:rPr>
          <w:rStyle w:val="s0"/>
          <w:sz w:val="28"/>
          <w:szCs w:val="28"/>
        </w:rPr>
        <w:t>ежемесячно или ежеквартально</w:t>
      </w:r>
      <w:r w:rsidRPr="00F75E14">
        <w:rPr>
          <w:sz w:val="28"/>
          <w:szCs w:val="28"/>
        </w:rPr>
        <w:t>)</w:t>
      </w:r>
    </w:p>
    <w:p w:rsidR="00C0110D" w:rsidRPr="00F75E14" w:rsidRDefault="00C0110D" w:rsidP="00C0110D">
      <w:pPr>
        <w:jc w:val="center"/>
        <w:rPr>
          <w:sz w:val="28"/>
          <w:szCs w:val="28"/>
        </w:rPr>
      </w:pPr>
    </w:p>
    <w:p w:rsidR="00C0110D" w:rsidRPr="00F75E14" w:rsidRDefault="00C0110D" w:rsidP="00C0110D">
      <w:pPr>
        <w:jc w:val="center"/>
        <w:rPr>
          <w:sz w:val="28"/>
          <w:szCs w:val="28"/>
        </w:rPr>
      </w:pPr>
    </w:p>
    <w:p w:rsidR="00C0110D" w:rsidRPr="00F75E14" w:rsidRDefault="00C0110D" w:rsidP="00C0110D">
      <w:pPr>
        <w:jc w:val="center"/>
        <w:rPr>
          <w:sz w:val="28"/>
          <w:szCs w:val="28"/>
        </w:rPr>
      </w:pPr>
      <w:r w:rsidRPr="00F75E14">
        <w:rPr>
          <w:sz w:val="28"/>
          <w:szCs w:val="28"/>
        </w:rPr>
        <w:t>Глава 1. Общие положения</w:t>
      </w:r>
    </w:p>
    <w:p w:rsidR="00C0110D" w:rsidRPr="00F75E14" w:rsidRDefault="00C0110D" w:rsidP="00C0110D">
      <w:pPr>
        <w:ind w:firstLine="709"/>
        <w:jc w:val="center"/>
        <w:rPr>
          <w:sz w:val="28"/>
          <w:szCs w:val="28"/>
        </w:rPr>
      </w:pPr>
    </w:p>
    <w:p w:rsidR="00C0110D" w:rsidRPr="00F75E14" w:rsidRDefault="00C0110D" w:rsidP="00C0110D">
      <w:pPr>
        <w:numPr>
          <w:ilvl w:val="0"/>
          <w:numId w:val="49"/>
        </w:numPr>
        <w:tabs>
          <w:tab w:val="left" w:pos="1134"/>
        </w:tabs>
        <w:suppressAutoHyphens/>
        <w:ind w:left="0" w:firstLine="709"/>
        <w:jc w:val="both"/>
        <w:rPr>
          <w:sz w:val="28"/>
          <w:szCs w:val="28"/>
        </w:rPr>
      </w:pPr>
      <w:r w:rsidRPr="00F75E14">
        <w:rPr>
          <w:sz w:val="28"/>
          <w:szCs w:val="28"/>
        </w:rPr>
        <w:t xml:space="preserve">Настоящее пояснение (далее - Пояснение) определяет единые требования по заполнению формы административных данных «Отчет об обслуживании займа (условного обязательства)» (далее - Форма). </w:t>
      </w:r>
    </w:p>
    <w:p w:rsidR="00C0110D" w:rsidRPr="00F75E14" w:rsidRDefault="00C0110D" w:rsidP="00C0110D">
      <w:pPr>
        <w:numPr>
          <w:ilvl w:val="0"/>
          <w:numId w:val="49"/>
        </w:numPr>
        <w:tabs>
          <w:tab w:val="left" w:pos="1134"/>
        </w:tabs>
        <w:suppressAutoHyphens/>
        <w:ind w:left="0" w:firstLine="709"/>
        <w:jc w:val="both"/>
        <w:rPr>
          <w:sz w:val="28"/>
          <w:szCs w:val="28"/>
        </w:rPr>
      </w:pPr>
      <w:r w:rsidRPr="00F75E14">
        <w:rPr>
          <w:sz w:val="28"/>
          <w:szCs w:val="28"/>
        </w:rPr>
        <w:t xml:space="preserve">Форма разработана в соответствии с подпунктом 65-2) части второй статьи 15 Закона Республики Казахстан «О Национальном Банке Республики Казахстан». </w:t>
      </w:r>
    </w:p>
    <w:p w:rsidR="00C0110D" w:rsidRPr="00F75E14" w:rsidRDefault="00C0110D" w:rsidP="00C0110D">
      <w:pPr>
        <w:numPr>
          <w:ilvl w:val="0"/>
          <w:numId w:val="49"/>
        </w:numPr>
        <w:tabs>
          <w:tab w:val="left" w:pos="1134"/>
        </w:tabs>
        <w:suppressAutoHyphens/>
        <w:ind w:left="0" w:firstLine="709"/>
        <w:jc w:val="both"/>
        <w:rPr>
          <w:sz w:val="28"/>
          <w:szCs w:val="28"/>
        </w:rPr>
      </w:pPr>
      <w:r w:rsidRPr="00F75E14">
        <w:rPr>
          <w:sz w:val="28"/>
          <w:szCs w:val="28"/>
        </w:rPr>
        <w:t>Форму подписывают руководитель из числа руководящих работников кредитора или иное должностное лицо, на которое возложена функция по подписанию отчета.</w:t>
      </w:r>
    </w:p>
    <w:p w:rsidR="00C0110D" w:rsidRPr="00F75E14" w:rsidRDefault="00C0110D" w:rsidP="00C0110D">
      <w:pPr>
        <w:numPr>
          <w:ilvl w:val="0"/>
          <w:numId w:val="49"/>
        </w:numPr>
        <w:tabs>
          <w:tab w:val="left" w:pos="1134"/>
        </w:tabs>
        <w:suppressAutoHyphens/>
        <w:ind w:left="0" w:firstLine="709"/>
        <w:jc w:val="both"/>
        <w:rPr>
          <w:sz w:val="28"/>
          <w:szCs w:val="28"/>
        </w:rPr>
      </w:pPr>
      <w:r w:rsidRPr="00F75E14">
        <w:rPr>
          <w:sz w:val="28"/>
          <w:szCs w:val="28"/>
        </w:rPr>
        <w:t xml:space="preserve">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 </w:t>
      </w:r>
    </w:p>
    <w:p w:rsidR="00C0110D" w:rsidRPr="00F75E14" w:rsidRDefault="00C0110D" w:rsidP="00C0110D">
      <w:pPr>
        <w:tabs>
          <w:tab w:val="left" w:pos="1134"/>
        </w:tabs>
        <w:ind w:firstLine="709"/>
        <w:jc w:val="both"/>
        <w:rPr>
          <w:sz w:val="28"/>
          <w:szCs w:val="28"/>
        </w:rPr>
      </w:pPr>
      <w:r w:rsidRPr="00F75E14">
        <w:rPr>
          <w:sz w:val="28"/>
          <w:szCs w:val="28"/>
        </w:rPr>
        <w:t>Коэффициенты и проценты отражаются в формате числа с указанием не более четырех знаков после запятой.</w:t>
      </w:r>
    </w:p>
    <w:p w:rsidR="00C0110D" w:rsidRPr="00F75E14" w:rsidRDefault="00C0110D" w:rsidP="00C0110D">
      <w:pPr>
        <w:tabs>
          <w:tab w:val="left" w:pos="1134"/>
        </w:tabs>
        <w:ind w:firstLine="709"/>
        <w:jc w:val="both"/>
        <w:rPr>
          <w:sz w:val="28"/>
          <w:szCs w:val="28"/>
        </w:rPr>
      </w:pPr>
      <w:r w:rsidRPr="00F75E14">
        <w:rPr>
          <w:sz w:val="28"/>
          <w:szCs w:val="28"/>
        </w:rPr>
        <w:t xml:space="preserve">По займам (условным обязательствам) в иностранной валюте суммы выдачи, начисления, остатки задолженности на отчетную дату указываются в иностранной валюте и в эквиваленте в тенге. </w:t>
      </w:r>
    </w:p>
    <w:p w:rsidR="00C0110D" w:rsidRPr="00F75E14" w:rsidRDefault="00C0110D" w:rsidP="00C0110D">
      <w:pPr>
        <w:numPr>
          <w:ilvl w:val="0"/>
          <w:numId w:val="49"/>
        </w:numPr>
        <w:tabs>
          <w:tab w:val="left" w:pos="1134"/>
        </w:tabs>
        <w:suppressAutoHyphens/>
        <w:ind w:left="0" w:firstLine="709"/>
        <w:jc w:val="both"/>
        <w:rPr>
          <w:sz w:val="28"/>
          <w:szCs w:val="28"/>
        </w:rPr>
      </w:pPr>
      <w:r w:rsidRPr="00F75E14">
        <w:rPr>
          <w:sz w:val="28"/>
          <w:szCs w:val="28"/>
        </w:rPr>
        <w:t xml:space="preserve">При заполнении Формы коды указываются в соответствии с кодами справочников, размещенных на официальном </w:t>
      </w:r>
      <w:proofErr w:type="spellStart"/>
      <w:r w:rsidRPr="00F75E14">
        <w:rPr>
          <w:sz w:val="28"/>
          <w:szCs w:val="28"/>
        </w:rPr>
        <w:t>интернет-ресурсе</w:t>
      </w:r>
      <w:proofErr w:type="spellEnd"/>
      <w:r w:rsidRPr="00F75E14">
        <w:rPr>
          <w:sz w:val="28"/>
          <w:szCs w:val="28"/>
        </w:rPr>
        <w:t xml:space="preserve"> Национального Банка Республики Казахстан и используемых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w:t>
      </w:r>
      <w:r w:rsidRPr="00F75E14">
        <w:rPr>
          <w:sz w:val="28"/>
          <w:szCs w:val="28"/>
        </w:rPr>
        <w:br/>
        <w:t>где «ДД» - день, «ММ» - месяц, «ГГГГ» - год. В случаях, предусматривающих отражение даты без времени, время принимается как 0 часов 00 минут 00 секунд указанной даты.</w:t>
      </w:r>
    </w:p>
    <w:p w:rsidR="00C0110D" w:rsidRPr="00F75E14" w:rsidRDefault="00C0110D" w:rsidP="00C0110D">
      <w:pPr>
        <w:numPr>
          <w:ilvl w:val="0"/>
          <w:numId w:val="49"/>
        </w:numPr>
        <w:tabs>
          <w:tab w:val="left" w:pos="1134"/>
        </w:tabs>
        <w:suppressAutoHyphens/>
        <w:ind w:left="0" w:firstLine="709"/>
        <w:jc w:val="both"/>
        <w:rPr>
          <w:sz w:val="28"/>
          <w:szCs w:val="28"/>
        </w:rPr>
      </w:pPr>
      <w:r w:rsidRPr="00F75E14">
        <w:rPr>
          <w:sz w:val="28"/>
          <w:szCs w:val="28"/>
        </w:rPr>
        <w:t>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p w:rsidR="00C0110D" w:rsidRPr="00F75E14" w:rsidRDefault="00C0110D" w:rsidP="00C0110D">
      <w:pPr>
        <w:ind w:firstLine="709"/>
        <w:jc w:val="center"/>
        <w:rPr>
          <w:sz w:val="28"/>
          <w:szCs w:val="28"/>
        </w:rPr>
      </w:pPr>
    </w:p>
    <w:p w:rsidR="00C0110D" w:rsidRPr="00F75E14" w:rsidRDefault="00C0110D" w:rsidP="00C0110D">
      <w:pPr>
        <w:ind w:firstLine="709"/>
        <w:jc w:val="center"/>
        <w:rPr>
          <w:sz w:val="28"/>
          <w:szCs w:val="28"/>
        </w:rPr>
      </w:pPr>
    </w:p>
    <w:p w:rsidR="00C0110D" w:rsidRPr="00F75E14" w:rsidRDefault="00C0110D" w:rsidP="00C0110D">
      <w:pPr>
        <w:ind w:firstLine="709"/>
        <w:jc w:val="center"/>
        <w:rPr>
          <w:sz w:val="28"/>
          <w:szCs w:val="28"/>
        </w:rPr>
      </w:pPr>
      <w:r w:rsidRPr="00F75E14">
        <w:rPr>
          <w:sz w:val="28"/>
          <w:szCs w:val="28"/>
        </w:rPr>
        <w:t>Глава 2. Пояснение по заполнению Формы</w:t>
      </w:r>
    </w:p>
    <w:p w:rsidR="00C0110D" w:rsidRPr="00F75E14" w:rsidRDefault="00C0110D" w:rsidP="00C0110D">
      <w:pPr>
        <w:ind w:firstLine="709"/>
        <w:jc w:val="center"/>
        <w:rPr>
          <w:sz w:val="28"/>
          <w:szCs w:val="28"/>
        </w:rPr>
      </w:pPr>
    </w:p>
    <w:p w:rsidR="00C0110D" w:rsidRPr="00F75E14" w:rsidRDefault="00C0110D" w:rsidP="00C0110D">
      <w:pPr>
        <w:numPr>
          <w:ilvl w:val="0"/>
          <w:numId w:val="49"/>
        </w:numPr>
        <w:tabs>
          <w:tab w:val="left" w:pos="1134"/>
        </w:tabs>
        <w:suppressAutoHyphens/>
        <w:ind w:left="0" w:firstLine="709"/>
        <w:jc w:val="both"/>
        <w:rPr>
          <w:sz w:val="28"/>
          <w:szCs w:val="28"/>
        </w:rPr>
      </w:pPr>
      <w:r w:rsidRPr="00F75E14">
        <w:rPr>
          <w:sz w:val="28"/>
          <w:szCs w:val="28"/>
        </w:rPr>
        <w:t>При заполнении Формы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p w:rsidR="00C0110D" w:rsidRPr="00F75E14" w:rsidRDefault="00C0110D" w:rsidP="00C0110D">
      <w:pPr>
        <w:ind w:firstLine="709"/>
        <w:jc w:val="both"/>
        <w:rPr>
          <w:sz w:val="28"/>
          <w:szCs w:val="28"/>
        </w:rPr>
      </w:pPr>
      <w:r w:rsidRPr="00F75E14">
        <w:rPr>
          <w:sz w:val="28"/>
          <w:szCs w:val="28"/>
        </w:rPr>
        <w:t>Номера счетов.</w:t>
      </w:r>
    </w:p>
    <w:p w:rsidR="00C0110D" w:rsidRPr="00F75E14" w:rsidRDefault="00C0110D" w:rsidP="00C0110D">
      <w:pPr>
        <w:numPr>
          <w:ilvl w:val="0"/>
          <w:numId w:val="49"/>
        </w:numPr>
        <w:tabs>
          <w:tab w:val="left" w:pos="1134"/>
        </w:tabs>
        <w:suppressAutoHyphens/>
        <w:ind w:left="0" w:firstLine="709"/>
        <w:jc w:val="both"/>
        <w:rPr>
          <w:sz w:val="28"/>
          <w:szCs w:val="28"/>
        </w:rPr>
      </w:pPr>
      <w:r w:rsidRPr="00F75E14">
        <w:rPr>
          <w:sz w:val="28"/>
          <w:szCs w:val="28"/>
        </w:rPr>
        <w:t xml:space="preserve">В Форме передаются сведения о движении средств за отчетный период, об изменениях и текущем состоянии обязательств по договорам займов и условных обязательств. </w:t>
      </w:r>
    </w:p>
    <w:p w:rsidR="00C0110D" w:rsidRPr="00F75E14" w:rsidRDefault="00C0110D" w:rsidP="00C0110D">
      <w:pPr>
        <w:ind w:firstLine="709"/>
        <w:jc w:val="both"/>
        <w:rPr>
          <w:sz w:val="28"/>
          <w:szCs w:val="28"/>
        </w:rPr>
      </w:pPr>
      <w:r w:rsidRPr="00F75E14">
        <w:rPr>
          <w:sz w:val="28"/>
          <w:szCs w:val="28"/>
        </w:rPr>
        <w:t>Для филиала-нерезидента Республики Казахстан под балансом понимается отчет об активах и обязательствах.</w:t>
      </w:r>
    </w:p>
    <w:p w:rsidR="00C0110D" w:rsidRPr="00F75E14" w:rsidRDefault="00C0110D" w:rsidP="00C0110D">
      <w:pPr>
        <w:ind w:firstLine="709"/>
        <w:jc w:val="both"/>
        <w:rPr>
          <w:sz w:val="28"/>
          <w:szCs w:val="28"/>
        </w:rPr>
      </w:pPr>
      <w:r w:rsidRPr="00F75E14">
        <w:rPr>
          <w:sz w:val="28"/>
          <w:szCs w:val="28"/>
        </w:rPr>
        <w:t>Сведения по показателям Формы привязываются к соответствующим договорам займа (условного обязательства) и подлежат актуализации на учетную дату.</w:t>
      </w:r>
    </w:p>
    <w:p w:rsidR="00C0110D" w:rsidRPr="00F75E14" w:rsidRDefault="00C0110D" w:rsidP="00C0110D">
      <w:pPr>
        <w:ind w:firstLine="709"/>
        <w:jc w:val="both"/>
        <w:rPr>
          <w:sz w:val="28"/>
          <w:szCs w:val="28"/>
        </w:rPr>
      </w:pPr>
      <w:r w:rsidRPr="00F75E14">
        <w:rPr>
          <w:sz w:val="28"/>
          <w:szCs w:val="28"/>
        </w:rPr>
        <w:t>Кредитор обеспечивает соответствие номера и даты договора займа (условного обязательства) в Форме номеру и дате договора, указанных в отчете о договоре займа (условного обязательства).</w:t>
      </w:r>
    </w:p>
    <w:p w:rsidR="00C0110D" w:rsidRPr="00F75E14" w:rsidRDefault="00C0110D" w:rsidP="00C0110D">
      <w:pPr>
        <w:numPr>
          <w:ilvl w:val="0"/>
          <w:numId w:val="49"/>
        </w:numPr>
        <w:tabs>
          <w:tab w:val="left" w:pos="1134"/>
        </w:tabs>
        <w:suppressAutoHyphens/>
        <w:ind w:left="0" w:firstLine="709"/>
        <w:jc w:val="both"/>
        <w:rPr>
          <w:sz w:val="28"/>
          <w:szCs w:val="28"/>
        </w:rPr>
      </w:pPr>
      <w:r w:rsidRPr="00F75E14">
        <w:rPr>
          <w:sz w:val="28"/>
          <w:szCs w:val="28"/>
        </w:rPr>
        <w:t>В строках 2.6, 2.8, 2.10, 2.13 и 2.15 значения выбираются из справочников.</w:t>
      </w:r>
    </w:p>
    <w:p w:rsidR="00C0110D" w:rsidRPr="00F75E14" w:rsidRDefault="00C0110D" w:rsidP="00C0110D">
      <w:pPr>
        <w:numPr>
          <w:ilvl w:val="0"/>
          <w:numId w:val="49"/>
        </w:numPr>
        <w:tabs>
          <w:tab w:val="left" w:pos="1134"/>
        </w:tabs>
        <w:suppressAutoHyphens/>
        <w:ind w:left="0" w:firstLine="709"/>
        <w:jc w:val="both"/>
        <w:rPr>
          <w:sz w:val="28"/>
          <w:szCs w:val="28"/>
        </w:rPr>
      </w:pPr>
      <w:r w:rsidRPr="00F75E14">
        <w:rPr>
          <w:sz w:val="28"/>
          <w:szCs w:val="28"/>
        </w:rPr>
        <w:t xml:space="preserve">Строки 2.2 и 2.3 предназначены для отражения выданной за отчетный период суммы займа или использованного лимита по условному обязательству и даты ее выдачи (использования). </w:t>
      </w:r>
    </w:p>
    <w:p w:rsidR="00C0110D" w:rsidRPr="00F75E14" w:rsidRDefault="00C0110D" w:rsidP="00C0110D">
      <w:pPr>
        <w:ind w:firstLine="709"/>
        <w:jc w:val="both"/>
        <w:rPr>
          <w:sz w:val="28"/>
          <w:szCs w:val="28"/>
        </w:rPr>
      </w:pPr>
      <w:r w:rsidRPr="00F75E14">
        <w:rPr>
          <w:sz w:val="28"/>
          <w:szCs w:val="28"/>
        </w:rPr>
        <w:t xml:space="preserve">Если в отчетном периоде выдача займа осуществлялась частями, указывается массив сумм частей займа и фактической даты выдачи соответствующей части займа. </w:t>
      </w:r>
    </w:p>
    <w:p w:rsidR="00C0110D" w:rsidRPr="00F75E14" w:rsidRDefault="00C0110D" w:rsidP="00C0110D">
      <w:pPr>
        <w:ind w:firstLine="709"/>
        <w:jc w:val="both"/>
        <w:rPr>
          <w:sz w:val="28"/>
          <w:szCs w:val="28"/>
        </w:rPr>
      </w:pPr>
      <w:r w:rsidRPr="00F75E14">
        <w:rPr>
          <w:sz w:val="28"/>
          <w:szCs w:val="28"/>
        </w:rPr>
        <w:t>Фактическая дата выдачи ранее даты начала отчетного периода и позднее фактической даты прекращения обязательства или даты окончания отчетного периода является недопустимой.</w:t>
      </w:r>
    </w:p>
    <w:p w:rsidR="00C0110D" w:rsidRPr="00F75E14" w:rsidRDefault="00C0110D" w:rsidP="00C0110D">
      <w:pPr>
        <w:ind w:firstLine="709"/>
        <w:jc w:val="both"/>
        <w:rPr>
          <w:sz w:val="28"/>
          <w:szCs w:val="28"/>
        </w:rPr>
      </w:pPr>
      <w:r w:rsidRPr="00F75E14">
        <w:rPr>
          <w:sz w:val="28"/>
          <w:szCs w:val="28"/>
        </w:rPr>
        <w:t>По платежным карточкам с предоставленным кредитным лимитом, по которым выдача займа осуществляется без обращения в отделение кредитора, в строке 2.2 выданные суммы займа указываются одной суммой без разбивки на части, строка 2.3 не заполняется.</w:t>
      </w:r>
    </w:p>
    <w:p w:rsidR="00C0110D" w:rsidRPr="00F75E14" w:rsidRDefault="00C0110D" w:rsidP="00C0110D">
      <w:pPr>
        <w:numPr>
          <w:ilvl w:val="0"/>
          <w:numId w:val="49"/>
        </w:numPr>
        <w:tabs>
          <w:tab w:val="left" w:pos="1134"/>
        </w:tabs>
        <w:suppressAutoHyphens/>
        <w:ind w:left="0" w:firstLine="709"/>
        <w:jc w:val="both"/>
        <w:rPr>
          <w:sz w:val="28"/>
          <w:szCs w:val="28"/>
        </w:rPr>
      </w:pPr>
      <w:r w:rsidRPr="00F75E14">
        <w:rPr>
          <w:sz w:val="28"/>
          <w:szCs w:val="28"/>
        </w:rPr>
        <w:t>В строке 2.4 указывается сумма фактически внесенных заемщиком денежных средств в течение отчетного периода в счет погашения всех обязательств заемщика по данному займу, включающих основной долг, вознаграждение, штрафы и пени, комиссии по займу.</w:t>
      </w:r>
    </w:p>
    <w:p w:rsidR="00C0110D" w:rsidRPr="00F75E14" w:rsidRDefault="00C0110D" w:rsidP="00C0110D">
      <w:pPr>
        <w:ind w:firstLine="709"/>
        <w:jc w:val="both"/>
        <w:rPr>
          <w:sz w:val="28"/>
          <w:szCs w:val="28"/>
        </w:rPr>
      </w:pPr>
      <w:r w:rsidRPr="00F75E14">
        <w:rPr>
          <w:sz w:val="28"/>
          <w:szCs w:val="28"/>
        </w:rPr>
        <w:t>По платежным карточкам с предоставленным кредитным лимитом и овердрафтам указывается валовая сумма поступлений за отчетный период.</w:t>
      </w:r>
    </w:p>
    <w:p w:rsidR="00C0110D" w:rsidRPr="00F75E14" w:rsidRDefault="00C0110D" w:rsidP="00C0110D">
      <w:pPr>
        <w:numPr>
          <w:ilvl w:val="0"/>
          <w:numId w:val="49"/>
        </w:numPr>
        <w:tabs>
          <w:tab w:val="left" w:pos="1134"/>
        </w:tabs>
        <w:suppressAutoHyphens/>
        <w:ind w:left="0" w:firstLine="709"/>
        <w:jc w:val="both"/>
        <w:rPr>
          <w:sz w:val="28"/>
          <w:szCs w:val="28"/>
        </w:rPr>
      </w:pPr>
      <w:r w:rsidRPr="00F75E14">
        <w:rPr>
          <w:sz w:val="28"/>
          <w:szCs w:val="28"/>
        </w:rPr>
        <w:t xml:space="preserve">Строки 2.5 и 2.6 предназначены для отражения сумм непросроченного, просроченного остатков основного долга по займу и номера счета, на котором </w:t>
      </w:r>
      <w:r w:rsidRPr="00F75E14">
        <w:rPr>
          <w:sz w:val="28"/>
          <w:szCs w:val="28"/>
        </w:rPr>
        <w:lastRenderedPageBreak/>
        <w:t xml:space="preserve">учитываются суммы, сумм списанного или прощенного остатков основного долга по займу по состоянию на отчетную дату. </w:t>
      </w:r>
    </w:p>
    <w:p w:rsidR="00C0110D" w:rsidRPr="00F75E14" w:rsidRDefault="00C0110D" w:rsidP="00C0110D">
      <w:pPr>
        <w:ind w:firstLine="709"/>
        <w:jc w:val="both"/>
        <w:rPr>
          <w:sz w:val="28"/>
          <w:szCs w:val="28"/>
        </w:rPr>
      </w:pPr>
      <w:r w:rsidRPr="00F75E14">
        <w:rPr>
          <w:sz w:val="28"/>
          <w:szCs w:val="28"/>
        </w:rPr>
        <w:t>Прощенная задолженность представляет собой накопленную по займу сумму прощений кредитором задолженности по основному долгу за весь период действия договора.</w:t>
      </w:r>
    </w:p>
    <w:p w:rsidR="00C0110D" w:rsidRPr="00F75E14" w:rsidRDefault="00C0110D" w:rsidP="00C0110D">
      <w:pPr>
        <w:ind w:firstLine="709"/>
        <w:jc w:val="both"/>
        <w:rPr>
          <w:sz w:val="28"/>
          <w:szCs w:val="28"/>
        </w:rPr>
      </w:pPr>
      <w:r w:rsidRPr="00F75E14">
        <w:rPr>
          <w:sz w:val="28"/>
          <w:szCs w:val="28"/>
        </w:rPr>
        <w:t xml:space="preserve">Для платежных карточек с предоставленным кредитным лимитом освоенная часть лимита указывается по данному показателю, для отражения перерасхода средств по платежной карточке предусмотрено дополнительное поле. </w:t>
      </w:r>
    </w:p>
    <w:p w:rsidR="00C0110D" w:rsidRPr="00F75E14" w:rsidRDefault="00C0110D" w:rsidP="00C0110D">
      <w:pPr>
        <w:ind w:firstLine="709"/>
        <w:jc w:val="both"/>
        <w:rPr>
          <w:sz w:val="28"/>
          <w:szCs w:val="28"/>
        </w:rPr>
      </w:pPr>
      <w:r w:rsidRPr="00F75E14">
        <w:rPr>
          <w:sz w:val="28"/>
          <w:szCs w:val="28"/>
        </w:rPr>
        <w:t>По показателю «Остаток основного долга (в тенге, в валюте договора)» не допускается отражение отрицательного значения.</w:t>
      </w:r>
    </w:p>
    <w:p w:rsidR="00C0110D" w:rsidRPr="00F75E14" w:rsidRDefault="00C0110D" w:rsidP="00C0110D">
      <w:pPr>
        <w:ind w:firstLine="709"/>
        <w:jc w:val="both"/>
        <w:rPr>
          <w:sz w:val="28"/>
          <w:szCs w:val="28"/>
        </w:rPr>
      </w:pPr>
      <w:r w:rsidRPr="00F75E14">
        <w:rPr>
          <w:sz w:val="28"/>
          <w:szCs w:val="28"/>
        </w:rPr>
        <w:t xml:space="preserve">Показатели являются обязательными для заполнения для всех займов. </w:t>
      </w:r>
    </w:p>
    <w:p w:rsidR="00C0110D" w:rsidRPr="00F75E14" w:rsidRDefault="00C0110D" w:rsidP="00C0110D">
      <w:pPr>
        <w:numPr>
          <w:ilvl w:val="0"/>
          <w:numId w:val="49"/>
        </w:numPr>
        <w:tabs>
          <w:tab w:val="left" w:pos="1134"/>
        </w:tabs>
        <w:suppressAutoHyphens/>
        <w:ind w:left="0" w:firstLine="709"/>
        <w:jc w:val="both"/>
        <w:rPr>
          <w:sz w:val="28"/>
          <w:szCs w:val="28"/>
        </w:rPr>
      </w:pPr>
      <w:r w:rsidRPr="00F75E14">
        <w:rPr>
          <w:sz w:val="28"/>
          <w:szCs w:val="28"/>
        </w:rPr>
        <w:t xml:space="preserve">Строки 2.7 и 2.8 предназначены для отражения сумм непогашенного, просроченного остатков начисленного вознаграждения по займу, сумм списанного или прощенного остатков начисленного вознаграждения по займу по состоянию на отчетную дату и номера счета, на котором учитываются суммы. </w:t>
      </w:r>
    </w:p>
    <w:p w:rsidR="00C0110D" w:rsidRPr="00F75E14" w:rsidRDefault="00C0110D" w:rsidP="00C0110D">
      <w:pPr>
        <w:ind w:firstLine="709"/>
        <w:jc w:val="both"/>
        <w:rPr>
          <w:sz w:val="28"/>
          <w:szCs w:val="28"/>
        </w:rPr>
      </w:pPr>
      <w:r w:rsidRPr="00F75E14">
        <w:rPr>
          <w:sz w:val="28"/>
          <w:szCs w:val="28"/>
        </w:rPr>
        <w:t>Прощенная задолженность представляет собой накопленную по займу сумму прощений кредитором задолженности по начисленному вознаграждению за весь период действия договора.</w:t>
      </w:r>
    </w:p>
    <w:p w:rsidR="00C0110D" w:rsidRPr="00F75E14" w:rsidRDefault="00C0110D" w:rsidP="00C0110D">
      <w:pPr>
        <w:ind w:firstLine="709"/>
        <w:jc w:val="both"/>
        <w:rPr>
          <w:sz w:val="28"/>
          <w:szCs w:val="28"/>
        </w:rPr>
      </w:pPr>
      <w:r w:rsidRPr="00F75E14">
        <w:rPr>
          <w:sz w:val="28"/>
          <w:szCs w:val="28"/>
        </w:rPr>
        <w:t>Не допускается отражение отрицательного значения по остатку начисленного вознаграждения.</w:t>
      </w:r>
    </w:p>
    <w:p w:rsidR="00C0110D" w:rsidRPr="00F75E14" w:rsidRDefault="00C0110D" w:rsidP="00C0110D">
      <w:pPr>
        <w:ind w:firstLine="709"/>
        <w:jc w:val="both"/>
        <w:rPr>
          <w:sz w:val="28"/>
          <w:szCs w:val="28"/>
        </w:rPr>
      </w:pPr>
      <w:r w:rsidRPr="00F75E14">
        <w:rPr>
          <w:sz w:val="28"/>
          <w:szCs w:val="28"/>
        </w:rPr>
        <w:t xml:space="preserve">Показатели являются обязательными для заполнения для всех займов. </w:t>
      </w:r>
    </w:p>
    <w:p w:rsidR="00C0110D" w:rsidRPr="00F75E14" w:rsidRDefault="00C0110D" w:rsidP="00C0110D">
      <w:pPr>
        <w:numPr>
          <w:ilvl w:val="0"/>
          <w:numId w:val="49"/>
        </w:numPr>
        <w:tabs>
          <w:tab w:val="left" w:pos="1134"/>
        </w:tabs>
        <w:suppressAutoHyphens/>
        <w:ind w:left="0" w:firstLine="709"/>
        <w:jc w:val="both"/>
        <w:rPr>
          <w:sz w:val="28"/>
          <w:szCs w:val="28"/>
        </w:rPr>
      </w:pPr>
      <w:r w:rsidRPr="00F75E14">
        <w:rPr>
          <w:sz w:val="28"/>
          <w:szCs w:val="28"/>
        </w:rPr>
        <w:t xml:space="preserve">Строки 2.9 и 2.10 предназначены для отражения суммы условного обязательства по состоянию на отчетную дату и номера счета, на котором учитываются суммы. </w:t>
      </w:r>
    </w:p>
    <w:p w:rsidR="00C0110D" w:rsidRPr="00F75E14" w:rsidRDefault="00C0110D" w:rsidP="00C0110D">
      <w:pPr>
        <w:ind w:firstLine="709"/>
        <w:jc w:val="both"/>
        <w:rPr>
          <w:sz w:val="28"/>
          <w:szCs w:val="28"/>
        </w:rPr>
      </w:pPr>
      <w:r w:rsidRPr="00F75E14">
        <w:rPr>
          <w:sz w:val="28"/>
          <w:szCs w:val="28"/>
        </w:rPr>
        <w:t xml:space="preserve">При наличии остатков на двух счетах, второй остаток с соответствующим номером счета указываются в дополнительных полях. </w:t>
      </w:r>
    </w:p>
    <w:p w:rsidR="00C0110D" w:rsidRPr="00F75E14" w:rsidRDefault="00C0110D" w:rsidP="00C0110D">
      <w:pPr>
        <w:ind w:firstLine="709"/>
        <w:jc w:val="both"/>
        <w:rPr>
          <w:sz w:val="28"/>
          <w:szCs w:val="28"/>
        </w:rPr>
      </w:pPr>
      <w:r w:rsidRPr="00F75E14">
        <w:rPr>
          <w:sz w:val="28"/>
          <w:szCs w:val="28"/>
        </w:rPr>
        <w:t>Не допускается отражение отрицательного значения по остатку условного обязательства.</w:t>
      </w:r>
    </w:p>
    <w:p w:rsidR="00C0110D" w:rsidRPr="00F75E14" w:rsidRDefault="00C0110D" w:rsidP="00C0110D">
      <w:pPr>
        <w:ind w:firstLine="709"/>
        <w:jc w:val="both"/>
        <w:rPr>
          <w:sz w:val="28"/>
          <w:szCs w:val="28"/>
        </w:rPr>
      </w:pPr>
      <w:r w:rsidRPr="00F75E14">
        <w:rPr>
          <w:sz w:val="28"/>
          <w:szCs w:val="28"/>
        </w:rPr>
        <w:t>Показатели являются обязательными для заполнения для всех условных обязательств.</w:t>
      </w:r>
    </w:p>
    <w:p w:rsidR="00C0110D" w:rsidRPr="00F75E14" w:rsidRDefault="00C0110D" w:rsidP="00C0110D">
      <w:pPr>
        <w:numPr>
          <w:ilvl w:val="0"/>
          <w:numId w:val="49"/>
        </w:numPr>
        <w:tabs>
          <w:tab w:val="left" w:pos="1134"/>
        </w:tabs>
        <w:suppressAutoHyphens/>
        <w:ind w:left="0" w:firstLine="709"/>
        <w:jc w:val="both"/>
        <w:rPr>
          <w:sz w:val="28"/>
          <w:szCs w:val="28"/>
        </w:rPr>
      </w:pPr>
      <w:r w:rsidRPr="00F75E14">
        <w:rPr>
          <w:sz w:val="28"/>
          <w:szCs w:val="28"/>
        </w:rPr>
        <w:t>Строка 2.11 предназначена для отражения суммы непогашенного остатка, сумм списанного или прощенного остатков начисленной неустойки (штрафа, пени) по займу по состоянию на отчетную дату.</w:t>
      </w:r>
    </w:p>
    <w:p w:rsidR="00C0110D" w:rsidRPr="00F75E14" w:rsidRDefault="00C0110D" w:rsidP="00C0110D">
      <w:pPr>
        <w:ind w:firstLine="709"/>
        <w:jc w:val="both"/>
        <w:rPr>
          <w:sz w:val="28"/>
          <w:szCs w:val="28"/>
        </w:rPr>
      </w:pPr>
      <w:r w:rsidRPr="00F75E14">
        <w:rPr>
          <w:sz w:val="28"/>
          <w:szCs w:val="28"/>
        </w:rPr>
        <w:t>Прощенная задолженность представляет собой накопленную по займу сумму прощений кредитором задолженности по начисленной неустойке за весь период действия договора.</w:t>
      </w:r>
    </w:p>
    <w:p w:rsidR="00C0110D" w:rsidRPr="00F75E14" w:rsidRDefault="00C0110D" w:rsidP="00C0110D">
      <w:pPr>
        <w:ind w:firstLine="709"/>
        <w:jc w:val="both"/>
        <w:rPr>
          <w:sz w:val="28"/>
          <w:szCs w:val="28"/>
        </w:rPr>
      </w:pPr>
      <w:r w:rsidRPr="00F75E14">
        <w:rPr>
          <w:sz w:val="28"/>
          <w:szCs w:val="28"/>
        </w:rPr>
        <w:t>По показателю «Остаток начисленной неустойки (штрафа, пени)» не допускается отражение отрицательного значения.</w:t>
      </w:r>
    </w:p>
    <w:p w:rsidR="00C0110D" w:rsidRPr="00F75E14" w:rsidRDefault="00C0110D" w:rsidP="00C0110D">
      <w:pPr>
        <w:ind w:firstLine="709"/>
        <w:jc w:val="both"/>
        <w:rPr>
          <w:sz w:val="28"/>
          <w:szCs w:val="28"/>
        </w:rPr>
      </w:pPr>
      <w:r w:rsidRPr="00F75E14">
        <w:rPr>
          <w:sz w:val="28"/>
          <w:szCs w:val="28"/>
        </w:rPr>
        <w:t>Показатели являются обязательными для заполнения для всех займов.</w:t>
      </w:r>
    </w:p>
    <w:p w:rsidR="00C0110D" w:rsidRPr="00F75E14" w:rsidRDefault="00C0110D" w:rsidP="00C0110D">
      <w:pPr>
        <w:numPr>
          <w:ilvl w:val="0"/>
          <w:numId w:val="49"/>
        </w:numPr>
        <w:tabs>
          <w:tab w:val="left" w:pos="1134"/>
        </w:tabs>
        <w:suppressAutoHyphens/>
        <w:ind w:left="0" w:firstLine="709"/>
        <w:jc w:val="both"/>
        <w:rPr>
          <w:sz w:val="28"/>
          <w:szCs w:val="28"/>
        </w:rPr>
      </w:pPr>
      <w:r w:rsidRPr="00F75E14">
        <w:rPr>
          <w:sz w:val="28"/>
          <w:szCs w:val="28"/>
        </w:rPr>
        <w:t xml:space="preserve">Строки 2.12, 2.13, 2.14 и 2.15 предназначены для отражения сумм положительной (отрицательной) корректировки, дисконта (премии) по займу </w:t>
      </w:r>
      <w:r w:rsidRPr="00F75E14">
        <w:rPr>
          <w:sz w:val="28"/>
          <w:szCs w:val="28"/>
        </w:rPr>
        <w:lastRenderedPageBreak/>
        <w:t xml:space="preserve">(условному обязательству) по состоянию на отчетную дату и номера счета, на котором учитываются суммы. </w:t>
      </w:r>
    </w:p>
    <w:p w:rsidR="00C0110D" w:rsidRPr="00F75E14" w:rsidRDefault="00C0110D" w:rsidP="00C0110D">
      <w:pPr>
        <w:ind w:firstLine="709"/>
        <w:jc w:val="both"/>
        <w:rPr>
          <w:sz w:val="28"/>
          <w:szCs w:val="28"/>
        </w:rPr>
      </w:pPr>
      <w:r w:rsidRPr="00F75E14">
        <w:rPr>
          <w:sz w:val="28"/>
          <w:szCs w:val="28"/>
        </w:rPr>
        <w:t xml:space="preserve">При наличии сумм дисконта (премии) по одному займу (условному обязательству) на двух разных номерах счетов, второй остаток с соответствующим номером счета указываются в дополнительных полях. </w:t>
      </w:r>
    </w:p>
    <w:p w:rsidR="00C0110D" w:rsidRPr="00F75E14" w:rsidRDefault="00C0110D" w:rsidP="00C0110D">
      <w:pPr>
        <w:numPr>
          <w:ilvl w:val="0"/>
          <w:numId w:val="49"/>
        </w:numPr>
        <w:tabs>
          <w:tab w:val="left" w:pos="1134"/>
        </w:tabs>
        <w:suppressAutoHyphens/>
        <w:ind w:left="0" w:firstLine="709"/>
        <w:jc w:val="both"/>
        <w:rPr>
          <w:sz w:val="28"/>
          <w:szCs w:val="28"/>
        </w:rPr>
      </w:pPr>
      <w:r w:rsidRPr="00F75E14">
        <w:rPr>
          <w:sz w:val="28"/>
          <w:szCs w:val="28"/>
        </w:rPr>
        <w:t>В строке 2.16 даты вынесения на счет просроченной задолженности по основному долгу и вознаграждению указываются отдельно в полях «Дата вынесения на счет просроченной задолженности: по основному долгу» и «Дата вынесения на счет просроченной задолженности: по вознаграждению».</w:t>
      </w:r>
    </w:p>
    <w:p w:rsidR="00C0110D" w:rsidRPr="00F75E14" w:rsidRDefault="00C0110D" w:rsidP="00C0110D">
      <w:pPr>
        <w:ind w:firstLine="709"/>
        <w:jc w:val="both"/>
        <w:rPr>
          <w:sz w:val="28"/>
          <w:szCs w:val="28"/>
        </w:rPr>
      </w:pPr>
      <w:r w:rsidRPr="00F75E14">
        <w:rPr>
          <w:sz w:val="28"/>
          <w:szCs w:val="28"/>
        </w:rPr>
        <w:t>В качестве даты вынесения на счет просроченной задолженности указывается дата, с которой нарушается установленный договором срок погашения очередного непогашенного платежа по основному долгу и (или) вознаграждению.</w:t>
      </w:r>
    </w:p>
    <w:p w:rsidR="00C0110D" w:rsidRPr="00F75E14" w:rsidRDefault="00C0110D" w:rsidP="00C0110D">
      <w:pPr>
        <w:ind w:firstLine="709"/>
        <w:jc w:val="both"/>
        <w:rPr>
          <w:sz w:val="28"/>
          <w:szCs w:val="28"/>
        </w:rPr>
      </w:pPr>
      <w:r w:rsidRPr="00F75E14">
        <w:rPr>
          <w:sz w:val="28"/>
          <w:szCs w:val="28"/>
        </w:rPr>
        <w:t>При отсутствии остатка просроченной задолженности по основному долгу и (или) вознаграждению, дата вынесения на счет просроченной задолженности по основному долгу и (или) вознаграждению не указывается.</w:t>
      </w:r>
    </w:p>
    <w:p w:rsidR="00C0110D" w:rsidRPr="00F75E14" w:rsidRDefault="00C0110D" w:rsidP="00C0110D">
      <w:pPr>
        <w:ind w:firstLine="709"/>
        <w:jc w:val="both"/>
        <w:rPr>
          <w:sz w:val="28"/>
          <w:szCs w:val="28"/>
        </w:rPr>
      </w:pPr>
      <w:r w:rsidRPr="00F75E14">
        <w:rPr>
          <w:sz w:val="28"/>
          <w:szCs w:val="28"/>
        </w:rPr>
        <w:t>Показатель является обязательным для заполнения для всех займов, по которым на отчетную дату имеется остаток просроченной задолженности по основному долгу и (или) вознаграждению.</w:t>
      </w:r>
    </w:p>
    <w:p w:rsidR="00C0110D" w:rsidRPr="00F75E14" w:rsidRDefault="00C0110D" w:rsidP="00C0110D">
      <w:pPr>
        <w:numPr>
          <w:ilvl w:val="0"/>
          <w:numId w:val="49"/>
        </w:numPr>
        <w:tabs>
          <w:tab w:val="left" w:pos="1134"/>
        </w:tabs>
        <w:suppressAutoHyphens/>
        <w:ind w:left="0" w:firstLine="709"/>
        <w:jc w:val="both"/>
        <w:rPr>
          <w:sz w:val="28"/>
          <w:szCs w:val="28"/>
        </w:rPr>
      </w:pPr>
      <w:r w:rsidRPr="00F75E14">
        <w:rPr>
          <w:sz w:val="28"/>
          <w:szCs w:val="28"/>
        </w:rPr>
        <w:t>В строке 2.17 указывается дата полного или частичного погашения просроченной задолженности по основному долгу и (или) вознаграждению, произведенного в течение отчетного периода.</w:t>
      </w:r>
    </w:p>
    <w:p w:rsidR="00C0110D" w:rsidRPr="00F75E14" w:rsidRDefault="00C0110D" w:rsidP="00C0110D">
      <w:pPr>
        <w:numPr>
          <w:ilvl w:val="0"/>
          <w:numId w:val="49"/>
        </w:numPr>
        <w:tabs>
          <w:tab w:val="left" w:pos="1134"/>
        </w:tabs>
        <w:suppressAutoHyphens/>
        <w:ind w:left="0" w:firstLine="709"/>
        <w:jc w:val="both"/>
        <w:rPr>
          <w:sz w:val="28"/>
          <w:szCs w:val="28"/>
        </w:rPr>
      </w:pPr>
      <w:r w:rsidRPr="00F75E14">
        <w:rPr>
          <w:sz w:val="28"/>
          <w:szCs w:val="28"/>
        </w:rPr>
        <w:t>В строке 2.19 указывается дата полного или частичного прощения задолженности по основному долгу и (или) вознаграждению, произведенного в течение отчетного периода.</w:t>
      </w:r>
    </w:p>
    <w:p w:rsidR="00C0110D" w:rsidRPr="00F75E14" w:rsidRDefault="00C0110D" w:rsidP="00C0110D">
      <w:pPr>
        <w:numPr>
          <w:ilvl w:val="0"/>
          <w:numId w:val="49"/>
        </w:numPr>
        <w:tabs>
          <w:tab w:val="left" w:pos="1134"/>
        </w:tabs>
        <w:suppressAutoHyphens/>
        <w:ind w:left="0" w:firstLine="709"/>
        <w:jc w:val="both"/>
        <w:rPr>
          <w:sz w:val="28"/>
          <w:szCs w:val="28"/>
        </w:rPr>
      </w:pPr>
      <w:r w:rsidRPr="00F75E14">
        <w:rPr>
          <w:sz w:val="28"/>
          <w:szCs w:val="28"/>
        </w:rPr>
        <w:t xml:space="preserve">Строка 3 предназначена для идентификации займов, по которым в отчетном периоде проведена реструктуризация, с отражением даты их проведения. </w:t>
      </w:r>
    </w:p>
    <w:p w:rsidR="00C0110D" w:rsidRPr="00F75E14" w:rsidRDefault="00C0110D" w:rsidP="00C0110D">
      <w:pPr>
        <w:ind w:firstLine="709"/>
        <w:jc w:val="both"/>
        <w:rPr>
          <w:sz w:val="28"/>
          <w:szCs w:val="28"/>
        </w:rPr>
      </w:pPr>
      <w:r w:rsidRPr="00F75E14">
        <w:rPr>
          <w:sz w:val="28"/>
          <w:szCs w:val="28"/>
        </w:rPr>
        <w:t>Реструктуризация определяется в соответствии с Правилами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утвержденными постановлением Правления Национального Банка Республики Казахстан от 22 декабря 2017 года № 269, зарегистрированным в Реестре государственной регистрации нормативных правовых актов под № 16502 (далее – постановление № 269).</w:t>
      </w:r>
    </w:p>
    <w:p w:rsidR="00C0110D" w:rsidRPr="00F75E14" w:rsidRDefault="00C0110D" w:rsidP="00C0110D">
      <w:pPr>
        <w:ind w:firstLine="709"/>
        <w:jc w:val="both"/>
        <w:rPr>
          <w:sz w:val="28"/>
          <w:szCs w:val="28"/>
        </w:rPr>
      </w:pPr>
      <w:r w:rsidRPr="00F75E14">
        <w:rPr>
          <w:sz w:val="28"/>
          <w:szCs w:val="28"/>
        </w:rPr>
        <w:t xml:space="preserve">Если заем был реструктурирован путем заключения нового договора займа, сведения о реструктуризации указываются в новом договоре. </w:t>
      </w:r>
    </w:p>
    <w:p w:rsidR="00C0110D" w:rsidRPr="00F75E14" w:rsidRDefault="00C0110D" w:rsidP="00C0110D">
      <w:pPr>
        <w:ind w:firstLine="709"/>
        <w:jc w:val="both"/>
        <w:rPr>
          <w:sz w:val="28"/>
          <w:szCs w:val="28"/>
        </w:rPr>
      </w:pPr>
      <w:r w:rsidRPr="00F75E14">
        <w:rPr>
          <w:sz w:val="28"/>
          <w:szCs w:val="28"/>
        </w:rPr>
        <w:t>Если в отчетном периоде проводилась реструктуризация, то в строке 2.23.1 указывается значение «1», в ином случае указывается «0» или показатель не передается.</w:t>
      </w:r>
    </w:p>
    <w:p w:rsidR="00C0110D" w:rsidRPr="00F75E14" w:rsidRDefault="00C0110D" w:rsidP="00C0110D">
      <w:pPr>
        <w:ind w:firstLine="709"/>
        <w:jc w:val="both"/>
        <w:rPr>
          <w:sz w:val="28"/>
          <w:szCs w:val="28"/>
        </w:rPr>
      </w:pPr>
      <w:r w:rsidRPr="00F75E14">
        <w:rPr>
          <w:sz w:val="28"/>
          <w:szCs w:val="28"/>
        </w:rPr>
        <w:t xml:space="preserve">Показатель является обязательным для заполнения для всех займов, по которым в отчетном периоде проведена реструктуризация. </w:t>
      </w:r>
    </w:p>
    <w:p w:rsidR="00C0110D" w:rsidRPr="00F75E14" w:rsidRDefault="00C0110D" w:rsidP="00C0110D">
      <w:pPr>
        <w:numPr>
          <w:ilvl w:val="0"/>
          <w:numId w:val="49"/>
        </w:numPr>
        <w:tabs>
          <w:tab w:val="left" w:pos="1134"/>
        </w:tabs>
        <w:suppressAutoHyphens/>
        <w:ind w:left="0" w:firstLine="709"/>
        <w:jc w:val="both"/>
        <w:rPr>
          <w:sz w:val="28"/>
          <w:szCs w:val="28"/>
        </w:rPr>
      </w:pPr>
      <w:r w:rsidRPr="00F75E14">
        <w:rPr>
          <w:sz w:val="28"/>
          <w:szCs w:val="28"/>
        </w:rPr>
        <w:lastRenderedPageBreak/>
        <w:t xml:space="preserve">Строка 4 предназначена для отражения даты, по состоянию на которую учтены сведения об обслуживании займа (условного обязательства). </w:t>
      </w:r>
    </w:p>
    <w:p w:rsidR="00C0110D" w:rsidRPr="00F75E14" w:rsidRDefault="00C0110D" w:rsidP="00C0110D">
      <w:pPr>
        <w:rPr>
          <w:sz w:val="28"/>
          <w:szCs w:val="28"/>
        </w:rPr>
      </w:pPr>
    </w:p>
    <w:p w:rsidR="00C0110D" w:rsidRPr="00F75E14" w:rsidRDefault="00C0110D" w:rsidP="00C0110D">
      <w:pPr>
        <w:rPr>
          <w:sz w:val="28"/>
          <w:szCs w:val="28"/>
        </w:rPr>
      </w:pPr>
      <w:r w:rsidRPr="00F75E14">
        <w:rPr>
          <w:sz w:val="28"/>
          <w:szCs w:val="28"/>
        </w:rPr>
        <w:br w:type="page"/>
      </w:r>
    </w:p>
    <w:p w:rsidR="00C0110D" w:rsidRPr="00F75E14" w:rsidRDefault="00C0110D" w:rsidP="00C0110D">
      <w:pPr>
        <w:ind w:firstLine="709"/>
        <w:jc w:val="right"/>
        <w:rPr>
          <w:sz w:val="28"/>
          <w:szCs w:val="28"/>
        </w:rPr>
      </w:pPr>
      <w:r w:rsidRPr="00F75E14">
        <w:rPr>
          <w:sz w:val="28"/>
          <w:szCs w:val="28"/>
        </w:rPr>
        <w:lastRenderedPageBreak/>
        <w:t>Приложение 6</w:t>
      </w:r>
    </w:p>
    <w:p w:rsidR="00C0110D" w:rsidRDefault="00C0110D" w:rsidP="00C0110D">
      <w:pPr>
        <w:ind w:firstLine="709"/>
        <w:jc w:val="right"/>
        <w:rPr>
          <w:sz w:val="28"/>
          <w:szCs w:val="28"/>
        </w:rPr>
      </w:pPr>
      <w:r w:rsidRPr="00F75E14">
        <w:rPr>
          <w:sz w:val="28"/>
          <w:szCs w:val="28"/>
        </w:rPr>
        <w:t>к постановлению</w:t>
      </w:r>
    </w:p>
    <w:p w:rsidR="00C0110D" w:rsidRDefault="00C0110D" w:rsidP="00C0110D">
      <w:pPr>
        <w:ind w:firstLine="709"/>
        <w:jc w:val="right"/>
        <w:rPr>
          <w:sz w:val="28"/>
          <w:szCs w:val="28"/>
        </w:rPr>
      </w:pPr>
    </w:p>
    <w:p w:rsidR="00C0110D" w:rsidRPr="00F75E14" w:rsidRDefault="00C0110D" w:rsidP="00C0110D">
      <w:pPr>
        <w:ind w:firstLine="709"/>
        <w:jc w:val="right"/>
        <w:rPr>
          <w:sz w:val="28"/>
          <w:szCs w:val="28"/>
        </w:rPr>
      </w:pPr>
      <w:r w:rsidRPr="00F75E14">
        <w:rPr>
          <w:sz w:val="28"/>
          <w:szCs w:val="28"/>
        </w:rPr>
        <w:t xml:space="preserve">Приложение </w:t>
      </w:r>
      <w:r>
        <w:rPr>
          <w:sz w:val="28"/>
          <w:szCs w:val="28"/>
        </w:rPr>
        <w:t>6</w:t>
      </w:r>
    </w:p>
    <w:p w:rsidR="00C0110D" w:rsidRPr="009E03B4" w:rsidRDefault="00C0110D" w:rsidP="00C0110D">
      <w:pPr>
        <w:ind w:firstLine="709"/>
        <w:jc w:val="right"/>
        <w:rPr>
          <w:sz w:val="28"/>
          <w:szCs w:val="28"/>
        </w:rPr>
      </w:pPr>
      <w:r w:rsidRPr="00F75E14">
        <w:rPr>
          <w:sz w:val="28"/>
          <w:szCs w:val="28"/>
        </w:rPr>
        <w:t>к постановлению</w:t>
      </w:r>
      <w:r w:rsidRPr="009E03B4">
        <w:t xml:space="preserve"> </w:t>
      </w:r>
      <w:r w:rsidRPr="009E03B4">
        <w:rPr>
          <w:sz w:val="28"/>
          <w:szCs w:val="28"/>
        </w:rPr>
        <w:t>Правления</w:t>
      </w:r>
    </w:p>
    <w:p w:rsidR="00C0110D" w:rsidRPr="009E03B4" w:rsidRDefault="00C0110D" w:rsidP="00C0110D">
      <w:pPr>
        <w:ind w:firstLine="709"/>
        <w:jc w:val="right"/>
        <w:rPr>
          <w:sz w:val="28"/>
          <w:szCs w:val="28"/>
        </w:rPr>
      </w:pPr>
      <w:r w:rsidRPr="009E03B4">
        <w:rPr>
          <w:sz w:val="28"/>
          <w:szCs w:val="28"/>
        </w:rPr>
        <w:t>Национального Банка</w:t>
      </w:r>
    </w:p>
    <w:p w:rsidR="00C0110D" w:rsidRPr="009E03B4" w:rsidRDefault="00C0110D" w:rsidP="00C0110D">
      <w:pPr>
        <w:ind w:firstLine="709"/>
        <w:jc w:val="right"/>
        <w:rPr>
          <w:sz w:val="28"/>
          <w:szCs w:val="28"/>
        </w:rPr>
      </w:pPr>
      <w:r w:rsidRPr="009E03B4">
        <w:rPr>
          <w:sz w:val="28"/>
          <w:szCs w:val="28"/>
        </w:rPr>
        <w:t>Республики Казахстан</w:t>
      </w:r>
    </w:p>
    <w:p w:rsidR="00C0110D" w:rsidRPr="00F75E14" w:rsidRDefault="00C0110D" w:rsidP="00C0110D">
      <w:pPr>
        <w:ind w:firstLine="709"/>
        <w:jc w:val="right"/>
        <w:rPr>
          <w:sz w:val="28"/>
          <w:szCs w:val="28"/>
        </w:rPr>
      </w:pPr>
      <w:r>
        <w:rPr>
          <w:sz w:val="28"/>
          <w:szCs w:val="28"/>
        </w:rPr>
        <w:t>от 28 декабря 2018 года № 313</w:t>
      </w:r>
    </w:p>
    <w:p w:rsidR="00C0110D" w:rsidRPr="00F75E14" w:rsidRDefault="00C0110D" w:rsidP="00C0110D">
      <w:pPr>
        <w:jc w:val="both"/>
        <w:rPr>
          <w:sz w:val="28"/>
          <w:szCs w:val="28"/>
        </w:rPr>
      </w:pPr>
    </w:p>
    <w:p w:rsidR="00C0110D" w:rsidRPr="00F75E14" w:rsidRDefault="00C0110D" w:rsidP="00C0110D">
      <w:pPr>
        <w:jc w:val="both"/>
        <w:rPr>
          <w:sz w:val="28"/>
          <w:szCs w:val="28"/>
        </w:rPr>
      </w:pPr>
    </w:p>
    <w:p w:rsidR="00C0110D" w:rsidRPr="00F75E14" w:rsidRDefault="00C0110D" w:rsidP="00C0110D">
      <w:pPr>
        <w:jc w:val="center"/>
        <w:rPr>
          <w:sz w:val="28"/>
          <w:szCs w:val="28"/>
        </w:rPr>
      </w:pPr>
      <w:r w:rsidRPr="00F75E14">
        <w:rPr>
          <w:sz w:val="28"/>
          <w:szCs w:val="28"/>
        </w:rPr>
        <w:t>Форма, предназначенная для сбора административных данных</w:t>
      </w:r>
    </w:p>
    <w:p w:rsidR="00C0110D" w:rsidRPr="00F75E14" w:rsidRDefault="00C0110D" w:rsidP="00C0110D">
      <w:pPr>
        <w:rPr>
          <w:sz w:val="28"/>
          <w:szCs w:val="28"/>
        </w:rPr>
      </w:pPr>
    </w:p>
    <w:p w:rsidR="00C0110D" w:rsidRPr="00F75E14" w:rsidRDefault="00C0110D" w:rsidP="00C0110D">
      <w:pPr>
        <w:jc w:val="both"/>
        <w:rPr>
          <w:sz w:val="28"/>
          <w:szCs w:val="28"/>
        </w:rPr>
      </w:pPr>
      <w:r w:rsidRPr="00F75E14">
        <w:rPr>
          <w:sz w:val="28"/>
          <w:szCs w:val="28"/>
        </w:rPr>
        <w:t>Представляется: в Национальный Банк Республики Казахстан</w:t>
      </w:r>
    </w:p>
    <w:p w:rsidR="00C0110D" w:rsidRPr="00F75E14" w:rsidRDefault="00C0110D" w:rsidP="00C0110D">
      <w:pPr>
        <w:jc w:val="both"/>
        <w:rPr>
          <w:sz w:val="28"/>
          <w:szCs w:val="28"/>
        </w:rPr>
      </w:pPr>
      <w:r w:rsidRPr="00F75E14">
        <w:rPr>
          <w:sz w:val="28"/>
          <w:szCs w:val="28"/>
        </w:rPr>
        <w:t xml:space="preserve">Форма административных данных размещена на </w:t>
      </w:r>
      <w:proofErr w:type="spellStart"/>
      <w:r w:rsidRPr="00F75E14">
        <w:rPr>
          <w:sz w:val="28"/>
          <w:szCs w:val="28"/>
        </w:rPr>
        <w:t>интернет-ресурсе</w:t>
      </w:r>
      <w:proofErr w:type="spellEnd"/>
      <w:r w:rsidRPr="00F75E14">
        <w:rPr>
          <w:sz w:val="28"/>
          <w:szCs w:val="28"/>
        </w:rPr>
        <w:t>: www.nationalbank.kz</w:t>
      </w:r>
    </w:p>
    <w:p w:rsidR="00C0110D" w:rsidRPr="00F75E14" w:rsidRDefault="00C0110D" w:rsidP="00C0110D">
      <w:pPr>
        <w:rPr>
          <w:sz w:val="28"/>
          <w:szCs w:val="28"/>
        </w:rPr>
      </w:pPr>
    </w:p>
    <w:p w:rsidR="00C0110D" w:rsidRPr="00F75E14" w:rsidRDefault="00C0110D" w:rsidP="00C0110D">
      <w:pPr>
        <w:ind w:firstLine="709"/>
        <w:jc w:val="center"/>
        <w:rPr>
          <w:sz w:val="28"/>
          <w:szCs w:val="28"/>
        </w:rPr>
      </w:pPr>
      <w:r w:rsidRPr="00F75E14">
        <w:rPr>
          <w:sz w:val="28"/>
          <w:szCs w:val="28"/>
        </w:rPr>
        <w:t>Отчет о провизиях и оценке рисков</w:t>
      </w:r>
    </w:p>
    <w:p w:rsidR="00C0110D" w:rsidRPr="00F75E14" w:rsidRDefault="00C0110D" w:rsidP="00C0110D">
      <w:pPr>
        <w:jc w:val="both"/>
        <w:rPr>
          <w:sz w:val="28"/>
          <w:szCs w:val="28"/>
        </w:rPr>
      </w:pPr>
      <w:r w:rsidRPr="00F75E14">
        <w:rPr>
          <w:rStyle w:val="s0"/>
          <w:sz w:val="28"/>
          <w:szCs w:val="28"/>
        </w:rPr>
        <w:t> </w:t>
      </w:r>
    </w:p>
    <w:p w:rsidR="00C0110D" w:rsidRPr="00F75E14" w:rsidRDefault="00C0110D" w:rsidP="00C0110D">
      <w:pPr>
        <w:ind w:firstLine="709"/>
        <w:jc w:val="both"/>
        <w:rPr>
          <w:rStyle w:val="s0"/>
          <w:sz w:val="28"/>
          <w:szCs w:val="28"/>
        </w:rPr>
      </w:pPr>
      <w:r w:rsidRPr="00F75E14">
        <w:rPr>
          <w:rStyle w:val="s0"/>
          <w:sz w:val="28"/>
          <w:szCs w:val="28"/>
        </w:rPr>
        <w:t>Индекс</w:t>
      </w:r>
      <w:r w:rsidRPr="00F75E14">
        <w:rPr>
          <w:sz w:val="28"/>
          <w:szCs w:val="28"/>
        </w:rPr>
        <w:t xml:space="preserve"> </w:t>
      </w:r>
      <w:r w:rsidRPr="00F75E14">
        <w:rPr>
          <w:rStyle w:val="s0"/>
          <w:sz w:val="28"/>
          <w:szCs w:val="28"/>
        </w:rPr>
        <w:t xml:space="preserve">формы административных данных: </w:t>
      </w:r>
      <w:r w:rsidRPr="00F75E14">
        <w:rPr>
          <w:rStyle w:val="s0"/>
          <w:sz w:val="28"/>
          <w:szCs w:val="28"/>
          <w:lang w:val="en-US"/>
        </w:rPr>
        <w:t>CR</w:t>
      </w:r>
      <w:r w:rsidRPr="00F75E14">
        <w:rPr>
          <w:rStyle w:val="s0"/>
          <w:sz w:val="28"/>
          <w:szCs w:val="28"/>
        </w:rPr>
        <w:t>_</w:t>
      </w:r>
      <w:r w:rsidRPr="00F75E14">
        <w:rPr>
          <w:rStyle w:val="s0"/>
          <w:sz w:val="28"/>
          <w:szCs w:val="28"/>
          <w:lang w:val="en-US"/>
        </w:rPr>
        <w:t>PRA</w:t>
      </w:r>
      <w:r w:rsidRPr="00F75E14">
        <w:rPr>
          <w:rStyle w:val="s0"/>
          <w:sz w:val="28"/>
          <w:szCs w:val="28"/>
        </w:rPr>
        <w:t>1</w:t>
      </w:r>
    </w:p>
    <w:p w:rsidR="00C0110D" w:rsidRPr="00F75E14" w:rsidRDefault="00C0110D" w:rsidP="00C0110D">
      <w:pPr>
        <w:ind w:firstLine="709"/>
        <w:jc w:val="both"/>
        <w:rPr>
          <w:rStyle w:val="s0"/>
          <w:sz w:val="28"/>
          <w:szCs w:val="28"/>
        </w:rPr>
      </w:pPr>
      <w:r w:rsidRPr="00F75E14">
        <w:rPr>
          <w:rStyle w:val="s0"/>
          <w:sz w:val="28"/>
          <w:szCs w:val="28"/>
        </w:rPr>
        <w:t xml:space="preserve">Периодичность: </w:t>
      </w:r>
    </w:p>
    <w:p w:rsidR="00C0110D" w:rsidRPr="00F75E14" w:rsidRDefault="00C0110D" w:rsidP="00C0110D">
      <w:pPr>
        <w:ind w:firstLine="709"/>
        <w:jc w:val="both"/>
        <w:rPr>
          <w:rStyle w:val="s0"/>
          <w:sz w:val="28"/>
          <w:szCs w:val="28"/>
        </w:rPr>
      </w:pPr>
      <w:r w:rsidRPr="00F75E14">
        <w:rPr>
          <w:rStyle w:val="s0"/>
          <w:sz w:val="28"/>
          <w:szCs w:val="28"/>
        </w:rPr>
        <w:t>ежемесячная – банки второго уровня, филиалы банков-нерезидентов Республики Казахстан, организации, осуществляющие отдельные виды банковских операций, являющиеся ипотечными организациями, акционерное общество «Банк Развития Казахстана»;</w:t>
      </w:r>
    </w:p>
    <w:p w:rsidR="00C0110D" w:rsidRPr="00F75E14" w:rsidRDefault="00C0110D" w:rsidP="00C0110D">
      <w:pPr>
        <w:ind w:firstLine="709"/>
        <w:jc w:val="both"/>
        <w:rPr>
          <w:rStyle w:val="s0"/>
          <w:sz w:val="28"/>
          <w:szCs w:val="28"/>
        </w:rPr>
      </w:pPr>
      <w:r w:rsidRPr="00F75E14">
        <w:rPr>
          <w:rStyle w:val="s0"/>
          <w:sz w:val="28"/>
          <w:szCs w:val="28"/>
        </w:rPr>
        <w:t>ежеквартальная – организации, осуществляющие отдельные виды банковских операций, являющиеся дочерними организациями национального управляющего холдинга, имеющими лицензию уполномоченного органа на осуществление банковских заемных операций</w:t>
      </w:r>
      <w:r>
        <w:t xml:space="preserve">, </w:t>
      </w:r>
      <w:r w:rsidRPr="00432CBD">
        <w:rPr>
          <w:rStyle w:val="s0"/>
          <w:sz w:val="28"/>
          <w:szCs w:val="28"/>
        </w:rPr>
        <w:t>за исключением дочерней организации национального управляющего холдинга, являющейся ипотечной организацией</w:t>
      </w:r>
    </w:p>
    <w:p w:rsidR="00C0110D" w:rsidRPr="00F75E14" w:rsidRDefault="00C0110D" w:rsidP="00C0110D">
      <w:pPr>
        <w:ind w:firstLine="709"/>
        <w:jc w:val="both"/>
        <w:rPr>
          <w:rStyle w:val="s0"/>
          <w:sz w:val="28"/>
          <w:szCs w:val="28"/>
        </w:rPr>
      </w:pPr>
      <w:r w:rsidRPr="00F75E14">
        <w:rPr>
          <w:rStyle w:val="s0"/>
          <w:sz w:val="28"/>
          <w:szCs w:val="28"/>
        </w:rPr>
        <w:t xml:space="preserve">Отчетный период: по состоянию на 1 «_______________» 20__ года </w:t>
      </w:r>
    </w:p>
    <w:p w:rsidR="00C0110D" w:rsidRPr="00F75E14" w:rsidRDefault="00C0110D" w:rsidP="00C0110D">
      <w:pPr>
        <w:ind w:firstLine="709"/>
        <w:jc w:val="both"/>
        <w:rPr>
          <w:rStyle w:val="s0"/>
          <w:sz w:val="28"/>
          <w:szCs w:val="28"/>
        </w:rPr>
      </w:pPr>
      <w:r w:rsidRPr="00F75E14">
        <w:rPr>
          <w:rStyle w:val="s0"/>
          <w:sz w:val="28"/>
          <w:szCs w:val="28"/>
        </w:rPr>
        <w:t>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являющиеся ипотечными организациями и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(далее - кредитор)</w:t>
      </w:r>
    </w:p>
    <w:p w:rsidR="00C0110D" w:rsidRPr="00F75E14" w:rsidRDefault="00C0110D" w:rsidP="00C0110D">
      <w:pPr>
        <w:ind w:firstLine="709"/>
        <w:jc w:val="both"/>
        <w:rPr>
          <w:rStyle w:val="s0"/>
          <w:sz w:val="28"/>
          <w:szCs w:val="28"/>
        </w:rPr>
      </w:pPr>
      <w:r w:rsidRPr="00F75E14">
        <w:rPr>
          <w:rStyle w:val="s0"/>
          <w:sz w:val="28"/>
          <w:szCs w:val="28"/>
        </w:rPr>
        <w:t xml:space="preserve">Срок представления: </w:t>
      </w:r>
      <w:r w:rsidRPr="00F75E14">
        <w:rPr>
          <w:sz w:val="28"/>
          <w:szCs w:val="28"/>
        </w:rPr>
        <w:t>до десятого рабочего дня (включительно) месяца, следующего за отчетным периодом</w:t>
      </w:r>
    </w:p>
    <w:p w:rsidR="00C0110D" w:rsidRPr="00F75E14" w:rsidRDefault="00C0110D" w:rsidP="00C0110D">
      <w:pPr>
        <w:ind w:firstLine="709"/>
        <w:jc w:val="both"/>
        <w:rPr>
          <w:rStyle w:val="s0"/>
          <w:sz w:val="28"/>
          <w:szCs w:val="28"/>
        </w:rPr>
      </w:pPr>
    </w:p>
    <w:p w:rsidR="00C0110D" w:rsidRPr="00F75E14" w:rsidRDefault="00C0110D" w:rsidP="00C0110D">
      <w:pPr>
        <w:rPr>
          <w:rStyle w:val="s0"/>
          <w:sz w:val="28"/>
          <w:szCs w:val="28"/>
        </w:rPr>
      </w:pPr>
      <w:r w:rsidRPr="00F75E14">
        <w:rPr>
          <w:rStyle w:val="s0"/>
          <w:sz w:val="28"/>
          <w:szCs w:val="28"/>
        </w:rPr>
        <w:br w:type="page"/>
      </w:r>
    </w:p>
    <w:p w:rsidR="00C0110D" w:rsidRPr="00F75E14" w:rsidRDefault="00C0110D" w:rsidP="00C0110D">
      <w:pPr>
        <w:ind w:firstLine="400"/>
        <w:jc w:val="right"/>
        <w:rPr>
          <w:rStyle w:val="s0"/>
          <w:sz w:val="28"/>
          <w:szCs w:val="28"/>
        </w:rPr>
      </w:pPr>
      <w:r w:rsidRPr="00F75E14">
        <w:rPr>
          <w:rStyle w:val="s0"/>
          <w:sz w:val="28"/>
          <w:szCs w:val="28"/>
        </w:rPr>
        <w:lastRenderedPageBreak/>
        <w:t>Форма</w:t>
      </w:r>
    </w:p>
    <w:p w:rsidR="00C0110D" w:rsidRPr="00F75E14" w:rsidRDefault="00C0110D" w:rsidP="00C0110D">
      <w:pPr>
        <w:ind w:firstLine="709"/>
        <w:rPr>
          <w:rStyle w:val="s0"/>
          <w:sz w:val="28"/>
          <w:szCs w:val="28"/>
        </w:rPr>
      </w:pPr>
    </w:p>
    <w:p w:rsidR="00C0110D" w:rsidRPr="00F75E14" w:rsidRDefault="00C0110D" w:rsidP="00C0110D">
      <w:pPr>
        <w:ind w:firstLine="709"/>
        <w:rPr>
          <w:rStyle w:val="s0"/>
          <w:sz w:val="28"/>
          <w:szCs w:val="28"/>
        </w:rPr>
      </w:pPr>
      <w:r w:rsidRPr="00F75E14">
        <w:rPr>
          <w:rStyle w:val="s0"/>
          <w:sz w:val="28"/>
          <w:szCs w:val="28"/>
        </w:rPr>
        <w:t xml:space="preserve">Таблица 1. </w:t>
      </w:r>
      <w:r w:rsidRPr="00F75E14">
        <w:rPr>
          <w:sz w:val="28"/>
          <w:szCs w:val="28"/>
        </w:rPr>
        <w:t>Отчет о провизиях и оценке рисков по займам и условным обязательствам</w:t>
      </w:r>
    </w:p>
    <w:p w:rsidR="00C0110D" w:rsidRPr="00F75E14" w:rsidRDefault="00C0110D" w:rsidP="00C0110D">
      <w:pPr>
        <w:ind w:firstLine="709"/>
        <w:rPr>
          <w:rStyle w:val="s0"/>
          <w:sz w:val="28"/>
          <w:szCs w:val="28"/>
        </w:rPr>
      </w:pPr>
    </w:p>
    <w:tbl>
      <w:tblPr>
        <w:tblW w:w="9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7122"/>
        <w:gridCol w:w="1320"/>
      </w:tblGrid>
      <w:tr w:rsidR="00C0110D" w:rsidRPr="00F75E14" w:rsidTr="001803AC">
        <w:trPr>
          <w:trHeight w:val="20"/>
        </w:trPr>
        <w:tc>
          <w:tcPr>
            <w:tcW w:w="987" w:type="dxa"/>
            <w:shd w:val="clear" w:color="auto" w:fill="auto"/>
            <w:hideMark/>
          </w:tcPr>
          <w:p w:rsidR="00C0110D" w:rsidRPr="00F75E14" w:rsidRDefault="00C0110D" w:rsidP="001803AC">
            <w:pPr>
              <w:jc w:val="center"/>
              <w:rPr>
                <w:bCs/>
                <w:sz w:val="28"/>
                <w:szCs w:val="28"/>
              </w:rPr>
            </w:pPr>
            <w:r w:rsidRPr="00F75E14">
              <w:rPr>
                <w:bCs/>
                <w:sz w:val="28"/>
                <w:szCs w:val="28"/>
              </w:rPr>
              <w:t>№</w:t>
            </w:r>
          </w:p>
        </w:tc>
        <w:tc>
          <w:tcPr>
            <w:tcW w:w="7122" w:type="dxa"/>
            <w:shd w:val="clear" w:color="auto" w:fill="auto"/>
            <w:hideMark/>
          </w:tcPr>
          <w:p w:rsidR="00C0110D" w:rsidRPr="00F75E14" w:rsidRDefault="00C0110D" w:rsidP="001803AC">
            <w:pPr>
              <w:jc w:val="center"/>
              <w:rPr>
                <w:bCs/>
                <w:sz w:val="28"/>
                <w:szCs w:val="28"/>
              </w:rPr>
            </w:pPr>
            <w:r w:rsidRPr="00F75E14">
              <w:rPr>
                <w:bCs/>
                <w:sz w:val="28"/>
                <w:szCs w:val="28"/>
              </w:rPr>
              <w:t>Наименование показателей</w:t>
            </w:r>
          </w:p>
        </w:tc>
        <w:tc>
          <w:tcPr>
            <w:tcW w:w="1320" w:type="dxa"/>
          </w:tcPr>
          <w:p w:rsidR="00C0110D" w:rsidRPr="00F75E14" w:rsidRDefault="00C0110D" w:rsidP="001803AC">
            <w:pPr>
              <w:jc w:val="center"/>
              <w:rPr>
                <w:bCs/>
                <w:sz w:val="28"/>
                <w:szCs w:val="28"/>
              </w:rPr>
            </w:pPr>
            <w:r w:rsidRPr="00F75E14">
              <w:rPr>
                <w:bCs/>
                <w:sz w:val="28"/>
                <w:szCs w:val="28"/>
              </w:rPr>
              <w:t>Значение</w:t>
            </w:r>
          </w:p>
        </w:tc>
      </w:tr>
      <w:tr w:rsidR="00C0110D" w:rsidRPr="00F75E14" w:rsidTr="001803AC">
        <w:trPr>
          <w:trHeight w:val="20"/>
        </w:trPr>
        <w:tc>
          <w:tcPr>
            <w:tcW w:w="987" w:type="dxa"/>
            <w:shd w:val="clear" w:color="auto" w:fill="auto"/>
          </w:tcPr>
          <w:p w:rsidR="00C0110D" w:rsidRPr="00F75E14" w:rsidRDefault="00C0110D" w:rsidP="001803AC">
            <w:pPr>
              <w:jc w:val="center"/>
              <w:rPr>
                <w:sz w:val="28"/>
                <w:szCs w:val="28"/>
              </w:rPr>
            </w:pPr>
            <w:r w:rsidRPr="00F75E14">
              <w:rPr>
                <w:sz w:val="28"/>
                <w:szCs w:val="28"/>
              </w:rPr>
              <w:t>1</w:t>
            </w:r>
          </w:p>
        </w:tc>
        <w:tc>
          <w:tcPr>
            <w:tcW w:w="7122" w:type="dxa"/>
            <w:shd w:val="clear" w:color="auto" w:fill="auto"/>
          </w:tcPr>
          <w:p w:rsidR="00C0110D" w:rsidRPr="00F75E14" w:rsidRDefault="00C0110D" w:rsidP="001803AC">
            <w:pPr>
              <w:jc w:val="center"/>
              <w:rPr>
                <w:sz w:val="28"/>
                <w:szCs w:val="28"/>
              </w:rPr>
            </w:pPr>
            <w:r w:rsidRPr="00F75E14">
              <w:rPr>
                <w:sz w:val="28"/>
                <w:szCs w:val="28"/>
              </w:rPr>
              <w:t>2</w:t>
            </w:r>
          </w:p>
        </w:tc>
        <w:tc>
          <w:tcPr>
            <w:tcW w:w="1320" w:type="dxa"/>
          </w:tcPr>
          <w:p w:rsidR="00C0110D" w:rsidRPr="00F75E14" w:rsidRDefault="00C0110D" w:rsidP="001803AC">
            <w:pPr>
              <w:jc w:val="center"/>
              <w:rPr>
                <w:sz w:val="28"/>
                <w:szCs w:val="28"/>
              </w:rPr>
            </w:pPr>
            <w:r w:rsidRPr="00F75E14">
              <w:rPr>
                <w:sz w:val="28"/>
                <w:szCs w:val="28"/>
              </w:rPr>
              <w:t>3</w:t>
            </w: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1</w:t>
            </w:r>
          </w:p>
        </w:tc>
        <w:tc>
          <w:tcPr>
            <w:tcW w:w="7122" w:type="dxa"/>
            <w:shd w:val="clear" w:color="auto" w:fill="auto"/>
          </w:tcPr>
          <w:p w:rsidR="00C0110D" w:rsidRPr="00F75E14" w:rsidRDefault="00C0110D" w:rsidP="001803AC">
            <w:pPr>
              <w:jc w:val="both"/>
              <w:rPr>
                <w:sz w:val="28"/>
                <w:szCs w:val="28"/>
              </w:rPr>
            </w:pPr>
            <w:r w:rsidRPr="00F75E14">
              <w:rPr>
                <w:sz w:val="28"/>
                <w:szCs w:val="28"/>
              </w:rPr>
              <w:t>Идентификационные сведения по договору займа (условного обязательства):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1.1</w:t>
            </w:r>
          </w:p>
        </w:tc>
        <w:tc>
          <w:tcPr>
            <w:tcW w:w="7122" w:type="dxa"/>
            <w:shd w:val="clear" w:color="auto" w:fill="auto"/>
          </w:tcPr>
          <w:p w:rsidR="00C0110D" w:rsidRPr="00F75E14" w:rsidRDefault="00C0110D" w:rsidP="001803AC">
            <w:pPr>
              <w:jc w:val="both"/>
              <w:rPr>
                <w:sz w:val="28"/>
                <w:szCs w:val="28"/>
              </w:rPr>
            </w:pPr>
            <w:r w:rsidRPr="00F75E14">
              <w:rPr>
                <w:sz w:val="28"/>
                <w:szCs w:val="28"/>
              </w:rPr>
              <w:t>номер договора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1.2</w:t>
            </w:r>
          </w:p>
        </w:tc>
        <w:tc>
          <w:tcPr>
            <w:tcW w:w="7122" w:type="dxa"/>
            <w:shd w:val="clear" w:color="auto" w:fill="auto"/>
          </w:tcPr>
          <w:p w:rsidR="00C0110D" w:rsidRPr="00F75E14" w:rsidRDefault="00C0110D" w:rsidP="001803AC">
            <w:pPr>
              <w:jc w:val="both"/>
              <w:rPr>
                <w:sz w:val="28"/>
                <w:szCs w:val="28"/>
              </w:rPr>
            </w:pPr>
            <w:r w:rsidRPr="00F75E14">
              <w:rPr>
                <w:sz w:val="28"/>
                <w:szCs w:val="28"/>
              </w:rPr>
              <w:t>дата договора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lang w:val="en-US"/>
              </w:rPr>
            </w:pPr>
            <w:r w:rsidRPr="00F75E14">
              <w:rPr>
                <w:sz w:val="28"/>
                <w:szCs w:val="28"/>
                <w:lang w:val="en-US"/>
              </w:rPr>
              <w:t>2</w:t>
            </w:r>
          </w:p>
        </w:tc>
        <w:tc>
          <w:tcPr>
            <w:tcW w:w="7122" w:type="dxa"/>
            <w:shd w:val="clear" w:color="auto" w:fill="auto"/>
          </w:tcPr>
          <w:p w:rsidR="00C0110D" w:rsidRPr="00F75E14" w:rsidRDefault="00C0110D" w:rsidP="001803AC">
            <w:pPr>
              <w:jc w:val="both"/>
              <w:rPr>
                <w:sz w:val="28"/>
                <w:szCs w:val="28"/>
              </w:rPr>
            </w:pPr>
            <w:r w:rsidRPr="00F75E14">
              <w:rPr>
                <w:sz w:val="28"/>
                <w:szCs w:val="28"/>
              </w:rPr>
              <w:t>Сведения о провизиях и оценке рисков:</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hideMark/>
          </w:tcPr>
          <w:p w:rsidR="00C0110D" w:rsidRPr="00F75E14" w:rsidRDefault="00C0110D" w:rsidP="001803AC">
            <w:pPr>
              <w:jc w:val="both"/>
              <w:rPr>
                <w:sz w:val="28"/>
                <w:szCs w:val="28"/>
              </w:rPr>
            </w:pPr>
            <w:r w:rsidRPr="00F75E14">
              <w:rPr>
                <w:sz w:val="28"/>
                <w:szCs w:val="28"/>
              </w:rPr>
              <w:t>2.1</w:t>
            </w:r>
          </w:p>
        </w:tc>
        <w:tc>
          <w:tcPr>
            <w:tcW w:w="7122" w:type="dxa"/>
            <w:shd w:val="clear" w:color="auto" w:fill="auto"/>
            <w:hideMark/>
          </w:tcPr>
          <w:p w:rsidR="00C0110D" w:rsidRPr="00F75E14" w:rsidRDefault="00C0110D" w:rsidP="001803AC">
            <w:pPr>
              <w:jc w:val="both"/>
              <w:rPr>
                <w:sz w:val="28"/>
                <w:szCs w:val="28"/>
              </w:rPr>
            </w:pPr>
            <w:r w:rsidRPr="00F75E14">
              <w:rPr>
                <w:sz w:val="28"/>
                <w:szCs w:val="28"/>
              </w:rPr>
              <w:t>Фактически сформированная сумма резервов (провизий) (в тенге):</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lang w:val="en-US"/>
              </w:rPr>
            </w:pPr>
            <w:r w:rsidRPr="00F75E14">
              <w:rPr>
                <w:sz w:val="28"/>
                <w:szCs w:val="28"/>
              </w:rPr>
              <w:t>2.1</w:t>
            </w:r>
            <w:r w:rsidRPr="00F75E14">
              <w:rPr>
                <w:sz w:val="28"/>
                <w:szCs w:val="28"/>
                <w:lang w:val="en-US"/>
              </w:rPr>
              <w:t>.1</w:t>
            </w:r>
          </w:p>
        </w:tc>
        <w:tc>
          <w:tcPr>
            <w:tcW w:w="7122" w:type="dxa"/>
            <w:shd w:val="clear" w:color="auto" w:fill="auto"/>
          </w:tcPr>
          <w:p w:rsidR="00C0110D" w:rsidRPr="00F75E14" w:rsidRDefault="00C0110D" w:rsidP="001803AC">
            <w:pPr>
              <w:jc w:val="both"/>
              <w:rPr>
                <w:sz w:val="28"/>
                <w:szCs w:val="28"/>
              </w:rPr>
            </w:pPr>
            <w:r w:rsidRPr="00F75E14">
              <w:rPr>
                <w:sz w:val="28"/>
                <w:szCs w:val="28"/>
              </w:rPr>
              <w:t>по требованиям международных стандартов финансовой отчетности</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w:t>
            </w:r>
            <w:r w:rsidRPr="00F75E14">
              <w:rPr>
                <w:sz w:val="28"/>
                <w:szCs w:val="28"/>
                <w:lang w:val="en-US"/>
              </w:rPr>
              <w:t>1</w:t>
            </w:r>
            <w:r w:rsidRPr="00F75E14">
              <w:rPr>
                <w:sz w:val="28"/>
                <w:szCs w:val="28"/>
              </w:rPr>
              <w:t>.2</w:t>
            </w:r>
          </w:p>
        </w:tc>
        <w:tc>
          <w:tcPr>
            <w:tcW w:w="7122" w:type="dxa"/>
            <w:shd w:val="clear" w:color="auto" w:fill="auto"/>
          </w:tcPr>
          <w:p w:rsidR="00C0110D" w:rsidRPr="00F75E14" w:rsidRDefault="00C0110D" w:rsidP="001803AC">
            <w:pPr>
              <w:jc w:val="both"/>
              <w:rPr>
                <w:sz w:val="28"/>
                <w:szCs w:val="28"/>
              </w:rPr>
            </w:pPr>
            <w:r w:rsidRPr="00F75E14">
              <w:rPr>
                <w:sz w:val="28"/>
                <w:szCs w:val="28"/>
              </w:rPr>
              <w:t>по требованиям уполномоченного органа</w:t>
            </w:r>
          </w:p>
        </w:tc>
        <w:tc>
          <w:tcPr>
            <w:tcW w:w="1320" w:type="dxa"/>
            <w:shd w:val="clear" w:color="auto" w:fill="auto"/>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2.2</w:t>
            </w:r>
          </w:p>
        </w:tc>
        <w:tc>
          <w:tcPr>
            <w:tcW w:w="7122" w:type="dxa"/>
            <w:shd w:val="clear" w:color="auto" w:fill="auto"/>
          </w:tcPr>
          <w:p w:rsidR="00C0110D" w:rsidRPr="00F75E14" w:rsidRDefault="00C0110D" w:rsidP="001803AC">
            <w:pPr>
              <w:jc w:val="both"/>
              <w:rPr>
                <w:sz w:val="28"/>
                <w:szCs w:val="28"/>
              </w:rPr>
            </w:pPr>
            <w:r w:rsidRPr="00F75E14">
              <w:rPr>
                <w:sz w:val="28"/>
                <w:szCs w:val="28"/>
              </w:rPr>
              <w:t>Номер счета по резервам (провизиям), сформированным по требованиям международных стандартов финансовой отчетности</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2.3</w:t>
            </w:r>
          </w:p>
        </w:tc>
        <w:tc>
          <w:tcPr>
            <w:tcW w:w="7122" w:type="dxa"/>
            <w:shd w:val="clear" w:color="auto" w:fill="auto"/>
          </w:tcPr>
          <w:p w:rsidR="00C0110D" w:rsidRPr="00F75E14" w:rsidRDefault="00C0110D" w:rsidP="001803AC">
            <w:pPr>
              <w:jc w:val="both"/>
              <w:rPr>
                <w:sz w:val="28"/>
                <w:szCs w:val="28"/>
              </w:rPr>
            </w:pPr>
            <w:r w:rsidRPr="00F75E14">
              <w:rPr>
                <w:sz w:val="28"/>
                <w:szCs w:val="28"/>
              </w:rPr>
              <w:t>Ставка резервирования</w:t>
            </w:r>
            <w:r w:rsidRPr="00F75E14">
              <w:rPr>
                <w:sz w:val="28"/>
                <w:szCs w:val="28"/>
                <w:lang w:val="en-US"/>
              </w:rPr>
              <w:t xml:space="preserve"> (</w:t>
            </w:r>
            <w:r w:rsidRPr="00F75E14">
              <w:rPr>
                <w:sz w:val="28"/>
                <w:szCs w:val="28"/>
              </w:rPr>
              <w:t>в процентах)</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2.4</w:t>
            </w:r>
          </w:p>
        </w:tc>
        <w:tc>
          <w:tcPr>
            <w:tcW w:w="7122" w:type="dxa"/>
            <w:shd w:val="clear" w:color="auto" w:fill="auto"/>
          </w:tcPr>
          <w:p w:rsidR="00C0110D" w:rsidRPr="00F75E14" w:rsidRDefault="00C0110D" w:rsidP="001803AC">
            <w:pPr>
              <w:jc w:val="both"/>
              <w:rPr>
                <w:sz w:val="28"/>
                <w:szCs w:val="28"/>
              </w:rPr>
            </w:pPr>
            <w:r w:rsidRPr="00F75E14">
              <w:rPr>
                <w:sz w:val="28"/>
                <w:szCs w:val="28"/>
              </w:rPr>
              <w:t>Сведения об отнесении к портфельным активам:</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2.4.1</w:t>
            </w:r>
          </w:p>
        </w:tc>
        <w:tc>
          <w:tcPr>
            <w:tcW w:w="7122" w:type="dxa"/>
            <w:shd w:val="clear" w:color="auto" w:fill="auto"/>
          </w:tcPr>
          <w:p w:rsidR="00C0110D" w:rsidRPr="00F75E14" w:rsidRDefault="00C0110D" w:rsidP="001803AC">
            <w:pPr>
              <w:jc w:val="both"/>
              <w:rPr>
                <w:sz w:val="28"/>
                <w:szCs w:val="28"/>
              </w:rPr>
            </w:pPr>
            <w:r w:rsidRPr="00F75E14">
              <w:rPr>
                <w:sz w:val="28"/>
                <w:szCs w:val="28"/>
              </w:rPr>
              <w:t>Наименование портфеля однородных активов</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2.4.2</w:t>
            </w:r>
          </w:p>
        </w:tc>
        <w:tc>
          <w:tcPr>
            <w:tcW w:w="7122" w:type="dxa"/>
            <w:shd w:val="clear" w:color="auto" w:fill="auto"/>
          </w:tcPr>
          <w:p w:rsidR="00C0110D" w:rsidRPr="00F75E14" w:rsidRDefault="00C0110D" w:rsidP="001803AC">
            <w:pPr>
              <w:jc w:val="both"/>
              <w:rPr>
                <w:sz w:val="28"/>
                <w:szCs w:val="28"/>
              </w:rPr>
            </w:pPr>
            <w:r w:rsidRPr="00F75E14">
              <w:rPr>
                <w:sz w:val="28"/>
                <w:szCs w:val="28"/>
              </w:rPr>
              <w:t>Наименование портфеля индивидуальных активов без признаков обесценения</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2.5</w:t>
            </w:r>
          </w:p>
        </w:tc>
        <w:tc>
          <w:tcPr>
            <w:tcW w:w="7122" w:type="dxa"/>
            <w:shd w:val="clear" w:color="auto" w:fill="auto"/>
            <w:hideMark/>
          </w:tcPr>
          <w:p w:rsidR="00C0110D" w:rsidRPr="00F75E14" w:rsidRDefault="00C0110D" w:rsidP="001803AC">
            <w:pPr>
              <w:jc w:val="both"/>
              <w:rPr>
                <w:sz w:val="28"/>
                <w:szCs w:val="28"/>
              </w:rPr>
            </w:pPr>
            <w:r w:rsidRPr="00F75E14">
              <w:rPr>
                <w:sz w:val="28"/>
                <w:szCs w:val="28"/>
              </w:rPr>
              <w:t>Приведенная стоимость будущих денежных потоков, дисконтированных с использованием первоначальной эффективной процентной ставки по финансовому активу</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lang w:val="en-US"/>
              </w:rPr>
            </w:pPr>
            <w:r w:rsidRPr="00F75E14">
              <w:rPr>
                <w:sz w:val="28"/>
                <w:szCs w:val="28"/>
              </w:rPr>
              <w:t>2.</w:t>
            </w:r>
            <w:r w:rsidRPr="00F75E14">
              <w:rPr>
                <w:sz w:val="28"/>
                <w:szCs w:val="28"/>
                <w:lang w:val="en-US"/>
              </w:rPr>
              <w:t>6</w:t>
            </w:r>
          </w:p>
        </w:tc>
        <w:tc>
          <w:tcPr>
            <w:tcW w:w="7122" w:type="dxa"/>
            <w:shd w:val="clear" w:color="auto" w:fill="auto"/>
          </w:tcPr>
          <w:p w:rsidR="00C0110D" w:rsidRPr="00F75E14" w:rsidRDefault="00C0110D" w:rsidP="001803AC">
            <w:pPr>
              <w:jc w:val="both"/>
              <w:rPr>
                <w:sz w:val="28"/>
                <w:szCs w:val="28"/>
              </w:rPr>
            </w:pPr>
            <w:r w:rsidRPr="00F75E14">
              <w:rPr>
                <w:sz w:val="28"/>
                <w:szCs w:val="28"/>
              </w:rPr>
              <w:t>Признаки обесценения</w:t>
            </w:r>
          </w:p>
        </w:tc>
        <w:tc>
          <w:tcPr>
            <w:tcW w:w="1320" w:type="dxa"/>
            <w:shd w:val="clear" w:color="auto" w:fill="auto"/>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2.7</w:t>
            </w:r>
          </w:p>
        </w:tc>
        <w:tc>
          <w:tcPr>
            <w:tcW w:w="7122" w:type="dxa"/>
            <w:shd w:val="clear" w:color="auto" w:fill="auto"/>
          </w:tcPr>
          <w:p w:rsidR="00C0110D" w:rsidRPr="00F75E14" w:rsidRDefault="00C0110D" w:rsidP="001803AC">
            <w:pPr>
              <w:jc w:val="both"/>
              <w:rPr>
                <w:sz w:val="28"/>
                <w:szCs w:val="28"/>
              </w:rPr>
            </w:pPr>
            <w:r w:rsidRPr="00F75E14">
              <w:rPr>
                <w:sz w:val="28"/>
                <w:szCs w:val="28"/>
              </w:rPr>
              <w:t>Признаки увеличения кредитного риска</w:t>
            </w:r>
          </w:p>
        </w:tc>
        <w:tc>
          <w:tcPr>
            <w:tcW w:w="1320" w:type="dxa"/>
            <w:shd w:val="clear" w:color="auto" w:fill="auto"/>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2.8</w:t>
            </w:r>
          </w:p>
        </w:tc>
        <w:tc>
          <w:tcPr>
            <w:tcW w:w="7122" w:type="dxa"/>
            <w:shd w:val="clear" w:color="auto" w:fill="auto"/>
          </w:tcPr>
          <w:p w:rsidR="00C0110D" w:rsidRPr="00F75E14" w:rsidRDefault="00C0110D" w:rsidP="001803AC">
            <w:pPr>
              <w:jc w:val="both"/>
              <w:rPr>
                <w:sz w:val="28"/>
                <w:szCs w:val="28"/>
              </w:rPr>
            </w:pPr>
            <w:r w:rsidRPr="00F75E14">
              <w:rPr>
                <w:sz w:val="28"/>
                <w:szCs w:val="28"/>
              </w:rPr>
              <w:t>Стадия кредитного риска</w:t>
            </w:r>
          </w:p>
        </w:tc>
        <w:tc>
          <w:tcPr>
            <w:tcW w:w="1320" w:type="dxa"/>
            <w:shd w:val="clear" w:color="auto" w:fill="auto"/>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2.9</w:t>
            </w:r>
          </w:p>
        </w:tc>
        <w:tc>
          <w:tcPr>
            <w:tcW w:w="7122" w:type="dxa"/>
            <w:shd w:val="clear" w:color="auto" w:fill="auto"/>
          </w:tcPr>
          <w:p w:rsidR="00C0110D" w:rsidRPr="00F75E14" w:rsidRDefault="00C0110D" w:rsidP="001803AC">
            <w:pPr>
              <w:jc w:val="both"/>
              <w:rPr>
                <w:sz w:val="28"/>
                <w:szCs w:val="28"/>
              </w:rPr>
            </w:pPr>
            <w:r w:rsidRPr="00F75E14">
              <w:rPr>
                <w:sz w:val="28"/>
                <w:szCs w:val="28"/>
              </w:rPr>
              <w:t>Вероятность наступления дефолта (в процентах):</w:t>
            </w:r>
          </w:p>
        </w:tc>
        <w:tc>
          <w:tcPr>
            <w:tcW w:w="1320" w:type="dxa"/>
            <w:shd w:val="clear" w:color="auto" w:fill="auto"/>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2.9.1</w:t>
            </w:r>
          </w:p>
        </w:tc>
        <w:tc>
          <w:tcPr>
            <w:tcW w:w="7122" w:type="dxa"/>
            <w:shd w:val="clear" w:color="auto" w:fill="auto"/>
          </w:tcPr>
          <w:p w:rsidR="00C0110D" w:rsidRPr="00F75E14" w:rsidRDefault="00C0110D" w:rsidP="001803AC">
            <w:pPr>
              <w:jc w:val="both"/>
              <w:rPr>
                <w:sz w:val="28"/>
                <w:szCs w:val="28"/>
              </w:rPr>
            </w:pPr>
            <w:r w:rsidRPr="00F75E14">
              <w:rPr>
                <w:sz w:val="28"/>
                <w:szCs w:val="28"/>
              </w:rPr>
              <w:t>на дату первоначального признания займа (условного обязательства) в течение двенадцати месяцев</w:t>
            </w:r>
          </w:p>
        </w:tc>
        <w:tc>
          <w:tcPr>
            <w:tcW w:w="1320" w:type="dxa"/>
            <w:shd w:val="clear" w:color="auto" w:fill="auto"/>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2.9.2</w:t>
            </w:r>
          </w:p>
        </w:tc>
        <w:tc>
          <w:tcPr>
            <w:tcW w:w="7122" w:type="dxa"/>
            <w:shd w:val="clear" w:color="auto" w:fill="auto"/>
          </w:tcPr>
          <w:p w:rsidR="00C0110D" w:rsidRPr="00F75E14" w:rsidRDefault="00C0110D" w:rsidP="001803AC">
            <w:pPr>
              <w:jc w:val="both"/>
              <w:rPr>
                <w:sz w:val="28"/>
                <w:szCs w:val="28"/>
              </w:rPr>
            </w:pPr>
            <w:r w:rsidRPr="00F75E14">
              <w:rPr>
                <w:sz w:val="28"/>
                <w:szCs w:val="28"/>
              </w:rPr>
              <w:t xml:space="preserve">на дату первоначального признания займа (условного обязательства) на протяжении ожидаемого срока действия </w:t>
            </w:r>
          </w:p>
        </w:tc>
        <w:tc>
          <w:tcPr>
            <w:tcW w:w="1320" w:type="dxa"/>
            <w:shd w:val="clear" w:color="auto" w:fill="auto"/>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2.9.3</w:t>
            </w:r>
          </w:p>
        </w:tc>
        <w:tc>
          <w:tcPr>
            <w:tcW w:w="7122" w:type="dxa"/>
            <w:shd w:val="clear" w:color="auto" w:fill="auto"/>
          </w:tcPr>
          <w:p w:rsidR="00C0110D" w:rsidRPr="00F75E14" w:rsidRDefault="00C0110D" w:rsidP="001803AC">
            <w:pPr>
              <w:jc w:val="both"/>
              <w:rPr>
                <w:sz w:val="28"/>
                <w:szCs w:val="28"/>
              </w:rPr>
            </w:pPr>
            <w:r w:rsidRPr="00F75E14">
              <w:rPr>
                <w:sz w:val="28"/>
                <w:szCs w:val="28"/>
              </w:rPr>
              <w:t>в течение двенадцати месяцев</w:t>
            </w:r>
          </w:p>
        </w:tc>
        <w:tc>
          <w:tcPr>
            <w:tcW w:w="1320" w:type="dxa"/>
            <w:shd w:val="clear" w:color="auto" w:fill="auto"/>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2.9.4</w:t>
            </w:r>
          </w:p>
        </w:tc>
        <w:tc>
          <w:tcPr>
            <w:tcW w:w="7122" w:type="dxa"/>
            <w:shd w:val="clear" w:color="auto" w:fill="auto"/>
          </w:tcPr>
          <w:p w:rsidR="00C0110D" w:rsidRPr="00F75E14" w:rsidRDefault="00C0110D" w:rsidP="001803AC">
            <w:pPr>
              <w:jc w:val="both"/>
              <w:rPr>
                <w:sz w:val="28"/>
                <w:szCs w:val="28"/>
              </w:rPr>
            </w:pPr>
            <w:r w:rsidRPr="00F75E14">
              <w:rPr>
                <w:sz w:val="28"/>
                <w:szCs w:val="28"/>
              </w:rPr>
              <w:t>на протяжении ожидаемого срока действия займа</w:t>
            </w:r>
          </w:p>
        </w:tc>
        <w:tc>
          <w:tcPr>
            <w:tcW w:w="1320" w:type="dxa"/>
            <w:shd w:val="clear" w:color="auto" w:fill="auto"/>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2.10</w:t>
            </w:r>
          </w:p>
        </w:tc>
        <w:tc>
          <w:tcPr>
            <w:tcW w:w="7122" w:type="dxa"/>
            <w:shd w:val="clear" w:color="auto" w:fill="auto"/>
          </w:tcPr>
          <w:p w:rsidR="00C0110D" w:rsidRPr="00F75E14" w:rsidRDefault="00C0110D" w:rsidP="001803AC">
            <w:pPr>
              <w:jc w:val="both"/>
              <w:rPr>
                <w:sz w:val="28"/>
                <w:szCs w:val="28"/>
              </w:rPr>
            </w:pPr>
            <w:r w:rsidRPr="00F75E14">
              <w:rPr>
                <w:sz w:val="28"/>
                <w:szCs w:val="28"/>
              </w:rPr>
              <w:t>Уровень потерь в случае дефолта (в процентах)</w:t>
            </w:r>
          </w:p>
        </w:tc>
        <w:tc>
          <w:tcPr>
            <w:tcW w:w="1320" w:type="dxa"/>
            <w:shd w:val="clear" w:color="auto" w:fill="auto"/>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2.11</w:t>
            </w:r>
          </w:p>
        </w:tc>
        <w:tc>
          <w:tcPr>
            <w:tcW w:w="7122" w:type="dxa"/>
            <w:shd w:val="clear" w:color="auto" w:fill="auto"/>
          </w:tcPr>
          <w:p w:rsidR="00C0110D" w:rsidRPr="00F75E14" w:rsidRDefault="00C0110D" w:rsidP="001803AC">
            <w:pPr>
              <w:jc w:val="both"/>
              <w:rPr>
                <w:sz w:val="28"/>
                <w:szCs w:val="28"/>
              </w:rPr>
            </w:pPr>
            <w:r w:rsidRPr="00F75E14">
              <w:rPr>
                <w:sz w:val="28"/>
                <w:szCs w:val="28"/>
              </w:rPr>
              <w:t>Требования по займу, подверженные риску дефолта (в тенге)</w:t>
            </w:r>
          </w:p>
        </w:tc>
        <w:tc>
          <w:tcPr>
            <w:tcW w:w="1320" w:type="dxa"/>
            <w:shd w:val="clear" w:color="auto" w:fill="auto"/>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2.12</w:t>
            </w:r>
          </w:p>
        </w:tc>
        <w:tc>
          <w:tcPr>
            <w:tcW w:w="7122" w:type="dxa"/>
            <w:shd w:val="clear" w:color="auto" w:fill="auto"/>
          </w:tcPr>
          <w:p w:rsidR="00C0110D" w:rsidRPr="00F75E14" w:rsidRDefault="00C0110D" w:rsidP="001803AC">
            <w:pPr>
              <w:jc w:val="both"/>
              <w:rPr>
                <w:sz w:val="28"/>
                <w:szCs w:val="28"/>
              </w:rPr>
            </w:pPr>
            <w:r w:rsidRPr="00F75E14">
              <w:rPr>
                <w:sz w:val="28"/>
                <w:szCs w:val="28"/>
              </w:rPr>
              <w:t>Внутренний рейтинг заемщика на отчетную дату</w:t>
            </w:r>
          </w:p>
        </w:tc>
        <w:tc>
          <w:tcPr>
            <w:tcW w:w="1320" w:type="dxa"/>
            <w:shd w:val="clear" w:color="auto" w:fill="auto"/>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lastRenderedPageBreak/>
              <w:t>2.13</w:t>
            </w:r>
          </w:p>
        </w:tc>
        <w:tc>
          <w:tcPr>
            <w:tcW w:w="7122" w:type="dxa"/>
            <w:shd w:val="clear" w:color="auto" w:fill="auto"/>
          </w:tcPr>
          <w:p w:rsidR="00C0110D" w:rsidRPr="00F75E14" w:rsidRDefault="00C0110D" w:rsidP="001803AC">
            <w:pPr>
              <w:jc w:val="both"/>
              <w:rPr>
                <w:sz w:val="28"/>
                <w:szCs w:val="28"/>
              </w:rPr>
            </w:pPr>
            <w:r w:rsidRPr="00F75E14">
              <w:rPr>
                <w:sz w:val="28"/>
                <w:szCs w:val="28"/>
              </w:rPr>
              <w:t>Категория займа (условного обязательства), взвешенного по степени кредитного риска</w:t>
            </w:r>
          </w:p>
        </w:tc>
        <w:tc>
          <w:tcPr>
            <w:tcW w:w="1320" w:type="dxa"/>
            <w:shd w:val="clear" w:color="auto" w:fill="auto"/>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2.14</w:t>
            </w:r>
          </w:p>
        </w:tc>
        <w:tc>
          <w:tcPr>
            <w:tcW w:w="7122" w:type="dxa"/>
            <w:shd w:val="clear" w:color="auto" w:fill="auto"/>
          </w:tcPr>
          <w:p w:rsidR="00C0110D" w:rsidRPr="00F75E14" w:rsidRDefault="00C0110D" w:rsidP="001803AC">
            <w:pPr>
              <w:jc w:val="both"/>
              <w:rPr>
                <w:sz w:val="28"/>
                <w:szCs w:val="28"/>
              </w:rPr>
            </w:pPr>
            <w:r w:rsidRPr="00F75E14">
              <w:rPr>
                <w:sz w:val="28"/>
                <w:szCs w:val="28"/>
              </w:rPr>
              <w:t>Коэффициент конверсии по условному обязательству (в процентах)</w:t>
            </w:r>
          </w:p>
        </w:tc>
        <w:tc>
          <w:tcPr>
            <w:tcW w:w="1320" w:type="dxa"/>
            <w:shd w:val="clear" w:color="auto" w:fill="auto"/>
          </w:tcPr>
          <w:p w:rsidR="00C0110D" w:rsidRPr="00F75E14" w:rsidRDefault="00C0110D" w:rsidP="001803AC">
            <w:pPr>
              <w:jc w:val="both"/>
              <w:rPr>
                <w:sz w:val="28"/>
                <w:szCs w:val="28"/>
              </w:rPr>
            </w:pPr>
          </w:p>
        </w:tc>
      </w:tr>
      <w:tr w:rsidR="00C0110D" w:rsidRPr="00F75E14" w:rsidTr="001803AC">
        <w:trPr>
          <w:trHeight w:val="20"/>
        </w:trPr>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C0110D" w:rsidRPr="00F75E14" w:rsidRDefault="00C0110D" w:rsidP="001803AC">
            <w:pPr>
              <w:jc w:val="both"/>
              <w:rPr>
                <w:sz w:val="28"/>
                <w:szCs w:val="28"/>
              </w:rPr>
            </w:pPr>
            <w:r w:rsidRPr="00F75E14">
              <w:rPr>
                <w:sz w:val="28"/>
                <w:szCs w:val="28"/>
              </w:rPr>
              <w:t>3</w:t>
            </w:r>
          </w:p>
        </w:tc>
        <w:tc>
          <w:tcPr>
            <w:tcW w:w="7122" w:type="dxa"/>
            <w:tcBorders>
              <w:top w:val="single" w:sz="4" w:space="0" w:color="auto"/>
              <w:left w:val="single" w:sz="4" w:space="0" w:color="auto"/>
              <w:bottom w:val="single" w:sz="4" w:space="0" w:color="auto"/>
              <w:right w:val="single" w:sz="4" w:space="0" w:color="auto"/>
            </w:tcBorders>
            <w:shd w:val="clear" w:color="auto" w:fill="auto"/>
            <w:hideMark/>
          </w:tcPr>
          <w:p w:rsidR="00C0110D" w:rsidRPr="00F75E14" w:rsidRDefault="00C0110D" w:rsidP="001803AC">
            <w:pPr>
              <w:jc w:val="both"/>
              <w:rPr>
                <w:sz w:val="28"/>
                <w:szCs w:val="28"/>
              </w:rPr>
            </w:pPr>
            <w:r w:rsidRPr="00F75E14">
              <w:rPr>
                <w:sz w:val="28"/>
                <w:szCs w:val="28"/>
              </w:rPr>
              <w:t>Учетная дата</w:t>
            </w:r>
          </w:p>
        </w:tc>
        <w:tc>
          <w:tcPr>
            <w:tcW w:w="1320" w:type="dxa"/>
            <w:tcBorders>
              <w:top w:val="single" w:sz="4" w:space="0" w:color="auto"/>
              <w:left w:val="single" w:sz="4" w:space="0" w:color="auto"/>
              <w:bottom w:val="single" w:sz="4" w:space="0" w:color="auto"/>
              <w:right w:val="single" w:sz="4" w:space="0" w:color="auto"/>
            </w:tcBorders>
          </w:tcPr>
          <w:p w:rsidR="00C0110D" w:rsidRPr="00F75E14" w:rsidRDefault="00C0110D" w:rsidP="001803AC">
            <w:pPr>
              <w:jc w:val="both"/>
              <w:rPr>
                <w:sz w:val="28"/>
                <w:szCs w:val="28"/>
              </w:rPr>
            </w:pPr>
          </w:p>
        </w:tc>
      </w:tr>
    </w:tbl>
    <w:p w:rsidR="00C0110D" w:rsidRPr="00F75E14" w:rsidRDefault="00C0110D" w:rsidP="00C0110D">
      <w:pPr>
        <w:ind w:firstLine="709"/>
        <w:jc w:val="both"/>
        <w:rPr>
          <w:rStyle w:val="s0"/>
          <w:sz w:val="28"/>
          <w:szCs w:val="28"/>
        </w:rPr>
      </w:pPr>
    </w:p>
    <w:p w:rsidR="00C0110D" w:rsidRPr="00F75E14" w:rsidRDefault="00C0110D" w:rsidP="00C0110D">
      <w:pPr>
        <w:ind w:firstLine="709"/>
        <w:jc w:val="both"/>
        <w:rPr>
          <w:rStyle w:val="s0"/>
          <w:sz w:val="28"/>
          <w:szCs w:val="28"/>
        </w:rPr>
      </w:pPr>
    </w:p>
    <w:p w:rsidR="00C0110D" w:rsidRPr="00F75E14" w:rsidRDefault="00C0110D" w:rsidP="00C0110D">
      <w:pPr>
        <w:ind w:firstLine="709"/>
        <w:jc w:val="both"/>
        <w:rPr>
          <w:rStyle w:val="s0"/>
          <w:sz w:val="28"/>
          <w:szCs w:val="28"/>
        </w:rPr>
      </w:pPr>
      <w:r w:rsidRPr="00F75E14">
        <w:rPr>
          <w:rStyle w:val="s0"/>
          <w:sz w:val="28"/>
          <w:szCs w:val="28"/>
        </w:rPr>
        <w:t xml:space="preserve">Таблица 2. </w:t>
      </w:r>
      <w:r w:rsidRPr="00F75E14">
        <w:rPr>
          <w:sz w:val="28"/>
          <w:szCs w:val="28"/>
        </w:rPr>
        <w:t>Отчет об оценке рисков по обеспечению</w:t>
      </w:r>
    </w:p>
    <w:p w:rsidR="00C0110D" w:rsidRPr="00F75E14" w:rsidRDefault="00C0110D" w:rsidP="00C0110D">
      <w:pPr>
        <w:ind w:firstLine="709"/>
        <w:jc w:val="both"/>
        <w:rPr>
          <w:rStyle w:val="s0"/>
          <w:sz w:val="28"/>
          <w:szCs w:val="28"/>
        </w:rPr>
      </w:pPr>
    </w:p>
    <w:tbl>
      <w:tblPr>
        <w:tblW w:w="9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7122"/>
        <w:gridCol w:w="1320"/>
      </w:tblGrid>
      <w:tr w:rsidR="00C0110D" w:rsidRPr="00F75E14" w:rsidTr="001803AC">
        <w:trPr>
          <w:trHeight w:val="20"/>
        </w:trPr>
        <w:tc>
          <w:tcPr>
            <w:tcW w:w="987" w:type="dxa"/>
            <w:shd w:val="clear" w:color="auto" w:fill="auto"/>
            <w:hideMark/>
          </w:tcPr>
          <w:p w:rsidR="00C0110D" w:rsidRPr="00F75E14" w:rsidRDefault="00C0110D" w:rsidP="001803AC">
            <w:pPr>
              <w:jc w:val="center"/>
              <w:rPr>
                <w:bCs/>
                <w:sz w:val="28"/>
                <w:szCs w:val="28"/>
              </w:rPr>
            </w:pPr>
            <w:r w:rsidRPr="00F75E14">
              <w:rPr>
                <w:bCs/>
                <w:sz w:val="28"/>
                <w:szCs w:val="28"/>
              </w:rPr>
              <w:t>№</w:t>
            </w:r>
          </w:p>
        </w:tc>
        <w:tc>
          <w:tcPr>
            <w:tcW w:w="7122" w:type="dxa"/>
            <w:shd w:val="clear" w:color="auto" w:fill="auto"/>
            <w:hideMark/>
          </w:tcPr>
          <w:p w:rsidR="00C0110D" w:rsidRPr="00F75E14" w:rsidRDefault="00C0110D" w:rsidP="001803AC">
            <w:pPr>
              <w:jc w:val="center"/>
              <w:rPr>
                <w:bCs/>
                <w:sz w:val="28"/>
                <w:szCs w:val="28"/>
              </w:rPr>
            </w:pPr>
            <w:r w:rsidRPr="00F75E14">
              <w:rPr>
                <w:bCs/>
                <w:sz w:val="28"/>
                <w:szCs w:val="28"/>
              </w:rPr>
              <w:t>Наименование показателей</w:t>
            </w:r>
          </w:p>
        </w:tc>
        <w:tc>
          <w:tcPr>
            <w:tcW w:w="1320" w:type="dxa"/>
          </w:tcPr>
          <w:p w:rsidR="00C0110D" w:rsidRPr="00F75E14" w:rsidRDefault="00C0110D" w:rsidP="001803AC">
            <w:pPr>
              <w:jc w:val="center"/>
              <w:rPr>
                <w:bCs/>
                <w:sz w:val="28"/>
                <w:szCs w:val="28"/>
              </w:rPr>
            </w:pPr>
            <w:r w:rsidRPr="00F75E14">
              <w:rPr>
                <w:bCs/>
                <w:sz w:val="28"/>
                <w:szCs w:val="28"/>
              </w:rPr>
              <w:t>Значение</w:t>
            </w:r>
          </w:p>
        </w:tc>
      </w:tr>
      <w:tr w:rsidR="00C0110D" w:rsidRPr="00F75E14" w:rsidTr="001803AC">
        <w:trPr>
          <w:trHeight w:val="20"/>
        </w:trPr>
        <w:tc>
          <w:tcPr>
            <w:tcW w:w="987" w:type="dxa"/>
            <w:shd w:val="clear" w:color="auto" w:fill="auto"/>
          </w:tcPr>
          <w:p w:rsidR="00C0110D" w:rsidRPr="00F75E14" w:rsidRDefault="00C0110D" w:rsidP="001803AC">
            <w:pPr>
              <w:jc w:val="center"/>
              <w:rPr>
                <w:sz w:val="28"/>
                <w:szCs w:val="28"/>
              </w:rPr>
            </w:pPr>
            <w:r w:rsidRPr="00F75E14">
              <w:rPr>
                <w:sz w:val="28"/>
                <w:szCs w:val="28"/>
              </w:rPr>
              <w:t>1</w:t>
            </w:r>
          </w:p>
        </w:tc>
        <w:tc>
          <w:tcPr>
            <w:tcW w:w="7122" w:type="dxa"/>
            <w:shd w:val="clear" w:color="auto" w:fill="auto"/>
          </w:tcPr>
          <w:p w:rsidR="00C0110D" w:rsidRPr="00F75E14" w:rsidRDefault="00C0110D" w:rsidP="001803AC">
            <w:pPr>
              <w:jc w:val="center"/>
              <w:rPr>
                <w:sz w:val="28"/>
                <w:szCs w:val="28"/>
              </w:rPr>
            </w:pPr>
            <w:r w:rsidRPr="00F75E14">
              <w:rPr>
                <w:sz w:val="28"/>
                <w:szCs w:val="28"/>
              </w:rPr>
              <w:t>2</w:t>
            </w:r>
          </w:p>
        </w:tc>
        <w:tc>
          <w:tcPr>
            <w:tcW w:w="1320" w:type="dxa"/>
          </w:tcPr>
          <w:p w:rsidR="00C0110D" w:rsidRPr="00F75E14" w:rsidRDefault="00C0110D" w:rsidP="001803AC">
            <w:pPr>
              <w:jc w:val="center"/>
              <w:rPr>
                <w:sz w:val="28"/>
                <w:szCs w:val="28"/>
              </w:rPr>
            </w:pPr>
            <w:r w:rsidRPr="00F75E14">
              <w:rPr>
                <w:sz w:val="28"/>
                <w:szCs w:val="28"/>
              </w:rPr>
              <w:t>3</w:t>
            </w: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1</w:t>
            </w:r>
          </w:p>
        </w:tc>
        <w:tc>
          <w:tcPr>
            <w:tcW w:w="7122" w:type="dxa"/>
            <w:shd w:val="clear" w:color="auto" w:fill="auto"/>
          </w:tcPr>
          <w:p w:rsidR="00C0110D" w:rsidRPr="00F75E14" w:rsidRDefault="00C0110D" w:rsidP="001803AC">
            <w:pPr>
              <w:jc w:val="both"/>
              <w:rPr>
                <w:sz w:val="28"/>
                <w:szCs w:val="28"/>
              </w:rPr>
            </w:pPr>
            <w:r w:rsidRPr="00F75E14">
              <w:rPr>
                <w:sz w:val="28"/>
                <w:szCs w:val="28"/>
              </w:rPr>
              <w:t>Идентификационные сведения по договору о залоге:</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1.1</w:t>
            </w:r>
          </w:p>
        </w:tc>
        <w:tc>
          <w:tcPr>
            <w:tcW w:w="7122" w:type="dxa"/>
            <w:shd w:val="clear" w:color="auto" w:fill="auto"/>
          </w:tcPr>
          <w:p w:rsidR="00C0110D" w:rsidRPr="00F75E14" w:rsidRDefault="00C0110D" w:rsidP="001803AC">
            <w:pPr>
              <w:jc w:val="both"/>
              <w:rPr>
                <w:sz w:val="28"/>
                <w:szCs w:val="28"/>
              </w:rPr>
            </w:pPr>
            <w:r w:rsidRPr="00F75E14">
              <w:rPr>
                <w:sz w:val="28"/>
                <w:szCs w:val="28"/>
              </w:rPr>
              <w:t>номер договора о залоге</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1.2</w:t>
            </w:r>
          </w:p>
        </w:tc>
        <w:tc>
          <w:tcPr>
            <w:tcW w:w="7122" w:type="dxa"/>
            <w:shd w:val="clear" w:color="auto" w:fill="auto"/>
          </w:tcPr>
          <w:p w:rsidR="00C0110D" w:rsidRPr="00F75E14" w:rsidRDefault="00C0110D" w:rsidP="001803AC">
            <w:pPr>
              <w:jc w:val="both"/>
              <w:rPr>
                <w:sz w:val="28"/>
                <w:szCs w:val="28"/>
              </w:rPr>
            </w:pPr>
            <w:r w:rsidRPr="00F75E14">
              <w:rPr>
                <w:sz w:val="28"/>
                <w:szCs w:val="28"/>
              </w:rPr>
              <w:t>дата договора о залоге</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1.3</w:t>
            </w:r>
          </w:p>
        </w:tc>
        <w:tc>
          <w:tcPr>
            <w:tcW w:w="7122" w:type="dxa"/>
            <w:shd w:val="clear" w:color="auto" w:fill="auto"/>
          </w:tcPr>
          <w:p w:rsidR="00C0110D" w:rsidRPr="00F75E14" w:rsidRDefault="00C0110D" w:rsidP="001803AC">
            <w:pPr>
              <w:jc w:val="both"/>
              <w:rPr>
                <w:sz w:val="28"/>
                <w:szCs w:val="28"/>
              </w:rPr>
            </w:pPr>
            <w:r w:rsidRPr="00F75E14">
              <w:rPr>
                <w:sz w:val="28"/>
                <w:szCs w:val="28"/>
              </w:rPr>
              <w:t>вид обеспечения</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1.4</w:t>
            </w:r>
          </w:p>
        </w:tc>
        <w:tc>
          <w:tcPr>
            <w:tcW w:w="7122" w:type="dxa"/>
            <w:shd w:val="clear" w:color="auto" w:fill="auto"/>
          </w:tcPr>
          <w:p w:rsidR="00C0110D" w:rsidRPr="00F75E14" w:rsidRDefault="00C0110D" w:rsidP="001803AC">
            <w:pPr>
              <w:jc w:val="both"/>
              <w:rPr>
                <w:sz w:val="28"/>
                <w:szCs w:val="28"/>
              </w:rPr>
            </w:pPr>
            <w:r w:rsidRPr="00F75E14">
              <w:rPr>
                <w:sz w:val="28"/>
                <w:szCs w:val="28"/>
              </w:rPr>
              <w:t>идентификационный номер объекта залогового имущества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lang w:val="en-US"/>
              </w:rPr>
            </w:pPr>
            <w:r w:rsidRPr="00F75E14">
              <w:rPr>
                <w:sz w:val="28"/>
                <w:szCs w:val="28"/>
                <w:lang w:val="en-US"/>
              </w:rPr>
              <w:t>2</w:t>
            </w:r>
          </w:p>
        </w:tc>
        <w:tc>
          <w:tcPr>
            <w:tcW w:w="7122" w:type="dxa"/>
            <w:shd w:val="clear" w:color="auto" w:fill="auto"/>
          </w:tcPr>
          <w:p w:rsidR="00C0110D" w:rsidRPr="00F75E14" w:rsidRDefault="00C0110D" w:rsidP="001803AC">
            <w:pPr>
              <w:jc w:val="both"/>
              <w:rPr>
                <w:sz w:val="28"/>
                <w:szCs w:val="28"/>
              </w:rPr>
            </w:pPr>
            <w:r w:rsidRPr="00F75E14">
              <w:rPr>
                <w:sz w:val="28"/>
                <w:szCs w:val="28"/>
              </w:rPr>
              <w:t>Сведения об оценке рисков:</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2.1</w:t>
            </w:r>
          </w:p>
        </w:tc>
        <w:tc>
          <w:tcPr>
            <w:tcW w:w="7122" w:type="dxa"/>
            <w:shd w:val="clear" w:color="auto" w:fill="auto"/>
          </w:tcPr>
          <w:p w:rsidR="00C0110D" w:rsidRPr="00F75E14" w:rsidRDefault="00C0110D" w:rsidP="001803AC">
            <w:pPr>
              <w:jc w:val="both"/>
              <w:rPr>
                <w:sz w:val="28"/>
                <w:szCs w:val="28"/>
              </w:rPr>
            </w:pPr>
            <w:r w:rsidRPr="00F75E14">
              <w:rPr>
                <w:sz w:val="28"/>
                <w:szCs w:val="28"/>
              </w:rPr>
              <w:t>Коэффициент ликвидности для целей расчета провизий</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2.2</w:t>
            </w:r>
          </w:p>
        </w:tc>
        <w:tc>
          <w:tcPr>
            <w:tcW w:w="7122" w:type="dxa"/>
            <w:shd w:val="clear" w:color="auto" w:fill="auto"/>
          </w:tcPr>
          <w:p w:rsidR="00C0110D" w:rsidRPr="00F75E14" w:rsidRDefault="00C0110D" w:rsidP="001803AC">
            <w:pPr>
              <w:jc w:val="both"/>
              <w:rPr>
                <w:sz w:val="28"/>
                <w:szCs w:val="28"/>
              </w:rPr>
            </w:pPr>
            <w:r w:rsidRPr="00F75E14">
              <w:rPr>
                <w:sz w:val="28"/>
                <w:szCs w:val="28"/>
              </w:rPr>
              <w:t>Срок реализации залогового имущества (в месяцах)</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hideMark/>
          </w:tcPr>
          <w:p w:rsidR="00C0110D" w:rsidRPr="00F75E14" w:rsidRDefault="00C0110D" w:rsidP="001803AC">
            <w:pPr>
              <w:jc w:val="both"/>
              <w:rPr>
                <w:sz w:val="28"/>
                <w:szCs w:val="28"/>
              </w:rPr>
            </w:pPr>
            <w:r w:rsidRPr="00F75E14">
              <w:rPr>
                <w:sz w:val="28"/>
                <w:szCs w:val="28"/>
              </w:rPr>
              <w:t>2.3</w:t>
            </w:r>
          </w:p>
        </w:tc>
        <w:tc>
          <w:tcPr>
            <w:tcW w:w="7122" w:type="dxa"/>
            <w:shd w:val="clear" w:color="auto" w:fill="auto"/>
            <w:hideMark/>
          </w:tcPr>
          <w:p w:rsidR="00C0110D" w:rsidRPr="00F75E14" w:rsidRDefault="00C0110D" w:rsidP="001803AC">
            <w:pPr>
              <w:jc w:val="both"/>
              <w:rPr>
                <w:sz w:val="28"/>
                <w:szCs w:val="28"/>
              </w:rPr>
            </w:pPr>
            <w:r w:rsidRPr="00F75E14">
              <w:rPr>
                <w:sz w:val="28"/>
                <w:szCs w:val="28"/>
              </w:rPr>
              <w:t>Стоимость обеспечения, включаемая при расчете резервов (провизий) (в тенге)</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2.4</w:t>
            </w:r>
          </w:p>
        </w:tc>
        <w:tc>
          <w:tcPr>
            <w:tcW w:w="7122" w:type="dxa"/>
            <w:shd w:val="clear" w:color="auto" w:fill="auto"/>
          </w:tcPr>
          <w:p w:rsidR="00C0110D" w:rsidRPr="00F75E14" w:rsidRDefault="00C0110D" w:rsidP="001803AC">
            <w:pPr>
              <w:jc w:val="both"/>
              <w:rPr>
                <w:sz w:val="28"/>
                <w:szCs w:val="28"/>
              </w:rPr>
            </w:pPr>
            <w:r w:rsidRPr="00F75E14">
              <w:rPr>
                <w:sz w:val="28"/>
                <w:szCs w:val="28"/>
              </w:rPr>
              <w:t>Сведения об оценке независимой оценочной компании</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2.4.1</w:t>
            </w:r>
          </w:p>
        </w:tc>
        <w:tc>
          <w:tcPr>
            <w:tcW w:w="7122" w:type="dxa"/>
            <w:shd w:val="clear" w:color="auto" w:fill="auto"/>
          </w:tcPr>
          <w:p w:rsidR="00C0110D" w:rsidRPr="00F75E14" w:rsidRDefault="00C0110D" w:rsidP="001803AC">
            <w:pPr>
              <w:jc w:val="both"/>
              <w:rPr>
                <w:sz w:val="28"/>
                <w:szCs w:val="28"/>
              </w:rPr>
            </w:pPr>
            <w:r w:rsidRPr="00F75E14">
              <w:rPr>
                <w:sz w:val="28"/>
                <w:szCs w:val="28"/>
              </w:rPr>
              <w:t>Рыночная стоимость по оценке независимой оценочной компании (в тенге)</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2.4.2</w:t>
            </w:r>
          </w:p>
        </w:tc>
        <w:tc>
          <w:tcPr>
            <w:tcW w:w="7122" w:type="dxa"/>
            <w:shd w:val="clear" w:color="auto" w:fill="auto"/>
          </w:tcPr>
          <w:p w:rsidR="00C0110D" w:rsidRPr="00F75E14" w:rsidRDefault="00C0110D" w:rsidP="001803AC">
            <w:pPr>
              <w:jc w:val="both"/>
              <w:rPr>
                <w:sz w:val="28"/>
                <w:szCs w:val="28"/>
              </w:rPr>
            </w:pPr>
            <w:r w:rsidRPr="00F75E14">
              <w:rPr>
                <w:sz w:val="28"/>
                <w:szCs w:val="28"/>
              </w:rPr>
              <w:t>Дата оценки (переоценки), проведенной независимой оценочной компанией</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2.4.3</w:t>
            </w:r>
          </w:p>
        </w:tc>
        <w:tc>
          <w:tcPr>
            <w:tcW w:w="7122" w:type="dxa"/>
            <w:shd w:val="clear" w:color="auto" w:fill="auto"/>
          </w:tcPr>
          <w:p w:rsidR="00C0110D" w:rsidRPr="00F75E14" w:rsidRDefault="00C0110D" w:rsidP="001803AC">
            <w:pPr>
              <w:jc w:val="both"/>
              <w:rPr>
                <w:sz w:val="28"/>
                <w:szCs w:val="28"/>
              </w:rPr>
            </w:pPr>
            <w:r w:rsidRPr="00F75E14">
              <w:rPr>
                <w:sz w:val="28"/>
                <w:szCs w:val="28"/>
              </w:rPr>
              <w:t>Идентификационные сведения о независимой оценочной компании:</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2.4.3.1</w:t>
            </w:r>
          </w:p>
        </w:tc>
        <w:tc>
          <w:tcPr>
            <w:tcW w:w="7122" w:type="dxa"/>
            <w:shd w:val="clear" w:color="auto" w:fill="auto"/>
          </w:tcPr>
          <w:p w:rsidR="00C0110D" w:rsidRPr="00F75E14" w:rsidRDefault="00C0110D" w:rsidP="001803AC">
            <w:pPr>
              <w:jc w:val="both"/>
              <w:rPr>
                <w:sz w:val="28"/>
                <w:szCs w:val="28"/>
              </w:rPr>
            </w:pPr>
            <w:r w:rsidRPr="00F75E14">
              <w:rPr>
                <w:sz w:val="28"/>
                <w:szCs w:val="28"/>
              </w:rPr>
              <w:t>вид идентификатора</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2.4.3.2</w:t>
            </w:r>
          </w:p>
        </w:tc>
        <w:tc>
          <w:tcPr>
            <w:tcW w:w="7122" w:type="dxa"/>
            <w:shd w:val="clear" w:color="auto" w:fill="auto"/>
          </w:tcPr>
          <w:p w:rsidR="00C0110D" w:rsidRPr="00F75E14" w:rsidRDefault="00C0110D" w:rsidP="001803AC">
            <w:pPr>
              <w:jc w:val="both"/>
              <w:rPr>
                <w:sz w:val="28"/>
                <w:szCs w:val="28"/>
              </w:rPr>
            </w:pPr>
            <w:r w:rsidRPr="00F75E14">
              <w:rPr>
                <w:sz w:val="28"/>
                <w:szCs w:val="28"/>
              </w:rPr>
              <w:t>идентификационный номер</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2.4.3.3</w:t>
            </w:r>
          </w:p>
        </w:tc>
        <w:tc>
          <w:tcPr>
            <w:tcW w:w="7122" w:type="dxa"/>
            <w:shd w:val="clear" w:color="auto" w:fill="auto"/>
          </w:tcPr>
          <w:p w:rsidR="00C0110D" w:rsidRPr="00F75E14" w:rsidRDefault="00C0110D" w:rsidP="001803AC">
            <w:pPr>
              <w:jc w:val="both"/>
              <w:rPr>
                <w:sz w:val="28"/>
                <w:szCs w:val="28"/>
              </w:rPr>
            </w:pPr>
            <w:r w:rsidRPr="00F75E14">
              <w:rPr>
                <w:sz w:val="28"/>
                <w:szCs w:val="28"/>
              </w:rPr>
              <w:t>наименование (фамилия, имя, отчество (при его наличии)</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2.5</w:t>
            </w:r>
          </w:p>
        </w:tc>
        <w:tc>
          <w:tcPr>
            <w:tcW w:w="7122" w:type="dxa"/>
            <w:shd w:val="clear" w:color="auto" w:fill="auto"/>
          </w:tcPr>
          <w:p w:rsidR="00C0110D" w:rsidRPr="00F75E14" w:rsidRDefault="00C0110D" w:rsidP="001803AC">
            <w:pPr>
              <w:jc w:val="both"/>
              <w:rPr>
                <w:sz w:val="28"/>
                <w:szCs w:val="28"/>
              </w:rPr>
            </w:pPr>
            <w:r w:rsidRPr="00F75E14">
              <w:rPr>
                <w:sz w:val="28"/>
                <w:szCs w:val="28"/>
              </w:rPr>
              <w:t>Сведения о внутренней оценке</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2.5.1</w:t>
            </w:r>
          </w:p>
        </w:tc>
        <w:tc>
          <w:tcPr>
            <w:tcW w:w="7122" w:type="dxa"/>
            <w:shd w:val="clear" w:color="auto" w:fill="auto"/>
          </w:tcPr>
          <w:p w:rsidR="00C0110D" w:rsidRPr="00F75E14" w:rsidRDefault="00C0110D" w:rsidP="001803AC">
            <w:pPr>
              <w:jc w:val="both"/>
              <w:rPr>
                <w:sz w:val="28"/>
                <w:szCs w:val="28"/>
              </w:rPr>
            </w:pPr>
            <w:r w:rsidRPr="00F75E14">
              <w:rPr>
                <w:sz w:val="28"/>
                <w:szCs w:val="28"/>
              </w:rPr>
              <w:t>Рыночная стоимость по внутренней оценке кредитора (в тенге)</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2.5.2</w:t>
            </w:r>
          </w:p>
        </w:tc>
        <w:tc>
          <w:tcPr>
            <w:tcW w:w="7122" w:type="dxa"/>
            <w:shd w:val="clear" w:color="auto" w:fill="auto"/>
          </w:tcPr>
          <w:p w:rsidR="00C0110D" w:rsidRPr="00F75E14" w:rsidRDefault="00C0110D" w:rsidP="001803AC">
            <w:pPr>
              <w:jc w:val="both"/>
              <w:rPr>
                <w:sz w:val="28"/>
                <w:szCs w:val="28"/>
              </w:rPr>
            </w:pPr>
            <w:r w:rsidRPr="00F75E14">
              <w:rPr>
                <w:sz w:val="28"/>
                <w:szCs w:val="28"/>
              </w:rPr>
              <w:t>Дата оценки (переоценки), проведенной кредитором</w:t>
            </w:r>
          </w:p>
        </w:tc>
        <w:tc>
          <w:tcPr>
            <w:tcW w:w="1320" w:type="dxa"/>
          </w:tcPr>
          <w:p w:rsidR="00C0110D" w:rsidRPr="00F75E14" w:rsidRDefault="00C0110D" w:rsidP="001803AC">
            <w:pPr>
              <w:jc w:val="both"/>
              <w:rPr>
                <w:sz w:val="28"/>
                <w:szCs w:val="28"/>
              </w:rPr>
            </w:pPr>
          </w:p>
        </w:tc>
      </w:tr>
      <w:tr w:rsidR="00C0110D" w:rsidRPr="00F75E14" w:rsidTr="001803AC">
        <w:trPr>
          <w:trHeight w:val="20"/>
        </w:trPr>
        <w:tc>
          <w:tcPr>
            <w:tcW w:w="987" w:type="dxa"/>
            <w:shd w:val="clear" w:color="auto" w:fill="auto"/>
          </w:tcPr>
          <w:p w:rsidR="00C0110D" w:rsidRPr="00F75E14" w:rsidRDefault="00C0110D" w:rsidP="001803AC">
            <w:pPr>
              <w:jc w:val="both"/>
              <w:rPr>
                <w:sz w:val="28"/>
                <w:szCs w:val="28"/>
              </w:rPr>
            </w:pPr>
            <w:r w:rsidRPr="00F75E14">
              <w:rPr>
                <w:sz w:val="28"/>
                <w:szCs w:val="28"/>
              </w:rPr>
              <w:t>3</w:t>
            </w:r>
          </w:p>
        </w:tc>
        <w:tc>
          <w:tcPr>
            <w:tcW w:w="7122" w:type="dxa"/>
            <w:shd w:val="clear" w:color="auto" w:fill="auto"/>
          </w:tcPr>
          <w:p w:rsidR="00C0110D" w:rsidRPr="00F75E14" w:rsidRDefault="00C0110D" w:rsidP="001803AC">
            <w:pPr>
              <w:jc w:val="both"/>
              <w:rPr>
                <w:sz w:val="28"/>
                <w:szCs w:val="28"/>
              </w:rPr>
            </w:pPr>
            <w:r w:rsidRPr="00F75E14">
              <w:rPr>
                <w:sz w:val="28"/>
                <w:szCs w:val="28"/>
              </w:rPr>
              <w:t>Учетная дата</w:t>
            </w:r>
          </w:p>
        </w:tc>
        <w:tc>
          <w:tcPr>
            <w:tcW w:w="1320" w:type="dxa"/>
          </w:tcPr>
          <w:p w:rsidR="00C0110D" w:rsidRPr="00F75E14" w:rsidRDefault="00C0110D" w:rsidP="001803AC">
            <w:pPr>
              <w:jc w:val="both"/>
              <w:rPr>
                <w:sz w:val="28"/>
                <w:szCs w:val="28"/>
              </w:rPr>
            </w:pPr>
          </w:p>
        </w:tc>
      </w:tr>
    </w:tbl>
    <w:p w:rsidR="00C0110D" w:rsidRPr="00F75E14" w:rsidRDefault="00C0110D" w:rsidP="00C0110D">
      <w:pPr>
        <w:ind w:firstLine="709"/>
        <w:jc w:val="both"/>
        <w:rPr>
          <w:rStyle w:val="s0"/>
          <w:sz w:val="28"/>
          <w:szCs w:val="28"/>
        </w:rPr>
      </w:pPr>
    </w:p>
    <w:p w:rsidR="00C0110D" w:rsidRPr="00F75E14" w:rsidRDefault="00C0110D" w:rsidP="00C0110D">
      <w:pPr>
        <w:ind w:firstLine="709"/>
        <w:jc w:val="both"/>
        <w:rPr>
          <w:rStyle w:val="s0"/>
          <w:sz w:val="28"/>
          <w:szCs w:val="28"/>
        </w:rPr>
      </w:pPr>
    </w:p>
    <w:p w:rsidR="00C0110D" w:rsidRPr="002D3CED" w:rsidRDefault="00C0110D" w:rsidP="00C0110D">
      <w:pPr>
        <w:jc w:val="both"/>
        <w:rPr>
          <w:sz w:val="28"/>
          <w:szCs w:val="28"/>
        </w:rPr>
      </w:pPr>
      <w:r w:rsidRPr="002D3CED">
        <w:rPr>
          <w:sz w:val="28"/>
          <w:szCs w:val="28"/>
        </w:rPr>
        <w:t>Наименование _____________________      Адрес____________________</w:t>
      </w:r>
    </w:p>
    <w:p w:rsidR="00C0110D" w:rsidRPr="002D3CED" w:rsidRDefault="00C0110D" w:rsidP="00C0110D">
      <w:pPr>
        <w:jc w:val="both"/>
        <w:rPr>
          <w:sz w:val="28"/>
          <w:szCs w:val="28"/>
        </w:rPr>
      </w:pPr>
    </w:p>
    <w:p w:rsidR="00C0110D" w:rsidRPr="002D3CED" w:rsidRDefault="00C0110D" w:rsidP="00C0110D">
      <w:pPr>
        <w:jc w:val="both"/>
        <w:rPr>
          <w:sz w:val="28"/>
          <w:szCs w:val="28"/>
        </w:rPr>
      </w:pPr>
      <w:r w:rsidRPr="002D3CED">
        <w:rPr>
          <w:sz w:val="28"/>
          <w:szCs w:val="28"/>
        </w:rPr>
        <w:t>Телефон ______________________________________________________</w:t>
      </w:r>
    </w:p>
    <w:p w:rsidR="00C0110D" w:rsidRPr="002D3CED" w:rsidRDefault="00C0110D" w:rsidP="00C0110D">
      <w:pPr>
        <w:jc w:val="both"/>
        <w:rPr>
          <w:sz w:val="28"/>
          <w:szCs w:val="28"/>
        </w:rPr>
      </w:pPr>
    </w:p>
    <w:p w:rsidR="00C0110D" w:rsidRPr="002D3CED" w:rsidRDefault="00C0110D" w:rsidP="00C0110D">
      <w:pPr>
        <w:jc w:val="both"/>
        <w:rPr>
          <w:sz w:val="28"/>
          <w:szCs w:val="28"/>
        </w:rPr>
      </w:pPr>
      <w:r w:rsidRPr="002D3CED">
        <w:rPr>
          <w:sz w:val="28"/>
          <w:szCs w:val="28"/>
        </w:rPr>
        <w:lastRenderedPageBreak/>
        <w:t>Адрес электронной почты _______________________________________</w:t>
      </w:r>
    </w:p>
    <w:p w:rsidR="00C0110D" w:rsidRPr="002D3CED" w:rsidRDefault="00C0110D" w:rsidP="00C0110D">
      <w:pPr>
        <w:rPr>
          <w:rFonts w:eastAsia="Calibri"/>
          <w:sz w:val="28"/>
          <w:szCs w:val="28"/>
        </w:rPr>
      </w:pPr>
    </w:p>
    <w:p w:rsidR="00C0110D" w:rsidRPr="002D3CED" w:rsidRDefault="00C0110D" w:rsidP="00C0110D">
      <w:pPr>
        <w:rPr>
          <w:rFonts w:eastAsia="Calibri"/>
          <w:sz w:val="28"/>
          <w:szCs w:val="28"/>
        </w:rPr>
      </w:pPr>
      <w:r w:rsidRPr="002D3CED">
        <w:rPr>
          <w:rFonts w:eastAsia="Calibri"/>
          <w:sz w:val="28"/>
          <w:szCs w:val="28"/>
        </w:rPr>
        <w:t>Исполнитель_____________________________________     ___________</w:t>
      </w:r>
    </w:p>
    <w:p w:rsidR="00C0110D" w:rsidRPr="002D3CED" w:rsidRDefault="00C0110D" w:rsidP="00C0110D">
      <w:pPr>
        <w:rPr>
          <w:rFonts w:eastAsia="Calibri"/>
          <w:sz w:val="28"/>
          <w:szCs w:val="28"/>
        </w:rPr>
      </w:pPr>
      <w:r w:rsidRPr="002D3CED">
        <w:rPr>
          <w:rFonts w:eastAsia="Calibri"/>
          <w:sz w:val="28"/>
          <w:szCs w:val="28"/>
        </w:rPr>
        <w:t xml:space="preserve">                      фамилия, имя и отчество (при его </w:t>
      </w:r>
      <w:proofErr w:type="gramStart"/>
      <w:r w:rsidRPr="002D3CED">
        <w:rPr>
          <w:rFonts w:eastAsia="Calibri"/>
          <w:sz w:val="28"/>
          <w:szCs w:val="28"/>
        </w:rPr>
        <w:t xml:space="preserve">наличии)   </w:t>
      </w:r>
      <w:proofErr w:type="gramEnd"/>
      <w:r w:rsidRPr="002D3CED">
        <w:rPr>
          <w:rFonts w:eastAsia="Calibri"/>
          <w:sz w:val="28"/>
          <w:szCs w:val="28"/>
        </w:rPr>
        <w:t xml:space="preserve">    телефон</w:t>
      </w:r>
    </w:p>
    <w:p w:rsidR="00C0110D" w:rsidRPr="002D3CED" w:rsidRDefault="00C0110D" w:rsidP="00C0110D">
      <w:pPr>
        <w:rPr>
          <w:rFonts w:eastAsia="Calibri"/>
          <w:sz w:val="28"/>
          <w:szCs w:val="28"/>
        </w:rPr>
      </w:pPr>
    </w:p>
    <w:p w:rsidR="00C0110D" w:rsidRPr="002D3CED" w:rsidRDefault="00C0110D" w:rsidP="00C0110D">
      <w:pPr>
        <w:rPr>
          <w:rFonts w:eastAsia="Calibri"/>
          <w:sz w:val="28"/>
          <w:szCs w:val="28"/>
        </w:rPr>
      </w:pPr>
      <w:r w:rsidRPr="002D3CED">
        <w:rPr>
          <w:rFonts w:eastAsia="Calibri"/>
          <w:sz w:val="28"/>
          <w:szCs w:val="28"/>
        </w:rPr>
        <w:t xml:space="preserve">Руководитель или лицо, на которое возложена функция по подписанию отчета </w:t>
      </w:r>
    </w:p>
    <w:p w:rsidR="00C0110D" w:rsidRPr="002D3CED" w:rsidRDefault="00C0110D" w:rsidP="00C0110D">
      <w:pPr>
        <w:rPr>
          <w:rFonts w:eastAsia="Calibri"/>
          <w:sz w:val="28"/>
          <w:szCs w:val="28"/>
        </w:rPr>
      </w:pPr>
      <w:r w:rsidRPr="002D3CED">
        <w:rPr>
          <w:rFonts w:eastAsia="Calibri"/>
          <w:sz w:val="28"/>
          <w:szCs w:val="28"/>
        </w:rPr>
        <w:t>________________________________________     _________________</w:t>
      </w:r>
    </w:p>
    <w:p w:rsidR="00C0110D" w:rsidRPr="002D3CED" w:rsidRDefault="00C0110D" w:rsidP="00C0110D">
      <w:pPr>
        <w:rPr>
          <w:rFonts w:eastAsia="Calibri"/>
          <w:sz w:val="28"/>
          <w:szCs w:val="28"/>
        </w:rPr>
      </w:pPr>
      <w:r w:rsidRPr="002D3CED">
        <w:rPr>
          <w:rFonts w:eastAsia="Calibri"/>
          <w:sz w:val="28"/>
          <w:szCs w:val="28"/>
        </w:rPr>
        <w:t xml:space="preserve">      фамилия, имя и отчество (при его </w:t>
      </w:r>
      <w:proofErr w:type="gramStart"/>
      <w:r w:rsidRPr="002D3CED">
        <w:rPr>
          <w:rFonts w:eastAsia="Calibri"/>
          <w:sz w:val="28"/>
          <w:szCs w:val="28"/>
        </w:rPr>
        <w:t xml:space="preserve">наличии)   </w:t>
      </w:r>
      <w:proofErr w:type="gramEnd"/>
      <w:r w:rsidRPr="002D3CED">
        <w:rPr>
          <w:rFonts w:eastAsia="Calibri"/>
          <w:sz w:val="28"/>
          <w:szCs w:val="28"/>
        </w:rPr>
        <w:t xml:space="preserve">      подпись, телефон</w:t>
      </w:r>
    </w:p>
    <w:p w:rsidR="00C0110D" w:rsidRPr="002D3CED" w:rsidRDefault="00C0110D" w:rsidP="00C0110D">
      <w:pPr>
        <w:rPr>
          <w:rFonts w:eastAsia="Calibri"/>
          <w:sz w:val="28"/>
          <w:szCs w:val="28"/>
        </w:rPr>
      </w:pPr>
    </w:p>
    <w:p w:rsidR="00C0110D" w:rsidRPr="002D3CED" w:rsidRDefault="00C0110D" w:rsidP="00C0110D">
      <w:pPr>
        <w:jc w:val="both"/>
        <w:rPr>
          <w:rStyle w:val="s0"/>
          <w:sz w:val="28"/>
          <w:szCs w:val="28"/>
        </w:rPr>
      </w:pPr>
      <w:r w:rsidRPr="002D3CED">
        <w:rPr>
          <w:rFonts w:eastAsia="Calibri"/>
          <w:sz w:val="28"/>
          <w:szCs w:val="28"/>
        </w:rPr>
        <w:t>Дата «____» ______________ 20__ года</w:t>
      </w:r>
    </w:p>
    <w:p w:rsidR="00C0110D" w:rsidRPr="00F75E14" w:rsidRDefault="00C0110D" w:rsidP="00C0110D">
      <w:pPr>
        <w:jc w:val="both"/>
        <w:rPr>
          <w:rStyle w:val="s0"/>
          <w:sz w:val="28"/>
          <w:szCs w:val="28"/>
        </w:rPr>
      </w:pPr>
    </w:p>
    <w:p w:rsidR="00C0110D" w:rsidRPr="00F75E14" w:rsidRDefault="00C0110D" w:rsidP="00C0110D">
      <w:pPr>
        <w:rPr>
          <w:sz w:val="28"/>
          <w:szCs w:val="28"/>
        </w:rPr>
      </w:pPr>
      <w:r w:rsidRPr="00F75E14">
        <w:rPr>
          <w:sz w:val="28"/>
          <w:szCs w:val="28"/>
        </w:rPr>
        <w:br w:type="page"/>
      </w:r>
    </w:p>
    <w:p w:rsidR="00C0110D" w:rsidRPr="00F75E14" w:rsidRDefault="00C0110D" w:rsidP="00C0110D">
      <w:pPr>
        <w:ind w:left="5103"/>
        <w:jc w:val="right"/>
        <w:rPr>
          <w:sz w:val="28"/>
          <w:szCs w:val="28"/>
        </w:rPr>
      </w:pPr>
      <w:r w:rsidRPr="00F75E14">
        <w:rPr>
          <w:sz w:val="28"/>
          <w:szCs w:val="28"/>
        </w:rPr>
        <w:lastRenderedPageBreak/>
        <w:t>Приложение</w:t>
      </w:r>
    </w:p>
    <w:p w:rsidR="00C0110D" w:rsidRPr="00F75E14" w:rsidRDefault="00C0110D" w:rsidP="00C0110D">
      <w:pPr>
        <w:ind w:left="5103"/>
        <w:jc w:val="right"/>
        <w:rPr>
          <w:sz w:val="28"/>
          <w:szCs w:val="28"/>
        </w:rPr>
      </w:pPr>
      <w:r w:rsidRPr="00F75E14">
        <w:rPr>
          <w:sz w:val="28"/>
          <w:szCs w:val="28"/>
        </w:rPr>
        <w:t>к форме отчета</w:t>
      </w:r>
    </w:p>
    <w:p w:rsidR="00C0110D" w:rsidRPr="00F75E14" w:rsidRDefault="00C0110D" w:rsidP="00C0110D">
      <w:pPr>
        <w:ind w:left="5103"/>
        <w:jc w:val="right"/>
        <w:rPr>
          <w:sz w:val="28"/>
          <w:szCs w:val="28"/>
        </w:rPr>
      </w:pPr>
      <w:r w:rsidRPr="00F75E14">
        <w:rPr>
          <w:sz w:val="28"/>
          <w:szCs w:val="28"/>
        </w:rPr>
        <w:t>о провизиях и</w:t>
      </w:r>
    </w:p>
    <w:p w:rsidR="00C0110D" w:rsidRPr="00F75E14" w:rsidRDefault="00C0110D" w:rsidP="00C0110D">
      <w:pPr>
        <w:ind w:left="5103"/>
        <w:jc w:val="right"/>
        <w:rPr>
          <w:sz w:val="28"/>
          <w:szCs w:val="28"/>
        </w:rPr>
      </w:pPr>
      <w:r w:rsidRPr="00F75E14">
        <w:rPr>
          <w:sz w:val="28"/>
          <w:szCs w:val="28"/>
        </w:rPr>
        <w:t>оценке рисков</w:t>
      </w:r>
    </w:p>
    <w:p w:rsidR="00C0110D" w:rsidRPr="00F75E14" w:rsidRDefault="00C0110D" w:rsidP="00C0110D">
      <w:pPr>
        <w:rPr>
          <w:sz w:val="28"/>
          <w:szCs w:val="28"/>
        </w:rPr>
      </w:pPr>
    </w:p>
    <w:p w:rsidR="00C0110D" w:rsidRPr="00F75E14" w:rsidRDefault="00C0110D" w:rsidP="00C0110D">
      <w:pPr>
        <w:rPr>
          <w:sz w:val="28"/>
          <w:szCs w:val="28"/>
        </w:rPr>
      </w:pPr>
    </w:p>
    <w:p w:rsidR="00C0110D" w:rsidRPr="00F75E14" w:rsidRDefault="00C0110D" w:rsidP="00C0110D">
      <w:pPr>
        <w:jc w:val="center"/>
        <w:rPr>
          <w:sz w:val="28"/>
          <w:szCs w:val="28"/>
        </w:rPr>
      </w:pPr>
      <w:r w:rsidRPr="00F75E14">
        <w:rPr>
          <w:sz w:val="28"/>
          <w:szCs w:val="28"/>
        </w:rPr>
        <w:t>Пояснение по заполнению формы административных данных</w:t>
      </w:r>
    </w:p>
    <w:p w:rsidR="00C0110D" w:rsidRPr="00F75E14" w:rsidRDefault="00C0110D" w:rsidP="00C0110D">
      <w:pPr>
        <w:jc w:val="center"/>
        <w:rPr>
          <w:sz w:val="28"/>
          <w:szCs w:val="28"/>
        </w:rPr>
      </w:pPr>
      <w:r w:rsidRPr="00F75E14">
        <w:rPr>
          <w:sz w:val="28"/>
          <w:szCs w:val="28"/>
        </w:rPr>
        <w:t>Отчет о провизиях и оценке рисков</w:t>
      </w:r>
    </w:p>
    <w:p w:rsidR="00C0110D" w:rsidRPr="00F75E14" w:rsidRDefault="00C0110D" w:rsidP="00C0110D">
      <w:pPr>
        <w:jc w:val="center"/>
        <w:rPr>
          <w:sz w:val="28"/>
          <w:szCs w:val="28"/>
        </w:rPr>
      </w:pPr>
      <w:r w:rsidRPr="00F75E14">
        <w:rPr>
          <w:sz w:val="28"/>
          <w:szCs w:val="28"/>
        </w:rPr>
        <w:t xml:space="preserve">(индекс – </w:t>
      </w:r>
      <w:r w:rsidRPr="00F75E14">
        <w:rPr>
          <w:rStyle w:val="s0"/>
          <w:sz w:val="28"/>
          <w:szCs w:val="28"/>
          <w:lang w:val="en-US"/>
        </w:rPr>
        <w:t>CR</w:t>
      </w:r>
      <w:r w:rsidRPr="00F75E14">
        <w:rPr>
          <w:rStyle w:val="s0"/>
          <w:sz w:val="28"/>
          <w:szCs w:val="28"/>
        </w:rPr>
        <w:t>_</w:t>
      </w:r>
      <w:r w:rsidRPr="00F75E14">
        <w:rPr>
          <w:rStyle w:val="s0"/>
          <w:sz w:val="28"/>
          <w:szCs w:val="28"/>
          <w:lang w:val="en-US"/>
        </w:rPr>
        <w:t>PRA</w:t>
      </w:r>
      <w:r w:rsidRPr="00F75E14">
        <w:rPr>
          <w:rStyle w:val="s0"/>
          <w:sz w:val="28"/>
          <w:szCs w:val="28"/>
        </w:rPr>
        <w:t>1</w:t>
      </w:r>
      <w:r w:rsidRPr="00F75E14">
        <w:rPr>
          <w:sz w:val="28"/>
          <w:szCs w:val="28"/>
        </w:rPr>
        <w:t xml:space="preserve">, периодичность – </w:t>
      </w:r>
      <w:r w:rsidRPr="00F75E14">
        <w:rPr>
          <w:rStyle w:val="s0"/>
          <w:sz w:val="28"/>
          <w:szCs w:val="28"/>
        </w:rPr>
        <w:t>ежемесячно или ежеквартально</w:t>
      </w:r>
      <w:r w:rsidRPr="00F75E14">
        <w:rPr>
          <w:sz w:val="28"/>
          <w:szCs w:val="28"/>
        </w:rPr>
        <w:t>)</w:t>
      </w:r>
    </w:p>
    <w:p w:rsidR="00C0110D" w:rsidRPr="00F75E14" w:rsidRDefault="00C0110D" w:rsidP="00C0110D">
      <w:pPr>
        <w:rPr>
          <w:sz w:val="28"/>
          <w:szCs w:val="28"/>
        </w:rPr>
      </w:pPr>
    </w:p>
    <w:p w:rsidR="00C0110D" w:rsidRPr="00F75E14" w:rsidRDefault="00C0110D" w:rsidP="00C0110D">
      <w:pPr>
        <w:rPr>
          <w:sz w:val="28"/>
          <w:szCs w:val="28"/>
        </w:rPr>
      </w:pPr>
    </w:p>
    <w:p w:rsidR="00C0110D" w:rsidRPr="00F75E14" w:rsidRDefault="00C0110D" w:rsidP="00C0110D">
      <w:pPr>
        <w:jc w:val="center"/>
        <w:rPr>
          <w:sz w:val="28"/>
          <w:szCs w:val="28"/>
        </w:rPr>
      </w:pPr>
      <w:r w:rsidRPr="00F75E14">
        <w:rPr>
          <w:sz w:val="28"/>
          <w:szCs w:val="28"/>
        </w:rPr>
        <w:t>Глава 1. Общие положения</w:t>
      </w:r>
    </w:p>
    <w:p w:rsidR="00C0110D" w:rsidRPr="00F75E14" w:rsidRDefault="00C0110D" w:rsidP="00C0110D">
      <w:pPr>
        <w:rPr>
          <w:sz w:val="28"/>
          <w:szCs w:val="28"/>
        </w:rPr>
      </w:pPr>
    </w:p>
    <w:p w:rsidR="00C0110D" w:rsidRPr="00F75E14" w:rsidRDefault="00C0110D" w:rsidP="00C0110D">
      <w:pPr>
        <w:numPr>
          <w:ilvl w:val="0"/>
          <w:numId w:val="50"/>
        </w:numPr>
        <w:tabs>
          <w:tab w:val="left" w:pos="1134"/>
        </w:tabs>
        <w:suppressAutoHyphens/>
        <w:ind w:left="0" w:firstLine="709"/>
        <w:jc w:val="both"/>
        <w:rPr>
          <w:sz w:val="28"/>
          <w:szCs w:val="28"/>
        </w:rPr>
      </w:pPr>
      <w:r w:rsidRPr="00F75E14">
        <w:rPr>
          <w:sz w:val="28"/>
          <w:szCs w:val="28"/>
        </w:rPr>
        <w:t xml:space="preserve">Настоящее пояснение (далее - Пояснение) определяет единые требования по заполнению формы административных данных «Отчет о провизиях и оценке рисков» (далее - Форма). </w:t>
      </w:r>
    </w:p>
    <w:p w:rsidR="00C0110D" w:rsidRPr="00F75E14" w:rsidRDefault="00C0110D" w:rsidP="00C0110D">
      <w:pPr>
        <w:numPr>
          <w:ilvl w:val="0"/>
          <w:numId w:val="50"/>
        </w:numPr>
        <w:tabs>
          <w:tab w:val="left" w:pos="1134"/>
        </w:tabs>
        <w:suppressAutoHyphens/>
        <w:ind w:left="0" w:firstLine="709"/>
        <w:jc w:val="both"/>
        <w:rPr>
          <w:sz w:val="28"/>
          <w:szCs w:val="28"/>
        </w:rPr>
      </w:pPr>
      <w:r w:rsidRPr="00F75E14">
        <w:rPr>
          <w:sz w:val="28"/>
          <w:szCs w:val="28"/>
        </w:rPr>
        <w:t xml:space="preserve">Форма разработана в соответствии с подпунктом 65-2) части второй статьи 15 Закона Республики Казахстан «О Национальном Банке Республики Казахстан». </w:t>
      </w:r>
    </w:p>
    <w:p w:rsidR="00C0110D" w:rsidRPr="00F75E14" w:rsidRDefault="00C0110D" w:rsidP="00C0110D">
      <w:pPr>
        <w:numPr>
          <w:ilvl w:val="0"/>
          <w:numId w:val="50"/>
        </w:numPr>
        <w:tabs>
          <w:tab w:val="left" w:pos="1134"/>
        </w:tabs>
        <w:suppressAutoHyphens/>
        <w:ind w:left="0" w:firstLine="709"/>
        <w:jc w:val="both"/>
        <w:rPr>
          <w:sz w:val="28"/>
          <w:szCs w:val="28"/>
        </w:rPr>
      </w:pPr>
      <w:r w:rsidRPr="00F75E14">
        <w:rPr>
          <w:sz w:val="28"/>
          <w:szCs w:val="28"/>
        </w:rPr>
        <w:t>Форму подписывают руководитель из числа руководящих работников кредитора или иное должностное лицо, на которое возложена функция по подписанию отчета.</w:t>
      </w:r>
    </w:p>
    <w:p w:rsidR="00C0110D" w:rsidRPr="00F75E14" w:rsidRDefault="00C0110D" w:rsidP="00C0110D">
      <w:pPr>
        <w:numPr>
          <w:ilvl w:val="0"/>
          <w:numId w:val="50"/>
        </w:numPr>
        <w:tabs>
          <w:tab w:val="left" w:pos="1134"/>
        </w:tabs>
        <w:suppressAutoHyphens/>
        <w:ind w:left="0" w:firstLine="709"/>
        <w:jc w:val="both"/>
        <w:rPr>
          <w:sz w:val="28"/>
          <w:szCs w:val="28"/>
        </w:rPr>
      </w:pPr>
      <w:r w:rsidRPr="00F75E14">
        <w:rPr>
          <w:sz w:val="28"/>
          <w:szCs w:val="28"/>
        </w:rPr>
        <w:t>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p w:rsidR="00C0110D" w:rsidRPr="00F75E14" w:rsidRDefault="00C0110D" w:rsidP="00C0110D">
      <w:pPr>
        <w:tabs>
          <w:tab w:val="left" w:pos="1134"/>
        </w:tabs>
        <w:ind w:firstLine="709"/>
        <w:jc w:val="both"/>
        <w:rPr>
          <w:sz w:val="28"/>
          <w:szCs w:val="28"/>
        </w:rPr>
      </w:pPr>
      <w:r w:rsidRPr="00F75E14">
        <w:rPr>
          <w:sz w:val="28"/>
          <w:szCs w:val="28"/>
        </w:rPr>
        <w:t>Коэффициенты и проценты отражаются в формате числа с указанием не более четырех знаков после запятой.</w:t>
      </w:r>
    </w:p>
    <w:p w:rsidR="00C0110D" w:rsidRPr="00F75E14" w:rsidRDefault="00C0110D" w:rsidP="00C0110D">
      <w:pPr>
        <w:numPr>
          <w:ilvl w:val="0"/>
          <w:numId w:val="50"/>
        </w:numPr>
        <w:tabs>
          <w:tab w:val="left" w:pos="1134"/>
        </w:tabs>
        <w:suppressAutoHyphens/>
        <w:ind w:left="0" w:firstLine="709"/>
        <w:jc w:val="both"/>
        <w:rPr>
          <w:sz w:val="28"/>
          <w:szCs w:val="28"/>
        </w:rPr>
      </w:pPr>
      <w:r w:rsidRPr="00F75E14">
        <w:rPr>
          <w:sz w:val="28"/>
          <w:szCs w:val="28"/>
        </w:rPr>
        <w:t xml:space="preserve">При заполнении Формы коды указываются в соответствии с кодами справочников, размещенных на официальном </w:t>
      </w:r>
      <w:proofErr w:type="spellStart"/>
      <w:r w:rsidRPr="00F75E14">
        <w:rPr>
          <w:sz w:val="28"/>
          <w:szCs w:val="28"/>
        </w:rPr>
        <w:t>интернет-ресурсе</w:t>
      </w:r>
      <w:proofErr w:type="spellEnd"/>
      <w:r w:rsidRPr="00F75E14">
        <w:rPr>
          <w:sz w:val="28"/>
          <w:szCs w:val="28"/>
        </w:rPr>
        <w:t xml:space="preserve"> Национального Банка Республики Казахстан и используемых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где «ДД» - день, «ММ» - месяц, «ГГГГ» - год.</w:t>
      </w:r>
    </w:p>
    <w:p w:rsidR="00C0110D" w:rsidRPr="00F75E14" w:rsidRDefault="00C0110D" w:rsidP="00C0110D">
      <w:pPr>
        <w:numPr>
          <w:ilvl w:val="0"/>
          <w:numId w:val="50"/>
        </w:numPr>
        <w:tabs>
          <w:tab w:val="left" w:pos="1134"/>
        </w:tabs>
        <w:suppressAutoHyphens/>
        <w:ind w:left="0" w:firstLine="709"/>
        <w:jc w:val="both"/>
        <w:rPr>
          <w:sz w:val="28"/>
          <w:szCs w:val="28"/>
        </w:rPr>
      </w:pPr>
      <w:r w:rsidRPr="00F75E14">
        <w:rPr>
          <w:sz w:val="28"/>
          <w:szCs w:val="28"/>
        </w:rPr>
        <w:t>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p w:rsidR="00C0110D" w:rsidRPr="00F75E14" w:rsidRDefault="00C0110D" w:rsidP="00C0110D">
      <w:pPr>
        <w:ind w:firstLine="709"/>
        <w:jc w:val="center"/>
        <w:rPr>
          <w:sz w:val="28"/>
          <w:szCs w:val="28"/>
        </w:rPr>
      </w:pPr>
    </w:p>
    <w:p w:rsidR="00C0110D" w:rsidRPr="00F75E14" w:rsidRDefault="00C0110D" w:rsidP="00C0110D">
      <w:pPr>
        <w:ind w:firstLine="709"/>
        <w:jc w:val="center"/>
        <w:rPr>
          <w:sz w:val="28"/>
          <w:szCs w:val="28"/>
        </w:rPr>
      </w:pPr>
    </w:p>
    <w:p w:rsidR="00C0110D" w:rsidRPr="00F75E14" w:rsidRDefault="00C0110D" w:rsidP="00C0110D">
      <w:pPr>
        <w:ind w:firstLine="709"/>
        <w:jc w:val="center"/>
        <w:rPr>
          <w:sz w:val="28"/>
          <w:szCs w:val="28"/>
        </w:rPr>
      </w:pPr>
      <w:r w:rsidRPr="00F75E14">
        <w:rPr>
          <w:sz w:val="28"/>
          <w:szCs w:val="28"/>
        </w:rPr>
        <w:t>Глава 2. Пояснение по заполнению Формы</w:t>
      </w:r>
    </w:p>
    <w:p w:rsidR="00C0110D" w:rsidRPr="00F75E14" w:rsidRDefault="00C0110D" w:rsidP="00C0110D">
      <w:pPr>
        <w:ind w:firstLine="709"/>
        <w:jc w:val="center"/>
        <w:rPr>
          <w:sz w:val="28"/>
          <w:szCs w:val="28"/>
        </w:rPr>
      </w:pPr>
    </w:p>
    <w:p w:rsidR="00C0110D" w:rsidRPr="00F75E14" w:rsidRDefault="00C0110D" w:rsidP="00C0110D">
      <w:pPr>
        <w:numPr>
          <w:ilvl w:val="0"/>
          <w:numId w:val="50"/>
        </w:numPr>
        <w:tabs>
          <w:tab w:val="left" w:pos="1134"/>
        </w:tabs>
        <w:suppressAutoHyphens/>
        <w:ind w:left="0" w:firstLine="709"/>
        <w:jc w:val="both"/>
        <w:rPr>
          <w:sz w:val="28"/>
          <w:szCs w:val="28"/>
        </w:rPr>
      </w:pPr>
      <w:r w:rsidRPr="00F75E14">
        <w:rPr>
          <w:sz w:val="28"/>
          <w:szCs w:val="28"/>
        </w:rPr>
        <w:t xml:space="preserve">При заполнении Формы используются следующие справочники, размещенные в информационной системе Национального Банка Республики </w:t>
      </w:r>
      <w:r w:rsidRPr="00F75E14">
        <w:rPr>
          <w:sz w:val="28"/>
          <w:szCs w:val="28"/>
        </w:rPr>
        <w:lastRenderedPageBreak/>
        <w:t>Казахстан, предназначенной для сбора отчетности по займам и условным обязательствам:</w:t>
      </w:r>
    </w:p>
    <w:p w:rsidR="00C0110D" w:rsidRPr="00F75E14" w:rsidRDefault="00C0110D" w:rsidP="00C0110D">
      <w:pPr>
        <w:ind w:firstLine="709"/>
        <w:jc w:val="both"/>
        <w:rPr>
          <w:sz w:val="28"/>
          <w:szCs w:val="28"/>
        </w:rPr>
      </w:pPr>
      <w:r w:rsidRPr="00F75E14">
        <w:rPr>
          <w:sz w:val="28"/>
          <w:szCs w:val="28"/>
        </w:rPr>
        <w:t>Номера счетов;</w:t>
      </w:r>
    </w:p>
    <w:p w:rsidR="00C0110D" w:rsidRPr="00F75E14" w:rsidRDefault="00C0110D" w:rsidP="00C0110D">
      <w:pPr>
        <w:ind w:firstLine="709"/>
        <w:jc w:val="both"/>
        <w:rPr>
          <w:sz w:val="28"/>
          <w:szCs w:val="28"/>
        </w:rPr>
      </w:pPr>
      <w:r w:rsidRPr="00F75E14">
        <w:rPr>
          <w:sz w:val="28"/>
          <w:szCs w:val="28"/>
        </w:rPr>
        <w:t>Портфели;</w:t>
      </w:r>
    </w:p>
    <w:p w:rsidR="00C0110D" w:rsidRPr="00F75E14" w:rsidRDefault="00C0110D" w:rsidP="00C0110D">
      <w:pPr>
        <w:ind w:firstLine="709"/>
        <w:jc w:val="both"/>
        <w:rPr>
          <w:sz w:val="28"/>
          <w:szCs w:val="28"/>
        </w:rPr>
      </w:pPr>
      <w:r w:rsidRPr="00F75E14">
        <w:rPr>
          <w:sz w:val="28"/>
          <w:szCs w:val="28"/>
        </w:rPr>
        <w:t>Признаки обесценения;</w:t>
      </w:r>
    </w:p>
    <w:p w:rsidR="00C0110D" w:rsidRPr="00F75E14" w:rsidRDefault="00C0110D" w:rsidP="00C0110D">
      <w:pPr>
        <w:ind w:firstLine="709"/>
        <w:jc w:val="both"/>
        <w:rPr>
          <w:sz w:val="28"/>
          <w:szCs w:val="28"/>
        </w:rPr>
      </w:pPr>
      <w:r w:rsidRPr="00F75E14">
        <w:rPr>
          <w:sz w:val="28"/>
          <w:szCs w:val="28"/>
        </w:rPr>
        <w:t>Признаки увеличения кредитного риска;</w:t>
      </w:r>
    </w:p>
    <w:p w:rsidR="00C0110D" w:rsidRPr="00F75E14" w:rsidRDefault="00C0110D" w:rsidP="00C0110D">
      <w:pPr>
        <w:ind w:firstLine="709"/>
        <w:jc w:val="both"/>
        <w:rPr>
          <w:sz w:val="28"/>
          <w:szCs w:val="28"/>
        </w:rPr>
      </w:pPr>
      <w:r w:rsidRPr="00F75E14">
        <w:rPr>
          <w:sz w:val="28"/>
          <w:szCs w:val="28"/>
        </w:rPr>
        <w:t>Стадии кредитного риска;</w:t>
      </w:r>
    </w:p>
    <w:p w:rsidR="00C0110D" w:rsidRPr="00F75E14" w:rsidRDefault="00C0110D" w:rsidP="00C0110D">
      <w:pPr>
        <w:ind w:firstLine="709"/>
        <w:jc w:val="both"/>
        <w:rPr>
          <w:sz w:val="28"/>
          <w:szCs w:val="28"/>
        </w:rPr>
      </w:pPr>
      <w:r w:rsidRPr="00F75E14">
        <w:rPr>
          <w:sz w:val="28"/>
          <w:szCs w:val="28"/>
        </w:rPr>
        <w:t>Внутренние рейтинги заемщика;</w:t>
      </w:r>
    </w:p>
    <w:p w:rsidR="00C0110D" w:rsidRPr="00F75E14" w:rsidRDefault="00C0110D" w:rsidP="00C0110D">
      <w:pPr>
        <w:ind w:firstLine="709"/>
        <w:jc w:val="both"/>
        <w:rPr>
          <w:sz w:val="28"/>
          <w:szCs w:val="28"/>
        </w:rPr>
      </w:pPr>
      <w:r w:rsidRPr="00F75E14">
        <w:rPr>
          <w:sz w:val="28"/>
          <w:szCs w:val="28"/>
        </w:rPr>
        <w:t>Категории займа (условного обязательства), взвешенного по степени кредитного риска;</w:t>
      </w:r>
    </w:p>
    <w:p w:rsidR="00C0110D" w:rsidRPr="00F75E14" w:rsidRDefault="00C0110D" w:rsidP="00C0110D">
      <w:pPr>
        <w:ind w:firstLine="709"/>
        <w:jc w:val="both"/>
        <w:rPr>
          <w:sz w:val="28"/>
          <w:szCs w:val="28"/>
        </w:rPr>
      </w:pPr>
      <w:r w:rsidRPr="00F75E14">
        <w:rPr>
          <w:sz w:val="28"/>
          <w:szCs w:val="28"/>
        </w:rPr>
        <w:t>Виды обеспечения;</w:t>
      </w:r>
    </w:p>
    <w:p w:rsidR="00C0110D" w:rsidRPr="00F75E14" w:rsidRDefault="00C0110D" w:rsidP="00C0110D">
      <w:pPr>
        <w:ind w:firstLine="709"/>
        <w:jc w:val="both"/>
        <w:rPr>
          <w:sz w:val="28"/>
          <w:szCs w:val="28"/>
        </w:rPr>
      </w:pPr>
      <w:r w:rsidRPr="00F75E14">
        <w:rPr>
          <w:sz w:val="28"/>
          <w:szCs w:val="28"/>
        </w:rPr>
        <w:t>Оценщики;</w:t>
      </w:r>
    </w:p>
    <w:p w:rsidR="00C0110D" w:rsidRPr="00F75E14" w:rsidRDefault="00C0110D" w:rsidP="00C0110D">
      <w:pPr>
        <w:ind w:firstLine="709"/>
        <w:jc w:val="both"/>
        <w:rPr>
          <w:sz w:val="28"/>
          <w:szCs w:val="28"/>
        </w:rPr>
      </w:pPr>
      <w:r w:rsidRPr="00F75E14">
        <w:rPr>
          <w:sz w:val="28"/>
          <w:szCs w:val="28"/>
        </w:rPr>
        <w:t>Виды идентификаторов.</w:t>
      </w:r>
    </w:p>
    <w:p w:rsidR="00C0110D" w:rsidRPr="00F75E14" w:rsidRDefault="00C0110D" w:rsidP="00C0110D">
      <w:pPr>
        <w:numPr>
          <w:ilvl w:val="0"/>
          <w:numId w:val="50"/>
        </w:numPr>
        <w:tabs>
          <w:tab w:val="left" w:pos="1134"/>
        </w:tabs>
        <w:suppressAutoHyphens/>
        <w:ind w:left="0" w:firstLine="709"/>
        <w:jc w:val="both"/>
        <w:rPr>
          <w:sz w:val="28"/>
          <w:szCs w:val="28"/>
        </w:rPr>
      </w:pPr>
      <w:r w:rsidRPr="00F75E14">
        <w:rPr>
          <w:sz w:val="28"/>
          <w:szCs w:val="28"/>
        </w:rPr>
        <w:t>В Форме передаются сведения о резервах (провизиях), сформированных по требованиям международных стандартов финансовой отчетности, в разрезе договоров займов (условных обязательств), классифицированных кредитором как индивидуальные, однородные или индивидуальные активы без признаков обесценения, о метриках и характеристиках, необходимых для оценки рисков по займам и условным обязательствам, для оценки рисков по обеспечению.</w:t>
      </w:r>
    </w:p>
    <w:p w:rsidR="00C0110D" w:rsidRPr="00F75E14" w:rsidRDefault="00C0110D" w:rsidP="00C0110D">
      <w:pPr>
        <w:ind w:firstLine="709"/>
        <w:jc w:val="both"/>
        <w:rPr>
          <w:sz w:val="28"/>
          <w:szCs w:val="28"/>
        </w:rPr>
      </w:pPr>
      <w:r w:rsidRPr="00F75E14">
        <w:rPr>
          <w:sz w:val="28"/>
          <w:szCs w:val="28"/>
        </w:rPr>
        <w:t>Сведения по показателям Таблиц 1 и 2 привязываются к соответствующим договорам займа (условного обязательства) и договорам о залоге и подлежат актуализации на учетную дату.</w:t>
      </w:r>
    </w:p>
    <w:p w:rsidR="00C0110D" w:rsidRPr="00F75E14" w:rsidRDefault="00C0110D" w:rsidP="00C0110D">
      <w:pPr>
        <w:ind w:firstLine="709"/>
        <w:jc w:val="both"/>
        <w:rPr>
          <w:sz w:val="28"/>
          <w:szCs w:val="28"/>
        </w:rPr>
      </w:pPr>
      <w:r w:rsidRPr="00F75E14">
        <w:rPr>
          <w:sz w:val="28"/>
          <w:szCs w:val="28"/>
        </w:rPr>
        <w:t>Кредитор обеспечивает соответствие номера и даты договора займа (условного обязательства) в Таблице 1 номеру и дате договора, указанных в отчете о договоре займа (условного обязательства), соответствие номера и даты договора о залоге, вида обеспечения и идентификационного номера объекта залогового имущества в Таблице 2 номеру и дате договора о залоге, виду обеспечения и идентификационному номера объекта залогового имущества, указанных в отчете об обеспечении.</w:t>
      </w:r>
    </w:p>
    <w:p w:rsidR="00C0110D" w:rsidRPr="00F75E14" w:rsidRDefault="00C0110D" w:rsidP="00C0110D">
      <w:pPr>
        <w:numPr>
          <w:ilvl w:val="0"/>
          <w:numId w:val="50"/>
        </w:numPr>
        <w:tabs>
          <w:tab w:val="left" w:pos="1134"/>
        </w:tabs>
        <w:suppressAutoHyphens/>
        <w:ind w:left="0" w:firstLine="709"/>
        <w:jc w:val="both"/>
        <w:rPr>
          <w:sz w:val="28"/>
          <w:szCs w:val="28"/>
        </w:rPr>
      </w:pPr>
      <w:r w:rsidRPr="00F75E14">
        <w:rPr>
          <w:sz w:val="28"/>
          <w:szCs w:val="28"/>
        </w:rPr>
        <w:t>В строках 2.2, 2.4, 2.6, 2.7, 2.8, 2.12 и 2.13 Таблицы 1 и строках 1.3, 2.4.3 и 2.4.3.1 Таблицы 2 значения выбираются из справочников.</w:t>
      </w:r>
    </w:p>
    <w:p w:rsidR="00C0110D" w:rsidRPr="00F75E14" w:rsidRDefault="00C0110D" w:rsidP="00C0110D">
      <w:pPr>
        <w:numPr>
          <w:ilvl w:val="0"/>
          <w:numId w:val="50"/>
        </w:numPr>
        <w:tabs>
          <w:tab w:val="left" w:pos="1134"/>
        </w:tabs>
        <w:suppressAutoHyphens/>
        <w:ind w:left="0" w:firstLine="709"/>
        <w:jc w:val="both"/>
        <w:rPr>
          <w:sz w:val="28"/>
          <w:szCs w:val="28"/>
        </w:rPr>
      </w:pPr>
      <w:r w:rsidRPr="00F75E14">
        <w:rPr>
          <w:sz w:val="28"/>
          <w:szCs w:val="28"/>
        </w:rPr>
        <w:t>Строки 2.1 и 2.2 Таблицы 1 предназначены для отражения суммы резервов (провизий) по займу (условному обязательству), сформированной по требованиям международных стандартов финансовой отчетности, по состоянию на отчетную дату и номера счета, на котором учитывается сумма, суммы резервов (провизий) по требованиям уполномоченного органа.</w:t>
      </w:r>
    </w:p>
    <w:p w:rsidR="00C0110D" w:rsidRPr="00F75E14" w:rsidRDefault="00C0110D" w:rsidP="00C0110D">
      <w:pPr>
        <w:ind w:firstLine="709"/>
        <w:jc w:val="both"/>
        <w:rPr>
          <w:sz w:val="28"/>
          <w:szCs w:val="28"/>
        </w:rPr>
      </w:pPr>
      <w:r w:rsidRPr="00F75E14">
        <w:rPr>
          <w:sz w:val="28"/>
          <w:szCs w:val="28"/>
        </w:rPr>
        <w:t>По платежным картам с постоянным кредитным лимитом, установленным договором выпуска платежной карты, для отражения сумм резервов (провизий) по освоенной и неосвоенной частям кредитного лимита предусмотрены отдельные поля.</w:t>
      </w:r>
    </w:p>
    <w:p w:rsidR="00C0110D" w:rsidRPr="00F75E14" w:rsidRDefault="00C0110D" w:rsidP="00C0110D">
      <w:pPr>
        <w:ind w:firstLine="709"/>
        <w:jc w:val="both"/>
        <w:rPr>
          <w:sz w:val="28"/>
          <w:szCs w:val="28"/>
        </w:rPr>
      </w:pPr>
      <w:r w:rsidRPr="00F75E14">
        <w:rPr>
          <w:sz w:val="28"/>
          <w:szCs w:val="28"/>
        </w:rPr>
        <w:lastRenderedPageBreak/>
        <w:t>Показатели являются обязательными для заполнения для всех займов (условных обязательств), по которым формирование резервов (провизий) осуществляется на индивидуальной основе.</w:t>
      </w:r>
    </w:p>
    <w:p w:rsidR="00C0110D" w:rsidRPr="00F75E14" w:rsidRDefault="00C0110D" w:rsidP="00C0110D">
      <w:pPr>
        <w:numPr>
          <w:ilvl w:val="0"/>
          <w:numId w:val="50"/>
        </w:numPr>
        <w:tabs>
          <w:tab w:val="left" w:pos="1134"/>
        </w:tabs>
        <w:suppressAutoHyphens/>
        <w:ind w:left="0" w:firstLine="709"/>
        <w:jc w:val="both"/>
        <w:rPr>
          <w:sz w:val="28"/>
          <w:szCs w:val="28"/>
        </w:rPr>
      </w:pPr>
      <w:r w:rsidRPr="00F75E14">
        <w:rPr>
          <w:sz w:val="28"/>
          <w:szCs w:val="28"/>
        </w:rPr>
        <w:t>В строке 2.3 Таблицы 1 значение ставки резервирования является положительным и не превышает 100 (сто) процентов.</w:t>
      </w:r>
    </w:p>
    <w:p w:rsidR="00C0110D" w:rsidRPr="00F75E14" w:rsidRDefault="00C0110D" w:rsidP="00C0110D">
      <w:pPr>
        <w:numPr>
          <w:ilvl w:val="0"/>
          <w:numId w:val="50"/>
        </w:numPr>
        <w:tabs>
          <w:tab w:val="left" w:pos="1134"/>
        </w:tabs>
        <w:suppressAutoHyphens/>
        <w:ind w:left="0" w:firstLine="709"/>
        <w:jc w:val="both"/>
        <w:rPr>
          <w:sz w:val="28"/>
          <w:szCs w:val="28"/>
        </w:rPr>
      </w:pPr>
      <w:r w:rsidRPr="00F75E14">
        <w:rPr>
          <w:sz w:val="28"/>
          <w:szCs w:val="28"/>
        </w:rPr>
        <w:t>Строка 2.4 Таблицы 1 заполняется для договоров займов (условных обязательств), отнесенных к портфельным активам. Строка 2.4.1 Таблицы 1 заполняется при отнесении договора к портфелю однородных активов, строка 2.4.2 Таблицы 1 – при отнесении договора к индивидуальным активам без признаков обесценения.</w:t>
      </w:r>
    </w:p>
    <w:p w:rsidR="00C0110D" w:rsidRPr="00F75E14" w:rsidRDefault="00C0110D" w:rsidP="00C0110D">
      <w:pPr>
        <w:ind w:firstLine="709"/>
        <w:jc w:val="both"/>
        <w:rPr>
          <w:sz w:val="28"/>
          <w:szCs w:val="28"/>
        </w:rPr>
      </w:pPr>
      <w:r w:rsidRPr="00F75E14">
        <w:rPr>
          <w:sz w:val="28"/>
          <w:szCs w:val="28"/>
        </w:rPr>
        <w:t>Справочник портфелей ведется кредиторами, соответствующая информация в справочнике обновляется кредиторами самостоятельно по мере необходимости.</w:t>
      </w:r>
    </w:p>
    <w:p w:rsidR="00C0110D" w:rsidRPr="00F75E14" w:rsidRDefault="00C0110D" w:rsidP="00C0110D">
      <w:pPr>
        <w:numPr>
          <w:ilvl w:val="0"/>
          <w:numId w:val="50"/>
        </w:numPr>
        <w:tabs>
          <w:tab w:val="left" w:pos="1134"/>
        </w:tabs>
        <w:suppressAutoHyphens/>
        <w:ind w:left="0" w:firstLine="709"/>
        <w:jc w:val="both"/>
        <w:rPr>
          <w:sz w:val="28"/>
          <w:szCs w:val="28"/>
        </w:rPr>
      </w:pPr>
      <w:r w:rsidRPr="00F75E14">
        <w:rPr>
          <w:sz w:val="28"/>
          <w:szCs w:val="28"/>
        </w:rPr>
        <w:t xml:space="preserve">Строка 2.5 Таблицы 1 предназначена для отражения приведенной стоимости будущих денежных потоков, дисконтированных с использованием первоначальной эффективной процентной ставки по финансовому активу с учетом всех сценариев. </w:t>
      </w:r>
    </w:p>
    <w:p w:rsidR="00C0110D" w:rsidRPr="00F75E14" w:rsidRDefault="00C0110D" w:rsidP="00C0110D">
      <w:pPr>
        <w:ind w:firstLine="709"/>
        <w:jc w:val="both"/>
        <w:rPr>
          <w:sz w:val="28"/>
          <w:szCs w:val="28"/>
        </w:rPr>
      </w:pPr>
      <w:r w:rsidRPr="00F75E14">
        <w:rPr>
          <w:sz w:val="28"/>
          <w:szCs w:val="28"/>
        </w:rPr>
        <w:t>Показатель является обязательным для заполнения для всех займов, классифицированных как индивидуальные, по которым выявлены признаки обесценения.</w:t>
      </w:r>
    </w:p>
    <w:p w:rsidR="00C0110D" w:rsidRPr="0029420E" w:rsidRDefault="00C0110D" w:rsidP="00C0110D">
      <w:pPr>
        <w:numPr>
          <w:ilvl w:val="0"/>
          <w:numId w:val="50"/>
        </w:numPr>
        <w:tabs>
          <w:tab w:val="left" w:pos="1134"/>
        </w:tabs>
        <w:suppressAutoHyphens/>
        <w:ind w:left="0" w:firstLine="709"/>
        <w:jc w:val="both"/>
        <w:rPr>
          <w:sz w:val="28"/>
          <w:szCs w:val="28"/>
        </w:rPr>
      </w:pPr>
      <w:r w:rsidRPr="0029420E">
        <w:rPr>
          <w:sz w:val="28"/>
          <w:szCs w:val="28"/>
        </w:rPr>
        <w:t>В строках 2.6, 2.7, 2.8, 2.9, 2.10, 2.11 и 2.12 Таблицы 1 значения показателей определяются в соответствии с постановлением № 269.</w:t>
      </w:r>
    </w:p>
    <w:p w:rsidR="00C0110D" w:rsidRPr="00F75E14" w:rsidRDefault="00C0110D" w:rsidP="00C0110D">
      <w:pPr>
        <w:tabs>
          <w:tab w:val="left" w:pos="1134"/>
        </w:tabs>
        <w:ind w:firstLine="709"/>
        <w:jc w:val="both"/>
        <w:rPr>
          <w:sz w:val="28"/>
          <w:szCs w:val="28"/>
        </w:rPr>
      </w:pPr>
      <w:r w:rsidRPr="00F75E14">
        <w:rPr>
          <w:sz w:val="28"/>
          <w:szCs w:val="28"/>
        </w:rPr>
        <w:t>В строках 2.6 и 2.7 Таблицы 1 допускается отражение нескольких значений.</w:t>
      </w:r>
    </w:p>
    <w:p w:rsidR="00C0110D" w:rsidRPr="00F75E14" w:rsidRDefault="00C0110D" w:rsidP="00C0110D">
      <w:pPr>
        <w:tabs>
          <w:tab w:val="left" w:pos="1134"/>
        </w:tabs>
        <w:ind w:firstLine="709"/>
        <w:jc w:val="both"/>
        <w:rPr>
          <w:sz w:val="28"/>
          <w:szCs w:val="28"/>
        </w:rPr>
      </w:pPr>
      <w:r w:rsidRPr="00F75E14">
        <w:rPr>
          <w:sz w:val="28"/>
          <w:szCs w:val="28"/>
        </w:rPr>
        <w:t>В строках 2.9 и 2.10 Таблицы 1 значения являются положительными и не превышают 100 (сто) процентов.</w:t>
      </w:r>
    </w:p>
    <w:p w:rsidR="00C0110D" w:rsidRPr="00F75E14" w:rsidRDefault="00C0110D" w:rsidP="00C0110D">
      <w:pPr>
        <w:tabs>
          <w:tab w:val="left" w:pos="1134"/>
        </w:tabs>
        <w:ind w:firstLine="709"/>
        <w:jc w:val="both"/>
        <w:rPr>
          <w:sz w:val="28"/>
          <w:szCs w:val="28"/>
        </w:rPr>
      </w:pPr>
      <w:r w:rsidRPr="00F75E14">
        <w:rPr>
          <w:sz w:val="28"/>
          <w:szCs w:val="28"/>
        </w:rPr>
        <w:t>Справочники признаков обесценения, признаков увеличения кредитного риска, внутренних рейтингов заемщика ведутся кредиторами, соответствующая информация в справочниках обновляется кредиторами самостоятельно по мере необходимости.</w:t>
      </w:r>
    </w:p>
    <w:p w:rsidR="00C0110D" w:rsidRPr="00F75E14" w:rsidRDefault="00C0110D" w:rsidP="00C0110D">
      <w:pPr>
        <w:numPr>
          <w:ilvl w:val="0"/>
          <w:numId w:val="50"/>
        </w:numPr>
        <w:tabs>
          <w:tab w:val="left" w:pos="1134"/>
        </w:tabs>
        <w:suppressAutoHyphens/>
        <w:ind w:left="0" w:firstLine="709"/>
        <w:jc w:val="both"/>
        <w:rPr>
          <w:sz w:val="28"/>
          <w:szCs w:val="28"/>
        </w:rPr>
      </w:pPr>
      <w:r w:rsidRPr="00F75E14">
        <w:rPr>
          <w:sz w:val="28"/>
          <w:szCs w:val="28"/>
        </w:rPr>
        <w:t>В строках 2.13 и 2.14 Таблицы 1 значения определяются в соответствии с постановлением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p w:rsidR="00C0110D" w:rsidRPr="00F75E14" w:rsidRDefault="00C0110D" w:rsidP="00C0110D">
      <w:pPr>
        <w:numPr>
          <w:ilvl w:val="0"/>
          <w:numId w:val="50"/>
        </w:numPr>
        <w:tabs>
          <w:tab w:val="left" w:pos="1134"/>
        </w:tabs>
        <w:suppressAutoHyphens/>
        <w:ind w:left="0" w:firstLine="709"/>
        <w:jc w:val="both"/>
        <w:rPr>
          <w:sz w:val="28"/>
          <w:szCs w:val="28"/>
        </w:rPr>
      </w:pPr>
      <w:r w:rsidRPr="00F75E14">
        <w:rPr>
          <w:sz w:val="28"/>
          <w:szCs w:val="28"/>
        </w:rPr>
        <w:t>Строка 3 Таблицы 1 и строка 3 Таблицы 2 предназначены для отражения дат, по состоянию на которую учтены сведения о провизиях и оценке рисков.</w:t>
      </w:r>
    </w:p>
    <w:p w:rsidR="00C0110D" w:rsidRPr="00A57D4E" w:rsidRDefault="00C0110D" w:rsidP="00C0110D">
      <w:pPr>
        <w:numPr>
          <w:ilvl w:val="0"/>
          <w:numId w:val="50"/>
        </w:numPr>
        <w:tabs>
          <w:tab w:val="left" w:pos="1134"/>
        </w:tabs>
        <w:suppressAutoHyphens/>
        <w:ind w:left="0" w:firstLine="709"/>
        <w:jc w:val="both"/>
        <w:rPr>
          <w:sz w:val="28"/>
          <w:szCs w:val="28"/>
        </w:rPr>
      </w:pPr>
      <w:r w:rsidRPr="00A57D4E">
        <w:rPr>
          <w:sz w:val="28"/>
          <w:szCs w:val="28"/>
        </w:rPr>
        <w:t>В строках 2.1, 2.2 и 2.3 Таблицы 2 значения показателей определяются в соответствии с постановлением № 269.</w:t>
      </w:r>
    </w:p>
    <w:p w:rsidR="00C0110D" w:rsidRPr="00F75E14" w:rsidRDefault="00C0110D" w:rsidP="00C0110D">
      <w:pPr>
        <w:numPr>
          <w:ilvl w:val="0"/>
          <w:numId w:val="50"/>
        </w:numPr>
        <w:tabs>
          <w:tab w:val="left" w:pos="1134"/>
        </w:tabs>
        <w:suppressAutoHyphens/>
        <w:ind w:left="0" w:firstLine="709"/>
        <w:jc w:val="both"/>
        <w:rPr>
          <w:sz w:val="28"/>
          <w:szCs w:val="28"/>
        </w:rPr>
      </w:pPr>
      <w:r w:rsidRPr="00F75E14">
        <w:rPr>
          <w:sz w:val="28"/>
          <w:szCs w:val="28"/>
        </w:rPr>
        <w:lastRenderedPageBreak/>
        <w:t>Строка 2.3 Таблицы 2 предназначена для отражения стоимости обеспечения, включаемой в расчет резервов (провизий), до применения дисконтов и иных корректировок.</w:t>
      </w:r>
    </w:p>
    <w:p w:rsidR="00C0110D" w:rsidRPr="00F75E14" w:rsidRDefault="00C0110D" w:rsidP="00C0110D">
      <w:pPr>
        <w:tabs>
          <w:tab w:val="left" w:pos="1134"/>
        </w:tabs>
        <w:ind w:firstLine="709"/>
        <w:jc w:val="both"/>
        <w:rPr>
          <w:sz w:val="28"/>
          <w:szCs w:val="28"/>
        </w:rPr>
      </w:pPr>
      <w:r w:rsidRPr="00F75E14">
        <w:rPr>
          <w:sz w:val="28"/>
          <w:szCs w:val="28"/>
        </w:rPr>
        <w:t>Строки 2.4.1 и 2.5.1 Таблицы 2 предназначены для отражения рыночной стоимости обеспечения до применения дисконтов и иных корректировок, исходя из последней на учетную дату оценки (переоценки).</w:t>
      </w:r>
    </w:p>
    <w:p w:rsidR="00C0110D" w:rsidRPr="00A57D4E" w:rsidRDefault="00C0110D" w:rsidP="00C0110D">
      <w:pPr>
        <w:tabs>
          <w:tab w:val="left" w:pos="1134"/>
        </w:tabs>
        <w:ind w:firstLine="709"/>
        <w:jc w:val="both"/>
        <w:rPr>
          <w:sz w:val="28"/>
          <w:szCs w:val="28"/>
        </w:rPr>
      </w:pPr>
      <w:r w:rsidRPr="00F75E14">
        <w:rPr>
          <w:sz w:val="28"/>
          <w:szCs w:val="28"/>
        </w:rPr>
        <w:t xml:space="preserve">Справочник оценщиков ведется кредиторами, соответствующая информация в справочнике обновляется кредиторами самостоятельно по мере </w:t>
      </w:r>
      <w:r w:rsidRPr="00A57D4E">
        <w:rPr>
          <w:sz w:val="28"/>
          <w:szCs w:val="28"/>
        </w:rPr>
        <w:t>необходимости.</w:t>
      </w:r>
    </w:p>
    <w:p w:rsidR="00C0110D" w:rsidRPr="0029420E" w:rsidRDefault="00C0110D" w:rsidP="00C0110D">
      <w:pPr>
        <w:tabs>
          <w:tab w:val="left" w:pos="1134"/>
        </w:tabs>
        <w:ind w:firstLine="709"/>
        <w:jc w:val="both"/>
        <w:rPr>
          <w:sz w:val="28"/>
          <w:szCs w:val="28"/>
        </w:rPr>
      </w:pPr>
      <w:r w:rsidRPr="00A57D4E">
        <w:rPr>
          <w:sz w:val="28"/>
          <w:szCs w:val="28"/>
        </w:rPr>
        <w:t>В строках 2.9, 2.10, 2.11, 2.12 и 2.14 Таблицы 1 и строках 2.1 и 2.2 Таблицы 2 значения показателей определяются в соответствии с постановлением № 269 и являются обязательным для заполнения, начиная с 1 января 2022 года.</w:t>
      </w:r>
    </w:p>
    <w:p w:rsidR="00C0110D" w:rsidRPr="0029420E" w:rsidRDefault="00C0110D" w:rsidP="00C0110D">
      <w:pPr>
        <w:tabs>
          <w:tab w:val="left" w:pos="1134"/>
        </w:tabs>
        <w:ind w:firstLine="709"/>
        <w:jc w:val="both"/>
        <w:rPr>
          <w:sz w:val="28"/>
          <w:szCs w:val="28"/>
        </w:rPr>
      </w:pPr>
    </w:p>
    <w:p w:rsidR="00C0110D" w:rsidRPr="00F75E14" w:rsidRDefault="00C0110D" w:rsidP="00C0110D">
      <w:pPr>
        <w:rPr>
          <w:sz w:val="28"/>
          <w:szCs w:val="28"/>
        </w:rPr>
      </w:pPr>
      <w:r w:rsidRPr="00F75E14">
        <w:rPr>
          <w:sz w:val="28"/>
          <w:szCs w:val="28"/>
        </w:rPr>
        <w:br w:type="page"/>
      </w:r>
    </w:p>
    <w:p w:rsidR="00C0110D" w:rsidRPr="00F75E14" w:rsidRDefault="00C0110D" w:rsidP="00C0110D">
      <w:pPr>
        <w:ind w:firstLine="709"/>
        <w:jc w:val="right"/>
        <w:rPr>
          <w:sz w:val="28"/>
          <w:szCs w:val="28"/>
        </w:rPr>
      </w:pPr>
      <w:r w:rsidRPr="00F75E14">
        <w:rPr>
          <w:sz w:val="28"/>
          <w:szCs w:val="28"/>
        </w:rPr>
        <w:lastRenderedPageBreak/>
        <w:t>Приложение 7</w:t>
      </w:r>
    </w:p>
    <w:p w:rsidR="00C0110D" w:rsidRDefault="00C0110D" w:rsidP="00C0110D">
      <w:pPr>
        <w:ind w:firstLine="709"/>
        <w:jc w:val="right"/>
        <w:rPr>
          <w:sz w:val="28"/>
          <w:szCs w:val="28"/>
        </w:rPr>
      </w:pPr>
      <w:r w:rsidRPr="00F75E14">
        <w:rPr>
          <w:sz w:val="28"/>
          <w:szCs w:val="28"/>
        </w:rPr>
        <w:t>к постановлению</w:t>
      </w:r>
    </w:p>
    <w:p w:rsidR="00C0110D" w:rsidRDefault="00C0110D" w:rsidP="00C0110D">
      <w:pPr>
        <w:ind w:firstLine="709"/>
        <w:jc w:val="right"/>
        <w:rPr>
          <w:sz w:val="28"/>
          <w:szCs w:val="28"/>
        </w:rPr>
      </w:pPr>
    </w:p>
    <w:p w:rsidR="00C0110D" w:rsidRPr="00F75E14" w:rsidRDefault="00C0110D" w:rsidP="00C0110D">
      <w:pPr>
        <w:ind w:firstLine="709"/>
        <w:jc w:val="right"/>
        <w:rPr>
          <w:sz w:val="28"/>
          <w:szCs w:val="28"/>
        </w:rPr>
      </w:pPr>
      <w:r w:rsidRPr="00F75E14">
        <w:rPr>
          <w:sz w:val="28"/>
          <w:szCs w:val="28"/>
        </w:rPr>
        <w:t xml:space="preserve">Приложение </w:t>
      </w:r>
      <w:r>
        <w:rPr>
          <w:sz w:val="28"/>
          <w:szCs w:val="28"/>
        </w:rPr>
        <w:t>7</w:t>
      </w:r>
    </w:p>
    <w:p w:rsidR="00C0110D" w:rsidRPr="009E03B4" w:rsidRDefault="00C0110D" w:rsidP="00C0110D">
      <w:pPr>
        <w:ind w:firstLine="709"/>
        <w:jc w:val="right"/>
        <w:rPr>
          <w:sz w:val="28"/>
          <w:szCs w:val="28"/>
        </w:rPr>
      </w:pPr>
      <w:r w:rsidRPr="00F75E14">
        <w:rPr>
          <w:sz w:val="28"/>
          <w:szCs w:val="28"/>
        </w:rPr>
        <w:t>к постановлению</w:t>
      </w:r>
      <w:r w:rsidRPr="009E03B4">
        <w:t xml:space="preserve"> </w:t>
      </w:r>
      <w:r w:rsidRPr="009E03B4">
        <w:rPr>
          <w:sz w:val="28"/>
          <w:szCs w:val="28"/>
        </w:rPr>
        <w:t>Правления</w:t>
      </w:r>
    </w:p>
    <w:p w:rsidR="00C0110D" w:rsidRPr="009E03B4" w:rsidRDefault="00C0110D" w:rsidP="00C0110D">
      <w:pPr>
        <w:ind w:firstLine="709"/>
        <w:jc w:val="right"/>
        <w:rPr>
          <w:sz w:val="28"/>
          <w:szCs w:val="28"/>
        </w:rPr>
      </w:pPr>
      <w:r w:rsidRPr="009E03B4">
        <w:rPr>
          <w:sz w:val="28"/>
          <w:szCs w:val="28"/>
        </w:rPr>
        <w:t>Национального Банка</w:t>
      </w:r>
    </w:p>
    <w:p w:rsidR="00C0110D" w:rsidRPr="009E03B4" w:rsidRDefault="00C0110D" w:rsidP="00C0110D">
      <w:pPr>
        <w:ind w:firstLine="709"/>
        <w:jc w:val="right"/>
        <w:rPr>
          <w:sz w:val="28"/>
          <w:szCs w:val="28"/>
        </w:rPr>
      </w:pPr>
      <w:r w:rsidRPr="009E03B4">
        <w:rPr>
          <w:sz w:val="28"/>
          <w:szCs w:val="28"/>
        </w:rPr>
        <w:t>Республики Казахстан</w:t>
      </w:r>
    </w:p>
    <w:p w:rsidR="00C0110D" w:rsidRPr="00F75E14" w:rsidRDefault="00C0110D" w:rsidP="00C0110D">
      <w:pPr>
        <w:ind w:firstLine="709"/>
        <w:jc w:val="right"/>
        <w:rPr>
          <w:sz w:val="28"/>
          <w:szCs w:val="28"/>
        </w:rPr>
      </w:pPr>
      <w:r>
        <w:rPr>
          <w:sz w:val="28"/>
          <w:szCs w:val="28"/>
        </w:rPr>
        <w:t>от 28 декабря 2018 года № 313</w:t>
      </w:r>
    </w:p>
    <w:p w:rsidR="00C0110D" w:rsidRPr="00F75E14" w:rsidRDefault="00C0110D" w:rsidP="00C0110D">
      <w:pPr>
        <w:ind w:firstLine="709"/>
        <w:jc w:val="both"/>
        <w:rPr>
          <w:sz w:val="28"/>
          <w:szCs w:val="28"/>
        </w:rPr>
      </w:pPr>
    </w:p>
    <w:p w:rsidR="00C0110D" w:rsidRPr="00F75E14" w:rsidRDefault="00C0110D" w:rsidP="00C0110D">
      <w:pPr>
        <w:ind w:firstLine="709"/>
        <w:jc w:val="both"/>
        <w:rPr>
          <w:sz w:val="28"/>
          <w:szCs w:val="28"/>
        </w:rPr>
      </w:pPr>
    </w:p>
    <w:p w:rsidR="00C0110D" w:rsidRPr="00F75E14" w:rsidRDefault="00C0110D" w:rsidP="00C0110D">
      <w:pPr>
        <w:ind w:firstLine="709"/>
        <w:jc w:val="center"/>
        <w:rPr>
          <w:b/>
          <w:sz w:val="28"/>
          <w:szCs w:val="28"/>
        </w:rPr>
      </w:pPr>
      <w:r w:rsidRPr="00F75E14">
        <w:rPr>
          <w:b/>
          <w:sz w:val="28"/>
          <w:szCs w:val="28"/>
        </w:rPr>
        <w:t xml:space="preserve">Правила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w:t>
      </w:r>
    </w:p>
    <w:p w:rsidR="00C0110D" w:rsidRPr="00F75E14" w:rsidRDefault="00C0110D" w:rsidP="00C0110D">
      <w:pPr>
        <w:ind w:firstLine="709"/>
        <w:jc w:val="both"/>
        <w:rPr>
          <w:sz w:val="28"/>
          <w:szCs w:val="28"/>
        </w:rPr>
      </w:pPr>
      <w:r w:rsidRPr="00F75E14">
        <w:rPr>
          <w:sz w:val="28"/>
          <w:szCs w:val="28"/>
        </w:rPr>
        <w:t> </w:t>
      </w:r>
    </w:p>
    <w:p w:rsidR="00C0110D" w:rsidRPr="00F75E14" w:rsidRDefault="00C0110D" w:rsidP="00C0110D">
      <w:pPr>
        <w:ind w:firstLine="709"/>
        <w:jc w:val="both"/>
        <w:rPr>
          <w:sz w:val="28"/>
          <w:szCs w:val="28"/>
        </w:rPr>
      </w:pPr>
    </w:p>
    <w:p w:rsidR="00C0110D" w:rsidRPr="00F75E14" w:rsidRDefault="00C0110D" w:rsidP="00C0110D">
      <w:pPr>
        <w:jc w:val="center"/>
        <w:rPr>
          <w:b/>
          <w:sz w:val="28"/>
          <w:szCs w:val="28"/>
        </w:rPr>
      </w:pPr>
      <w:r w:rsidRPr="00F75E14">
        <w:rPr>
          <w:b/>
          <w:sz w:val="28"/>
          <w:szCs w:val="28"/>
        </w:rPr>
        <w:t>Глава 1. Общие положения</w:t>
      </w:r>
    </w:p>
    <w:p w:rsidR="00C0110D" w:rsidRPr="00F75E14" w:rsidRDefault="00C0110D" w:rsidP="00C0110D">
      <w:pPr>
        <w:jc w:val="center"/>
        <w:rPr>
          <w:sz w:val="28"/>
          <w:szCs w:val="28"/>
        </w:rPr>
      </w:pPr>
    </w:p>
    <w:p w:rsidR="00C0110D" w:rsidRPr="00F75E14" w:rsidRDefault="00C0110D" w:rsidP="00C0110D">
      <w:pPr>
        <w:ind w:firstLine="709"/>
        <w:jc w:val="both"/>
        <w:rPr>
          <w:sz w:val="28"/>
          <w:szCs w:val="28"/>
        </w:rPr>
      </w:pPr>
      <w:r w:rsidRPr="00F75E14">
        <w:rPr>
          <w:sz w:val="28"/>
          <w:szCs w:val="28"/>
        </w:rPr>
        <w:t>1. Правила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(далее – Правила) разработаны в соответствии с подпунктом 65-2) Закона Республики Казахстан «О Национальном Банке Республики Казахстан», подпунктом 2) пункта 3 статьи 16 Закона Республики Казахстан «О государственной статистике» и определяют порядок представления отчетности по займам и условным обязательствам банками второго уровня (далее – банки), филиалами банков-нерезидентов Республики Казахстан, акционерным обществом «Банк Развития Казахстана», организациями, осуществляющими отдельные виды банковских операций, в Национальный Банк Республики Казахстан (далее – Национальный Банк).</w:t>
      </w:r>
    </w:p>
    <w:p w:rsidR="00C0110D" w:rsidRPr="00F75E14" w:rsidRDefault="00C0110D" w:rsidP="00C0110D">
      <w:pPr>
        <w:ind w:firstLine="709"/>
        <w:jc w:val="both"/>
        <w:rPr>
          <w:sz w:val="28"/>
          <w:szCs w:val="28"/>
        </w:rPr>
      </w:pPr>
      <w:r w:rsidRPr="00F75E14">
        <w:rPr>
          <w:sz w:val="28"/>
          <w:szCs w:val="28"/>
        </w:rPr>
        <w:t>2. В целях заполнения форм отчетности по займам и условным обязательствам используются следующие понятия:</w:t>
      </w:r>
    </w:p>
    <w:p w:rsidR="00C0110D" w:rsidRPr="00F75E14" w:rsidRDefault="00C0110D" w:rsidP="00C0110D">
      <w:pPr>
        <w:ind w:firstLine="709"/>
        <w:jc w:val="both"/>
        <w:rPr>
          <w:sz w:val="28"/>
          <w:szCs w:val="28"/>
        </w:rPr>
      </w:pPr>
      <w:r w:rsidRPr="00F75E14">
        <w:rPr>
          <w:sz w:val="28"/>
          <w:szCs w:val="28"/>
        </w:rPr>
        <w:t>1) актуализация информации – необходимость представления измененных сведений и информации с момента установления отчитывающейся организацией факта указанных изменений, актуальных на учетную дату;</w:t>
      </w:r>
    </w:p>
    <w:p w:rsidR="00C0110D" w:rsidRPr="00F75E14" w:rsidRDefault="00C0110D" w:rsidP="00C0110D">
      <w:pPr>
        <w:ind w:firstLine="709"/>
        <w:jc w:val="both"/>
        <w:rPr>
          <w:sz w:val="28"/>
          <w:szCs w:val="28"/>
        </w:rPr>
      </w:pPr>
      <w:r w:rsidRPr="00F75E14">
        <w:rPr>
          <w:sz w:val="28"/>
          <w:szCs w:val="28"/>
        </w:rPr>
        <w:t>2) организация, осуществляющая отдельные виды банковских операций, – ипотечные организации и дочерние организации национального управляющего холдинга, имеющие лицензию уполномоченного органа на осуществление банковских заемных операций;</w:t>
      </w:r>
    </w:p>
    <w:p w:rsidR="00C0110D" w:rsidRPr="00F75E14" w:rsidRDefault="00C0110D" w:rsidP="00C0110D">
      <w:pPr>
        <w:ind w:firstLine="709"/>
        <w:jc w:val="both"/>
        <w:rPr>
          <w:sz w:val="28"/>
          <w:szCs w:val="28"/>
        </w:rPr>
      </w:pPr>
      <w:r>
        <w:rPr>
          <w:sz w:val="28"/>
          <w:szCs w:val="28"/>
        </w:rPr>
        <w:lastRenderedPageBreak/>
        <w:t>3</w:t>
      </w:r>
      <w:r w:rsidRPr="00F75E14">
        <w:rPr>
          <w:sz w:val="28"/>
          <w:szCs w:val="28"/>
        </w:rPr>
        <w:t>) подотчетная организация, отчитывающаяся организация – организация, в отношении которой настоящим постановлением установлен порядок представления отчетности;</w:t>
      </w:r>
    </w:p>
    <w:p w:rsidR="00C0110D" w:rsidRPr="00F75E14" w:rsidRDefault="00C0110D" w:rsidP="00C0110D">
      <w:pPr>
        <w:ind w:firstLine="709"/>
        <w:jc w:val="both"/>
        <w:rPr>
          <w:sz w:val="28"/>
          <w:szCs w:val="28"/>
        </w:rPr>
      </w:pPr>
      <w:r>
        <w:rPr>
          <w:sz w:val="28"/>
          <w:szCs w:val="28"/>
        </w:rPr>
        <w:t>4</w:t>
      </w:r>
      <w:r w:rsidRPr="00F75E14">
        <w:rPr>
          <w:sz w:val="28"/>
          <w:szCs w:val="28"/>
        </w:rPr>
        <w:t>) отчетная дата – дата календарного дня, следующего за днем получения или изменения соответствующих сведений отчитывающейся организацией;</w:t>
      </w:r>
    </w:p>
    <w:p w:rsidR="00C0110D" w:rsidRPr="00F75E14" w:rsidRDefault="00C0110D" w:rsidP="00C0110D">
      <w:pPr>
        <w:ind w:firstLine="709"/>
        <w:jc w:val="both"/>
        <w:rPr>
          <w:sz w:val="28"/>
          <w:szCs w:val="28"/>
        </w:rPr>
      </w:pPr>
      <w:r w:rsidRPr="00F75E14">
        <w:rPr>
          <w:sz w:val="28"/>
          <w:szCs w:val="28"/>
        </w:rPr>
        <w:t>5) отчетность – отчетность по займам и условным обязательствам;</w:t>
      </w:r>
    </w:p>
    <w:p w:rsidR="00C0110D" w:rsidRPr="00F75E14" w:rsidRDefault="00C0110D" w:rsidP="00C0110D">
      <w:pPr>
        <w:ind w:firstLine="709"/>
        <w:jc w:val="both"/>
        <w:rPr>
          <w:sz w:val="28"/>
          <w:szCs w:val="28"/>
        </w:rPr>
      </w:pPr>
      <w:r>
        <w:rPr>
          <w:sz w:val="28"/>
          <w:szCs w:val="28"/>
        </w:rPr>
        <w:t>6</w:t>
      </w:r>
      <w:r w:rsidRPr="00F75E14">
        <w:rPr>
          <w:sz w:val="28"/>
          <w:szCs w:val="28"/>
        </w:rPr>
        <w:t>) Система – автоматизированная информационная система Национального Банка «Единая система сбора показателей», предназначенная для сбора отчетности по займам и условным обязательствам в виде показателей в установленном формате;</w:t>
      </w:r>
    </w:p>
    <w:p w:rsidR="00C0110D" w:rsidRPr="00F75E14" w:rsidRDefault="00C0110D" w:rsidP="00C0110D">
      <w:pPr>
        <w:ind w:firstLine="709"/>
        <w:jc w:val="both"/>
        <w:rPr>
          <w:sz w:val="28"/>
          <w:szCs w:val="28"/>
        </w:rPr>
      </w:pPr>
      <w:r w:rsidRPr="00F75E14">
        <w:rPr>
          <w:sz w:val="28"/>
          <w:szCs w:val="28"/>
        </w:rPr>
        <w:t>7) кредитный регистр – электронная база данных, которая формируется в целях мониторинга рисков, связанных с кредитной деятельностью подотчетных организаций, в целях формирования денежно-кредитной статистики и статистики внешнего сектора, содержащая информацию, представляемую подотчетными организациями в уполномоченный орган;</w:t>
      </w:r>
    </w:p>
    <w:p w:rsidR="00C0110D" w:rsidRPr="00F75E14" w:rsidRDefault="00C0110D" w:rsidP="00C0110D">
      <w:pPr>
        <w:ind w:firstLine="709"/>
        <w:jc w:val="both"/>
        <w:rPr>
          <w:sz w:val="28"/>
          <w:szCs w:val="28"/>
        </w:rPr>
      </w:pPr>
      <w:r w:rsidRPr="00F75E14">
        <w:rPr>
          <w:sz w:val="28"/>
          <w:szCs w:val="28"/>
        </w:rPr>
        <w:t>8) условное обязательство – принятое отчитывающейся организацией обязательство за клиента в пользу третьих лиц, признание которого возможно только при наступлении (</w:t>
      </w:r>
      <w:proofErr w:type="spellStart"/>
      <w:r w:rsidRPr="00F75E14">
        <w:rPr>
          <w:sz w:val="28"/>
          <w:szCs w:val="28"/>
        </w:rPr>
        <w:t>ненаступлении</w:t>
      </w:r>
      <w:proofErr w:type="spellEnd"/>
      <w:r w:rsidRPr="00F75E14">
        <w:rPr>
          <w:sz w:val="28"/>
          <w:szCs w:val="28"/>
        </w:rPr>
        <w:t>) одного или более неопределенных будущих событий.</w:t>
      </w:r>
    </w:p>
    <w:p w:rsidR="00C0110D" w:rsidRPr="00F75E14" w:rsidRDefault="00C0110D" w:rsidP="00C0110D">
      <w:pPr>
        <w:ind w:firstLine="709"/>
        <w:jc w:val="both"/>
        <w:rPr>
          <w:sz w:val="28"/>
          <w:szCs w:val="28"/>
        </w:rPr>
      </w:pPr>
    </w:p>
    <w:p w:rsidR="00C0110D" w:rsidRPr="00F75E14" w:rsidRDefault="00C0110D" w:rsidP="00C0110D">
      <w:pPr>
        <w:ind w:firstLine="709"/>
        <w:jc w:val="both"/>
        <w:rPr>
          <w:sz w:val="28"/>
          <w:szCs w:val="28"/>
        </w:rPr>
      </w:pPr>
    </w:p>
    <w:p w:rsidR="00C0110D" w:rsidRPr="00F75E14" w:rsidRDefault="00C0110D" w:rsidP="00C0110D">
      <w:pPr>
        <w:jc w:val="center"/>
        <w:rPr>
          <w:b/>
          <w:sz w:val="28"/>
          <w:szCs w:val="28"/>
        </w:rPr>
      </w:pPr>
      <w:r w:rsidRPr="00F75E14">
        <w:rPr>
          <w:b/>
          <w:sz w:val="28"/>
          <w:szCs w:val="28"/>
        </w:rPr>
        <w:t>Глава 2. Порядок представления отчетности</w:t>
      </w:r>
    </w:p>
    <w:p w:rsidR="00C0110D" w:rsidRPr="00F75E14" w:rsidRDefault="00C0110D" w:rsidP="00C0110D">
      <w:pPr>
        <w:jc w:val="center"/>
        <w:rPr>
          <w:sz w:val="28"/>
          <w:szCs w:val="28"/>
        </w:rPr>
      </w:pPr>
    </w:p>
    <w:p w:rsidR="00C0110D" w:rsidRPr="00F75E14" w:rsidRDefault="00C0110D" w:rsidP="00C0110D">
      <w:pPr>
        <w:widowControl w:val="0"/>
        <w:ind w:firstLine="709"/>
        <w:jc w:val="both"/>
        <w:rPr>
          <w:sz w:val="28"/>
          <w:szCs w:val="28"/>
        </w:rPr>
      </w:pPr>
      <w:r w:rsidRPr="00F75E14">
        <w:rPr>
          <w:sz w:val="28"/>
          <w:szCs w:val="28"/>
        </w:rPr>
        <w:t xml:space="preserve">3. Отчетность представляется в Национальный Банк в электронном виде посредством загрузки в Систему информации обо всех договорах займа и условных обязательств, о субъектах кредитной истории, об обеспечении по ним, об их обслуживании. </w:t>
      </w:r>
    </w:p>
    <w:p w:rsidR="00C0110D" w:rsidRPr="00F75E14" w:rsidRDefault="00C0110D" w:rsidP="00C0110D">
      <w:pPr>
        <w:widowControl w:val="0"/>
        <w:ind w:firstLine="709"/>
        <w:jc w:val="both"/>
        <w:rPr>
          <w:sz w:val="28"/>
          <w:szCs w:val="28"/>
        </w:rPr>
      </w:pPr>
      <w:r w:rsidRPr="00F75E14">
        <w:rPr>
          <w:sz w:val="28"/>
          <w:szCs w:val="28"/>
        </w:rPr>
        <w:t xml:space="preserve">При загрузке информации в Системе осуществляется </w:t>
      </w:r>
      <w:proofErr w:type="spellStart"/>
      <w:r w:rsidRPr="00F75E14">
        <w:rPr>
          <w:sz w:val="28"/>
          <w:szCs w:val="28"/>
        </w:rPr>
        <w:t>внутриформенный</w:t>
      </w:r>
      <w:proofErr w:type="spellEnd"/>
      <w:r w:rsidRPr="00F75E14">
        <w:rPr>
          <w:sz w:val="28"/>
          <w:szCs w:val="28"/>
        </w:rPr>
        <w:t xml:space="preserve"> контроль. В случае обнаружения ошибок при осуществлении </w:t>
      </w:r>
      <w:proofErr w:type="spellStart"/>
      <w:r w:rsidRPr="00F75E14">
        <w:rPr>
          <w:sz w:val="28"/>
          <w:szCs w:val="28"/>
        </w:rPr>
        <w:t>внутриформенного</w:t>
      </w:r>
      <w:proofErr w:type="spellEnd"/>
      <w:r w:rsidRPr="00F75E14">
        <w:rPr>
          <w:sz w:val="28"/>
          <w:szCs w:val="28"/>
        </w:rPr>
        <w:t xml:space="preserve"> контроля информация Системой не принимается.</w:t>
      </w:r>
    </w:p>
    <w:p w:rsidR="00C0110D" w:rsidRPr="00F75E14" w:rsidRDefault="00C0110D" w:rsidP="00C0110D">
      <w:pPr>
        <w:widowControl w:val="0"/>
        <w:ind w:firstLine="709"/>
        <w:jc w:val="both"/>
        <w:rPr>
          <w:sz w:val="28"/>
          <w:szCs w:val="28"/>
        </w:rPr>
      </w:pPr>
      <w:r w:rsidRPr="00F75E14">
        <w:rPr>
          <w:rStyle w:val="s0"/>
          <w:sz w:val="28"/>
          <w:szCs w:val="28"/>
        </w:rPr>
        <w:t>Д</w:t>
      </w:r>
      <w:r w:rsidRPr="00F75E14">
        <w:rPr>
          <w:sz w:val="28"/>
          <w:szCs w:val="28"/>
        </w:rPr>
        <w:t xml:space="preserve">атой завершения представления отчетности за соответствующий отчетный период является фактическая дата последней загрузки в Систему информации за этот отчетный период, прошедшей </w:t>
      </w:r>
      <w:proofErr w:type="spellStart"/>
      <w:r w:rsidRPr="00F75E14">
        <w:rPr>
          <w:sz w:val="28"/>
          <w:szCs w:val="28"/>
        </w:rPr>
        <w:t>внутриформенный</w:t>
      </w:r>
      <w:proofErr w:type="spellEnd"/>
      <w:r w:rsidRPr="00F75E14">
        <w:rPr>
          <w:sz w:val="28"/>
          <w:szCs w:val="28"/>
        </w:rPr>
        <w:t xml:space="preserve"> контроль.</w:t>
      </w:r>
    </w:p>
    <w:p w:rsidR="00C0110D" w:rsidRPr="00F75E14" w:rsidRDefault="00C0110D" w:rsidP="00C0110D">
      <w:pPr>
        <w:widowControl w:val="0"/>
        <w:ind w:firstLine="709"/>
        <w:jc w:val="both"/>
        <w:rPr>
          <w:sz w:val="28"/>
          <w:szCs w:val="28"/>
        </w:rPr>
      </w:pPr>
      <w:r w:rsidRPr="00F75E14">
        <w:rPr>
          <w:sz w:val="28"/>
          <w:szCs w:val="28"/>
        </w:rPr>
        <w:t>4. Подписание отчетности руководител</w:t>
      </w:r>
      <w:r>
        <w:rPr>
          <w:sz w:val="28"/>
          <w:szCs w:val="28"/>
        </w:rPr>
        <w:t>ем</w:t>
      </w:r>
      <w:r w:rsidRPr="00F75E14">
        <w:rPr>
          <w:sz w:val="28"/>
          <w:szCs w:val="28"/>
        </w:rPr>
        <w:t xml:space="preserve"> или лиц</w:t>
      </w:r>
      <w:r>
        <w:rPr>
          <w:sz w:val="28"/>
          <w:szCs w:val="28"/>
        </w:rPr>
        <w:t>ом</w:t>
      </w:r>
      <w:r w:rsidRPr="00F75E14">
        <w:rPr>
          <w:sz w:val="28"/>
          <w:szCs w:val="28"/>
        </w:rPr>
        <w:t>, на которое возложена функция по подписанию отчета, осуществляется не позднее третьего рабочего дня со дня завершения представления ежемесячной (ежеквартальной) отчетности.</w:t>
      </w:r>
    </w:p>
    <w:p w:rsidR="00C0110D" w:rsidRPr="00F75E14" w:rsidRDefault="00C0110D" w:rsidP="00C0110D">
      <w:pPr>
        <w:widowControl w:val="0"/>
        <w:ind w:firstLine="709"/>
        <w:jc w:val="both"/>
        <w:rPr>
          <w:sz w:val="28"/>
          <w:szCs w:val="28"/>
        </w:rPr>
      </w:pPr>
      <w:r w:rsidRPr="00F75E14">
        <w:rPr>
          <w:sz w:val="28"/>
          <w:szCs w:val="28"/>
        </w:rPr>
        <w:t>5. Полнота и достоверность данных в отчетности обеспечивается руководителем из числа руководящих работников или иным должностным лицом, на которое возложена функция по подписанию отчетности.</w:t>
      </w:r>
    </w:p>
    <w:p w:rsidR="00C0110D" w:rsidRPr="00F75E14" w:rsidRDefault="00C0110D" w:rsidP="00C0110D">
      <w:pPr>
        <w:widowControl w:val="0"/>
        <w:ind w:firstLine="709"/>
        <w:jc w:val="both"/>
        <w:rPr>
          <w:sz w:val="28"/>
          <w:szCs w:val="28"/>
        </w:rPr>
      </w:pPr>
      <w:r w:rsidRPr="00F75E14">
        <w:rPr>
          <w:sz w:val="28"/>
          <w:szCs w:val="28"/>
        </w:rPr>
        <w:t xml:space="preserve">6. Сведения по субъектам кредитной истории, договорам займа (условного обязательства), обеспечению формируются и накапливаются в кредитном регистре из информации в отчетности, представленной в предыдущем отчетном </w:t>
      </w:r>
      <w:r w:rsidRPr="00F75E14">
        <w:rPr>
          <w:sz w:val="28"/>
          <w:szCs w:val="28"/>
        </w:rPr>
        <w:lastRenderedPageBreak/>
        <w:t>периоде. При актуализации информации, ранее представленная информация сохраняется в истории кредитного регистра.</w:t>
      </w:r>
    </w:p>
    <w:p w:rsidR="00C0110D" w:rsidRPr="00F75E14" w:rsidRDefault="00C0110D" w:rsidP="00C0110D">
      <w:pPr>
        <w:widowControl w:val="0"/>
        <w:ind w:firstLine="709"/>
        <w:jc w:val="both"/>
        <w:rPr>
          <w:sz w:val="28"/>
          <w:szCs w:val="28"/>
        </w:rPr>
      </w:pPr>
      <w:r w:rsidRPr="00F75E14">
        <w:rPr>
          <w:sz w:val="28"/>
          <w:szCs w:val="28"/>
        </w:rPr>
        <w:t>7. Полученные или измененные сведения представляются на отчетную дату.</w:t>
      </w:r>
    </w:p>
    <w:p w:rsidR="00C0110D" w:rsidRPr="00F75E14" w:rsidRDefault="00C0110D" w:rsidP="00C0110D">
      <w:pPr>
        <w:widowControl w:val="0"/>
        <w:ind w:firstLine="709"/>
        <w:jc w:val="both"/>
        <w:rPr>
          <w:sz w:val="28"/>
          <w:szCs w:val="28"/>
        </w:rPr>
      </w:pPr>
      <w:r w:rsidRPr="00F75E14">
        <w:rPr>
          <w:sz w:val="28"/>
          <w:szCs w:val="28"/>
        </w:rPr>
        <w:t>При необходимости корректировки представленной информации, корректировка производится на ту отчетную дату, на которую была представлена корректируемая информация.</w:t>
      </w:r>
    </w:p>
    <w:p w:rsidR="00C0110D" w:rsidRPr="00F75E14" w:rsidRDefault="00C0110D" w:rsidP="00C0110D">
      <w:pPr>
        <w:widowControl w:val="0"/>
        <w:ind w:firstLine="709"/>
        <w:jc w:val="both"/>
        <w:rPr>
          <w:strike/>
          <w:sz w:val="28"/>
          <w:szCs w:val="28"/>
        </w:rPr>
      </w:pPr>
      <w:r w:rsidRPr="00F75E14">
        <w:rPr>
          <w:sz w:val="28"/>
          <w:szCs w:val="28"/>
        </w:rPr>
        <w:t>8. При полном или частичном приостановлении (прекращении) деятельности в финансовой сфере банк, филиал банка-нерезидента Республики Казахстан, организация, осуществляющая отдельные виды банковских операций, продолжает представлять отчетность до прекращения прав требования соответствующего банка, филиала банка-нерезидента Республики Казахстан, организации, осуществляющей отдельные виды банковских операций, к заемщику.</w:t>
      </w:r>
    </w:p>
    <w:p w:rsidR="00C0110D" w:rsidRPr="00F75E14" w:rsidRDefault="00C0110D" w:rsidP="00C0110D">
      <w:pPr>
        <w:widowControl w:val="0"/>
        <w:ind w:firstLine="709"/>
        <w:jc w:val="both"/>
        <w:rPr>
          <w:sz w:val="28"/>
          <w:szCs w:val="28"/>
        </w:rPr>
      </w:pPr>
      <w:r w:rsidRPr="00F75E14">
        <w:rPr>
          <w:sz w:val="28"/>
          <w:szCs w:val="28"/>
        </w:rPr>
        <w:t>9. При отсутствии информации банк, филиал банка-нерезидента Республики Казахстан, акционерное общество «Банк Развития Казахстана», организация, осуществляющая отдельные виды банковских операций, в срок, установленный для представления отчетности, представляет в Национальный Банк соответствующее письмо, составленное в произвольной форме и подписанное руководителем подотчетной организации.</w:t>
      </w:r>
    </w:p>
    <w:p w:rsidR="00C0110D" w:rsidRPr="00592F12" w:rsidRDefault="00C0110D" w:rsidP="00C0110D">
      <w:pPr>
        <w:ind w:firstLine="397"/>
        <w:jc w:val="right"/>
        <w:rPr>
          <w:b/>
          <w:bCs/>
          <w:sz w:val="28"/>
          <w:szCs w:val="28"/>
        </w:rPr>
      </w:pPr>
    </w:p>
    <w:p w:rsidR="00C0110D" w:rsidRPr="00913D33" w:rsidRDefault="00C0110D" w:rsidP="00C0110D">
      <w:pPr>
        <w:rPr>
          <w:sz w:val="28"/>
          <w:szCs w:val="28"/>
        </w:rPr>
      </w:pPr>
    </w:p>
    <w:p w:rsidR="00BF5DCF" w:rsidRPr="00BF5DCF" w:rsidRDefault="00BF5DCF" w:rsidP="00B93301">
      <w:pPr>
        <w:widowControl w:val="0"/>
      </w:pPr>
    </w:p>
    <w:sectPr w:rsidR="00BF5DCF" w:rsidRPr="00BF5DCF" w:rsidSect="00856F4A">
      <w:headerReference w:type="default" r:id="rId9"/>
      <w:footerReference w:type="default" r:id="rId10"/>
      <w:headerReference w:type="first" r:id="rId11"/>
      <w:pgSz w:w="11906" w:h="16838"/>
      <w:pgMar w:top="1418"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C57" w:rsidRDefault="00C01C57" w:rsidP="00DB29D8">
      <w:r>
        <w:separator/>
      </w:r>
    </w:p>
  </w:endnote>
  <w:endnote w:type="continuationSeparator" w:id="0">
    <w:p w:rsidR="00C01C57" w:rsidRDefault="00C01C57"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C57" w:rsidRDefault="00C01C57" w:rsidP="00DB29D8">
      <w:r>
        <w:separator/>
      </w:r>
    </w:p>
  </w:footnote>
  <w:footnote w:type="continuationSeparator" w:id="0">
    <w:p w:rsidR="00C01C57" w:rsidRDefault="00C01C57" w:rsidP="00DB29D8">
      <w:r>
        <w:continuationSeparator/>
      </w:r>
    </w:p>
  </w:footnote>
  <w:footnote w:id="1">
    <w:p w:rsidR="00E96792" w:rsidRPr="00E96792" w:rsidRDefault="00E96792" w:rsidP="00E96792">
      <w:pPr>
        <w:pStyle w:val="a7"/>
        <w:jc w:val="both"/>
      </w:pPr>
      <w:r>
        <w:rPr>
          <w:rStyle w:val="a9"/>
        </w:rPr>
        <w:footnoteRef/>
      </w:r>
      <w:r>
        <w:t xml:space="preserve"> </w:t>
      </w:r>
      <w:r w:rsidRPr="00E96792">
        <w:t>О внесении изменений в постановление Правления Национального Банка Республики Казахстан от 28 декабря 2018 года № 313 «Об утверждении перечня, форм и сроков представления банками второго уровня, акционерным обществом «Банк Развития Казахстана» и организациями, осуществляющими отдельные виды банковских операций, отчетности по займам и условным обязательствам и Правил их представления»</w:t>
      </w:r>
    </w:p>
  </w:footnote>
  <w:footnote w:id="2">
    <w:p w:rsidR="00E96792" w:rsidRPr="00E96792" w:rsidRDefault="00E96792" w:rsidP="00E96792">
      <w:pPr>
        <w:pStyle w:val="a7"/>
        <w:jc w:val="both"/>
      </w:pPr>
      <w:r>
        <w:rPr>
          <w:rStyle w:val="a9"/>
        </w:rPr>
        <w:footnoteRef/>
      </w:r>
      <w:r>
        <w:t xml:space="preserve"> </w:t>
      </w:r>
      <w:r w:rsidRPr="00E96792">
        <w:t>О внесении изменений в постановление Правления Национального Банка Республики Казахстан от 28 декабря 2018 года № 313 «Об утверждении перечня, форм и сроков представления банками второго уровня, акционерным обществом «Банк Развития Казахстана» и организациями, осуществляющими отдельные виды банковских операций, отчетности по займам и условным обязательствам и Правил их представления»</w:t>
      </w:r>
    </w:p>
    <w:p w:rsidR="00E96792" w:rsidRPr="00E96792" w:rsidRDefault="00E96792">
      <w:pPr>
        <w:pStyle w:val="a7"/>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204144"/>
      <w:docPartObj>
        <w:docPartGallery w:val="Page Numbers (Top of Page)"/>
        <w:docPartUnique/>
      </w:docPartObj>
    </w:sdtPr>
    <w:sdtEndPr/>
    <w:sdtContent>
      <w:p w:rsidR="00CE2B06" w:rsidRDefault="00CE2B06">
        <w:pPr>
          <w:pStyle w:val="ad"/>
          <w:jc w:val="center"/>
        </w:pPr>
        <w:r>
          <w:fldChar w:fldCharType="begin"/>
        </w:r>
        <w:r>
          <w:instrText>PAGE   \* MERGEFORMAT</w:instrText>
        </w:r>
        <w:r>
          <w:fldChar w:fldCharType="separate"/>
        </w:r>
        <w:r w:rsidR="006F245A">
          <w:rPr>
            <w:noProof/>
          </w:rPr>
          <w:t>24</w:t>
        </w:r>
        <w:r>
          <w:fldChar w:fldCharType="end"/>
        </w:r>
      </w:p>
    </w:sdtContent>
  </w:sdt>
  <w:p w:rsidR="00CE2B06" w:rsidRDefault="00CE2B06">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E75" w:rsidRDefault="00B43E75" w:rsidP="00B43E75">
    <w:pPr>
      <w:rPr>
        <w:i/>
        <w:color w:val="000000"/>
      </w:rPr>
    </w:pPr>
    <w:r>
      <w:rPr>
        <w:i/>
        <w:color w:val="000000"/>
      </w:rPr>
      <w:t>Зарегистрировано в Министерстве Юстиции РК 2</w:t>
    </w:r>
    <w:r>
      <w:rPr>
        <w:i/>
        <w:color w:val="000000"/>
      </w:rPr>
      <w:t>4</w:t>
    </w:r>
    <w:r>
      <w:rPr>
        <w:i/>
        <w:color w:val="000000"/>
        <w:lang w:val="kk-KZ"/>
      </w:rPr>
      <w:t xml:space="preserve"> </w:t>
    </w:r>
    <w:r>
      <w:rPr>
        <w:i/>
        <w:color w:val="000000"/>
        <w:lang w:val="kk-KZ"/>
      </w:rPr>
      <w:t>сентября</w:t>
    </w:r>
    <w:r>
      <w:rPr>
        <w:i/>
        <w:color w:val="000000"/>
      </w:rPr>
      <w:t xml:space="preserve"> 2021 года под № 24</w:t>
    </w:r>
    <w:r>
      <w:rPr>
        <w:i/>
        <w:color w:val="000000"/>
      </w:rPr>
      <w:t>507</w:t>
    </w:r>
  </w:p>
  <w:p w:rsidR="00B43E75" w:rsidRDefault="00B43E75">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2.%3."/>
      <w:lvlJc w:val="lef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lef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left"/>
      <w:pPr>
        <w:tabs>
          <w:tab w:val="num" w:pos="0"/>
        </w:tabs>
        <w:ind w:left="6829" w:hanging="180"/>
      </w:pPr>
      <w:rPr>
        <w:rFonts w:cs="Times New Roman"/>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7"/>
    <w:multiLevelType w:val="multilevel"/>
    <w:tmpl w:val="00000007"/>
    <w:name w:val="WW8Num7"/>
    <w:lvl w:ilvl="0">
      <w:start w:val="1"/>
      <w:numFmt w:val="decimal"/>
      <w:lvlText w:val="%1."/>
      <w:lvlJc w:val="left"/>
      <w:pPr>
        <w:tabs>
          <w:tab w:val="num" w:pos="0"/>
        </w:tabs>
        <w:ind w:left="360" w:hanging="360"/>
      </w:pPr>
      <w:rPr>
        <w:rFonts w:cs="Times New Roman" w:hint="default"/>
        <w:sz w:val="28"/>
        <w:szCs w:val="28"/>
      </w:rPr>
    </w:lvl>
    <w:lvl w:ilvl="1">
      <w:start w:val="1"/>
      <w:numFmt w:val="decimal"/>
      <w:lvlText w:val="%1.%2."/>
      <w:lvlJc w:val="left"/>
      <w:pPr>
        <w:tabs>
          <w:tab w:val="num" w:pos="0"/>
        </w:tabs>
        <w:ind w:left="792" w:hanging="432"/>
      </w:pPr>
      <w:rPr>
        <w:rFonts w:cs="Times New Roman" w:hint="default"/>
        <w:sz w:val="28"/>
        <w:szCs w:val="28"/>
      </w:rPr>
    </w:lvl>
    <w:lvl w:ilvl="2">
      <w:start w:val="1"/>
      <w:numFmt w:val="decimal"/>
      <w:lvlText w:val="%1.%2.%3."/>
      <w:lvlJc w:val="left"/>
      <w:pPr>
        <w:tabs>
          <w:tab w:val="num" w:pos="0"/>
        </w:tabs>
        <w:ind w:left="1224" w:hanging="504"/>
      </w:pPr>
      <w:rPr>
        <w:rFonts w:cs="Times New Roman" w:hint="default"/>
        <w:sz w:val="28"/>
        <w:szCs w:val="28"/>
      </w:rPr>
    </w:lvl>
    <w:lvl w:ilvl="3">
      <w:start w:val="1"/>
      <w:numFmt w:val="decimal"/>
      <w:lvlText w:val="%1.%2.%3.%4."/>
      <w:lvlJc w:val="left"/>
      <w:pPr>
        <w:tabs>
          <w:tab w:val="num" w:pos="0"/>
        </w:tabs>
        <w:ind w:left="1728" w:hanging="648"/>
      </w:pPr>
      <w:rPr>
        <w:rFonts w:cs="Times New Roman" w:hint="default"/>
        <w:sz w:val="28"/>
        <w:szCs w:val="28"/>
      </w:rPr>
    </w:lvl>
    <w:lvl w:ilvl="4">
      <w:start w:val="1"/>
      <w:numFmt w:val="decimal"/>
      <w:lvlText w:val="%1.%2.%3.%4.%5."/>
      <w:lvlJc w:val="left"/>
      <w:pPr>
        <w:tabs>
          <w:tab w:val="num" w:pos="0"/>
        </w:tabs>
        <w:ind w:left="2232" w:hanging="792"/>
      </w:pPr>
      <w:rPr>
        <w:rFonts w:cs="Times New Roman" w:hint="default"/>
        <w:sz w:val="28"/>
        <w:szCs w:val="28"/>
      </w:rPr>
    </w:lvl>
    <w:lvl w:ilvl="5">
      <w:start w:val="1"/>
      <w:numFmt w:val="decimal"/>
      <w:lvlText w:val="%1.%2.%3.%4.%5.%6."/>
      <w:lvlJc w:val="left"/>
      <w:pPr>
        <w:tabs>
          <w:tab w:val="num" w:pos="0"/>
        </w:tabs>
        <w:ind w:left="2736" w:hanging="936"/>
      </w:pPr>
      <w:rPr>
        <w:rFonts w:cs="Times New Roman" w:hint="default"/>
        <w:sz w:val="28"/>
        <w:szCs w:val="28"/>
      </w:rPr>
    </w:lvl>
    <w:lvl w:ilvl="6">
      <w:start w:val="1"/>
      <w:numFmt w:val="decimal"/>
      <w:lvlText w:val="%1.%2.%3.%4.%5.%6.%7."/>
      <w:lvlJc w:val="left"/>
      <w:pPr>
        <w:tabs>
          <w:tab w:val="num" w:pos="0"/>
        </w:tabs>
        <w:ind w:left="3240" w:hanging="1080"/>
      </w:pPr>
      <w:rPr>
        <w:rFonts w:cs="Times New Roman" w:hint="default"/>
        <w:sz w:val="28"/>
        <w:szCs w:val="28"/>
      </w:rPr>
    </w:lvl>
    <w:lvl w:ilvl="7">
      <w:start w:val="1"/>
      <w:numFmt w:val="decimal"/>
      <w:lvlText w:val="%1.%2.%3.%4.%5.%6.%7.%8."/>
      <w:lvlJc w:val="left"/>
      <w:pPr>
        <w:tabs>
          <w:tab w:val="num" w:pos="0"/>
        </w:tabs>
        <w:ind w:left="3744" w:hanging="1224"/>
      </w:pPr>
      <w:rPr>
        <w:rFonts w:cs="Times New Roman" w:hint="default"/>
        <w:sz w:val="28"/>
        <w:szCs w:val="28"/>
      </w:rPr>
    </w:lvl>
    <w:lvl w:ilvl="8">
      <w:start w:val="1"/>
      <w:numFmt w:val="decimal"/>
      <w:lvlText w:val="%1.%2.%3.%4.%5.%6.%7.%8.%9."/>
      <w:lvlJc w:val="left"/>
      <w:pPr>
        <w:tabs>
          <w:tab w:val="num" w:pos="0"/>
        </w:tabs>
        <w:ind w:left="4320" w:hanging="1440"/>
      </w:pPr>
      <w:rPr>
        <w:rFonts w:cs="Times New Roman" w:hint="default"/>
        <w:sz w:val="28"/>
        <w:szCs w:val="28"/>
      </w:rPr>
    </w:lvl>
  </w:abstractNum>
  <w:abstractNum w:abstractNumId="4"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1430CBF"/>
    <w:multiLevelType w:val="hybridMultilevel"/>
    <w:tmpl w:val="2BFCDCD0"/>
    <w:lvl w:ilvl="0" w:tplc="04190011">
      <w:start w:val="1"/>
      <w:numFmt w:val="decimal"/>
      <w:lvlText w:val="%1)"/>
      <w:lvlJc w:val="left"/>
      <w:pPr>
        <w:ind w:left="1578" w:hanging="360"/>
      </w:pPr>
    </w:lvl>
    <w:lvl w:ilvl="1" w:tplc="9CFC1A34">
      <w:start w:val="1"/>
      <w:numFmt w:val="decimal"/>
      <w:lvlText w:val="%2."/>
      <w:lvlJc w:val="left"/>
      <w:pPr>
        <w:ind w:left="3078" w:hanging="1140"/>
      </w:pPr>
      <w:rPr>
        <w:rFonts w:hint="default"/>
        <w:color w:val="auto"/>
      </w:rPr>
    </w:lvl>
    <w:lvl w:ilvl="2" w:tplc="0419001B" w:tentative="1">
      <w:start w:val="1"/>
      <w:numFmt w:val="lowerRoman"/>
      <w:lvlText w:val="%3."/>
      <w:lvlJc w:val="right"/>
      <w:pPr>
        <w:ind w:left="3018" w:hanging="180"/>
      </w:pPr>
    </w:lvl>
    <w:lvl w:ilvl="3" w:tplc="0419000F" w:tentative="1">
      <w:start w:val="1"/>
      <w:numFmt w:val="decimal"/>
      <w:lvlText w:val="%4."/>
      <w:lvlJc w:val="left"/>
      <w:pPr>
        <w:ind w:left="3738" w:hanging="360"/>
      </w:pPr>
    </w:lvl>
    <w:lvl w:ilvl="4" w:tplc="04190019" w:tentative="1">
      <w:start w:val="1"/>
      <w:numFmt w:val="lowerLetter"/>
      <w:lvlText w:val="%5."/>
      <w:lvlJc w:val="left"/>
      <w:pPr>
        <w:ind w:left="4458" w:hanging="360"/>
      </w:pPr>
    </w:lvl>
    <w:lvl w:ilvl="5" w:tplc="0419001B" w:tentative="1">
      <w:start w:val="1"/>
      <w:numFmt w:val="lowerRoman"/>
      <w:lvlText w:val="%6."/>
      <w:lvlJc w:val="right"/>
      <w:pPr>
        <w:ind w:left="5178" w:hanging="180"/>
      </w:pPr>
    </w:lvl>
    <w:lvl w:ilvl="6" w:tplc="0419000F" w:tentative="1">
      <w:start w:val="1"/>
      <w:numFmt w:val="decimal"/>
      <w:lvlText w:val="%7."/>
      <w:lvlJc w:val="left"/>
      <w:pPr>
        <w:ind w:left="5898" w:hanging="360"/>
      </w:pPr>
    </w:lvl>
    <w:lvl w:ilvl="7" w:tplc="04190019" w:tentative="1">
      <w:start w:val="1"/>
      <w:numFmt w:val="lowerLetter"/>
      <w:lvlText w:val="%8."/>
      <w:lvlJc w:val="left"/>
      <w:pPr>
        <w:ind w:left="6618" w:hanging="360"/>
      </w:pPr>
    </w:lvl>
    <w:lvl w:ilvl="8" w:tplc="0419001B" w:tentative="1">
      <w:start w:val="1"/>
      <w:numFmt w:val="lowerRoman"/>
      <w:lvlText w:val="%9."/>
      <w:lvlJc w:val="right"/>
      <w:pPr>
        <w:ind w:left="7338" w:hanging="180"/>
      </w:pPr>
    </w:lvl>
  </w:abstractNum>
  <w:abstractNum w:abstractNumId="6"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7"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E3142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15D5A7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15E6866"/>
    <w:multiLevelType w:val="hybridMultilevel"/>
    <w:tmpl w:val="95CE67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198341C"/>
    <w:multiLevelType w:val="multilevel"/>
    <w:tmpl w:val="1878FB76"/>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25D1EF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4151DEC"/>
    <w:multiLevelType w:val="hybridMultilevel"/>
    <w:tmpl w:val="52C018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97A1872"/>
    <w:multiLevelType w:val="hybridMultilevel"/>
    <w:tmpl w:val="10E43C8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1AC70C13"/>
    <w:multiLevelType w:val="hybridMultilevel"/>
    <w:tmpl w:val="EA126C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1BFC565E"/>
    <w:multiLevelType w:val="hybridMultilevel"/>
    <w:tmpl w:val="17EC3A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4B0211B"/>
    <w:multiLevelType w:val="hybridMultilevel"/>
    <w:tmpl w:val="4A36601E"/>
    <w:lvl w:ilvl="0" w:tplc="DC704A72">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7AB0161"/>
    <w:multiLevelType w:val="hybridMultilevel"/>
    <w:tmpl w:val="2B084670"/>
    <w:lvl w:ilvl="0" w:tplc="34E48B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9723B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ADB43F8"/>
    <w:multiLevelType w:val="hybridMultilevel"/>
    <w:tmpl w:val="95CE67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DBE1E5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3D9591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7EE58F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99721D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15:restartNumberingAfterBreak="0">
    <w:nsid w:val="41B34013"/>
    <w:multiLevelType w:val="hybridMultilevel"/>
    <w:tmpl w:val="3B663E10"/>
    <w:lvl w:ilvl="0" w:tplc="A4D885C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6" w15:restartNumberingAfterBreak="0">
    <w:nsid w:val="42FE5BD8"/>
    <w:multiLevelType w:val="hybridMultilevel"/>
    <w:tmpl w:val="95CE67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FA7040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9C5311A"/>
    <w:multiLevelType w:val="hybridMultilevel"/>
    <w:tmpl w:val="5E4619AC"/>
    <w:lvl w:ilvl="0" w:tplc="F716A408">
      <w:start w:val="1"/>
      <w:numFmt w:val="decimal"/>
      <w:lvlText w:val="%1."/>
      <w:lvlJc w:val="left"/>
      <w:pPr>
        <w:ind w:left="1497" w:hanging="93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5B760E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6AE8128E"/>
    <w:multiLevelType w:val="hybridMultilevel"/>
    <w:tmpl w:val="5B6CC0AA"/>
    <w:lvl w:ilvl="0" w:tplc="86AC1B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45"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29222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6EC172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16"/>
  </w:num>
  <w:num w:numId="3">
    <w:abstractNumId w:val="48"/>
  </w:num>
  <w:num w:numId="4">
    <w:abstractNumId w:val="10"/>
  </w:num>
  <w:num w:numId="5">
    <w:abstractNumId w:val="49"/>
  </w:num>
  <w:num w:numId="6">
    <w:abstractNumId w:val="7"/>
  </w:num>
  <w:num w:numId="7">
    <w:abstractNumId w:val="30"/>
  </w:num>
  <w:num w:numId="8">
    <w:abstractNumId w:val="45"/>
  </w:num>
  <w:num w:numId="9">
    <w:abstractNumId w:val="42"/>
  </w:num>
  <w:num w:numId="10">
    <w:abstractNumId w:val="23"/>
  </w:num>
  <w:num w:numId="11">
    <w:abstractNumId w:val="9"/>
  </w:num>
  <w:num w:numId="12">
    <w:abstractNumId w:val="37"/>
  </w:num>
  <w:num w:numId="13">
    <w:abstractNumId w:val="25"/>
  </w:num>
  <w:num w:numId="14">
    <w:abstractNumId w:val="29"/>
  </w:num>
  <w:num w:numId="15">
    <w:abstractNumId w:val="28"/>
  </w:num>
  <w:num w:numId="16">
    <w:abstractNumId w:val="41"/>
  </w:num>
  <w:num w:numId="17">
    <w:abstractNumId w:val="27"/>
  </w:num>
  <w:num w:numId="18">
    <w:abstractNumId w:val="17"/>
  </w:num>
  <w:num w:numId="19">
    <w:abstractNumId w:val="34"/>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0"/>
  </w:num>
  <w:num w:numId="23">
    <w:abstractNumId w:val="1"/>
  </w:num>
  <w:num w:numId="24">
    <w:abstractNumId w:val="2"/>
  </w:num>
  <w:num w:numId="25">
    <w:abstractNumId w:val="21"/>
  </w:num>
  <w:num w:numId="26">
    <w:abstractNumId w:val="39"/>
  </w:num>
  <w:num w:numId="27">
    <w:abstractNumId w:val="19"/>
  </w:num>
  <w:num w:numId="28">
    <w:abstractNumId w:val="18"/>
  </w:num>
  <w:num w:numId="29">
    <w:abstractNumId w:val="36"/>
  </w:num>
  <w:num w:numId="30">
    <w:abstractNumId w:val="33"/>
  </w:num>
  <w:num w:numId="31">
    <w:abstractNumId w:val="20"/>
  </w:num>
  <w:num w:numId="32">
    <w:abstractNumId w:val="15"/>
  </w:num>
  <w:num w:numId="33">
    <w:abstractNumId w:val="13"/>
  </w:num>
  <w:num w:numId="34">
    <w:abstractNumId w:val="35"/>
  </w:num>
  <w:num w:numId="35">
    <w:abstractNumId w:val="43"/>
  </w:num>
  <w:num w:numId="36">
    <w:abstractNumId w:val="31"/>
  </w:num>
  <w:num w:numId="37">
    <w:abstractNumId w:val="11"/>
  </w:num>
  <w:num w:numId="38">
    <w:abstractNumId w:val="40"/>
  </w:num>
  <w:num w:numId="39">
    <w:abstractNumId w:val="26"/>
  </w:num>
  <w:num w:numId="40">
    <w:abstractNumId w:val="24"/>
  </w:num>
  <w:num w:numId="41">
    <w:abstractNumId w:val="12"/>
  </w:num>
  <w:num w:numId="42">
    <w:abstractNumId w:val="8"/>
  </w:num>
  <w:num w:numId="43">
    <w:abstractNumId w:val="5"/>
  </w:num>
  <w:num w:numId="44">
    <w:abstractNumId w:val="22"/>
  </w:num>
  <w:num w:numId="45">
    <w:abstractNumId w:val="3"/>
  </w:num>
  <w:num w:numId="46">
    <w:abstractNumId w:val="14"/>
  </w:num>
  <w:num w:numId="47">
    <w:abstractNumId w:val="38"/>
  </w:num>
  <w:num w:numId="48">
    <w:abstractNumId w:val="32"/>
  </w:num>
  <w:num w:numId="49">
    <w:abstractNumId w:val="46"/>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07081"/>
    <w:rsid w:val="00041D91"/>
    <w:rsid w:val="00045CF3"/>
    <w:rsid w:val="00046393"/>
    <w:rsid w:val="0006214C"/>
    <w:rsid w:val="00074838"/>
    <w:rsid w:val="00082EED"/>
    <w:rsid w:val="0008349A"/>
    <w:rsid w:val="00086A74"/>
    <w:rsid w:val="000901F5"/>
    <w:rsid w:val="00090624"/>
    <w:rsid w:val="00091070"/>
    <w:rsid w:val="000B02C2"/>
    <w:rsid w:val="000C2588"/>
    <w:rsid w:val="000C4341"/>
    <w:rsid w:val="000D4345"/>
    <w:rsid w:val="000E7AEA"/>
    <w:rsid w:val="000F4CD4"/>
    <w:rsid w:val="00100E01"/>
    <w:rsid w:val="00100F54"/>
    <w:rsid w:val="00110EA4"/>
    <w:rsid w:val="0011210B"/>
    <w:rsid w:val="0011386F"/>
    <w:rsid w:val="00115969"/>
    <w:rsid w:val="00115E7A"/>
    <w:rsid w:val="00127DDE"/>
    <w:rsid w:val="00131BF3"/>
    <w:rsid w:val="001614D9"/>
    <w:rsid w:val="0016722C"/>
    <w:rsid w:val="00170351"/>
    <w:rsid w:val="00171AA4"/>
    <w:rsid w:val="00181E26"/>
    <w:rsid w:val="00187F6B"/>
    <w:rsid w:val="001938DC"/>
    <w:rsid w:val="0019707C"/>
    <w:rsid w:val="001A151F"/>
    <w:rsid w:val="001B7123"/>
    <w:rsid w:val="001C08DD"/>
    <w:rsid w:val="00200E17"/>
    <w:rsid w:val="00207E8E"/>
    <w:rsid w:val="00225C73"/>
    <w:rsid w:val="00230018"/>
    <w:rsid w:val="00257E73"/>
    <w:rsid w:val="002655F2"/>
    <w:rsid w:val="002660DF"/>
    <w:rsid w:val="00280EFF"/>
    <w:rsid w:val="002824FF"/>
    <w:rsid w:val="002828CC"/>
    <w:rsid w:val="00293138"/>
    <w:rsid w:val="002A5315"/>
    <w:rsid w:val="002B3005"/>
    <w:rsid w:val="002B52D8"/>
    <w:rsid w:val="002E1B0F"/>
    <w:rsid w:val="002E2F72"/>
    <w:rsid w:val="002F0753"/>
    <w:rsid w:val="002F2088"/>
    <w:rsid w:val="00305F60"/>
    <w:rsid w:val="003164DA"/>
    <w:rsid w:val="00325F2A"/>
    <w:rsid w:val="003275CA"/>
    <w:rsid w:val="0033072E"/>
    <w:rsid w:val="00381866"/>
    <w:rsid w:val="003B0515"/>
    <w:rsid w:val="003B1451"/>
    <w:rsid w:val="003B7E84"/>
    <w:rsid w:val="003C35E9"/>
    <w:rsid w:val="003E18B1"/>
    <w:rsid w:val="003F5891"/>
    <w:rsid w:val="003F5E6A"/>
    <w:rsid w:val="003F6899"/>
    <w:rsid w:val="003F6AC3"/>
    <w:rsid w:val="004076C0"/>
    <w:rsid w:val="00412B44"/>
    <w:rsid w:val="0042635B"/>
    <w:rsid w:val="00437BF9"/>
    <w:rsid w:val="004426F4"/>
    <w:rsid w:val="00446505"/>
    <w:rsid w:val="00463940"/>
    <w:rsid w:val="004866D0"/>
    <w:rsid w:val="00495295"/>
    <w:rsid w:val="004D172B"/>
    <w:rsid w:val="004F53ED"/>
    <w:rsid w:val="005247BA"/>
    <w:rsid w:val="00535C0D"/>
    <w:rsid w:val="00573A8C"/>
    <w:rsid w:val="005A1408"/>
    <w:rsid w:val="005B2457"/>
    <w:rsid w:val="005B4CF3"/>
    <w:rsid w:val="005C1F8A"/>
    <w:rsid w:val="005D3B81"/>
    <w:rsid w:val="005E3F49"/>
    <w:rsid w:val="0062029B"/>
    <w:rsid w:val="00621ECF"/>
    <w:rsid w:val="00633AC9"/>
    <w:rsid w:val="0063558F"/>
    <w:rsid w:val="006451FA"/>
    <w:rsid w:val="006501A7"/>
    <w:rsid w:val="006510BB"/>
    <w:rsid w:val="0065125D"/>
    <w:rsid w:val="006545EA"/>
    <w:rsid w:val="00660CB6"/>
    <w:rsid w:val="00677C66"/>
    <w:rsid w:val="00680DD3"/>
    <w:rsid w:val="00680F67"/>
    <w:rsid w:val="006822A3"/>
    <w:rsid w:val="006829C0"/>
    <w:rsid w:val="0068329E"/>
    <w:rsid w:val="00692908"/>
    <w:rsid w:val="006979FD"/>
    <w:rsid w:val="006B1810"/>
    <w:rsid w:val="006C7933"/>
    <w:rsid w:val="006D76D8"/>
    <w:rsid w:val="006F245A"/>
    <w:rsid w:val="006F25F3"/>
    <w:rsid w:val="00706A50"/>
    <w:rsid w:val="007124F7"/>
    <w:rsid w:val="0071467C"/>
    <w:rsid w:val="0072469C"/>
    <w:rsid w:val="0073192B"/>
    <w:rsid w:val="00740913"/>
    <w:rsid w:val="007633A5"/>
    <w:rsid w:val="00770AD6"/>
    <w:rsid w:val="00770B71"/>
    <w:rsid w:val="00774E0A"/>
    <w:rsid w:val="00780242"/>
    <w:rsid w:val="00792CE6"/>
    <w:rsid w:val="007A2600"/>
    <w:rsid w:val="007B5AB1"/>
    <w:rsid w:val="007C5F63"/>
    <w:rsid w:val="007E15C5"/>
    <w:rsid w:val="007E38ED"/>
    <w:rsid w:val="007E5B69"/>
    <w:rsid w:val="007F19DF"/>
    <w:rsid w:val="00800398"/>
    <w:rsid w:val="00801329"/>
    <w:rsid w:val="008057C5"/>
    <w:rsid w:val="00810F2E"/>
    <w:rsid w:val="00833AD2"/>
    <w:rsid w:val="0083754A"/>
    <w:rsid w:val="0084380E"/>
    <w:rsid w:val="00851072"/>
    <w:rsid w:val="00853977"/>
    <w:rsid w:val="00854934"/>
    <w:rsid w:val="00856F4A"/>
    <w:rsid w:val="00865397"/>
    <w:rsid w:val="00886798"/>
    <w:rsid w:val="008943B3"/>
    <w:rsid w:val="00895C39"/>
    <w:rsid w:val="008A6463"/>
    <w:rsid w:val="008A6C2D"/>
    <w:rsid w:val="008B3889"/>
    <w:rsid w:val="008C333A"/>
    <w:rsid w:val="008C4BD2"/>
    <w:rsid w:val="008D11DB"/>
    <w:rsid w:val="008D43B6"/>
    <w:rsid w:val="00900236"/>
    <w:rsid w:val="00927518"/>
    <w:rsid w:val="00981C03"/>
    <w:rsid w:val="009C7353"/>
    <w:rsid w:val="009F0300"/>
    <w:rsid w:val="009F1C8C"/>
    <w:rsid w:val="009F225D"/>
    <w:rsid w:val="009F5D20"/>
    <w:rsid w:val="00A434F4"/>
    <w:rsid w:val="00A54BD8"/>
    <w:rsid w:val="00A70749"/>
    <w:rsid w:val="00A7189D"/>
    <w:rsid w:val="00A80B01"/>
    <w:rsid w:val="00A90A04"/>
    <w:rsid w:val="00AA173A"/>
    <w:rsid w:val="00AA7D50"/>
    <w:rsid w:val="00AB219D"/>
    <w:rsid w:val="00AB4E16"/>
    <w:rsid w:val="00AC5019"/>
    <w:rsid w:val="00AD403F"/>
    <w:rsid w:val="00AE2112"/>
    <w:rsid w:val="00AE49AB"/>
    <w:rsid w:val="00AF3155"/>
    <w:rsid w:val="00B011E8"/>
    <w:rsid w:val="00B03835"/>
    <w:rsid w:val="00B03F97"/>
    <w:rsid w:val="00B059E3"/>
    <w:rsid w:val="00B17953"/>
    <w:rsid w:val="00B26C4C"/>
    <w:rsid w:val="00B43E75"/>
    <w:rsid w:val="00B46EA4"/>
    <w:rsid w:val="00B52EE7"/>
    <w:rsid w:val="00B537F8"/>
    <w:rsid w:val="00B55891"/>
    <w:rsid w:val="00B626B3"/>
    <w:rsid w:val="00B6512C"/>
    <w:rsid w:val="00B673A0"/>
    <w:rsid w:val="00B72A7F"/>
    <w:rsid w:val="00B91A91"/>
    <w:rsid w:val="00B93301"/>
    <w:rsid w:val="00BB1AB1"/>
    <w:rsid w:val="00BB5195"/>
    <w:rsid w:val="00BB5B9D"/>
    <w:rsid w:val="00BB5DC6"/>
    <w:rsid w:val="00BD1BE1"/>
    <w:rsid w:val="00BD4418"/>
    <w:rsid w:val="00BF5DCF"/>
    <w:rsid w:val="00C0110D"/>
    <w:rsid w:val="00C01C57"/>
    <w:rsid w:val="00C20636"/>
    <w:rsid w:val="00C24F2F"/>
    <w:rsid w:val="00C25D8D"/>
    <w:rsid w:val="00C40567"/>
    <w:rsid w:val="00C51664"/>
    <w:rsid w:val="00C52AE0"/>
    <w:rsid w:val="00C667F8"/>
    <w:rsid w:val="00C76E26"/>
    <w:rsid w:val="00C842D5"/>
    <w:rsid w:val="00C877C5"/>
    <w:rsid w:val="00C87A38"/>
    <w:rsid w:val="00C92F42"/>
    <w:rsid w:val="00C95841"/>
    <w:rsid w:val="00CC1497"/>
    <w:rsid w:val="00CD6150"/>
    <w:rsid w:val="00CD724D"/>
    <w:rsid w:val="00CE2B06"/>
    <w:rsid w:val="00CE46A5"/>
    <w:rsid w:val="00CE68ED"/>
    <w:rsid w:val="00D0394C"/>
    <w:rsid w:val="00D27393"/>
    <w:rsid w:val="00D31AEA"/>
    <w:rsid w:val="00D5669A"/>
    <w:rsid w:val="00D90BCB"/>
    <w:rsid w:val="00D93A76"/>
    <w:rsid w:val="00D9433F"/>
    <w:rsid w:val="00DA0C2B"/>
    <w:rsid w:val="00DB29D8"/>
    <w:rsid w:val="00DB5BC0"/>
    <w:rsid w:val="00DC03E7"/>
    <w:rsid w:val="00DD4A04"/>
    <w:rsid w:val="00DE5396"/>
    <w:rsid w:val="00E019E7"/>
    <w:rsid w:val="00E1642B"/>
    <w:rsid w:val="00E21722"/>
    <w:rsid w:val="00E325D0"/>
    <w:rsid w:val="00E43751"/>
    <w:rsid w:val="00E549B7"/>
    <w:rsid w:val="00E62D95"/>
    <w:rsid w:val="00E648EB"/>
    <w:rsid w:val="00E82002"/>
    <w:rsid w:val="00E9067D"/>
    <w:rsid w:val="00E96792"/>
    <w:rsid w:val="00E97AE4"/>
    <w:rsid w:val="00EB293E"/>
    <w:rsid w:val="00ED1DB4"/>
    <w:rsid w:val="00ED5C49"/>
    <w:rsid w:val="00EF51F8"/>
    <w:rsid w:val="00F01458"/>
    <w:rsid w:val="00F03AA0"/>
    <w:rsid w:val="00F03D52"/>
    <w:rsid w:val="00F2141D"/>
    <w:rsid w:val="00F21AB2"/>
    <w:rsid w:val="00F913B7"/>
    <w:rsid w:val="00F93077"/>
    <w:rsid w:val="00F95788"/>
    <w:rsid w:val="00F96F77"/>
    <w:rsid w:val="00FA608C"/>
    <w:rsid w:val="00FC5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6684"/>
  <w15:chartTrackingRefBased/>
  <w15:docId w15:val="{2F246B6C-CD64-4BCF-AAC0-BE8F853F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uiPriority w:val="99"/>
    <w:qFormat/>
    <w:rsid w:val="00C0110D"/>
    <w:pPr>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unhideWhenUsed/>
    <w:qFormat/>
    <w:rsid w:val="00412B44"/>
    <w:pPr>
      <w:keepNext/>
      <w:spacing w:before="240" w:after="60"/>
      <w:outlineLvl w:val="1"/>
    </w:pPr>
    <w:rPr>
      <w:rFonts w:ascii="Calibri Light" w:hAnsi="Calibri Light"/>
      <w:b/>
      <w:bCs/>
      <w:i/>
      <w:iCs/>
      <w:sz w:val="28"/>
      <w:szCs w:val="28"/>
    </w:rPr>
  </w:style>
  <w:style w:type="paragraph" w:styleId="3">
    <w:name w:val="heading 3"/>
    <w:basedOn w:val="a"/>
    <w:link w:val="30"/>
    <w:qFormat/>
    <w:rsid w:val="00C0110D"/>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C0110D"/>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C0110D"/>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C0110D"/>
    <w:pPr>
      <w:spacing w:before="150" w:after="90" w:line="270" w:lineRule="atLeast"/>
      <w:outlineLvl w:val="5"/>
    </w:pPr>
    <w:rPr>
      <w:rFonts w:ascii="Arial" w:hAnsi="Arial"/>
      <w:color w:val="444444"/>
      <w:sz w:val="20"/>
      <w:szCs w:val="20"/>
      <w:lang w:val="x-none" w:eastAsia="x-none"/>
    </w:rPr>
  </w:style>
  <w:style w:type="paragraph" w:styleId="9">
    <w:name w:val="heading 9"/>
    <w:basedOn w:val="a"/>
    <w:next w:val="a"/>
    <w:link w:val="90"/>
    <w:semiHidden/>
    <w:unhideWhenUsed/>
    <w:qFormat/>
    <w:rsid w:val="00C0110D"/>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F95788"/>
    <w:rPr>
      <w:rFonts w:ascii="Tahoma" w:hAnsi="Tahoma" w:cs="Tahoma"/>
      <w:sz w:val="16"/>
      <w:szCs w:val="16"/>
    </w:rPr>
  </w:style>
  <w:style w:type="character" w:customStyle="1" w:styleId="a4">
    <w:name w:val="Текст выноски Знак"/>
    <w:link w:val="a3"/>
    <w:uiPriority w:val="99"/>
    <w:rsid w:val="00F95788"/>
    <w:rPr>
      <w:rFonts w:ascii="Tahoma" w:eastAsia="Times New Roman" w:hAnsi="Tahoma" w:cs="Tahoma"/>
      <w:sz w:val="16"/>
      <w:szCs w:val="16"/>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paragraph" w:customStyle="1" w:styleId="11">
    <w:name w:val="Знак Знак Знак1 Знак Знак Знак Знак Знак Знак"/>
    <w:basedOn w:val="a"/>
    <w:next w:val="2"/>
    <w:autoRedefine/>
    <w:rsid w:val="00412B44"/>
    <w:pPr>
      <w:spacing w:after="160"/>
      <w:ind w:firstLine="720"/>
      <w:jc w:val="both"/>
    </w:pPr>
    <w:rPr>
      <w:sz w:val="28"/>
      <w:szCs w:val="28"/>
      <w:lang w:val="en-US" w:eastAsia="en-US"/>
    </w:rPr>
  </w:style>
  <w:style w:type="character" w:customStyle="1" w:styleId="20">
    <w:name w:val="Заголовок 2 Знак"/>
    <w:link w:val="2"/>
    <w:rsid w:val="00412B44"/>
    <w:rPr>
      <w:rFonts w:ascii="Calibri Light" w:eastAsia="Times New Roman" w:hAnsi="Calibri Light" w:cs="Times New Roman"/>
      <w:b/>
      <w:bCs/>
      <w:i/>
      <w:iCs/>
      <w:sz w:val="28"/>
      <w:szCs w:val="28"/>
    </w:rPr>
  </w:style>
  <w:style w:type="character" w:customStyle="1" w:styleId="s0">
    <w:name w:val="s0"/>
    <w:qFormat/>
    <w:rsid w:val="00C0110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10">
    <w:name w:val="Заголовок 1 Знак"/>
    <w:basedOn w:val="a0"/>
    <w:link w:val="1"/>
    <w:uiPriority w:val="99"/>
    <w:rsid w:val="00C0110D"/>
    <w:rPr>
      <w:rFonts w:eastAsia="Times New Roman"/>
      <w:b/>
      <w:bCs/>
      <w:color w:val="055AC6"/>
      <w:kern w:val="36"/>
      <w:sz w:val="26"/>
      <w:szCs w:val="26"/>
      <w:lang w:val="x-none" w:eastAsia="x-none"/>
    </w:rPr>
  </w:style>
  <w:style w:type="character" w:customStyle="1" w:styleId="30">
    <w:name w:val="Заголовок 3 Знак"/>
    <w:basedOn w:val="a0"/>
    <w:link w:val="3"/>
    <w:rsid w:val="00C0110D"/>
    <w:rPr>
      <w:rFonts w:ascii="Arial" w:eastAsia="Times New Roman" w:hAnsi="Arial"/>
      <w:color w:val="444444"/>
      <w:sz w:val="32"/>
      <w:szCs w:val="32"/>
      <w:lang w:val="x-none" w:eastAsia="x-none"/>
    </w:rPr>
  </w:style>
  <w:style w:type="character" w:customStyle="1" w:styleId="40">
    <w:name w:val="Заголовок 4 Знак"/>
    <w:basedOn w:val="a0"/>
    <w:link w:val="4"/>
    <w:rsid w:val="00C0110D"/>
    <w:rPr>
      <w:rFonts w:ascii="Arial" w:eastAsia="Times New Roman" w:hAnsi="Arial"/>
      <w:color w:val="444444"/>
      <w:sz w:val="29"/>
      <w:szCs w:val="29"/>
      <w:lang w:val="x-none" w:eastAsia="x-none"/>
    </w:rPr>
  </w:style>
  <w:style w:type="character" w:customStyle="1" w:styleId="50">
    <w:name w:val="Заголовок 5 Знак"/>
    <w:basedOn w:val="a0"/>
    <w:link w:val="5"/>
    <w:rsid w:val="00C0110D"/>
    <w:rPr>
      <w:rFonts w:ascii="Arial" w:eastAsia="Times New Roman" w:hAnsi="Arial"/>
      <w:color w:val="444444"/>
      <w:sz w:val="26"/>
      <w:szCs w:val="26"/>
      <w:lang w:val="x-none" w:eastAsia="x-none"/>
    </w:rPr>
  </w:style>
  <w:style w:type="character" w:customStyle="1" w:styleId="60">
    <w:name w:val="Заголовок 6 Знак"/>
    <w:basedOn w:val="a0"/>
    <w:link w:val="6"/>
    <w:rsid w:val="00C0110D"/>
    <w:rPr>
      <w:rFonts w:ascii="Arial" w:eastAsia="Times New Roman" w:hAnsi="Arial"/>
      <w:color w:val="444444"/>
      <w:lang w:val="x-none" w:eastAsia="x-none"/>
    </w:rPr>
  </w:style>
  <w:style w:type="character" w:customStyle="1" w:styleId="90">
    <w:name w:val="Заголовок 9 Знак"/>
    <w:basedOn w:val="a0"/>
    <w:link w:val="9"/>
    <w:semiHidden/>
    <w:rsid w:val="00C0110D"/>
    <w:rPr>
      <w:rFonts w:ascii="Cambria" w:eastAsia="Times New Roman" w:hAnsi="Cambria"/>
      <w:sz w:val="22"/>
      <w:szCs w:val="22"/>
    </w:rPr>
  </w:style>
  <w:style w:type="paragraph" w:customStyle="1" w:styleId="af">
    <w:name w:val="Знак"/>
    <w:basedOn w:val="a"/>
    <w:autoRedefine/>
    <w:rsid w:val="00C0110D"/>
    <w:pPr>
      <w:spacing w:after="160" w:line="240" w:lineRule="exact"/>
    </w:pPr>
    <w:rPr>
      <w:rFonts w:eastAsia="SimSun"/>
      <w:b/>
      <w:sz w:val="28"/>
      <w:lang w:val="en-US" w:eastAsia="en-US"/>
    </w:rPr>
  </w:style>
  <w:style w:type="paragraph" w:styleId="af0">
    <w:name w:val="Body Text Indent"/>
    <w:basedOn w:val="a"/>
    <w:link w:val="af1"/>
    <w:rsid w:val="00C0110D"/>
    <w:pPr>
      <w:ind w:firstLine="1122"/>
      <w:jc w:val="both"/>
    </w:pPr>
    <w:rPr>
      <w:lang w:val="kk-KZ"/>
    </w:rPr>
  </w:style>
  <w:style w:type="character" w:customStyle="1" w:styleId="af1">
    <w:name w:val="Основной текст с отступом Знак"/>
    <w:basedOn w:val="a0"/>
    <w:link w:val="af0"/>
    <w:rsid w:val="00C0110D"/>
    <w:rPr>
      <w:rFonts w:eastAsia="Times New Roman"/>
      <w:sz w:val="24"/>
      <w:szCs w:val="24"/>
      <w:lang w:val="kk-KZ"/>
    </w:rPr>
  </w:style>
  <w:style w:type="paragraph" w:styleId="af2">
    <w:name w:val="Title"/>
    <w:basedOn w:val="a"/>
    <w:link w:val="af3"/>
    <w:qFormat/>
    <w:rsid w:val="00C0110D"/>
    <w:pPr>
      <w:jc w:val="center"/>
    </w:pPr>
    <w:rPr>
      <w:sz w:val="28"/>
    </w:rPr>
  </w:style>
  <w:style w:type="character" w:customStyle="1" w:styleId="af3">
    <w:name w:val="Заголовок Знак"/>
    <w:basedOn w:val="a0"/>
    <w:link w:val="af2"/>
    <w:rsid w:val="00C0110D"/>
    <w:rPr>
      <w:rFonts w:eastAsia="Times New Roman"/>
      <w:sz w:val="28"/>
      <w:szCs w:val="24"/>
    </w:rPr>
  </w:style>
  <w:style w:type="paragraph" w:styleId="af4">
    <w:name w:val="Subtitle"/>
    <w:basedOn w:val="a"/>
    <w:link w:val="af5"/>
    <w:qFormat/>
    <w:rsid w:val="00C0110D"/>
    <w:pPr>
      <w:ind w:firstLine="709"/>
      <w:jc w:val="both"/>
    </w:pPr>
    <w:rPr>
      <w:sz w:val="28"/>
    </w:rPr>
  </w:style>
  <w:style w:type="character" w:customStyle="1" w:styleId="af5">
    <w:name w:val="Подзаголовок Знак"/>
    <w:basedOn w:val="a0"/>
    <w:link w:val="af4"/>
    <w:rsid w:val="00C0110D"/>
    <w:rPr>
      <w:rFonts w:eastAsia="Times New Roman"/>
      <w:sz w:val="28"/>
      <w:szCs w:val="24"/>
    </w:rPr>
  </w:style>
  <w:style w:type="paragraph" w:styleId="af6">
    <w:name w:val="No Spacing"/>
    <w:uiPriority w:val="1"/>
    <w:qFormat/>
    <w:rsid w:val="00C0110D"/>
    <w:rPr>
      <w:rFonts w:eastAsia="Times New Roman"/>
      <w:sz w:val="24"/>
      <w:szCs w:val="24"/>
    </w:rPr>
  </w:style>
  <w:style w:type="paragraph" w:customStyle="1" w:styleId="015">
    <w:name w:val="Стиль Слева:  0 см Выступ:  15 см"/>
    <w:basedOn w:val="a"/>
    <w:rsid w:val="00C0110D"/>
    <w:pPr>
      <w:widowControl w:val="0"/>
      <w:spacing w:before="120"/>
      <w:ind w:left="851" w:hanging="851"/>
      <w:jc w:val="both"/>
    </w:pPr>
    <w:rPr>
      <w:rFonts w:ascii="Arial" w:hAnsi="Arial"/>
      <w:snapToGrid w:val="0"/>
      <w:szCs w:val="20"/>
    </w:rPr>
  </w:style>
  <w:style w:type="table" w:styleId="af7">
    <w:name w:val="Table Grid"/>
    <w:basedOn w:val="a1"/>
    <w:uiPriority w:val="59"/>
    <w:rsid w:val="00C0110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1 Знак"/>
    <w:basedOn w:val="a"/>
    <w:autoRedefine/>
    <w:rsid w:val="00C0110D"/>
    <w:pPr>
      <w:spacing w:after="160" w:line="240" w:lineRule="exact"/>
    </w:pPr>
    <w:rPr>
      <w:sz w:val="28"/>
      <w:szCs w:val="20"/>
      <w:lang w:val="en-US" w:eastAsia="en-US"/>
    </w:rPr>
  </w:style>
  <w:style w:type="character" w:customStyle="1" w:styleId="s1">
    <w:name w:val="s1"/>
    <w:rsid w:val="00C0110D"/>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C0110D"/>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rsid w:val="00C0110D"/>
    <w:rPr>
      <w:rFonts w:eastAsia="Times New Roman"/>
    </w:rPr>
  </w:style>
  <w:style w:type="character" w:styleId="af8">
    <w:name w:val="Hyperlink"/>
    <w:rsid w:val="00C0110D"/>
    <w:rPr>
      <w:rFonts w:ascii="Times New Roman" w:hAnsi="Times New Roman" w:cs="Times New Roman" w:hint="default"/>
      <w:color w:val="333399"/>
      <w:u w:val="single"/>
    </w:rPr>
  </w:style>
  <w:style w:type="paragraph" w:customStyle="1" w:styleId="af9">
    <w:name w:val="Знак Знак Знак"/>
    <w:basedOn w:val="a"/>
    <w:autoRedefine/>
    <w:rsid w:val="00C0110D"/>
    <w:pPr>
      <w:spacing w:after="160" w:line="240" w:lineRule="exact"/>
    </w:pPr>
    <w:rPr>
      <w:rFonts w:eastAsia="SimSun"/>
      <w:b/>
      <w:sz w:val="28"/>
      <w:lang w:val="en-US" w:eastAsia="en-US"/>
    </w:rPr>
  </w:style>
  <w:style w:type="paragraph" w:styleId="afa">
    <w:name w:val="Normal (Web)"/>
    <w:basedOn w:val="a"/>
    <w:uiPriority w:val="99"/>
    <w:rsid w:val="00C0110D"/>
    <w:pPr>
      <w:spacing w:before="100" w:beforeAutospacing="1" w:after="100" w:afterAutospacing="1"/>
    </w:pPr>
  </w:style>
  <w:style w:type="character" w:styleId="afb">
    <w:name w:val="Strong"/>
    <w:qFormat/>
    <w:rsid w:val="00C0110D"/>
    <w:rPr>
      <w:b/>
      <w:bCs/>
    </w:rPr>
  </w:style>
  <w:style w:type="character" w:styleId="afc">
    <w:name w:val="annotation reference"/>
    <w:basedOn w:val="a0"/>
    <w:uiPriority w:val="99"/>
    <w:unhideWhenUsed/>
    <w:rsid w:val="00C0110D"/>
    <w:rPr>
      <w:sz w:val="16"/>
      <w:szCs w:val="16"/>
    </w:rPr>
  </w:style>
  <w:style w:type="paragraph" w:styleId="afd">
    <w:name w:val="annotation text"/>
    <w:basedOn w:val="a"/>
    <w:link w:val="afe"/>
    <w:uiPriority w:val="99"/>
    <w:unhideWhenUsed/>
    <w:rsid w:val="00C0110D"/>
    <w:pPr>
      <w:overflowPunct w:val="0"/>
      <w:autoSpaceDE w:val="0"/>
      <w:autoSpaceDN w:val="0"/>
      <w:adjustRightInd w:val="0"/>
    </w:pPr>
    <w:rPr>
      <w:sz w:val="20"/>
      <w:szCs w:val="20"/>
    </w:rPr>
  </w:style>
  <w:style w:type="character" w:customStyle="1" w:styleId="afe">
    <w:name w:val="Текст примечания Знак"/>
    <w:basedOn w:val="a0"/>
    <w:link w:val="afd"/>
    <w:uiPriority w:val="99"/>
    <w:rsid w:val="00C0110D"/>
    <w:rPr>
      <w:rFonts w:eastAsia="Times New Roman"/>
    </w:rPr>
  </w:style>
  <w:style w:type="paragraph" w:styleId="aff">
    <w:name w:val="annotation subject"/>
    <w:basedOn w:val="afd"/>
    <w:next w:val="afd"/>
    <w:link w:val="aff0"/>
    <w:uiPriority w:val="99"/>
    <w:unhideWhenUsed/>
    <w:rsid w:val="00C0110D"/>
    <w:rPr>
      <w:b/>
      <w:bCs/>
    </w:rPr>
  </w:style>
  <w:style w:type="character" w:customStyle="1" w:styleId="aff0">
    <w:name w:val="Тема примечания Знак"/>
    <w:basedOn w:val="afe"/>
    <w:link w:val="aff"/>
    <w:uiPriority w:val="99"/>
    <w:rsid w:val="00C0110D"/>
    <w:rPr>
      <w:rFonts w:eastAsia="Times New Roman"/>
      <w:b/>
      <w:bCs/>
    </w:rPr>
  </w:style>
  <w:style w:type="numbering" w:customStyle="1" w:styleId="13">
    <w:name w:val="Нет списка1"/>
    <w:next w:val="a2"/>
    <w:uiPriority w:val="99"/>
    <w:semiHidden/>
    <w:unhideWhenUsed/>
    <w:rsid w:val="00C0110D"/>
  </w:style>
  <w:style w:type="character" w:customStyle="1" w:styleId="HTML">
    <w:name w:val="Стандартный HTML Знак"/>
    <w:basedOn w:val="a0"/>
    <w:link w:val="HTML0"/>
    <w:uiPriority w:val="99"/>
    <w:semiHidden/>
    <w:rsid w:val="00C0110D"/>
    <w:rPr>
      <w:rFonts w:ascii="Courier New" w:hAnsi="Courier New" w:cs="Courier New"/>
    </w:rPr>
  </w:style>
  <w:style w:type="paragraph" w:customStyle="1" w:styleId="HTML1">
    <w:name w:val="Стандартный HTML1"/>
    <w:basedOn w:val="a"/>
    <w:next w:val="HTML0"/>
    <w:uiPriority w:val="99"/>
    <w:semiHidden/>
    <w:unhideWhenUsed/>
    <w:rsid w:val="00C01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4">
    <w:name w:val="Обычный (веб)1"/>
    <w:basedOn w:val="a"/>
    <w:next w:val="afa"/>
    <w:unhideWhenUsed/>
    <w:rsid w:val="00C0110D"/>
    <w:pPr>
      <w:spacing w:before="100" w:beforeAutospacing="1" w:after="100" w:afterAutospacing="1"/>
    </w:pPr>
  </w:style>
  <w:style w:type="character" w:customStyle="1" w:styleId="s3">
    <w:name w:val="s3"/>
    <w:rsid w:val="00C0110D"/>
    <w:rPr>
      <w:rFonts w:ascii="Times New Roman" w:hAnsi="Times New Roman" w:cs="Times New Roman" w:hint="default"/>
      <w:b/>
      <w:bCs/>
      <w:i/>
      <w:iCs/>
      <w:color w:val="FF0000"/>
    </w:rPr>
  </w:style>
  <w:style w:type="character" w:customStyle="1" w:styleId="s9">
    <w:name w:val="s9"/>
    <w:rsid w:val="00C0110D"/>
    <w:rPr>
      <w:rFonts w:ascii="Times New Roman" w:hAnsi="Times New Roman" w:cs="Times New Roman" w:hint="default"/>
      <w:i/>
      <w:iCs/>
      <w:color w:val="333399"/>
      <w:u w:val="single"/>
    </w:rPr>
  </w:style>
  <w:style w:type="character" w:customStyle="1" w:styleId="15">
    <w:name w:val="Верхний колонтитул Знак1"/>
    <w:basedOn w:val="a0"/>
    <w:uiPriority w:val="99"/>
    <w:semiHidden/>
    <w:rsid w:val="00C0110D"/>
    <w:rPr>
      <w:rFonts w:ascii="Times New Roman" w:eastAsia="Times New Roman" w:hAnsi="Times New Roman" w:cs="Times New Roman"/>
      <w:sz w:val="24"/>
      <w:szCs w:val="24"/>
      <w:lang w:eastAsia="ru-RU"/>
    </w:rPr>
  </w:style>
  <w:style w:type="character" w:customStyle="1" w:styleId="16">
    <w:name w:val="Нижний колонтитул Знак1"/>
    <w:basedOn w:val="a0"/>
    <w:uiPriority w:val="99"/>
    <w:semiHidden/>
    <w:rsid w:val="00C0110D"/>
    <w:rPr>
      <w:rFonts w:ascii="Times New Roman" w:eastAsia="Times New Roman" w:hAnsi="Times New Roman" w:cs="Times New Roman"/>
      <w:sz w:val="24"/>
      <w:szCs w:val="24"/>
      <w:lang w:eastAsia="ru-RU"/>
    </w:rPr>
  </w:style>
  <w:style w:type="paragraph" w:customStyle="1" w:styleId="17">
    <w:name w:val="Абзац списка1"/>
    <w:basedOn w:val="a"/>
    <w:rsid w:val="00C0110D"/>
    <w:pPr>
      <w:spacing w:after="200" w:line="276" w:lineRule="auto"/>
      <w:ind w:left="720"/>
    </w:pPr>
    <w:rPr>
      <w:rFonts w:ascii="Calibri" w:hAnsi="Calibri"/>
      <w:sz w:val="22"/>
      <w:szCs w:val="22"/>
    </w:rPr>
  </w:style>
  <w:style w:type="character" w:styleId="aff1">
    <w:name w:val="FollowedHyperlink"/>
    <w:uiPriority w:val="99"/>
    <w:unhideWhenUsed/>
    <w:rsid w:val="00C0110D"/>
    <w:rPr>
      <w:color w:val="800080"/>
      <w:u w:val="single"/>
    </w:rPr>
  </w:style>
  <w:style w:type="paragraph" w:customStyle="1" w:styleId="s8">
    <w:name w:val="s8"/>
    <w:basedOn w:val="a"/>
    <w:rsid w:val="00C0110D"/>
    <w:rPr>
      <w:color w:val="333399"/>
    </w:rPr>
  </w:style>
  <w:style w:type="character" w:customStyle="1" w:styleId="s2">
    <w:name w:val="s2"/>
    <w:rsid w:val="00C0110D"/>
    <w:rPr>
      <w:rFonts w:ascii="Times New Roman" w:hAnsi="Times New Roman" w:cs="Times New Roman" w:hint="default"/>
      <w:color w:val="333399"/>
      <w:u w:val="single"/>
    </w:rPr>
  </w:style>
  <w:style w:type="character" w:customStyle="1" w:styleId="s19">
    <w:name w:val="s19"/>
    <w:rsid w:val="00C0110D"/>
    <w:rPr>
      <w:rFonts w:ascii="Times New Roman" w:hAnsi="Times New Roman" w:cs="Times New Roman" w:hint="default"/>
      <w:b w:val="0"/>
      <w:bCs w:val="0"/>
      <w:i w:val="0"/>
      <w:iCs w:val="0"/>
      <w:color w:val="008000"/>
    </w:rPr>
  </w:style>
  <w:style w:type="character" w:customStyle="1" w:styleId="s7">
    <w:name w:val="s7"/>
    <w:rsid w:val="00C0110D"/>
    <w:rPr>
      <w:rFonts w:ascii="Courier New" w:hAnsi="Courier New" w:cs="Courier New" w:hint="default"/>
      <w:b w:val="0"/>
      <w:bCs w:val="0"/>
      <w:color w:val="000000"/>
    </w:rPr>
  </w:style>
  <w:style w:type="character" w:customStyle="1" w:styleId="s10">
    <w:name w:val="s10"/>
    <w:rsid w:val="00C0110D"/>
    <w:rPr>
      <w:rFonts w:ascii="Times New Roman" w:hAnsi="Times New Roman" w:cs="Times New Roman" w:hint="default"/>
      <w:color w:val="333399"/>
      <w:u w:val="single"/>
    </w:rPr>
  </w:style>
  <w:style w:type="character" w:customStyle="1" w:styleId="s16">
    <w:name w:val="s16"/>
    <w:rsid w:val="00C0110D"/>
    <w:rPr>
      <w:rFonts w:ascii="Times New Roman" w:hAnsi="Times New Roman" w:cs="Times New Roman" w:hint="default"/>
      <w:b w:val="0"/>
      <w:bCs w:val="0"/>
      <w:i/>
      <w:iCs/>
      <w:caps w:val="0"/>
      <w:color w:val="000000"/>
    </w:rPr>
  </w:style>
  <w:style w:type="character" w:customStyle="1" w:styleId="s17">
    <w:name w:val="s17"/>
    <w:rsid w:val="00C0110D"/>
    <w:rPr>
      <w:rFonts w:ascii="Times New Roman" w:hAnsi="Times New Roman" w:cs="Times New Roman" w:hint="default"/>
      <w:b w:val="0"/>
      <w:bCs w:val="0"/>
      <w:color w:val="000000"/>
    </w:rPr>
  </w:style>
  <w:style w:type="character" w:customStyle="1" w:styleId="s18">
    <w:name w:val="s18"/>
    <w:rsid w:val="00C0110D"/>
    <w:rPr>
      <w:rFonts w:ascii="Times New Roman" w:hAnsi="Times New Roman" w:cs="Times New Roman" w:hint="default"/>
      <w:b w:val="0"/>
      <w:bCs w:val="0"/>
      <w:color w:val="000000"/>
    </w:rPr>
  </w:style>
  <w:style w:type="character" w:customStyle="1" w:styleId="s11">
    <w:name w:val="s11"/>
    <w:rsid w:val="00C0110D"/>
    <w:rPr>
      <w:rFonts w:ascii="Courier New" w:hAnsi="Courier New" w:cs="Courier New" w:hint="default"/>
      <w:b/>
      <w:bCs/>
      <w:color w:val="000000"/>
    </w:rPr>
  </w:style>
  <w:style w:type="character" w:customStyle="1" w:styleId="s12">
    <w:name w:val="s12"/>
    <w:rsid w:val="00C0110D"/>
    <w:rPr>
      <w:rFonts w:ascii="Courier New" w:hAnsi="Courier New" w:cs="Courier New" w:hint="default"/>
      <w:b w:val="0"/>
      <w:bCs w:val="0"/>
      <w:color w:val="333399"/>
      <w:u w:val="single"/>
    </w:rPr>
  </w:style>
  <w:style w:type="character" w:customStyle="1" w:styleId="s13">
    <w:name w:val="s13"/>
    <w:rsid w:val="00C0110D"/>
    <w:rPr>
      <w:rFonts w:ascii="Courier New" w:hAnsi="Courier New" w:cs="Courier New" w:hint="default"/>
      <w:i/>
      <w:iCs/>
      <w:color w:val="FF0000"/>
    </w:rPr>
  </w:style>
  <w:style w:type="character" w:customStyle="1" w:styleId="s14">
    <w:name w:val="s14"/>
    <w:rsid w:val="00C0110D"/>
    <w:rPr>
      <w:rFonts w:ascii="Courier New" w:hAnsi="Courier New" w:cs="Courier New" w:hint="default"/>
      <w:color w:val="008000"/>
    </w:rPr>
  </w:style>
  <w:style w:type="character" w:customStyle="1" w:styleId="s15">
    <w:name w:val="s15"/>
    <w:rsid w:val="00C0110D"/>
    <w:rPr>
      <w:rFonts w:ascii="Courier New" w:hAnsi="Courier New" w:cs="Courier New" w:hint="default"/>
      <w:color w:val="333399"/>
      <w:u w:val="single"/>
    </w:rPr>
  </w:style>
  <w:style w:type="character" w:customStyle="1" w:styleId="s01">
    <w:name w:val="s01"/>
    <w:uiPriority w:val="99"/>
    <w:rsid w:val="00C0110D"/>
    <w:rPr>
      <w:rFonts w:ascii="Times New Roman" w:hAnsi="Times New Roman" w:cs="Times New Roman" w:hint="default"/>
      <w:b w:val="0"/>
      <w:bCs w:val="0"/>
      <w:i w:val="0"/>
      <w:iCs w:val="0"/>
      <w:color w:val="000000"/>
    </w:rPr>
  </w:style>
  <w:style w:type="paragraph" w:styleId="23">
    <w:name w:val="Body Text 2"/>
    <w:basedOn w:val="a"/>
    <w:link w:val="24"/>
    <w:uiPriority w:val="99"/>
    <w:unhideWhenUsed/>
    <w:rsid w:val="00C0110D"/>
    <w:pPr>
      <w:autoSpaceDE w:val="0"/>
      <w:autoSpaceDN w:val="0"/>
      <w:ind w:firstLine="851"/>
      <w:jc w:val="both"/>
    </w:pPr>
    <w:rPr>
      <w:rFonts w:ascii="Arial" w:hAnsi="Arial"/>
      <w:color w:val="000000"/>
      <w:lang w:val="x-none" w:eastAsia="x-none"/>
    </w:rPr>
  </w:style>
  <w:style w:type="character" w:customStyle="1" w:styleId="24">
    <w:name w:val="Основной текст 2 Знак"/>
    <w:basedOn w:val="a0"/>
    <w:link w:val="23"/>
    <w:uiPriority w:val="99"/>
    <w:rsid w:val="00C0110D"/>
    <w:rPr>
      <w:rFonts w:ascii="Arial" w:eastAsia="Times New Roman" w:hAnsi="Arial"/>
      <w:color w:val="000000"/>
      <w:sz w:val="24"/>
      <w:szCs w:val="24"/>
      <w:lang w:val="x-none" w:eastAsia="x-none"/>
    </w:rPr>
  </w:style>
  <w:style w:type="paragraph" w:customStyle="1" w:styleId="210">
    <w:name w:val="Основной текст с отступом 21"/>
    <w:basedOn w:val="a"/>
    <w:next w:val="21"/>
    <w:uiPriority w:val="99"/>
    <w:semiHidden/>
    <w:unhideWhenUsed/>
    <w:rsid w:val="00C0110D"/>
    <w:pPr>
      <w:spacing w:before="100" w:beforeAutospacing="1" w:after="100" w:afterAutospacing="1"/>
    </w:pPr>
    <w:rPr>
      <w:lang w:eastAsia="en-US"/>
    </w:rPr>
  </w:style>
  <w:style w:type="character" w:customStyle="1" w:styleId="211">
    <w:name w:val="Основной текст с отступом 2 Знак1"/>
    <w:basedOn w:val="a0"/>
    <w:uiPriority w:val="99"/>
    <w:semiHidden/>
    <w:rsid w:val="00C0110D"/>
    <w:rPr>
      <w:rFonts w:ascii="Times New Roman" w:eastAsia="Times New Roman" w:hAnsi="Times New Roman" w:cs="Times New Roman"/>
      <w:color w:val="000000"/>
      <w:lang w:eastAsia="ru-RU"/>
    </w:rPr>
  </w:style>
  <w:style w:type="character" w:customStyle="1" w:styleId="s02">
    <w:name w:val="s02"/>
    <w:rsid w:val="00C0110D"/>
    <w:rPr>
      <w:rFonts w:ascii="Times New Roman" w:hAnsi="Times New Roman" w:cs="Times New Roman" w:hint="default"/>
      <w:b w:val="0"/>
      <w:bCs w:val="0"/>
      <w:i w:val="0"/>
      <w:iCs w:val="0"/>
      <w:color w:val="000000"/>
    </w:rPr>
  </w:style>
  <w:style w:type="character" w:customStyle="1" w:styleId="s00">
    <w:name w:val="s00"/>
    <w:uiPriority w:val="99"/>
    <w:rsid w:val="00C0110D"/>
  </w:style>
  <w:style w:type="character" w:styleId="aff2">
    <w:name w:val="line number"/>
    <w:uiPriority w:val="99"/>
    <w:semiHidden/>
    <w:unhideWhenUsed/>
    <w:rsid w:val="00C0110D"/>
  </w:style>
  <w:style w:type="paragraph" w:customStyle="1" w:styleId="25">
    <w:name w:val="Абзац списка2"/>
    <w:basedOn w:val="a"/>
    <w:rsid w:val="00C0110D"/>
    <w:pPr>
      <w:spacing w:after="200" w:line="276" w:lineRule="auto"/>
      <w:ind w:left="720"/>
    </w:pPr>
    <w:rPr>
      <w:rFonts w:ascii="Calibri" w:hAnsi="Calibri"/>
      <w:sz w:val="22"/>
      <w:szCs w:val="22"/>
    </w:rPr>
  </w:style>
  <w:style w:type="paragraph" w:customStyle="1" w:styleId="Default">
    <w:name w:val="Default"/>
    <w:rsid w:val="00C0110D"/>
    <w:pPr>
      <w:autoSpaceDE w:val="0"/>
      <w:autoSpaceDN w:val="0"/>
      <w:adjustRightInd w:val="0"/>
    </w:pPr>
    <w:rPr>
      <w:color w:val="000000"/>
      <w:sz w:val="24"/>
      <w:szCs w:val="24"/>
      <w:lang w:eastAsia="en-US"/>
    </w:rPr>
  </w:style>
  <w:style w:type="character" w:styleId="aff3">
    <w:name w:val="Emphasis"/>
    <w:uiPriority w:val="20"/>
    <w:qFormat/>
    <w:rsid w:val="00C0110D"/>
    <w:rPr>
      <w:i/>
      <w:iCs/>
    </w:rPr>
  </w:style>
  <w:style w:type="paragraph" w:styleId="aff4">
    <w:name w:val="Revision"/>
    <w:hidden/>
    <w:uiPriority w:val="99"/>
    <w:semiHidden/>
    <w:rsid w:val="00C0110D"/>
    <w:rPr>
      <w:rFonts w:eastAsia="Times New Roman"/>
      <w:color w:val="000000"/>
      <w:sz w:val="22"/>
      <w:szCs w:val="22"/>
    </w:rPr>
  </w:style>
  <w:style w:type="paragraph" w:customStyle="1" w:styleId="aff5">
    <w:name w:val="Знак Знак Знак Знак Знак Знак"/>
    <w:basedOn w:val="a"/>
    <w:autoRedefine/>
    <w:rsid w:val="00C0110D"/>
    <w:pPr>
      <w:spacing w:after="160" w:line="240" w:lineRule="exact"/>
    </w:pPr>
    <w:rPr>
      <w:rFonts w:eastAsia="SimSun"/>
      <w:b/>
      <w:sz w:val="28"/>
      <w:lang w:val="en-US" w:eastAsia="en-US"/>
    </w:rPr>
  </w:style>
  <w:style w:type="numbering" w:customStyle="1" w:styleId="110">
    <w:name w:val="Нет списка11"/>
    <w:next w:val="a2"/>
    <w:uiPriority w:val="99"/>
    <w:semiHidden/>
    <w:unhideWhenUsed/>
    <w:rsid w:val="00C0110D"/>
  </w:style>
  <w:style w:type="character" w:styleId="HTML2">
    <w:name w:val="HTML Code"/>
    <w:uiPriority w:val="99"/>
    <w:semiHidden/>
    <w:unhideWhenUsed/>
    <w:rsid w:val="00C0110D"/>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C0110D"/>
    <w:rPr>
      <w:rFonts w:ascii="Courier New" w:eastAsia="Times New Roman" w:hAnsi="Courier New" w:cs="Courier New" w:hint="default"/>
      <w:sz w:val="20"/>
      <w:szCs w:val="20"/>
    </w:rPr>
  </w:style>
  <w:style w:type="paragraph" w:customStyle="1" w:styleId="msochpdefault">
    <w:name w:val="msochpdefault"/>
    <w:basedOn w:val="a"/>
    <w:rsid w:val="00C0110D"/>
    <w:pPr>
      <w:spacing w:before="100" w:beforeAutospacing="1" w:after="100" w:afterAutospacing="1"/>
    </w:pPr>
    <w:rPr>
      <w:sz w:val="20"/>
      <w:szCs w:val="20"/>
    </w:rPr>
  </w:style>
  <w:style w:type="table" w:customStyle="1" w:styleId="18">
    <w:name w:val="Сетка таблицы1"/>
    <w:basedOn w:val="a1"/>
    <w:next w:val="af7"/>
    <w:uiPriority w:val="59"/>
    <w:rsid w:val="00C0110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C0110D"/>
  </w:style>
  <w:style w:type="character" w:customStyle="1" w:styleId="BalloonTextChar1">
    <w:name w:val="Balloon Text Char1"/>
    <w:uiPriority w:val="99"/>
    <w:semiHidden/>
    <w:rsid w:val="00C0110D"/>
    <w:rPr>
      <w:rFonts w:ascii="Times New Roman" w:hAnsi="Times New Roman"/>
      <w:color w:val="000000"/>
      <w:sz w:val="0"/>
      <w:szCs w:val="0"/>
    </w:rPr>
  </w:style>
  <w:style w:type="character" w:customStyle="1" w:styleId="FooterChar">
    <w:name w:val="Footer Char"/>
    <w:uiPriority w:val="99"/>
    <w:locked/>
    <w:rsid w:val="00C0110D"/>
    <w:rPr>
      <w:rFonts w:eastAsia="Times New Roman"/>
      <w:color w:val="000000"/>
    </w:rPr>
  </w:style>
  <w:style w:type="character" w:customStyle="1" w:styleId="FooterChar1">
    <w:name w:val="Footer Char1"/>
    <w:uiPriority w:val="99"/>
    <w:semiHidden/>
    <w:rsid w:val="00C0110D"/>
    <w:rPr>
      <w:rFonts w:ascii="Times New Roman" w:hAnsi="Times New Roman"/>
      <w:color w:val="000000"/>
    </w:rPr>
  </w:style>
  <w:style w:type="character" w:customStyle="1" w:styleId="aff6">
    <w:name w:val="Основной текст Знак"/>
    <w:link w:val="aff7"/>
    <w:locked/>
    <w:rsid w:val="00C0110D"/>
    <w:rPr>
      <w:b/>
      <w:color w:val="008000"/>
    </w:rPr>
  </w:style>
  <w:style w:type="paragraph" w:customStyle="1" w:styleId="19">
    <w:name w:val="Основной текст1"/>
    <w:basedOn w:val="a"/>
    <w:next w:val="aff7"/>
    <w:rsid w:val="00C0110D"/>
    <w:pPr>
      <w:jc w:val="both"/>
    </w:pPr>
    <w:rPr>
      <w:rFonts w:eastAsia="Calibri"/>
      <w:b/>
      <w:color w:val="008000"/>
      <w:sz w:val="20"/>
      <w:szCs w:val="20"/>
    </w:rPr>
  </w:style>
  <w:style w:type="character" w:customStyle="1" w:styleId="1a">
    <w:name w:val="Основной текст Знак1"/>
    <w:basedOn w:val="a0"/>
    <w:uiPriority w:val="99"/>
    <w:semiHidden/>
    <w:rsid w:val="00C0110D"/>
    <w:rPr>
      <w:rFonts w:ascii="Times New Roman" w:eastAsia="Times New Roman" w:hAnsi="Times New Roman" w:cs="Times New Roman"/>
      <w:color w:val="000000"/>
      <w:lang w:eastAsia="ru-RU"/>
    </w:rPr>
  </w:style>
  <w:style w:type="character" w:customStyle="1" w:styleId="BodyTextChar1">
    <w:name w:val="Body Text Char1"/>
    <w:uiPriority w:val="99"/>
    <w:semiHidden/>
    <w:rsid w:val="00C0110D"/>
    <w:rPr>
      <w:rFonts w:ascii="Times New Roman" w:hAnsi="Times New Roman"/>
      <w:color w:val="000000"/>
    </w:rPr>
  </w:style>
  <w:style w:type="character" w:customStyle="1" w:styleId="HTMLPreformattedChar">
    <w:name w:val="HTML Preformatted Char"/>
    <w:uiPriority w:val="99"/>
    <w:semiHidden/>
    <w:locked/>
    <w:rsid w:val="00C0110D"/>
    <w:rPr>
      <w:rFonts w:ascii="Courier New" w:hAnsi="Courier New" w:cs="Courier New"/>
      <w:color w:val="000000"/>
    </w:rPr>
  </w:style>
  <w:style w:type="character" w:customStyle="1" w:styleId="HTMLPreformattedChar1">
    <w:name w:val="HTML Preformatted Char1"/>
    <w:uiPriority w:val="99"/>
    <w:semiHidden/>
    <w:rsid w:val="00C0110D"/>
    <w:rPr>
      <w:rFonts w:ascii="Courier New" w:hAnsi="Courier New" w:cs="Courier New"/>
      <w:color w:val="000000"/>
    </w:rPr>
  </w:style>
  <w:style w:type="character" w:customStyle="1" w:styleId="1b">
    <w:name w:val="Текст выноски Знак1"/>
    <w:uiPriority w:val="99"/>
    <w:semiHidden/>
    <w:rsid w:val="00C0110D"/>
    <w:rPr>
      <w:rFonts w:ascii="Tahoma" w:hAnsi="Tahoma" w:cs="Tahoma"/>
      <w:color w:val="000000"/>
      <w:sz w:val="16"/>
      <w:szCs w:val="16"/>
      <w:lang w:eastAsia="ru-RU"/>
    </w:rPr>
  </w:style>
  <w:style w:type="table" w:customStyle="1" w:styleId="111">
    <w:name w:val="Сетка таблицы11"/>
    <w:basedOn w:val="a1"/>
    <w:next w:val="af7"/>
    <w:uiPriority w:val="59"/>
    <w:rsid w:val="00C0110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Стиль1"/>
    <w:basedOn w:val="a"/>
    <w:rsid w:val="00C0110D"/>
    <w:pPr>
      <w:widowControl w:val="0"/>
      <w:jc w:val="both"/>
    </w:pPr>
    <w:rPr>
      <w:snapToGrid w:val="0"/>
      <w:sz w:val="28"/>
    </w:rPr>
  </w:style>
  <w:style w:type="numbering" w:customStyle="1" w:styleId="31">
    <w:name w:val="Нет списка3"/>
    <w:next w:val="a2"/>
    <w:uiPriority w:val="99"/>
    <w:semiHidden/>
    <w:unhideWhenUsed/>
    <w:rsid w:val="00C0110D"/>
  </w:style>
  <w:style w:type="paragraph" w:customStyle="1" w:styleId="font5">
    <w:name w:val="font5"/>
    <w:basedOn w:val="a"/>
    <w:rsid w:val="00C0110D"/>
    <w:pPr>
      <w:spacing w:before="100" w:beforeAutospacing="1" w:after="100" w:afterAutospacing="1"/>
    </w:pPr>
    <w:rPr>
      <w:rFonts w:ascii="Calibri" w:hAnsi="Calibri"/>
      <w:sz w:val="22"/>
      <w:szCs w:val="22"/>
    </w:rPr>
  </w:style>
  <w:style w:type="paragraph" w:customStyle="1" w:styleId="font6">
    <w:name w:val="font6"/>
    <w:basedOn w:val="a"/>
    <w:rsid w:val="00C0110D"/>
    <w:pPr>
      <w:spacing w:before="100" w:beforeAutospacing="1" w:after="100" w:afterAutospacing="1"/>
    </w:pPr>
    <w:rPr>
      <w:i/>
      <w:iCs/>
      <w:sz w:val="22"/>
      <w:szCs w:val="22"/>
    </w:rPr>
  </w:style>
  <w:style w:type="paragraph" w:customStyle="1" w:styleId="xl129">
    <w:name w:val="xl129"/>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rsid w:val="00C0110D"/>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C0110D"/>
    <w:pPr>
      <w:spacing w:before="100" w:beforeAutospacing="1" w:after="100" w:afterAutospacing="1"/>
    </w:pPr>
  </w:style>
  <w:style w:type="paragraph" w:customStyle="1" w:styleId="xl136">
    <w:name w:val="xl136"/>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rsid w:val="00C0110D"/>
  </w:style>
  <w:style w:type="character" w:customStyle="1" w:styleId="s6">
    <w:name w:val="s6"/>
    <w:rsid w:val="00C0110D"/>
    <w:rPr>
      <w:rFonts w:ascii="Times New Roman" w:hAnsi="Times New Roman" w:cs="Times New Roman" w:hint="default"/>
      <w:b w:val="0"/>
      <w:bCs w:val="0"/>
      <w:i w:val="0"/>
      <w:iCs w:val="0"/>
      <w:strike/>
      <w:color w:val="808000"/>
      <w:sz w:val="20"/>
      <w:szCs w:val="20"/>
    </w:rPr>
  </w:style>
  <w:style w:type="character" w:customStyle="1" w:styleId="s5">
    <w:name w:val="s5"/>
    <w:rsid w:val="00C0110D"/>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C0110D"/>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f7"/>
    <w:uiPriority w:val="99"/>
    <w:rsid w:val="00C0110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C0110D"/>
  </w:style>
  <w:style w:type="numbering" w:customStyle="1" w:styleId="1111">
    <w:name w:val="Нет списка1111"/>
    <w:next w:val="a2"/>
    <w:uiPriority w:val="99"/>
    <w:semiHidden/>
    <w:unhideWhenUsed/>
    <w:rsid w:val="00C0110D"/>
  </w:style>
  <w:style w:type="character" w:customStyle="1" w:styleId="S1a">
    <w:name w:val="S1"/>
    <w:rsid w:val="00C0110D"/>
    <w:rPr>
      <w:rFonts w:ascii="Times New Roman" w:hAnsi="Times New Roman" w:cs="Times New Roman" w:hint="default"/>
      <w:b/>
      <w:bCs/>
      <w:color w:val="000000"/>
    </w:rPr>
  </w:style>
  <w:style w:type="table" w:customStyle="1" w:styleId="1112">
    <w:name w:val="Сетка таблицы111"/>
    <w:basedOn w:val="a1"/>
    <w:next w:val="af7"/>
    <w:uiPriority w:val="59"/>
    <w:rsid w:val="00C0110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C0110D"/>
  </w:style>
  <w:style w:type="numbering" w:customStyle="1" w:styleId="310">
    <w:name w:val="Нет списка31"/>
    <w:next w:val="a2"/>
    <w:uiPriority w:val="99"/>
    <w:semiHidden/>
    <w:unhideWhenUsed/>
    <w:rsid w:val="00C0110D"/>
  </w:style>
  <w:style w:type="character" w:customStyle="1" w:styleId="s20">
    <w:name w:val="s20"/>
    <w:basedOn w:val="a0"/>
    <w:rsid w:val="00C0110D"/>
  </w:style>
  <w:style w:type="character" w:customStyle="1" w:styleId="S80">
    <w:name w:val="S8 Знак"/>
    <w:basedOn w:val="a0"/>
    <w:link w:val="S81"/>
    <w:rsid w:val="00C0110D"/>
  </w:style>
  <w:style w:type="paragraph" w:customStyle="1" w:styleId="S81">
    <w:name w:val="S8"/>
    <w:basedOn w:val="a"/>
    <w:link w:val="S80"/>
    <w:rsid w:val="00C0110D"/>
    <w:pPr>
      <w:autoSpaceDE w:val="0"/>
      <w:autoSpaceDN w:val="0"/>
    </w:pPr>
    <w:rPr>
      <w:rFonts w:eastAsia="Calibri"/>
      <w:sz w:val="20"/>
      <w:szCs w:val="20"/>
    </w:rPr>
  </w:style>
  <w:style w:type="paragraph" w:customStyle="1" w:styleId="msopapdefault">
    <w:name w:val="msopapdefault"/>
    <w:basedOn w:val="a"/>
    <w:rsid w:val="00C0110D"/>
    <w:pPr>
      <w:spacing w:before="100" w:beforeAutospacing="1" w:after="200" w:line="276" w:lineRule="auto"/>
    </w:pPr>
  </w:style>
  <w:style w:type="character" w:customStyle="1" w:styleId="S30">
    <w:name w:val="S3"/>
    <w:rsid w:val="00C0110D"/>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C0110D"/>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C0110D"/>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C0110D"/>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C0110D"/>
    <w:rPr>
      <w:rFonts w:ascii="Times New Roman" w:hAnsi="Times New Roman" w:cs="Times New Roman" w:hint="default"/>
      <w:b w:val="0"/>
      <w:bCs w:val="0"/>
      <w:i/>
      <w:iCs/>
      <w:color w:val="333399"/>
      <w:u w:val="single"/>
    </w:rPr>
  </w:style>
  <w:style w:type="character" w:customStyle="1" w:styleId="S100">
    <w:name w:val="S10"/>
    <w:rsid w:val="00C0110D"/>
    <w:rPr>
      <w:rFonts w:ascii="Times New Roman" w:hAnsi="Times New Roman" w:cs="Times New Roman" w:hint="default"/>
      <w:b w:val="0"/>
      <w:bCs w:val="0"/>
      <w:i w:val="0"/>
      <w:iCs w:val="0"/>
      <w:color w:val="333399"/>
      <w:u w:val="single"/>
    </w:rPr>
  </w:style>
  <w:style w:type="character" w:customStyle="1" w:styleId="S160">
    <w:name w:val="S16"/>
    <w:rsid w:val="00C0110D"/>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C0110D"/>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C0110D"/>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C0110D"/>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C0110D"/>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C0110D"/>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C0110D"/>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C0110D"/>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C0110D"/>
  </w:style>
  <w:style w:type="paragraph" w:customStyle="1" w:styleId="112">
    <w:name w:val="Заголовок 11"/>
    <w:basedOn w:val="a"/>
    <w:next w:val="a"/>
    <w:link w:val="7"/>
    <w:qFormat/>
    <w:rsid w:val="00C0110D"/>
    <w:pPr>
      <w:keepNext/>
      <w:spacing w:before="240" w:after="60"/>
      <w:jc w:val="both"/>
    </w:pPr>
    <w:rPr>
      <w:rFonts w:ascii="Arial" w:eastAsia="Calibri" w:hAnsi="Arial"/>
      <w:b/>
      <w:sz w:val="32"/>
      <w:szCs w:val="20"/>
      <w:lang w:val="x-none" w:eastAsia="x-none"/>
    </w:rPr>
  </w:style>
  <w:style w:type="character" w:customStyle="1" w:styleId="7">
    <w:name w:val="Знак Знак7"/>
    <w:link w:val="112"/>
    <w:locked/>
    <w:rsid w:val="00C0110D"/>
    <w:rPr>
      <w:rFonts w:ascii="Arial" w:hAnsi="Arial"/>
      <w:b/>
      <w:sz w:val="32"/>
      <w:lang w:val="x-none" w:eastAsia="x-none"/>
    </w:rPr>
  </w:style>
  <w:style w:type="paragraph" w:customStyle="1" w:styleId="floatpanel">
    <w:name w:val="floatpanel"/>
    <w:basedOn w:val="a"/>
    <w:rsid w:val="00C0110D"/>
    <w:pPr>
      <w:spacing w:before="100" w:beforeAutospacing="1" w:after="100" w:afterAutospacing="1"/>
      <w:ind w:right="150"/>
    </w:pPr>
  </w:style>
  <w:style w:type="paragraph" w:customStyle="1" w:styleId="floatpanel-demo">
    <w:name w:val="floatpanel-demo"/>
    <w:basedOn w:val="a"/>
    <w:rsid w:val="00C0110D"/>
    <w:pPr>
      <w:spacing w:before="100" w:beforeAutospacing="1" w:after="100" w:afterAutospacing="1"/>
    </w:pPr>
  </w:style>
  <w:style w:type="paragraph" w:customStyle="1" w:styleId="floatpanel-preactive">
    <w:name w:val="floatpanel-preactive"/>
    <w:basedOn w:val="a"/>
    <w:rsid w:val="00C0110D"/>
    <w:pPr>
      <w:spacing w:before="100" w:beforeAutospacing="1" w:after="100" w:afterAutospacing="1"/>
    </w:pPr>
  </w:style>
  <w:style w:type="paragraph" w:customStyle="1" w:styleId="floatpanel-abolished">
    <w:name w:val="floatpanel-abolished"/>
    <w:basedOn w:val="a"/>
    <w:rsid w:val="00C0110D"/>
    <w:pPr>
      <w:spacing w:before="100" w:beforeAutospacing="1" w:after="100" w:afterAutospacing="1"/>
    </w:pPr>
  </w:style>
  <w:style w:type="paragraph" w:customStyle="1" w:styleId="floatpanel-inwork">
    <w:name w:val="floatpanel-inwork"/>
    <w:basedOn w:val="a"/>
    <w:rsid w:val="00C0110D"/>
    <w:pPr>
      <w:spacing w:before="100" w:beforeAutospacing="1" w:after="100" w:afterAutospacing="1"/>
    </w:pPr>
  </w:style>
  <w:style w:type="paragraph" w:customStyle="1" w:styleId="floatpanel-message">
    <w:name w:val="floatpanel-message"/>
    <w:basedOn w:val="a"/>
    <w:rsid w:val="00C0110D"/>
    <w:pPr>
      <w:spacing w:before="100" w:beforeAutospacing="1" w:after="100" w:afterAutospacing="1"/>
    </w:pPr>
  </w:style>
  <w:style w:type="paragraph" w:customStyle="1" w:styleId="floatpanel-oldredaction">
    <w:name w:val="floatpanel-oldredaction"/>
    <w:basedOn w:val="a"/>
    <w:rsid w:val="00C0110D"/>
    <w:pPr>
      <w:spacing w:before="100" w:beforeAutospacing="1" w:after="100" w:afterAutospacing="1"/>
    </w:pPr>
  </w:style>
  <w:style w:type="character" w:customStyle="1" w:styleId="s1000">
    <w:name w:val="s100"/>
    <w:rsid w:val="00C0110D"/>
    <w:rPr>
      <w:color w:val="000000"/>
    </w:rPr>
  </w:style>
  <w:style w:type="character" w:customStyle="1" w:styleId="s91">
    <w:name w:val="s91"/>
    <w:rsid w:val="00C0110D"/>
    <w:rPr>
      <w:vanish/>
      <w:webHidden w:val="0"/>
      <w:bdr w:val="none" w:sz="0" w:space="0" w:color="auto" w:frame="1"/>
      <w:specVanish w:val="0"/>
    </w:rPr>
  </w:style>
  <w:style w:type="character" w:customStyle="1" w:styleId="s31">
    <w:name w:val="s31"/>
    <w:rsid w:val="00C0110D"/>
    <w:rPr>
      <w:vanish/>
      <w:webHidden w:val="0"/>
      <w:color w:val="FF0000"/>
      <w:specVanish w:val="0"/>
    </w:rPr>
  </w:style>
  <w:style w:type="character" w:customStyle="1" w:styleId="a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C0110D"/>
    <w:rPr>
      <w:rFonts w:eastAsia="Times New Roman"/>
      <w:sz w:val="24"/>
      <w:szCs w:val="24"/>
    </w:rPr>
  </w:style>
  <w:style w:type="table" w:customStyle="1" w:styleId="TableNormal">
    <w:name w:val="Table Normal"/>
    <w:rsid w:val="00C0110D"/>
    <w:pPr>
      <w:widowControl w:val="0"/>
    </w:pPr>
    <w:rPr>
      <w:rFonts w:eastAsia="Times New Roman"/>
      <w:color w:val="000000"/>
    </w:rPr>
    <w:tblPr>
      <w:tblCellMar>
        <w:top w:w="0" w:type="dxa"/>
        <w:left w:w="0" w:type="dxa"/>
        <w:bottom w:w="0" w:type="dxa"/>
        <w:right w:w="0" w:type="dxa"/>
      </w:tblCellMar>
    </w:tblPr>
  </w:style>
  <w:style w:type="table" w:customStyle="1" w:styleId="1d">
    <w:name w:val="1"/>
    <w:basedOn w:val="TableNormal"/>
    <w:rsid w:val="00C0110D"/>
    <w:tblPr>
      <w:tblStyleRowBandSize w:val="1"/>
      <w:tblStyleColBandSize w:val="1"/>
      <w:tblCellMar>
        <w:left w:w="108" w:type="dxa"/>
        <w:right w:w="108" w:type="dxa"/>
      </w:tblCellMar>
    </w:tblPr>
  </w:style>
  <w:style w:type="paragraph" w:customStyle="1" w:styleId="ConsPlusNormal">
    <w:name w:val="ConsPlusNormal"/>
    <w:rsid w:val="00C0110D"/>
    <w:pPr>
      <w:widowControl w:val="0"/>
      <w:autoSpaceDE w:val="0"/>
      <w:autoSpaceDN w:val="0"/>
      <w:adjustRightInd w:val="0"/>
    </w:pPr>
    <w:rPr>
      <w:rFonts w:ascii="Arial" w:eastAsia="Times New Roman" w:hAnsi="Arial" w:cs="Arial"/>
    </w:rPr>
  </w:style>
  <w:style w:type="character" w:customStyle="1" w:styleId="aff8">
    <w:name w:val="a"/>
    <w:basedOn w:val="a0"/>
    <w:rsid w:val="00C0110D"/>
  </w:style>
  <w:style w:type="numbering" w:customStyle="1" w:styleId="120">
    <w:name w:val="Нет списка12"/>
    <w:next w:val="a2"/>
    <w:uiPriority w:val="99"/>
    <w:semiHidden/>
    <w:unhideWhenUsed/>
    <w:rsid w:val="00C0110D"/>
  </w:style>
  <w:style w:type="character" w:customStyle="1" w:styleId="Heading1Char">
    <w:name w:val="Heading 1 Char"/>
    <w:uiPriority w:val="99"/>
    <w:locked/>
    <w:rsid w:val="00C0110D"/>
    <w:rPr>
      <w:rFonts w:ascii="Cambria" w:hAnsi="Cambria" w:cs="Times New Roman"/>
      <w:b/>
      <w:bCs/>
      <w:kern w:val="32"/>
      <w:sz w:val="32"/>
      <w:szCs w:val="32"/>
      <w:lang w:eastAsia="en-US"/>
    </w:rPr>
  </w:style>
  <w:style w:type="character" w:customStyle="1" w:styleId="S03">
    <w:name w:val="S0"/>
    <w:uiPriority w:val="99"/>
    <w:rsid w:val="00C0110D"/>
    <w:rPr>
      <w:rFonts w:ascii="Times New Roman" w:hAnsi="Times New Roman"/>
      <w:color w:val="000000"/>
      <w:sz w:val="24"/>
      <w:u w:val="none"/>
      <w:effect w:val="none"/>
    </w:rPr>
  </w:style>
  <w:style w:type="character" w:customStyle="1" w:styleId="highlightselected">
    <w:name w:val="highlight selected"/>
    <w:uiPriority w:val="99"/>
    <w:rsid w:val="00C0110D"/>
    <w:rPr>
      <w:rFonts w:cs="Times New Roman"/>
    </w:rPr>
  </w:style>
  <w:style w:type="character" w:customStyle="1" w:styleId="s202">
    <w:name w:val="s202"/>
    <w:rsid w:val="00C0110D"/>
    <w:rPr>
      <w:rFonts w:cs="Times New Roman"/>
    </w:rPr>
  </w:style>
  <w:style w:type="character" w:customStyle="1" w:styleId="apple-converted-space">
    <w:name w:val="apple-converted-space"/>
    <w:rsid w:val="00C0110D"/>
  </w:style>
  <w:style w:type="character" w:customStyle="1" w:styleId="HTML10">
    <w:name w:val="Стандартный HTML Знак1"/>
    <w:basedOn w:val="a0"/>
    <w:uiPriority w:val="99"/>
    <w:semiHidden/>
    <w:rsid w:val="00C0110D"/>
    <w:rPr>
      <w:rFonts w:ascii="Consolas" w:eastAsia="Calibri" w:hAnsi="Consolas" w:cs="Times New Roman"/>
      <w:sz w:val="20"/>
      <w:szCs w:val="20"/>
    </w:rPr>
  </w:style>
  <w:style w:type="numbering" w:customStyle="1" w:styleId="61">
    <w:name w:val="Нет списка6"/>
    <w:next w:val="a2"/>
    <w:uiPriority w:val="99"/>
    <w:semiHidden/>
    <w:unhideWhenUsed/>
    <w:rsid w:val="00C0110D"/>
  </w:style>
  <w:style w:type="paragraph" w:styleId="HTML0">
    <w:name w:val="HTML Preformatted"/>
    <w:basedOn w:val="a"/>
    <w:link w:val="HTML"/>
    <w:uiPriority w:val="99"/>
    <w:semiHidden/>
    <w:unhideWhenUsed/>
    <w:rsid w:val="00C0110D"/>
    <w:rPr>
      <w:rFonts w:ascii="Courier New" w:eastAsia="Calibri" w:hAnsi="Courier New" w:cs="Courier New"/>
      <w:sz w:val="20"/>
      <w:szCs w:val="20"/>
    </w:rPr>
  </w:style>
  <w:style w:type="character" w:customStyle="1" w:styleId="HTML20">
    <w:name w:val="Стандартный HTML Знак2"/>
    <w:basedOn w:val="a0"/>
    <w:uiPriority w:val="99"/>
    <w:semiHidden/>
    <w:rsid w:val="00C0110D"/>
    <w:rPr>
      <w:rFonts w:ascii="Consolas" w:eastAsia="Times New Roman" w:hAnsi="Consolas"/>
    </w:rPr>
  </w:style>
  <w:style w:type="character" w:customStyle="1" w:styleId="220">
    <w:name w:val="Основной текст с отступом 2 Знак2"/>
    <w:basedOn w:val="a0"/>
    <w:uiPriority w:val="99"/>
    <w:semiHidden/>
    <w:rsid w:val="00C0110D"/>
    <w:rPr>
      <w:rFonts w:ascii="Times New Roman" w:eastAsia="Times New Roman" w:hAnsi="Times New Roman" w:cs="Times New Roman"/>
      <w:sz w:val="24"/>
      <w:szCs w:val="24"/>
      <w:lang w:eastAsia="ru-RU"/>
    </w:rPr>
  </w:style>
  <w:style w:type="paragraph" w:styleId="aff7">
    <w:name w:val="Body Text"/>
    <w:basedOn w:val="a"/>
    <w:link w:val="aff6"/>
    <w:unhideWhenUsed/>
    <w:rsid w:val="00C0110D"/>
    <w:pPr>
      <w:spacing w:after="120"/>
    </w:pPr>
    <w:rPr>
      <w:rFonts w:eastAsia="Calibri"/>
      <w:b/>
      <w:color w:val="008000"/>
      <w:sz w:val="20"/>
      <w:szCs w:val="20"/>
    </w:rPr>
  </w:style>
  <w:style w:type="character" w:customStyle="1" w:styleId="28">
    <w:name w:val="Основной текст Знак2"/>
    <w:basedOn w:val="a0"/>
    <w:uiPriority w:val="99"/>
    <w:semiHidden/>
    <w:rsid w:val="00C0110D"/>
    <w:rPr>
      <w:rFonts w:eastAsia="Times New Roman"/>
      <w:sz w:val="24"/>
      <w:szCs w:val="24"/>
    </w:rPr>
  </w:style>
  <w:style w:type="numbering" w:customStyle="1" w:styleId="70">
    <w:name w:val="Нет списка7"/>
    <w:next w:val="a2"/>
    <w:uiPriority w:val="99"/>
    <w:semiHidden/>
    <w:unhideWhenUsed/>
    <w:rsid w:val="00C0110D"/>
  </w:style>
  <w:style w:type="table" w:customStyle="1" w:styleId="32">
    <w:name w:val="Сетка таблицы3"/>
    <w:basedOn w:val="a1"/>
    <w:next w:val="af7"/>
    <w:uiPriority w:val="59"/>
    <w:rsid w:val="00C0110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C0110D"/>
  </w:style>
  <w:style w:type="numbering" w:customStyle="1" w:styleId="1120">
    <w:name w:val="Нет списка112"/>
    <w:next w:val="a2"/>
    <w:uiPriority w:val="99"/>
    <w:semiHidden/>
    <w:unhideWhenUsed/>
    <w:rsid w:val="00C0110D"/>
  </w:style>
  <w:style w:type="table" w:customStyle="1" w:styleId="121">
    <w:name w:val="Сетка таблицы12"/>
    <w:basedOn w:val="a1"/>
    <w:next w:val="af7"/>
    <w:uiPriority w:val="59"/>
    <w:rsid w:val="00C0110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C0110D"/>
  </w:style>
  <w:style w:type="numbering" w:customStyle="1" w:styleId="320">
    <w:name w:val="Нет списка32"/>
    <w:next w:val="a2"/>
    <w:uiPriority w:val="99"/>
    <w:semiHidden/>
    <w:unhideWhenUsed/>
    <w:rsid w:val="00C0110D"/>
  </w:style>
  <w:style w:type="numbering" w:customStyle="1" w:styleId="410">
    <w:name w:val="Нет списка41"/>
    <w:next w:val="a2"/>
    <w:uiPriority w:val="99"/>
    <w:semiHidden/>
    <w:unhideWhenUsed/>
    <w:rsid w:val="00C0110D"/>
  </w:style>
  <w:style w:type="numbering" w:customStyle="1" w:styleId="11120">
    <w:name w:val="Нет списка1112"/>
    <w:next w:val="a2"/>
    <w:uiPriority w:val="99"/>
    <w:semiHidden/>
    <w:unhideWhenUsed/>
    <w:rsid w:val="00C0110D"/>
  </w:style>
  <w:style w:type="table" w:customStyle="1" w:styleId="1121">
    <w:name w:val="Сетка таблицы112"/>
    <w:basedOn w:val="a1"/>
    <w:next w:val="af7"/>
    <w:uiPriority w:val="59"/>
    <w:rsid w:val="00C0110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C0110D"/>
  </w:style>
  <w:style w:type="numbering" w:customStyle="1" w:styleId="311">
    <w:name w:val="Нет списка311"/>
    <w:next w:val="a2"/>
    <w:uiPriority w:val="99"/>
    <w:semiHidden/>
    <w:unhideWhenUsed/>
    <w:rsid w:val="00C0110D"/>
  </w:style>
  <w:style w:type="numbering" w:customStyle="1" w:styleId="11111">
    <w:name w:val="Нет списка11111"/>
    <w:next w:val="a2"/>
    <w:uiPriority w:val="99"/>
    <w:semiHidden/>
    <w:unhideWhenUsed/>
    <w:rsid w:val="00C0110D"/>
  </w:style>
  <w:style w:type="table" w:customStyle="1" w:styleId="11110">
    <w:name w:val="Сетка таблицы1111"/>
    <w:basedOn w:val="a1"/>
    <w:next w:val="af7"/>
    <w:uiPriority w:val="59"/>
    <w:rsid w:val="00C0110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Основной текст2"/>
    <w:basedOn w:val="a"/>
    <w:next w:val="aff7"/>
    <w:semiHidden/>
    <w:unhideWhenUsed/>
    <w:rsid w:val="00C0110D"/>
    <w:pPr>
      <w:spacing w:after="120"/>
    </w:pPr>
    <w:rPr>
      <w:rFonts w:eastAsia="Calibri"/>
      <w:b/>
      <w:color w:val="008000"/>
      <w:sz w:val="20"/>
      <w:szCs w:val="20"/>
    </w:rPr>
  </w:style>
  <w:style w:type="character" w:customStyle="1" w:styleId="33">
    <w:name w:val="Основной текст Знак3"/>
    <w:basedOn w:val="a0"/>
    <w:semiHidden/>
    <w:rsid w:val="00C0110D"/>
    <w:rPr>
      <w:rFonts w:ascii="Times New Roman" w:eastAsia="Times New Roman" w:hAnsi="Times New Roman" w:cs="Times New Roman"/>
      <w:sz w:val="20"/>
      <w:szCs w:val="20"/>
      <w:lang w:eastAsia="ru-RU"/>
    </w:rPr>
  </w:style>
  <w:style w:type="paragraph" w:customStyle="1" w:styleId="font0">
    <w:name w:val="font0"/>
    <w:basedOn w:val="a"/>
    <w:rsid w:val="00C0110D"/>
    <w:pPr>
      <w:spacing w:before="100" w:beforeAutospacing="1" w:after="100" w:afterAutospacing="1"/>
    </w:pPr>
    <w:rPr>
      <w:rFonts w:ascii="Times New Roman CYR" w:hAnsi="Times New Roman CYR"/>
      <w:sz w:val="20"/>
      <w:szCs w:val="20"/>
    </w:rPr>
  </w:style>
  <w:style w:type="paragraph" w:customStyle="1" w:styleId="font7">
    <w:name w:val="font7"/>
    <w:basedOn w:val="a"/>
    <w:rsid w:val="00C0110D"/>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rsid w:val="00C0110D"/>
    <w:pPr>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C0110D"/>
    <w:pPr>
      <w:spacing w:before="100" w:beforeAutospacing="1" w:after="100" w:afterAutospacing="1"/>
      <w:textAlignment w:val="center"/>
    </w:pPr>
  </w:style>
  <w:style w:type="paragraph" w:customStyle="1" w:styleId="xl79">
    <w:name w:val="xl79"/>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C011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C0110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rsid w:val="00C0110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rsid w:val="00C0110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rsid w:val="00C0110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rsid w:val="00C0110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rsid w:val="00C0110D"/>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C0110D"/>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rsid w:val="00C0110D"/>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C0110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C0110D"/>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rsid w:val="00C0110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C0110D"/>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rsid w:val="00C011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C0110D"/>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C0110D"/>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C0110D"/>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C0110D"/>
  </w:style>
  <w:style w:type="table" w:customStyle="1" w:styleId="42">
    <w:name w:val="Сетка таблицы4"/>
    <w:basedOn w:val="a1"/>
    <w:next w:val="af7"/>
    <w:uiPriority w:val="59"/>
    <w:rsid w:val="00C0110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7"/>
    <w:uiPriority w:val="59"/>
    <w:rsid w:val="00C01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C0110D"/>
    <w:pPr>
      <w:widowControl w:val="0"/>
    </w:pPr>
    <w:rPr>
      <w:rFonts w:eastAsia="Times New Roman"/>
      <w:color w:val="000000"/>
    </w:rPr>
    <w:tblPr>
      <w:tblCellMar>
        <w:top w:w="0" w:type="dxa"/>
        <w:left w:w="0" w:type="dxa"/>
        <w:bottom w:w="0" w:type="dxa"/>
        <w:right w:w="0" w:type="dxa"/>
      </w:tblCellMar>
    </w:tblPr>
  </w:style>
  <w:style w:type="table" w:customStyle="1" w:styleId="113">
    <w:name w:val="11"/>
    <w:basedOn w:val="TableNormal"/>
    <w:rsid w:val="00C0110D"/>
    <w:tblPr>
      <w:tblStyleRowBandSize w:val="1"/>
      <w:tblStyleColBandSize w:val="1"/>
      <w:tblCellMar>
        <w:left w:w="108" w:type="dxa"/>
        <w:right w:w="108" w:type="dxa"/>
      </w:tblCellMar>
    </w:tblPr>
  </w:style>
  <w:style w:type="table" w:customStyle="1" w:styleId="213">
    <w:name w:val="Сетка таблицы21"/>
    <w:basedOn w:val="a1"/>
    <w:next w:val="af7"/>
    <w:uiPriority w:val="99"/>
    <w:rsid w:val="00C0110D"/>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0110D"/>
  </w:style>
  <w:style w:type="numbering" w:customStyle="1" w:styleId="510">
    <w:name w:val="Нет списка51"/>
    <w:next w:val="a2"/>
    <w:uiPriority w:val="99"/>
    <w:semiHidden/>
    <w:unhideWhenUsed/>
    <w:rsid w:val="00C0110D"/>
  </w:style>
  <w:style w:type="numbering" w:customStyle="1" w:styleId="610">
    <w:name w:val="Нет списка61"/>
    <w:next w:val="a2"/>
    <w:uiPriority w:val="99"/>
    <w:semiHidden/>
    <w:unhideWhenUsed/>
    <w:rsid w:val="00C0110D"/>
  </w:style>
  <w:style w:type="numbering" w:customStyle="1" w:styleId="71">
    <w:name w:val="Нет списка71"/>
    <w:next w:val="a2"/>
    <w:uiPriority w:val="99"/>
    <w:semiHidden/>
    <w:unhideWhenUsed/>
    <w:rsid w:val="00C0110D"/>
  </w:style>
  <w:style w:type="numbering" w:customStyle="1" w:styleId="411">
    <w:name w:val="Нет списка411"/>
    <w:next w:val="a2"/>
    <w:uiPriority w:val="99"/>
    <w:semiHidden/>
    <w:unhideWhenUsed/>
    <w:rsid w:val="00C0110D"/>
  </w:style>
  <w:style w:type="numbering" w:customStyle="1" w:styleId="511">
    <w:name w:val="Нет списка511"/>
    <w:next w:val="a2"/>
    <w:uiPriority w:val="99"/>
    <w:semiHidden/>
    <w:unhideWhenUsed/>
    <w:rsid w:val="00C0110D"/>
  </w:style>
  <w:style w:type="numbering" w:customStyle="1" w:styleId="611">
    <w:name w:val="Нет списка611"/>
    <w:next w:val="a2"/>
    <w:uiPriority w:val="99"/>
    <w:semiHidden/>
    <w:unhideWhenUsed/>
    <w:rsid w:val="00C0110D"/>
  </w:style>
  <w:style w:type="numbering" w:customStyle="1" w:styleId="711">
    <w:name w:val="Нет списка711"/>
    <w:next w:val="a2"/>
    <w:uiPriority w:val="99"/>
    <w:semiHidden/>
    <w:unhideWhenUsed/>
    <w:rsid w:val="00C0110D"/>
  </w:style>
  <w:style w:type="numbering" w:customStyle="1" w:styleId="8">
    <w:name w:val="Нет списка8"/>
    <w:next w:val="a2"/>
    <w:uiPriority w:val="99"/>
    <w:semiHidden/>
    <w:unhideWhenUsed/>
    <w:rsid w:val="00C0110D"/>
  </w:style>
  <w:style w:type="numbering" w:customStyle="1" w:styleId="91">
    <w:name w:val="Нет списка9"/>
    <w:next w:val="a2"/>
    <w:uiPriority w:val="99"/>
    <w:semiHidden/>
    <w:unhideWhenUsed/>
    <w:rsid w:val="00C0110D"/>
  </w:style>
  <w:style w:type="numbering" w:customStyle="1" w:styleId="100">
    <w:name w:val="Нет списка10"/>
    <w:next w:val="a2"/>
    <w:uiPriority w:val="99"/>
    <w:semiHidden/>
    <w:unhideWhenUsed/>
    <w:rsid w:val="00C0110D"/>
  </w:style>
  <w:style w:type="numbering" w:customStyle="1" w:styleId="140">
    <w:name w:val="Нет списка14"/>
    <w:next w:val="a2"/>
    <w:uiPriority w:val="99"/>
    <w:semiHidden/>
    <w:unhideWhenUsed/>
    <w:rsid w:val="00C0110D"/>
  </w:style>
  <w:style w:type="numbering" w:customStyle="1" w:styleId="230">
    <w:name w:val="Нет списка23"/>
    <w:next w:val="a2"/>
    <w:uiPriority w:val="99"/>
    <w:semiHidden/>
    <w:unhideWhenUsed/>
    <w:rsid w:val="00C0110D"/>
  </w:style>
  <w:style w:type="numbering" w:customStyle="1" w:styleId="420">
    <w:name w:val="Нет списка42"/>
    <w:next w:val="a2"/>
    <w:uiPriority w:val="99"/>
    <w:semiHidden/>
    <w:unhideWhenUsed/>
    <w:rsid w:val="00C0110D"/>
  </w:style>
  <w:style w:type="table" w:customStyle="1" w:styleId="52">
    <w:name w:val="Сетка таблицы5"/>
    <w:basedOn w:val="a1"/>
    <w:next w:val="af7"/>
    <w:uiPriority w:val="59"/>
    <w:rsid w:val="00C0110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C0110D"/>
  </w:style>
  <w:style w:type="numbering" w:customStyle="1" w:styleId="62">
    <w:name w:val="Нет списка62"/>
    <w:next w:val="a2"/>
    <w:uiPriority w:val="99"/>
    <w:semiHidden/>
    <w:unhideWhenUsed/>
    <w:rsid w:val="00C0110D"/>
  </w:style>
  <w:style w:type="numbering" w:customStyle="1" w:styleId="72">
    <w:name w:val="Нет списка72"/>
    <w:next w:val="a2"/>
    <w:uiPriority w:val="99"/>
    <w:semiHidden/>
    <w:unhideWhenUsed/>
    <w:rsid w:val="00C0110D"/>
  </w:style>
  <w:style w:type="numbering" w:customStyle="1" w:styleId="1130">
    <w:name w:val="Нет списка113"/>
    <w:next w:val="a2"/>
    <w:uiPriority w:val="99"/>
    <w:semiHidden/>
    <w:unhideWhenUsed/>
    <w:rsid w:val="00C0110D"/>
  </w:style>
  <w:style w:type="numbering" w:customStyle="1" w:styleId="2120">
    <w:name w:val="Нет списка212"/>
    <w:next w:val="a2"/>
    <w:uiPriority w:val="99"/>
    <w:semiHidden/>
    <w:unhideWhenUsed/>
    <w:rsid w:val="00C0110D"/>
  </w:style>
  <w:style w:type="numbering" w:customStyle="1" w:styleId="312">
    <w:name w:val="Нет списка312"/>
    <w:next w:val="a2"/>
    <w:uiPriority w:val="99"/>
    <w:semiHidden/>
    <w:unhideWhenUsed/>
    <w:rsid w:val="00C0110D"/>
  </w:style>
  <w:style w:type="numbering" w:customStyle="1" w:styleId="412">
    <w:name w:val="Нет списка412"/>
    <w:next w:val="a2"/>
    <w:uiPriority w:val="99"/>
    <w:semiHidden/>
    <w:unhideWhenUsed/>
    <w:rsid w:val="00C0110D"/>
  </w:style>
  <w:style w:type="table" w:customStyle="1" w:styleId="141">
    <w:name w:val="Сетка таблицы14"/>
    <w:basedOn w:val="a1"/>
    <w:next w:val="af7"/>
    <w:uiPriority w:val="59"/>
    <w:rsid w:val="00C0110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C0110D"/>
  </w:style>
  <w:style w:type="numbering" w:customStyle="1" w:styleId="612">
    <w:name w:val="Нет списка612"/>
    <w:next w:val="a2"/>
    <w:uiPriority w:val="99"/>
    <w:semiHidden/>
    <w:unhideWhenUsed/>
    <w:rsid w:val="00C0110D"/>
  </w:style>
  <w:style w:type="numbering" w:customStyle="1" w:styleId="712">
    <w:name w:val="Нет списка712"/>
    <w:next w:val="a2"/>
    <w:uiPriority w:val="99"/>
    <w:semiHidden/>
    <w:unhideWhenUsed/>
    <w:rsid w:val="00C0110D"/>
  </w:style>
  <w:style w:type="numbering" w:customStyle="1" w:styleId="2111">
    <w:name w:val="Нет списка2111"/>
    <w:next w:val="a2"/>
    <w:uiPriority w:val="99"/>
    <w:semiHidden/>
    <w:unhideWhenUsed/>
    <w:rsid w:val="00C0110D"/>
  </w:style>
  <w:style w:type="numbering" w:customStyle="1" w:styleId="3111">
    <w:name w:val="Нет списка3111"/>
    <w:next w:val="a2"/>
    <w:uiPriority w:val="99"/>
    <w:semiHidden/>
    <w:unhideWhenUsed/>
    <w:rsid w:val="00C0110D"/>
  </w:style>
  <w:style w:type="numbering" w:customStyle="1" w:styleId="4111">
    <w:name w:val="Нет списка4111"/>
    <w:next w:val="a2"/>
    <w:uiPriority w:val="99"/>
    <w:semiHidden/>
    <w:unhideWhenUsed/>
    <w:rsid w:val="00C0110D"/>
  </w:style>
  <w:style w:type="numbering" w:customStyle="1" w:styleId="5111">
    <w:name w:val="Нет списка5111"/>
    <w:next w:val="a2"/>
    <w:uiPriority w:val="99"/>
    <w:semiHidden/>
    <w:unhideWhenUsed/>
    <w:rsid w:val="00C0110D"/>
  </w:style>
  <w:style w:type="numbering" w:customStyle="1" w:styleId="6111">
    <w:name w:val="Нет списка6111"/>
    <w:next w:val="a2"/>
    <w:uiPriority w:val="99"/>
    <w:semiHidden/>
    <w:unhideWhenUsed/>
    <w:rsid w:val="00C0110D"/>
  </w:style>
  <w:style w:type="numbering" w:customStyle="1" w:styleId="7111">
    <w:name w:val="Нет списка7111"/>
    <w:next w:val="a2"/>
    <w:uiPriority w:val="99"/>
    <w:semiHidden/>
    <w:unhideWhenUsed/>
    <w:rsid w:val="00C0110D"/>
  </w:style>
  <w:style w:type="numbering" w:customStyle="1" w:styleId="81">
    <w:name w:val="Нет списка81"/>
    <w:next w:val="a2"/>
    <w:uiPriority w:val="99"/>
    <w:semiHidden/>
    <w:unhideWhenUsed/>
    <w:rsid w:val="00C0110D"/>
  </w:style>
  <w:style w:type="numbering" w:customStyle="1" w:styleId="910">
    <w:name w:val="Нет списка91"/>
    <w:next w:val="a2"/>
    <w:uiPriority w:val="99"/>
    <w:semiHidden/>
    <w:unhideWhenUsed/>
    <w:rsid w:val="00C0110D"/>
  </w:style>
  <w:style w:type="numbering" w:customStyle="1" w:styleId="150">
    <w:name w:val="Нет списка15"/>
    <w:next w:val="a2"/>
    <w:uiPriority w:val="99"/>
    <w:semiHidden/>
    <w:unhideWhenUsed/>
    <w:rsid w:val="00C0110D"/>
  </w:style>
  <w:style w:type="numbering" w:customStyle="1" w:styleId="160">
    <w:name w:val="Нет списка16"/>
    <w:next w:val="a2"/>
    <w:uiPriority w:val="99"/>
    <w:semiHidden/>
    <w:unhideWhenUsed/>
    <w:rsid w:val="00C0110D"/>
  </w:style>
  <w:style w:type="table" w:customStyle="1" w:styleId="63">
    <w:name w:val="Сетка таблицы6"/>
    <w:basedOn w:val="a1"/>
    <w:next w:val="af7"/>
    <w:uiPriority w:val="59"/>
    <w:rsid w:val="00C0110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C0110D"/>
  </w:style>
  <w:style w:type="table" w:customStyle="1" w:styleId="151">
    <w:name w:val="Сетка таблицы15"/>
    <w:basedOn w:val="a1"/>
    <w:next w:val="af7"/>
    <w:uiPriority w:val="59"/>
    <w:rsid w:val="00C0110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C0110D"/>
  </w:style>
  <w:style w:type="numbering" w:customStyle="1" w:styleId="43">
    <w:name w:val="Нет списка43"/>
    <w:next w:val="a2"/>
    <w:uiPriority w:val="99"/>
    <w:semiHidden/>
    <w:unhideWhenUsed/>
    <w:rsid w:val="00C0110D"/>
  </w:style>
  <w:style w:type="numbering" w:customStyle="1" w:styleId="114">
    <w:name w:val="Нет списка114"/>
    <w:next w:val="a2"/>
    <w:uiPriority w:val="99"/>
    <w:semiHidden/>
    <w:unhideWhenUsed/>
    <w:rsid w:val="00C0110D"/>
  </w:style>
  <w:style w:type="numbering" w:customStyle="1" w:styleId="1113">
    <w:name w:val="Нет списка1113"/>
    <w:next w:val="a2"/>
    <w:uiPriority w:val="99"/>
    <w:semiHidden/>
    <w:unhideWhenUsed/>
    <w:rsid w:val="00C0110D"/>
  </w:style>
  <w:style w:type="table" w:customStyle="1" w:styleId="1131">
    <w:name w:val="Сетка таблицы113"/>
    <w:basedOn w:val="a1"/>
    <w:next w:val="af7"/>
    <w:uiPriority w:val="59"/>
    <w:rsid w:val="00C0110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C0110D"/>
  </w:style>
  <w:style w:type="numbering" w:customStyle="1" w:styleId="313">
    <w:name w:val="Нет списка313"/>
    <w:next w:val="a2"/>
    <w:uiPriority w:val="99"/>
    <w:semiHidden/>
    <w:unhideWhenUsed/>
    <w:rsid w:val="00C0110D"/>
  </w:style>
  <w:style w:type="numbering" w:customStyle="1" w:styleId="53">
    <w:name w:val="Нет списка53"/>
    <w:next w:val="a2"/>
    <w:uiPriority w:val="99"/>
    <w:semiHidden/>
    <w:unhideWhenUsed/>
    <w:rsid w:val="00C0110D"/>
  </w:style>
  <w:style w:type="numbering" w:customStyle="1" w:styleId="122">
    <w:name w:val="Нет списка122"/>
    <w:next w:val="a2"/>
    <w:uiPriority w:val="99"/>
    <w:semiHidden/>
    <w:unhideWhenUsed/>
    <w:rsid w:val="00C0110D"/>
  </w:style>
  <w:style w:type="numbering" w:customStyle="1" w:styleId="630">
    <w:name w:val="Нет списка63"/>
    <w:next w:val="a2"/>
    <w:uiPriority w:val="99"/>
    <w:semiHidden/>
    <w:unhideWhenUsed/>
    <w:rsid w:val="00C0110D"/>
  </w:style>
  <w:style w:type="table" w:customStyle="1" w:styleId="11121">
    <w:name w:val="Сетка таблицы1112"/>
    <w:basedOn w:val="a1"/>
    <w:next w:val="af7"/>
    <w:uiPriority w:val="59"/>
    <w:rsid w:val="00C0110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C0110D"/>
  </w:style>
  <w:style w:type="numbering" w:customStyle="1" w:styleId="111111">
    <w:name w:val="Нет списка111111"/>
    <w:next w:val="a2"/>
    <w:uiPriority w:val="99"/>
    <w:semiHidden/>
    <w:unhideWhenUsed/>
    <w:rsid w:val="00C0110D"/>
  </w:style>
  <w:style w:type="table" w:customStyle="1" w:styleId="314">
    <w:name w:val="Сетка таблицы31"/>
    <w:basedOn w:val="a1"/>
    <w:next w:val="af7"/>
    <w:uiPriority w:val="59"/>
    <w:rsid w:val="00C0110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f7"/>
    <w:uiPriority w:val="59"/>
    <w:rsid w:val="00C01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C0110D"/>
  </w:style>
  <w:style w:type="numbering" w:customStyle="1" w:styleId="11210">
    <w:name w:val="Нет списка1121"/>
    <w:next w:val="a2"/>
    <w:uiPriority w:val="99"/>
    <w:semiHidden/>
    <w:unhideWhenUsed/>
    <w:rsid w:val="00C0110D"/>
  </w:style>
  <w:style w:type="numbering" w:customStyle="1" w:styleId="2210">
    <w:name w:val="Нет списка221"/>
    <w:next w:val="a2"/>
    <w:uiPriority w:val="99"/>
    <w:semiHidden/>
    <w:unhideWhenUsed/>
    <w:rsid w:val="00C0110D"/>
  </w:style>
  <w:style w:type="numbering" w:customStyle="1" w:styleId="12110">
    <w:name w:val="Нет списка1211"/>
    <w:next w:val="a2"/>
    <w:uiPriority w:val="99"/>
    <w:semiHidden/>
    <w:unhideWhenUsed/>
    <w:rsid w:val="00C0110D"/>
  </w:style>
  <w:style w:type="numbering" w:customStyle="1" w:styleId="73">
    <w:name w:val="Нет списка73"/>
    <w:next w:val="a2"/>
    <w:uiPriority w:val="99"/>
    <w:semiHidden/>
    <w:unhideWhenUsed/>
    <w:rsid w:val="00C0110D"/>
  </w:style>
  <w:style w:type="numbering" w:customStyle="1" w:styleId="413">
    <w:name w:val="Нет списка413"/>
    <w:next w:val="a2"/>
    <w:uiPriority w:val="99"/>
    <w:semiHidden/>
    <w:unhideWhenUsed/>
    <w:rsid w:val="00C0110D"/>
  </w:style>
  <w:style w:type="numbering" w:customStyle="1" w:styleId="513">
    <w:name w:val="Нет списка513"/>
    <w:next w:val="a2"/>
    <w:uiPriority w:val="99"/>
    <w:semiHidden/>
    <w:unhideWhenUsed/>
    <w:rsid w:val="00C0110D"/>
  </w:style>
  <w:style w:type="numbering" w:customStyle="1" w:styleId="613">
    <w:name w:val="Нет списка613"/>
    <w:next w:val="a2"/>
    <w:uiPriority w:val="99"/>
    <w:semiHidden/>
    <w:unhideWhenUsed/>
    <w:rsid w:val="00C0110D"/>
  </w:style>
  <w:style w:type="numbering" w:customStyle="1" w:styleId="713">
    <w:name w:val="Нет списка713"/>
    <w:next w:val="a2"/>
    <w:uiPriority w:val="99"/>
    <w:semiHidden/>
    <w:unhideWhenUsed/>
    <w:rsid w:val="00C0110D"/>
  </w:style>
  <w:style w:type="numbering" w:customStyle="1" w:styleId="2112">
    <w:name w:val="Нет списка2112"/>
    <w:next w:val="a2"/>
    <w:uiPriority w:val="99"/>
    <w:semiHidden/>
    <w:unhideWhenUsed/>
    <w:rsid w:val="00C0110D"/>
  </w:style>
  <w:style w:type="numbering" w:customStyle="1" w:styleId="3112">
    <w:name w:val="Нет списка3112"/>
    <w:next w:val="a2"/>
    <w:uiPriority w:val="99"/>
    <w:semiHidden/>
    <w:unhideWhenUsed/>
    <w:rsid w:val="00C0110D"/>
  </w:style>
  <w:style w:type="numbering" w:customStyle="1" w:styleId="4112">
    <w:name w:val="Нет списка4112"/>
    <w:next w:val="a2"/>
    <w:uiPriority w:val="99"/>
    <w:semiHidden/>
    <w:unhideWhenUsed/>
    <w:rsid w:val="00C0110D"/>
  </w:style>
  <w:style w:type="numbering" w:customStyle="1" w:styleId="5112">
    <w:name w:val="Нет списка5112"/>
    <w:next w:val="a2"/>
    <w:uiPriority w:val="99"/>
    <w:semiHidden/>
    <w:unhideWhenUsed/>
    <w:rsid w:val="00C0110D"/>
  </w:style>
  <w:style w:type="numbering" w:customStyle="1" w:styleId="6112">
    <w:name w:val="Нет списка6112"/>
    <w:next w:val="a2"/>
    <w:uiPriority w:val="99"/>
    <w:semiHidden/>
    <w:unhideWhenUsed/>
    <w:rsid w:val="00C0110D"/>
  </w:style>
  <w:style w:type="numbering" w:customStyle="1" w:styleId="7112">
    <w:name w:val="Нет списка7112"/>
    <w:next w:val="a2"/>
    <w:uiPriority w:val="99"/>
    <w:semiHidden/>
    <w:unhideWhenUsed/>
    <w:rsid w:val="00C0110D"/>
  </w:style>
  <w:style w:type="numbering" w:customStyle="1" w:styleId="82">
    <w:name w:val="Нет списка82"/>
    <w:next w:val="a2"/>
    <w:uiPriority w:val="99"/>
    <w:semiHidden/>
    <w:unhideWhenUsed/>
    <w:rsid w:val="00C0110D"/>
  </w:style>
  <w:style w:type="numbering" w:customStyle="1" w:styleId="92">
    <w:name w:val="Нет списка92"/>
    <w:next w:val="a2"/>
    <w:uiPriority w:val="99"/>
    <w:semiHidden/>
    <w:unhideWhenUsed/>
    <w:rsid w:val="00C0110D"/>
  </w:style>
  <w:style w:type="numbering" w:customStyle="1" w:styleId="101">
    <w:name w:val="Нет списка101"/>
    <w:next w:val="a2"/>
    <w:uiPriority w:val="99"/>
    <w:semiHidden/>
    <w:unhideWhenUsed/>
    <w:rsid w:val="00C0110D"/>
  </w:style>
  <w:style w:type="numbering" w:customStyle="1" w:styleId="1410">
    <w:name w:val="Нет списка141"/>
    <w:next w:val="a2"/>
    <w:uiPriority w:val="99"/>
    <w:semiHidden/>
    <w:unhideWhenUsed/>
    <w:rsid w:val="00C0110D"/>
  </w:style>
  <w:style w:type="numbering" w:customStyle="1" w:styleId="231">
    <w:name w:val="Нет списка231"/>
    <w:next w:val="a2"/>
    <w:uiPriority w:val="99"/>
    <w:semiHidden/>
    <w:unhideWhenUsed/>
    <w:rsid w:val="00C0110D"/>
  </w:style>
  <w:style w:type="numbering" w:customStyle="1" w:styleId="321">
    <w:name w:val="Нет списка321"/>
    <w:next w:val="a2"/>
    <w:uiPriority w:val="99"/>
    <w:semiHidden/>
    <w:unhideWhenUsed/>
    <w:rsid w:val="00C0110D"/>
  </w:style>
  <w:style w:type="numbering" w:customStyle="1" w:styleId="421">
    <w:name w:val="Нет списка421"/>
    <w:next w:val="a2"/>
    <w:uiPriority w:val="99"/>
    <w:semiHidden/>
    <w:unhideWhenUsed/>
    <w:rsid w:val="00C0110D"/>
  </w:style>
  <w:style w:type="numbering" w:customStyle="1" w:styleId="521">
    <w:name w:val="Нет списка521"/>
    <w:next w:val="a2"/>
    <w:uiPriority w:val="99"/>
    <w:semiHidden/>
    <w:unhideWhenUsed/>
    <w:rsid w:val="00C0110D"/>
  </w:style>
  <w:style w:type="numbering" w:customStyle="1" w:styleId="621">
    <w:name w:val="Нет списка621"/>
    <w:next w:val="a2"/>
    <w:uiPriority w:val="99"/>
    <w:semiHidden/>
    <w:unhideWhenUsed/>
    <w:rsid w:val="00C0110D"/>
  </w:style>
  <w:style w:type="numbering" w:customStyle="1" w:styleId="721">
    <w:name w:val="Нет списка721"/>
    <w:next w:val="a2"/>
    <w:uiPriority w:val="99"/>
    <w:semiHidden/>
    <w:unhideWhenUsed/>
    <w:rsid w:val="00C0110D"/>
  </w:style>
  <w:style w:type="numbering" w:customStyle="1" w:styleId="11310">
    <w:name w:val="Нет списка1131"/>
    <w:next w:val="a2"/>
    <w:uiPriority w:val="99"/>
    <w:semiHidden/>
    <w:unhideWhenUsed/>
    <w:rsid w:val="00C0110D"/>
  </w:style>
  <w:style w:type="numbering" w:customStyle="1" w:styleId="2121">
    <w:name w:val="Нет списка2121"/>
    <w:next w:val="a2"/>
    <w:uiPriority w:val="99"/>
    <w:semiHidden/>
    <w:unhideWhenUsed/>
    <w:rsid w:val="00C0110D"/>
  </w:style>
  <w:style w:type="numbering" w:customStyle="1" w:styleId="3121">
    <w:name w:val="Нет списка3121"/>
    <w:next w:val="a2"/>
    <w:uiPriority w:val="99"/>
    <w:semiHidden/>
    <w:unhideWhenUsed/>
    <w:rsid w:val="00C0110D"/>
  </w:style>
  <w:style w:type="numbering" w:customStyle="1" w:styleId="4121">
    <w:name w:val="Нет списка4121"/>
    <w:next w:val="a2"/>
    <w:uiPriority w:val="99"/>
    <w:semiHidden/>
    <w:unhideWhenUsed/>
    <w:rsid w:val="00C0110D"/>
  </w:style>
  <w:style w:type="numbering" w:customStyle="1" w:styleId="5121">
    <w:name w:val="Нет списка5121"/>
    <w:next w:val="a2"/>
    <w:uiPriority w:val="99"/>
    <w:semiHidden/>
    <w:unhideWhenUsed/>
    <w:rsid w:val="00C0110D"/>
  </w:style>
  <w:style w:type="numbering" w:customStyle="1" w:styleId="6121">
    <w:name w:val="Нет списка6121"/>
    <w:next w:val="a2"/>
    <w:uiPriority w:val="99"/>
    <w:semiHidden/>
    <w:unhideWhenUsed/>
    <w:rsid w:val="00C0110D"/>
  </w:style>
  <w:style w:type="numbering" w:customStyle="1" w:styleId="7121">
    <w:name w:val="Нет списка7121"/>
    <w:next w:val="a2"/>
    <w:uiPriority w:val="99"/>
    <w:semiHidden/>
    <w:unhideWhenUsed/>
    <w:rsid w:val="00C0110D"/>
  </w:style>
  <w:style w:type="numbering" w:customStyle="1" w:styleId="111210">
    <w:name w:val="Нет списка11121"/>
    <w:next w:val="a2"/>
    <w:uiPriority w:val="99"/>
    <w:semiHidden/>
    <w:unhideWhenUsed/>
    <w:rsid w:val="00C0110D"/>
  </w:style>
  <w:style w:type="numbering" w:customStyle="1" w:styleId="21111">
    <w:name w:val="Нет списка21111"/>
    <w:next w:val="a2"/>
    <w:uiPriority w:val="99"/>
    <w:semiHidden/>
    <w:unhideWhenUsed/>
    <w:rsid w:val="00C0110D"/>
  </w:style>
  <w:style w:type="numbering" w:customStyle="1" w:styleId="31111">
    <w:name w:val="Нет списка31111"/>
    <w:next w:val="a2"/>
    <w:uiPriority w:val="99"/>
    <w:semiHidden/>
    <w:unhideWhenUsed/>
    <w:rsid w:val="00C0110D"/>
  </w:style>
  <w:style w:type="numbering" w:customStyle="1" w:styleId="41111">
    <w:name w:val="Нет списка41111"/>
    <w:next w:val="a2"/>
    <w:uiPriority w:val="99"/>
    <w:semiHidden/>
    <w:unhideWhenUsed/>
    <w:rsid w:val="00C0110D"/>
  </w:style>
  <w:style w:type="numbering" w:customStyle="1" w:styleId="51111">
    <w:name w:val="Нет списка51111"/>
    <w:next w:val="a2"/>
    <w:uiPriority w:val="99"/>
    <w:semiHidden/>
    <w:unhideWhenUsed/>
    <w:rsid w:val="00C0110D"/>
  </w:style>
  <w:style w:type="numbering" w:customStyle="1" w:styleId="61111">
    <w:name w:val="Нет списка61111"/>
    <w:next w:val="a2"/>
    <w:uiPriority w:val="99"/>
    <w:semiHidden/>
    <w:unhideWhenUsed/>
    <w:rsid w:val="00C0110D"/>
  </w:style>
  <w:style w:type="numbering" w:customStyle="1" w:styleId="71111">
    <w:name w:val="Нет списка71111"/>
    <w:next w:val="a2"/>
    <w:uiPriority w:val="99"/>
    <w:semiHidden/>
    <w:unhideWhenUsed/>
    <w:rsid w:val="00C0110D"/>
  </w:style>
  <w:style w:type="numbering" w:customStyle="1" w:styleId="811">
    <w:name w:val="Нет списка811"/>
    <w:next w:val="a2"/>
    <w:uiPriority w:val="99"/>
    <w:semiHidden/>
    <w:unhideWhenUsed/>
    <w:rsid w:val="00C0110D"/>
  </w:style>
  <w:style w:type="numbering" w:customStyle="1" w:styleId="911">
    <w:name w:val="Нет списка911"/>
    <w:next w:val="a2"/>
    <w:uiPriority w:val="99"/>
    <w:semiHidden/>
    <w:unhideWhenUsed/>
    <w:rsid w:val="00C0110D"/>
  </w:style>
  <w:style w:type="paragraph" w:customStyle="1" w:styleId="msonormal0">
    <w:name w:val="msonormal"/>
    <w:basedOn w:val="a"/>
    <w:rsid w:val="00C0110D"/>
    <w:pPr>
      <w:spacing w:before="100" w:beforeAutospacing="1" w:after="100" w:afterAutospacing="1"/>
    </w:pPr>
  </w:style>
  <w:style w:type="paragraph" w:customStyle="1" w:styleId="xl63">
    <w:name w:val="xl63"/>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4">
    <w:name w:val="xl64"/>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5">
    <w:name w:val="xl65"/>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6">
    <w:name w:val="xl66"/>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1e">
    <w:name w:val="1 Знак Знак Знак Знак"/>
    <w:basedOn w:val="a"/>
    <w:autoRedefine/>
    <w:rsid w:val="00C0110D"/>
    <w:pPr>
      <w:spacing w:after="120"/>
      <w:jc w:val="both"/>
    </w:pPr>
    <w:rPr>
      <w:rFonts w:eastAsia="SimSun"/>
      <w:i/>
      <w:sz w:val="22"/>
      <w:szCs w:val="22"/>
      <w:lang w:eastAsia="en-US"/>
    </w:rPr>
  </w:style>
  <w:style w:type="paragraph" w:customStyle="1" w:styleId="CharCharCharChar">
    <w:name w:val="Char Char Знак Char Char"/>
    <w:basedOn w:val="a"/>
    <w:next w:val="2"/>
    <w:autoRedefine/>
    <w:rsid w:val="00C0110D"/>
    <w:pPr>
      <w:spacing w:after="160" w:line="240" w:lineRule="exact"/>
      <w:jc w:val="center"/>
    </w:pPr>
    <w:rPr>
      <w:b/>
      <w:i/>
      <w:sz w:val="28"/>
      <w:szCs w:val="28"/>
      <w:lang w:val="en-US" w:eastAsia="en-US"/>
    </w:rPr>
  </w:style>
  <w:style w:type="paragraph" w:customStyle="1" w:styleId="xl24">
    <w:name w:val="xl24"/>
    <w:basedOn w:val="a"/>
    <w:rsid w:val="00C0110D"/>
    <w:pPr>
      <w:spacing w:before="100" w:beforeAutospacing="1" w:after="100" w:afterAutospacing="1"/>
      <w:jc w:val="center"/>
    </w:pPr>
  </w:style>
  <w:style w:type="paragraph" w:customStyle="1" w:styleId="xl25">
    <w:name w:val="xl25"/>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C0110D"/>
    <w:pPr>
      <w:spacing w:before="100" w:beforeAutospacing="1" w:after="100" w:afterAutospacing="1"/>
      <w:jc w:val="center"/>
    </w:pPr>
    <w:rPr>
      <w:rFonts w:ascii="Times New Roman CYR" w:hAnsi="Times New Roman CYR" w:cs="Times New Roman CYR"/>
    </w:rPr>
  </w:style>
  <w:style w:type="paragraph" w:customStyle="1" w:styleId="xl28">
    <w:name w:val="xl28"/>
    <w:basedOn w:val="a"/>
    <w:rsid w:val="00C0110D"/>
    <w:pPr>
      <w:spacing w:before="100" w:beforeAutospacing="1" w:after="100" w:afterAutospacing="1"/>
    </w:pPr>
    <w:rPr>
      <w:rFonts w:ascii="Times New Roman CYR" w:hAnsi="Times New Roman CYR" w:cs="Times New Roman CYR"/>
    </w:rPr>
  </w:style>
  <w:style w:type="paragraph" w:styleId="aff9">
    <w:name w:val="Document Map"/>
    <w:basedOn w:val="a"/>
    <w:link w:val="affa"/>
    <w:rsid w:val="00C0110D"/>
    <w:pPr>
      <w:shd w:val="clear" w:color="auto" w:fill="000080"/>
    </w:pPr>
    <w:rPr>
      <w:rFonts w:ascii="Tahoma" w:hAnsi="Tahoma" w:cs="Tahoma"/>
    </w:rPr>
  </w:style>
  <w:style w:type="character" w:customStyle="1" w:styleId="affa">
    <w:name w:val="Схема документа Знак"/>
    <w:basedOn w:val="a0"/>
    <w:link w:val="aff9"/>
    <w:rsid w:val="00C0110D"/>
    <w:rPr>
      <w:rFonts w:ascii="Tahoma" w:eastAsia="Times New Roman" w:hAnsi="Tahoma" w:cs="Tahoma"/>
      <w:sz w:val="24"/>
      <w:szCs w:val="24"/>
      <w:shd w:val="clear" w:color="auto" w:fill="000080"/>
    </w:rPr>
  </w:style>
  <w:style w:type="paragraph" w:customStyle="1" w:styleId="1f">
    <w:name w:val="Обычный1"/>
    <w:rsid w:val="00C0110D"/>
    <w:pPr>
      <w:snapToGrid w:val="0"/>
    </w:pPr>
    <w:rPr>
      <w:rFonts w:eastAsia="Times New Roman"/>
      <w:sz w:val="28"/>
    </w:rPr>
  </w:style>
  <w:style w:type="paragraph" w:customStyle="1" w:styleId="115">
    <w:name w:val="Знак Знак Знак1 Знак Знак Знак Знак Знак Знак1"/>
    <w:basedOn w:val="a"/>
    <w:next w:val="2"/>
    <w:autoRedefine/>
    <w:rsid w:val="00C0110D"/>
    <w:pPr>
      <w:spacing w:after="160"/>
      <w:ind w:firstLine="720"/>
      <w:jc w:val="both"/>
    </w:pPr>
    <w:rPr>
      <w:sz w:val="28"/>
      <w:szCs w:val="28"/>
      <w:lang w:val="en-US" w:eastAsia="en-US"/>
    </w:rPr>
  </w:style>
  <w:style w:type="character" w:customStyle="1" w:styleId="cef1edeee2edeee9f8f0e8f4f2e0e1e7e0f6e0">
    <w:name w:val="Оceсf1нedоeeвe2нedоeeйe9 шf8рf0иe8фf4тf2 аe0бe1зe7аe0цf6аe0"/>
    <w:uiPriority w:val="99"/>
    <w:rsid w:val="00C0110D"/>
    <w:rPr>
      <w:rFonts w:ascii="Times New Roman" w:hAnsi="Times New Roman" w:cs="Times New Roman"/>
      <w:sz w:val="22"/>
      <w:szCs w:val="22"/>
    </w:rPr>
  </w:style>
  <w:style w:type="paragraph" w:customStyle="1" w:styleId="xl68">
    <w:name w:val="xl68"/>
    <w:basedOn w:val="a"/>
    <w:rsid w:val="00C011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69">
    <w:name w:val="xl69"/>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character" w:customStyle="1" w:styleId="1f0">
    <w:name w:val="Основной шрифт абзаца1"/>
    <w:rsid w:val="00C0110D"/>
  </w:style>
  <w:style w:type="character" w:customStyle="1" w:styleId="HeaderChar">
    <w:name w:val="Header Char"/>
    <w:rsid w:val="00C0110D"/>
    <w:rPr>
      <w:rFonts w:ascii="Times New Roman" w:hAnsi="Times New Roman" w:cs="Times New Roman"/>
      <w:color w:val="000000"/>
      <w:sz w:val="20"/>
      <w:szCs w:val="20"/>
    </w:rPr>
  </w:style>
  <w:style w:type="character" w:customStyle="1" w:styleId="BalloonTextChar">
    <w:name w:val="Balloon Text Char"/>
    <w:rsid w:val="00C0110D"/>
    <w:rPr>
      <w:rFonts w:ascii="Tahoma" w:hAnsi="Tahoma" w:cs="Tahoma"/>
      <w:color w:val="000000"/>
      <w:sz w:val="16"/>
      <w:szCs w:val="16"/>
    </w:rPr>
  </w:style>
  <w:style w:type="character" w:customStyle="1" w:styleId="ListLabel1">
    <w:name w:val="ListLabel 1"/>
    <w:rsid w:val="00C0110D"/>
    <w:rPr>
      <w:rFonts w:cs="Times New Roman"/>
    </w:rPr>
  </w:style>
  <w:style w:type="paragraph" w:customStyle="1" w:styleId="1f1">
    <w:name w:val="Заголовок1"/>
    <w:basedOn w:val="a"/>
    <w:next w:val="aff7"/>
    <w:rsid w:val="00C0110D"/>
    <w:pPr>
      <w:keepNext/>
      <w:suppressAutoHyphens/>
      <w:spacing w:before="240" w:after="120"/>
    </w:pPr>
    <w:rPr>
      <w:rFonts w:ascii="Arial" w:eastAsia="Microsoft YaHei" w:hAnsi="Arial" w:cs="Mangal"/>
      <w:color w:val="000000"/>
      <w:kern w:val="1"/>
      <w:sz w:val="28"/>
      <w:szCs w:val="28"/>
      <w:lang w:eastAsia="hi-IN" w:bidi="hi-IN"/>
    </w:rPr>
  </w:style>
  <w:style w:type="paragraph" w:styleId="affb">
    <w:name w:val="List"/>
    <w:basedOn w:val="aff7"/>
    <w:rsid w:val="00C0110D"/>
    <w:pPr>
      <w:suppressAutoHyphens/>
    </w:pPr>
    <w:rPr>
      <w:rFonts w:ascii="Arial" w:hAnsi="Arial" w:cs="Mangal"/>
      <w:b w:val="0"/>
      <w:color w:val="000000"/>
      <w:kern w:val="1"/>
      <w:lang w:eastAsia="hi-IN" w:bidi="hi-IN"/>
    </w:rPr>
  </w:style>
  <w:style w:type="paragraph" w:customStyle="1" w:styleId="1f2">
    <w:name w:val="Название1"/>
    <w:basedOn w:val="a"/>
    <w:rsid w:val="00C0110D"/>
    <w:pPr>
      <w:suppressLineNumbers/>
      <w:suppressAutoHyphens/>
      <w:spacing w:before="120" w:after="120"/>
    </w:pPr>
    <w:rPr>
      <w:rFonts w:ascii="Arial" w:hAnsi="Arial" w:cs="Mangal"/>
      <w:i/>
      <w:iCs/>
      <w:color w:val="000000"/>
      <w:kern w:val="1"/>
      <w:sz w:val="20"/>
      <w:lang w:eastAsia="hi-IN" w:bidi="hi-IN"/>
    </w:rPr>
  </w:style>
  <w:style w:type="paragraph" w:customStyle="1" w:styleId="1f3">
    <w:name w:val="Указатель1"/>
    <w:basedOn w:val="a"/>
    <w:rsid w:val="00C0110D"/>
    <w:pPr>
      <w:suppressLineNumbers/>
      <w:suppressAutoHyphens/>
    </w:pPr>
    <w:rPr>
      <w:rFonts w:ascii="Arial" w:hAnsi="Arial" w:cs="Mangal"/>
      <w:color w:val="000000"/>
      <w:kern w:val="1"/>
      <w:sz w:val="20"/>
      <w:szCs w:val="20"/>
      <w:lang w:eastAsia="hi-IN" w:bidi="hi-IN"/>
    </w:rPr>
  </w:style>
  <w:style w:type="paragraph" w:customStyle="1" w:styleId="1f4">
    <w:name w:val="Текст выноски1"/>
    <w:basedOn w:val="a"/>
    <w:rsid w:val="00C0110D"/>
    <w:pPr>
      <w:suppressAutoHyphens/>
    </w:pPr>
    <w:rPr>
      <w:rFonts w:ascii="Tahoma" w:hAnsi="Tahoma" w:cs="Tahoma"/>
      <w:color w:val="000000"/>
      <w:kern w:val="1"/>
      <w:sz w:val="16"/>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068864">
      <w:bodyDiv w:val="1"/>
      <w:marLeft w:val="0"/>
      <w:marRight w:val="0"/>
      <w:marTop w:val="0"/>
      <w:marBottom w:val="0"/>
      <w:divBdr>
        <w:top w:val="none" w:sz="0" w:space="0" w:color="auto"/>
        <w:left w:val="none" w:sz="0" w:space="0" w:color="auto"/>
        <w:bottom w:val="none" w:sz="0" w:space="0" w:color="auto"/>
        <w:right w:val="none" w:sz="0" w:space="0" w:color="auto"/>
      </w:divBdr>
    </w:div>
    <w:div w:id="606696641">
      <w:bodyDiv w:val="1"/>
      <w:marLeft w:val="0"/>
      <w:marRight w:val="0"/>
      <w:marTop w:val="0"/>
      <w:marBottom w:val="0"/>
      <w:divBdr>
        <w:top w:val="none" w:sz="0" w:space="0" w:color="auto"/>
        <w:left w:val="none" w:sz="0" w:space="0" w:color="auto"/>
        <w:bottom w:val="none" w:sz="0" w:space="0" w:color="auto"/>
        <w:right w:val="none" w:sz="0" w:space="0" w:color="auto"/>
      </w:divBdr>
    </w:div>
    <w:div w:id="709887523">
      <w:bodyDiv w:val="1"/>
      <w:marLeft w:val="0"/>
      <w:marRight w:val="0"/>
      <w:marTop w:val="0"/>
      <w:marBottom w:val="0"/>
      <w:divBdr>
        <w:top w:val="none" w:sz="0" w:space="0" w:color="auto"/>
        <w:left w:val="none" w:sz="0" w:space="0" w:color="auto"/>
        <w:bottom w:val="none" w:sz="0" w:space="0" w:color="auto"/>
        <w:right w:val="none" w:sz="0" w:space="0" w:color="auto"/>
      </w:divBdr>
    </w:div>
    <w:div w:id="170709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F58D7-E1EC-4261-BFE6-287529E6E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49</Pages>
  <Words>11894</Words>
  <Characters>67797</Characters>
  <Application>Microsoft Office Word</Application>
  <DocSecurity>0</DocSecurity>
  <Lines>564</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79532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Дамир Усабаев</cp:lastModifiedBy>
  <cp:revision>27</cp:revision>
  <cp:lastPrinted>2020-09-22T13:19:00Z</cp:lastPrinted>
  <dcterms:created xsi:type="dcterms:W3CDTF">2021-04-23T12:11:00Z</dcterms:created>
  <dcterms:modified xsi:type="dcterms:W3CDTF">2021-10-01T02:47:00Z</dcterms:modified>
</cp:coreProperties>
</file>