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F3" w:rsidRPr="003C2CEF" w:rsidRDefault="001835F3" w:rsidP="001835F3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C2CEF">
        <w:rPr>
          <w:rFonts w:ascii="Tahoma" w:hAnsi="Tahoma" w:cs="Tahoma"/>
          <w:b/>
          <w:bCs/>
          <w:color w:val="000000"/>
          <w:sz w:val="20"/>
          <w:szCs w:val="20"/>
        </w:rPr>
        <w:t>Қазақстан Республикасы Ұлттық Банкте жеке ж</w:t>
      </w:r>
      <w:bookmarkStart w:id="0" w:name="_GoBack"/>
      <w:bookmarkEnd w:id="0"/>
      <w:r w:rsidRPr="003C2CEF">
        <w:rPr>
          <w:rFonts w:ascii="Tahoma" w:hAnsi="Tahoma" w:cs="Tahoma"/>
          <w:b/>
          <w:bCs/>
          <w:color w:val="000000"/>
          <w:sz w:val="20"/>
          <w:szCs w:val="20"/>
        </w:rPr>
        <w:t>әне заңды тұлғалардың өтініштеріне шолу</w:t>
      </w:r>
      <w:r w:rsidRPr="003C2CEF">
        <w:rPr>
          <w:rFonts w:ascii="Tahoma" w:hAnsi="Tahoma" w:cs="Tahoma"/>
          <w:b/>
          <w:bCs/>
          <w:color w:val="000000"/>
          <w:sz w:val="20"/>
          <w:szCs w:val="20"/>
        </w:rPr>
        <w:br/>
        <w:t>және оларды 2021 жылғы 1 тоқсандағы қарастырудың нәтижелері</w:t>
      </w:r>
    </w:p>
    <w:p w:rsidR="001835F3" w:rsidRPr="003C2CEF" w:rsidRDefault="001835F3" w:rsidP="001835F3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81"/>
        <w:gridCol w:w="3034"/>
        <w:gridCol w:w="2428"/>
        <w:gridCol w:w="2958"/>
        <w:gridCol w:w="2144"/>
        <w:gridCol w:w="1555"/>
      </w:tblGrid>
      <w:tr w:rsidR="001835F3" w:rsidRPr="003C2CEF" w:rsidTr="005A7145">
        <w:trPr>
          <w:trHeight w:val="315"/>
        </w:trPr>
        <w:tc>
          <w:tcPr>
            <w:tcW w:w="1871" w:type="dxa"/>
            <w:vMerge w:val="restart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Құжаттың атауы</w:t>
            </w:r>
          </w:p>
        </w:tc>
        <w:tc>
          <w:tcPr>
            <w:tcW w:w="1881" w:type="dxa"/>
            <w:vMerge w:val="restart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Түскен өтініштер</w:t>
            </w:r>
          </w:p>
        </w:tc>
        <w:tc>
          <w:tcPr>
            <w:tcW w:w="3034" w:type="dxa"/>
            <w:vMerge w:val="restart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Қаралғаны, оның ішінде алдыңғы есепті кезеңдерде</w:t>
            </w:r>
          </w:p>
        </w:tc>
        <w:tc>
          <w:tcPr>
            <w:tcW w:w="7530" w:type="dxa"/>
            <w:gridSpan w:val="3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олардың ішінде:</w:t>
            </w:r>
          </w:p>
        </w:tc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Қаралуда</w:t>
            </w:r>
          </w:p>
        </w:tc>
      </w:tr>
      <w:tr w:rsidR="001835F3" w:rsidRPr="003C2CEF" w:rsidTr="005A7145">
        <w:trPr>
          <w:trHeight w:val="690"/>
        </w:trPr>
        <w:tc>
          <w:tcPr>
            <w:tcW w:w="1871" w:type="dxa"/>
            <w:vMerge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Қанағаттандырылды және түсіндірулер берілді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5A7145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бас тартылған, </w:t>
            </w:r>
          </w:p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қысқартылған</w:t>
            </w:r>
          </w:p>
        </w:tc>
        <w:tc>
          <w:tcPr>
            <w:tcW w:w="214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Басқа ұйымдарға қайта жіберілді</w:t>
            </w:r>
          </w:p>
        </w:tc>
        <w:tc>
          <w:tcPr>
            <w:tcW w:w="1555" w:type="dxa"/>
            <w:vMerge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F3" w:rsidRPr="003C2CEF" w:rsidTr="005A7145">
        <w:trPr>
          <w:trHeight w:val="690"/>
        </w:trPr>
        <w:tc>
          <w:tcPr>
            <w:tcW w:w="187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Жеке тұлғалардың өтініштері</w:t>
            </w:r>
          </w:p>
        </w:tc>
        <w:tc>
          <w:tcPr>
            <w:tcW w:w="188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03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1835F3" w:rsidRPr="003C2CEF" w:rsidTr="005A7145">
        <w:trPr>
          <w:trHeight w:val="690"/>
        </w:trPr>
        <w:tc>
          <w:tcPr>
            <w:tcW w:w="187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Заңды тұлғалардың өтініштері</w:t>
            </w:r>
          </w:p>
        </w:tc>
        <w:tc>
          <w:tcPr>
            <w:tcW w:w="188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03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1835F3" w:rsidRPr="003C2CEF" w:rsidTr="005A7145">
        <w:trPr>
          <w:trHeight w:val="315"/>
        </w:trPr>
        <w:tc>
          <w:tcPr>
            <w:tcW w:w="187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1881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303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4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:rsidR="001835F3" w:rsidRPr="003C2CEF" w:rsidRDefault="001835F3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</w:tbl>
    <w:p w:rsidR="003C2CEF" w:rsidRPr="003C2CEF" w:rsidRDefault="003C2CEF" w:rsidP="001835F3">
      <w:pPr>
        <w:rPr>
          <w:rFonts w:ascii="Tahoma" w:hAnsi="Tahoma" w:cs="Tahoma"/>
          <w:sz w:val="20"/>
          <w:szCs w:val="20"/>
        </w:rPr>
      </w:pPr>
    </w:p>
    <w:p w:rsidR="003C2CEF" w:rsidRPr="003C2CEF" w:rsidRDefault="003C2CEF" w:rsidP="003C2CE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3C2CEF" w:rsidRDefault="003C2CEF" w:rsidP="003C2CE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C2CEF">
        <w:rPr>
          <w:rFonts w:ascii="Tahoma" w:hAnsi="Tahoma" w:cs="Tahoma"/>
          <w:b/>
          <w:bCs/>
          <w:sz w:val="20"/>
          <w:szCs w:val="20"/>
        </w:rPr>
        <w:t xml:space="preserve">2021 жылғы 1 тоқсанда </w:t>
      </w:r>
      <w:r w:rsidRPr="003C2CEF"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 </w:t>
      </w:r>
      <w:r w:rsidRPr="003C2CEF">
        <w:rPr>
          <w:rFonts w:ascii="Tahoma" w:hAnsi="Tahoma" w:cs="Tahoma"/>
          <w:b/>
          <w:bCs/>
          <w:sz w:val="20"/>
          <w:szCs w:val="20"/>
        </w:rPr>
        <w:t>Ұлттық Банк</w:t>
      </w:r>
      <w:r w:rsidRPr="003C2CEF">
        <w:rPr>
          <w:rFonts w:ascii="Tahoma" w:hAnsi="Tahoma" w:cs="Tahoma"/>
          <w:b/>
          <w:bCs/>
          <w:sz w:val="20"/>
          <w:szCs w:val="20"/>
          <w:lang w:val="kk-KZ"/>
        </w:rPr>
        <w:t>інің</w:t>
      </w:r>
      <w:r w:rsidRPr="003C2CEF">
        <w:rPr>
          <w:rFonts w:ascii="Tahoma" w:hAnsi="Tahoma" w:cs="Tahoma"/>
          <w:b/>
          <w:bCs/>
          <w:sz w:val="20"/>
          <w:szCs w:val="20"/>
        </w:rPr>
        <w:t xml:space="preserve"> филиалдар</w:t>
      </w:r>
      <w:r w:rsidRPr="003C2CEF">
        <w:rPr>
          <w:rFonts w:ascii="Tahoma" w:hAnsi="Tahoma" w:cs="Tahoma"/>
          <w:b/>
          <w:bCs/>
          <w:sz w:val="20"/>
          <w:szCs w:val="20"/>
          <w:lang w:val="kk-KZ"/>
        </w:rPr>
        <w:t>ына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C2CEF" w:rsidRPr="003C2CEF" w:rsidRDefault="003C2CEF" w:rsidP="003C2CE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C2CEF">
        <w:rPr>
          <w:rFonts w:ascii="Tahoma" w:hAnsi="Tahoma" w:cs="Tahoma"/>
          <w:b/>
          <w:bCs/>
          <w:sz w:val="20"/>
          <w:szCs w:val="20"/>
        </w:rPr>
        <w:t>түскен жеке және заңды тұлғалардың өтініштеріне шолу</w:t>
      </w:r>
    </w:p>
    <w:p w:rsidR="003C2CEF" w:rsidRPr="003C2CEF" w:rsidRDefault="003C2CEF" w:rsidP="003C2CEF">
      <w:pPr>
        <w:jc w:val="center"/>
        <w:rPr>
          <w:rFonts w:ascii="Tahoma" w:hAnsi="Tahoma" w:cs="Tahoma"/>
          <w:b/>
          <w:color w:val="000000"/>
          <w:sz w:val="20"/>
          <w:szCs w:val="20"/>
          <w:lang w:val="kk-KZ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262"/>
        <w:gridCol w:w="1304"/>
        <w:gridCol w:w="1654"/>
        <w:gridCol w:w="2315"/>
        <w:gridCol w:w="1843"/>
        <w:gridCol w:w="2126"/>
        <w:gridCol w:w="1559"/>
      </w:tblGrid>
      <w:tr w:rsidR="003C2CEF" w:rsidRPr="003C2CEF" w:rsidTr="003C2CEF">
        <w:trPr>
          <w:trHeight w:val="257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Құжаттың атауы</w:t>
            </w:r>
          </w:p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Қаралған, оның ішінде алдыңғы есепті кезеңдерде</w:t>
            </w:r>
          </w:p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олардың ішінде</w:t>
            </w:r>
          </w:p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Қаралуда</w:t>
            </w:r>
          </w:p>
          <w:p w:rsidR="003C2CEF" w:rsidRPr="003C2CEF" w:rsidRDefault="003C2CEF" w:rsidP="00EB65BC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CEF" w:rsidRPr="003C2CEF" w:rsidTr="005A7145">
        <w:trPr>
          <w:cantSplit/>
          <w:trHeight w:val="695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Қанағаттандырылды және түсіндірулер берілді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</w:rPr>
              <w:t>Бас тартылған</w:t>
            </w:r>
            <w:r w:rsidRPr="003C2CEF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 (Нұр-Сұлтан к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қмола 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қтөбе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Алмат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қалалық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облыстық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Атырау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Шығыс Қазақстан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Жамбыл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>ара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ғанды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suppressAutoHyphens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511"/>
                <w:tab w:val="center" w:pos="601"/>
              </w:tabs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534"/>
                <w:tab w:val="center" w:pos="702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Қызылорда фил</w:t>
            </w:r>
            <w:r w:rsidRPr="003C2CEF">
              <w:rPr>
                <w:rFonts w:ascii="Tahoma" w:eastAsia="Arial Unicode MS" w:hAnsi="Tahoma" w:cs="Tahoma"/>
                <w:b/>
                <w:sz w:val="20"/>
                <w:szCs w:val="20"/>
                <w:lang w:val="kk-KZ"/>
              </w:rPr>
              <w:t>и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алы</w:t>
            </w:r>
          </w:p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Ма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ңғыстау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Style w:val="a5"/>
                <w:rFonts w:ascii="Tahoma" w:hAnsi="Tahoma" w:cs="Tahoma"/>
                <w:sz w:val="20"/>
                <w:szCs w:val="20"/>
              </w:rPr>
              <w:t>Павлодар</w:t>
            </w:r>
            <w:r w:rsidRPr="003C2CEF">
              <w:rPr>
                <w:rStyle w:val="a5"/>
                <w:rFonts w:ascii="Tahoma" w:hAnsi="Tahoma" w:cs="Tahoma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2CE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2CEF">
              <w:rPr>
                <w:rFonts w:ascii="Tahoma" w:hAnsi="Tahoma" w:cs="Tahoma"/>
                <w:b/>
                <w:sz w:val="20"/>
                <w:szCs w:val="20"/>
              </w:rPr>
              <w:t>Кассалық операция және құндылықтарды сақтау орталығы</w:t>
            </w:r>
            <w:r w:rsidRPr="003C2CE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(филиал</w:t>
            </w:r>
            <w:r w:rsidRPr="003C2CEF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3C2CEF" w:rsidRPr="003C2CEF" w:rsidTr="005A7145">
        <w:trPr>
          <w:trHeight w:val="567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CEF" w:rsidRPr="003C2CEF" w:rsidRDefault="003C2CEF" w:rsidP="00EB65BC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C2CE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EF" w:rsidRPr="003C2CEF" w:rsidRDefault="003C2CEF" w:rsidP="00EB6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E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3C2CEF" w:rsidRPr="003C2CEF" w:rsidRDefault="003C2CEF" w:rsidP="003C2CE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3C2CEF" w:rsidRPr="003C2CEF" w:rsidRDefault="003C2CEF" w:rsidP="003C2CEF">
      <w:pPr>
        <w:jc w:val="center"/>
        <w:rPr>
          <w:rFonts w:ascii="Tahoma" w:hAnsi="Tahoma" w:cs="Tahoma"/>
          <w:sz w:val="20"/>
          <w:szCs w:val="20"/>
        </w:rPr>
      </w:pPr>
    </w:p>
    <w:p w:rsidR="001835F3" w:rsidRPr="003C2CEF" w:rsidRDefault="001835F3" w:rsidP="003C2CEF">
      <w:pPr>
        <w:rPr>
          <w:rFonts w:ascii="Tahoma" w:hAnsi="Tahoma" w:cs="Tahoma"/>
          <w:sz w:val="20"/>
          <w:szCs w:val="20"/>
        </w:rPr>
      </w:pPr>
    </w:p>
    <w:sectPr w:rsidR="001835F3" w:rsidRPr="003C2CEF" w:rsidSect="001835F3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D9" w:rsidRDefault="00560FD9" w:rsidP="001835F3">
      <w:r>
        <w:separator/>
      </w:r>
    </w:p>
  </w:endnote>
  <w:endnote w:type="continuationSeparator" w:id="0">
    <w:p w:rsidR="00560FD9" w:rsidRDefault="00560FD9" w:rsidP="001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D9" w:rsidRDefault="00560FD9" w:rsidP="001835F3">
      <w:r>
        <w:separator/>
      </w:r>
    </w:p>
  </w:footnote>
  <w:footnote w:type="continuationSeparator" w:id="0">
    <w:p w:rsidR="00560FD9" w:rsidRDefault="00560FD9" w:rsidP="0018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DAB"/>
    <w:rsid w:val="00016631"/>
    <w:rsid w:val="000200AE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89B"/>
    <w:rsid w:val="001479B5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35F3"/>
    <w:rsid w:val="001841B7"/>
    <w:rsid w:val="00184AE2"/>
    <w:rsid w:val="00185DA4"/>
    <w:rsid w:val="00185F1F"/>
    <w:rsid w:val="0018709F"/>
    <w:rsid w:val="00187569"/>
    <w:rsid w:val="001922A7"/>
    <w:rsid w:val="00192E56"/>
    <w:rsid w:val="0019355C"/>
    <w:rsid w:val="001943AC"/>
    <w:rsid w:val="00195DA6"/>
    <w:rsid w:val="00197B92"/>
    <w:rsid w:val="001A04F0"/>
    <w:rsid w:val="001A05CA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EBA"/>
    <w:rsid w:val="001D7886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62A7"/>
    <w:rsid w:val="0022644B"/>
    <w:rsid w:val="0023341E"/>
    <w:rsid w:val="00233718"/>
    <w:rsid w:val="00235839"/>
    <w:rsid w:val="00235941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77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C732C"/>
    <w:rsid w:val="002D08F3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4ED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2CEF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51AD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4203"/>
    <w:rsid w:val="004A437F"/>
    <w:rsid w:val="004A45EC"/>
    <w:rsid w:val="004A7369"/>
    <w:rsid w:val="004B1749"/>
    <w:rsid w:val="004B476A"/>
    <w:rsid w:val="004B60C6"/>
    <w:rsid w:val="004C00D8"/>
    <w:rsid w:val="004C0AFA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6278"/>
    <w:rsid w:val="004C7341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4872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414C"/>
    <w:rsid w:val="005608AA"/>
    <w:rsid w:val="00560FD9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145"/>
    <w:rsid w:val="005A76D6"/>
    <w:rsid w:val="005A7F59"/>
    <w:rsid w:val="005B2013"/>
    <w:rsid w:val="005B5B76"/>
    <w:rsid w:val="005B5EEC"/>
    <w:rsid w:val="005B6A39"/>
    <w:rsid w:val="005B7C71"/>
    <w:rsid w:val="005B7C72"/>
    <w:rsid w:val="005B7EF8"/>
    <w:rsid w:val="005C0641"/>
    <w:rsid w:val="005C1132"/>
    <w:rsid w:val="005C1296"/>
    <w:rsid w:val="005C1D87"/>
    <w:rsid w:val="005C286B"/>
    <w:rsid w:val="005C2EFE"/>
    <w:rsid w:val="005C34D1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5AE"/>
    <w:rsid w:val="007658C8"/>
    <w:rsid w:val="00765DE0"/>
    <w:rsid w:val="00767044"/>
    <w:rsid w:val="00767159"/>
    <w:rsid w:val="007678B5"/>
    <w:rsid w:val="00770D61"/>
    <w:rsid w:val="00771C7F"/>
    <w:rsid w:val="00772AE3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620C"/>
    <w:rsid w:val="007A67D5"/>
    <w:rsid w:val="007A6834"/>
    <w:rsid w:val="007A79E1"/>
    <w:rsid w:val="007A7CB2"/>
    <w:rsid w:val="007A7E02"/>
    <w:rsid w:val="007B0E93"/>
    <w:rsid w:val="007B155E"/>
    <w:rsid w:val="007B1FAD"/>
    <w:rsid w:val="007B3088"/>
    <w:rsid w:val="007B372F"/>
    <w:rsid w:val="007B3DC7"/>
    <w:rsid w:val="007B44B8"/>
    <w:rsid w:val="007B4993"/>
    <w:rsid w:val="007B4D25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334D"/>
    <w:rsid w:val="0086340E"/>
    <w:rsid w:val="00863586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501C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5133"/>
    <w:rsid w:val="009E5552"/>
    <w:rsid w:val="009E6B79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202"/>
    <w:rsid w:val="00B36D00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53"/>
    <w:rsid w:val="00BE18D3"/>
    <w:rsid w:val="00BE23FF"/>
    <w:rsid w:val="00BE2431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F6A"/>
    <w:rsid w:val="00C7163F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143C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B1344"/>
    <w:rsid w:val="00CB1C37"/>
    <w:rsid w:val="00CB1E57"/>
    <w:rsid w:val="00CB3A1D"/>
    <w:rsid w:val="00CB5AE3"/>
    <w:rsid w:val="00CB5B7B"/>
    <w:rsid w:val="00CB61D4"/>
    <w:rsid w:val="00CB62B9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D6598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0466"/>
    <w:rsid w:val="00D25188"/>
    <w:rsid w:val="00D25592"/>
    <w:rsid w:val="00D25F35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4E02"/>
    <w:rsid w:val="00DE5094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EFC"/>
    <w:rsid w:val="00EF61FB"/>
    <w:rsid w:val="00EF62B9"/>
    <w:rsid w:val="00EF72A5"/>
    <w:rsid w:val="00EF73ED"/>
    <w:rsid w:val="00EF7FE0"/>
    <w:rsid w:val="00F00A31"/>
    <w:rsid w:val="00F01D1A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388DF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header"/>
    <w:basedOn w:val="a"/>
    <w:link w:val="af1"/>
    <w:rsid w:val="001835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835F3"/>
    <w:rPr>
      <w:sz w:val="24"/>
      <w:szCs w:val="24"/>
    </w:rPr>
  </w:style>
  <w:style w:type="paragraph" w:styleId="af2">
    <w:name w:val="footer"/>
    <w:basedOn w:val="a"/>
    <w:link w:val="af3"/>
    <w:rsid w:val="001835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3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Арман Айкимбаев</cp:lastModifiedBy>
  <cp:revision>21</cp:revision>
  <cp:lastPrinted>2020-04-14T10:37:00Z</cp:lastPrinted>
  <dcterms:created xsi:type="dcterms:W3CDTF">2021-03-12T09:40:00Z</dcterms:created>
  <dcterms:modified xsi:type="dcterms:W3CDTF">2021-07-19T10:10:00Z</dcterms:modified>
</cp:coreProperties>
</file>