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011"/>
        <w:tblW w:w="10260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0E442C" w:rsidRPr="009B4588" w14:paraId="59322158" w14:textId="77777777" w:rsidTr="000E442C">
        <w:trPr>
          <w:trHeight w:val="1528"/>
        </w:trPr>
        <w:tc>
          <w:tcPr>
            <w:tcW w:w="4320" w:type="dxa"/>
          </w:tcPr>
          <w:p w14:paraId="0DE8D1D5" w14:textId="77777777" w:rsidR="000E442C" w:rsidRPr="00CB4CAF" w:rsidRDefault="000E442C" w:rsidP="000E442C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37C69E96" w14:textId="77777777" w:rsidR="000E442C" w:rsidRPr="009B4588" w:rsidRDefault="000E442C" w:rsidP="000E442C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B4588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14:paraId="59BEC1E6" w14:textId="77777777" w:rsidR="000E442C" w:rsidRPr="009B4588" w:rsidRDefault="000E442C" w:rsidP="000E442C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B4588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14:paraId="0621737E" w14:textId="77777777" w:rsidR="000E442C" w:rsidRPr="009B4588" w:rsidRDefault="000E442C" w:rsidP="000E442C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  <w:p w14:paraId="4C586192" w14:textId="77777777" w:rsidR="000E442C" w:rsidRPr="009B4588" w:rsidRDefault="000E442C" w:rsidP="000E442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4588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75A3EBBD" w14:textId="77777777" w:rsidR="000E442C" w:rsidRPr="009B4588" w:rsidRDefault="000E442C" w:rsidP="000E442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9B4588">
              <w:rPr>
                <w:sz w:val="22"/>
                <w:szCs w:val="22"/>
                <w:lang w:val="kk-KZ"/>
              </w:rPr>
              <w:t>МЕМЛЕКЕТТІК МЕКЕМЕСІ</w:t>
            </w:r>
          </w:p>
          <w:p w14:paraId="2C97995D" w14:textId="77777777" w:rsidR="000E442C" w:rsidRPr="009B4588" w:rsidRDefault="000E442C" w:rsidP="000E442C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14:paraId="4EE3473F" w14:textId="77777777" w:rsidR="000E442C" w:rsidRPr="009B4588" w:rsidRDefault="000E442C" w:rsidP="000E442C">
            <w:pPr>
              <w:overflowPunct/>
              <w:autoSpaceDE/>
              <w:autoSpaceDN/>
              <w:adjustRightInd/>
              <w:rPr>
                <w:sz w:val="22"/>
                <w:szCs w:val="22"/>
                <w:lang w:val="kk-KZ"/>
              </w:rPr>
            </w:pPr>
            <w:r w:rsidRPr="009B4588">
              <w:rPr>
                <w:noProof/>
                <w:sz w:val="24"/>
                <w:szCs w:val="24"/>
              </w:rPr>
              <w:drawing>
                <wp:inline distT="0" distB="0" distL="0" distR="0" wp14:anchorId="5C3D0712" wp14:editId="2C45332E">
                  <wp:extent cx="1009650" cy="1009650"/>
                  <wp:effectExtent l="0" t="0" r="0" b="0"/>
                  <wp:docPr id="2" name="Рисунок 2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00311A27" w14:textId="77777777" w:rsidR="000E442C" w:rsidRPr="009B4588" w:rsidRDefault="000E442C" w:rsidP="000E442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14:paraId="76C4EA9C" w14:textId="77777777" w:rsidR="000E442C" w:rsidRPr="009B4588" w:rsidRDefault="000E442C" w:rsidP="000E442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4588">
              <w:rPr>
                <w:sz w:val="22"/>
                <w:szCs w:val="22"/>
              </w:rPr>
              <w:t>РЕСПУБЛИКАНСКОЕ ГОСУДАР</w:t>
            </w:r>
            <w:r w:rsidRPr="009B4588">
              <w:rPr>
                <w:sz w:val="22"/>
                <w:szCs w:val="22"/>
                <w:lang w:val="kk-KZ"/>
              </w:rPr>
              <w:t>С</w:t>
            </w:r>
            <w:r w:rsidRPr="009B4588">
              <w:rPr>
                <w:sz w:val="22"/>
                <w:szCs w:val="22"/>
              </w:rPr>
              <w:t>ТВЕННОЕ УЧРЕЖДЕНИЕ</w:t>
            </w:r>
          </w:p>
          <w:p w14:paraId="7B695576" w14:textId="77777777" w:rsidR="000E442C" w:rsidRPr="009B4588" w:rsidRDefault="000E442C" w:rsidP="000E442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14:paraId="13008296" w14:textId="77777777" w:rsidR="000E442C" w:rsidRPr="009B4588" w:rsidRDefault="000E442C" w:rsidP="000E442C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B4588">
              <w:rPr>
                <w:b/>
                <w:sz w:val="22"/>
                <w:szCs w:val="22"/>
              </w:rPr>
              <w:t>«НАЦИОНАЛЬНЫЙ БАНК</w:t>
            </w:r>
          </w:p>
          <w:p w14:paraId="159E6B91" w14:textId="77777777" w:rsidR="000E442C" w:rsidRPr="009B4588" w:rsidRDefault="000E442C" w:rsidP="000E442C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B4588">
              <w:rPr>
                <w:b/>
                <w:sz w:val="22"/>
                <w:szCs w:val="22"/>
              </w:rPr>
              <w:t>РЕСПУБЛИКИ КАЗАХСТАН»</w:t>
            </w:r>
          </w:p>
          <w:p w14:paraId="7991608E" w14:textId="77777777" w:rsidR="000E442C" w:rsidRPr="009B4588" w:rsidRDefault="000E442C" w:rsidP="000E442C">
            <w:pPr>
              <w:overflowPunct/>
              <w:autoSpaceDE/>
              <w:autoSpaceDN/>
              <w:adjustRightInd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E442C" w:rsidRPr="009B4588" w14:paraId="4AA5F88D" w14:textId="77777777" w:rsidTr="000E442C">
        <w:trPr>
          <w:trHeight w:val="584"/>
        </w:trPr>
        <w:tc>
          <w:tcPr>
            <w:tcW w:w="4320" w:type="dxa"/>
          </w:tcPr>
          <w:p w14:paraId="73360D40" w14:textId="77777777" w:rsidR="000E442C" w:rsidRPr="009B4588" w:rsidRDefault="000E442C" w:rsidP="000E442C">
            <w:pPr>
              <w:overflowPunct/>
              <w:autoSpaceDE/>
              <w:autoSpaceDN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9B4588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9B4588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7BA739BF" w14:textId="77777777" w:rsidR="000E442C" w:rsidRPr="009B4588" w:rsidRDefault="000E442C" w:rsidP="000E442C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95F4AFF" w14:textId="77777777" w:rsidR="000E442C" w:rsidRPr="009B4588" w:rsidRDefault="000E442C" w:rsidP="000E442C">
            <w:pPr>
              <w:ind w:firstLine="709"/>
              <w:rPr>
                <w:sz w:val="22"/>
                <w:szCs w:val="22"/>
                <w:lang w:val="kk-KZ"/>
              </w:rPr>
            </w:pPr>
            <w:r w:rsidRPr="009B4588"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22</w:t>
            </w:r>
            <w:r w:rsidRPr="009B4588">
              <w:rPr>
                <w:sz w:val="22"/>
                <w:szCs w:val="22"/>
                <w:lang w:val="kk-KZ"/>
              </w:rPr>
              <w:t xml:space="preserve">» </w:t>
            </w:r>
            <w:r>
              <w:rPr>
                <w:sz w:val="22"/>
                <w:szCs w:val="22"/>
                <w:lang w:val="kk-KZ"/>
              </w:rPr>
              <w:t>февраля</w:t>
            </w:r>
            <w:r w:rsidRPr="009B4588">
              <w:rPr>
                <w:sz w:val="22"/>
                <w:szCs w:val="22"/>
                <w:lang w:val="kk-KZ"/>
              </w:rPr>
              <w:t xml:space="preserve"> 2021 года</w:t>
            </w:r>
          </w:p>
          <w:p w14:paraId="37CD0728" w14:textId="77777777" w:rsidR="000E442C" w:rsidRPr="009B4588" w:rsidRDefault="000E442C" w:rsidP="000E442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  <w:lang w:val="kk-KZ"/>
              </w:rPr>
            </w:pPr>
          </w:p>
          <w:p w14:paraId="4F98604C" w14:textId="77777777" w:rsidR="000E442C" w:rsidRPr="009B4588" w:rsidRDefault="000E442C" w:rsidP="000E442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9B4588">
              <w:rPr>
                <w:sz w:val="22"/>
                <w:szCs w:val="22"/>
                <w:lang w:val="kk-KZ"/>
              </w:rPr>
              <w:t>Нұр-Сұлтан қаласы</w:t>
            </w:r>
          </w:p>
          <w:p w14:paraId="23B32A7D" w14:textId="77777777" w:rsidR="000E442C" w:rsidRPr="009B4588" w:rsidRDefault="000E442C" w:rsidP="000E442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  <w:lang w:val="kk-KZ"/>
              </w:rPr>
            </w:pPr>
          </w:p>
          <w:p w14:paraId="2B71BFF3" w14:textId="77777777" w:rsidR="000E442C" w:rsidRPr="009B4588" w:rsidRDefault="000E442C" w:rsidP="000E442C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14:paraId="45DD8C24" w14:textId="77777777" w:rsidR="000E442C" w:rsidRPr="009B4588" w:rsidRDefault="000E442C" w:rsidP="000E442C">
            <w:pPr>
              <w:overflowPunct/>
              <w:autoSpaceDE/>
              <w:autoSpaceDN/>
              <w:adjustRightInd/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14:paraId="5F562A20" w14:textId="77777777" w:rsidR="000E442C" w:rsidRPr="009B4588" w:rsidRDefault="000E442C" w:rsidP="000E442C">
            <w:pPr>
              <w:overflowPunct/>
              <w:autoSpaceDE/>
              <w:autoSpaceDN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9B4588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14:paraId="079B00CB" w14:textId="77777777" w:rsidR="000E442C" w:rsidRPr="009B4588" w:rsidRDefault="000E442C" w:rsidP="000E442C">
            <w:pPr>
              <w:overflowPunct/>
              <w:autoSpaceDE/>
              <w:autoSpaceDN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9B4588">
              <w:rPr>
                <w:b/>
                <w:sz w:val="28"/>
                <w:szCs w:val="28"/>
                <w:lang w:val="kk-KZ"/>
              </w:rPr>
              <w:t>ПРАВЛЕНИЯ</w:t>
            </w:r>
          </w:p>
          <w:p w14:paraId="607A2630" w14:textId="77777777" w:rsidR="000E442C" w:rsidRPr="009B4588" w:rsidRDefault="000E442C" w:rsidP="000E442C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4917F35A" w14:textId="77777777" w:rsidR="000E442C" w:rsidRPr="00A211A2" w:rsidRDefault="000E442C" w:rsidP="000E442C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9B4588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  <w:lang w:val="kk-KZ"/>
              </w:rPr>
              <w:t>11</w:t>
            </w:r>
          </w:p>
          <w:p w14:paraId="36DF9D76" w14:textId="77777777" w:rsidR="000E442C" w:rsidRPr="009B4588" w:rsidRDefault="000E442C" w:rsidP="000E442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  <w:p w14:paraId="3BA88292" w14:textId="77777777" w:rsidR="000E442C" w:rsidRPr="009B4588" w:rsidRDefault="000E442C" w:rsidP="000E442C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9B4588">
              <w:rPr>
                <w:sz w:val="22"/>
                <w:szCs w:val="22"/>
                <w:lang w:val="kk-KZ"/>
              </w:rPr>
              <w:t>г</w:t>
            </w:r>
            <w:r w:rsidRPr="009B4588">
              <w:rPr>
                <w:sz w:val="22"/>
                <w:szCs w:val="22"/>
              </w:rPr>
              <w:t>ород Нур-Султан</w:t>
            </w:r>
          </w:p>
        </w:tc>
      </w:tr>
    </w:tbl>
    <w:p w14:paraId="5F8DE97E" w14:textId="1D27096A" w:rsidR="000E442C" w:rsidRDefault="000E442C" w:rsidP="000E442C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Зарегистрировано в Министерстве Юстиции РК </w:t>
      </w:r>
      <w:r>
        <w:rPr>
          <w:i/>
          <w:color w:val="000000"/>
          <w:sz w:val="24"/>
          <w:szCs w:val="24"/>
        </w:rPr>
        <w:t>9</w:t>
      </w:r>
      <w:r>
        <w:rPr>
          <w:i/>
          <w:color w:val="000000"/>
          <w:sz w:val="24"/>
          <w:szCs w:val="24"/>
          <w:lang w:val="kk-KZ"/>
        </w:rPr>
        <w:t xml:space="preserve"> марта</w:t>
      </w:r>
      <w:r>
        <w:rPr>
          <w:i/>
          <w:color w:val="000000"/>
          <w:sz w:val="24"/>
          <w:szCs w:val="24"/>
        </w:rPr>
        <w:t xml:space="preserve"> 2021 года под № 22</w:t>
      </w:r>
      <w:r>
        <w:rPr>
          <w:i/>
          <w:color w:val="000000"/>
          <w:sz w:val="24"/>
          <w:szCs w:val="24"/>
        </w:rPr>
        <w:t>30</w:t>
      </w:r>
      <w:r>
        <w:rPr>
          <w:i/>
          <w:color w:val="000000"/>
          <w:sz w:val="24"/>
          <w:szCs w:val="24"/>
        </w:rPr>
        <w:t>9</w:t>
      </w:r>
    </w:p>
    <w:p w14:paraId="04BE21BE" w14:textId="77777777" w:rsidR="0096191E" w:rsidRPr="00326CF5" w:rsidRDefault="0096191E" w:rsidP="0096191E">
      <w:pPr>
        <w:overflowPunct/>
        <w:autoSpaceDE/>
        <w:autoSpaceDN/>
        <w:adjustRightInd/>
        <w:jc w:val="center"/>
        <w:rPr>
          <w:b/>
          <w:sz w:val="28"/>
        </w:rPr>
      </w:pPr>
    </w:p>
    <w:p w14:paraId="0D211C17" w14:textId="77777777" w:rsidR="00C526C4" w:rsidRPr="00326CF5" w:rsidRDefault="00C526C4" w:rsidP="00C526C4">
      <w:pPr>
        <w:ind w:right="-2"/>
        <w:jc w:val="center"/>
        <w:rPr>
          <w:b/>
          <w:bCs/>
          <w:sz w:val="28"/>
          <w:szCs w:val="28"/>
        </w:rPr>
      </w:pPr>
      <w:r w:rsidRPr="00326CF5">
        <w:rPr>
          <w:b/>
          <w:bCs/>
          <w:sz w:val="28"/>
          <w:szCs w:val="28"/>
        </w:rPr>
        <w:t>О внесении изменений и дополнений в некоторые постановления Правления Национального Банка Республики Казахстан по вопросам представления отчетности и приостановлении действия отдельных норм некоторых постановлений Правления Национального Банка Республики Казахстан</w:t>
      </w:r>
    </w:p>
    <w:p w14:paraId="4A3F5C52" w14:textId="77777777" w:rsidR="00C526C4" w:rsidRPr="00326CF5" w:rsidRDefault="00C526C4" w:rsidP="00C526C4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7BC597F1" w14:textId="77777777" w:rsidR="00C526C4" w:rsidRPr="00326CF5" w:rsidRDefault="00C526C4" w:rsidP="00C526C4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662F6CE" w14:textId="277C64D8" w:rsidR="00C526C4" w:rsidRPr="00326CF5" w:rsidRDefault="00C526C4" w:rsidP="00C526C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26CF5">
        <w:rPr>
          <w:sz w:val="28"/>
          <w:szCs w:val="28"/>
        </w:rPr>
        <w:t>В соответствии с законами Республики Казахстан от 30 марта 1995 «О</w:t>
      </w:r>
      <w:r w:rsidRPr="00326CF5">
        <w:rPr>
          <w:sz w:val="28"/>
          <w:szCs w:val="28"/>
          <w:lang w:val="en-US"/>
        </w:rPr>
        <w:t> </w:t>
      </w:r>
      <w:r w:rsidRPr="00326CF5">
        <w:rPr>
          <w:sz w:val="28"/>
          <w:szCs w:val="28"/>
        </w:rPr>
        <w:t>Национальном Банке Республике Казахстан», от 18 декабря 2000 года «О</w:t>
      </w:r>
      <w:r w:rsidRPr="00326CF5">
        <w:rPr>
          <w:sz w:val="28"/>
          <w:szCs w:val="28"/>
          <w:lang w:val="en-US"/>
        </w:rPr>
        <w:t> </w:t>
      </w:r>
      <w:r w:rsidRPr="00326CF5">
        <w:rPr>
          <w:sz w:val="28"/>
          <w:szCs w:val="28"/>
        </w:rPr>
        <w:t xml:space="preserve">страховой деятельности», от 2 июля 2003 года «О рынке ценных бумаг», от 19 марта 2010 года «О государственной статистике», от 21 июня 2013 года «О пенсионном обеспечении в Республике Казахстан» </w:t>
      </w:r>
      <w:r w:rsidRPr="00326CF5">
        <w:rPr>
          <w:sz w:val="28"/>
          <w:szCs w:val="28"/>
          <w:lang w:val="kk-KZ"/>
        </w:rPr>
        <w:t>и в</w:t>
      </w:r>
      <w:r w:rsidRPr="00326CF5">
        <w:rPr>
          <w:sz w:val="28"/>
          <w:szCs w:val="28"/>
        </w:rPr>
        <w:t xml:space="preserve"> целях совершенствования постановлений Правления Национального Банка Республики Казахстан Правление Национального Банка Республики Казахстан </w:t>
      </w:r>
      <w:r w:rsidRPr="00326CF5">
        <w:rPr>
          <w:b/>
          <w:sz w:val="28"/>
          <w:szCs w:val="28"/>
        </w:rPr>
        <w:t>ПОСТАНОВЛЯЕТ</w:t>
      </w:r>
      <w:r w:rsidRPr="00326CF5">
        <w:rPr>
          <w:sz w:val="28"/>
          <w:szCs w:val="28"/>
        </w:rPr>
        <w:t>:</w:t>
      </w:r>
    </w:p>
    <w:p w14:paraId="7DA31938" w14:textId="6A3588B5" w:rsidR="00C526C4" w:rsidRPr="00326CF5" w:rsidRDefault="00C526C4" w:rsidP="00C526C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26CF5">
        <w:rPr>
          <w:sz w:val="28"/>
          <w:szCs w:val="28"/>
        </w:rPr>
        <w:t xml:space="preserve">1. Утвердить Перечень некоторых постановлений Правления Национального Банка Республики Казахстан, в которые вносятся изменения и дополнения по вопросам </w:t>
      </w:r>
      <w:r w:rsidRPr="00326CF5">
        <w:rPr>
          <w:bCs/>
          <w:sz w:val="28"/>
          <w:szCs w:val="28"/>
        </w:rPr>
        <w:t>представления отчетности</w:t>
      </w:r>
      <w:r w:rsidR="00FC0310" w:rsidRPr="00326CF5">
        <w:rPr>
          <w:bCs/>
          <w:sz w:val="28"/>
          <w:szCs w:val="28"/>
        </w:rPr>
        <w:t>,</w:t>
      </w:r>
      <w:r w:rsidR="00C1415A" w:rsidRPr="00326CF5">
        <w:rPr>
          <w:bCs/>
          <w:sz w:val="28"/>
          <w:szCs w:val="28"/>
        </w:rPr>
        <w:t xml:space="preserve"> (далее – Перечень)</w:t>
      </w:r>
      <w:r w:rsidRPr="00326CF5">
        <w:rPr>
          <w:sz w:val="28"/>
          <w:szCs w:val="28"/>
        </w:rPr>
        <w:t xml:space="preserve"> согласно приложению 1 к настоящему постановлению.</w:t>
      </w:r>
    </w:p>
    <w:p w14:paraId="750B781F" w14:textId="77777777" w:rsidR="00C526C4" w:rsidRPr="00326CF5" w:rsidRDefault="00C526C4" w:rsidP="00C526C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26CF5">
        <w:rPr>
          <w:sz w:val="28"/>
          <w:szCs w:val="28"/>
        </w:rPr>
        <w:t xml:space="preserve">2. Приостановить до 30 июня 2021 года </w:t>
      </w:r>
      <w:r w:rsidR="00FC0310" w:rsidRPr="00326CF5">
        <w:rPr>
          <w:sz w:val="28"/>
          <w:szCs w:val="28"/>
        </w:rPr>
        <w:t xml:space="preserve">включительно </w:t>
      </w:r>
      <w:r w:rsidRPr="00326CF5">
        <w:rPr>
          <w:sz w:val="28"/>
          <w:szCs w:val="28"/>
        </w:rPr>
        <w:t xml:space="preserve">действие приложений 3, </w:t>
      </w:r>
      <w:r w:rsidRPr="00326CF5">
        <w:rPr>
          <w:sz w:val="28"/>
          <w:szCs w:val="28"/>
          <w:lang w:val="kk-KZ"/>
        </w:rPr>
        <w:t xml:space="preserve">4, </w:t>
      </w:r>
      <w:r w:rsidRPr="00326CF5">
        <w:rPr>
          <w:sz w:val="28"/>
          <w:szCs w:val="28"/>
        </w:rPr>
        <w:t>14</w:t>
      </w:r>
      <w:r w:rsidRPr="00326CF5">
        <w:rPr>
          <w:sz w:val="28"/>
          <w:szCs w:val="28"/>
          <w:lang w:val="kk-KZ"/>
        </w:rPr>
        <w:t>, 18 и 19</w:t>
      </w:r>
      <w:r w:rsidRPr="00326CF5">
        <w:rPr>
          <w:sz w:val="28"/>
          <w:szCs w:val="28"/>
        </w:rPr>
        <w:t xml:space="preserve"> к постановлению Правления Национального Банка Республики Казахстан от 8 мая 2015 года №</w:t>
      </w:r>
      <w:r w:rsidRPr="00326CF5">
        <w:rPr>
          <w:sz w:val="28"/>
          <w:szCs w:val="28"/>
          <w:lang w:val="en-US"/>
        </w:rPr>
        <w:t> </w:t>
      </w:r>
      <w:r w:rsidRPr="00326CF5">
        <w:rPr>
          <w:sz w:val="28"/>
          <w:szCs w:val="28"/>
        </w:rPr>
        <w:t xml:space="preserve">75 «Об утверждении перечня, форм, сроков отчетности о выполнении пруденциальных нормативов банками второго уровня и Правил их представления» (зарегистрировано в Реестре государственной регистрации нормативных правовых актов под № 11162, опубликовано 2 июня 2015 года в информационно-правовой системе «Әділет»), установив, что в период приостановления: </w:t>
      </w:r>
    </w:p>
    <w:p w14:paraId="540C23FD" w14:textId="77777777" w:rsidR="00C526C4" w:rsidRPr="00326CF5" w:rsidRDefault="00C526C4" w:rsidP="00C526C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26CF5">
        <w:rPr>
          <w:sz w:val="28"/>
          <w:szCs w:val="28"/>
        </w:rPr>
        <w:t>приложение 3 действует в редакции согласно приложению 2 к настоящему постановлению;</w:t>
      </w:r>
    </w:p>
    <w:p w14:paraId="70CD7BF2" w14:textId="77777777" w:rsidR="00C526C4" w:rsidRPr="00326CF5" w:rsidRDefault="00C526C4" w:rsidP="00C526C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26CF5">
        <w:rPr>
          <w:sz w:val="28"/>
          <w:szCs w:val="28"/>
        </w:rPr>
        <w:lastRenderedPageBreak/>
        <w:t>приложение 4 действует в редакции согласно приложению 3 к настоящему постановлению;</w:t>
      </w:r>
    </w:p>
    <w:p w14:paraId="1618E75B" w14:textId="77777777" w:rsidR="00C526C4" w:rsidRPr="00326CF5" w:rsidRDefault="00C526C4" w:rsidP="00C526C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26CF5">
        <w:rPr>
          <w:sz w:val="28"/>
          <w:szCs w:val="28"/>
        </w:rPr>
        <w:t>приложение 14 действует в редакции согласно приложению 4 к настоящему постановлению;</w:t>
      </w:r>
    </w:p>
    <w:p w14:paraId="54704C06" w14:textId="77777777" w:rsidR="00C526C4" w:rsidRPr="00326CF5" w:rsidRDefault="00C526C4" w:rsidP="00C526C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26CF5">
        <w:rPr>
          <w:sz w:val="28"/>
          <w:szCs w:val="28"/>
        </w:rPr>
        <w:t>приложение 18 действует в редакции согласно приложению 5 к настоящему постановлению;</w:t>
      </w:r>
    </w:p>
    <w:p w14:paraId="73216455" w14:textId="77777777" w:rsidR="00C526C4" w:rsidRPr="00326CF5" w:rsidRDefault="00C526C4" w:rsidP="00C526C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26CF5">
        <w:rPr>
          <w:sz w:val="28"/>
          <w:szCs w:val="28"/>
        </w:rPr>
        <w:t>приложение 19 действует в редакции согласно приложению 6 к настоящему постановлению.</w:t>
      </w:r>
    </w:p>
    <w:p w14:paraId="63130F22" w14:textId="77777777" w:rsidR="00C526C4" w:rsidRPr="00326CF5" w:rsidRDefault="009459B7" w:rsidP="00C526C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26CF5">
        <w:rPr>
          <w:sz w:val="28"/>
          <w:szCs w:val="28"/>
        </w:rPr>
        <w:t xml:space="preserve">3. Приостановить до 31 марта 2021 года </w:t>
      </w:r>
      <w:r w:rsidR="00FC0310" w:rsidRPr="00326CF5">
        <w:rPr>
          <w:sz w:val="28"/>
          <w:szCs w:val="28"/>
        </w:rPr>
        <w:t xml:space="preserve">включительно </w:t>
      </w:r>
      <w:r w:rsidRPr="00326CF5">
        <w:rPr>
          <w:sz w:val="28"/>
          <w:szCs w:val="28"/>
        </w:rPr>
        <w:t>действие приложения 11 к постановлению Правления Национального Банка Республики Казахстан от 8 мая 2015 года № 75 «Об утверждении перечня, форм, сроков отчетности о выполнении пруденциальных нормативов банками второго уровня и Правил их представления» (зарегистрировано в Реестре государственной регистрации нормативных правовых актов под № 11162, опубликовано 2 июня 2015 года в информационно-правовой системе «Әділет»), установив, что в период приостановления данное приложение действует в редакции согласно приложению 7 к настоящему постановлению.</w:t>
      </w:r>
      <w:r w:rsidR="00C526C4" w:rsidRPr="00326CF5">
        <w:rPr>
          <w:sz w:val="28"/>
          <w:szCs w:val="28"/>
        </w:rPr>
        <w:t xml:space="preserve"> </w:t>
      </w:r>
    </w:p>
    <w:p w14:paraId="6D3867BC" w14:textId="6E84AE82" w:rsidR="00C526C4" w:rsidRPr="00326CF5" w:rsidRDefault="00C526C4" w:rsidP="00C526C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26CF5">
        <w:rPr>
          <w:sz w:val="28"/>
          <w:szCs w:val="28"/>
        </w:rPr>
        <w:t xml:space="preserve">4. Приостановить до 30 июня 2021 года </w:t>
      </w:r>
      <w:r w:rsidR="00FC0310" w:rsidRPr="00326CF5">
        <w:rPr>
          <w:sz w:val="28"/>
          <w:szCs w:val="28"/>
        </w:rPr>
        <w:t xml:space="preserve">включительно </w:t>
      </w:r>
      <w:r w:rsidRPr="00326CF5">
        <w:rPr>
          <w:sz w:val="28"/>
          <w:szCs w:val="28"/>
        </w:rPr>
        <w:t>действие приложения 26 к постановлению Правления Национального Банка Республики Казахстан от 26 ноября 2019 года № 211 «Об утверждении перечня, форм, сроков представления отчетности лицензиатами, осуществляющими деятельность на рынке ценных бумаг, единым оператором и Правил ее представления» (</w:t>
      </w:r>
      <w:r w:rsidR="00D315EA" w:rsidRPr="00326CF5">
        <w:rPr>
          <w:sz w:val="28"/>
          <w:szCs w:val="28"/>
        </w:rPr>
        <w:t>зарегистрировано в Реестре государственной регистрации нормативных правовых актов под № 19672, опубликовано 9 декабря 2019 года в Эталонном контрольном банке нормативных правовых актов Республики Казахстан</w:t>
      </w:r>
      <w:r w:rsidRPr="00326CF5">
        <w:rPr>
          <w:sz w:val="28"/>
          <w:szCs w:val="28"/>
        </w:rPr>
        <w:t>), установив, что в период приостановления данное приложение действует в редакции согласно приложению 8 к настоящему постановлению.</w:t>
      </w:r>
    </w:p>
    <w:p w14:paraId="27F09614" w14:textId="23A8F0C5" w:rsidR="00C526C4" w:rsidRPr="00326CF5" w:rsidRDefault="00C526C4" w:rsidP="00C526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26CF5">
        <w:rPr>
          <w:sz w:val="28"/>
          <w:szCs w:val="28"/>
        </w:rPr>
        <w:t xml:space="preserve">5. Приостановить до 30 июня 2021 года </w:t>
      </w:r>
      <w:r w:rsidR="00FC0310" w:rsidRPr="00326CF5">
        <w:rPr>
          <w:sz w:val="28"/>
          <w:szCs w:val="28"/>
        </w:rPr>
        <w:t xml:space="preserve">включительно </w:t>
      </w:r>
      <w:r w:rsidRPr="00326CF5">
        <w:rPr>
          <w:sz w:val="28"/>
          <w:szCs w:val="28"/>
        </w:rPr>
        <w:t xml:space="preserve">действие Таблиц </w:t>
      </w:r>
      <w:r w:rsidR="00F30A2B" w:rsidRPr="00326CF5">
        <w:rPr>
          <w:sz w:val="28"/>
          <w:szCs w:val="28"/>
        </w:rPr>
        <w:t xml:space="preserve">3, 4, </w:t>
      </w:r>
      <w:r w:rsidRPr="00326CF5">
        <w:rPr>
          <w:sz w:val="28"/>
          <w:szCs w:val="28"/>
        </w:rPr>
        <w:t xml:space="preserve">5 и 6 приложения 2 к постановлению Правления Национального Банка Республики Казахстан от 28 ноября 2019 года № 223 «Об утверждении перечня, форм, сроков представления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 и Правил ее представления» (зарегистрировано в Реестре государственной регистрации нормативных правовых актов под № 19701, опубликовано </w:t>
      </w:r>
      <w:r w:rsidR="00A424F6" w:rsidRPr="00326CF5">
        <w:rPr>
          <w:sz w:val="28"/>
          <w:szCs w:val="28"/>
        </w:rPr>
        <w:t>11</w:t>
      </w:r>
      <w:r w:rsidRPr="00326CF5">
        <w:rPr>
          <w:sz w:val="28"/>
          <w:szCs w:val="28"/>
        </w:rPr>
        <w:t xml:space="preserve"> декабря 2019 года в Эталонном контрольном банке нормативных правовых актов Республики Казахстан), установив, что в период приостановления данные Таблицы действуют в редакции согласно приложению 9 к настоящему постановлению.</w:t>
      </w:r>
    </w:p>
    <w:p w14:paraId="53BA3DA1" w14:textId="77777777" w:rsidR="00C526C4" w:rsidRPr="00326CF5" w:rsidRDefault="00C526C4" w:rsidP="00C526C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26CF5">
        <w:rPr>
          <w:sz w:val="28"/>
          <w:szCs w:val="28"/>
        </w:rPr>
        <w:t>6.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p w14:paraId="2ADB2474" w14:textId="77777777" w:rsidR="00C526C4" w:rsidRPr="00326CF5" w:rsidRDefault="00C526C4" w:rsidP="00C526C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26CF5">
        <w:rPr>
          <w:sz w:val="28"/>
          <w:szCs w:val="28"/>
        </w:rPr>
        <w:t>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p w14:paraId="34123D40" w14:textId="77777777" w:rsidR="00C526C4" w:rsidRPr="00326CF5" w:rsidRDefault="00C526C4" w:rsidP="00C526C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26CF5">
        <w:rPr>
          <w:sz w:val="28"/>
          <w:szCs w:val="28"/>
        </w:rPr>
        <w:lastRenderedPageBreak/>
        <w:t>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p w14:paraId="3AC48230" w14:textId="77777777" w:rsidR="00C526C4" w:rsidRPr="00326CF5" w:rsidRDefault="00C526C4" w:rsidP="00C526C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26CF5">
        <w:rPr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7 настоящего постановления.</w:t>
      </w:r>
    </w:p>
    <w:p w14:paraId="1FC33F49" w14:textId="77777777" w:rsidR="00C526C4" w:rsidRPr="00326CF5" w:rsidRDefault="00C526C4" w:rsidP="00C526C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26CF5">
        <w:rPr>
          <w:sz w:val="28"/>
          <w:szCs w:val="28"/>
        </w:rPr>
        <w:t xml:space="preserve">7. Департаменту информации и коммуникаций –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p w14:paraId="205F90D0" w14:textId="77777777" w:rsidR="00C526C4" w:rsidRPr="00326CF5" w:rsidRDefault="009459B7" w:rsidP="00C526C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26CF5">
        <w:rPr>
          <w:sz w:val="28"/>
          <w:szCs w:val="28"/>
        </w:rPr>
        <w:t>8.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p w14:paraId="0D43455F" w14:textId="77777777" w:rsidR="00C526C4" w:rsidRPr="00326CF5" w:rsidRDefault="00C526C4" w:rsidP="00C526C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26CF5">
        <w:rPr>
          <w:sz w:val="28"/>
          <w:szCs w:val="28"/>
        </w:rPr>
        <w:t>9. Настоящее постановление вводится в действие по истечении десяти календарных дней после дня его первого официального опубликования</w:t>
      </w:r>
      <w:r w:rsidR="002D7FD9" w:rsidRPr="00326CF5">
        <w:rPr>
          <w:sz w:val="28"/>
          <w:szCs w:val="28"/>
        </w:rPr>
        <w:t xml:space="preserve">, </w:t>
      </w:r>
      <w:r w:rsidR="002D7FD9" w:rsidRPr="00326CF5">
        <w:rPr>
          <w:rStyle w:val="s0"/>
          <w:color w:val="auto"/>
          <w:sz w:val="28"/>
          <w:szCs w:val="28"/>
        </w:rPr>
        <w:t>за исключением абзаца двадцать пятого пункта 5 Перечня, который вводится в действие с 1 июля 2021 года</w:t>
      </w:r>
      <w:r w:rsidRPr="00326CF5">
        <w:rPr>
          <w:sz w:val="28"/>
          <w:szCs w:val="28"/>
        </w:rPr>
        <w:t>.</w:t>
      </w:r>
    </w:p>
    <w:p w14:paraId="68C8FDC3" w14:textId="34D69FD6" w:rsidR="0096191E" w:rsidRDefault="0096191E" w:rsidP="00C50353">
      <w:pPr>
        <w:rPr>
          <w:sz w:val="28"/>
          <w:szCs w:val="28"/>
        </w:rPr>
      </w:pPr>
    </w:p>
    <w:p w14:paraId="28BE9615" w14:textId="431A56A4" w:rsidR="007B7EF3" w:rsidRDefault="007B7EF3" w:rsidP="00C50353">
      <w:pPr>
        <w:rPr>
          <w:sz w:val="28"/>
          <w:szCs w:val="28"/>
        </w:rPr>
      </w:pPr>
    </w:p>
    <w:p w14:paraId="02C61092" w14:textId="77777777" w:rsidR="007B7EF3" w:rsidRPr="00E63D8F" w:rsidRDefault="007B7EF3" w:rsidP="007B7EF3">
      <w:pPr>
        <w:ind w:firstLine="1276"/>
        <w:jc w:val="both"/>
        <w:rPr>
          <w:b/>
          <w:bCs/>
          <w:sz w:val="28"/>
          <w:szCs w:val="28"/>
        </w:rPr>
      </w:pPr>
      <w:r w:rsidRPr="00E63D8F">
        <w:rPr>
          <w:b/>
          <w:bCs/>
          <w:sz w:val="28"/>
          <w:szCs w:val="28"/>
        </w:rPr>
        <w:t>Председатель</w:t>
      </w:r>
    </w:p>
    <w:p w14:paraId="03765B3B" w14:textId="77777777" w:rsidR="007B7EF3" w:rsidRPr="00E63D8F" w:rsidRDefault="007B7EF3" w:rsidP="007B7EF3">
      <w:pPr>
        <w:ind w:firstLine="709"/>
        <w:jc w:val="both"/>
        <w:rPr>
          <w:sz w:val="28"/>
          <w:szCs w:val="28"/>
        </w:rPr>
      </w:pPr>
      <w:r w:rsidRPr="00E63D8F">
        <w:rPr>
          <w:b/>
          <w:bCs/>
          <w:sz w:val="28"/>
          <w:szCs w:val="28"/>
        </w:rPr>
        <w:t>Национального Банка                                                             Е. Досаев</w:t>
      </w:r>
    </w:p>
    <w:p w14:paraId="6E968928" w14:textId="77777777" w:rsidR="007B7EF3" w:rsidRPr="00E63D8F" w:rsidRDefault="007B7EF3" w:rsidP="007B7EF3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14:paraId="0CDFFA5E" w14:textId="77777777" w:rsidR="007B7EF3" w:rsidRPr="00326CF5" w:rsidRDefault="007B7EF3" w:rsidP="00934587">
      <w:pPr>
        <w:rPr>
          <w:sz w:val="28"/>
        </w:rPr>
      </w:pPr>
    </w:p>
    <w:p w14:paraId="187F55C3" w14:textId="77777777" w:rsidR="00C50353" w:rsidRPr="00326CF5" w:rsidRDefault="00C50353" w:rsidP="00C5035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809E5AA" w14:textId="77777777" w:rsidR="00C50353" w:rsidRPr="00326CF5" w:rsidRDefault="00C50353" w:rsidP="00C50353">
      <w:pPr>
        <w:rPr>
          <w:sz w:val="28"/>
          <w:szCs w:val="28"/>
        </w:rPr>
      </w:pPr>
      <w:r w:rsidRPr="00326CF5">
        <w:rPr>
          <w:sz w:val="28"/>
          <w:szCs w:val="28"/>
        </w:rPr>
        <w:t>СОГЛАСОВАНО</w:t>
      </w:r>
    </w:p>
    <w:p w14:paraId="5EBCA411" w14:textId="77777777" w:rsidR="00C50353" w:rsidRPr="00326CF5" w:rsidRDefault="00C50353" w:rsidP="00C50353">
      <w:pPr>
        <w:rPr>
          <w:sz w:val="28"/>
          <w:szCs w:val="28"/>
        </w:rPr>
      </w:pPr>
      <w:r w:rsidRPr="00326CF5">
        <w:rPr>
          <w:sz w:val="28"/>
          <w:szCs w:val="28"/>
        </w:rPr>
        <w:t xml:space="preserve">Агентство Республики Казахстан </w:t>
      </w:r>
    </w:p>
    <w:p w14:paraId="05EEFCF1" w14:textId="77777777" w:rsidR="00C50353" w:rsidRPr="00326CF5" w:rsidRDefault="00C50353" w:rsidP="00C50353">
      <w:pPr>
        <w:rPr>
          <w:sz w:val="28"/>
          <w:szCs w:val="28"/>
        </w:rPr>
      </w:pPr>
      <w:r w:rsidRPr="00326CF5">
        <w:rPr>
          <w:sz w:val="28"/>
          <w:szCs w:val="28"/>
        </w:rPr>
        <w:t xml:space="preserve">по регулированию и развитию </w:t>
      </w:r>
    </w:p>
    <w:p w14:paraId="3C6A5815" w14:textId="77777777" w:rsidR="00C50353" w:rsidRPr="00326CF5" w:rsidRDefault="00C50353" w:rsidP="00C50353">
      <w:pPr>
        <w:rPr>
          <w:sz w:val="28"/>
          <w:szCs w:val="28"/>
        </w:rPr>
      </w:pPr>
      <w:r w:rsidRPr="00326CF5">
        <w:rPr>
          <w:sz w:val="28"/>
          <w:szCs w:val="28"/>
        </w:rPr>
        <w:t>финансового рынка</w:t>
      </w:r>
    </w:p>
    <w:p w14:paraId="56C1EFC0" w14:textId="77777777" w:rsidR="00C50353" w:rsidRPr="00326CF5" w:rsidRDefault="00C50353" w:rsidP="00C50353">
      <w:pPr>
        <w:rPr>
          <w:sz w:val="28"/>
          <w:szCs w:val="28"/>
        </w:rPr>
      </w:pPr>
      <w:r w:rsidRPr="00326CF5">
        <w:rPr>
          <w:sz w:val="28"/>
          <w:szCs w:val="28"/>
        </w:rPr>
        <w:t>______________________________</w:t>
      </w:r>
    </w:p>
    <w:p w14:paraId="69177595" w14:textId="77777777" w:rsidR="00C50353" w:rsidRPr="00326CF5" w:rsidRDefault="00C50353" w:rsidP="00C50353">
      <w:pPr>
        <w:jc w:val="both"/>
        <w:rPr>
          <w:sz w:val="28"/>
          <w:szCs w:val="28"/>
        </w:rPr>
      </w:pPr>
      <w:r w:rsidRPr="00326CF5">
        <w:rPr>
          <w:sz w:val="28"/>
          <w:szCs w:val="28"/>
        </w:rPr>
        <w:t>«__</w:t>
      </w:r>
      <w:proofErr w:type="gramStart"/>
      <w:r w:rsidRPr="00326CF5">
        <w:rPr>
          <w:sz w:val="28"/>
          <w:szCs w:val="28"/>
        </w:rPr>
        <w:t>_»  _</w:t>
      </w:r>
      <w:proofErr w:type="gramEnd"/>
      <w:r w:rsidRPr="00326CF5">
        <w:rPr>
          <w:sz w:val="28"/>
          <w:szCs w:val="28"/>
        </w:rPr>
        <w:t>____________ 2020 года</w:t>
      </w:r>
    </w:p>
    <w:p w14:paraId="4406D75B" w14:textId="77777777" w:rsidR="00C50353" w:rsidRPr="00326CF5" w:rsidRDefault="00C50353" w:rsidP="00C50353">
      <w:pPr>
        <w:rPr>
          <w:sz w:val="28"/>
          <w:szCs w:val="28"/>
        </w:rPr>
      </w:pPr>
    </w:p>
    <w:p w14:paraId="55808C0F" w14:textId="77777777" w:rsidR="00C50353" w:rsidRPr="00326CF5" w:rsidRDefault="00C50353" w:rsidP="00C50353">
      <w:pPr>
        <w:rPr>
          <w:sz w:val="28"/>
          <w:szCs w:val="28"/>
        </w:rPr>
      </w:pPr>
    </w:p>
    <w:p w14:paraId="3F89F8A9" w14:textId="77777777" w:rsidR="00C50353" w:rsidRPr="00326CF5" w:rsidRDefault="00C50353" w:rsidP="00C50353">
      <w:pPr>
        <w:rPr>
          <w:sz w:val="28"/>
          <w:szCs w:val="28"/>
        </w:rPr>
      </w:pPr>
      <w:r w:rsidRPr="00326CF5">
        <w:rPr>
          <w:sz w:val="28"/>
          <w:szCs w:val="28"/>
        </w:rPr>
        <w:t>СОГЛАСОВАНО</w:t>
      </w:r>
    </w:p>
    <w:p w14:paraId="2B1543BD" w14:textId="77777777" w:rsidR="00FC0310" w:rsidRPr="00326CF5" w:rsidRDefault="00FC0310" w:rsidP="00FF6725">
      <w:pPr>
        <w:rPr>
          <w:sz w:val="28"/>
          <w:szCs w:val="28"/>
        </w:rPr>
      </w:pPr>
      <w:r w:rsidRPr="00326CF5">
        <w:rPr>
          <w:sz w:val="28"/>
          <w:szCs w:val="28"/>
        </w:rPr>
        <w:t>Бюро национальной статистики</w:t>
      </w:r>
    </w:p>
    <w:p w14:paraId="69D4630E" w14:textId="76DA4C93" w:rsidR="00FF6725" w:rsidRPr="00326CF5" w:rsidRDefault="00FF6725" w:rsidP="00FF6725">
      <w:pPr>
        <w:rPr>
          <w:sz w:val="28"/>
          <w:szCs w:val="28"/>
        </w:rPr>
      </w:pPr>
      <w:r w:rsidRPr="00326CF5">
        <w:rPr>
          <w:sz w:val="28"/>
          <w:szCs w:val="28"/>
        </w:rPr>
        <w:t>Агентств</w:t>
      </w:r>
      <w:r w:rsidR="00FC0310" w:rsidRPr="00326CF5">
        <w:rPr>
          <w:sz w:val="28"/>
          <w:szCs w:val="28"/>
        </w:rPr>
        <w:t>а</w:t>
      </w:r>
      <w:r w:rsidRPr="00326CF5">
        <w:rPr>
          <w:sz w:val="28"/>
          <w:szCs w:val="28"/>
        </w:rPr>
        <w:t xml:space="preserve"> по стратегическому</w:t>
      </w:r>
    </w:p>
    <w:p w14:paraId="13E8EF2C" w14:textId="77777777" w:rsidR="00FF6725" w:rsidRPr="00326CF5" w:rsidRDefault="00FF6725" w:rsidP="00FF6725">
      <w:pPr>
        <w:rPr>
          <w:sz w:val="28"/>
          <w:szCs w:val="28"/>
        </w:rPr>
      </w:pPr>
      <w:r w:rsidRPr="00326CF5">
        <w:rPr>
          <w:sz w:val="28"/>
          <w:szCs w:val="28"/>
        </w:rPr>
        <w:t>планированию и реформам</w:t>
      </w:r>
    </w:p>
    <w:p w14:paraId="6A2C31B7" w14:textId="77777777" w:rsidR="00FF6725" w:rsidRPr="00326CF5" w:rsidRDefault="00FF6725" w:rsidP="00FF6725">
      <w:pPr>
        <w:rPr>
          <w:sz w:val="28"/>
          <w:szCs w:val="28"/>
        </w:rPr>
      </w:pPr>
      <w:r w:rsidRPr="00326CF5">
        <w:rPr>
          <w:sz w:val="28"/>
          <w:szCs w:val="28"/>
        </w:rPr>
        <w:t>Республики Казахстан</w:t>
      </w:r>
    </w:p>
    <w:p w14:paraId="67701234" w14:textId="77777777" w:rsidR="00C50353" w:rsidRPr="00326CF5" w:rsidRDefault="00C50353" w:rsidP="00C50353">
      <w:pPr>
        <w:rPr>
          <w:sz w:val="28"/>
          <w:szCs w:val="28"/>
        </w:rPr>
      </w:pPr>
      <w:r w:rsidRPr="00326CF5">
        <w:rPr>
          <w:sz w:val="28"/>
          <w:szCs w:val="28"/>
        </w:rPr>
        <w:t>______________________________</w:t>
      </w:r>
    </w:p>
    <w:p w14:paraId="517741C3" w14:textId="1D90CB6F" w:rsidR="007B7EF3" w:rsidRDefault="00C50353" w:rsidP="00C50353">
      <w:pPr>
        <w:rPr>
          <w:sz w:val="28"/>
          <w:szCs w:val="28"/>
        </w:rPr>
      </w:pPr>
      <w:r w:rsidRPr="00326CF5">
        <w:rPr>
          <w:sz w:val="28"/>
          <w:szCs w:val="28"/>
        </w:rPr>
        <w:t>«__</w:t>
      </w:r>
      <w:proofErr w:type="gramStart"/>
      <w:r w:rsidRPr="00326CF5">
        <w:rPr>
          <w:sz w:val="28"/>
          <w:szCs w:val="28"/>
        </w:rPr>
        <w:t>_»  _</w:t>
      </w:r>
      <w:proofErr w:type="gramEnd"/>
      <w:r w:rsidRPr="00326CF5">
        <w:rPr>
          <w:sz w:val="28"/>
          <w:szCs w:val="28"/>
        </w:rPr>
        <w:t>____________ 2020 года</w:t>
      </w:r>
    </w:p>
    <w:p w14:paraId="56D92788" w14:textId="77777777" w:rsidR="007B7EF3" w:rsidRDefault="007B7EF3">
      <w:p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881E45E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rStyle w:val="s0"/>
          <w:sz w:val="28"/>
          <w:szCs w:val="28"/>
        </w:rPr>
        <w:lastRenderedPageBreak/>
        <w:t>Приложение 1</w:t>
      </w:r>
    </w:p>
    <w:p w14:paraId="4A22ACD6" w14:textId="77777777" w:rsidR="007B7EF3" w:rsidRPr="00121F83" w:rsidRDefault="007B7EF3" w:rsidP="007B7EF3">
      <w:pPr>
        <w:ind w:firstLine="400"/>
        <w:jc w:val="right"/>
        <w:rPr>
          <w:b/>
          <w:bCs/>
          <w:sz w:val="28"/>
          <w:szCs w:val="28"/>
        </w:rPr>
      </w:pPr>
      <w:r w:rsidRPr="00121F83">
        <w:rPr>
          <w:rStyle w:val="s0"/>
          <w:sz w:val="28"/>
          <w:szCs w:val="28"/>
        </w:rPr>
        <w:t xml:space="preserve">к </w:t>
      </w:r>
      <w:r w:rsidRPr="00121F83">
        <w:rPr>
          <w:sz w:val="28"/>
          <w:szCs w:val="28"/>
        </w:rPr>
        <w:t xml:space="preserve">постановлению </w:t>
      </w:r>
    </w:p>
    <w:p w14:paraId="2F4D5A8C" w14:textId="77777777" w:rsidR="007B7EF3" w:rsidRPr="00121F83" w:rsidRDefault="007B7EF3" w:rsidP="007B7EF3">
      <w:pPr>
        <w:ind w:firstLine="709"/>
        <w:jc w:val="center"/>
        <w:rPr>
          <w:b/>
          <w:bCs/>
          <w:sz w:val="28"/>
          <w:szCs w:val="28"/>
        </w:rPr>
      </w:pPr>
    </w:p>
    <w:p w14:paraId="4597674E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Перечень</w:t>
      </w:r>
    </w:p>
    <w:p w14:paraId="5C62E8E3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 xml:space="preserve">некоторых постановлений Правления Национального Банка Республики Казахстан, в которые вносятся изменения и дополнения по вопросам представления отчетности </w:t>
      </w:r>
    </w:p>
    <w:p w14:paraId="598D263A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bookmarkStart w:id="1" w:name="SUB100"/>
      <w:bookmarkEnd w:id="1"/>
    </w:p>
    <w:p w14:paraId="17007024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  <w:lang w:val="kk-KZ"/>
        </w:rPr>
        <w:t>1</w:t>
      </w:r>
      <w:r w:rsidRPr="00121F83">
        <w:rPr>
          <w:sz w:val="28"/>
          <w:szCs w:val="28"/>
        </w:rPr>
        <w:t>. Внести в постановление Правления Национального Банка Республики Казахстан от 28 октября 2016 года № 261 «Об утверждении перечня, форм, сроков отчетности акционерного общества «Фонд гарантирования страховых выплат» и Правил их представления» (зарегистрировано в Реестре государственной регистрации нормативных правовых актов под № 14588, опубликовано 24 января 2017 года в Эталонном контрольном банке нормативных правовых актов Республики Казахстан) следующие изменения и дополнения:</w:t>
      </w:r>
    </w:p>
    <w:p w14:paraId="06DACC3B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пункт 1 изложить в следующей редакции:</w:t>
      </w:r>
    </w:p>
    <w:p w14:paraId="12D99AED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«1. Утвердить:</w:t>
      </w:r>
    </w:p>
    <w:p w14:paraId="41191F02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1) перечень отчетности акционерного общества «Фонд гарантирования страховых выплат» согласно приложению 1 к настоящему постановлению;</w:t>
      </w:r>
    </w:p>
    <w:p w14:paraId="7BC7704E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2) форму отчета об остатках денег согласно приложению 2 к настоящему постановлению;</w:t>
      </w:r>
    </w:p>
    <w:p w14:paraId="2D2C65B6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3) форму отчета о размещенных вкладах согласно приложению 3 к настоящему постановлению;</w:t>
      </w:r>
    </w:p>
    <w:p w14:paraId="1B46B6E2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4) форму отчета о ценных бумагах согласно приложению 4 к настоящему постановлению;</w:t>
      </w:r>
    </w:p>
    <w:p w14:paraId="02E2C5AF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5) форму отчета об операциях обратное репо, репо согласно приложению 5 к настоящему постановлению;</w:t>
      </w:r>
    </w:p>
    <w:p w14:paraId="50C68C49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6) форму отчета о дебиторской задолженности согласно приложению 6 к настоящему постановлению;</w:t>
      </w:r>
    </w:p>
    <w:p w14:paraId="6C00B1D3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7) форму отчета о резерве гарантирования страховых выплат и резерве возмещения вреда согласно приложению 7 к настоящему постановлению;</w:t>
      </w:r>
    </w:p>
    <w:p w14:paraId="71B2CC4F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8) форму отчета о кредиторской задолженности согласно приложению 8 к настоящему постановлению;</w:t>
      </w:r>
    </w:p>
    <w:p w14:paraId="7354D8D3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9) форму сведений об акционерах согласно приложению 9 к настоящему постановлению;</w:t>
      </w:r>
    </w:p>
    <w:p w14:paraId="190F06AC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10) форму отчета о доходах (расходах) от инвестиционной деятельности согласно приложению 10 к настоящему постановлению;</w:t>
      </w:r>
    </w:p>
    <w:p w14:paraId="707FBD3D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11) форму отчета об общих и административных расходах согласно приложению 11 к настоящему постановлению;</w:t>
      </w:r>
    </w:p>
    <w:p w14:paraId="6F8BB54F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12) форму отчета о расходах по осуществлению гарантийных выплат, выплат по возмещению вреда жизни, здоровью потерпевшего и (или) расходов на погребение согласно приложению 12 к настоящему постановлению;</w:t>
      </w:r>
    </w:p>
    <w:p w14:paraId="5DB7841E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121F83">
        <w:rPr>
          <w:sz w:val="28"/>
          <w:szCs w:val="28"/>
        </w:rPr>
        <w:lastRenderedPageBreak/>
        <w:t>13) форму отчета об активах согласно приложению 13 к настоящему постановлению</w:t>
      </w:r>
      <w:r w:rsidRPr="00121F83">
        <w:rPr>
          <w:sz w:val="28"/>
          <w:szCs w:val="28"/>
          <w:lang w:val="kk-KZ"/>
        </w:rPr>
        <w:t>;</w:t>
      </w:r>
    </w:p>
    <w:p w14:paraId="64546CCE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14) форму отчета об активах, приобретенных за счет резервов, согласно приложению 14 к настоящему постановлению;</w:t>
      </w:r>
    </w:p>
    <w:p w14:paraId="15DF08FC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15) форму отчета о соблюдении лимитов инвестирования согласно приложению 15 к настоящему постановлению;</w:t>
      </w:r>
    </w:p>
    <w:p w14:paraId="28685F79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16) форму отчета о соблюдении лимитов инвестирования за счет резервов согласно приложению 16 к настоящему постановлению;</w:t>
      </w:r>
    </w:p>
    <w:p w14:paraId="47237A13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17) Правила представления отчетности акционерным обществом «Фонд гарантирования страховых выплат» согласно приложению 17 к настоящему постановлению.»;</w:t>
      </w:r>
    </w:p>
    <w:p w14:paraId="370F11EE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пункт 2 изложить в следующей редакции:</w:t>
      </w:r>
    </w:p>
    <w:p w14:paraId="582FA7EF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«2. Акционерное общество «Фонд гарантирования страховых выплат» представляет в Национальный Банк Республики Казахстан ежемесячно в электронном формате отчетность в срок до пятого рабочего дня (включительно) месяца, следующего за отчетным месяцем.»;</w:t>
      </w:r>
    </w:p>
    <w:p w14:paraId="374A58D0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в перечне отчетности акционерного общества «Фонд гарантирования страховых выплат», утвержденном указанным постановлением согласно приложению 1:</w:t>
      </w:r>
    </w:p>
    <w:p w14:paraId="3A3DE700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подпункт 4) изложить в следующей редакции:</w:t>
      </w:r>
    </w:p>
    <w:p w14:paraId="73D3B0C1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«4) отчет об операциях обратное репо, репо;»;</w:t>
      </w:r>
    </w:p>
    <w:p w14:paraId="1B30E070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подпункт 9) изложить в следующей редакции:</w:t>
      </w:r>
    </w:p>
    <w:p w14:paraId="3D1EFA23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«9) отчет о доходах (расходах) от инвестиционной деятельности;»;</w:t>
      </w:r>
    </w:p>
    <w:p w14:paraId="686ED532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подпункт 11) изложить в следующей редакции:</w:t>
      </w:r>
    </w:p>
    <w:p w14:paraId="7EF5E01D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«11) отчет о расходах по осуществлению гарантийных выплат, выплат по возмещению вреда жизни, здоровью потерпевшего и (или) расходов на погребение;»;</w:t>
      </w:r>
    </w:p>
    <w:p w14:paraId="39A3A987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дополнить подпунктом 12-1) следующего содержания:</w:t>
      </w:r>
    </w:p>
    <w:p w14:paraId="56AB7696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«12-1) отчет об активах, приобретенных за счет резервов;»;</w:t>
      </w:r>
    </w:p>
    <w:p w14:paraId="0AF12A78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дополнить подпунктом 14) следующего содержания:</w:t>
      </w:r>
    </w:p>
    <w:p w14:paraId="60F6E621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«14) отчет о соблюдении лимитов инвестирования за счет резервов.»;</w:t>
      </w:r>
    </w:p>
    <w:p w14:paraId="7AE76417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2 изложить в редакции согласно приложению 1 к Перечню</w:t>
      </w:r>
      <w:r w:rsidRPr="00121F83">
        <w:t xml:space="preserve"> </w:t>
      </w:r>
      <w:r w:rsidRPr="00121F83">
        <w:rPr>
          <w:sz w:val="28"/>
          <w:szCs w:val="28"/>
        </w:rPr>
        <w:t>некоторых постановлений Правления Национального Банка Республики Казахстан, в которые вносятся изменения и дополнения по вопросам представления отчетности (далее – Перечень);</w:t>
      </w:r>
    </w:p>
    <w:p w14:paraId="19F7B9F9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3 изложить в редакции согласно приложению 2 к Перечню;</w:t>
      </w:r>
    </w:p>
    <w:p w14:paraId="4FA6436C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4 изложить в редакции согласно приложению 3 к Перечню;</w:t>
      </w:r>
    </w:p>
    <w:p w14:paraId="38756864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5 изложить в редакции согласно приложению 4 к Перечню;</w:t>
      </w:r>
    </w:p>
    <w:p w14:paraId="0B329C39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6 изложить в редакции согласно приложению 5 к Перечню;</w:t>
      </w:r>
    </w:p>
    <w:p w14:paraId="2F9FECA8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7 изложить в редакции согласно приложению 6 к Перечню;</w:t>
      </w:r>
    </w:p>
    <w:p w14:paraId="2546BA7B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8 изложить в редакции согласно приложению 7 к Перечню;</w:t>
      </w:r>
    </w:p>
    <w:p w14:paraId="256CC52C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9 изложить в редакции согласно приложению 8 к Перечню;</w:t>
      </w:r>
    </w:p>
    <w:p w14:paraId="58D4DD35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10 изложить в редакции согласно приложению 9 к Перечню;</w:t>
      </w:r>
    </w:p>
    <w:p w14:paraId="79372B3E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11 изложить в редакции согласно приложению 10 к Перечню;</w:t>
      </w:r>
    </w:p>
    <w:p w14:paraId="5482E66E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12 изложить в редакции согласно приложению 11 к Перечню;</w:t>
      </w:r>
    </w:p>
    <w:p w14:paraId="3CCEDC02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13 изложить в редакции согласно приложению 12 к Перечню;</w:t>
      </w:r>
    </w:p>
    <w:p w14:paraId="66DB0E98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14 изложить в редакции согласно приложению 13 к Перечню;</w:t>
      </w:r>
    </w:p>
    <w:p w14:paraId="7CCBBD33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15 изложить в редакции согласно приложению 14 к Перечню;</w:t>
      </w:r>
    </w:p>
    <w:p w14:paraId="2F264185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дополнить приложениями 16 и 17 в редакции согласно приложению 15 к Перечню.</w:t>
      </w:r>
    </w:p>
    <w:p w14:paraId="69AC45AF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  <w:lang w:val="kk-KZ"/>
        </w:rPr>
        <w:t>2</w:t>
      </w:r>
      <w:r w:rsidRPr="00121F83">
        <w:rPr>
          <w:sz w:val="28"/>
          <w:szCs w:val="28"/>
        </w:rPr>
        <w:t>. Внести в постановление Правления Национального Банка Республики Казахстан от 30 июня 2017 года № 112 «Об утверждении перечня, форм, сроков и Правил представления отчетности коллекторским агентством» (зарегистрировано в Реестре государственной регистрации нормативных правовых актов под № 15481, опубликовано 22 августа 2017 года в Эталонном контрольном банке нормативных правовых актов Республики Казахстан) следующие изменения:</w:t>
      </w:r>
    </w:p>
    <w:p w14:paraId="10FA3786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пункт 2 изложить в следующей редакции:</w:t>
      </w:r>
    </w:p>
    <w:p w14:paraId="6A30C733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«2. Коллекторское агентство представляет отчетность в электронном формате в территориальный филиал Национального Банка Республики Казахстан (по месту нахождения коллекторского агентства) ежеквартально, не позднее десятого числа месяца, следующего за отчетным кварталом.»;</w:t>
      </w:r>
    </w:p>
    <w:p w14:paraId="6C56E038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2 изложить в редакции согласно приложению 16 к Перечню;</w:t>
      </w:r>
    </w:p>
    <w:p w14:paraId="5BE4A560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3 изложить в редакции согласно приложению 17 к Перечню;</w:t>
      </w:r>
    </w:p>
    <w:p w14:paraId="6DA93667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4 изложить в редакции согласно приложению 18 к Перечню;</w:t>
      </w:r>
    </w:p>
    <w:p w14:paraId="0F990827" w14:textId="77777777" w:rsidR="007B7EF3" w:rsidRPr="00121F83" w:rsidRDefault="007B7EF3" w:rsidP="007B7EF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5 изложить в редакции согласно приложению 19 к Перечню.</w:t>
      </w:r>
    </w:p>
    <w:p w14:paraId="7CDA8805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  <w:lang w:val="kk-KZ"/>
        </w:rPr>
        <w:t>3</w:t>
      </w:r>
      <w:r w:rsidRPr="00121F83">
        <w:rPr>
          <w:sz w:val="28"/>
          <w:szCs w:val="28"/>
        </w:rPr>
        <w:t>. Внести в постановление Правления Национального Банка Республики Казахстан от 29 июня 2018 года № 139 «Об утверждении Инструкции по представлению банками второго уровня, Банком Развития Казахстана и ипотечными организациями в Национальный Банк Республики Казахстан сведений для формирования обзора финансового сектора» (зарегистрировано в Реестре государственной регистрации нормативных правовых актов под № 17274, опубликовано 16 августа 2018 года в Эталонном контрольном банке нормативных правовых актов Республики Казахстан) следующее изменение:</w:t>
      </w:r>
    </w:p>
    <w:p w14:paraId="66A12F6F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в Инструкции по представлению банками второго уровня, Банком Развития Казахстана и ипотечными организациями в Национальный Банк Республики Казахстан сведений для формирования обзора финансового сектора, утвержденной указанным постановлением:</w:t>
      </w:r>
    </w:p>
    <w:p w14:paraId="50A5ACD6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пункт 5 изложить в следующей редакции:</w:t>
      </w:r>
    </w:p>
    <w:p w14:paraId="7EE45CB7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«5. Понятия «резидент» и «нерезидент» используются в значениях, определенных Законом Республики Казахстан от 2 июля 2018 года «О валютном регулировании и валютном контроле».».</w:t>
      </w:r>
    </w:p>
    <w:p w14:paraId="19C5C38E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  <w:lang w:val="kk-KZ"/>
        </w:rPr>
        <w:t>4</w:t>
      </w:r>
      <w:r w:rsidRPr="00121F83">
        <w:rPr>
          <w:sz w:val="28"/>
          <w:szCs w:val="28"/>
        </w:rPr>
        <w:t xml:space="preserve">. Внести в постановление Правления Национального Банка Республики Казахстан от 29 октября 2018 года № 263 «Об утверждении перечня, форм, сроков отчетности центрального депозитария и Правил их представления» (зарегистрировано в Реестре государственной регистрации нормативных </w:t>
      </w:r>
      <w:r w:rsidRPr="00121F83">
        <w:rPr>
          <w:sz w:val="28"/>
          <w:szCs w:val="28"/>
        </w:rPr>
        <w:lastRenderedPageBreak/>
        <w:t>правовых актов под № 17813, опубликовано 10 декабря 2018 года в Эталонном контрольном банке нормативных правовых актов Республики Казахстан) следующие изменения:</w:t>
      </w:r>
    </w:p>
    <w:p w14:paraId="52EBE7CA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пункт 3 изложить в следующей редакции:</w:t>
      </w:r>
    </w:p>
    <w:p w14:paraId="3F281BFB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«3. Центральный депозитарий представляет в Национальный Банк Республики Казахстан в электронном формате:</w:t>
      </w:r>
    </w:p>
    <w:p w14:paraId="00C63FBC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1) еженедельно - отчетность, предусмотренную подпунктом 16) пункта 1 настоящего постановления, в срок до третьего рабочего дня, следующего за отчетной неделей;</w:t>
      </w:r>
    </w:p>
    <w:p w14:paraId="5087B0B7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2) ежемесячно - отчетность, предусмотренную подпунктом 11) пункта 1 настоящего постановления, в срок до пятого рабочего дня месяца, следующего за отчетным месяцем;</w:t>
      </w:r>
    </w:p>
    <w:p w14:paraId="009336C6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3) ежемесячно - отчетность, предусмотренную подпунктами 4), 5), 6), 7), 8), 10), 15) и 19) пункта 1 настоящего постановления, в срок до десятого числа месяца, следующего за отчетным месяцем;</w:t>
      </w:r>
    </w:p>
    <w:p w14:paraId="2AA90427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4) ежемесячно - отчетность, предусмотренную подпунктом 20) пункта 1 настоящего постановления, в срок до двадцатого числа месяца, следующего за отчетным месяцем;</w:t>
      </w:r>
    </w:p>
    <w:p w14:paraId="311104D1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5) ежеквартально - отчетность, предусмотренную подпунктами 9), 12), 13) и 14) пункта 1 настоящего постановления, в срок до пятого рабочего дня месяца, следующего за отчетным кварталом;</w:t>
      </w:r>
    </w:p>
    <w:p w14:paraId="74F29130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6) ежеквартально - отчетность, предусмотренную подпунктами 2) и 3) пункта 1 настоящего постановления, в срок до двадцатого числа месяца, следующего за отчетным кварталом;</w:t>
      </w:r>
    </w:p>
    <w:p w14:paraId="18B8DD08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7) ежеквартально - отчетность, предусмотренную подпунктами 17) и 18) пункта 1 настоящего постановления, в срок до тридцатого числа месяца, следующего за отчетным кварталом.»;</w:t>
      </w:r>
    </w:p>
    <w:p w14:paraId="07043E12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в приложении 5 в пояснениях по заполнению формы административных данных пункт 6 изложить в следующей редакции:</w:t>
      </w:r>
    </w:p>
    <w:p w14:paraId="48CDFAED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«6. Признак резидентства определяется в соответствии с Законом Республики Казахстан от 2 июля 2018 года «О валютном регулировании и валютном контроле».»;</w:t>
      </w:r>
    </w:p>
    <w:p w14:paraId="21202D64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в приложении 6 в пояснениях по заполнению формы административных данных пункт 6 изложить в следующей редакции:</w:t>
      </w:r>
    </w:p>
    <w:p w14:paraId="6A7A2041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«6. Признак резидентства определяется в соответствии с Законом Республики Казахстан от 2 июля 2018 года «О валютном регулировании и валютном контроле».»;</w:t>
      </w:r>
    </w:p>
    <w:p w14:paraId="6A345007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в приложении 7 в пояснениях по заполнению формы административных данных пункт 8 изложить в следующей редакции:</w:t>
      </w:r>
    </w:p>
    <w:p w14:paraId="73EF0464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«8. В графе 7 указывается признак резидентства держателя краткосрочных нот Национального Банка Республики Казахстан. Признак резидентства определяется в соответствии с Законом Республики Казахстан от 2 июля 2018 года «О валютном регулировании и валютном контроле».»;</w:t>
      </w:r>
    </w:p>
    <w:p w14:paraId="33886717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в приложении 9 в пояснениях по заполнению формы административных данных пункт 5 изложить в следующей редакции:</w:t>
      </w:r>
    </w:p>
    <w:p w14:paraId="12E7B373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«5. В Форме указываются сведения о держателях - нерезидентах ценных бумаг Министерства финансов Республики Казахстан. Признак резидентства определяется в соответствии с Законом Республики Казахстан от 2 июля 2018 года «О валютном регулировании и валютном контроле».»;</w:t>
      </w:r>
    </w:p>
    <w:p w14:paraId="5DDC114D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в приложении 10:</w:t>
      </w:r>
    </w:p>
    <w:p w14:paraId="5E909E99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в титульном листе слова «Срок представления: ежеквартально, в срок до пятого рабочего дня (включительно) месяца, следующего за отчетным кварталом» заменить словами «Срок представления: ежемесячно, в срок до десятого числа (включительно) месяца, следующего за отчетным месяцем»;</w:t>
      </w:r>
    </w:p>
    <w:p w14:paraId="6D213570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в приложении 11 в пояснениях по заполнению формы административных данных пункт 6 изложить в следующей редакции:</w:t>
      </w:r>
    </w:p>
    <w:p w14:paraId="2E0BEC12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«6. В графе 4 указывается признак резидентства депонента (клиента депонента). Признак резидентства определяется в соответствии с Законом Республики Казахстан от 2 июля 2018 года «О валютном регулировании и валютном контроле».»;</w:t>
      </w:r>
    </w:p>
    <w:p w14:paraId="1A6C350D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в приложении 14 в пояснениях по заполнению формы административных данных пункт 15 изложить в следующей редакции:</w:t>
      </w:r>
    </w:p>
    <w:p w14:paraId="443BE447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«15. Признак резидентства определяется в соответствии с Законом Республики Казахстан от 2 июля 2018 года «О валютном регулировании и валютном контроле».»;</w:t>
      </w:r>
    </w:p>
    <w:p w14:paraId="48B1463E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в приложении 15 в пояснениях по заполнению формы административных данных пункт 11 изложить в следующей редакции:</w:t>
      </w:r>
    </w:p>
    <w:p w14:paraId="53E0992E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«11. Признак резидентства определяется в соответствии с Законом Республики Казахстан от 2 июля 2018 года «О валютном регулировании и валютном контроле».»;</w:t>
      </w:r>
    </w:p>
    <w:p w14:paraId="6A615FB0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в приложении 20 в пояснениях по заполнению формы административных данных: </w:t>
      </w:r>
    </w:p>
    <w:p w14:paraId="34A0C4F2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пункт 5 изложить в следующей редакции:</w:t>
      </w:r>
    </w:p>
    <w:p w14:paraId="16B041DF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«5. Форма раскрывает структуру держателей акций следующих финансовых организаций:</w:t>
      </w:r>
    </w:p>
    <w:p w14:paraId="02DBC635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1) банков второго уровня;</w:t>
      </w:r>
    </w:p>
    <w:p w14:paraId="444F8997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2) организаций, осуществляющих отдельные виды банковских операций за исключением юридических лиц, исключительным видом деятельности которых является организация обменных операций с наличной иностранной валютой, юридических лиц, исключительной деятельностью которых является инкассация банкнот, монет и ценностей и организаций, оказывающих услуги по обеспечению информационного, телекоммуникационного и технологического взаимодействия между участниками расчетов по банковской деятельности, включая расчеты по операциям с платежными карточками;</w:t>
      </w:r>
    </w:p>
    <w:p w14:paraId="3A5E3163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3) страховых (перестраховочных) организаций;</w:t>
      </w:r>
    </w:p>
    <w:p w14:paraId="4A99710A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4) управляющих инвестиционным портфелем;</w:t>
      </w:r>
    </w:p>
    <w:p w14:paraId="7B9270CF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5) банковских холдингов и крупных участников-юридических лиц.»;</w:t>
      </w:r>
    </w:p>
    <w:p w14:paraId="3BFEAFC8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подпункт 6) пункта 8 изложить в следующей редакции:</w:t>
      </w:r>
    </w:p>
    <w:p w14:paraId="34AA6BCA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«6) в графе 10 сведения определяются в соответствии с постановлением Правления Агентства Республики Казахстан по регулированию и развитию финансового рынка от 24 февраля 2020 года № 8 «Об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деятельность» (зарегистрированным в Реестре государственной регистрации нормативных правовых актов под №</w:t>
      </w:r>
      <w:r w:rsidRPr="00121F83">
        <w:rPr>
          <w:sz w:val="28"/>
          <w:szCs w:val="28"/>
          <w:lang w:val="en-US"/>
        </w:rPr>
        <w:t> </w:t>
      </w:r>
      <w:r w:rsidRPr="00121F83">
        <w:rPr>
          <w:sz w:val="28"/>
          <w:szCs w:val="28"/>
        </w:rPr>
        <w:t>20095);».</w:t>
      </w:r>
    </w:p>
    <w:p w14:paraId="08F5FFF3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Внести в постановление Правления Национального Банка Республики Казахстан от 26 ноября 2019 года № 211 «Об утверждении перечня, форм, сроков представления отчетности лицензиатами, осуществляющими деятельность на рынке ценных бумаг, единым оператором и Правил ее представления» (зарегистрированное в Реестре государственной регистрации нормативных правовых актов под № 19672, опубликовано 9 декабря 2019 года в Эталонном контрольном банке нормативных правовых актов Республики Казахстан) следующие изменения:</w:t>
      </w:r>
    </w:p>
    <w:p w14:paraId="6068BF67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пункт 2 изложить в следующей редакции:</w:t>
      </w:r>
    </w:p>
    <w:p w14:paraId="2D83C01D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«2. Организации, осуществляющие деятельность по управлению инвестиционным портфелем (далее – управляющий инвестиционным портфелем), брокерскую и (или) дилерскую деятельность на рынке ценных бумаг (далее - брокеры и (или) дилеры), организатор торгов представляют в Национальный Банк Республики Казахстан (далее – Национальный Банк) в электронном формате, ежемесячно, не позднее пятого рабочего дня месяца, следующего за отчетным месяцем, отчетность в соответствии с приложениями 2, 3, 4 и 5 к настоящему постановлению.</w:t>
      </w:r>
    </w:p>
    <w:p w14:paraId="326DEF61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В дополнение к отчетности, предусмотренной частью первой настоящего пункта, управляющий инвестиционным портфелем представляет в Национальный Банк в электронном формате, ежемесячно, не позднее пятого рабочего дня месяца, следующего за отчетным месяцем, отчетность в соответствии с приложениями 6, 7, 8, 9, 10, 15, 16, 17, 18 и 26 к настоящему постановлению.</w:t>
      </w:r>
    </w:p>
    <w:p w14:paraId="3E8523B8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Управляющий инвестиционным портфелем с правом привлечения добровольных пенсионных взносов (далее – добровольный накопительный пенсионный фонд) дополнительно представляет в Национальный Банк в электронном формате, ежемесячно, не позднее пятого рабочего дня месяца, следующего за отчетным месяцем, отчетность в соответствии с приложениями 11, 12, 13, 14 и 27 к настоящему постановлению.</w:t>
      </w:r>
    </w:p>
    <w:p w14:paraId="14B82EA0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В случае управления добровольным накопительным пенсионным фондом пенсионными активами единого накопительного пенсионного фонда в соответствии с договором на инвестиционное управление активами, </w:t>
      </w:r>
      <w:r w:rsidRPr="00121F83">
        <w:rPr>
          <w:sz w:val="28"/>
          <w:szCs w:val="28"/>
        </w:rPr>
        <w:lastRenderedPageBreak/>
        <w:t>заключенным с Национальным Банком, добровольный накопительный пенсионный фонд представляет отчетность в соответствии с приложениями 11, 12, 13 и 14 к настоящему постановлению раздельно по активам единого накопительного пенсионного фонда и пенсионным активам, находящимся в управлении.</w:t>
      </w:r>
    </w:p>
    <w:p w14:paraId="78E16F5D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В дополнение к отчетности, предусмотренной частью первой настоящего пункта, брокеры и (или) дилеры представляют в Национальный Банк в электронном формате, ежемесячно, не позднее пятого рабочего дня месяца, следующего за отчетным месяцем, отчетность в соответствии с приложениями 6, 19, 22 и 26 к настоящему постановлению.</w:t>
      </w:r>
    </w:p>
    <w:p w14:paraId="7B7A284F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Брокеры и (или) дилеры дополнительно представляют в Национальный Банк в электронном формате, ежеквартально, не позднее последнего числа месяца, следующего за отчетным кварталом, отчетность в соответствии с приложениями 20, 21, 23, 24 и 25 к настоящему постановлению.</w:t>
      </w:r>
    </w:p>
    <w:p w14:paraId="186963B3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Единый оператор представляет в Национальный Банк в электронном формате, ежеквартально, не позднее последнего числа месяца, следующего за отчетным кварталом, отчетность в соответствии с приложениями 24 и 25 к настоящему постановлению.</w:t>
      </w:r>
    </w:p>
    <w:p w14:paraId="1E228D64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Кастодиан представляет в Национальный Банк в электронном формате ежеквартально, не позднее последнего рабочего дня месяца, следующего за отчетным кварталом, отчетность в соответствии с приложениями 24, 25, 28 и 29 к настоящему постановлению.</w:t>
      </w:r>
    </w:p>
    <w:p w14:paraId="2E96F41F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Кастодиан добровольного накопительного пенсионного фонда дополнительно представляет в Национальный Банк в электронном формате, ежемесячно, не позднее пятого рабочего дня месяца, следующего за отчетным месяцем, отчетность в соответствии с приложениями 30, 31, 32 и 33 к настоящему постановлению.</w:t>
      </w:r>
    </w:p>
    <w:p w14:paraId="702004FA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Организатор торгов представляет в Национальный Банк в электронном формате, ежедневно, до конца следующего рабочего дня, отчетность в соответствии с приложениями 34, 35, 36, 37, 38, 39, 40, 41, 42 и 43 к настоящему постановлению.</w:t>
      </w:r>
    </w:p>
    <w:p w14:paraId="176BE21C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Организатор торгов представляет в Национальный Банк в электронном формате, ежемесячно, не позднее пятого рабочего дня месяца, следующего за отчетным месяцем, отчетность в соответствии с приложениями 44, 45, 46, 47, 48, 49, 50, 51, 52, 53 и 54 к настоящему постановлению.</w:t>
      </w:r>
    </w:p>
    <w:p w14:paraId="20CE063E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Клиринговая организация представляет в Национальный Банк в электронном формате, ежедневно, до конца следующего рабочего дня, отчетность в соответствии с приложением 55 к настоящему постановлению.</w:t>
      </w:r>
    </w:p>
    <w:p w14:paraId="1AD24999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Клиринговая организация представляет в Национальный Банк в электронном формате, ежемесячно, не позднее пятого рабочего дня месяца, следующего за отчетным месяцем, отчетность в соответствии с приложениями 56, 57 и 58 к настоящему постановлению.</w:t>
      </w:r>
    </w:p>
    <w:p w14:paraId="105E3A97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Добровольный накопительный пенсионный фонд, обладающий лицензией на осуществление брокерской и (или) дилерской деятельности, не представляет в Национальный Банк отчетность в соответствии с приложениями 21, 22, 23, 24 и 25 к настоящему постановлению.</w:t>
      </w:r>
    </w:p>
    <w:p w14:paraId="09FA7BB0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Банки второго уровня и Национальный оператор почты, обладающие лицензией на осуществление брокерской и (или) дилерской деятельности на рынке ценных бумаг, не представляют в Национальный Банк отчетность в соответствии с приложениями 2, 3, 4, 5, 6 и 26 к настоящему постановлению.</w:t>
      </w:r>
    </w:p>
    <w:p w14:paraId="6967D7B1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Брокеры и (или) дилеры без права ведения счетов клиентов не представляют в Национальный Банк отчетность в соответствии с приложениями 24 и 25 к настоящему постановлению.</w:t>
      </w:r>
    </w:p>
    <w:p w14:paraId="4FCA8973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Управляющий инвестиционным портфелем, обладающий лицензией на занятие брокерской и (или) дилерской деятельностью на рынке ценных бумаг, не представляет в Национальный Банк отчетность в соответствии с таблицей 1 приложения 16 к настоящему постановлению.</w:t>
      </w:r>
    </w:p>
    <w:p w14:paraId="2807ED0D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Организатор торгов, не менее двадцати пяти процентов от общего количества голосующих акций которого принадлежат Национальному Банку, не представляет в Национальный Банк отчетность в соответствии с приложениями 2, 3, 4, 5, 52, 53 и 54 к настоящему постановлению.</w:t>
      </w:r>
    </w:p>
    <w:p w14:paraId="531DD141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Страховые (перестраховочные) организации, имеющие лицензию на осуществление деятельности по управлению инвестиционным портфелем, не представляют в Национальный Банк отчетность в соответствии с настоящим постановлением.</w:t>
      </w:r>
    </w:p>
    <w:p w14:paraId="39F19A08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Золотовалютные активы Национального Банка и активы Национального фонда Республики Казахстан, переданные в доверительное управление, не указываются управляющим инвестиционным портфелем при заполнении форм, установленных приложениями 7, 8, 9, 10, 15, 16, 17 и 18 к настоящему постановлению.»;</w:t>
      </w:r>
    </w:p>
    <w:p w14:paraId="04AF0292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2</w:t>
      </w:r>
      <w:r w:rsidRPr="00121F83">
        <w:rPr>
          <w:sz w:val="28"/>
          <w:szCs w:val="28"/>
          <w:lang w:val="kk-KZ"/>
        </w:rPr>
        <w:t>0</w:t>
      </w:r>
      <w:r w:rsidRPr="00121F83">
        <w:rPr>
          <w:sz w:val="28"/>
          <w:szCs w:val="28"/>
        </w:rPr>
        <w:t xml:space="preserve"> изложить в редакции согласно приложению 20 к Перечню;</w:t>
      </w:r>
    </w:p>
    <w:p w14:paraId="49025076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25 изложить в редакции согласно приложению 21 к Перечню;</w:t>
      </w:r>
    </w:p>
    <w:p w14:paraId="78D5AC42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26 изложить в редакции согласно приложению 22 к Перечню;</w:t>
      </w:r>
    </w:p>
    <w:p w14:paraId="383E67AC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34 изложить в редакции согласно приложению 23 к Перечню;</w:t>
      </w:r>
    </w:p>
    <w:p w14:paraId="4D1C0986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35 изложить в редакции согласно приложению 24 к Перечню;</w:t>
      </w:r>
    </w:p>
    <w:p w14:paraId="47A643EE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36 изложить в редакции согласно приложению 25 к Перечню;</w:t>
      </w:r>
    </w:p>
    <w:p w14:paraId="5088CAAA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37 изложить в редакции согласно приложению 26 к Перечню;</w:t>
      </w:r>
    </w:p>
    <w:p w14:paraId="2AD3C75B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38 изложить в редакции согласно приложению 27 к Перечню;</w:t>
      </w:r>
    </w:p>
    <w:p w14:paraId="1993C19B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39 изложить в редакции согласно приложению 28 к Перечню;</w:t>
      </w:r>
    </w:p>
    <w:p w14:paraId="54771F17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40 изложить в редакции согласно приложению 29 к Перечню;</w:t>
      </w:r>
    </w:p>
    <w:p w14:paraId="78F08FA4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41 изложить в редакции согласно приложению 30 к Перечню;</w:t>
      </w:r>
    </w:p>
    <w:p w14:paraId="3FC3820F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в приложении 43 пояснения по заполнению формы административных данных дополнить пунктом 15-1 следующего содержания:</w:t>
      </w:r>
    </w:p>
    <w:p w14:paraId="4A61607A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«15-1. В графе 15 указываются примечания в случае отказа в переводе обязательств на исполнение расчетов с участием кастодиана.»;</w:t>
      </w:r>
    </w:p>
    <w:p w14:paraId="14BEF8CC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 xml:space="preserve">приложение 50 изложить в редакции согласно приложению </w:t>
      </w:r>
      <w:r w:rsidRPr="00121F83">
        <w:rPr>
          <w:sz w:val="28"/>
          <w:szCs w:val="28"/>
          <w:lang w:val="kk-KZ"/>
        </w:rPr>
        <w:t>3</w:t>
      </w:r>
      <w:r w:rsidRPr="00121F83">
        <w:rPr>
          <w:sz w:val="28"/>
          <w:szCs w:val="28"/>
        </w:rPr>
        <w:t>1 к Перечню.</w:t>
      </w:r>
    </w:p>
    <w:p w14:paraId="7D5B60BB" w14:textId="77777777" w:rsidR="007B7EF3" w:rsidRPr="00121F83" w:rsidRDefault="007B7EF3" w:rsidP="007B7EF3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Внести в постановление Правления Национального Банка Республики Казахстан от 28 ноября 2019 года № 222 «Об утверждении перечня, форм, сроков представления отчетности организацией, осуществляющей микрофинансовую деятельность, и Правил ее представления» (зарегистрировано</w:t>
      </w:r>
      <w:r w:rsidRPr="00121F83">
        <w:t xml:space="preserve"> </w:t>
      </w:r>
      <w:r w:rsidRPr="00121F83">
        <w:rPr>
          <w:sz w:val="28"/>
          <w:szCs w:val="28"/>
        </w:rPr>
        <w:t>в Реестре государственной регистрации нормативных правовых актов под № 19710, опубликовано 12 декабря 2019 года в Эталонном контрольном банке нормативных правовых актов Республики Казахстан) следующее изменение:</w:t>
      </w:r>
    </w:p>
    <w:p w14:paraId="359ACFBC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пункт 2 изложить в следующей редакции:</w:t>
      </w:r>
    </w:p>
    <w:p w14:paraId="0F20250F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«2. Микрофинансовые организации представляют в территориальный филиал Национального Банка Республики Казахстан (по месту нахождения микрофинансовой организации) ежеквартально, до двадцатого числа (включительно) месяца, следующего за отчетным кварталом, отчетность, предусмотренную подпунктами 2), 3), 4), 5), 6), 7) и 8) пункта 1 настоящего постановления.</w:t>
      </w:r>
    </w:p>
    <w:p w14:paraId="5F3A680B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Кредитные товарищества представляют в территориальный филиал Национального Банка Республики Казахстан (по месту нахождения кредитного товарищества) ежеквартально, до двадцать пятого числа (включительно) месяца, следующего за отчетным кварталом, отчетность, предусмотренную подпунктами 5), 6), 7) и 8) пункта 1 настоящего постановления.</w:t>
      </w:r>
    </w:p>
    <w:p w14:paraId="5EB665A8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Ломбарды представляют в территориальный филиал Национального Банка Республики Казахстан (по месту нахождения ломбарда) ежеквартально, до двадцать пятого числа (включительно) месяца, следующего за отчетным кварталом, отчетность, предусмотренную подпунктами 5), 6), 7) и 9) пункта 1 настоящего постановления.».</w:t>
      </w:r>
    </w:p>
    <w:p w14:paraId="1666BAF2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7. Внести в постановление Правления Национального Банка Республики Казахстан от 28 ноября 2019 года № 223 «Об утверждении перечня, форм, сроков представления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 и Правил ее представления» (зарегистрировано в Реестре государственной регистрации нормативных правовых актов под № 19701, опубликовано 11 декабря 2019 года в Эталонном контрольном банке нормативных правовых актов Республики Казахстан) следующее изменение:</w:t>
      </w:r>
    </w:p>
    <w:p w14:paraId="7E1E9261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в приложении 2 Таблицы 4, 5 и 6 изложить в редакции согласно приложению 32 к Перечню.</w:t>
      </w:r>
    </w:p>
    <w:p w14:paraId="75E2837A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8. Внести в постановление Правления Национального Банка Республики Казахстан от 31 декабря 2019 года № 275 «Об утверждении перечня, форм, сроков представления отчетности страховой (перестраховочной) организацией и страховым брокером и Правил ее представления» (зарегистрировано в Реестре государственной регистрации нормативных правовых актов под № 19927, опубликовано 29 января 2020 года в Эталонном контрольном банке нормативных правовых актов Республики Казахстан) следующие изменения:</w:t>
      </w:r>
    </w:p>
    <w:p w14:paraId="0DDAE36C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подпункт 7) пункта 1 исключить;</w:t>
      </w:r>
    </w:p>
    <w:p w14:paraId="215362B4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в приложении 1 подпункт 6) исключить;</w:t>
      </w:r>
    </w:p>
    <w:p w14:paraId="16FE5D46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приложение 7 исключить;</w:t>
      </w:r>
    </w:p>
    <w:p w14:paraId="374CFDA7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в приложении 22 в пояснениях по заполнению формы административных данных пункты 3 и 8 изложить в следующей редакции:</w:t>
      </w:r>
    </w:p>
    <w:p w14:paraId="1FABC47D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«3. Форма составляется ежемесячно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заполняются в тысячах тенге, если не указано иное. Сумма менее 500 (пятисот) тенге округляется до 0 (нуля), а сумма, равная 500 (пятистам) тенге и выше, округляется до 1000 (одной тысячи) тенге.»;</w:t>
      </w:r>
    </w:p>
    <w:p w14:paraId="1B9DBA91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«8. В столбце 11 указывается код валюты договора в соответствии с национальным классификатором Республики Казахстан НК РК 07 ISO 4217-2019 «Коды для обозначения валют и фондов».»;</w:t>
      </w:r>
    </w:p>
    <w:p w14:paraId="0D0B0746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в приложении 30 в пояснениях по заполнению формы административных данных пункт 6 изложить в следующей редакции:</w:t>
      </w:r>
    </w:p>
    <w:p w14:paraId="7B22BD8D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«6. Если по договору страхования жизни количество застрахованных превышает цифру один, указываются значения по каждому застрахованному отдельно.».</w:t>
      </w:r>
    </w:p>
    <w:p w14:paraId="7ECEC21B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bookmarkStart w:id="2" w:name="sub1004591474"/>
      <w:bookmarkStart w:id="3" w:name="sub1004591468"/>
      <w:r w:rsidRPr="00121F83">
        <w:rPr>
          <w:sz w:val="28"/>
          <w:szCs w:val="28"/>
        </w:rPr>
        <w:br w:type="page"/>
      </w:r>
    </w:p>
    <w:p w14:paraId="5CF977A0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1</w:t>
      </w:r>
    </w:p>
    <w:p w14:paraId="696F0BAA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641F7117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правовых актов Республики Казахстан, </w:t>
      </w:r>
    </w:p>
    <w:p w14:paraId="2542749F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0180B582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41BFE31D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7978B3CA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26963309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2</w:t>
      </w:r>
    </w:p>
    <w:p w14:paraId="6B30B469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9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46861FAC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2279E952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39F8AE7B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28 октября 2016 года № 261</w:t>
      </w:r>
    </w:p>
    <w:p w14:paraId="144A674C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5699472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E7097FB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Форма, предназначенная для сбора административных данных</w:t>
      </w:r>
      <w:r w:rsidRPr="00121F83">
        <w:rPr>
          <w:bCs/>
          <w:sz w:val="28"/>
          <w:szCs w:val="28"/>
        </w:rPr>
        <w:br/>
      </w:r>
    </w:p>
    <w:p w14:paraId="0083455D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4708B7B5" w14:textId="77777777" w:rsidR="007B7EF3" w:rsidRPr="00121F83" w:rsidRDefault="007B7EF3" w:rsidP="007B7EF3">
      <w:pPr>
        <w:textAlignment w:val="baseline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 xml:space="preserve">Форма административных данных размещена на интернет-ресурсе: </w:t>
      </w:r>
      <w:hyperlink r:id="rId10" w:history="1">
        <w:r w:rsidRPr="00121F83">
          <w:rPr>
            <w:sz w:val="28"/>
            <w:szCs w:val="28"/>
            <w:lang w:val="en-NZ"/>
          </w:rPr>
          <w:t>www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nationalbank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kz</w:t>
        </w:r>
      </w:hyperlink>
    </w:p>
    <w:p w14:paraId="347C7A11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</w:p>
    <w:p w14:paraId="26639EEA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</w:p>
    <w:p w14:paraId="56D44E73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Отчет об остатках денег</w:t>
      </w:r>
    </w:p>
    <w:p w14:paraId="29D26AA5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851FFC1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ОД 2</w:t>
      </w:r>
    </w:p>
    <w:p w14:paraId="4CCD5159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7BB6B30C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ежемесячная</w:t>
      </w:r>
    </w:p>
    <w:p w14:paraId="2AFFCCE5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326438A5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Отчетный </w:t>
      </w:r>
      <w:proofErr w:type="gramStart"/>
      <w:r w:rsidRPr="00121F83">
        <w:rPr>
          <w:sz w:val="28"/>
          <w:szCs w:val="28"/>
        </w:rPr>
        <w:t>период:  за</w:t>
      </w:r>
      <w:proofErr w:type="gramEnd"/>
      <w:r w:rsidRPr="00121F83">
        <w:rPr>
          <w:sz w:val="28"/>
          <w:szCs w:val="28"/>
        </w:rPr>
        <w:t xml:space="preserve"> __________ 20__года</w:t>
      </w:r>
    </w:p>
    <w:p w14:paraId="49DDE869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6129CF25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акционерное общество «Фонд гарантирования страховых выплат»</w:t>
      </w:r>
    </w:p>
    <w:p w14:paraId="1BFCB7D4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4924FD62" w14:textId="77777777" w:rsidR="007B7EF3" w:rsidRPr="00121F83" w:rsidRDefault="007B7EF3" w:rsidP="007B7EF3">
      <w:pPr>
        <w:jc w:val="both"/>
      </w:pPr>
      <w:r w:rsidRPr="00121F83">
        <w:rPr>
          <w:sz w:val="28"/>
          <w:szCs w:val="28"/>
        </w:rPr>
        <w:t>Срок представления: ежемесячно, в срок до 5 (пятого) рабочего дня (включительно) месяца, следующего за отчетным месяцем. </w:t>
      </w:r>
      <w:r w:rsidRPr="00121F83">
        <w:t> </w:t>
      </w:r>
    </w:p>
    <w:p w14:paraId="2B196960" w14:textId="77777777" w:rsidR="007B7EF3" w:rsidRPr="00121F83" w:rsidRDefault="007B7EF3" w:rsidP="007B7EF3">
      <w:pPr>
        <w:jc w:val="both"/>
      </w:pPr>
    </w:p>
    <w:p w14:paraId="08EC5A60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6E53C7D3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1F25D746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09C06862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/>
          <w:sz w:val="28"/>
          <w:szCs w:val="28"/>
        </w:rPr>
        <w:t>__________________________________________________________</w:t>
      </w:r>
    </w:p>
    <w:p w14:paraId="357123CF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 xml:space="preserve">(наименование </w:t>
      </w:r>
      <w:r w:rsidRPr="00121F83">
        <w:rPr>
          <w:sz w:val="28"/>
          <w:szCs w:val="28"/>
          <w:lang w:val="kk-KZ"/>
        </w:rPr>
        <w:t>организации</w:t>
      </w:r>
      <w:r w:rsidRPr="00121F83">
        <w:rPr>
          <w:sz w:val="28"/>
          <w:szCs w:val="28"/>
        </w:rPr>
        <w:t>)</w:t>
      </w:r>
    </w:p>
    <w:p w14:paraId="50779C7B" w14:textId="77777777" w:rsidR="007B7EF3" w:rsidRPr="00121F83" w:rsidRDefault="007B7EF3" w:rsidP="007B7EF3">
      <w:pPr>
        <w:rPr>
          <w:sz w:val="28"/>
          <w:szCs w:val="28"/>
        </w:rPr>
      </w:pPr>
    </w:p>
    <w:p w14:paraId="17BB042F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(в тысячах тенге)</w: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731"/>
        <w:gridCol w:w="1799"/>
        <w:gridCol w:w="1211"/>
        <w:gridCol w:w="1828"/>
        <w:gridCol w:w="1211"/>
        <w:gridCol w:w="1275"/>
      </w:tblGrid>
      <w:tr w:rsidR="007B7EF3" w:rsidRPr="00121F83" w14:paraId="4A29BE42" w14:textId="77777777" w:rsidTr="00E61CE9">
        <w:trPr>
          <w:jc w:val="center"/>
        </w:trPr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C4F52" w14:textId="77777777" w:rsidR="007B7EF3" w:rsidRPr="00121F83" w:rsidRDefault="007B7EF3" w:rsidP="00E61CE9">
            <w:pPr>
              <w:jc w:val="center"/>
            </w:pPr>
            <w:r w:rsidRPr="00121F83">
              <w:t xml:space="preserve">№ 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BEB3D" w14:textId="77777777" w:rsidR="007B7EF3" w:rsidRPr="00121F83" w:rsidRDefault="007B7EF3" w:rsidP="00E61CE9">
            <w:pPr>
              <w:jc w:val="center"/>
            </w:pPr>
            <w:r w:rsidRPr="00121F83">
              <w:t>Наименования статьи</w:t>
            </w:r>
            <w:r w:rsidRPr="00121F83">
              <w:br/>
              <w:t xml:space="preserve"> (в разрезе банков), банка</w:t>
            </w:r>
          </w:p>
        </w:tc>
        <w:tc>
          <w:tcPr>
            <w:tcW w:w="9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2CBE" w14:textId="77777777" w:rsidR="007B7EF3" w:rsidRPr="00121F83" w:rsidRDefault="007B7EF3" w:rsidP="00E61CE9">
            <w:pPr>
              <w:jc w:val="center"/>
            </w:pPr>
            <w:r w:rsidRPr="00121F83">
              <w:t>Долгосрочный кредитный рейтинг банка, наименование рейтингового агентства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D6DF6" w14:textId="77777777" w:rsidR="007B7EF3" w:rsidRPr="00121F83" w:rsidRDefault="007B7EF3" w:rsidP="00E61CE9">
            <w:pPr>
              <w:jc w:val="center"/>
            </w:pPr>
            <w:r w:rsidRPr="00121F83">
              <w:t>Остаток денег в тенге на отчетный период</w:t>
            </w:r>
          </w:p>
        </w:tc>
        <w:tc>
          <w:tcPr>
            <w:tcW w:w="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03049" w14:textId="77777777" w:rsidR="007B7EF3" w:rsidRPr="00121F83" w:rsidRDefault="007B7EF3" w:rsidP="00E61CE9">
            <w:pPr>
              <w:jc w:val="center"/>
            </w:pPr>
            <w:r w:rsidRPr="00121F83">
              <w:t>Остаток денег в иностранной валюте, пересчитанных в тенге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94A05" w14:textId="77777777" w:rsidR="007B7EF3" w:rsidRPr="00121F83" w:rsidRDefault="007B7EF3" w:rsidP="00E61CE9">
            <w:pPr>
              <w:jc w:val="center"/>
            </w:pPr>
            <w:r w:rsidRPr="00121F83">
              <w:t>Всего денег в тенге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97211" w14:textId="77777777" w:rsidR="007B7EF3" w:rsidRPr="00121F83" w:rsidRDefault="007B7EF3" w:rsidP="00E61CE9">
            <w:pPr>
              <w:jc w:val="center"/>
            </w:pPr>
            <w:r w:rsidRPr="00121F83">
              <w:t>Примечание</w:t>
            </w:r>
          </w:p>
        </w:tc>
      </w:tr>
      <w:tr w:rsidR="007B7EF3" w:rsidRPr="00121F83" w14:paraId="193D38DB" w14:textId="77777777" w:rsidTr="00E61CE9">
        <w:trPr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B9C7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7CBEE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72BA0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5B83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087E2" w14:textId="77777777" w:rsidR="007B7EF3" w:rsidRPr="00121F83" w:rsidRDefault="007B7EF3" w:rsidP="00E61CE9">
            <w:pPr>
              <w:jc w:val="center"/>
            </w:pPr>
            <w:r w:rsidRPr="00121F83">
              <w:t>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9B408" w14:textId="77777777" w:rsidR="007B7EF3" w:rsidRPr="00121F83" w:rsidRDefault="007B7EF3" w:rsidP="00E61CE9">
            <w:pPr>
              <w:jc w:val="center"/>
            </w:pPr>
            <w:r w:rsidRPr="00121F83">
              <w:t>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C62F4" w14:textId="77777777" w:rsidR="007B7EF3" w:rsidRPr="00121F83" w:rsidRDefault="007B7EF3" w:rsidP="00E61CE9">
            <w:pPr>
              <w:jc w:val="center"/>
            </w:pPr>
            <w:r w:rsidRPr="00121F83">
              <w:t>7</w:t>
            </w:r>
          </w:p>
        </w:tc>
      </w:tr>
      <w:tr w:rsidR="007B7EF3" w:rsidRPr="00121F83" w14:paraId="58BC2C4F" w14:textId="77777777" w:rsidTr="00E61CE9">
        <w:trPr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AFA1B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9C1C4" w14:textId="77777777" w:rsidR="007B7EF3" w:rsidRPr="00121F83" w:rsidRDefault="007B7EF3" w:rsidP="00E61CE9">
            <w:r w:rsidRPr="00121F83">
              <w:t>Деньги в кассе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B3B8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7237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CD3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89A0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2A0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0B9CABA" w14:textId="77777777" w:rsidTr="00E61CE9">
        <w:trPr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A8A4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E8289" w14:textId="77777777" w:rsidR="007B7EF3" w:rsidRPr="00121F83" w:rsidRDefault="007B7EF3" w:rsidP="00E61CE9">
            <w:r w:rsidRPr="00121F83">
              <w:t>Деньги в пути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64E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61FC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CF22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371A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AF9B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9D36A2C" w14:textId="77777777" w:rsidTr="00E61CE9">
        <w:trPr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09B9" w14:textId="77777777" w:rsidR="007B7EF3" w:rsidRPr="00121F83" w:rsidRDefault="007B7EF3" w:rsidP="00E61CE9">
            <w:pPr>
              <w:jc w:val="center"/>
            </w:pPr>
            <w:r w:rsidRPr="00121F83">
              <w:t>2.1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8FB5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EF91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7DCC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635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5C34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1E10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EF60A18" w14:textId="77777777" w:rsidTr="00E61CE9">
        <w:trPr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CD82C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E070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122E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43BE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AD3C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32D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84ED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87DD61F" w14:textId="77777777" w:rsidTr="00E61CE9">
        <w:trPr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DE8BA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5EF47" w14:textId="77777777" w:rsidR="007B7EF3" w:rsidRPr="00121F83" w:rsidRDefault="007B7EF3" w:rsidP="00E61CE9">
            <w:r w:rsidRPr="00121F83">
              <w:t xml:space="preserve">Деньги на текущих счетах 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94A1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D13C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C799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1D2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1FD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C46EC14" w14:textId="77777777" w:rsidTr="00E61CE9">
        <w:trPr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C3AA1" w14:textId="77777777" w:rsidR="007B7EF3" w:rsidRPr="00121F83" w:rsidRDefault="007B7EF3" w:rsidP="00E61CE9">
            <w:pPr>
              <w:jc w:val="center"/>
            </w:pPr>
            <w:r w:rsidRPr="00121F83">
              <w:t>3.1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2046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F11E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666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BE3B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CFE2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F5AB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CC45F8C" w14:textId="77777777" w:rsidTr="00E61CE9">
        <w:trPr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B8273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83EA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98F4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B3AA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56BD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7BF7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8612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0F85939" w14:textId="77777777" w:rsidTr="00E61CE9">
        <w:trPr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26F27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EF738" w14:textId="77777777" w:rsidR="007B7EF3" w:rsidRPr="00121F83" w:rsidRDefault="007B7EF3" w:rsidP="00E61CE9">
            <w:r w:rsidRPr="00121F83">
              <w:t>Деньги в аккредитивах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F073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3D99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E3F6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3474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362F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1F2A18F" w14:textId="77777777" w:rsidTr="00E61CE9">
        <w:trPr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3C218" w14:textId="77777777" w:rsidR="007B7EF3" w:rsidRPr="00121F83" w:rsidRDefault="007B7EF3" w:rsidP="00E61CE9">
            <w:pPr>
              <w:jc w:val="center"/>
            </w:pPr>
            <w:r w:rsidRPr="00121F83">
              <w:t>4.1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9B2D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9F3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B735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4CE8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52AC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5E9A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3DC2A7D" w14:textId="77777777" w:rsidTr="00E61CE9">
        <w:trPr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CD3C7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5313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CEB9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78C1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67F6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2C16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15EB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DEF4EE2" w14:textId="77777777" w:rsidTr="00E61CE9">
        <w:trPr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6CF3B" w14:textId="77777777" w:rsidR="007B7EF3" w:rsidRPr="00121F83" w:rsidRDefault="007B7EF3" w:rsidP="00E61CE9">
            <w:pPr>
              <w:jc w:val="center"/>
            </w:pPr>
            <w:r w:rsidRPr="00121F83">
              <w:t>5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8F1C3" w14:textId="77777777" w:rsidR="007B7EF3" w:rsidRPr="00121F83" w:rsidRDefault="007B7EF3" w:rsidP="00E61CE9">
            <w:r w:rsidRPr="00121F83">
              <w:t>Деньги в чеках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F8BD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3EA2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AC57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6444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5BCF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13D78A3" w14:textId="77777777" w:rsidTr="00E61CE9">
        <w:trPr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1762" w14:textId="77777777" w:rsidR="007B7EF3" w:rsidRPr="00121F83" w:rsidRDefault="007B7EF3" w:rsidP="00E61CE9">
            <w:pPr>
              <w:jc w:val="center"/>
            </w:pPr>
            <w:r w:rsidRPr="00121F83">
              <w:t>5.1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7D7E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38A5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E42E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A87D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9315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7D82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8F214FD" w14:textId="77777777" w:rsidTr="00E61CE9">
        <w:trPr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9DED5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64E2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0C73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6964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F851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1D41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35A0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21913D9" w14:textId="77777777" w:rsidTr="00E61CE9">
        <w:trPr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C0235" w14:textId="77777777" w:rsidR="007B7EF3" w:rsidRPr="00121F83" w:rsidRDefault="007B7EF3" w:rsidP="00E61CE9">
            <w:pPr>
              <w:jc w:val="center"/>
            </w:pPr>
            <w:r w:rsidRPr="00121F83">
              <w:t>6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D6BFE" w14:textId="77777777" w:rsidR="007B7EF3" w:rsidRPr="00121F83" w:rsidRDefault="007B7EF3" w:rsidP="00E61CE9">
            <w:r w:rsidRPr="00121F83">
              <w:t>Прочие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4C6B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8335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6A12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0CAA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C3E9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9CBED6F" w14:textId="77777777" w:rsidTr="00E61CE9">
        <w:trPr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B3724" w14:textId="77777777" w:rsidR="007B7EF3" w:rsidRPr="00121F83" w:rsidRDefault="007B7EF3" w:rsidP="00E61CE9">
            <w:pPr>
              <w:jc w:val="center"/>
            </w:pPr>
            <w:r w:rsidRPr="00121F83">
              <w:t>6.1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023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5FE2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3309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D2E8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F116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AF81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A9FE4A3" w14:textId="77777777" w:rsidTr="00E61CE9">
        <w:trPr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090D1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09C6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E279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0A5F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BC8B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052C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5440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2A5D008" w14:textId="77777777" w:rsidTr="00E61CE9">
        <w:trPr>
          <w:jc w:val="center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3131C" w14:textId="77777777" w:rsidR="007B7EF3" w:rsidRPr="00121F83" w:rsidRDefault="007B7EF3" w:rsidP="00E61CE9">
            <w:pPr>
              <w:jc w:val="center"/>
            </w:pPr>
            <w:r w:rsidRPr="00121F83">
              <w:t>7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11E78" w14:textId="77777777" w:rsidR="007B7EF3" w:rsidRPr="00121F83" w:rsidRDefault="007B7EF3" w:rsidP="00E61CE9">
            <w:r w:rsidRPr="00121F83">
              <w:t>Всего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AC0D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459A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1722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2B5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D8FE4" w14:textId="77777777" w:rsidR="007B7EF3" w:rsidRPr="00121F83" w:rsidRDefault="007B7EF3" w:rsidP="00E61CE9">
            <w:r w:rsidRPr="00121F83">
              <w:t> </w:t>
            </w:r>
          </w:p>
        </w:tc>
      </w:tr>
    </w:tbl>
    <w:p w14:paraId="6E2A9134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721170F9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Наименование ___________________     Адрес_________________________</w:t>
      </w:r>
    </w:p>
    <w:p w14:paraId="2227EEAE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______________________________________________________</w:t>
      </w:r>
    </w:p>
    <w:p w14:paraId="70FC442D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18D070AE" w14:textId="77777777" w:rsidR="007B7EF3" w:rsidRPr="00121F83" w:rsidRDefault="007B7EF3" w:rsidP="007B7EF3">
      <w:pPr>
        <w:framePr w:hSpace="180" w:wrap="around" w:vAnchor="text" w:hAnchor="margin" w:y="487"/>
        <w:rPr>
          <w:sz w:val="28"/>
          <w:szCs w:val="28"/>
        </w:rPr>
      </w:pPr>
    </w:p>
    <w:p w14:paraId="0F7F8048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Исполнитель____________________________          ____________________</w:t>
      </w:r>
      <w:r w:rsidRPr="00121F83">
        <w:rPr>
          <w:sz w:val="28"/>
          <w:szCs w:val="28"/>
        </w:rPr>
        <w:br/>
        <w:t xml:space="preserve">             фамилия, имя и отчество (при его наличии)      подпись, телефон</w:t>
      </w:r>
    </w:p>
    <w:p w14:paraId="2968FF0F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br/>
        <w:t xml:space="preserve">Главный бухгалтер или лицо, уполномоченное им на подписание отчета </w:t>
      </w:r>
    </w:p>
    <w:p w14:paraId="3C0D9F11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   подпись, телефон</w:t>
      </w:r>
    </w:p>
    <w:p w14:paraId="719C26FD" w14:textId="77777777" w:rsidR="007B7EF3" w:rsidRPr="00121F83" w:rsidRDefault="007B7EF3" w:rsidP="007B7EF3">
      <w:pPr>
        <w:rPr>
          <w:sz w:val="28"/>
          <w:szCs w:val="28"/>
        </w:rPr>
      </w:pPr>
    </w:p>
    <w:p w14:paraId="0E90B39F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60478A0A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       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подпись, телефон</w:t>
      </w:r>
    </w:p>
    <w:p w14:paraId="33879313" w14:textId="77777777" w:rsidR="007B7EF3" w:rsidRPr="00121F83" w:rsidRDefault="007B7EF3" w:rsidP="007B7EF3">
      <w:pPr>
        <w:rPr>
          <w:sz w:val="28"/>
          <w:szCs w:val="28"/>
        </w:rPr>
      </w:pPr>
    </w:p>
    <w:p w14:paraId="732219E3" w14:textId="77777777" w:rsidR="007B7EF3" w:rsidRPr="00121F83" w:rsidRDefault="007B7EF3" w:rsidP="007B7EF3">
      <w:proofErr w:type="gramStart"/>
      <w:r w:rsidRPr="00121F83">
        <w:rPr>
          <w:sz w:val="28"/>
          <w:szCs w:val="28"/>
        </w:rPr>
        <w:t>Дата  «</w:t>
      </w:r>
      <w:proofErr w:type="gramEnd"/>
      <w:r w:rsidRPr="00121F83">
        <w:rPr>
          <w:sz w:val="28"/>
          <w:szCs w:val="28"/>
        </w:rPr>
        <w:t xml:space="preserve">____» ______________ 20__ года </w:t>
      </w:r>
      <w:r w:rsidRPr="00121F83">
        <w:t> </w:t>
      </w:r>
    </w:p>
    <w:p w14:paraId="7E481F6F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2FEADCD6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</w:t>
      </w:r>
    </w:p>
    <w:p w14:paraId="6026CCCA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11" w:history="1">
        <w:r w:rsidRPr="00121F83">
          <w:rPr>
            <w:sz w:val="28"/>
            <w:szCs w:val="28"/>
          </w:rPr>
          <w:t>форме</w:t>
        </w:r>
      </w:hyperlink>
      <w:r w:rsidRPr="00121F83">
        <w:rPr>
          <w:sz w:val="28"/>
          <w:szCs w:val="28"/>
        </w:rPr>
        <w:t xml:space="preserve"> отчета</w:t>
      </w:r>
    </w:p>
    <w:p w14:paraId="4B8B536C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об остатках денег</w:t>
      </w:r>
    </w:p>
    <w:p w14:paraId="3B0C419B" w14:textId="77777777" w:rsidR="007B7EF3" w:rsidRPr="00121F83" w:rsidRDefault="007B7EF3" w:rsidP="007B7EF3">
      <w:pPr>
        <w:rPr>
          <w:sz w:val="28"/>
          <w:szCs w:val="28"/>
        </w:rPr>
      </w:pPr>
    </w:p>
    <w:p w14:paraId="603DBC4F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Пояснение по заполнению формы административных данных</w:t>
      </w:r>
    </w:p>
    <w:p w14:paraId="3B6E1D35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br/>
        <w:t>Отчет об остатках денег</w:t>
      </w:r>
    </w:p>
    <w:p w14:paraId="0A63536C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</w:r>
      <w:r w:rsidRPr="00121F83">
        <w:rPr>
          <w:sz w:val="28"/>
          <w:szCs w:val="28"/>
        </w:rPr>
        <w:t xml:space="preserve">(индекс – ОД 2, периодичность – ежемесячная) </w:t>
      </w:r>
    </w:p>
    <w:p w14:paraId="1F840F8F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Глава 1. Общие положения</w:t>
      </w:r>
    </w:p>
    <w:p w14:paraId="285592B4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75E9CE3E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– Пояснение) определяет единые требования по заполнению формы, предназначенной для сбора административных данных «Отчет об остатках денег» (далее - Форма).</w:t>
      </w:r>
    </w:p>
    <w:p w14:paraId="259A0BF9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2. Форма разработана в соответствии с </w:t>
      </w:r>
      <w:bookmarkStart w:id="4" w:name="sub1005170936"/>
      <w:r w:rsidRPr="00121F83">
        <w:rPr>
          <w:sz w:val="28"/>
          <w:szCs w:val="28"/>
        </w:rPr>
        <w:fldChar w:fldCharType="begin"/>
      </w:r>
      <w:r w:rsidRPr="00121F83">
        <w:rPr>
          <w:sz w:val="28"/>
          <w:szCs w:val="28"/>
        </w:rPr>
        <w:instrText xml:space="preserve"> HYPERLINK "jl:1039973.4010400 " </w:instrText>
      </w:r>
      <w:r w:rsidRPr="00121F83">
        <w:rPr>
          <w:sz w:val="28"/>
          <w:szCs w:val="28"/>
        </w:rPr>
        <w:fldChar w:fldCharType="separate"/>
      </w:r>
      <w:r w:rsidRPr="00121F83">
        <w:rPr>
          <w:sz w:val="28"/>
          <w:szCs w:val="28"/>
        </w:rPr>
        <w:t>подпунктом 4) пункта 1 статьи 4</w:t>
      </w:r>
      <w:r w:rsidRPr="00121F83">
        <w:rPr>
          <w:sz w:val="28"/>
          <w:szCs w:val="28"/>
        </w:rPr>
        <w:fldChar w:fldCharType="end"/>
      </w:r>
      <w:r w:rsidRPr="00121F83">
        <w:rPr>
          <w:sz w:val="28"/>
          <w:szCs w:val="28"/>
        </w:rPr>
        <w:t xml:space="preserve"> Закона Республики Казахстан от 3 июня 2003 года «О Фонде гарантирования страховых выплат».</w:t>
      </w:r>
    </w:p>
    <w:p w14:paraId="21CA1538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3. Форма составляется ежемесячно акционерным обществом «Фонд гарантирования страховых выплат»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14:paraId="609CBCF0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подписывают первый руководитель, главный бухгалтер или лица, уполномоченные ими на подписание отчета, и исполнитель.</w:t>
      </w:r>
    </w:p>
    <w:p w14:paraId="78093AD8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152373BF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Глава 2. Пояснение по заполнению Формы</w:t>
      </w:r>
    </w:p>
    <w:p w14:paraId="0C1C22DB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E71F570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5. В графе 3 указывается рейтинг и наименование рейтингового агентства в соответствии с </w:t>
      </w:r>
      <w:bookmarkStart w:id="5" w:name="sub1002797311"/>
      <w:r w:rsidRPr="00121F83">
        <w:rPr>
          <w:sz w:val="28"/>
          <w:szCs w:val="28"/>
        </w:rPr>
        <w:fldChar w:fldCharType="begin"/>
      </w:r>
      <w:r w:rsidRPr="00121F83">
        <w:rPr>
          <w:sz w:val="28"/>
          <w:szCs w:val="28"/>
        </w:rPr>
        <w:instrText xml:space="preserve"> HYPERLINK "jl:31334090.0 " </w:instrText>
      </w:r>
      <w:r w:rsidRPr="00121F83">
        <w:rPr>
          <w:sz w:val="28"/>
          <w:szCs w:val="28"/>
        </w:rPr>
        <w:fldChar w:fldCharType="separate"/>
      </w:r>
      <w:r w:rsidRPr="00121F83">
        <w:rPr>
          <w:sz w:val="28"/>
          <w:szCs w:val="28"/>
        </w:rPr>
        <w:t>постановлением</w:t>
      </w:r>
      <w:r w:rsidRPr="00121F83">
        <w:rPr>
          <w:sz w:val="28"/>
          <w:szCs w:val="28"/>
        </w:rPr>
        <w:fldChar w:fldCharType="end"/>
      </w:r>
      <w:bookmarkEnd w:id="5"/>
      <w:r w:rsidRPr="00121F83">
        <w:rPr>
          <w:sz w:val="28"/>
          <w:szCs w:val="28"/>
        </w:rPr>
        <w:t xml:space="preserve"> Правления Национального Банка Республики Казахстан от 24 декабря 2012 года № 385 «Об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рейтинг», зарегистрированного в Реестре государственной регистрации нормативных правовых актов под № 8318. При отсутствии рейтингового агентства в графе 3 указывается «нет рейтинга».</w:t>
      </w:r>
    </w:p>
    <w:p w14:paraId="64E1A745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 графе 4 указывается остаток денег в тысячах тенге на отчетный период.</w:t>
      </w:r>
    </w:p>
    <w:p w14:paraId="3FDAFD40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7. В графе 5 указывается остаток денег в иностранной валюте, пересчитанных в тысячах тенге.</w:t>
      </w:r>
    </w:p>
    <w:p w14:paraId="4F324B67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8. В случае отсутствия сведений Форма представляется с нулевыми остатками. </w:t>
      </w:r>
      <w:bookmarkEnd w:id="4"/>
      <w:r w:rsidRPr="00121F83">
        <w:rPr>
          <w:sz w:val="28"/>
          <w:szCs w:val="28"/>
        </w:rPr>
        <w:br w:type="page"/>
      </w:r>
    </w:p>
    <w:p w14:paraId="57838F60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2</w:t>
      </w:r>
    </w:p>
    <w:p w14:paraId="6D20315C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07128E50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правовых актов Республики Казахстан, </w:t>
      </w:r>
    </w:p>
    <w:p w14:paraId="6DEA3826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4D7906A2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3700665E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2564051C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0924B84D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3</w:t>
      </w:r>
    </w:p>
    <w:p w14:paraId="60BF0D21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12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1C679CCF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4DF7614D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265CB857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28 октября 2016 года № 261</w:t>
      </w:r>
    </w:p>
    <w:p w14:paraId="4E18B4A0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4D641DB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AA93F55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Форма, предназначенная для сбора административных данных</w:t>
      </w:r>
      <w:r w:rsidRPr="00121F83">
        <w:rPr>
          <w:bCs/>
          <w:sz w:val="28"/>
          <w:szCs w:val="28"/>
        </w:rPr>
        <w:br/>
      </w:r>
    </w:p>
    <w:p w14:paraId="59EF7260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5203A630" w14:textId="77777777" w:rsidR="007B7EF3" w:rsidRPr="00121F83" w:rsidRDefault="007B7EF3" w:rsidP="007B7EF3">
      <w:pPr>
        <w:textAlignment w:val="baseline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 xml:space="preserve">Форма административных данных размещена на интернет-ресурсе: </w:t>
      </w:r>
      <w:hyperlink r:id="rId13" w:history="1">
        <w:r w:rsidRPr="00121F83">
          <w:rPr>
            <w:sz w:val="28"/>
            <w:szCs w:val="28"/>
            <w:lang w:val="en-NZ"/>
          </w:rPr>
          <w:t>www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nationalbank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kz</w:t>
        </w:r>
      </w:hyperlink>
    </w:p>
    <w:p w14:paraId="710B6D0E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</w:p>
    <w:p w14:paraId="5E63A852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Отчет о размещенных вкладах</w:t>
      </w:r>
    </w:p>
    <w:p w14:paraId="303D43E8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962E742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РВ 3</w:t>
      </w:r>
    </w:p>
    <w:p w14:paraId="224EAFDC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3FBD5F71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ежемесячная</w:t>
      </w:r>
    </w:p>
    <w:p w14:paraId="5F0347B1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1BE242BF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Отчетный </w:t>
      </w:r>
      <w:proofErr w:type="gramStart"/>
      <w:r w:rsidRPr="00121F83">
        <w:rPr>
          <w:sz w:val="28"/>
          <w:szCs w:val="28"/>
        </w:rPr>
        <w:t>период:  за</w:t>
      </w:r>
      <w:proofErr w:type="gramEnd"/>
      <w:r w:rsidRPr="00121F83">
        <w:rPr>
          <w:sz w:val="28"/>
          <w:szCs w:val="28"/>
        </w:rPr>
        <w:t xml:space="preserve"> __________ 20__года</w:t>
      </w:r>
    </w:p>
    <w:p w14:paraId="52274D03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48C24BB3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акционерное общество «Фонд гарантирования страховых выплат»</w:t>
      </w:r>
    </w:p>
    <w:p w14:paraId="60DEE32C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61BE0452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Срок представления: ежемесячно, в срок до 5 (пятого) рабочего дня (включительно) месяца, следующего за отчетным месяцем.</w:t>
      </w:r>
    </w:p>
    <w:p w14:paraId="51B8A8DC" w14:textId="77777777" w:rsidR="007B7EF3" w:rsidRPr="00121F83" w:rsidRDefault="007B7EF3" w:rsidP="007B7EF3">
      <w:pPr>
        <w:jc w:val="both"/>
      </w:pPr>
      <w:r w:rsidRPr="00121F83">
        <w:t> </w:t>
      </w:r>
    </w:p>
    <w:p w14:paraId="3432EF6B" w14:textId="77777777" w:rsidR="007B7EF3" w:rsidRPr="00121F83" w:rsidRDefault="007B7EF3" w:rsidP="007B7EF3">
      <w:pPr>
        <w:tabs>
          <w:tab w:val="left" w:pos="1134"/>
        </w:tabs>
        <w:jc w:val="both"/>
        <w:rPr>
          <w:sz w:val="28"/>
          <w:szCs w:val="28"/>
        </w:rPr>
      </w:pPr>
    </w:p>
    <w:p w14:paraId="21179A24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21810862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6E2B5F01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/>
          <w:sz w:val="28"/>
          <w:szCs w:val="28"/>
        </w:rPr>
        <w:t>__________________________________________________________</w:t>
      </w:r>
    </w:p>
    <w:p w14:paraId="10E8AD8A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 xml:space="preserve">(наименование </w:t>
      </w:r>
      <w:r w:rsidRPr="00121F83">
        <w:rPr>
          <w:sz w:val="28"/>
          <w:szCs w:val="28"/>
          <w:lang w:val="kk-KZ"/>
        </w:rPr>
        <w:t>организации</w:t>
      </w:r>
      <w:r w:rsidRPr="00121F83">
        <w:rPr>
          <w:sz w:val="28"/>
          <w:szCs w:val="28"/>
        </w:rPr>
        <w:t>)</w:t>
      </w:r>
    </w:p>
    <w:p w14:paraId="49564A7E" w14:textId="77777777" w:rsidR="007B7EF3" w:rsidRPr="00121F83" w:rsidRDefault="007B7EF3" w:rsidP="007B7EF3">
      <w:pPr>
        <w:rPr>
          <w:sz w:val="28"/>
          <w:szCs w:val="28"/>
        </w:rPr>
      </w:pPr>
    </w:p>
    <w:p w14:paraId="0E74A8EE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(в тысячах тенге)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903"/>
        <w:gridCol w:w="1473"/>
        <w:gridCol w:w="976"/>
        <w:gridCol w:w="2312"/>
        <w:gridCol w:w="1277"/>
      </w:tblGrid>
      <w:tr w:rsidR="007B7EF3" w:rsidRPr="00121F83" w14:paraId="151B822C" w14:textId="77777777" w:rsidTr="00E61CE9">
        <w:trPr>
          <w:jc w:val="center"/>
        </w:trPr>
        <w:tc>
          <w:tcPr>
            <w:tcW w:w="31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16E2E" w14:textId="77777777" w:rsidR="007B7EF3" w:rsidRPr="00121F83" w:rsidRDefault="007B7EF3" w:rsidP="00E61CE9">
            <w:pPr>
              <w:jc w:val="center"/>
            </w:pPr>
            <w:r w:rsidRPr="00121F83">
              <w:t xml:space="preserve">№ </w:t>
            </w:r>
          </w:p>
        </w:tc>
        <w:tc>
          <w:tcPr>
            <w:tcW w:w="15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CABA1" w14:textId="77777777" w:rsidR="007B7EF3" w:rsidRPr="00121F83" w:rsidRDefault="007B7EF3" w:rsidP="00E61CE9">
            <w:pPr>
              <w:jc w:val="center"/>
            </w:pPr>
            <w:r w:rsidRPr="00121F83">
              <w:t>Наименования статьи (в разрезе банков), банка</w:t>
            </w:r>
          </w:p>
        </w:tc>
        <w:tc>
          <w:tcPr>
            <w:tcW w:w="72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14648" w14:textId="77777777" w:rsidR="007B7EF3" w:rsidRPr="00121F83" w:rsidRDefault="007B7EF3" w:rsidP="00E61CE9">
            <w:pPr>
              <w:jc w:val="center"/>
            </w:pPr>
            <w:r w:rsidRPr="00121F83">
              <w:t>Долгосрочный кредитный рейтинг банка</w:t>
            </w:r>
          </w:p>
        </w:tc>
        <w:tc>
          <w:tcPr>
            <w:tcW w:w="242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22FAA" w14:textId="77777777" w:rsidR="007B7EF3" w:rsidRPr="00121F83" w:rsidRDefault="007B7EF3" w:rsidP="00E61CE9">
            <w:pPr>
              <w:jc w:val="center"/>
            </w:pPr>
            <w:r w:rsidRPr="00121F83">
              <w:t>Основная сумма по вкладу</w:t>
            </w:r>
          </w:p>
        </w:tc>
      </w:tr>
      <w:tr w:rsidR="007B7EF3" w:rsidRPr="00121F83" w14:paraId="38F622D0" w14:textId="77777777" w:rsidTr="00E61CE9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5B5D9DBC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535" w:type="pct"/>
            <w:vMerge/>
            <w:vAlign w:val="center"/>
            <w:hideMark/>
          </w:tcPr>
          <w:p w14:paraId="317927A3" w14:textId="77777777" w:rsidR="007B7EF3" w:rsidRPr="00121F83" w:rsidRDefault="007B7EF3" w:rsidP="00E61CE9">
            <w:pPr>
              <w:jc w:val="center"/>
            </w:pPr>
          </w:p>
        </w:tc>
        <w:tc>
          <w:tcPr>
            <w:tcW w:w="728" w:type="pct"/>
            <w:vMerge/>
            <w:vAlign w:val="center"/>
            <w:hideMark/>
          </w:tcPr>
          <w:p w14:paraId="0FF2791A" w14:textId="77777777" w:rsidR="007B7EF3" w:rsidRPr="00121F83" w:rsidRDefault="007B7EF3" w:rsidP="00E61CE9">
            <w:pPr>
              <w:jc w:val="center"/>
            </w:pP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C8899" w14:textId="77777777" w:rsidR="007B7EF3" w:rsidRPr="00121F83" w:rsidRDefault="007B7EF3" w:rsidP="00E61CE9">
            <w:pPr>
              <w:jc w:val="center"/>
            </w:pPr>
            <w:r w:rsidRPr="00121F83">
              <w:t>в тенге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15197" w14:textId="77777777" w:rsidR="007B7EF3" w:rsidRPr="00121F83" w:rsidRDefault="007B7EF3" w:rsidP="00E61CE9">
            <w:pPr>
              <w:jc w:val="center"/>
            </w:pPr>
            <w:r w:rsidRPr="00121F83">
              <w:t>остаток денег в иностранной валюте, пересчитанных в тенге</w:t>
            </w:r>
          </w:p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3D8EE" w14:textId="77777777" w:rsidR="007B7EF3" w:rsidRPr="00121F83" w:rsidRDefault="007B7EF3" w:rsidP="00E61CE9">
            <w:pPr>
              <w:jc w:val="center"/>
            </w:pPr>
            <w:r w:rsidRPr="00121F83">
              <w:t>итого сумма вклада</w:t>
            </w:r>
          </w:p>
        </w:tc>
      </w:tr>
      <w:tr w:rsidR="007B7EF3" w:rsidRPr="00121F83" w14:paraId="1B07955B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2653F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2FA00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DC338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006D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84192" w14:textId="77777777" w:rsidR="007B7EF3" w:rsidRPr="00121F83" w:rsidRDefault="007B7EF3" w:rsidP="00E61CE9">
            <w:pPr>
              <w:jc w:val="center"/>
            </w:pPr>
            <w:r w:rsidRPr="00121F83">
              <w:t>5</w:t>
            </w:r>
          </w:p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84E0F" w14:textId="77777777" w:rsidR="007B7EF3" w:rsidRPr="00121F83" w:rsidRDefault="007B7EF3" w:rsidP="00E61CE9">
            <w:pPr>
              <w:jc w:val="center"/>
            </w:pPr>
            <w:r w:rsidRPr="00121F83">
              <w:t>6</w:t>
            </w:r>
          </w:p>
        </w:tc>
      </w:tr>
      <w:tr w:rsidR="007B7EF3" w:rsidRPr="00121F83" w14:paraId="4A1409B7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979EF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7904D" w14:textId="77777777" w:rsidR="007B7EF3" w:rsidRPr="00121F83" w:rsidRDefault="007B7EF3" w:rsidP="00E61CE9">
            <w:pPr>
              <w:jc w:val="both"/>
            </w:pPr>
            <w:r w:rsidRPr="00121F83">
              <w:rPr>
                <w:iCs/>
              </w:rPr>
              <w:t>Вклады, размещенные за счет средств резерва гарантирования страховых выплат по отрасли «общее страхование»</w:t>
            </w: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C8F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49FC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1F05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E97D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CD58518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59FEC" w14:textId="77777777" w:rsidR="007B7EF3" w:rsidRPr="00121F83" w:rsidRDefault="007B7EF3" w:rsidP="00E61CE9">
            <w:pPr>
              <w:jc w:val="center"/>
            </w:pPr>
            <w:r w:rsidRPr="00121F83">
              <w:t>1.1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16E6" w14:textId="77777777" w:rsidR="007B7EF3" w:rsidRPr="00121F83" w:rsidRDefault="007B7EF3" w:rsidP="00E61CE9">
            <w:r w:rsidRPr="00121F83">
              <w:t>Вклады до востребования</w:t>
            </w: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3A43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40BD5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CF03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05765" w14:textId="77777777" w:rsidR="007B7EF3" w:rsidRPr="00121F83" w:rsidRDefault="007B7EF3" w:rsidP="00E61CE9"/>
        </w:tc>
      </w:tr>
      <w:tr w:rsidR="007B7EF3" w:rsidRPr="00121F83" w14:paraId="0A6EDDE9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EDE4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62D8D" w14:textId="77777777" w:rsidR="007B7EF3" w:rsidRPr="00121F83" w:rsidRDefault="007B7EF3" w:rsidP="00E61CE9">
            <w:pPr>
              <w:rPr>
                <w:i/>
              </w:rPr>
            </w:pP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5F60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C7F6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D300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8E67" w14:textId="77777777" w:rsidR="007B7EF3" w:rsidRPr="00121F83" w:rsidRDefault="007B7EF3" w:rsidP="00E61CE9"/>
        </w:tc>
      </w:tr>
      <w:tr w:rsidR="007B7EF3" w:rsidRPr="00121F83" w14:paraId="5E6C6A9C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3FAFA" w14:textId="77777777" w:rsidR="007B7EF3" w:rsidRPr="00121F83" w:rsidRDefault="007B7EF3" w:rsidP="00E61CE9">
            <w:pPr>
              <w:jc w:val="center"/>
            </w:pPr>
            <w:r w:rsidRPr="00121F83">
              <w:t>1.2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01FA9" w14:textId="77777777" w:rsidR="007B7EF3" w:rsidRPr="00121F83" w:rsidRDefault="007B7EF3" w:rsidP="00E61CE9">
            <w:r w:rsidRPr="00121F83">
              <w:t> Срочные вклады</w:t>
            </w: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B843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CFD1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288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DC6B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F708812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DB9C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FA99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9EF5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054B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DF3F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48F7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CF1A290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0EB16" w14:textId="77777777" w:rsidR="007B7EF3" w:rsidRPr="00121F83" w:rsidRDefault="007B7EF3" w:rsidP="00E61CE9">
            <w:pPr>
              <w:jc w:val="center"/>
            </w:pPr>
            <w:r w:rsidRPr="00121F83">
              <w:t>1.3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8EF3" w14:textId="77777777" w:rsidR="007B7EF3" w:rsidRPr="00121F83" w:rsidRDefault="007B7EF3" w:rsidP="00E61CE9">
            <w:r w:rsidRPr="00121F83">
              <w:t>Условные вклады</w:t>
            </w: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3BF98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9F05A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8722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B0669" w14:textId="77777777" w:rsidR="007B7EF3" w:rsidRPr="00121F83" w:rsidRDefault="007B7EF3" w:rsidP="00E61CE9"/>
        </w:tc>
      </w:tr>
      <w:tr w:rsidR="007B7EF3" w:rsidRPr="00121F83" w14:paraId="508F2185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65E6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FFE7F" w14:textId="77777777" w:rsidR="007B7EF3" w:rsidRPr="00121F83" w:rsidRDefault="007B7EF3" w:rsidP="00E61CE9"/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3517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87D02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0A4C6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FAE6" w14:textId="77777777" w:rsidR="007B7EF3" w:rsidRPr="00121F83" w:rsidRDefault="007B7EF3" w:rsidP="00E61CE9"/>
        </w:tc>
      </w:tr>
      <w:tr w:rsidR="007B7EF3" w:rsidRPr="00121F83" w14:paraId="2C953C7C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CE99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90E8" w14:textId="77777777" w:rsidR="007B7EF3" w:rsidRPr="00121F83" w:rsidRDefault="007B7EF3" w:rsidP="00E61CE9">
            <w:pPr>
              <w:jc w:val="both"/>
            </w:pPr>
            <w:r w:rsidRPr="00121F83">
              <w:rPr>
                <w:iCs/>
              </w:rPr>
              <w:t>Вклады, размещенные</w:t>
            </w:r>
            <w:r w:rsidRPr="00121F83">
              <w:t xml:space="preserve"> </w:t>
            </w:r>
            <w:r w:rsidRPr="00121F83">
              <w:rPr>
                <w:iCs/>
              </w:rPr>
              <w:t>за счет средств резерва гарантирования страховых выплат по отрасли «страхование жизни»</w:t>
            </w: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AFF81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CEED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75CD9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1C953" w14:textId="77777777" w:rsidR="007B7EF3" w:rsidRPr="00121F83" w:rsidRDefault="007B7EF3" w:rsidP="00E61CE9"/>
        </w:tc>
      </w:tr>
      <w:tr w:rsidR="007B7EF3" w:rsidRPr="00121F83" w14:paraId="63B1E0F9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37E3" w14:textId="77777777" w:rsidR="007B7EF3" w:rsidRPr="00121F83" w:rsidRDefault="007B7EF3" w:rsidP="00E61CE9">
            <w:pPr>
              <w:jc w:val="center"/>
            </w:pPr>
            <w:r w:rsidRPr="00121F83">
              <w:t>2.1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2ED50" w14:textId="77777777" w:rsidR="007B7EF3" w:rsidRPr="00121F83" w:rsidRDefault="007B7EF3" w:rsidP="00E61CE9">
            <w:r w:rsidRPr="00121F83">
              <w:t>Вклады до востребования</w:t>
            </w: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D4A1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7F1AA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EE40A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F594F" w14:textId="77777777" w:rsidR="007B7EF3" w:rsidRPr="00121F83" w:rsidRDefault="007B7EF3" w:rsidP="00E61CE9"/>
        </w:tc>
      </w:tr>
      <w:tr w:rsidR="007B7EF3" w:rsidRPr="00121F83" w14:paraId="405E9541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8FEB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ED95" w14:textId="77777777" w:rsidR="007B7EF3" w:rsidRPr="00121F83" w:rsidRDefault="007B7EF3" w:rsidP="00E61CE9">
            <w:pPr>
              <w:rPr>
                <w:i/>
              </w:rPr>
            </w:pP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04459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CE4A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E36C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96759" w14:textId="77777777" w:rsidR="007B7EF3" w:rsidRPr="00121F83" w:rsidRDefault="007B7EF3" w:rsidP="00E61CE9"/>
        </w:tc>
      </w:tr>
      <w:tr w:rsidR="007B7EF3" w:rsidRPr="00121F83" w14:paraId="4BBF1F17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0A2E0" w14:textId="77777777" w:rsidR="007B7EF3" w:rsidRPr="00121F83" w:rsidRDefault="007B7EF3" w:rsidP="00E61CE9">
            <w:pPr>
              <w:jc w:val="center"/>
            </w:pPr>
            <w:r w:rsidRPr="00121F83">
              <w:t>2.2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310F" w14:textId="77777777" w:rsidR="007B7EF3" w:rsidRPr="00121F83" w:rsidRDefault="007B7EF3" w:rsidP="00E61CE9">
            <w:r w:rsidRPr="00121F83">
              <w:t> Срочные вклады</w:t>
            </w: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E370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D3B78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4721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8A358" w14:textId="77777777" w:rsidR="007B7EF3" w:rsidRPr="00121F83" w:rsidRDefault="007B7EF3" w:rsidP="00E61CE9"/>
        </w:tc>
      </w:tr>
      <w:tr w:rsidR="007B7EF3" w:rsidRPr="00121F83" w14:paraId="39333F5C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89110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1F9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33C7A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CC85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9C6A2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61728" w14:textId="77777777" w:rsidR="007B7EF3" w:rsidRPr="00121F83" w:rsidRDefault="007B7EF3" w:rsidP="00E61CE9"/>
        </w:tc>
      </w:tr>
      <w:tr w:rsidR="007B7EF3" w:rsidRPr="00121F83" w14:paraId="2EEAA044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2807D" w14:textId="77777777" w:rsidR="007B7EF3" w:rsidRPr="00121F83" w:rsidRDefault="007B7EF3" w:rsidP="00E61CE9">
            <w:pPr>
              <w:jc w:val="center"/>
            </w:pPr>
            <w:r w:rsidRPr="00121F83">
              <w:t>2.3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33F9" w14:textId="77777777" w:rsidR="007B7EF3" w:rsidRPr="00121F83" w:rsidRDefault="007B7EF3" w:rsidP="00E61CE9">
            <w:r w:rsidRPr="00121F83">
              <w:t>Условные вклады</w:t>
            </w: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E94F9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F32B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E82E1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FA571" w14:textId="77777777" w:rsidR="007B7EF3" w:rsidRPr="00121F83" w:rsidRDefault="007B7EF3" w:rsidP="00E61CE9"/>
        </w:tc>
      </w:tr>
      <w:tr w:rsidR="007B7EF3" w:rsidRPr="00121F83" w14:paraId="583E9CC7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1DBA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85E48" w14:textId="77777777" w:rsidR="007B7EF3" w:rsidRPr="00121F83" w:rsidRDefault="007B7EF3" w:rsidP="00E61CE9"/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D7C9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3F584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E84F9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0AE4" w14:textId="77777777" w:rsidR="007B7EF3" w:rsidRPr="00121F83" w:rsidRDefault="007B7EF3" w:rsidP="00E61CE9"/>
        </w:tc>
      </w:tr>
      <w:tr w:rsidR="007B7EF3" w:rsidRPr="00121F83" w14:paraId="778E4BF3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150DC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0E92" w14:textId="77777777" w:rsidR="007B7EF3" w:rsidRPr="00121F83" w:rsidRDefault="007B7EF3" w:rsidP="00E61CE9">
            <w:pPr>
              <w:jc w:val="both"/>
              <w:rPr>
                <w:i/>
                <w:iCs/>
              </w:rPr>
            </w:pPr>
            <w:r w:rsidRPr="00121F83">
              <w:rPr>
                <w:iCs/>
              </w:rPr>
              <w:t>Вклады, размещенные</w:t>
            </w:r>
            <w:r w:rsidRPr="00121F83">
              <w:t xml:space="preserve"> </w:t>
            </w:r>
            <w:r w:rsidRPr="00121F83">
              <w:rPr>
                <w:iCs/>
              </w:rPr>
              <w:t>за счет средств резерва возмещения вреда</w:t>
            </w: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3BA40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0078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BF8D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C7AC3" w14:textId="77777777" w:rsidR="007B7EF3" w:rsidRPr="00121F83" w:rsidRDefault="007B7EF3" w:rsidP="00E61CE9"/>
        </w:tc>
      </w:tr>
      <w:tr w:rsidR="007B7EF3" w:rsidRPr="00121F83" w14:paraId="0C7B390F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A390" w14:textId="77777777" w:rsidR="007B7EF3" w:rsidRPr="00121F83" w:rsidRDefault="007B7EF3" w:rsidP="00E61CE9">
            <w:pPr>
              <w:jc w:val="center"/>
            </w:pPr>
            <w:r w:rsidRPr="00121F83">
              <w:t>3.1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8F93" w14:textId="77777777" w:rsidR="007B7EF3" w:rsidRPr="00121F83" w:rsidRDefault="007B7EF3" w:rsidP="00E61CE9">
            <w:r w:rsidRPr="00121F83">
              <w:t>Вклады до востребования</w:t>
            </w: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C016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0E2FC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B2F7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E8A44" w14:textId="77777777" w:rsidR="007B7EF3" w:rsidRPr="00121F83" w:rsidRDefault="007B7EF3" w:rsidP="00E61CE9"/>
        </w:tc>
      </w:tr>
      <w:tr w:rsidR="007B7EF3" w:rsidRPr="00121F83" w14:paraId="65CFD82B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AC91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138C0" w14:textId="77777777" w:rsidR="007B7EF3" w:rsidRPr="00121F83" w:rsidRDefault="007B7EF3" w:rsidP="00E61CE9">
            <w:pPr>
              <w:rPr>
                <w:i/>
              </w:rPr>
            </w:pP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B042E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C17E1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CAF0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1582" w14:textId="77777777" w:rsidR="007B7EF3" w:rsidRPr="00121F83" w:rsidRDefault="007B7EF3" w:rsidP="00E61CE9"/>
        </w:tc>
      </w:tr>
      <w:tr w:rsidR="007B7EF3" w:rsidRPr="00121F83" w14:paraId="3244A62B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CF72" w14:textId="77777777" w:rsidR="007B7EF3" w:rsidRPr="00121F83" w:rsidRDefault="007B7EF3" w:rsidP="00E61CE9">
            <w:pPr>
              <w:jc w:val="center"/>
            </w:pPr>
            <w:r w:rsidRPr="00121F83">
              <w:t>3.2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742D8" w14:textId="77777777" w:rsidR="007B7EF3" w:rsidRPr="00121F83" w:rsidRDefault="007B7EF3" w:rsidP="00E61CE9">
            <w:r w:rsidRPr="00121F83">
              <w:t> Срочные вклады</w:t>
            </w: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12E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31D16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CADA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02C2" w14:textId="77777777" w:rsidR="007B7EF3" w:rsidRPr="00121F83" w:rsidRDefault="007B7EF3" w:rsidP="00E61CE9"/>
        </w:tc>
      </w:tr>
      <w:tr w:rsidR="007B7EF3" w:rsidRPr="00121F83" w14:paraId="34457735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835C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1BB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E22C7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8FF17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EE42E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95D8" w14:textId="77777777" w:rsidR="007B7EF3" w:rsidRPr="00121F83" w:rsidRDefault="007B7EF3" w:rsidP="00E61CE9"/>
        </w:tc>
      </w:tr>
      <w:tr w:rsidR="007B7EF3" w:rsidRPr="00121F83" w14:paraId="32AB39FD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E9C5" w14:textId="77777777" w:rsidR="007B7EF3" w:rsidRPr="00121F83" w:rsidRDefault="007B7EF3" w:rsidP="00E61CE9">
            <w:pPr>
              <w:jc w:val="center"/>
            </w:pPr>
            <w:r w:rsidRPr="00121F83">
              <w:t>3.3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70947" w14:textId="77777777" w:rsidR="007B7EF3" w:rsidRPr="00121F83" w:rsidRDefault="007B7EF3" w:rsidP="00E61CE9">
            <w:r w:rsidRPr="00121F83">
              <w:t>Условные вклады</w:t>
            </w: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B30B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AD6C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EEF6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2E54" w14:textId="77777777" w:rsidR="007B7EF3" w:rsidRPr="00121F83" w:rsidRDefault="007B7EF3" w:rsidP="00E61CE9"/>
        </w:tc>
      </w:tr>
      <w:tr w:rsidR="007B7EF3" w:rsidRPr="00121F83" w14:paraId="6BFC3917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60D8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38AD" w14:textId="77777777" w:rsidR="007B7EF3" w:rsidRPr="00121F83" w:rsidRDefault="007B7EF3" w:rsidP="00E61CE9"/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72894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868A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2EA1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AFCE" w14:textId="77777777" w:rsidR="007B7EF3" w:rsidRPr="00121F83" w:rsidRDefault="007B7EF3" w:rsidP="00E61CE9"/>
        </w:tc>
      </w:tr>
      <w:tr w:rsidR="007B7EF3" w:rsidRPr="00121F83" w14:paraId="7619C67A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71D98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1BF8" w14:textId="77777777" w:rsidR="007B7EF3" w:rsidRPr="00121F83" w:rsidRDefault="007B7EF3" w:rsidP="00E61CE9">
            <w:pPr>
              <w:jc w:val="both"/>
            </w:pPr>
            <w:r w:rsidRPr="00121F83">
              <w:rPr>
                <w:iCs/>
              </w:rPr>
              <w:t>Вклады, размещенные</w:t>
            </w:r>
            <w:r w:rsidRPr="00121F83">
              <w:t xml:space="preserve"> </w:t>
            </w:r>
            <w:r w:rsidRPr="00121F83">
              <w:rPr>
                <w:iCs/>
              </w:rPr>
              <w:t>за счет собственных средств</w:t>
            </w: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EB6F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CE235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DFC6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8493" w14:textId="77777777" w:rsidR="007B7EF3" w:rsidRPr="00121F83" w:rsidRDefault="007B7EF3" w:rsidP="00E61CE9"/>
        </w:tc>
      </w:tr>
      <w:tr w:rsidR="007B7EF3" w:rsidRPr="00121F83" w14:paraId="03796871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36AC" w14:textId="77777777" w:rsidR="007B7EF3" w:rsidRPr="00121F83" w:rsidRDefault="007B7EF3" w:rsidP="00E61CE9">
            <w:pPr>
              <w:jc w:val="center"/>
            </w:pPr>
            <w:r w:rsidRPr="00121F83">
              <w:t>4.1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E442C" w14:textId="77777777" w:rsidR="007B7EF3" w:rsidRPr="00121F83" w:rsidRDefault="007B7EF3" w:rsidP="00E61CE9">
            <w:r w:rsidRPr="00121F83">
              <w:t>Вклады до востребования</w:t>
            </w: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9FDBC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0683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EBB1D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141D" w14:textId="77777777" w:rsidR="007B7EF3" w:rsidRPr="00121F83" w:rsidRDefault="007B7EF3" w:rsidP="00E61CE9"/>
        </w:tc>
      </w:tr>
      <w:tr w:rsidR="007B7EF3" w:rsidRPr="00121F83" w14:paraId="135157DA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6A99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6E96" w14:textId="77777777" w:rsidR="007B7EF3" w:rsidRPr="00121F83" w:rsidRDefault="007B7EF3" w:rsidP="00E61CE9">
            <w:pPr>
              <w:rPr>
                <w:i/>
              </w:rPr>
            </w:pP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45C2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1872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06F5C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CDAC3" w14:textId="77777777" w:rsidR="007B7EF3" w:rsidRPr="00121F83" w:rsidRDefault="007B7EF3" w:rsidP="00E61CE9"/>
        </w:tc>
      </w:tr>
      <w:tr w:rsidR="007B7EF3" w:rsidRPr="00121F83" w14:paraId="470D410D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04C3" w14:textId="77777777" w:rsidR="007B7EF3" w:rsidRPr="00121F83" w:rsidRDefault="007B7EF3" w:rsidP="00E61CE9">
            <w:pPr>
              <w:jc w:val="center"/>
            </w:pPr>
            <w:r w:rsidRPr="00121F83">
              <w:t>4.2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77A04" w14:textId="77777777" w:rsidR="007B7EF3" w:rsidRPr="00121F83" w:rsidRDefault="007B7EF3" w:rsidP="00E61CE9">
            <w:r w:rsidRPr="00121F83">
              <w:t> Срочные вклады</w:t>
            </w: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0C8BE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1D9F8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DABA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1764" w14:textId="77777777" w:rsidR="007B7EF3" w:rsidRPr="00121F83" w:rsidRDefault="007B7EF3" w:rsidP="00E61CE9"/>
        </w:tc>
      </w:tr>
      <w:tr w:rsidR="007B7EF3" w:rsidRPr="00121F83" w14:paraId="61ACAEA1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74E0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1977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C346D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1A08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75FB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5E631" w14:textId="77777777" w:rsidR="007B7EF3" w:rsidRPr="00121F83" w:rsidRDefault="007B7EF3" w:rsidP="00E61CE9"/>
        </w:tc>
      </w:tr>
      <w:tr w:rsidR="007B7EF3" w:rsidRPr="00121F83" w14:paraId="24EBE669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4459C" w14:textId="77777777" w:rsidR="007B7EF3" w:rsidRPr="00121F83" w:rsidRDefault="007B7EF3" w:rsidP="00E61CE9">
            <w:pPr>
              <w:jc w:val="center"/>
            </w:pPr>
            <w:r w:rsidRPr="00121F83">
              <w:t>4.3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3375" w14:textId="77777777" w:rsidR="007B7EF3" w:rsidRPr="00121F83" w:rsidRDefault="007B7EF3" w:rsidP="00E61CE9">
            <w:r w:rsidRPr="00121F83">
              <w:t>Условные вклады</w:t>
            </w: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5FBC6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8C6E7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5C04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DE5F7" w14:textId="77777777" w:rsidR="007B7EF3" w:rsidRPr="00121F83" w:rsidRDefault="007B7EF3" w:rsidP="00E61CE9"/>
        </w:tc>
      </w:tr>
      <w:tr w:rsidR="007B7EF3" w:rsidRPr="00121F83" w14:paraId="2A40C87E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0E09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E121C" w14:textId="77777777" w:rsidR="007B7EF3" w:rsidRPr="00121F83" w:rsidRDefault="007B7EF3" w:rsidP="00E61CE9"/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9A7C4" w14:textId="77777777" w:rsidR="007B7EF3" w:rsidRPr="00121F83" w:rsidRDefault="007B7EF3" w:rsidP="00E61CE9"/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041D" w14:textId="77777777" w:rsidR="007B7EF3" w:rsidRPr="00121F83" w:rsidRDefault="007B7EF3" w:rsidP="00E61CE9"/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9464" w14:textId="77777777" w:rsidR="007B7EF3" w:rsidRPr="00121F83" w:rsidRDefault="007B7EF3" w:rsidP="00E61CE9"/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A196" w14:textId="77777777" w:rsidR="007B7EF3" w:rsidRPr="00121F83" w:rsidRDefault="007B7EF3" w:rsidP="00E61CE9"/>
        </w:tc>
      </w:tr>
      <w:tr w:rsidR="007B7EF3" w:rsidRPr="00121F83" w14:paraId="0020DF75" w14:textId="77777777" w:rsidTr="00E61CE9">
        <w:trPr>
          <w:jc w:val="center"/>
        </w:trPr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84AD0" w14:textId="77777777" w:rsidR="007B7EF3" w:rsidRPr="00121F83" w:rsidRDefault="007B7EF3" w:rsidP="00E61CE9">
            <w:pPr>
              <w:jc w:val="center"/>
            </w:pPr>
            <w:r w:rsidRPr="00121F83">
              <w:t>5</w:t>
            </w:r>
          </w:p>
        </w:tc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ADA83" w14:textId="77777777" w:rsidR="007B7EF3" w:rsidRPr="00121F83" w:rsidRDefault="007B7EF3" w:rsidP="00E61CE9">
            <w:r w:rsidRPr="00121F83">
              <w:t>Всего</w:t>
            </w:r>
          </w:p>
        </w:tc>
        <w:tc>
          <w:tcPr>
            <w:tcW w:w="72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DC25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5228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B55B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4F752" w14:textId="77777777" w:rsidR="007B7EF3" w:rsidRPr="00121F83" w:rsidRDefault="007B7EF3" w:rsidP="00E61CE9">
            <w:r w:rsidRPr="00121F83">
              <w:t> </w:t>
            </w:r>
          </w:p>
        </w:tc>
      </w:tr>
    </w:tbl>
    <w:p w14:paraId="082936BE" w14:textId="77777777" w:rsidR="007B7EF3" w:rsidRPr="00121F83" w:rsidRDefault="007B7EF3" w:rsidP="007B7EF3">
      <w:pPr>
        <w:jc w:val="both"/>
        <w:rPr>
          <w:i/>
          <w:iCs/>
          <w:sz w:val="28"/>
          <w:szCs w:val="28"/>
        </w:rPr>
      </w:pPr>
      <w:r w:rsidRPr="00121F83">
        <w:rPr>
          <w:i/>
          <w:iCs/>
          <w:sz w:val="28"/>
          <w:szCs w:val="28"/>
        </w:rPr>
        <w:t> </w:t>
      </w:r>
    </w:p>
    <w:p w14:paraId="3025C316" w14:textId="77777777" w:rsidR="007B7EF3" w:rsidRPr="00121F83" w:rsidRDefault="007B7EF3" w:rsidP="007B7EF3">
      <w:pPr>
        <w:jc w:val="both"/>
        <w:rPr>
          <w:iCs/>
          <w:sz w:val="28"/>
          <w:szCs w:val="28"/>
        </w:rPr>
      </w:pPr>
      <w:r w:rsidRPr="00121F83">
        <w:rPr>
          <w:iCs/>
          <w:sz w:val="28"/>
          <w:szCs w:val="28"/>
        </w:rPr>
        <w:t>продолжение таблицы:</w:t>
      </w:r>
    </w:p>
    <w:p w14:paraId="33B9DD5A" w14:textId="77777777" w:rsidR="007B7EF3" w:rsidRPr="00121F83" w:rsidRDefault="007B7EF3" w:rsidP="007B7EF3">
      <w:pPr>
        <w:jc w:val="both"/>
        <w:rPr>
          <w:sz w:val="28"/>
          <w:szCs w:val="28"/>
        </w:rPr>
      </w:pP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930"/>
        <w:gridCol w:w="2206"/>
        <w:gridCol w:w="2187"/>
        <w:gridCol w:w="1501"/>
      </w:tblGrid>
      <w:tr w:rsidR="007B7EF3" w:rsidRPr="00121F83" w14:paraId="6B2234FE" w14:textId="77777777" w:rsidTr="00E61CE9">
        <w:trPr>
          <w:jc w:val="center"/>
        </w:trPr>
        <w:tc>
          <w:tcPr>
            <w:tcW w:w="306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DA364" w14:textId="77777777" w:rsidR="007B7EF3" w:rsidRPr="00121F83" w:rsidRDefault="007B7EF3" w:rsidP="00E61CE9">
            <w:pPr>
              <w:jc w:val="center"/>
            </w:pPr>
            <w:r w:rsidRPr="00121F83">
              <w:t>Вознаграждение по вкладу</w:t>
            </w:r>
          </w:p>
        </w:tc>
        <w:tc>
          <w:tcPr>
            <w:tcW w:w="11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25C9" w14:textId="77777777" w:rsidR="007B7EF3" w:rsidRPr="00121F83" w:rsidRDefault="007B7EF3" w:rsidP="00E61CE9">
            <w:pPr>
              <w:jc w:val="center"/>
            </w:pPr>
            <w:r w:rsidRPr="00121F83">
              <w:t>Оценочный резерв под убытки</w:t>
            </w:r>
          </w:p>
          <w:p w14:paraId="5A1041D8" w14:textId="77777777" w:rsidR="007B7EF3" w:rsidRPr="00121F83" w:rsidRDefault="007B7EF3" w:rsidP="00E61CE9">
            <w:pPr>
              <w:jc w:val="center"/>
            </w:pPr>
          </w:p>
        </w:tc>
        <w:tc>
          <w:tcPr>
            <w:tcW w:w="78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AF3A7" w14:textId="77777777" w:rsidR="007B7EF3" w:rsidRPr="00121F83" w:rsidRDefault="007B7EF3" w:rsidP="00E61CE9">
            <w:pPr>
              <w:jc w:val="center"/>
            </w:pPr>
            <w:r w:rsidRPr="00121F83">
              <w:t>Примечание</w:t>
            </w:r>
          </w:p>
        </w:tc>
      </w:tr>
      <w:tr w:rsidR="007B7EF3" w:rsidRPr="00121F83" w14:paraId="18A54E7C" w14:textId="77777777" w:rsidTr="00E61CE9">
        <w:trPr>
          <w:jc w:val="center"/>
        </w:trPr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7E09F" w14:textId="77777777" w:rsidR="007B7EF3" w:rsidRPr="00121F83" w:rsidRDefault="007B7EF3" w:rsidP="00E61CE9">
            <w:pPr>
              <w:jc w:val="center"/>
            </w:pPr>
            <w:r w:rsidRPr="00121F83">
              <w:t>в тенге</w:t>
            </w:r>
          </w:p>
        </w:tc>
        <w:tc>
          <w:tcPr>
            <w:tcW w:w="15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1006A" w14:textId="77777777" w:rsidR="007B7EF3" w:rsidRPr="00121F83" w:rsidRDefault="007B7EF3" w:rsidP="00E61CE9">
            <w:pPr>
              <w:jc w:val="center"/>
            </w:pPr>
            <w:r w:rsidRPr="00121F83">
              <w:t>остаток денег в иностранной валюте, пересчитанных в тенге</w:t>
            </w:r>
          </w:p>
        </w:tc>
        <w:tc>
          <w:tcPr>
            <w:tcW w:w="11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9B562" w14:textId="77777777" w:rsidR="007B7EF3" w:rsidRPr="00121F83" w:rsidRDefault="007B7EF3" w:rsidP="00E61CE9">
            <w:pPr>
              <w:jc w:val="center"/>
            </w:pPr>
            <w:r w:rsidRPr="00121F83">
              <w:t>итого сумма вознаграждения</w:t>
            </w:r>
          </w:p>
        </w:tc>
        <w:tc>
          <w:tcPr>
            <w:tcW w:w="0" w:type="auto"/>
            <w:vMerge/>
            <w:vAlign w:val="center"/>
            <w:hideMark/>
          </w:tcPr>
          <w:p w14:paraId="3C002008" w14:textId="77777777" w:rsidR="007B7EF3" w:rsidRPr="00121F83" w:rsidRDefault="007B7EF3" w:rsidP="00E61CE9">
            <w:pPr>
              <w:jc w:val="center"/>
            </w:pPr>
          </w:p>
        </w:tc>
        <w:tc>
          <w:tcPr>
            <w:tcW w:w="788" w:type="pct"/>
            <w:vMerge/>
            <w:vAlign w:val="center"/>
            <w:hideMark/>
          </w:tcPr>
          <w:p w14:paraId="6BD9ABEB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64541ED3" w14:textId="77777777" w:rsidTr="00E61CE9">
        <w:trPr>
          <w:jc w:val="center"/>
        </w:trPr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0A51E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7</w:t>
            </w:r>
          </w:p>
        </w:tc>
        <w:tc>
          <w:tcPr>
            <w:tcW w:w="15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B40F9" w14:textId="77777777" w:rsidR="007B7EF3" w:rsidRPr="00121F83" w:rsidRDefault="007B7EF3" w:rsidP="00E61CE9">
            <w:pPr>
              <w:jc w:val="center"/>
            </w:pPr>
            <w:r w:rsidRPr="00121F83">
              <w:t>8</w:t>
            </w:r>
          </w:p>
        </w:tc>
        <w:tc>
          <w:tcPr>
            <w:tcW w:w="11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85877" w14:textId="77777777" w:rsidR="007B7EF3" w:rsidRPr="00121F83" w:rsidRDefault="007B7EF3" w:rsidP="00E61CE9">
            <w:pPr>
              <w:jc w:val="center"/>
            </w:pPr>
            <w:r w:rsidRPr="00121F83">
              <w:t>9</w:t>
            </w:r>
          </w:p>
        </w:tc>
        <w:tc>
          <w:tcPr>
            <w:tcW w:w="11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6960F" w14:textId="77777777" w:rsidR="007B7EF3" w:rsidRPr="00121F83" w:rsidRDefault="007B7EF3" w:rsidP="00E61CE9">
            <w:pPr>
              <w:jc w:val="center"/>
            </w:pPr>
            <w:r w:rsidRPr="00121F83">
              <w:t>10</w:t>
            </w:r>
          </w:p>
        </w:tc>
        <w:tc>
          <w:tcPr>
            <w:tcW w:w="7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7AC91" w14:textId="77777777" w:rsidR="007B7EF3" w:rsidRPr="00121F83" w:rsidRDefault="007B7EF3" w:rsidP="00E61CE9">
            <w:pPr>
              <w:jc w:val="center"/>
            </w:pPr>
            <w:r w:rsidRPr="00121F83">
              <w:t>11</w:t>
            </w:r>
          </w:p>
        </w:tc>
      </w:tr>
      <w:tr w:rsidR="007B7EF3" w:rsidRPr="00121F83" w14:paraId="5E8342A3" w14:textId="77777777" w:rsidTr="00E61CE9">
        <w:trPr>
          <w:jc w:val="center"/>
        </w:trPr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F70ED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15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BF9A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1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484E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1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95F2" w14:textId="77777777" w:rsidR="007B7EF3" w:rsidRPr="00121F83" w:rsidRDefault="007B7EF3" w:rsidP="00E61CE9"/>
        </w:tc>
        <w:tc>
          <w:tcPr>
            <w:tcW w:w="7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41A57" w14:textId="77777777" w:rsidR="007B7EF3" w:rsidRPr="00121F83" w:rsidRDefault="007B7EF3" w:rsidP="00E61CE9"/>
        </w:tc>
      </w:tr>
    </w:tbl>
    <w:p w14:paraId="6CA056EE" w14:textId="77777777" w:rsidR="007B7EF3" w:rsidRPr="00121F83" w:rsidRDefault="007B7EF3" w:rsidP="007B7EF3">
      <w:pPr>
        <w:rPr>
          <w:sz w:val="28"/>
          <w:szCs w:val="28"/>
        </w:rPr>
      </w:pPr>
    </w:p>
    <w:p w14:paraId="5E33E1FE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Наименование ___________________     Адрес_________________________</w:t>
      </w:r>
    </w:p>
    <w:p w14:paraId="0771BF18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______________________________________________________</w:t>
      </w:r>
    </w:p>
    <w:p w14:paraId="31BCABD3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2E1888A8" w14:textId="77777777" w:rsidR="007B7EF3" w:rsidRPr="00121F83" w:rsidRDefault="007B7EF3" w:rsidP="007B7EF3">
      <w:pPr>
        <w:framePr w:hSpace="180" w:wrap="around" w:vAnchor="text" w:hAnchor="margin" w:y="487"/>
        <w:rPr>
          <w:sz w:val="28"/>
          <w:szCs w:val="28"/>
        </w:rPr>
      </w:pPr>
    </w:p>
    <w:p w14:paraId="7E3F680C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Исполнитель____________________________          ____________________</w:t>
      </w:r>
      <w:r w:rsidRPr="00121F83">
        <w:rPr>
          <w:sz w:val="28"/>
          <w:szCs w:val="28"/>
        </w:rPr>
        <w:br/>
        <w:t xml:space="preserve">             фамилия, имя и отчество (при его наличии)      подпись, телефон</w:t>
      </w:r>
    </w:p>
    <w:p w14:paraId="61879E73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br/>
        <w:t xml:space="preserve">Главный бухгалтер или лицо, уполномоченное им на подписание отчета </w:t>
      </w:r>
    </w:p>
    <w:p w14:paraId="2AD698FD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   подпись, телефон</w:t>
      </w:r>
    </w:p>
    <w:p w14:paraId="05B7FB61" w14:textId="77777777" w:rsidR="007B7EF3" w:rsidRPr="00121F83" w:rsidRDefault="007B7EF3" w:rsidP="007B7EF3">
      <w:pPr>
        <w:rPr>
          <w:sz w:val="28"/>
          <w:szCs w:val="28"/>
        </w:rPr>
      </w:pPr>
    </w:p>
    <w:p w14:paraId="7E336711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1505E52C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       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подпись, телефон</w:t>
      </w:r>
    </w:p>
    <w:p w14:paraId="1E359557" w14:textId="77777777" w:rsidR="007B7EF3" w:rsidRPr="00121F83" w:rsidRDefault="007B7EF3" w:rsidP="007B7EF3">
      <w:pPr>
        <w:rPr>
          <w:sz w:val="28"/>
          <w:szCs w:val="28"/>
        </w:rPr>
      </w:pPr>
    </w:p>
    <w:p w14:paraId="08AEE19B" w14:textId="77777777" w:rsidR="007B7EF3" w:rsidRPr="00121F83" w:rsidRDefault="007B7EF3" w:rsidP="007B7EF3">
      <w:proofErr w:type="gramStart"/>
      <w:r w:rsidRPr="00121F83">
        <w:rPr>
          <w:sz w:val="28"/>
          <w:szCs w:val="28"/>
        </w:rPr>
        <w:t>Дата  «</w:t>
      </w:r>
      <w:proofErr w:type="gramEnd"/>
      <w:r w:rsidRPr="00121F83">
        <w:rPr>
          <w:sz w:val="28"/>
          <w:szCs w:val="28"/>
        </w:rPr>
        <w:t xml:space="preserve">____» ______________ 20__ года </w:t>
      </w:r>
      <w:r w:rsidRPr="00121F83">
        <w:t> </w:t>
      </w:r>
    </w:p>
    <w:p w14:paraId="3811B739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1AAEDD3A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</w:t>
      </w:r>
    </w:p>
    <w:p w14:paraId="4169B38A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14" w:history="1">
        <w:r w:rsidRPr="00121F83">
          <w:rPr>
            <w:sz w:val="28"/>
            <w:szCs w:val="28"/>
          </w:rPr>
          <w:t>форме</w:t>
        </w:r>
      </w:hyperlink>
      <w:r w:rsidRPr="00121F83">
        <w:rPr>
          <w:sz w:val="28"/>
          <w:szCs w:val="28"/>
        </w:rPr>
        <w:t xml:space="preserve"> отчета</w:t>
      </w:r>
    </w:p>
    <w:p w14:paraId="0F199B30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о размещенных вкладах </w:t>
      </w:r>
    </w:p>
    <w:p w14:paraId="6463430C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F100F8E" w14:textId="77777777" w:rsidR="007B7EF3" w:rsidRPr="00121F83" w:rsidRDefault="007B7EF3" w:rsidP="007B7EF3">
      <w:pPr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6319F84" w14:textId="77777777" w:rsidR="007B7EF3" w:rsidRPr="00121F83" w:rsidRDefault="007B7EF3" w:rsidP="007B7EF3">
      <w:pPr>
        <w:ind w:firstLine="709"/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Пояснение по заполнению формы административных данных</w:t>
      </w:r>
      <w:r w:rsidRPr="00121F83">
        <w:rPr>
          <w:bCs/>
          <w:sz w:val="28"/>
          <w:szCs w:val="28"/>
        </w:rPr>
        <w:br/>
      </w:r>
      <w:r w:rsidRPr="00121F83">
        <w:rPr>
          <w:bCs/>
          <w:sz w:val="28"/>
          <w:szCs w:val="28"/>
        </w:rPr>
        <w:br/>
        <w:t xml:space="preserve">Отчет о размещенных вкладах </w:t>
      </w:r>
    </w:p>
    <w:p w14:paraId="28C15822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</w:r>
      <w:r w:rsidRPr="00121F83">
        <w:rPr>
          <w:sz w:val="28"/>
          <w:szCs w:val="28"/>
        </w:rPr>
        <w:t>(индекс – РВ 3, периодичность – ежемесячная)</w:t>
      </w:r>
    </w:p>
    <w:p w14:paraId="1C5EC747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Глава 1. Общие положения</w:t>
      </w:r>
    </w:p>
    <w:p w14:paraId="7B0FA7BC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2A2D94D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– Пояснение) определяет единые требования по заполнению формы, предназначенной для сбора административных данных «Отчет о размещенных вкладах» (далее - Форма).</w:t>
      </w:r>
    </w:p>
    <w:p w14:paraId="5C771824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2. Форма разработана в соответствии с </w:t>
      </w:r>
      <w:hyperlink r:id="rId15" w:history="1">
        <w:r w:rsidRPr="00121F83">
          <w:rPr>
            <w:sz w:val="28"/>
            <w:szCs w:val="28"/>
          </w:rPr>
          <w:t>подпунктом 4) пункта 1 статьи 4</w:t>
        </w:r>
      </w:hyperlink>
      <w:r w:rsidRPr="00121F83">
        <w:rPr>
          <w:sz w:val="28"/>
          <w:szCs w:val="28"/>
        </w:rPr>
        <w:t xml:space="preserve"> Закона Республики Казахстан от 3 июня 2003 года «О Фонде гарантирования страховых выплат».</w:t>
      </w:r>
    </w:p>
    <w:p w14:paraId="5FE60D9E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3. Форма составляется ежемесячно акционерным обществом «Фонд гарантирования страховых выплат»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14:paraId="17A55FDC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подписывают первый руководитель, главный бухгалтер или лица, уполномоченные ими на подписание отчета, и исполнитель.</w:t>
      </w:r>
    </w:p>
    <w:p w14:paraId="3E5B3F42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 </w:t>
      </w:r>
    </w:p>
    <w:p w14:paraId="4D9693A1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Глава 2. Пояснение по заполнению Формы</w:t>
      </w:r>
    </w:p>
    <w:p w14:paraId="24AA5A5C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6595137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В графе 3 указывается рейтинг, присвоенный одним из рейтинговых агентств в соответствии с постановлением Правления Национального Банка Республики Казахстан от 24 декабря 2012 года № 385 «Об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рейтинг», зарегистрированным в Реестре государственной регистрации нормативных правовых актов под № 8318.</w:t>
      </w:r>
    </w:p>
    <w:p w14:paraId="1B8D83FF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 случае отсутствия сведений Форма представляется с нулевыми остатками.</w:t>
      </w:r>
    </w:p>
    <w:p w14:paraId="1F0D9F63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68A852F5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3</w:t>
      </w:r>
    </w:p>
    <w:p w14:paraId="1C837179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79A4FB15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правовых актов Республики Казахстан, </w:t>
      </w:r>
    </w:p>
    <w:p w14:paraId="49414373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67C55F21" w14:textId="77777777" w:rsidR="007B7EF3" w:rsidRPr="00121F83" w:rsidRDefault="007B7EF3" w:rsidP="007B7EF3">
      <w:pPr>
        <w:tabs>
          <w:tab w:val="left" w:pos="1134"/>
        </w:tabs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19DF525A" w14:textId="77777777" w:rsidR="007B7EF3" w:rsidRPr="00121F83" w:rsidRDefault="007B7EF3" w:rsidP="007B7EF3">
      <w:pPr>
        <w:rPr>
          <w:sz w:val="28"/>
          <w:szCs w:val="28"/>
        </w:rPr>
      </w:pPr>
    </w:p>
    <w:p w14:paraId="2767069C" w14:textId="77777777" w:rsidR="007B7EF3" w:rsidRPr="00121F83" w:rsidRDefault="007B7EF3" w:rsidP="007B7EF3">
      <w:pPr>
        <w:rPr>
          <w:sz w:val="28"/>
          <w:szCs w:val="28"/>
        </w:rPr>
      </w:pPr>
    </w:p>
    <w:p w14:paraId="36756630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4</w:t>
      </w:r>
    </w:p>
    <w:p w14:paraId="50DE1F45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16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7462801E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01D9E7E1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1FA14249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28 октября 2016 года № 261</w:t>
      </w:r>
    </w:p>
    <w:p w14:paraId="0878B00F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1906E926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92B0509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Форма, предназначенная для сбора административных данных</w:t>
      </w:r>
      <w:r w:rsidRPr="00121F83">
        <w:rPr>
          <w:bCs/>
          <w:sz w:val="28"/>
          <w:szCs w:val="28"/>
        </w:rPr>
        <w:br/>
      </w:r>
    </w:p>
    <w:p w14:paraId="426D06E2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6BADD30E" w14:textId="77777777" w:rsidR="007B7EF3" w:rsidRPr="00121F83" w:rsidRDefault="007B7EF3" w:rsidP="007B7EF3">
      <w:pPr>
        <w:textAlignment w:val="baseline"/>
        <w:rPr>
          <w:bCs/>
          <w:sz w:val="28"/>
          <w:szCs w:val="28"/>
        </w:rPr>
      </w:pPr>
      <w:r w:rsidRPr="00121F83">
        <w:rPr>
          <w:sz w:val="28"/>
          <w:szCs w:val="28"/>
        </w:rPr>
        <w:t xml:space="preserve">Форма административных данных размещена на интернет-ресурсе: </w:t>
      </w:r>
      <w:hyperlink r:id="rId17" w:history="1">
        <w:r w:rsidRPr="00121F83">
          <w:rPr>
            <w:sz w:val="28"/>
            <w:szCs w:val="28"/>
            <w:lang w:val="en-NZ"/>
          </w:rPr>
          <w:t>www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nationalbank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kz</w:t>
        </w:r>
      </w:hyperlink>
    </w:p>
    <w:p w14:paraId="0686C0D1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Отчет о ценных бумагах</w:t>
      </w:r>
    </w:p>
    <w:p w14:paraId="7A9FC7CC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EC0CDF3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ЦБ 4</w:t>
      </w:r>
    </w:p>
    <w:p w14:paraId="25A9D266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7EF954D7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ежемесячная</w:t>
      </w:r>
    </w:p>
    <w:p w14:paraId="3E38A861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1EA056D9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Отчетный </w:t>
      </w:r>
      <w:proofErr w:type="gramStart"/>
      <w:r w:rsidRPr="00121F83">
        <w:rPr>
          <w:sz w:val="28"/>
          <w:szCs w:val="28"/>
        </w:rPr>
        <w:t>период:  за</w:t>
      </w:r>
      <w:proofErr w:type="gramEnd"/>
      <w:r w:rsidRPr="00121F83">
        <w:rPr>
          <w:sz w:val="28"/>
          <w:szCs w:val="28"/>
        </w:rPr>
        <w:t xml:space="preserve"> __________ 20__года</w:t>
      </w:r>
    </w:p>
    <w:p w14:paraId="083092DC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4A7EB519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акционерное общество «Фонд гарантирования страховых выплат»</w:t>
      </w:r>
    </w:p>
    <w:p w14:paraId="79F65C3E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7B3DA065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Срок представления: ежемесячно, в срок до 5 (пятого) рабочего дня (включительно) месяца, следующего за отчетным месяцем.</w:t>
      </w:r>
    </w:p>
    <w:p w14:paraId="063F35DC" w14:textId="77777777" w:rsidR="007B7EF3" w:rsidRPr="00121F83" w:rsidRDefault="007B7EF3" w:rsidP="007B7EF3">
      <w:pPr>
        <w:jc w:val="both"/>
      </w:pPr>
      <w:r w:rsidRPr="00121F83">
        <w:t> </w:t>
      </w:r>
    </w:p>
    <w:p w14:paraId="4201F371" w14:textId="77777777" w:rsidR="007B7EF3" w:rsidRPr="00121F83" w:rsidRDefault="007B7EF3" w:rsidP="007B7EF3">
      <w:pPr>
        <w:jc w:val="both"/>
      </w:pPr>
    </w:p>
    <w:p w14:paraId="5FE50A91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70D358AE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76FDFCA6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08D26CCF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 </w:t>
      </w:r>
      <w:r w:rsidRPr="00121F83">
        <w:rPr>
          <w:b/>
          <w:sz w:val="28"/>
          <w:szCs w:val="28"/>
        </w:rPr>
        <w:t>__________________________________________________________</w:t>
      </w:r>
    </w:p>
    <w:p w14:paraId="0BA50876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 xml:space="preserve">(наименование </w:t>
      </w:r>
      <w:r w:rsidRPr="00121F83">
        <w:rPr>
          <w:sz w:val="28"/>
          <w:szCs w:val="28"/>
          <w:lang w:val="kk-KZ"/>
        </w:rPr>
        <w:t>организации</w:t>
      </w:r>
      <w:r w:rsidRPr="00121F83">
        <w:rPr>
          <w:sz w:val="28"/>
          <w:szCs w:val="28"/>
        </w:rPr>
        <w:t>)</w:t>
      </w:r>
    </w:p>
    <w:p w14:paraId="55424060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tbl>
      <w:tblPr>
        <w:tblW w:w="509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2004"/>
        <w:gridCol w:w="832"/>
        <w:gridCol w:w="1660"/>
        <w:gridCol w:w="1382"/>
        <w:gridCol w:w="1192"/>
        <w:gridCol w:w="1016"/>
        <w:gridCol w:w="1249"/>
      </w:tblGrid>
      <w:tr w:rsidR="007B7EF3" w:rsidRPr="00121F83" w14:paraId="00C498EE" w14:textId="77777777" w:rsidTr="00E61CE9">
        <w:trPr>
          <w:trHeight w:val="230"/>
        </w:trPr>
        <w:tc>
          <w:tcPr>
            <w:tcW w:w="2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94D7" w14:textId="77777777" w:rsidR="007B7EF3" w:rsidRPr="00121F83" w:rsidRDefault="007B7EF3" w:rsidP="00E61CE9">
            <w:pPr>
              <w:jc w:val="center"/>
            </w:pPr>
            <w:r w:rsidRPr="00121F83">
              <w:t xml:space="preserve">№ </w:t>
            </w:r>
          </w:p>
        </w:tc>
        <w:tc>
          <w:tcPr>
            <w:tcW w:w="102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6E083" w14:textId="77777777" w:rsidR="007B7EF3" w:rsidRPr="00121F83" w:rsidRDefault="007B7EF3" w:rsidP="00E61CE9">
            <w:pPr>
              <w:jc w:val="center"/>
            </w:pPr>
            <w:r w:rsidRPr="00121F83">
              <w:t>Наименование эмитента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FC459" w14:textId="77777777" w:rsidR="007B7EF3" w:rsidRPr="00121F83" w:rsidRDefault="007B7EF3" w:rsidP="00E61CE9">
            <w:pPr>
              <w:jc w:val="center"/>
            </w:pPr>
            <w:r w:rsidRPr="00121F83">
              <w:t>Вид ценной бумаги</w:t>
            </w:r>
          </w:p>
        </w:tc>
        <w:tc>
          <w:tcPr>
            <w:tcW w:w="8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C8477" w14:textId="77777777" w:rsidR="007B7EF3" w:rsidRPr="00121F83" w:rsidRDefault="007B7EF3" w:rsidP="00E61CE9">
            <w:pPr>
              <w:jc w:val="center"/>
            </w:pPr>
            <w:r w:rsidRPr="00121F83">
              <w:t xml:space="preserve">Международный идентификационный номер (код </w:t>
            </w:r>
            <w:r w:rsidRPr="00121F83">
              <w:rPr>
                <w:lang w:val="en-US"/>
              </w:rPr>
              <w:t>ISIN</w:t>
            </w:r>
            <w:r w:rsidRPr="00121F83">
              <w:t>)</w:t>
            </w:r>
          </w:p>
        </w:tc>
        <w:tc>
          <w:tcPr>
            <w:tcW w:w="70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2A611" w14:textId="77777777" w:rsidR="007B7EF3" w:rsidRPr="00121F83" w:rsidRDefault="007B7EF3" w:rsidP="00E61CE9">
            <w:pPr>
              <w:jc w:val="center"/>
            </w:pPr>
            <w:r w:rsidRPr="00121F83">
              <w:t xml:space="preserve">Количество ценных бумаг </w:t>
            </w:r>
          </w:p>
          <w:p w14:paraId="29A9B60A" w14:textId="77777777" w:rsidR="007B7EF3" w:rsidRPr="00121F83" w:rsidRDefault="007B7EF3" w:rsidP="00E61CE9">
            <w:pPr>
              <w:jc w:val="center"/>
            </w:pPr>
            <w:r w:rsidRPr="00121F83">
              <w:t>(в штуках)</w:t>
            </w:r>
          </w:p>
        </w:tc>
        <w:tc>
          <w:tcPr>
            <w:tcW w:w="60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96BA1" w14:textId="77777777" w:rsidR="007B7EF3" w:rsidRPr="00121F83" w:rsidRDefault="007B7EF3" w:rsidP="00E61CE9">
            <w:pPr>
              <w:jc w:val="center"/>
            </w:pPr>
            <w:r w:rsidRPr="00121F83">
              <w:t>Номинальная стоимость ценной бумаги</w:t>
            </w:r>
          </w:p>
        </w:tc>
        <w:tc>
          <w:tcPr>
            <w:tcW w:w="51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30310" w14:textId="77777777" w:rsidR="007B7EF3" w:rsidRPr="00121F83" w:rsidRDefault="007B7EF3" w:rsidP="00E61CE9">
            <w:pPr>
              <w:jc w:val="center"/>
            </w:pPr>
            <w:r w:rsidRPr="00121F83">
              <w:t>Валюта номинала</w:t>
            </w:r>
          </w:p>
        </w:tc>
        <w:tc>
          <w:tcPr>
            <w:tcW w:w="63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5528" w14:textId="77777777" w:rsidR="007B7EF3" w:rsidRPr="00121F83" w:rsidRDefault="007B7EF3" w:rsidP="00E61CE9">
            <w:pPr>
              <w:jc w:val="center"/>
            </w:pPr>
            <w:r w:rsidRPr="00121F83">
              <w:t>Доходность, в процентах</w:t>
            </w:r>
          </w:p>
        </w:tc>
      </w:tr>
      <w:tr w:rsidR="007B7EF3" w:rsidRPr="00121F83" w14:paraId="4F3E0F93" w14:textId="77777777" w:rsidTr="00E61CE9">
        <w:trPr>
          <w:trHeight w:val="517"/>
        </w:trPr>
        <w:tc>
          <w:tcPr>
            <w:tcW w:w="2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B9B2F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D20CF" w14:textId="77777777" w:rsidR="007B7EF3" w:rsidRPr="00121F83" w:rsidRDefault="007B7EF3" w:rsidP="00E61CE9">
            <w:pPr>
              <w:jc w:val="center"/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07629" w14:textId="77777777" w:rsidR="007B7EF3" w:rsidRPr="00121F83" w:rsidRDefault="007B7EF3" w:rsidP="00E61CE9">
            <w:pPr>
              <w:jc w:val="center"/>
            </w:pPr>
          </w:p>
        </w:tc>
        <w:tc>
          <w:tcPr>
            <w:tcW w:w="8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1D3AA" w14:textId="77777777" w:rsidR="007B7EF3" w:rsidRPr="00121F83" w:rsidRDefault="007B7EF3" w:rsidP="00E61CE9">
            <w:pPr>
              <w:jc w:val="center"/>
            </w:pPr>
          </w:p>
        </w:tc>
        <w:tc>
          <w:tcPr>
            <w:tcW w:w="70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2199E" w14:textId="77777777" w:rsidR="007B7EF3" w:rsidRPr="00121F83" w:rsidRDefault="007B7EF3" w:rsidP="00E61CE9">
            <w:pPr>
              <w:jc w:val="center"/>
            </w:pPr>
          </w:p>
        </w:tc>
        <w:tc>
          <w:tcPr>
            <w:tcW w:w="60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D9BC9" w14:textId="77777777" w:rsidR="007B7EF3" w:rsidRPr="00121F83" w:rsidRDefault="007B7EF3" w:rsidP="00E61CE9">
            <w:pPr>
              <w:jc w:val="center"/>
            </w:pPr>
          </w:p>
        </w:tc>
        <w:tc>
          <w:tcPr>
            <w:tcW w:w="51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E629C" w14:textId="77777777" w:rsidR="007B7EF3" w:rsidRPr="00121F83" w:rsidRDefault="007B7EF3" w:rsidP="00E61CE9">
            <w:pPr>
              <w:jc w:val="center"/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9C66C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52EC8C36" w14:textId="77777777" w:rsidTr="00E61CE9">
        <w:trPr>
          <w:trHeight w:val="517"/>
        </w:trPr>
        <w:tc>
          <w:tcPr>
            <w:tcW w:w="2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85B70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893C7" w14:textId="77777777" w:rsidR="007B7EF3" w:rsidRPr="00121F83" w:rsidRDefault="007B7EF3" w:rsidP="00E61CE9">
            <w:pPr>
              <w:jc w:val="center"/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A2D0E" w14:textId="77777777" w:rsidR="007B7EF3" w:rsidRPr="00121F83" w:rsidRDefault="007B7EF3" w:rsidP="00E61CE9">
            <w:pPr>
              <w:jc w:val="center"/>
            </w:pPr>
          </w:p>
        </w:tc>
        <w:tc>
          <w:tcPr>
            <w:tcW w:w="8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F6446" w14:textId="77777777" w:rsidR="007B7EF3" w:rsidRPr="00121F83" w:rsidRDefault="007B7EF3" w:rsidP="00E61CE9">
            <w:pPr>
              <w:jc w:val="center"/>
            </w:pPr>
          </w:p>
        </w:tc>
        <w:tc>
          <w:tcPr>
            <w:tcW w:w="70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6CABE" w14:textId="77777777" w:rsidR="007B7EF3" w:rsidRPr="00121F83" w:rsidRDefault="007B7EF3" w:rsidP="00E61CE9">
            <w:pPr>
              <w:jc w:val="center"/>
            </w:pPr>
          </w:p>
        </w:tc>
        <w:tc>
          <w:tcPr>
            <w:tcW w:w="60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C9180" w14:textId="77777777" w:rsidR="007B7EF3" w:rsidRPr="00121F83" w:rsidRDefault="007B7EF3" w:rsidP="00E61CE9">
            <w:pPr>
              <w:jc w:val="center"/>
            </w:pPr>
          </w:p>
        </w:tc>
        <w:tc>
          <w:tcPr>
            <w:tcW w:w="51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690FF" w14:textId="77777777" w:rsidR="007B7EF3" w:rsidRPr="00121F83" w:rsidRDefault="007B7EF3" w:rsidP="00E61CE9">
            <w:pPr>
              <w:jc w:val="center"/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57B00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4BFCD60D" w14:textId="77777777" w:rsidTr="00E61CE9">
        <w:trPr>
          <w:trHeight w:val="517"/>
        </w:trPr>
        <w:tc>
          <w:tcPr>
            <w:tcW w:w="2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BCBF5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C55C3" w14:textId="77777777" w:rsidR="007B7EF3" w:rsidRPr="00121F83" w:rsidRDefault="007B7EF3" w:rsidP="00E61CE9">
            <w:pPr>
              <w:jc w:val="center"/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2F8ED" w14:textId="77777777" w:rsidR="007B7EF3" w:rsidRPr="00121F83" w:rsidRDefault="007B7EF3" w:rsidP="00E61CE9">
            <w:pPr>
              <w:jc w:val="center"/>
            </w:pPr>
          </w:p>
        </w:tc>
        <w:tc>
          <w:tcPr>
            <w:tcW w:w="8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462D4" w14:textId="77777777" w:rsidR="007B7EF3" w:rsidRPr="00121F83" w:rsidRDefault="007B7EF3" w:rsidP="00E61CE9">
            <w:pPr>
              <w:jc w:val="center"/>
            </w:pPr>
          </w:p>
        </w:tc>
        <w:tc>
          <w:tcPr>
            <w:tcW w:w="70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04AD7" w14:textId="77777777" w:rsidR="007B7EF3" w:rsidRPr="00121F83" w:rsidRDefault="007B7EF3" w:rsidP="00E61CE9">
            <w:pPr>
              <w:jc w:val="center"/>
            </w:pPr>
          </w:p>
        </w:tc>
        <w:tc>
          <w:tcPr>
            <w:tcW w:w="60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3DC32" w14:textId="77777777" w:rsidR="007B7EF3" w:rsidRPr="00121F83" w:rsidRDefault="007B7EF3" w:rsidP="00E61CE9">
            <w:pPr>
              <w:jc w:val="center"/>
            </w:pPr>
          </w:p>
        </w:tc>
        <w:tc>
          <w:tcPr>
            <w:tcW w:w="51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32595" w14:textId="77777777" w:rsidR="007B7EF3" w:rsidRPr="00121F83" w:rsidRDefault="007B7EF3" w:rsidP="00E61CE9">
            <w:pPr>
              <w:jc w:val="center"/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5A08C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14B369A3" w14:textId="77777777" w:rsidTr="00E61CE9"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9D98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6A723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6B82A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403EB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70DFD" w14:textId="77777777" w:rsidR="007B7EF3" w:rsidRPr="00121F83" w:rsidRDefault="007B7EF3" w:rsidP="00E61CE9">
            <w:pPr>
              <w:jc w:val="center"/>
            </w:pPr>
            <w:r w:rsidRPr="00121F83">
              <w:t>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05E8E" w14:textId="77777777" w:rsidR="007B7EF3" w:rsidRPr="00121F83" w:rsidRDefault="007B7EF3" w:rsidP="00E61CE9">
            <w:pPr>
              <w:jc w:val="center"/>
            </w:pPr>
            <w:r w:rsidRPr="00121F83">
              <w:t>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378A" w14:textId="77777777" w:rsidR="007B7EF3" w:rsidRPr="00121F83" w:rsidRDefault="007B7EF3" w:rsidP="00E61CE9">
            <w:pPr>
              <w:jc w:val="center"/>
            </w:pPr>
            <w:r w:rsidRPr="00121F83">
              <w:t>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78DAF" w14:textId="77777777" w:rsidR="007B7EF3" w:rsidRPr="00121F83" w:rsidRDefault="007B7EF3" w:rsidP="00E61CE9">
            <w:pPr>
              <w:jc w:val="center"/>
            </w:pPr>
            <w:r w:rsidRPr="00121F83">
              <w:t>8</w:t>
            </w:r>
          </w:p>
        </w:tc>
      </w:tr>
      <w:tr w:rsidR="007B7EF3" w:rsidRPr="00121F83" w14:paraId="2D9A4BD9" w14:textId="77777777" w:rsidTr="00E61CE9"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85DD1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3FF55" w14:textId="77777777" w:rsidR="007B7EF3" w:rsidRPr="00121F83" w:rsidRDefault="007B7EF3" w:rsidP="00E61CE9">
            <w:pPr>
              <w:jc w:val="both"/>
            </w:pPr>
            <w:r w:rsidRPr="00121F83">
              <w:t xml:space="preserve">Ценные бумаги, приобретенные </w:t>
            </w:r>
            <w:r w:rsidRPr="00121F83">
              <w:rPr>
                <w:iCs/>
              </w:rPr>
              <w:t>за счет средств резерва гарантирования страховых выплат по отрасли «общее страхование»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722A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8C15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E500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09DD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3382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D6F0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706D0A4" w14:textId="77777777" w:rsidTr="00E61CE9">
        <w:trPr>
          <w:trHeight w:val="6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C7CB5" w14:textId="77777777" w:rsidR="007B7EF3" w:rsidRPr="00121F83" w:rsidRDefault="007B7EF3" w:rsidP="00E61CE9">
            <w:pPr>
              <w:jc w:val="center"/>
            </w:pPr>
            <w:r w:rsidRPr="00121F83">
              <w:t>1.1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8DA0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2550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4D6B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F11C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93E7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CA0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9441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4682FAE" w14:textId="77777777" w:rsidTr="00E61CE9">
        <w:trPr>
          <w:trHeight w:val="6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F280D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059F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7E0A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30A1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5F10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BDAD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CF9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6556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21BA7B5" w14:textId="77777777" w:rsidTr="00E61CE9">
        <w:trPr>
          <w:trHeight w:val="6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146E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EA139" w14:textId="77777777" w:rsidR="007B7EF3" w:rsidRPr="00121F83" w:rsidRDefault="007B7EF3" w:rsidP="00E61CE9">
            <w:pPr>
              <w:jc w:val="both"/>
            </w:pPr>
            <w:r w:rsidRPr="00121F83">
              <w:t xml:space="preserve">Ценные бумаги, приобретенные </w:t>
            </w:r>
            <w:r w:rsidRPr="00121F83">
              <w:rPr>
                <w:iCs/>
              </w:rPr>
              <w:t>за счет средств резерва гарантирования страховых выплат по отрасли «страхование жизни»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BB257" w14:textId="77777777" w:rsidR="007B7EF3" w:rsidRPr="00121F83" w:rsidRDefault="007B7EF3" w:rsidP="00E61CE9"/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9B01" w14:textId="77777777" w:rsidR="007B7EF3" w:rsidRPr="00121F83" w:rsidRDefault="007B7EF3" w:rsidP="00E61CE9"/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68AD" w14:textId="77777777" w:rsidR="007B7EF3" w:rsidRPr="00121F83" w:rsidRDefault="007B7EF3" w:rsidP="00E61CE9"/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A3AB" w14:textId="77777777" w:rsidR="007B7EF3" w:rsidRPr="00121F83" w:rsidRDefault="007B7EF3" w:rsidP="00E61CE9"/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A379" w14:textId="77777777" w:rsidR="007B7EF3" w:rsidRPr="00121F83" w:rsidRDefault="007B7EF3" w:rsidP="00E61CE9"/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73652" w14:textId="77777777" w:rsidR="007B7EF3" w:rsidRPr="00121F83" w:rsidRDefault="007B7EF3" w:rsidP="00E61CE9"/>
        </w:tc>
      </w:tr>
      <w:tr w:rsidR="007B7EF3" w:rsidRPr="00121F83" w14:paraId="37216B16" w14:textId="77777777" w:rsidTr="00E61CE9">
        <w:trPr>
          <w:trHeight w:val="6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7BE7" w14:textId="77777777" w:rsidR="007B7EF3" w:rsidRPr="00121F83" w:rsidRDefault="007B7EF3" w:rsidP="00E61CE9">
            <w:pPr>
              <w:jc w:val="center"/>
            </w:pPr>
            <w:r w:rsidRPr="00121F83">
              <w:t>2.1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7531F" w14:textId="77777777" w:rsidR="007B7EF3" w:rsidRPr="00121F83" w:rsidRDefault="007B7EF3" w:rsidP="00E61CE9"/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7C97" w14:textId="77777777" w:rsidR="007B7EF3" w:rsidRPr="00121F83" w:rsidRDefault="007B7EF3" w:rsidP="00E61CE9"/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48CC4" w14:textId="77777777" w:rsidR="007B7EF3" w:rsidRPr="00121F83" w:rsidRDefault="007B7EF3" w:rsidP="00E61CE9"/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901DD" w14:textId="77777777" w:rsidR="007B7EF3" w:rsidRPr="00121F83" w:rsidRDefault="007B7EF3" w:rsidP="00E61CE9"/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39C6" w14:textId="77777777" w:rsidR="007B7EF3" w:rsidRPr="00121F83" w:rsidRDefault="007B7EF3" w:rsidP="00E61CE9"/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A4D81" w14:textId="77777777" w:rsidR="007B7EF3" w:rsidRPr="00121F83" w:rsidRDefault="007B7EF3" w:rsidP="00E61CE9"/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C08FB" w14:textId="77777777" w:rsidR="007B7EF3" w:rsidRPr="00121F83" w:rsidRDefault="007B7EF3" w:rsidP="00E61CE9"/>
        </w:tc>
      </w:tr>
      <w:tr w:rsidR="007B7EF3" w:rsidRPr="00121F83" w14:paraId="26D2E326" w14:textId="77777777" w:rsidTr="00E61CE9">
        <w:trPr>
          <w:trHeight w:val="6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0608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2EFC" w14:textId="77777777" w:rsidR="007B7EF3" w:rsidRPr="00121F83" w:rsidRDefault="007B7EF3" w:rsidP="00E61CE9"/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375D" w14:textId="77777777" w:rsidR="007B7EF3" w:rsidRPr="00121F83" w:rsidRDefault="007B7EF3" w:rsidP="00E61CE9"/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5BF02" w14:textId="77777777" w:rsidR="007B7EF3" w:rsidRPr="00121F83" w:rsidRDefault="007B7EF3" w:rsidP="00E61CE9"/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6980" w14:textId="77777777" w:rsidR="007B7EF3" w:rsidRPr="00121F83" w:rsidRDefault="007B7EF3" w:rsidP="00E61CE9"/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08B3" w14:textId="77777777" w:rsidR="007B7EF3" w:rsidRPr="00121F83" w:rsidRDefault="007B7EF3" w:rsidP="00E61CE9"/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9384" w14:textId="77777777" w:rsidR="007B7EF3" w:rsidRPr="00121F83" w:rsidRDefault="007B7EF3" w:rsidP="00E61CE9"/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1CA6" w14:textId="77777777" w:rsidR="007B7EF3" w:rsidRPr="00121F83" w:rsidRDefault="007B7EF3" w:rsidP="00E61CE9"/>
        </w:tc>
      </w:tr>
      <w:tr w:rsidR="007B7EF3" w:rsidRPr="00121F83" w14:paraId="04565A23" w14:textId="77777777" w:rsidTr="00E61CE9">
        <w:trPr>
          <w:trHeight w:val="6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F04A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F054D" w14:textId="77777777" w:rsidR="007B7EF3" w:rsidRPr="00121F83" w:rsidRDefault="007B7EF3" w:rsidP="00E61CE9">
            <w:pPr>
              <w:jc w:val="both"/>
            </w:pPr>
            <w:r w:rsidRPr="00121F83">
              <w:t xml:space="preserve">Ценные бумаги, приобретенные </w:t>
            </w:r>
            <w:r w:rsidRPr="00121F83">
              <w:rPr>
                <w:iCs/>
              </w:rPr>
              <w:t>за счет средств резерва возмещения вреда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B1A36" w14:textId="77777777" w:rsidR="007B7EF3" w:rsidRPr="00121F83" w:rsidRDefault="007B7EF3" w:rsidP="00E61CE9"/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96F24" w14:textId="77777777" w:rsidR="007B7EF3" w:rsidRPr="00121F83" w:rsidRDefault="007B7EF3" w:rsidP="00E61CE9"/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BD01" w14:textId="77777777" w:rsidR="007B7EF3" w:rsidRPr="00121F83" w:rsidRDefault="007B7EF3" w:rsidP="00E61CE9"/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48BD5" w14:textId="77777777" w:rsidR="007B7EF3" w:rsidRPr="00121F83" w:rsidRDefault="007B7EF3" w:rsidP="00E61CE9"/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53442" w14:textId="77777777" w:rsidR="007B7EF3" w:rsidRPr="00121F83" w:rsidRDefault="007B7EF3" w:rsidP="00E61CE9"/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2A590" w14:textId="77777777" w:rsidR="007B7EF3" w:rsidRPr="00121F83" w:rsidRDefault="007B7EF3" w:rsidP="00E61CE9"/>
        </w:tc>
      </w:tr>
      <w:tr w:rsidR="007B7EF3" w:rsidRPr="00121F83" w14:paraId="4B59EF2D" w14:textId="77777777" w:rsidTr="00E61CE9">
        <w:trPr>
          <w:trHeight w:val="6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9580" w14:textId="77777777" w:rsidR="007B7EF3" w:rsidRPr="00121F83" w:rsidRDefault="007B7EF3" w:rsidP="00E61CE9">
            <w:pPr>
              <w:jc w:val="center"/>
            </w:pPr>
            <w:r w:rsidRPr="00121F83">
              <w:t>3.1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56D2" w14:textId="77777777" w:rsidR="007B7EF3" w:rsidRPr="00121F83" w:rsidRDefault="007B7EF3" w:rsidP="00E61CE9"/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F91ED" w14:textId="77777777" w:rsidR="007B7EF3" w:rsidRPr="00121F83" w:rsidRDefault="007B7EF3" w:rsidP="00E61CE9"/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108E" w14:textId="77777777" w:rsidR="007B7EF3" w:rsidRPr="00121F83" w:rsidRDefault="007B7EF3" w:rsidP="00E61CE9"/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E0129" w14:textId="77777777" w:rsidR="007B7EF3" w:rsidRPr="00121F83" w:rsidRDefault="007B7EF3" w:rsidP="00E61CE9"/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F591D" w14:textId="77777777" w:rsidR="007B7EF3" w:rsidRPr="00121F83" w:rsidRDefault="007B7EF3" w:rsidP="00E61CE9"/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A717F" w14:textId="77777777" w:rsidR="007B7EF3" w:rsidRPr="00121F83" w:rsidRDefault="007B7EF3" w:rsidP="00E61CE9"/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E550" w14:textId="77777777" w:rsidR="007B7EF3" w:rsidRPr="00121F83" w:rsidRDefault="007B7EF3" w:rsidP="00E61CE9"/>
        </w:tc>
      </w:tr>
      <w:tr w:rsidR="007B7EF3" w:rsidRPr="00121F83" w14:paraId="55E32D79" w14:textId="77777777" w:rsidTr="00E61CE9">
        <w:trPr>
          <w:trHeight w:val="6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6544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CC54" w14:textId="77777777" w:rsidR="007B7EF3" w:rsidRPr="00121F83" w:rsidRDefault="007B7EF3" w:rsidP="00E61CE9"/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7833" w14:textId="77777777" w:rsidR="007B7EF3" w:rsidRPr="00121F83" w:rsidRDefault="007B7EF3" w:rsidP="00E61CE9"/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1384" w14:textId="77777777" w:rsidR="007B7EF3" w:rsidRPr="00121F83" w:rsidRDefault="007B7EF3" w:rsidP="00E61CE9"/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AABB" w14:textId="77777777" w:rsidR="007B7EF3" w:rsidRPr="00121F83" w:rsidRDefault="007B7EF3" w:rsidP="00E61CE9"/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CAD6" w14:textId="77777777" w:rsidR="007B7EF3" w:rsidRPr="00121F83" w:rsidRDefault="007B7EF3" w:rsidP="00E61CE9"/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33CF" w14:textId="77777777" w:rsidR="007B7EF3" w:rsidRPr="00121F83" w:rsidRDefault="007B7EF3" w:rsidP="00E61CE9"/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4B4B" w14:textId="77777777" w:rsidR="007B7EF3" w:rsidRPr="00121F83" w:rsidRDefault="007B7EF3" w:rsidP="00E61CE9"/>
        </w:tc>
      </w:tr>
      <w:tr w:rsidR="007B7EF3" w:rsidRPr="00121F83" w14:paraId="0D7F7741" w14:textId="77777777" w:rsidTr="00E61CE9">
        <w:trPr>
          <w:trHeight w:val="6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6D44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6D85" w14:textId="77777777" w:rsidR="007B7EF3" w:rsidRPr="00121F83" w:rsidRDefault="007B7EF3" w:rsidP="00E61CE9">
            <w:pPr>
              <w:jc w:val="both"/>
              <w:rPr>
                <w:iCs/>
              </w:rPr>
            </w:pPr>
            <w:r w:rsidRPr="00121F83">
              <w:t xml:space="preserve">Ценные бумаги, приобретенные </w:t>
            </w:r>
            <w:r w:rsidRPr="00121F83">
              <w:rPr>
                <w:iCs/>
              </w:rPr>
              <w:t>за счет собственных средств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5A6A" w14:textId="77777777" w:rsidR="007B7EF3" w:rsidRPr="00121F83" w:rsidRDefault="007B7EF3" w:rsidP="00E61CE9"/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758D9" w14:textId="77777777" w:rsidR="007B7EF3" w:rsidRPr="00121F83" w:rsidRDefault="007B7EF3" w:rsidP="00E61CE9"/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8231E" w14:textId="77777777" w:rsidR="007B7EF3" w:rsidRPr="00121F83" w:rsidRDefault="007B7EF3" w:rsidP="00E61CE9"/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82F22" w14:textId="77777777" w:rsidR="007B7EF3" w:rsidRPr="00121F83" w:rsidRDefault="007B7EF3" w:rsidP="00E61CE9"/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0125" w14:textId="77777777" w:rsidR="007B7EF3" w:rsidRPr="00121F83" w:rsidRDefault="007B7EF3" w:rsidP="00E61CE9"/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C175" w14:textId="77777777" w:rsidR="007B7EF3" w:rsidRPr="00121F83" w:rsidRDefault="007B7EF3" w:rsidP="00E61CE9"/>
        </w:tc>
      </w:tr>
      <w:tr w:rsidR="007B7EF3" w:rsidRPr="00121F83" w14:paraId="69704F79" w14:textId="77777777" w:rsidTr="00E61CE9">
        <w:trPr>
          <w:trHeight w:val="6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B29B" w14:textId="77777777" w:rsidR="007B7EF3" w:rsidRPr="00121F83" w:rsidRDefault="007B7EF3" w:rsidP="00E61CE9">
            <w:pPr>
              <w:jc w:val="center"/>
            </w:pPr>
            <w:r w:rsidRPr="00121F83">
              <w:t>4.1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6D4C7" w14:textId="77777777" w:rsidR="007B7EF3" w:rsidRPr="00121F83" w:rsidRDefault="007B7EF3" w:rsidP="00E61CE9"/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DA27E" w14:textId="77777777" w:rsidR="007B7EF3" w:rsidRPr="00121F83" w:rsidRDefault="007B7EF3" w:rsidP="00E61CE9"/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B18F" w14:textId="77777777" w:rsidR="007B7EF3" w:rsidRPr="00121F83" w:rsidRDefault="007B7EF3" w:rsidP="00E61CE9"/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A978" w14:textId="77777777" w:rsidR="007B7EF3" w:rsidRPr="00121F83" w:rsidRDefault="007B7EF3" w:rsidP="00E61CE9"/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376F" w14:textId="77777777" w:rsidR="007B7EF3" w:rsidRPr="00121F83" w:rsidRDefault="007B7EF3" w:rsidP="00E61CE9"/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8B2B" w14:textId="77777777" w:rsidR="007B7EF3" w:rsidRPr="00121F83" w:rsidRDefault="007B7EF3" w:rsidP="00E61CE9"/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FD58C" w14:textId="77777777" w:rsidR="007B7EF3" w:rsidRPr="00121F83" w:rsidRDefault="007B7EF3" w:rsidP="00E61CE9"/>
        </w:tc>
      </w:tr>
      <w:tr w:rsidR="007B7EF3" w:rsidRPr="00121F83" w14:paraId="6916989F" w14:textId="77777777" w:rsidTr="00E61CE9">
        <w:trPr>
          <w:trHeight w:val="60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5B937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27CE" w14:textId="77777777" w:rsidR="007B7EF3" w:rsidRPr="00121F83" w:rsidRDefault="007B7EF3" w:rsidP="00E61CE9"/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E5DA" w14:textId="77777777" w:rsidR="007B7EF3" w:rsidRPr="00121F83" w:rsidRDefault="007B7EF3" w:rsidP="00E61CE9"/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91C6" w14:textId="77777777" w:rsidR="007B7EF3" w:rsidRPr="00121F83" w:rsidRDefault="007B7EF3" w:rsidP="00E61CE9"/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078A" w14:textId="77777777" w:rsidR="007B7EF3" w:rsidRPr="00121F83" w:rsidRDefault="007B7EF3" w:rsidP="00E61CE9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EBDD" w14:textId="77777777" w:rsidR="007B7EF3" w:rsidRPr="00121F83" w:rsidRDefault="007B7EF3" w:rsidP="00E61CE9"/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2FA4" w14:textId="77777777" w:rsidR="007B7EF3" w:rsidRPr="00121F83" w:rsidRDefault="007B7EF3" w:rsidP="00E61CE9"/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B5C73" w14:textId="77777777" w:rsidR="007B7EF3" w:rsidRPr="00121F83" w:rsidRDefault="007B7EF3" w:rsidP="00E61CE9"/>
        </w:tc>
      </w:tr>
      <w:tr w:rsidR="007B7EF3" w:rsidRPr="00121F83" w14:paraId="149864CB" w14:textId="77777777" w:rsidTr="00E61CE9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9EB72" w14:textId="77777777" w:rsidR="007B7EF3" w:rsidRPr="00121F83" w:rsidRDefault="007B7EF3" w:rsidP="00E61CE9">
            <w:pPr>
              <w:jc w:val="center"/>
            </w:pPr>
            <w:r w:rsidRPr="00121F83">
              <w:t>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A4C89" w14:textId="77777777" w:rsidR="007B7EF3" w:rsidRPr="00121F83" w:rsidRDefault="007B7EF3" w:rsidP="00E61CE9">
            <w:r w:rsidRPr="00121F83"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6C84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D776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6D3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9779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D1CC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5674B" w14:textId="77777777" w:rsidR="007B7EF3" w:rsidRPr="00121F83" w:rsidRDefault="007B7EF3" w:rsidP="00E61CE9">
            <w:r w:rsidRPr="00121F83">
              <w:t> </w:t>
            </w:r>
          </w:p>
        </w:tc>
      </w:tr>
    </w:tbl>
    <w:p w14:paraId="355F6A3B" w14:textId="77777777" w:rsidR="007B7EF3" w:rsidRPr="00121F83" w:rsidRDefault="007B7EF3" w:rsidP="007B7EF3">
      <w:pPr>
        <w:rPr>
          <w:sz w:val="26"/>
          <w:szCs w:val="26"/>
        </w:rPr>
      </w:pPr>
    </w:p>
    <w:p w14:paraId="287B32E6" w14:textId="77777777" w:rsidR="007B7EF3" w:rsidRPr="00121F83" w:rsidRDefault="007B7EF3" w:rsidP="007B7EF3">
      <w:pPr>
        <w:jc w:val="both"/>
        <w:rPr>
          <w:iCs/>
          <w:sz w:val="28"/>
          <w:szCs w:val="28"/>
        </w:rPr>
      </w:pPr>
    </w:p>
    <w:p w14:paraId="195C76C0" w14:textId="77777777" w:rsidR="007B7EF3" w:rsidRPr="00121F83" w:rsidRDefault="007B7EF3" w:rsidP="007B7EF3">
      <w:pPr>
        <w:jc w:val="both"/>
        <w:rPr>
          <w:iCs/>
          <w:sz w:val="28"/>
          <w:szCs w:val="28"/>
        </w:rPr>
      </w:pPr>
    </w:p>
    <w:p w14:paraId="0B446B63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iCs/>
          <w:sz w:val="28"/>
          <w:szCs w:val="28"/>
        </w:rPr>
        <w:t>продолжение таблицы:</w:t>
      </w:r>
    </w:p>
    <w:p w14:paraId="5AD85AF4" w14:textId="77777777" w:rsidR="007B7EF3" w:rsidRPr="00121F83" w:rsidRDefault="007B7EF3" w:rsidP="007B7EF3">
      <w:pPr>
        <w:rPr>
          <w:sz w:val="26"/>
          <w:szCs w:val="26"/>
        </w:rPr>
      </w:pPr>
      <w:r w:rsidRPr="00121F83">
        <w:rPr>
          <w:sz w:val="26"/>
          <w:szCs w:val="26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2401"/>
        <w:gridCol w:w="737"/>
        <w:gridCol w:w="2676"/>
        <w:gridCol w:w="751"/>
        <w:gridCol w:w="2345"/>
      </w:tblGrid>
      <w:tr w:rsidR="007B7EF3" w:rsidRPr="00121F83" w14:paraId="06A68648" w14:textId="77777777" w:rsidTr="00E61CE9">
        <w:trPr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62001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Балансовая стоимость (нетто) (в тысячах тенге)</w:t>
            </w:r>
          </w:p>
        </w:tc>
      </w:tr>
      <w:tr w:rsidR="007B7EF3" w:rsidRPr="00121F83" w14:paraId="23EEEF7B" w14:textId="77777777" w:rsidTr="00E61CE9">
        <w:trPr>
          <w:trHeight w:val="276"/>
          <w:jc w:val="center"/>
        </w:trPr>
        <w:tc>
          <w:tcPr>
            <w:tcW w:w="1619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A294F" w14:textId="77777777" w:rsidR="007B7EF3" w:rsidRPr="00121F83" w:rsidRDefault="007B7EF3" w:rsidP="00E61CE9">
            <w:pPr>
              <w:jc w:val="center"/>
            </w:pPr>
            <w:r w:rsidRPr="00121F83">
              <w:t xml:space="preserve">Ценные бумаги, </w:t>
            </w:r>
            <w:r w:rsidRPr="00121F83">
              <w:rPr>
                <w:lang w:val="kk-KZ"/>
              </w:rPr>
              <w:t>оцениваемые по справедливой стоимости через прибыль или убыток</w:t>
            </w:r>
          </w:p>
        </w:tc>
        <w:tc>
          <w:tcPr>
            <w:tcW w:w="1773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F9B89" w14:textId="77777777" w:rsidR="007B7EF3" w:rsidRPr="00121F83" w:rsidRDefault="007B7EF3" w:rsidP="00E61CE9">
            <w:pPr>
              <w:jc w:val="center"/>
            </w:pPr>
            <w:r w:rsidRPr="00121F83">
              <w:t xml:space="preserve">Ценные бумаги, </w:t>
            </w:r>
            <w:r w:rsidRPr="00121F83">
              <w:rPr>
                <w:lang w:val="kk-KZ"/>
              </w:rPr>
              <w:t>оцениваемые по справедливой стоимости через прочий совокупный доход</w:t>
            </w:r>
          </w:p>
        </w:tc>
        <w:tc>
          <w:tcPr>
            <w:tcW w:w="1608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E9676" w14:textId="77777777" w:rsidR="007B7EF3" w:rsidRPr="00121F83" w:rsidRDefault="007B7EF3" w:rsidP="00E61CE9">
            <w:pPr>
              <w:jc w:val="center"/>
            </w:pPr>
            <w:r w:rsidRPr="00121F83">
              <w:t xml:space="preserve">Ценные бумаги, </w:t>
            </w:r>
            <w:r w:rsidRPr="00121F83">
              <w:rPr>
                <w:lang w:val="kk-KZ"/>
              </w:rPr>
              <w:t>оцениваемые по амортизированной стоимости</w:t>
            </w:r>
          </w:p>
        </w:tc>
      </w:tr>
      <w:tr w:rsidR="007B7EF3" w:rsidRPr="00121F83" w14:paraId="4486CF14" w14:textId="77777777" w:rsidTr="00E61CE9">
        <w:trPr>
          <w:trHeight w:val="517"/>
          <w:jc w:val="center"/>
        </w:trPr>
        <w:tc>
          <w:tcPr>
            <w:tcW w:w="1619" w:type="pct"/>
            <w:gridSpan w:val="2"/>
            <w:vMerge/>
            <w:vAlign w:val="center"/>
            <w:hideMark/>
          </w:tcPr>
          <w:p w14:paraId="20660785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773" w:type="pct"/>
            <w:gridSpan w:val="2"/>
            <w:vMerge/>
            <w:vAlign w:val="center"/>
            <w:hideMark/>
          </w:tcPr>
          <w:p w14:paraId="053B37E3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608" w:type="pct"/>
            <w:gridSpan w:val="2"/>
            <w:vMerge/>
            <w:vAlign w:val="center"/>
            <w:hideMark/>
          </w:tcPr>
          <w:p w14:paraId="4BDBA647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499D98B4" w14:textId="77777777" w:rsidTr="00E61CE9">
        <w:trPr>
          <w:jc w:val="center"/>
        </w:trPr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31194" w14:textId="77777777" w:rsidR="007B7EF3" w:rsidRPr="00121F83" w:rsidRDefault="007B7EF3" w:rsidP="00E61CE9">
            <w:pPr>
              <w:jc w:val="center"/>
            </w:pPr>
            <w:r w:rsidRPr="00121F83">
              <w:t>всего</w:t>
            </w:r>
          </w:p>
        </w:tc>
        <w:tc>
          <w:tcPr>
            <w:tcW w:w="1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100B" w14:textId="77777777" w:rsidR="007B7EF3" w:rsidRPr="00121F83" w:rsidRDefault="007B7EF3" w:rsidP="00E61CE9">
            <w:pPr>
              <w:jc w:val="center"/>
            </w:pPr>
            <w:r w:rsidRPr="00121F83">
              <w:t>в том числе, сумма начисленного вознаграждения</w:t>
            </w:r>
          </w:p>
        </w:tc>
        <w:tc>
          <w:tcPr>
            <w:tcW w:w="3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22F19" w14:textId="77777777" w:rsidR="007B7EF3" w:rsidRPr="00121F83" w:rsidRDefault="007B7EF3" w:rsidP="00E61CE9">
            <w:pPr>
              <w:jc w:val="center"/>
            </w:pPr>
            <w:r w:rsidRPr="00121F83">
              <w:t>всего</w:t>
            </w:r>
          </w:p>
        </w:tc>
        <w:tc>
          <w:tcPr>
            <w:tcW w:w="1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585EE" w14:textId="77777777" w:rsidR="007B7EF3" w:rsidRPr="00121F83" w:rsidRDefault="007B7EF3" w:rsidP="00E61CE9">
            <w:pPr>
              <w:jc w:val="center"/>
            </w:pPr>
            <w:r w:rsidRPr="00121F83">
              <w:t>в том числе, сумма начисленного вознаграждения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FEFFA" w14:textId="77777777" w:rsidR="007B7EF3" w:rsidRPr="00121F83" w:rsidRDefault="007B7EF3" w:rsidP="00E61CE9">
            <w:pPr>
              <w:jc w:val="center"/>
            </w:pPr>
            <w:r w:rsidRPr="00121F83">
              <w:t>всего</w:t>
            </w:r>
          </w:p>
        </w:tc>
        <w:tc>
          <w:tcPr>
            <w:tcW w:w="12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6259C" w14:textId="77777777" w:rsidR="007B7EF3" w:rsidRPr="00121F83" w:rsidRDefault="007B7EF3" w:rsidP="00E61CE9">
            <w:pPr>
              <w:jc w:val="center"/>
            </w:pPr>
            <w:r w:rsidRPr="00121F83">
              <w:t>в том числе, сумма начисленного вознаграждения</w:t>
            </w:r>
          </w:p>
        </w:tc>
      </w:tr>
      <w:tr w:rsidR="007B7EF3" w:rsidRPr="00121F83" w14:paraId="333A70A8" w14:textId="77777777" w:rsidTr="00E61CE9">
        <w:trPr>
          <w:jc w:val="center"/>
        </w:trPr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812B9" w14:textId="77777777" w:rsidR="007B7EF3" w:rsidRPr="00121F83" w:rsidRDefault="007B7EF3" w:rsidP="00E61CE9">
            <w:pPr>
              <w:jc w:val="center"/>
            </w:pPr>
            <w:r w:rsidRPr="00121F83">
              <w:t>9</w:t>
            </w:r>
          </w:p>
        </w:tc>
        <w:tc>
          <w:tcPr>
            <w:tcW w:w="12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31B2C" w14:textId="77777777" w:rsidR="007B7EF3" w:rsidRPr="00121F83" w:rsidRDefault="007B7EF3" w:rsidP="00E61CE9">
            <w:pPr>
              <w:jc w:val="center"/>
            </w:pPr>
            <w:r w:rsidRPr="00121F83">
              <w:t>10</w:t>
            </w:r>
          </w:p>
        </w:tc>
        <w:tc>
          <w:tcPr>
            <w:tcW w:w="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64A44" w14:textId="77777777" w:rsidR="007B7EF3" w:rsidRPr="00121F83" w:rsidRDefault="007B7EF3" w:rsidP="00E61CE9">
            <w:pPr>
              <w:jc w:val="center"/>
            </w:pPr>
            <w:r w:rsidRPr="00121F83">
              <w:t>11</w:t>
            </w:r>
          </w:p>
        </w:tc>
        <w:tc>
          <w:tcPr>
            <w:tcW w:w="13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BE01B" w14:textId="77777777" w:rsidR="007B7EF3" w:rsidRPr="00121F83" w:rsidRDefault="007B7EF3" w:rsidP="00E61CE9">
            <w:pPr>
              <w:jc w:val="center"/>
            </w:pPr>
            <w:r w:rsidRPr="00121F83">
              <w:t>12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37A3" w14:textId="77777777" w:rsidR="007B7EF3" w:rsidRPr="00121F83" w:rsidRDefault="007B7EF3" w:rsidP="00E61CE9">
            <w:pPr>
              <w:jc w:val="center"/>
            </w:pPr>
            <w:r w:rsidRPr="00121F83">
              <w:t>13</w:t>
            </w:r>
          </w:p>
        </w:tc>
        <w:tc>
          <w:tcPr>
            <w:tcW w:w="12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03B29" w14:textId="77777777" w:rsidR="007B7EF3" w:rsidRPr="00121F83" w:rsidRDefault="007B7EF3" w:rsidP="00E61CE9">
            <w:pPr>
              <w:jc w:val="center"/>
            </w:pPr>
            <w:r w:rsidRPr="00121F83">
              <w:t>14</w:t>
            </w:r>
          </w:p>
        </w:tc>
      </w:tr>
      <w:tr w:rsidR="007B7EF3" w:rsidRPr="00121F83" w14:paraId="7EFB89D3" w14:textId="77777777" w:rsidTr="00E61CE9">
        <w:trPr>
          <w:jc w:val="center"/>
        </w:trPr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0B1EC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12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6A33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0782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3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F589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5CD6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5C5A1" w14:textId="77777777" w:rsidR="007B7EF3" w:rsidRPr="00121F83" w:rsidRDefault="007B7EF3" w:rsidP="00E61CE9">
            <w:r w:rsidRPr="00121F83">
              <w:t> </w:t>
            </w:r>
          </w:p>
        </w:tc>
      </w:tr>
    </w:tbl>
    <w:p w14:paraId="12E369C7" w14:textId="77777777" w:rsidR="007B7EF3" w:rsidRPr="00121F83" w:rsidRDefault="007B7EF3" w:rsidP="007B7EF3">
      <w:pPr>
        <w:rPr>
          <w:sz w:val="26"/>
          <w:szCs w:val="26"/>
        </w:rPr>
      </w:pPr>
    </w:p>
    <w:p w14:paraId="395DB02A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iCs/>
          <w:sz w:val="28"/>
          <w:szCs w:val="28"/>
        </w:rPr>
        <w:t>продолжение таблицы:</w:t>
      </w:r>
    </w:p>
    <w:p w14:paraId="5A3C0FED" w14:textId="77777777" w:rsidR="007B7EF3" w:rsidRPr="00121F83" w:rsidRDefault="007B7EF3" w:rsidP="007B7EF3">
      <w:pPr>
        <w:rPr>
          <w:sz w:val="26"/>
          <w:szCs w:val="26"/>
        </w:rPr>
      </w:pPr>
      <w:r w:rsidRPr="00121F83">
        <w:rPr>
          <w:sz w:val="26"/>
          <w:szCs w:val="26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1521"/>
        <w:gridCol w:w="1615"/>
        <w:gridCol w:w="2403"/>
        <w:gridCol w:w="460"/>
        <w:gridCol w:w="1203"/>
        <w:gridCol w:w="968"/>
      </w:tblGrid>
      <w:tr w:rsidR="007B7EF3" w:rsidRPr="00121F83" w14:paraId="3FC227F7" w14:textId="77777777" w:rsidTr="00E61CE9">
        <w:trPr>
          <w:jc w:val="center"/>
        </w:trPr>
        <w:tc>
          <w:tcPr>
            <w:tcW w:w="7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BDAAD" w14:textId="77777777" w:rsidR="007B7EF3" w:rsidRPr="00121F83" w:rsidRDefault="007B7EF3" w:rsidP="00E61CE9">
            <w:pPr>
              <w:jc w:val="center"/>
            </w:pPr>
            <w:r w:rsidRPr="00121F83">
              <w:t>Доля участия в уставном капитале эмитента</w:t>
            </w:r>
          </w:p>
          <w:p w14:paraId="0C41080D" w14:textId="77777777" w:rsidR="007B7EF3" w:rsidRPr="00121F83" w:rsidRDefault="007B7EF3" w:rsidP="00E61CE9">
            <w:pPr>
              <w:jc w:val="center"/>
            </w:pPr>
            <w:r w:rsidRPr="00121F83">
              <w:t>(в процентах)</w:t>
            </w:r>
          </w:p>
        </w:tc>
        <w:tc>
          <w:tcPr>
            <w:tcW w:w="7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E8F19" w14:textId="77777777" w:rsidR="007B7EF3" w:rsidRPr="00121F83" w:rsidRDefault="007B7EF3" w:rsidP="00E61CE9">
            <w:pPr>
              <w:jc w:val="center"/>
            </w:pPr>
            <w:r w:rsidRPr="00121F83">
              <w:t>Оценочный</w:t>
            </w:r>
            <w:r w:rsidRPr="00121F83">
              <w:rPr>
                <w:lang w:val="kk-KZ"/>
              </w:rPr>
              <w:t xml:space="preserve"> </w:t>
            </w:r>
            <w:r w:rsidRPr="00121F83">
              <w:t xml:space="preserve">резерв </w:t>
            </w:r>
            <w:r w:rsidRPr="00121F83">
              <w:rPr>
                <w:lang w:val="kk-KZ"/>
              </w:rPr>
              <w:t>под убытки</w:t>
            </w:r>
            <w:r w:rsidRPr="00121F83" w:rsidDel="00414FD4">
              <w:t xml:space="preserve"> </w:t>
            </w:r>
            <w:r w:rsidRPr="00121F83">
              <w:t>(в тысячах тенге)</w:t>
            </w:r>
          </w:p>
        </w:tc>
        <w:tc>
          <w:tcPr>
            <w:tcW w:w="8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48AA6" w14:textId="77777777" w:rsidR="007B7EF3" w:rsidRPr="00121F83" w:rsidRDefault="007B7EF3" w:rsidP="00E61CE9">
            <w:pPr>
              <w:jc w:val="center"/>
            </w:pPr>
            <w:r w:rsidRPr="00121F83">
              <w:t>Суммарная покупная стоимость ценных бумаг</w:t>
            </w:r>
          </w:p>
          <w:p w14:paraId="32E7D09B" w14:textId="77777777" w:rsidR="007B7EF3" w:rsidRPr="00121F83" w:rsidRDefault="007B7EF3" w:rsidP="00E61CE9">
            <w:pPr>
              <w:jc w:val="center"/>
            </w:pPr>
            <w:r w:rsidRPr="00121F83">
              <w:t>(в тысячах тенге)</w:t>
            </w:r>
          </w:p>
        </w:tc>
        <w:tc>
          <w:tcPr>
            <w:tcW w:w="12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9D09" w14:textId="77777777" w:rsidR="007B7EF3" w:rsidRPr="00121F83" w:rsidRDefault="007B7EF3" w:rsidP="00E61CE9">
            <w:pPr>
              <w:jc w:val="center"/>
            </w:pPr>
            <w:r w:rsidRPr="00121F83">
              <w:t>Изменение стоимости с момента приобретения (графа 9 + графа 11 + графа13) - графа 17)</w:t>
            </w:r>
          </w:p>
        </w:tc>
        <w:tc>
          <w:tcPr>
            <w:tcW w:w="2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703C4" w14:textId="77777777" w:rsidR="007B7EF3" w:rsidRPr="00121F83" w:rsidRDefault="007B7EF3" w:rsidP="00E61CE9">
            <w:pPr>
              <w:jc w:val="center"/>
            </w:pPr>
            <w:r w:rsidRPr="00121F83">
              <w:t>Дата</w:t>
            </w:r>
          </w:p>
        </w:tc>
        <w:tc>
          <w:tcPr>
            <w:tcW w:w="6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8311A" w14:textId="77777777" w:rsidR="007B7EF3" w:rsidRPr="00121F83" w:rsidRDefault="007B7EF3" w:rsidP="00E61CE9">
            <w:pPr>
              <w:jc w:val="center"/>
            </w:pPr>
            <w:r w:rsidRPr="00121F83">
              <w:t>Долгосрочный кредитный рейтинг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07416" w14:textId="77777777" w:rsidR="007B7EF3" w:rsidRPr="00121F83" w:rsidRDefault="007B7EF3" w:rsidP="00E61CE9">
            <w:pPr>
              <w:jc w:val="center"/>
            </w:pPr>
            <w:r w:rsidRPr="00121F83">
              <w:t>Примечание</w:t>
            </w:r>
          </w:p>
        </w:tc>
      </w:tr>
      <w:tr w:rsidR="007B7EF3" w:rsidRPr="00121F83" w14:paraId="678E45C1" w14:textId="77777777" w:rsidTr="00E61CE9">
        <w:trPr>
          <w:jc w:val="center"/>
        </w:trPr>
        <w:tc>
          <w:tcPr>
            <w:tcW w:w="7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3FC82" w14:textId="77777777" w:rsidR="007B7EF3" w:rsidRPr="00121F83" w:rsidRDefault="007B7EF3" w:rsidP="00E61CE9">
            <w:pPr>
              <w:jc w:val="center"/>
            </w:pPr>
            <w:r w:rsidRPr="00121F83">
              <w:t>15</w:t>
            </w:r>
          </w:p>
        </w:tc>
        <w:tc>
          <w:tcPr>
            <w:tcW w:w="7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ACF88" w14:textId="77777777" w:rsidR="007B7EF3" w:rsidRPr="00121F83" w:rsidRDefault="007B7EF3" w:rsidP="00E61CE9">
            <w:pPr>
              <w:jc w:val="center"/>
            </w:pPr>
            <w:r w:rsidRPr="00121F83">
              <w:t>16</w:t>
            </w:r>
          </w:p>
        </w:tc>
        <w:tc>
          <w:tcPr>
            <w:tcW w:w="83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8791C" w14:textId="77777777" w:rsidR="007B7EF3" w:rsidRPr="00121F83" w:rsidRDefault="007B7EF3" w:rsidP="00E61CE9">
            <w:pPr>
              <w:jc w:val="center"/>
            </w:pPr>
            <w:r w:rsidRPr="00121F83">
              <w:t>17</w:t>
            </w:r>
          </w:p>
        </w:tc>
        <w:tc>
          <w:tcPr>
            <w:tcW w:w="12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B05CE" w14:textId="77777777" w:rsidR="007B7EF3" w:rsidRPr="00121F83" w:rsidRDefault="007B7EF3" w:rsidP="00E61CE9">
            <w:pPr>
              <w:jc w:val="center"/>
            </w:pPr>
            <w:r w:rsidRPr="00121F83">
              <w:t>18</w:t>
            </w:r>
          </w:p>
        </w:tc>
        <w:tc>
          <w:tcPr>
            <w:tcW w:w="23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A997D" w14:textId="77777777" w:rsidR="007B7EF3" w:rsidRPr="00121F83" w:rsidRDefault="007B7EF3" w:rsidP="00E61CE9">
            <w:pPr>
              <w:jc w:val="center"/>
            </w:pPr>
            <w:r w:rsidRPr="00121F83">
              <w:t>19</w:t>
            </w:r>
          </w:p>
        </w:tc>
        <w:tc>
          <w:tcPr>
            <w:tcW w:w="6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F083C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A5A4" w14:textId="77777777" w:rsidR="007B7EF3" w:rsidRPr="00121F83" w:rsidRDefault="007B7EF3" w:rsidP="00E61CE9">
            <w:pPr>
              <w:jc w:val="center"/>
            </w:pPr>
            <w:r w:rsidRPr="00121F83">
              <w:t>21</w:t>
            </w:r>
          </w:p>
        </w:tc>
      </w:tr>
      <w:tr w:rsidR="007B7EF3" w:rsidRPr="00121F83" w14:paraId="47E943C6" w14:textId="77777777" w:rsidTr="00E61CE9">
        <w:trPr>
          <w:jc w:val="center"/>
        </w:trPr>
        <w:tc>
          <w:tcPr>
            <w:tcW w:w="7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6EF1B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7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FCAA2" w14:textId="77777777" w:rsidR="007B7EF3" w:rsidRPr="00121F83" w:rsidRDefault="007B7EF3" w:rsidP="00E61CE9"/>
        </w:tc>
        <w:tc>
          <w:tcPr>
            <w:tcW w:w="83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D6AF0" w14:textId="77777777" w:rsidR="007B7EF3" w:rsidRPr="00121F83" w:rsidRDefault="007B7EF3" w:rsidP="00E61CE9"/>
        </w:tc>
        <w:tc>
          <w:tcPr>
            <w:tcW w:w="12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C5AF9" w14:textId="77777777" w:rsidR="007B7EF3" w:rsidRPr="00121F83" w:rsidRDefault="007B7EF3" w:rsidP="00E61CE9"/>
        </w:tc>
        <w:tc>
          <w:tcPr>
            <w:tcW w:w="23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ACE82" w14:textId="77777777" w:rsidR="007B7EF3" w:rsidRPr="00121F83" w:rsidRDefault="007B7EF3" w:rsidP="00E61CE9"/>
        </w:tc>
        <w:tc>
          <w:tcPr>
            <w:tcW w:w="6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13914" w14:textId="77777777" w:rsidR="007B7EF3" w:rsidRPr="00121F83" w:rsidRDefault="007B7EF3" w:rsidP="00E61CE9"/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784AB" w14:textId="77777777" w:rsidR="007B7EF3" w:rsidRPr="00121F83" w:rsidRDefault="007B7EF3" w:rsidP="00E61CE9"/>
        </w:tc>
      </w:tr>
    </w:tbl>
    <w:p w14:paraId="5AD9F0D9" w14:textId="77777777" w:rsidR="007B7EF3" w:rsidRPr="00121F83" w:rsidRDefault="007B7EF3" w:rsidP="007B7EF3">
      <w:pPr>
        <w:rPr>
          <w:sz w:val="28"/>
          <w:szCs w:val="28"/>
        </w:rPr>
      </w:pPr>
    </w:p>
    <w:p w14:paraId="75F9A093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Наименование ___________________     Адрес_________________________</w:t>
      </w:r>
    </w:p>
    <w:p w14:paraId="04922F40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______________________________________________________</w:t>
      </w:r>
    </w:p>
    <w:p w14:paraId="772B69DC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5789254A" w14:textId="77777777" w:rsidR="007B7EF3" w:rsidRPr="00121F83" w:rsidRDefault="007B7EF3" w:rsidP="007B7EF3">
      <w:pPr>
        <w:framePr w:hSpace="180" w:wrap="around" w:vAnchor="text" w:hAnchor="margin" w:y="487"/>
        <w:rPr>
          <w:sz w:val="28"/>
          <w:szCs w:val="28"/>
        </w:rPr>
      </w:pPr>
    </w:p>
    <w:p w14:paraId="43687833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Исполнитель____________________________          ____________________</w:t>
      </w:r>
      <w:r w:rsidRPr="00121F83">
        <w:rPr>
          <w:sz w:val="28"/>
          <w:szCs w:val="28"/>
        </w:rPr>
        <w:br/>
        <w:t xml:space="preserve">             фамилия, имя и отчество (при его наличии)      подпись, телефон</w:t>
      </w:r>
    </w:p>
    <w:p w14:paraId="19D82115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br/>
        <w:t xml:space="preserve">Главный бухгалтер или лицо, уполномоченное им на подписание отчета </w:t>
      </w:r>
    </w:p>
    <w:p w14:paraId="1379F354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   подпись, телефон</w:t>
      </w:r>
    </w:p>
    <w:p w14:paraId="4878A90B" w14:textId="77777777" w:rsidR="007B7EF3" w:rsidRPr="00121F83" w:rsidRDefault="007B7EF3" w:rsidP="007B7EF3">
      <w:pPr>
        <w:rPr>
          <w:sz w:val="28"/>
          <w:szCs w:val="28"/>
        </w:rPr>
      </w:pPr>
    </w:p>
    <w:p w14:paraId="57F9E86E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2956B135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       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подпись, телефон</w:t>
      </w:r>
    </w:p>
    <w:p w14:paraId="7DD911A5" w14:textId="77777777" w:rsidR="007B7EF3" w:rsidRPr="00121F83" w:rsidRDefault="007B7EF3" w:rsidP="007B7EF3">
      <w:pPr>
        <w:rPr>
          <w:sz w:val="28"/>
          <w:szCs w:val="28"/>
        </w:rPr>
      </w:pPr>
    </w:p>
    <w:p w14:paraId="0B86ED84" w14:textId="77777777" w:rsidR="007B7EF3" w:rsidRPr="00121F83" w:rsidRDefault="007B7EF3" w:rsidP="007B7EF3">
      <w:proofErr w:type="gramStart"/>
      <w:r w:rsidRPr="00121F83">
        <w:rPr>
          <w:sz w:val="28"/>
          <w:szCs w:val="28"/>
        </w:rPr>
        <w:t>Дата  «</w:t>
      </w:r>
      <w:proofErr w:type="gramEnd"/>
      <w:r w:rsidRPr="00121F83">
        <w:rPr>
          <w:sz w:val="28"/>
          <w:szCs w:val="28"/>
        </w:rPr>
        <w:t xml:space="preserve">____» ______________ 20__ года </w:t>
      </w:r>
      <w:r w:rsidRPr="00121F83">
        <w:t> </w:t>
      </w:r>
    </w:p>
    <w:p w14:paraId="52529D1F" w14:textId="77777777" w:rsidR="007B7EF3" w:rsidRPr="00121F83" w:rsidRDefault="007B7EF3" w:rsidP="007B7EF3">
      <w:pPr>
        <w:framePr w:hSpace="180" w:wrap="around" w:vAnchor="text" w:hAnchor="page" w:x="1495" w:y="495"/>
        <w:jc w:val="both"/>
        <w:rPr>
          <w:sz w:val="28"/>
          <w:szCs w:val="28"/>
        </w:rPr>
      </w:pPr>
    </w:p>
    <w:p w14:paraId="466282A2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bCs/>
          <w:sz w:val="28"/>
          <w:szCs w:val="28"/>
        </w:rPr>
        <w:br w:type="page"/>
      </w:r>
      <w:r w:rsidRPr="00121F83">
        <w:rPr>
          <w:sz w:val="28"/>
          <w:szCs w:val="28"/>
        </w:rPr>
        <w:lastRenderedPageBreak/>
        <w:t>Приложение</w:t>
      </w:r>
    </w:p>
    <w:p w14:paraId="4C3A488F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18" w:history="1">
        <w:r w:rsidRPr="00121F83">
          <w:rPr>
            <w:sz w:val="28"/>
            <w:szCs w:val="28"/>
          </w:rPr>
          <w:t>форме</w:t>
        </w:r>
      </w:hyperlink>
      <w:r w:rsidRPr="00121F83">
        <w:rPr>
          <w:sz w:val="28"/>
          <w:szCs w:val="28"/>
        </w:rPr>
        <w:t xml:space="preserve"> отчета</w:t>
      </w:r>
    </w:p>
    <w:p w14:paraId="72FE6944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 ценных бумагах</w:t>
      </w:r>
    </w:p>
    <w:p w14:paraId="2519554F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7EA7810" w14:textId="77777777" w:rsidR="007B7EF3" w:rsidRPr="00121F83" w:rsidRDefault="007B7EF3" w:rsidP="007B7EF3">
      <w:pPr>
        <w:ind w:firstLine="709"/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Пояснение по заполнению формы административных данных</w:t>
      </w:r>
      <w:r w:rsidRPr="00121F83">
        <w:rPr>
          <w:bCs/>
          <w:sz w:val="28"/>
          <w:szCs w:val="28"/>
        </w:rPr>
        <w:br/>
      </w:r>
      <w:r w:rsidRPr="00121F83">
        <w:rPr>
          <w:bCs/>
          <w:sz w:val="28"/>
          <w:szCs w:val="28"/>
        </w:rPr>
        <w:br/>
        <w:t>Отчет о ценных бумагах</w:t>
      </w:r>
    </w:p>
    <w:p w14:paraId="590CD8C6" w14:textId="77777777" w:rsidR="007B7EF3" w:rsidRPr="00121F83" w:rsidRDefault="007B7EF3" w:rsidP="007B7EF3">
      <w:pPr>
        <w:ind w:firstLine="709"/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br/>
        <w:t>(индекс – ЦБ 4, периодичность – ежемесячная)</w:t>
      </w:r>
    </w:p>
    <w:p w14:paraId="5CE51166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Глава 1. Общие положения</w:t>
      </w:r>
    </w:p>
    <w:p w14:paraId="5AD95E5B" w14:textId="77777777" w:rsidR="007B7EF3" w:rsidRPr="00121F83" w:rsidRDefault="007B7EF3" w:rsidP="007B7EF3">
      <w:pPr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0059CE7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– Пояснение) определяет единые требования по заполнению формы, предназначенной для сбора административных данных «Отчет о ценных бумагах» (далее - Форма).</w:t>
      </w:r>
    </w:p>
    <w:p w14:paraId="52612D92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2. Форма разработана в соответствии с </w:t>
      </w:r>
      <w:hyperlink r:id="rId19" w:history="1">
        <w:r w:rsidRPr="00121F83">
          <w:rPr>
            <w:sz w:val="28"/>
            <w:szCs w:val="28"/>
          </w:rPr>
          <w:t>подпунктом 4) пункта 1 статьи 4</w:t>
        </w:r>
      </w:hyperlink>
      <w:r w:rsidRPr="00121F83">
        <w:rPr>
          <w:sz w:val="28"/>
          <w:szCs w:val="28"/>
        </w:rPr>
        <w:t xml:space="preserve"> Закона Республики Казахстан от 3 июня 2003 года «О Фонде гарантирования страховых выплат».</w:t>
      </w:r>
    </w:p>
    <w:p w14:paraId="751E2A34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3. Форма составляется ежемесячно акционерным обществом «Фонд гарантирования страховых выплат»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14:paraId="214609E0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подписывают первый руководитель, главный бухгалтер или лица, уполномоченные ими на подписание отчета, и исполнитель</w:t>
      </w:r>
    </w:p>
    <w:p w14:paraId="16F588F4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493C36B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Глава 2. Пояснение по заполнению Формы</w:t>
      </w:r>
    </w:p>
    <w:p w14:paraId="13BCC45A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BC57A6D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В графе 3 указывается наименование ценной бумаги.</w:t>
      </w:r>
    </w:p>
    <w:p w14:paraId="71F6773E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 графе 5 указывается количество приобретенных ценных бумаг.</w:t>
      </w:r>
    </w:p>
    <w:p w14:paraId="174988F3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7. В графе 6 по облигациям указывается денежное выражение номинальной/покупной стоимости облигации, определенное при ее выпуске, на которую начисляется выраженное в процентах вознаграждение по купонной облигации, а также сумма, подлежащая выплате держателю облигации при ее погашении. Сумма указывается в валюте выпуска. По акциям указывается покупная стоимость в валюте приобретения акции.</w:t>
      </w:r>
    </w:p>
    <w:p w14:paraId="7B179CD4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8. В графе 7 коды валют указываются в соответствии с национальным классификатором Республики Казахстан НК РК 07 ISO 4217-2019 «Коды для обозначения валют и фондов». По облигациям указывается валюта выпуска, по акциям - валюта приобретения.</w:t>
      </w:r>
    </w:p>
    <w:p w14:paraId="53E866F4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9. В графе 8 указывается процентная доходность по купонам.</w:t>
      </w:r>
    </w:p>
    <w:p w14:paraId="15C274E3" w14:textId="77777777" w:rsidR="007B7EF3" w:rsidRPr="00121F83" w:rsidRDefault="007B7EF3" w:rsidP="007B7EF3">
      <w:pPr>
        <w:ind w:firstLine="709"/>
        <w:jc w:val="both"/>
        <w:rPr>
          <w:sz w:val="28"/>
          <w:szCs w:val="28"/>
          <w:lang w:val="kk-KZ"/>
        </w:rPr>
      </w:pPr>
      <w:r w:rsidRPr="00121F83">
        <w:rPr>
          <w:sz w:val="28"/>
          <w:szCs w:val="28"/>
        </w:rPr>
        <w:t xml:space="preserve">10. В графе 9 указывается стоимость приобретения ценных бумаг, </w:t>
      </w:r>
      <w:r w:rsidRPr="00121F83">
        <w:rPr>
          <w:sz w:val="28"/>
          <w:szCs w:val="28"/>
          <w:lang w:val="kk-KZ"/>
        </w:rPr>
        <w:t>оцениваемых по справедливой стоимости через прибыль или убыток.</w:t>
      </w:r>
    </w:p>
    <w:p w14:paraId="600ADE90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 xml:space="preserve">11. В графе 11 указывается стоимость приобретения ценных бумаг, </w:t>
      </w:r>
      <w:r w:rsidRPr="00121F83">
        <w:rPr>
          <w:sz w:val="28"/>
          <w:szCs w:val="28"/>
          <w:lang w:val="kk-KZ"/>
        </w:rPr>
        <w:t>оцениваемых по справедливой стоимости через прочий совокупный доход</w:t>
      </w:r>
      <w:r w:rsidRPr="00121F83">
        <w:rPr>
          <w:sz w:val="28"/>
          <w:szCs w:val="28"/>
        </w:rPr>
        <w:t>.</w:t>
      </w:r>
    </w:p>
    <w:p w14:paraId="1C0919B3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12. В графе 13 указывается стоимость приобретения ценных бумаг, </w:t>
      </w:r>
      <w:r w:rsidRPr="00121F83">
        <w:rPr>
          <w:sz w:val="28"/>
          <w:szCs w:val="28"/>
          <w:lang w:val="kk-KZ"/>
        </w:rPr>
        <w:t>оцениваемых по амортизированной стоимости</w:t>
      </w:r>
      <w:r w:rsidRPr="00121F83">
        <w:rPr>
          <w:sz w:val="28"/>
          <w:szCs w:val="28"/>
        </w:rPr>
        <w:t>.</w:t>
      </w:r>
    </w:p>
    <w:p w14:paraId="242BA446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13. В графе 15 указывается доля участия в уставном капитале эмитента в процентах.</w:t>
      </w:r>
    </w:p>
    <w:p w14:paraId="3949C668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14. В случае отсутствия сведений Форма представляется с нулевыми остатками.</w:t>
      </w:r>
    </w:p>
    <w:p w14:paraId="5E4D475D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55B7B4D8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4</w:t>
      </w:r>
    </w:p>
    <w:p w14:paraId="03A19831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69583B7B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правовых актов Республики Казахстан, </w:t>
      </w:r>
    </w:p>
    <w:p w14:paraId="78EED9E9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7E2AC5FD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49FA6EF9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27802E3C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7B7A7D39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5</w:t>
      </w:r>
    </w:p>
    <w:p w14:paraId="2522F436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20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48FF82E0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0D4C9B41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4EECB1DA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28 октября 2016 года № 261</w:t>
      </w:r>
    </w:p>
    <w:p w14:paraId="696FDC99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36EC2B6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B306D86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Форма, предназначенная для сбора административных данных</w:t>
      </w:r>
      <w:r w:rsidRPr="00121F83">
        <w:rPr>
          <w:bCs/>
          <w:sz w:val="28"/>
          <w:szCs w:val="28"/>
        </w:rPr>
        <w:br/>
      </w:r>
    </w:p>
    <w:p w14:paraId="1BE68A5E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76570612" w14:textId="77777777" w:rsidR="007B7EF3" w:rsidRPr="00121F83" w:rsidRDefault="007B7EF3" w:rsidP="007B7EF3">
      <w:pPr>
        <w:textAlignment w:val="baseline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 xml:space="preserve">Форма административных данных размещена на интернет-ресурсе: </w:t>
      </w:r>
      <w:hyperlink r:id="rId21" w:history="1">
        <w:r w:rsidRPr="00121F83">
          <w:rPr>
            <w:sz w:val="28"/>
            <w:szCs w:val="28"/>
            <w:lang w:val="en-NZ"/>
          </w:rPr>
          <w:t>www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nationalbank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kz</w:t>
        </w:r>
      </w:hyperlink>
    </w:p>
    <w:p w14:paraId="0390DD26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</w:p>
    <w:p w14:paraId="6780B0FA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Отчет об операциях обратное репо, репо</w:t>
      </w:r>
    </w:p>
    <w:p w14:paraId="4F124D2C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C276F79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РЕПО 5</w:t>
      </w:r>
    </w:p>
    <w:p w14:paraId="5FEC2A4E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021FD8C4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ежемесячная</w:t>
      </w:r>
    </w:p>
    <w:p w14:paraId="1ACB964C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0F5192D8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за __________ 20__года</w:t>
      </w:r>
    </w:p>
    <w:p w14:paraId="477B198C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588FE8B9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акционерное общество «Фонд гарантирования страховых выплат»</w:t>
      </w:r>
    </w:p>
    <w:p w14:paraId="23DFEB62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6055D0D6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Срок представления: ежемесячно, в срок до 5 (пятого) рабочего дня (включительно) месяца, следующего за отчетным месяцем.</w:t>
      </w:r>
    </w:p>
    <w:p w14:paraId="57399176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568E2F09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27AF5DF0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DB388B9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 </w:t>
      </w:r>
      <w:r w:rsidRPr="00121F83">
        <w:rPr>
          <w:b/>
          <w:sz w:val="28"/>
          <w:szCs w:val="28"/>
        </w:rPr>
        <w:t>__________________________________________________________</w:t>
      </w:r>
    </w:p>
    <w:p w14:paraId="3B90CE17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 xml:space="preserve">(наименование </w:t>
      </w:r>
      <w:r w:rsidRPr="00121F83">
        <w:rPr>
          <w:sz w:val="28"/>
          <w:szCs w:val="28"/>
          <w:lang w:val="kk-KZ"/>
        </w:rPr>
        <w:t>организации</w:t>
      </w:r>
      <w:r w:rsidRPr="00121F83">
        <w:rPr>
          <w:sz w:val="28"/>
          <w:szCs w:val="28"/>
        </w:rPr>
        <w:t>)</w:t>
      </w:r>
    </w:p>
    <w:p w14:paraId="3D3F1AA1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38ED56E6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(в тысячах тенге)</w:t>
      </w:r>
    </w:p>
    <w:tbl>
      <w:tblPr>
        <w:tblW w:w="47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445"/>
        <w:gridCol w:w="1020"/>
        <w:gridCol w:w="1661"/>
        <w:gridCol w:w="985"/>
        <w:gridCol w:w="867"/>
        <w:gridCol w:w="869"/>
        <w:gridCol w:w="874"/>
      </w:tblGrid>
      <w:tr w:rsidR="007B7EF3" w:rsidRPr="00121F83" w14:paraId="2F7A5B47" w14:textId="77777777" w:rsidTr="00E61CE9">
        <w:trPr>
          <w:trHeight w:val="104"/>
        </w:trPr>
        <w:tc>
          <w:tcPr>
            <w:tcW w:w="28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B892E" w14:textId="77777777" w:rsidR="007B7EF3" w:rsidRPr="00121F83" w:rsidRDefault="007B7EF3" w:rsidP="00E61CE9">
            <w:pPr>
              <w:jc w:val="center"/>
            </w:pPr>
            <w:r w:rsidRPr="00121F83">
              <w:t xml:space="preserve">№ </w:t>
            </w:r>
          </w:p>
        </w:tc>
        <w:tc>
          <w:tcPr>
            <w:tcW w:w="13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A521A" w14:textId="77777777" w:rsidR="007B7EF3" w:rsidRPr="00121F83" w:rsidRDefault="007B7EF3" w:rsidP="00E61CE9">
            <w:pPr>
              <w:jc w:val="center"/>
            </w:pPr>
            <w:r w:rsidRPr="00121F83">
              <w:t>Содержание операции</w:t>
            </w:r>
          </w:p>
        </w:tc>
        <w:tc>
          <w:tcPr>
            <w:tcW w:w="55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C5F3F" w14:textId="77777777" w:rsidR="007B7EF3" w:rsidRPr="00121F83" w:rsidRDefault="007B7EF3" w:rsidP="00E61CE9">
            <w:pPr>
              <w:jc w:val="center"/>
            </w:pPr>
            <w:r w:rsidRPr="00121F83">
              <w:t>Вид ценной бумаги</w:t>
            </w:r>
          </w:p>
        </w:tc>
        <w:tc>
          <w:tcPr>
            <w:tcW w:w="89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EEFBE" w14:textId="77777777" w:rsidR="007B7EF3" w:rsidRPr="00121F83" w:rsidRDefault="007B7EF3" w:rsidP="00E61CE9">
            <w:pPr>
              <w:jc w:val="center"/>
            </w:pPr>
            <w:r w:rsidRPr="00121F83">
              <w:t xml:space="preserve">Международный идентификационный номер (код </w:t>
            </w:r>
            <w:r w:rsidRPr="00121F83">
              <w:rPr>
                <w:lang w:val="en-US"/>
              </w:rPr>
              <w:t>ISIN</w:t>
            </w:r>
            <w:r w:rsidRPr="00121F83">
              <w:t>)</w:t>
            </w:r>
          </w:p>
        </w:tc>
        <w:tc>
          <w:tcPr>
            <w:tcW w:w="5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02F99" w14:textId="77777777" w:rsidR="007B7EF3" w:rsidRPr="00121F83" w:rsidRDefault="007B7EF3" w:rsidP="00E61CE9">
            <w:pPr>
              <w:jc w:val="center"/>
            </w:pPr>
            <w:r w:rsidRPr="00121F83">
              <w:t>Дата заключения договора</w:t>
            </w:r>
          </w:p>
        </w:tc>
        <w:tc>
          <w:tcPr>
            <w:tcW w:w="46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F1025" w14:textId="77777777" w:rsidR="007B7EF3" w:rsidRPr="00121F83" w:rsidRDefault="007B7EF3" w:rsidP="00E61CE9">
            <w:pPr>
              <w:jc w:val="center"/>
            </w:pPr>
            <w:r w:rsidRPr="00121F83">
              <w:t>Номер договора</w:t>
            </w:r>
          </w:p>
        </w:tc>
        <w:tc>
          <w:tcPr>
            <w:tcW w:w="9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B362D" w14:textId="77777777" w:rsidR="007B7EF3" w:rsidRPr="00121F83" w:rsidRDefault="007B7EF3" w:rsidP="00E61CE9">
            <w:pPr>
              <w:jc w:val="center"/>
            </w:pPr>
            <w:r w:rsidRPr="00121F83">
              <w:t>Дата</w:t>
            </w:r>
          </w:p>
        </w:tc>
      </w:tr>
      <w:tr w:rsidR="007B7EF3" w:rsidRPr="00121F83" w14:paraId="642D77AF" w14:textId="77777777" w:rsidTr="00E61CE9">
        <w:trPr>
          <w:trHeight w:val="517"/>
        </w:trPr>
        <w:tc>
          <w:tcPr>
            <w:tcW w:w="281" w:type="pct"/>
            <w:vMerge/>
            <w:vAlign w:val="center"/>
            <w:hideMark/>
          </w:tcPr>
          <w:p w14:paraId="040C813F" w14:textId="77777777" w:rsidR="007B7EF3" w:rsidRPr="00121F83" w:rsidRDefault="007B7EF3" w:rsidP="00E61CE9"/>
        </w:tc>
        <w:tc>
          <w:tcPr>
            <w:tcW w:w="1323" w:type="pct"/>
            <w:vMerge/>
            <w:vAlign w:val="center"/>
            <w:hideMark/>
          </w:tcPr>
          <w:p w14:paraId="6EC7082E" w14:textId="77777777" w:rsidR="007B7EF3" w:rsidRPr="00121F83" w:rsidRDefault="007B7EF3" w:rsidP="00E61CE9"/>
        </w:tc>
        <w:tc>
          <w:tcPr>
            <w:tcW w:w="552" w:type="pct"/>
            <w:vMerge/>
            <w:vAlign w:val="center"/>
            <w:hideMark/>
          </w:tcPr>
          <w:p w14:paraId="6491B2B0" w14:textId="77777777" w:rsidR="007B7EF3" w:rsidRPr="00121F83" w:rsidRDefault="007B7EF3" w:rsidP="00E61CE9"/>
        </w:tc>
        <w:tc>
          <w:tcPr>
            <w:tcW w:w="899" w:type="pct"/>
            <w:vMerge/>
            <w:vAlign w:val="center"/>
            <w:hideMark/>
          </w:tcPr>
          <w:p w14:paraId="4480EC05" w14:textId="77777777" w:rsidR="007B7EF3" w:rsidRPr="00121F83" w:rsidRDefault="007B7EF3" w:rsidP="00E61CE9"/>
        </w:tc>
        <w:tc>
          <w:tcPr>
            <w:tcW w:w="533" w:type="pct"/>
            <w:vMerge/>
            <w:vAlign w:val="center"/>
            <w:hideMark/>
          </w:tcPr>
          <w:p w14:paraId="20EB4CBE" w14:textId="77777777" w:rsidR="007B7EF3" w:rsidRPr="00121F83" w:rsidRDefault="007B7EF3" w:rsidP="00E61CE9"/>
        </w:tc>
        <w:tc>
          <w:tcPr>
            <w:tcW w:w="469" w:type="pct"/>
            <w:vMerge/>
            <w:vAlign w:val="center"/>
            <w:hideMark/>
          </w:tcPr>
          <w:p w14:paraId="7DEBCF17" w14:textId="77777777" w:rsidR="007B7EF3" w:rsidRPr="00121F83" w:rsidRDefault="007B7EF3" w:rsidP="00E61CE9"/>
        </w:tc>
        <w:tc>
          <w:tcPr>
            <w:tcW w:w="4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49CCA" w14:textId="77777777" w:rsidR="007B7EF3" w:rsidRPr="00121F83" w:rsidRDefault="007B7EF3" w:rsidP="00E61CE9">
            <w:pPr>
              <w:jc w:val="center"/>
            </w:pPr>
            <w:r w:rsidRPr="00121F83">
              <w:t>открытия</w:t>
            </w:r>
          </w:p>
        </w:tc>
        <w:tc>
          <w:tcPr>
            <w:tcW w:w="47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FDFE7" w14:textId="77777777" w:rsidR="007B7EF3" w:rsidRPr="00121F83" w:rsidRDefault="007B7EF3" w:rsidP="00E61CE9">
            <w:pPr>
              <w:jc w:val="center"/>
            </w:pPr>
            <w:r w:rsidRPr="00121F83">
              <w:t>закрытия</w:t>
            </w:r>
          </w:p>
        </w:tc>
      </w:tr>
      <w:tr w:rsidR="007B7EF3" w:rsidRPr="00121F83" w14:paraId="64D8B5E9" w14:textId="77777777" w:rsidTr="00E61CE9">
        <w:trPr>
          <w:trHeight w:val="517"/>
        </w:trPr>
        <w:tc>
          <w:tcPr>
            <w:tcW w:w="281" w:type="pct"/>
            <w:vMerge/>
            <w:vAlign w:val="center"/>
            <w:hideMark/>
          </w:tcPr>
          <w:p w14:paraId="3F555B73" w14:textId="77777777" w:rsidR="007B7EF3" w:rsidRPr="00121F83" w:rsidRDefault="007B7EF3" w:rsidP="00E61CE9"/>
        </w:tc>
        <w:tc>
          <w:tcPr>
            <w:tcW w:w="1323" w:type="pct"/>
            <w:vMerge/>
            <w:vAlign w:val="center"/>
            <w:hideMark/>
          </w:tcPr>
          <w:p w14:paraId="48A233AD" w14:textId="77777777" w:rsidR="007B7EF3" w:rsidRPr="00121F83" w:rsidRDefault="007B7EF3" w:rsidP="00E61CE9"/>
        </w:tc>
        <w:tc>
          <w:tcPr>
            <w:tcW w:w="552" w:type="pct"/>
            <w:vMerge/>
            <w:vAlign w:val="center"/>
            <w:hideMark/>
          </w:tcPr>
          <w:p w14:paraId="11A55914" w14:textId="77777777" w:rsidR="007B7EF3" w:rsidRPr="00121F83" w:rsidRDefault="007B7EF3" w:rsidP="00E61CE9"/>
        </w:tc>
        <w:tc>
          <w:tcPr>
            <w:tcW w:w="899" w:type="pct"/>
            <w:vMerge/>
            <w:vAlign w:val="center"/>
            <w:hideMark/>
          </w:tcPr>
          <w:p w14:paraId="0F5716F5" w14:textId="77777777" w:rsidR="007B7EF3" w:rsidRPr="00121F83" w:rsidRDefault="007B7EF3" w:rsidP="00E61CE9"/>
        </w:tc>
        <w:tc>
          <w:tcPr>
            <w:tcW w:w="533" w:type="pct"/>
            <w:vMerge/>
            <w:vAlign w:val="center"/>
            <w:hideMark/>
          </w:tcPr>
          <w:p w14:paraId="1B185B72" w14:textId="77777777" w:rsidR="007B7EF3" w:rsidRPr="00121F83" w:rsidRDefault="007B7EF3" w:rsidP="00E61CE9"/>
        </w:tc>
        <w:tc>
          <w:tcPr>
            <w:tcW w:w="469" w:type="pct"/>
            <w:vMerge/>
            <w:vAlign w:val="center"/>
            <w:hideMark/>
          </w:tcPr>
          <w:p w14:paraId="1078DEDD" w14:textId="77777777" w:rsidR="007B7EF3" w:rsidRPr="00121F83" w:rsidRDefault="007B7EF3" w:rsidP="00E61CE9"/>
        </w:tc>
        <w:tc>
          <w:tcPr>
            <w:tcW w:w="470" w:type="pct"/>
            <w:vMerge/>
            <w:vAlign w:val="center"/>
            <w:hideMark/>
          </w:tcPr>
          <w:p w14:paraId="080A6B7A" w14:textId="77777777" w:rsidR="007B7EF3" w:rsidRPr="00121F83" w:rsidRDefault="007B7EF3" w:rsidP="00E61CE9"/>
        </w:tc>
        <w:tc>
          <w:tcPr>
            <w:tcW w:w="473" w:type="pct"/>
            <w:vMerge/>
            <w:vAlign w:val="center"/>
            <w:hideMark/>
          </w:tcPr>
          <w:p w14:paraId="12C9DAB9" w14:textId="77777777" w:rsidR="007B7EF3" w:rsidRPr="00121F83" w:rsidRDefault="007B7EF3" w:rsidP="00E61CE9"/>
        </w:tc>
      </w:tr>
      <w:tr w:rsidR="007B7EF3" w:rsidRPr="00121F83" w14:paraId="4210133E" w14:textId="77777777" w:rsidTr="00E61CE9">
        <w:trPr>
          <w:trHeight w:val="104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78927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59162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72BE1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B10F5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66603" w14:textId="77777777" w:rsidR="007B7EF3" w:rsidRPr="00121F83" w:rsidRDefault="007B7EF3" w:rsidP="00E61CE9">
            <w:pPr>
              <w:jc w:val="center"/>
            </w:pPr>
            <w:r w:rsidRPr="00121F83">
              <w:t>5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46737" w14:textId="77777777" w:rsidR="007B7EF3" w:rsidRPr="00121F83" w:rsidRDefault="007B7EF3" w:rsidP="00E61CE9">
            <w:pPr>
              <w:jc w:val="center"/>
            </w:pPr>
            <w:r w:rsidRPr="00121F83">
              <w:t>6</w:t>
            </w:r>
          </w:p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898ED" w14:textId="77777777" w:rsidR="007B7EF3" w:rsidRPr="00121F83" w:rsidRDefault="007B7EF3" w:rsidP="00E61CE9">
            <w:pPr>
              <w:jc w:val="center"/>
            </w:pPr>
            <w:r w:rsidRPr="00121F83">
              <w:t>7</w:t>
            </w:r>
          </w:p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F7DF5" w14:textId="77777777" w:rsidR="007B7EF3" w:rsidRPr="00121F83" w:rsidRDefault="007B7EF3" w:rsidP="00E61CE9">
            <w:pPr>
              <w:jc w:val="center"/>
            </w:pPr>
            <w:r w:rsidRPr="00121F83">
              <w:t>8</w:t>
            </w:r>
          </w:p>
        </w:tc>
      </w:tr>
      <w:tr w:rsidR="007B7EF3" w:rsidRPr="00121F83" w14:paraId="457EA437" w14:textId="77777777" w:rsidTr="00E61CE9">
        <w:trPr>
          <w:trHeight w:val="722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F1972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02825" w14:textId="77777777" w:rsidR="007B7EF3" w:rsidRPr="00121F83" w:rsidRDefault="007B7EF3" w:rsidP="00E61CE9">
            <w:pPr>
              <w:jc w:val="both"/>
            </w:pPr>
            <w:r w:rsidRPr="00121F83">
              <w:t>Операции обратное репо, репо, совершенные за счет средств резерва гарантирования страховых выплат по отрасли «общее страхование»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E57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C24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9FDC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88E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6801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D526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24EB93C" w14:textId="77777777" w:rsidTr="00E61CE9">
        <w:trPr>
          <w:trHeight w:val="409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E9C50" w14:textId="77777777" w:rsidR="007B7EF3" w:rsidRPr="00121F83" w:rsidRDefault="007B7EF3" w:rsidP="00E61CE9">
            <w:pPr>
              <w:jc w:val="center"/>
            </w:pPr>
            <w:r w:rsidRPr="00121F83">
              <w:t>1.1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F63BA" w14:textId="77777777" w:rsidR="007B7EF3" w:rsidRPr="00121F83" w:rsidRDefault="007B7EF3" w:rsidP="00E61CE9">
            <w:pPr>
              <w:jc w:val="both"/>
            </w:pPr>
            <w:r w:rsidRPr="00121F83">
              <w:t>Операции обратное репо, совершаемые автоматическим способом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1DF6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3CCE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7AD8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7F89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7B02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EEF4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52B5ADE" w14:textId="77777777" w:rsidTr="00E61CE9">
        <w:trPr>
          <w:trHeight w:val="208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F3FD" w14:textId="77777777" w:rsidR="007B7EF3" w:rsidRPr="00121F83" w:rsidRDefault="007B7EF3" w:rsidP="00E61CE9">
            <w:pPr>
              <w:jc w:val="center"/>
            </w:pPr>
            <w:r w:rsidRPr="00121F83">
              <w:t>1.1.1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0E570" w14:textId="77777777" w:rsidR="007B7EF3" w:rsidRPr="00121F83" w:rsidRDefault="007B7EF3" w:rsidP="00E61CE9">
            <w:pPr>
              <w:jc w:val="both"/>
            </w:pPr>
            <w:r w:rsidRPr="00121F83">
              <w:t>(наименование эмитента)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D0D5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385F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68CD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28DF0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C07A1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D845A" w14:textId="77777777" w:rsidR="007B7EF3" w:rsidRPr="00121F83" w:rsidRDefault="007B7EF3" w:rsidP="00E61CE9"/>
        </w:tc>
      </w:tr>
      <w:tr w:rsidR="007B7EF3" w:rsidRPr="00121F83" w14:paraId="4E1EB719" w14:textId="77777777" w:rsidTr="00E61CE9">
        <w:trPr>
          <w:trHeight w:val="104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9DF40" w14:textId="77777777" w:rsidR="007B7EF3" w:rsidRPr="00121F83" w:rsidRDefault="007B7EF3" w:rsidP="00E61CE9">
            <w:pPr>
              <w:jc w:val="center"/>
            </w:pPr>
            <w:r w:rsidRPr="00121F83">
              <w:t>…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6639A" w14:textId="77777777" w:rsidR="007B7EF3" w:rsidRPr="00121F83" w:rsidRDefault="007B7EF3" w:rsidP="00E61CE9"/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8047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0AE2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54B2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2151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F734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69B3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82DD74E" w14:textId="77777777" w:rsidTr="00E61CE9">
        <w:trPr>
          <w:trHeight w:val="104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13A0" w14:textId="77777777" w:rsidR="007B7EF3" w:rsidRPr="00121F83" w:rsidRDefault="007B7EF3" w:rsidP="00E61CE9">
            <w:pPr>
              <w:jc w:val="center"/>
            </w:pPr>
            <w:r w:rsidRPr="00121F83">
              <w:t>1.2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96EC" w14:textId="77777777" w:rsidR="007B7EF3" w:rsidRPr="00121F83" w:rsidRDefault="007B7EF3" w:rsidP="00E61CE9">
            <w:r w:rsidRPr="00121F83">
              <w:t>Операции репо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EC59C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BE79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08C4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C14C0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09E1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C797" w14:textId="77777777" w:rsidR="007B7EF3" w:rsidRPr="00121F83" w:rsidRDefault="007B7EF3" w:rsidP="00E61CE9"/>
        </w:tc>
      </w:tr>
      <w:tr w:rsidR="007B7EF3" w:rsidRPr="00121F83" w14:paraId="080ADFB1" w14:textId="77777777" w:rsidTr="00E61CE9">
        <w:trPr>
          <w:trHeight w:val="208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9118" w14:textId="77777777" w:rsidR="007B7EF3" w:rsidRPr="00121F83" w:rsidRDefault="007B7EF3" w:rsidP="00E61CE9">
            <w:pPr>
              <w:jc w:val="center"/>
            </w:pPr>
            <w:r w:rsidRPr="00121F83">
              <w:t>1.2.1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023AE" w14:textId="77777777" w:rsidR="007B7EF3" w:rsidRPr="00121F83" w:rsidRDefault="007B7EF3" w:rsidP="00E61CE9">
            <w:pPr>
              <w:jc w:val="both"/>
            </w:pPr>
            <w:r w:rsidRPr="00121F83">
              <w:t>(наименование эмитента)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9B82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BA724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CC8B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EE0BD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09066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5572" w14:textId="77777777" w:rsidR="007B7EF3" w:rsidRPr="00121F83" w:rsidRDefault="007B7EF3" w:rsidP="00E61CE9"/>
        </w:tc>
      </w:tr>
      <w:tr w:rsidR="007B7EF3" w:rsidRPr="00121F83" w14:paraId="16D30C26" w14:textId="77777777" w:rsidTr="00E61CE9">
        <w:trPr>
          <w:trHeight w:val="104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44B9" w14:textId="77777777" w:rsidR="007B7EF3" w:rsidRPr="00121F83" w:rsidRDefault="007B7EF3" w:rsidP="00E61CE9">
            <w:pPr>
              <w:jc w:val="center"/>
            </w:pPr>
            <w:r w:rsidRPr="00121F83">
              <w:t>…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2243" w14:textId="77777777" w:rsidR="007B7EF3" w:rsidRPr="00121F83" w:rsidRDefault="007B7EF3" w:rsidP="00E61CE9"/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80888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C18FB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72B47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1152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9380D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2C94" w14:textId="77777777" w:rsidR="007B7EF3" w:rsidRPr="00121F83" w:rsidRDefault="007B7EF3" w:rsidP="00E61CE9"/>
        </w:tc>
      </w:tr>
      <w:tr w:rsidR="007B7EF3" w:rsidRPr="00121F83" w14:paraId="75CE69BD" w14:textId="77777777" w:rsidTr="00E61CE9">
        <w:trPr>
          <w:trHeight w:val="713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D43D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F81B" w14:textId="77777777" w:rsidR="007B7EF3" w:rsidRPr="00121F83" w:rsidRDefault="007B7EF3" w:rsidP="00E61CE9">
            <w:pPr>
              <w:jc w:val="both"/>
            </w:pPr>
            <w:r w:rsidRPr="00121F83">
              <w:t xml:space="preserve">Операции обратное репо, репо, совершенные </w:t>
            </w:r>
            <w:r w:rsidRPr="00121F83">
              <w:rPr>
                <w:iCs/>
              </w:rPr>
              <w:t>за счет средств резерва гарантирования страховых выплат по отрасли «страхование жизни»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A1CBE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854E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EAD7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0E3FE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4F5B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315C" w14:textId="77777777" w:rsidR="007B7EF3" w:rsidRPr="00121F83" w:rsidRDefault="007B7EF3" w:rsidP="00E61CE9"/>
        </w:tc>
      </w:tr>
      <w:tr w:rsidR="007B7EF3" w:rsidRPr="00121F83" w14:paraId="5BFE4486" w14:textId="77777777" w:rsidTr="00E61CE9">
        <w:trPr>
          <w:trHeight w:val="418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B7744" w14:textId="77777777" w:rsidR="007B7EF3" w:rsidRPr="00121F83" w:rsidRDefault="007B7EF3" w:rsidP="00E61CE9">
            <w:pPr>
              <w:jc w:val="center"/>
            </w:pPr>
            <w:r w:rsidRPr="00121F83">
              <w:t>2.1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2C11" w14:textId="77777777" w:rsidR="007B7EF3" w:rsidRPr="00121F83" w:rsidRDefault="007B7EF3" w:rsidP="00E61CE9">
            <w:pPr>
              <w:jc w:val="both"/>
            </w:pPr>
            <w:r w:rsidRPr="00121F83">
              <w:t>Операции обратное репо, совершаемые автоматическим способом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66323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232F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AA73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7D8AA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D842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84865" w14:textId="77777777" w:rsidR="007B7EF3" w:rsidRPr="00121F83" w:rsidRDefault="007B7EF3" w:rsidP="00E61CE9"/>
        </w:tc>
      </w:tr>
      <w:tr w:rsidR="007B7EF3" w:rsidRPr="00121F83" w14:paraId="3F16C5AE" w14:textId="77777777" w:rsidTr="00E61CE9">
        <w:trPr>
          <w:trHeight w:val="208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B001" w14:textId="77777777" w:rsidR="007B7EF3" w:rsidRPr="00121F83" w:rsidRDefault="007B7EF3" w:rsidP="00E61CE9">
            <w:pPr>
              <w:jc w:val="center"/>
            </w:pPr>
            <w:r w:rsidRPr="00121F83">
              <w:t>2.1.1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02B7" w14:textId="77777777" w:rsidR="007B7EF3" w:rsidRPr="00121F83" w:rsidRDefault="007B7EF3" w:rsidP="00E61CE9">
            <w:r w:rsidRPr="00121F83">
              <w:t>(наименование эмитента)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CC9F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2B4B3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EB3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214B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130A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237A" w14:textId="77777777" w:rsidR="007B7EF3" w:rsidRPr="00121F83" w:rsidRDefault="007B7EF3" w:rsidP="00E61CE9"/>
        </w:tc>
      </w:tr>
      <w:tr w:rsidR="007B7EF3" w:rsidRPr="00121F83" w14:paraId="7D1EE174" w14:textId="77777777" w:rsidTr="00E61CE9">
        <w:trPr>
          <w:trHeight w:val="104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A6D30" w14:textId="77777777" w:rsidR="007B7EF3" w:rsidRPr="00121F83" w:rsidRDefault="007B7EF3" w:rsidP="00E61CE9">
            <w:pPr>
              <w:jc w:val="center"/>
            </w:pPr>
            <w:r w:rsidRPr="00121F83">
              <w:t>…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BC77F" w14:textId="77777777" w:rsidR="007B7EF3" w:rsidRPr="00121F83" w:rsidRDefault="007B7EF3" w:rsidP="00E61CE9"/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0CAE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05C3C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F285E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C44F6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6EA7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7DBFB" w14:textId="77777777" w:rsidR="007B7EF3" w:rsidRPr="00121F83" w:rsidRDefault="007B7EF3" w:rsidP="00E61CE9"/>
        </w:tc>
      </w:tr>
      <w:tr w:rsidR="007B7EF3" w:rsidRPr="00121F83" w14:paraId="105F1EB2" w14:textId="77777777" w:rsidTr="00E61CE9">
        <w:trPr>
          <w:trHeight w:val="104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24F7" w14:textId="77777777" w:rsidR="007B7EF3" w:rsidRPr="00121F83" w:rsidRDefault="007B7EF3" w:rsidP="00E61CE9">
            <w:pPr>
              <w:jc w:val="center"/>
            </w:pPr>
            <w:r w:rsidRPr="00121F83">
              <w:t>2.2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DB17" w14:textId="77777777" w:rsidR="007B7EF3" w:rsidRPr="00121F83" w:rsidRDefault="007B7EF3" w:rsidP="00E61CE9">
            <w:r w:rsidRPr="00121F83">
              <w:t>Операции репо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E681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6EB4F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06B3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C210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8D321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86172" w14:textId="77777777" w:rsidR="007B7EF3" w:rsidRPr="00121F83" w:rsidRDefault="007B7EF3" w:rsidP="00E61CE9"/>
        </w:tc>
      </w:tr>
      <w:tr w:rsidR="007B7EF3" w:rsidRPr="00121F83" w14:paraId="6500F65D" w14:textId="77777777" w:rsidTr="00E61CE9">
        <w:trPr>
          <w:trHeight w:val="208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942B2" w14:textId="77777777" w:rsidR="007B7EF3" w:rsidRPr="00121F83" w:rsidRDefault="007B7EF3" w:rsidP="00E61CE9">
            <w:pPr>
              <w:jc w:val="center"/>
            </w:pPr>
            <w:r w:rsidRPr="00121F83">
              <w:t>2.2.1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6AB3" w14:textId="77777777" w:rsidR="007B7EF3" w:rsidRPr="00121F83" w:rsidRDefault="007B7EF3" w:rsidP="00E61CE9">
            <w:pPr>
              <w:jc w:val="both"/>
            </w:pPr>
            <w:r w:rsidRPr="00121F83">
              <w:t>(наименование эмитента)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A2C2C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50FA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5B1D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C4EA3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19AA9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6F7E6" w14:textId="77777777" w:rsidR="007B7EF3" w:rsidRPr="00121F83" w:rsidRDefault="007B7EF3" w:rsidP="00E61CE9"/>
        </w:tc>
      </w:tr>
      <w:tr w:rsidR="007B7EF3" w:rsidRPr="00121F83" w14:paraId="7368F32C" w14:textId="77777777" w:rsidTr="00E61CE9">
        <w:trPr>
          <w:trHeight w:val="104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3662" w14:textId="77777777" w:rsidR="007B7EF3" w:rsidRPr="00121F83" w:rsidRDefault="007B7EF3" w:rsidP="00E61CE9">
            <w:pPr>
              <w:jc w:val="center"/>
            </w:pPr>
            <w:r w:rsidRPr="00121F83">
              <w:t>…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3D51" w14:textId="77777777" w:rsidR="007B7EF3" w:rsidRPr="00121F83" w:rsidRDefault="007B7EF3" w:rsidP="00E61CE9"/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C4609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7999E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0DC6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5ACA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ECF2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FD988" w14:textId="77777777" w:rsidR="007B7EF3" w:rsidRPr="00121F83" w:rsidRDefault="007B7EF3" w:rsidP="00E61CE9"/>
        </w:tc>
      </w:tr>
      <w:tr w:rsidR="007B7EF3" w:rsidRPr="00121F83" w14:paraId="1008DC92" w14:textId="77777777" w:rsidTr="00E61CE9">
        <w:trPr>
          <w:trHeight w:val="409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C4BD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953E9" w14:textId="77777777" w:rsidR="007B7EF3" w:rsidRPr="00121F83" w:rsidRDefault="007B7EF3" w:rsidP="00E61CE9">
            <w:pPr>
              <w:jc w:val="both"/>
            </w:pPr>
            <w:r w:rsidRPr="00121F83">
              <w:t xml:space="preserve">Операции обратное репо, репо, совершенные </w:t>
            </w:r>
            <w:r w:rsidRPr="00121F83">
              <w:rPr>
                <w:iCs/>
              </w:rPr>
              <w:t>за счет средств резерва возмещения вреда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4F5E7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53BD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7C09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24134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C6339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75AF2" w14:textId="77777777" w:rsidR="007B7EF3" w:rsidRPr="00121F83" w:rsidRDefault="007B7EF3" w:rsidP="00E61CE9"/>
        </w:tc>
      </w:tr>
      <w:tr w:rsidR="007B7EF3" w:rsidRPr="00121F83" w14:paraId="195CBECF" w14:textId="77777777" w:rsidTr="00E61CE9">
        <w:trPr>
          <w:trHeight w:val="409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27AD2" w14:textId="77777777" w:rsidR="007B7EF3" w:rsidRPr="00121F83" w:rsidRDefault="007B7EF3" w:rsidP="00E61CE9">
            <w:pPr>
              <w:jc w:val="center"/>
            </w:pPr>
            <w:r w:rsidRPr="00121F83">
              <w:t>3.1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A374" w14:textId="77777777" w:rsidR="007B7EF3" w:rsidRPr="00121F83" w:rsidRDefault="007B7EF3" w:rsidP="00E61CE9">
            <w:pPr>
              <w:jc w:val="both"/>
            </w:pPr>
            <w:r w:rsidRPr="00121F83">
              <w:t>Операции обратное репо, совершаемые автоматическим способом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78D3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0EC5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666B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0251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7C966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1E13" w14:textId="77777777" w:rsidR="007B7EF3" w:rsidRPr="00121F83" w:rsidRDefault="007B7EF3" w:rsidP="00E61CE9"/>
        </w:tc>
      </w:tr>
      <w:tr w:rsidR="007B7EF3" w:rsidRPr="00121F83" w14:paraId="1FD97AF6" w14:textId="77777777" w:rsidTr="00E61CE9">
        <w:trPr>
          <w:trHeight w:val="113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0C100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3.1.1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E083" w14:textId="77777777" w:rsidR="007B7EF3" w:rsidRPr="00121F83" w:rsidRDefault="007B7EF3" w:rsidP="00E61CE9">
            <w:r w:rsidRPr="00121F83">
              <w:t>(наименование эмитента)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CE52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CD345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1A961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A143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7BEE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D2536" w14:textId="77777777" w:rsidR="007B7EF3" w:rsidRPr="00121F83" w:rsidRDefault="007B7EF3" w:rsidP="00E61CE9"/>
        </w:tc>
      </w:tr>
      <w:tr w:rsidR="007B7EF3" w:rsidRPr="00121F83" w14:paraId="349E91BB" w14:textId="77777777" w:rsidTr="00E61CE9">
        <w:trPr>
          <w:trHeight w:val="63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EEA08" w14:textId="77777777" w:rsidR="007B7EF3" w:rsidRPr="00121F83" w:rsidRDefault="007B7EF3" w:rsidP="00E61CE9">
            <w:pPr>
              <w:jc w:val="center"/>
            </w:pPr>
            <w:r w:rsidRPr="00121F83">
              <w:t>…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53DB9" w14:textId="77777777" w:rsidR="007B7EF3" w:rsidRPr="00121F83" w:rsidRDefault="007B7EF3" w:rsidP="00E61CE9"/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DD61E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C3D1B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E032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982A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2700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0E20" w14:textId="77777777" w:rsidR="007B7EF3" w:rsidRPr="00121F83" w:rsidRDefault="007B7EF3" w:rsidP="00E61CE9"/>
        </w:tc>
      </w:tr>
      <w:tr w:rsidR="007B7EF3" w:rsidRPr="00121F83" w14:paraId="400FA0FA" w14:textId="77777777" w:rsidTr="00E61CE9">
        <w:trPr>
          <w:trHeight w:val="63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97DF0" w14:textId="77777777" w:rsidR="007B7EF3" w:rsidRPr="00121F83" w:rsidRDefault="007B7EF3" w:rsidP="00E61CE9">
            <w:pPr>
              <w:jc w:val="center"/>
            </w:pPr>
            <w:r w:rsidRPr="00121F83">
              <w:t>3.2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13336" w14:textId="77777777" w:rsidR="007B7EF3" w:rsidRPr="00121F83" w:rsidRDefault="007B7EF3" w:rsidP="00E61CE9">
            <w:r w:rsidRPr="00121F83">
              <w:t>Операции репо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65BFC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3A351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5349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F0D6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40900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A14E1" w14:textId="77777777" w:rsidR="007B7EF3" w:rsidRPr="00121F83" w:rsidRDefault="007B7EF3" w:rsidP="00E61CE9"/>
        </w:tc>
      </w:tr>
      <w:tr w:rsidR="007B7EF3" w:rsidRPr="00121F83" w14:paraId="5BBD4080" w14:textId="77777777" w:rsidTr="00E61CE9">
        <w:trPr>
          <w:trHeight w:val="63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7B3A" w14:textId="77777777" w:rsidR="007B7EF3" w:rsidRPr="00121F83" w:rsidRDefault="007B7EF3" w:rsidP="00E61CE9">
            <w:pPr>
              <w:jc w:val="center"/>
            </w:pPr>
            <w:r w:rsidRPr="00121F83">
              <w:t>3.2.1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22D5" w14:textId="77777777" w:rsidR="007B7EF3" w:rsidRPr="00121F83" w:rsidRDefault="007B7EF3" w:rsidP="00E61CE9">
            <w:pPr>
              <w:jc w:val="both"/>
            </w:pPr>
            <w:r w:rsidRPr="00121F83">
              <w:t>(наименование эмитента)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01926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A37D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E6B4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3745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2E88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E76D" w14:textId="77777777" w:rsidR="007B7EF3" w:rsidRPr="00121F83" w:rsidRDefault="007B7EF3" w:rsidP="00E61CE9"/>
        </w:tc>
      </w:tr>
      <w:tr w:rsidR="007B7EF3" w:rsidRPr="00121F83" w14:paraId="687D64AB" w14:textId="77777777" w:rsidTr="00E61CE9">
        <w:trPr>
          <w:trHeight w:val="63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4ABE" w14:textId="77777777" w:rsidR="007B7EF3" w:rsidRPr="00121F83" w:rsidRDefault="007B7EF3" w:rsidP="00E61CE9">
            <w:pPr>
              <w:jc w:val="center"/>
            </w:pPr>
            <w:r w:rsidRPr="00121F83">
              <w:t>…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FF24" w14:textId="77777777" w:rsidR="007B7EF3" w:rsidRPr="00121F83" w:rsidRDefault="007B7EF3" w:rsidP="00E61CE9"/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D0AF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1A3CA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54A88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92E8E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BCDAF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9316" w14:textId="77777777" w:rsidR="007B7EF3" w:rsidRPr="00121F83" w:rsidRDefault="007B7EF3" w:rsidP="00E61CE9"/>
        </w:tc>
      </w:tr>
      <w:tr w:rsidR="007B7EF3" w:rsidRPr="00121F83" w14:paraId="44BD71DC" w14:textId="77777777" w:rsidTr="00E61CE9">
        <w:trPr>
          <w:trHeight w:val="63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BDE5F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ABB7" w14:textId="77777777" w:rsidR="007B7EF3" w:rsidRPr="00121F83" w:rsidRDefault="007B7EF3" w:rsidP="00E61CE9">
            <w:pPr>
              <w:jc w:val="both"/>
            </w:pPr>
            <w:r w:rsidRPr="00121F83">
              <w:t xml:space="preserve">Операции обратное репо, репо, совершенные </w:t>
            </w:r>
            <w:r w:rsidRPr="00121F83">
              <w:rPr>
                <w:iCs/>
              </w:rPr>
              <w:t>за счет собственных средств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E7714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0DD0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AC59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98643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06719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EABF" w14:textId="77777777" w:rsidR="007B7EF3" w:rsidRPr="00121F83" w:rsidRDefault="007B7EF3" w:rsidP="00E61CE9"/>
        </w:tc>
      </w:tr>
      <w:tr w:rsidR="007B7EF3" w:rsidRPr="00121F83" w14:paraId="26DF5B7A" w14:textId="77777777" w:rsidTr="00E61CE9">
        <w:trPr>
          <w:trHeight w:val="63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5E1E9" w14:textId="77777777" w:rsidR="007B7EF3" w:rsidRPr="00121F83" w:rsidRDefault="007B7EF3" w:rsidP="00E61CE9">
            <w:pPr>
              <w:jc w:val="center"/>
            </w:pPr>
            <w:r w:rsidRPr="00121F83">
              <w:t>4.1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6B14" w14:textId="77777777" w:rsidR="007B7EF3" w:rsidRPr="00121F83" w:rsidRDefault="007B7EF3" w:rsidP="00E61CE9">
            <w:pPr>
              <w:jc w:val="both"/>
            </w:pPr>
            <w:r w:rsidRPr="00121F83">
              <w:t>Операции обратное репо, совершаемые автоматическим способом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CA63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1600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D644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C77E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70FFB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D68C" w14:textId="77777777" w:rsidR="007B7EF3" w:rsidRPr="00121F83" w:rsidRDefault="007B7EF3" w:rsidP="00E61CE9"/>
        </w:tc>
      </w:tr>
      <w:tr w:rsidR="007B7EF3" w:rsidRPr="00121F83" w14:paraId="5B8C93D9" w14:textId="77777777" w:rsidTr="00E61CE9">
        <w:trPr>
          <w:trHeight w:val="63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2E03" w14:textId="77777777" w:rsidR="007B7EF3" w:rsidRPr="00121F83" w:rsidRDefault="007B7EF3" w:rsidP="00E61CE9">
            <w:pPr>
              <w:jc w:val="center"/>
            </w:pPr>
            <w:r w:rsidRPr="00121F83">
              <w:t>4.1.1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308FF" w14:textId="77777777" w:rsidR="007B7EF3" w:rsidRPr="00121F83" w:rsidRDefault="007B7EF3" w:rsidP="00E61CE9">
            <w:r w:rsidRPr="00121F83">
              <w:t>(наименование эмитента)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D0BA9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510E3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9AAC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99E5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B9EC2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7E01" w14:textId="77777777" w:rsidR="007B7EF3" w:rsidRPr="00121F83" w:rsidRDefault="007B7EF3" w:rsidP="00E61CE9"/>
        </w:tc>
      </w:tr>
      <w:tr w:rsidR="007B7EF3" w:rsidRPr="00121F83" w14:paraId="15CD3C98" w14:textId="77777777" w:rsidTr="00E61CE9">
        <w:trPr>
          <w:trHeight w:val="63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0E178" w14:textId="77777777" w:rsidR="007B7EF3" w:rsidRPr="00121F83" w:rsidRDefault="007B7EF3" w:rsidP="00E61CE9">
            <w:pPr>
              <w:jc w:val="center"/>
            </w:pPr>
            <w:r w:rsidRPr="00121F83">
              <w:t>…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6992E" w14:textId="77777777" w:rsidR="007B7EF3" w:rsidRPr="00121F83" w:rsidRDefault="007B7EF3" w:rsidP="00E61CE9"/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325B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BB32F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60204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83B87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8F59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12FD" w14:textId="77777777" w:rsidR="007B7EF3" w:rsidRPr="00121F83" w:rsidRDefault="007B7EF3" w:rsidP="00E61CE9"/>
        </w:tc>
      </w:tr>
      <w:tr w:rsidR="007B7EF3" w:rsidRPr="00121F83" w14:paraId="0D2962B6" w14:textId="77777777" w:rsidTr="00E61CE9">
        <w:trPr>
          <w:trHeight w:val="63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4E09" w14:textId="77777777" w:rsidR="007B7EF3" w:rsidRPr="00121F83" w:rsidRDefault="007B7EF3" w:rsidP="00E61CE9">
            <w:pPr>
              <w:jc w:val="center"/>
            </w:pPr>
            <w:r w:rsidRPr="00121F83">
              <w:t>4.2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09FAA" w14:textId="77777777" w:rsidR="007B7EF3" w:rsidRPr="00121F83" w:rsidRDefault="007B7EF3" w:rsidP="00E61CE9">
            <w:r w:rsidRPr="00121F83">
              <w:t>Операции репо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A01EB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860F3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162E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BC9F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01EC3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1A78" w14:textId="77777777" w:rsidR="007B7EF3" w:rsidRPr="00121F83" w:rsidRDefault="007B7EF3" w:rsidP="00E61CE9"/>
        </w:tc>
      </w:tr>
      <w:tr w:rsidR="007B7EF3" w:rsidRPr="00121F83" w14:paraId="7CD47B54" w14:textId="77777777" w:rsidTr="00E61CE9">
        <w:trPr>
          <w:trHeight w:val="63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C8FED" w14:textId="77777777" w:rsidR="007B7EF3" w:rsidRPr="00121F83" w:rsidRDefault="007B7EF3" w:rsidP="00E61CE9">
            <w:pPr>
              <w:jc w:val="center"/>
            </w:pPr>
            <w:r w:rsidRPr="00121F83">
              <w:t>4.2.1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263A" w14:textId="77777777" w:rsidR="007B7EF3" w:rsidRPr="00121F83" w:rsidRDefault="007B7EF3" w:rsidP="00E61CE9">
            <w:pPr>
              <w:jc w:val="both"/>
            </w:pPr>
            <w:r w:rsidRPr="00121F83">
              <w:t>(наименование эмитента)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6294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83A1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1BCB7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6A76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DEA43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0EB6C" w14:textId="77777777" w:rsidR="007B7EF3" w:rsidRPr="00121F83" w:rsidRDefault="007B7EF3" w:rsidP="00E61CE9"/>
        </w:tc>
      </w:tr>
      <w:tr w:rsidR="007B7EF3" w:rsidRPr="00121F83" w14:paraId="477E2136" w14:textId="77777777" w:rsidTr="00E61CE9">
        <w:trPr>
          <w:trHeight w:val="113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3155" w14:textId="77777777" w:rsidR="007B7EF3" w:rsidRPr="00121F83" w:rsidRDefault="007B7EF3" w:rsidP="00E61CE9">
            <w:pPr>
              <w:jc w:val="center"/>
            </w:pPr>
            <w:r w:rsidRPr="00121F83">
              <w:t>…</w:t>
            </w:r>
          </w:p>
        </w:tc>
        <w:tc>
          <w:tcPr>
            <w:tcW w:w="13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D98C4" w14:textId="77777777" w:rsidR="007B7EF3" w:rsidRPr="00121F83" w:rsidRDefault="007B7EF3" w:rsidP="00E61CE9"/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8007" w14:textId="77777777" w:rsidR="007B7EF3" w:rsidRPr="00121F83" w:rsidRDefault="007B7EF3" w:rsidP="00E61CE9"/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6ACD" w14:textId="77777777" w:rsidR="007B7EF3" w:rsidRPr="00121F83" w:rsidRDefault="007B7EF3" w:rsidP="00E61CE9"/>
        </w:tc>
        <w:tc>
          <w:tcPr>
            <w:tcW w:w="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427A5" w14:textId="77777777" w:rsidR="007B7EF3" w:rsidRPr="00121F83" w:rsidRDefault="007B7EF3" w:rsidP="00E61CE9"/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B15E" w14:textId="77777777" w:rsidR="007B7EF3" w:rsidRPr="00121F83" w:rsidRDefault="007B7EF3" w:rsidP="00E61CE9"/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E477A" w14:textId="77777777" w:rsidR="007B7EF3" w:rsidRPr="00121F83" w:rsidRDefault="007B7EF3" w:rsidP="00E61CE9"/>
        </w:tc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8F57A" w14:textId="77777777" w:rsidR="007B7EF3" w:rsidRPr="00121F83" w:rsidRDefault="007B7EF3" w:rsidP="00E61CE9"/>
        </w:tc>
      </w:tr>
    </w:tbl>
    <w:p w14:paraId="4CCCF0EE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D43ABE8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iCs/>
          <w:sz w:val="28"/>
          <w:szCs w:val="28"/>
        </w:rPr>
        <w:t>продолжение таблицы:</w:t>
      </w:r>
    </w:p>
    <w:p w14:paraId="5826CE21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800"/>
        <w:gridCol w:w="1662"/>
        <w:gridCol w:w="1248"/>
        <w:gridCol w:w="1664"/>
        <w:gridCol w:w="1486"/>
      </w:tblGrid>
      <w:tr w:rsidR="007B7EF3" w:rsidRPr="00121F83" w14:paraId="6A929925" w14:textId="77777777" w:rsidTr="00E61CE9">
        <w:trPr>
          <w:trHeight w:val="276"/>
          <w:jc w:val="center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EA2B9" w14:textId="77777777" w:rsidR="007B7EF3" w:rsidRPr="00121F83" w:rsidRDefault="007B7EF3" w:rsidP="00E61CE9">
            <w:pPr>
              <w:jc w:val="center"/>
            </w:pPr>
            <w:r w:rsidRPr="00121F83">
              <w:t>Срок операции (дней)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9223" w14:textId="77777777" w:rsidR="007B7EF3" w:rsidRPr="00121F83" w:rsidRDefault="007B7EF3" w:rsidP="00E61CE9">
            <w:pPr>
              <w:jc w:val="center"/>
            </w:pPr>
            <w:r w:rsidRPr="00121F83">
              <w:t>Ставка вознаграждения,</w:t>
            </w:r>
            <w:r w:rsidRPr="00121F83">
              <w:br/>
              <w:t>в процентах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41703" w14:textId="77777777" w:rsidR="007B7EF3" w:rsidRPr="00121F83" w:rsidRDefault="007B7EF3" w:rsidP="00E61CE9">
            <w:pPr>
              <w:jc w:val="center"/>
            </w:pPr>
            <w:r w:rsidRPr="00121F83">
              <w:t>Количество ценных бумаг</w:t>
            </w:r>
          </w:p>
        </w:tc>
        <w:tc>
          <w:tcPr>
            <w:tcW w:w="15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C72D" w14:textId="77777777" w:rsidR="007B7EF3" w:rsidRPr="00121F83" w:rsidRDefault="007B7EF3" w:rsidP="00E61CE9">
            <w:pPr>
              <w:tabs>
                <w:tab w:val="left" w:pos="915"/>
                <w:tab w:val="center" w:pos="2185"/>
              </w:tabs>
              <w:jc w:val="center"/>
            </w:pPr>
            <w:r w:rsidRPr="00121F83">
              <w:t>Сумма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CD135" w14:textId="77777777" w:rsidR="007B7EF3" w:rsidRPr="00121F83" w:rsidRDefault="007B7EF3" w:rsidP="00E61CE9">
            <w:pPr>
              <w:jc w:val="center"/>
            </w:pPr>
            <w:r w:rsidRPr="00121F83">
              <w:t>Примечание</w:t>
            </w:r>
          </w:p>
        </w:tc>
      </w:tr>
      <w:tr w:rsidR="007B7EF3" w:rsidRPr="00121F83" w14:paraId="7DB882CC" w14:textId="77777777" w:rsidTr="00E61CE9">
        <w:trPr>
          <w:trHeight w:val="517"/>
          <w:jc w:val="center"/>
        </w:trPr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17CE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FAE0" w14:textId="77777777" w:rsidR="007B7EF3" w:rsidRPr="00121F83" w:rsidRDefault="007B7EF3" w:rsidP="00E61CE9">
            <w:pPr>
              <w:jc w:val="center"/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3054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5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CEE5" w14:textId="77777777" w:rsidR="007B7EF3" w:rsidRPr="00121F83" w:rsidRDefault="007B7EF3" w:rsidP="00E61CE9">
            <w:pPr>
              <w:jc w:val="center"/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12DD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362E113F" w14:textId="77777777" w:rsidTr="00E61CE9">
        <w:trPr>
          <w:trHeight w:val="60"/>
          <w:jc w:val="center"/>
        </w:trPr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B622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1117" w14:textId="77777777" w:rsidR="007B7EF3" w:rsidRPr="00121F83" w:rsidRDefault="007B7EF3" w:rsidP="00E61CE9">
            <w:pPr>
              <w:jc w:val="center"/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77EC" w14:textId="77777777" w:rsidR="007B7EF3" w:rsidRPr="00121F83" w:rsidRDefault="007B7EF3" w:rsidP="00E61CE9">
            <w:pPr>
              <w:jc w:val="center"/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F6708" w14:textId="77777777" w:rsidR="007B7EF3" w:rsidRPr="00121F83" w:rsidRDefault="007B7EF3" w:rsidP="00E61CE9">
            <w:pPr>
              <w:jc w:val="center"/>
            </w:pPr>
            <w:r w:rsidRPr="00121F83">
              <w:t>в тенге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096FD" w14:textId="77777777" w:rsidR="007B7EF3" w:rsidRPr="00121F83" w:rsidRDefault="007B7EF3" w:rsidP="00E61CE9">
            <w:pPr>
              <w:jc w:val="center"/>
            </w:pPr>
            <w:r w:rsidRPr="00121F83">
              <w:t>в иностранной валюте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5621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69215720" w14:textId="77777777" w:rsidTr="00E61CE9">
        <w:trPr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86EE3" w14:textId="77777777" w:rsidR="007B7EF3" w:rsidRPr="00121F83" w:rsidRDefault="007B7EF3" w:rsidP="00E61CE9">
            <w:pPr>
              <w:jc w:val="center"/>
            </w:pPr>
            <w:r w:rsidRPr="00121F83">
              <w:t>10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BB80" w14:textId="77777777" w:rsidR="007B7EF3" w:rsidRPr="00121F83" w:rsidRDefault="007B7EF3" w:rsidP="00E61CE9">
            <w:pPr>
              <w:jc w:val="center"/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010D1" w14:textId="77777777" w:rsidR="007B7EF3" w:rsidRPr="00121F83" w:rsidRDefault="007B7EF3" w:rsidP="00E61CE9">
            <w:pPr>
              <w:jc w:val="center"/>
            </w:pPr>
            <w:r w:rsidRPr="00121F83">
              <w:t>11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1EA61" w14:textId="77777777" w:rsidR="007B7EF3" w:rsidRPr="00121F83" w:rsidRDefault="007B7EF3" w:rsidP="00E61CE9">
            <w:pPr>
              <w:jc w:val="center"/>
            </w:pPr>
            <w:r w:rsidRPr="00121F83">
              <w:t>12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97DE1" w14:textId="77777777" w:rsidR="007B7EF3" w:rsidRPr="00121F83" w:rsidRDefault="007B7EF3" w:rsidP="00E61CE9">
            <w:pPr>
              <w:jc w:val="center"/>
            </w:pPr>
            <w:r w:rsidRPr="00121F83"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EF747" w14:textId="77777777" w:rsidR="007B7EF3" w:rsidRPr="00121F83" w:rsidRDefault="007B7EF3" w:rsidP="00E61CE9">
            <w:pPr>
              <w:jc w:val="center"/>
            </w:pPr>
            <w:r w:rsidRPr="00121F83">
              <w:t>14</w:t>
            </w:r>
          </w:p>
        </w:tc>
      </w:tr>
      <w:tr w:rsidR="007B7EF3" w:rsidRPr="00121F83" w14:paraId="493C1C94" w14:textId="77777777" w:rsidTr="00E61CE9">
        <w:trPr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85C0A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48FB750" w14:textId="77777777" w:rsidR="007B7EF3" w:rsidRPr="00121F83" w:rsidRDefault="007B7EF3" w:rsidP="00E61CE9"/>
        </w:tc>
        <w:tc>
          <w:tcPr>
            <w:tcW w:w="8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83D1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BC08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68A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934D2" w14:textId="77777777" w:rsidR="007B7EF3" w:rsidRPr="00121F83" w:rsidRDefault="007B7EF3" w:rsidP="00E61CE9">
            <w:r w:rsidRPr="00121F83">
              <w:t> </w:t>
            </w:r>
          </w:p>
        </w:tc>
      </w:tr>
    </w:tbl>
    <w:p w14:paraId="22212DC3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DE55D11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Наименование ___________________     Адрес_________________________</w:t>
      </w:r>
    </w:p>
    <w:p w14:paraId="13303D1B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______________________________________________________</w:t>
      </w:r>
    </w:p>
    <w:p w14:paraId="3CA4E5E3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1D140E55" w14:textId="77777777" w:rsidR="007B7EF3" w:rsidRPr="00121F83" w:rsidRDefault="007B7EF3" w:rsidP="007B7EF3">
      <w:pPr>
        <w:framePr w:hSpace="180" w:wrap="around" w:vAnchor="text" w:hAnchor="margin" w:y="487"/>
        <w:rPr>
          <w:sz w:val="28"/>
          <w:szCs w:val="28"/>
        </w:rPr>
      </w:pPr>
    </w:p>
    <w:p w14:paraId="257696B1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Исполнитель____________________________          ____________________</w:t>
      </w:r>
      <w:r w:rsidRPr="00121F83">
        <w:rPr>
          <w:sz w:val="28"/>
          <w:szCs w:val="28"/>
        </w:rPr>
        <w:br/>
        <w:t xml:space="preserve">             фамилия, имя и отчество (при его наличии)      подпись, телефон</w:t>
      </w:r>
    </w:p>
    <w:p w14:paraId="517FC689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br/>
        <w:t xml:space="preserve">Главный бухгалтер или лицо, уполномоченное им на подписание отчета </w:t>
      </w:r>
    </w:p>
    <w:p w14:paraId="2DF0657D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   подпись, телефон</w:t>
      </w:r>
    </w:p>
    <w:p w14:paraId="7A723F94" w14:textId="77777777" w:rsidR="007B7EF3" w:rsidRPr="00121F83" w:rsidRDefault="007B7EF3" w:rsidP="007B7EF3">
      <w:pPr>
        <w:rPr>
          <w:sz w:val="28"/>
          <w:szCs w:val="28"/>
        </w:rPr>
      </w:pPr>
    </w:p>
    <w:p w14:paraId="0BFE026F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2AB024EE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       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подпись, телефон</w:t>
      </w:r>
    </w:p>
    <w:p w14:paraId="428598AD" w14:textId="77777777" w:rsidR="007B7EF3" w:rsidRPr="00121F83" w:rsidRDefault="007B7EF3" w:rsidP="007B7EF3">
      <w:pPr>
        <w:rPr>
          <w:sz w:val="28"/>
          <w:szCs w:val="28"/>
        </w:rPr>
      </w:pPr>
    </w:p>
    <w:p w14:paraId="1A3EF300" w14:textId="77777777" w:rsidR="007B7EF3" w:rsidRPr="00121F83" w:rsidRDefault="007B7EF3" w:rsidP="007B7EF3">
      <w:proofErr w:type="gramStart"/>
      <w:r w:rsidRPr="00121F83">
        <w:rPr>
          <w:sz w:val="28"/>
          <w:szCs w:val="28"/>
        </w:rPr>
        <w:t>Дата  «</w:t>
      </w:r>
      <w:proofErr w:type="gramEnd"/>
      <w:r w:rsidRPr="00121F83">
        <w:rPr>
          <w:sz w:val="28"/>
          <w:szCs w:val="28"/>
        </w:rPr>
        <w:t xml:space="preserve">____» ______________ 20__ года </w:t>
      </w:r>
      <w:r w:rsidRPr="00121F83">
        <w:t> </w:t>
      </w:r>
    </w:p>
    <w:p w14:paraId="7BFD0BC8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35B9EE1E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</w:t>
      </w:r>
    </w:p>
    <w:p w14:paraId="38F0D57B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22" w:history="1">
        <w:r w:rsidRPr="00121F83">
          <w:rPr>
            <w:sz w:val="28"/>
            <w:szCs w:val="28"/>
          </w:rPr>
          <w:t>форме</w:t>
        </w:r>
      </w:hyperlink>
      <w:r w:rsidRPr="00121F83">
        <w:rPr>
          <w:sz w:val="28"/>
          <w:szCs w:val="28"/>
        </w:rPr>
        <w:t xml:space="preserve"> отчета об операциях</w:t>
      </w:r>
    </w:p>
    <w:p w14:paraId="0A3AAEB2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обратное репо, репо </w:t>
      </w:r>
    </w:p>
    <w:p w14:paraId="084CA26F" w14:textId="77777777" w:rsidR="007B7EF3" w:rsidRPr="00121F83" w:rsidRDefault="007B7EF3" w:rsidP="007B7EF3">
      <w:pPr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7F001F89" w14:textId="77777777" w:rsidR="007B7EF3" w:rsidRPr="00121F83" w:rsidRDefault="007B7EF3" w:rsidP="007B7EF3">
      <w:pPr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2C6D935" w14:textId="77777777" w:rsidR="007B7EF3" w:rsidRPr="00121F83" w:rsidRDefault="007B7EF3" w:rsidP="007B7EF3">
      <w:pPr>
        <w:ind w:firstLine="709"/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Пояснение по заполнению формы административных данных</w:t>
      </w:r>
      <w:r w:rsidRPr="00121F83">
        <w:rPr>
          <w:bCs/>
          <w:sz w:val="28"/>
          <w:szCs w:val="28"/>
        </w:rPr>
        <w:br/>
      </w:r>
      <w:r w:rsidRPr="00121F83">
        <w:rPr>
          <w:bCs/>
          <w:sz w:val="28"/>
          <w:szCs w:val="28"/>
        </w:rPr>
        <w:br/>
        <w:t xml:space="preserve">Отчет об операциях обратное репо, репо </w:t>
      </w:r>
      <w:r w:rsidRPr="00121F83">
        <w:rPr>
          <w:bCs/>
          <w:sz w:val="28"/>
          <w:szCs w:val="28"/>
        </w:rPr>
        <w:br/>
      </w:r>
    </w:p>
    <w:p w14:paraId="6187ABA1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(индекс – РЕПО 5, периодичность – ежемесячная)</w:t>
      </w:r>
    </w:p>
    <w:p w14:paraId="2CD0367A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Глава 1. Общие положения</w:t>
      </w:r>
    </w:p>
    <w:p w14:paraId="4AC6AAE1" w14:textId="77777777" w:rsidR="007B7EF3" w:rsidRPr="00121F83" w:rsidRDefault="007B7EF3" w:rsidP="007B7EF3">
      <w:pPr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2965B4C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– Пояснение) определяет единые требования по заполнению формы, предназначенной для сбора административных данных «Отчет об операциях обратное репо, репо» (далее - Форма).</w:t>
      </w:r>
    </w:p>
    <w:p w14:paraId="1D39391F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2. Форма разработана в соответствии с </w:t>
      </w:r>
      <w:hyperlink r:id="rId23" w:history="1">
        <w:r w:rsidRPr="00121F83">
          <w:rPr>
            <w:sz w:val="28"/>
            <w:szCs w:val="28"/>
          </w:rPr>
          <w:t>подпунктом 4) пункта 1 статьи 4</w:t>
        </w:r>
      </w:hyperlink>
      <w:r w:rsidRPr="00121F83">
        <w:rPr>
          <w:sz w:val="28"/>
          <w:szCs w:val="28"/>
        </w:rPr>
        <w:t xml:space="preserve"> Закона Республики Казахстан от 3 июня 2003 года «О Фонде гарантирования страховых выплат».</w:t>
      </w:r>
    </w:p>
    <w:p w14:paraId="37510AD1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3. Форма составляется ежемесячно акционерным обществом «Фонд гарантирования страховых выплат»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14:paraId="3B18C260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подписывают первый руководитель, главный бухгалтер или лица, уполномоченные ими на подписание отчета, и исполнитель.</w:t>
      </w:r>
    </w:p>
    <w:p w14:paraId="3FE5BD88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BA4F062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Глава 2. Пояснение по заполнению Формы</w:t>
      </w:r>
    </w:p>
    <w:p w14:paraId="31A6C19C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55E47A0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В графе 2 указывается наименование эмитента ценной бумаги, являющейся объектом сделки репо.</w:t>
      </w:r>
    </w:p>
    <w:p w14:paraId="6CEEA9AD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 графе 3 указывается вид ценной бумаги, переданной и (или) приобретенной по операциям репо и (или) обратное репо.</w:t>
      </w:r>
    </w:p>
    <w:p w14:paraId="1AF048E9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7. В графе 4 указывается международный идентификационный номер ценной бумаги, переданной и (или) приобретенной по операциям репо и (или) обратное репо.</w:t>
      </w:r>
    </w:p>
    <w:p w14:paraId="0F29DE40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8. В графе 5 указывается дата заключения договора.</w:t>
      </w:r>
    </w:p>
    <w:p w14:paraId="543FFB4A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9. В графе 7 указывается дата открытия операции обратное репо и (или) репо.</w:t>
      </w:r>
    </w:p>
    <w:p w14:paraId="35982F02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10. В графе 8 указывается дата закрытия операции обратное репо и репо.</w:t>
      </w:r>
    </w:p>
    <w:p w14:paraId="2A50337F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11. В графе 9 указывается срок операции обратное репо и (или) репо (дней).</w:t>
      </w:r>
    </w:p>
    <w:p w14:paraId="61D46BD2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12. В графе 10 указывается ставка вознаграждения по операциям обратное репо и (или) репо, установленная участниками операции репо и (или) обратное репо и используемая для расчета цены закрытия и суммы сделки закрытия.</w:t>
      </w:r>
    </w:p>
    <w:p w14:paraId="2D394B94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13. В графе 11 указывается количество переданных и (или) приобретенных ценных бумаг по операциям обратное репо и (или) репо.</w:t>
      </w:r>
    </w:p>
    <w:p w14:paraId="0A154303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14. В графе 12 указывается сумма обратное репо и (или) репо (в тенге).</w:t>
      </w:r>
    </w:p>
    <w:p w14:paraId="6CB88030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15. В графе 13 указывается сумма операции репо и (или) обратное репо (в иностранной валюте).</w:t>
      </w:r>
    </w:p>
    <w:p w14:paraId="7D1A90D1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16. В случае отсутствия сведений Форма представляется с нулевыми остатками.</w:t>
      </w:r>
    </w:p>
    <w:p w14:paraId="7F32AAF7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55D5CE79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5</w:t>
      </w:r>
    </w:p>
    <w:p w14:paraId="065EE4D5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017D6FF0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правовых актов Республики Казахстан, </w:t>
      </w:r>
    </w:p>
    <w:p w14:paraId="443BF246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4ACA4817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4D3C656F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210C2D51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6B3335AB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6</w:t>
      </w:r>
    </w:p>
    <w:p w14:paraId="269ED8A2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24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36E98DE7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38F5A299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426B8C97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28 октября 2016 года № 261</w:t>
      </w:r>
    </w:p>
    <w:p w14:paraId="32FD61DC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DA00911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F88AA57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Форма, предназначенная для сбора административных данных</w:t>
      </w:r>
      <w:r w:rsidRPr="00121F83">
        <w:rPr>
          <w:bCs/>
          <w:sz w:val="28"/>
          <w:szCs w:val="28"/>
        </w:rPr>
        <w:br/>
      </w:r>
    </w:p>
    <w:p w14:paraId="78FBAB49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69E70DFF" w14:textId="77777777" w:rsidR="007B7EF3" w:rsidRPr="00121F83" w:rsidRDefault="007B7EF3" w:rsidP="007B7EF3">
      <w:pPr>
        <w:textAlignment w:val="baseline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 xml:space="preserve">Форма административных данных размещена на интернет-ресурсе: </w:t>
      </w:r>
      <w:hyperlink r:id="rId25" w:history="1">
        <w:r w:rsidRPr="00121F83">
          <w:rPr>
            <w:sz w:val="28"/>
            <w:szCs w:val="28"/>
            <w:lang w:val="en-NZ"/>
          </w:rPr>
          <w:t>www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nationalbank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kz</w:t>
        </w:r>
      </w:hyperlink>
    </w:p>
    <w:p w14:paraId="6010E0DA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</w:p>
    <w:p w14:paraId="028EF6A6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Отчет о дебиторской задолженности</w:t>
      </w:r>
    </w:p>
    <w:p w14:paraId="4198DD8D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0783A40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ДЗ 6</w:t>
      </w:r>
    </w:p>
    <w:p w14:paraId="3F5F736E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4BDC160E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ежемесячная</w:t>
      </w:r>
    </w:p>
    <w:p w14:paraId="554701C8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201C48AC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за __________ 20__года</w:t>
      </w:r>
    </w:p>
    <w:p w14:paraId="781CC15A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023295DB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акционерное общество «Фонд гарантирования страховых выплат»</w:t>
      </w:r>
    </w:p>
    <w:p w14:paraId="69ABA548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78F0BA3C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Срок представления: ежемесячно, в срок до 5 (пятого) рабочего дня (включительно) месяца, следующего за отчетным месяцем.</w:t>
      </w:r>
    </w:p>
    <w:p w14:paraId="46258309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2820D832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0F12CD89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5F63AC4D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 </w:t>
      </w:r>
      <w:r w:rsidRPr="00121F83">
        <w:rPr>
          <w:b/>
          <w:sz w:val="28"/>
          <w:szCs w:val="28"/>
        </w:rPr>
        <w:t>__________________________________________________________</w:t>
      </w:r>
    </w:p>
    <w:p w14:paraId="0DD5F445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 xml:space="preserve">(наименование </w:t>
      </w:r>
      <w:r w:rsidRPr="00121F83">
        <w:rPr>
          <w:sz w:val="28"/>
          <w:szCs w:val="28"/>
          <w:lang w:val="kk-KZ"/>
        </w:rPr>
        <w:t>организации</w:t>
      </w:r>
      <w:r w:rsidRPr="00121F83">
        <w:rPr>
          <w:sz w:val="28"/>
          <w:szCs w:val="28"/>
        </w:rPr>
        <w:t>)</w:t>
      </w:r>
    </w:p>
    <w:p w14:paraId="6408BCED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3E44C356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(в тысячах тенге) </w:t>
      </w:r>
    </w:p>
    <w:tbl>
      <w:tblPr>
        <w:tblW w:w="496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4544"/>
        <w:gridCol w:w="1523"/>
        <w:gridCol w:w="1523"/>
        <w:gridCol w:w="1309"/>
      </w:tblGrid>
      <w:tr w:rsidR="007B7EF3" w:rsidRPr="00121F83" w14:paraId="77117B3A" w14:textId="77777777" w:rsidTr="00E61CE9">
        <w:trPr>
          <w:jc w:val="center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6A204" w14:textId="77777777" w:rsidR="007B7EF3" w:rsidRPr="00121F83" w:rsidRDefault="007B7EF3" w:rsidP="00E61CE9">
            <w:pPr>
              <w:jc w:val="center"/>
            </w:pPr>
            <w:r w:rsidRPr="00121F83">
              <w:t>№</w:t>
            </w:r>
          </w:p>
          <w:p w14:paraId="6C82633E" w14:textId="77777777" w:rsidR="007B7EF3" w:rsidRPr="00121F83" w:rsidRDefault="007B7EF3" w:rsidP="00E61CE9">
            <w:pPr>
              <w:jc w:val="center"/>
            </w:pPr>
          </w:p>
        </w:tc>
        <w:tc>
          <w:tcPr>
            <w:tcW w:w="2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64206" w14:textId="77777777" w:rsidR="007B7EF3" w:rsidRPr="00121F83" w:rsidRDefault="007B7EF3" w:rsidP="00E61CE9">
            <w:pPr>
              <w:jc w:val="center"/>
            </w:pPr>
            <w:r w:rsidRPr="00121F83">
              <w:t>Вид дебиторской задолженности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FCDCE" w14:textId="77777777" w:rsidR="007B7EF3" w:rsidRPr="00121F83" w:rsidRDefault="007B7EF3" w:rsidP="00E61CE9">
            <w:pPr>
              <w:jc w:val="center"/>
            </w:pPr>
            <w:r w:rsidRPr="00121F83">
              <w:t>Сумма задолженности</w:t>
            </w:r>
          </w:p>
        </w:tc>
        <w:tc>
          <w:tcPr>
            <w:tcW w:w="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0159" w14:textId="77777777" w:rsidR="007B7EF3" w:rsidRPr="00121F83" w:rsidRDefault="007B7EF3" w:rsidP="00E61CE9">
            <w:pPr>
              <w:jc w:val="center"/>
            </w:pPr>
            <w:r w:rsidRPr="00121F83">
              <w:t>Оценочный резерв под убытки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B7EEE" w14:textId="77777777" w:rsidR="007B7EF3" w:rsidRPr="00121F83" w:rsidRDefault="007B7EF3" w:rsidP="00E61CE9">
            <w:pPr>
              <w:jc w:val="center"/>
            </w:pPr>
            <w:r w:rsidRPr="00121F83">
              <w:t>Примечание</w:t>
            </w:r>
          </w:p>
        </w:tc>
      </w:tr>
      <w:tr w:rsidR="007B7EF3" w:rsidRPr="00121F83" w14:paraId="4CC3E5F0" w14:textId="77777777" w:rsidTr="00E61CE9">
        <w:trPr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14931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1D702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24B74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59847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FAE70" w14:textId="77777777" w:rsidR="007B7EF3" w:rsidRPr="00121F83" w:rsidRDefault="007B7EF3" w:rsidP="00E61CE9">
            <w:pPr>
              <w:jc w:val="center"/>
            </w:pPr>
            <w:r w:rsidRPr="00121F83">
              <w:t>5</w:t>
            </w:r>
          </w:p>
        </w:tc>
      </w:tr>
      <w:tr w:rsidR="007B7EF3" w:rsidRPr="00121F83" w14:paraId="6B9928C7" w14:textId="77777777" w:rsidTr="00E61CE9">
        <w:trPr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90DB8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00409" w14:textId="77777777" w:rsidR="007B7EF3" w:rsidRPr="00121F83" w:rsidRDefault="007B7EF3" w:rsidP="00E61CE9">
            <w:r w:rsidRPr="00121F83">
              <w:t>Дебиторская задолженность: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7D65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59D7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5E4D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42BA599" w14:textId="77777777" w:rsidTr="00E61CE9">
        <w:trPr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E533A" w14:textId="77777777" w:rsidR="007B7EF3" w:rsidRPr="00121F83" w:rsidRDefault="007B7EF3" w:rsidP="00E61CE9">
            <w:pPr>
              <w:jc w:val="center"/>
            </w:pPr>
            <w:r w:rsidRPr="00121F83">
              <w:t>1.1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BB881" w14:textId="77777777" w:rsidR="007B7EF3" w:rsidRPr="00121F83" w:rsidRDefault="007B7EF3" w:rsidP="00E61CE9">
            <w:r w:rsidRPr="00121F83">
              <w:t>задолженность по обязательным взносам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1FE0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A881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2B8E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DF03D4F" w14:textId="77777777" w:rsidTr="00E61CE9">
        <w:trPr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C9CD9" w14:textId="77777777" w:rsidR="007B7EF3" w:rsidRPr="00121F83" w:rsidRDefault="007B7EF3" w:rsidP="00E61CE9">
            <w:pPr>
              <w:jc w:val="center"/>
            </w:pPr>
            <w:r w:rsidRPr="00121F83">
              <w:t>1.2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A087F" w14:textId="77777777" w:rsidR="007B7EF3" w:rsidRPr="00121F83" w:rsidRDefault="007B7EF3" w:rsidP="00E61CE9">
            <w:r w:rsidRPr="00121F83">
              <w:t>задолженность по дополнительным взносам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4DDE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EB2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79AF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19EC001" w14:textId="77777777" w:rsidTr="00E61CE9">
        <w:trPr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CE228" w14:textId="77777777" w:rsidR="007B7EF3" w:rsidRPr="00121F83" w:rsidRDefault="007B7EF3" w:rsidP="00E61CE9">
            <w:pPr>
              <w:jc w:val="center"/>
            </w:pPr>
            <w:r w:rsidRPr="00121F83">
              <w:t>1.3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CE5EF" w14:textId="77777777" w:rsidR="007B7EF3" w:rsidRPr="00121F83" w:rsidRDefault="007B7EF3" w:rsidP="00E61CE9">
            <w:r w:rsidRPr="00121F83">
              <w:t>задолженность по чрезвычайным взносам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DCDA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7529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92DC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7A56CAF" w14:textId="77777777" w:rsidTr="00E61CE9">
        <w:trPr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8B88F" w14:textId="77777777" w:rsidR="007B7EF3" w:rsidRPr="00121F83" w:rsidRDefault="007B7EF3" w:rsidP="00E61CE9">
            <w:pPr>
              <w:jc w:val="center"/>
            </w:pPr>
            <w:r w:rsidRPr="00121F83">
              <w:t>1.4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D29C1" w14:textId="77777777" w:rsidR="007B7EF3" w:rsidRPr="00121F83" w:rsidRDefault="007B7EF3" w:rsidP="00E61CE9">
            <w:r w:rsidRPr="00121F83">
              <w:t>задолженность по регрессу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7A8D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5A7F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558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AB1ADCB" w14:textId="77777777" w:rsidTr="00E61CE9">
        <w:trPr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77D93" w14:textId="77777777" w:rsidR="007B7EF3" w:rsidRPr="00121F83" w:rsidRDefault="007B7EF3" w:rsidP="00E61CE9">
            <w:pPr>
              <w:jc w:val="center"/>
            </w:pPr>
            <w:r w:rsidRPr="00121F83">
              <w:t>1.5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92E84" w14:textId="77777777" w:rsidR="007B7EF3" w:rsidRPr="00121F83" w:rsidRDefault="007B7EF3" w:rsidP="00E61CE9">
            <w:r w:rsidRPr="00121F83">
              <w:t>задолженность по вознаграждению по ценным бумагам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A6E0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C920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A33C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BA5C390" w14:textId="77777777" w:rsidTr="00E61CE9">
        <w:trPr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4FD50" w14:textId="77777777" w:rsidR="007B7EF3" w:rsidRPr="00121F83" w:rsidRDefault="007B7EF3" w:rsidP="00E61CE9">
            <w:pPr>
              <w:jc w:val="center"/>
            </w:pPr>
            <w:r w:rsidRPr="00121F83">
              <w:t>1.6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6EB96" w14:textId="77777777" w:rsidR="007B7EF3" w:rsidRPr="00121F83" w:rsidRDefault="007B7EF3" w:rsidP="00E61CE9">
            <w:r w:rsidRPr="00121F83">
              <w:t>задолженность по вознаграждению по вкладам (депозитам)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8A75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8AA3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7ED4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44EEAF6" w14:textId="77777777" w:rsidTr="00E61CE9">
        <w:trPr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C22D5" w14:textId="77777777" w:rsidR="007B7EF3" w:rsidRPr="00121F83" w:rsidRDefault="007B7EF3" w:rsidP="00E61CE9">
            <w:pPr>
              <w:jc w:val="center"/>
            </w:pPr>
            <w:r w:rsidRPr="00121F83">
              <w:t>1.7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3613" w14:textId="77777777" w:rsidR="007B7EF3" w:rsidRPr="00121F83" w:rsidRDefault="007B7EF3" w:rsidP="00E61CE9">
            <w:r w:rsidRPr="00121F83">
              <w:t>незавершенное строительство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4319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E908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A258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D79481C" w14:textId="77777777" w:rsidTr="00E61CE9">
        <w:trPr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8B251" w14:textId="77777777" w:rsidR="007B7EF3" w:rsidRPr="00121F83" w:rsidRDefault="007B7EF3" w:rsidP="00E61CE9">
            <w:pPr>
              <w:jc w:val="center"/>
            </w:pPr>
            <w:r w:rsidRPr="00121F83">
              <w:t>1.8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D83D3" w14:textId="77777777" w:rsidR="007B7EF3" w:rsidRPr="00121F83" w:rsidRDefault="007B7EF3" w:rsidP="00E61CE9">
            <w:r w:rsidRPr="00121F83">
              <w:t>задолженность по регрессу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70A8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C85F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CE85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65A91C1" w14:textId="77777777" w:rsidTr="00E61CE9">
        <w:trPr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4E76" w14:textId="77777777" w:rsidR="007B7EF3" w:rsidRPr="00121F83" w:rsidRDefault="007B7EF3" w:rsidP="00E61CE9">
            <w:pPr>
              <w:jc w:val="center"/>
            </w:pPr>
            <w:r w:rsidRPr="00121F83">
              <w:t>1.9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EDB1C" w14:textId="77777777" w:rsidR="007B7EF3" w:rsidRPr="00121F83" w:rsidRDefault="007B7EF3" w:rsidP="00E61CE9">
            <w:r w:rsidRPr="00121F83">
              <w:t>задолженность, связанная с реализацией активов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89DA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42F3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4F36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DD033FA" w14:textId="77777777" w:rsidTr="00E61CE9">
        <w:trPr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68E90" w14:textId="77777777" w:rsidR="007B7EF3" w:rsidRPr="00121F83" w:rsidRDefault="007B7EF3" w:rsidP="00E61CE9">
            <w:pPr>
              <w:jc w:val="center"/>
            </w:pPr>
            <w:r w:rsidRPr="00121F83">
              <w:t>1.10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0C9F" w14:textId="77777777" w:rsidR="007B7EF3" w:rsidRPr="00121F83" w:rsidRDefault="007B7EF3" w:rsidP="00E61CE9">
            <w:r w:rsidRPr="00121F83">
              <w:t>финансовый лизинг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8EF3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E582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82F6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9D08401" w14:textId="77777777" w:rsidTr="00E61CE9">
        <w:trPr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6D8C8" w14:textId="77777777" w:rsidR="007B7EF3" w:rsidRPr="00121F83" w:rsidRDefault="007B7EF3" w:rsidP="00E61CE9">
            <w:pPr>
              <w:jc w:val="center"/>
            </w:pPr>
            <w:r w:rsidRPr="00121F83">
              <w:t>1.11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75E20" w14:textId="77777777" w:rsidR="007B7EF3" w:rsidRPr="00121F83" w:rsidRDefault="007B7EF3" w:rsidP="00E61CE9">
            <w:r w:rsidRPr="00121F83">
              <w:t>реализация залогового имущества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2D9E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F2CF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BFD4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680EA9E" w14:textId="77777777" w:rsidTr="00E61CE9">
        <w:trPr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4F3D5" w14:textId="77777777" w:rsidR="007B7EF3" w:rsidRPr="00121F83" w:rsidRDefault="007B7EF3" w:rsidP="00E61CE9">
            <w:pPr>
              <w:jc w:val="center"/>
            </w:pPr>
            <w:r w:rsidRPr="00121F83">
              <w:t>1.12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E136" w14:textId="77777777" w:rsidR="007B7EF3" w:rsidRPr="00121F83" w:rsidRDefault="007B7EF3" w:rsidP="00E61CE9">
            <w:r w:rsidRPr="00121F83">
              <w:t>задолженность по пенсионным отчислениям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9C4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D0F9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C644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BC2FB49" w14:textId="77777777" w:rsidTr="00E61CE9">
        <w:trPr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5608E" w14:textId="77777777" w:rsidR="007B7EF3" w:rsidRPr="00121F83" w:rsidRDefault="007B7EF3" w:rsidP="00E61CE9">
            <w:pPr>
              <w:jc w:val="center"/>
            </w:pPr>
            <w:r w:rsidRPr="00121F83">
              <w:t>1.13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E10E" w14:textId="77777777" w:rsidR="007B7EF3" w:rsidRPr="00121F83" w:rsidRDefault="007B7EF3" w:rsidP="00E61CE9">
            <w:r w:rsidRPr="00121F83">
              <w:t>задолженность по заработной плате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7BC2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973B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8132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4EEFE33" w14:textId="77777777" w:rsidTr="00E61CE9">
        <w:trPr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EE3A2" w14:textId="77777777" w:rsidR="007B7EF3" w:rsidRPr="00121F83" w:rsidRDefault="007B7EF3" w:rsidP="00E61CE9">
            <w:pPr>
              <w:jc w:val="center"/>
            </w:pPr>
            <w:r w:rsidRPr="00121F83">
              <w:t>1.14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F7598" w14:textId="77777777" w:rsidR="007B7EF3" w:rsidRPr="00121F83" w:rsidRDefault="007B7EF3" w:rsidP="00E61CE9">
            <w:r w:rsidRPr="00121F83">
              <w:t>задолженность по авансам, оплаченным поставщикам и подрядчикам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F4DD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1FA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0CDA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C87396F" w14:textId="77777777" w:rsidTr="00E61CE9">
        <w:trPr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AC5A4" w14:textId="77777777" w:rsidR="007B7EF3" w:rsidRPr="00121F83" w:rsidRDefault="007B7EF3" w:rsidP="00E61CE9">
            <w:pPr>
              <w:jc w:val="center"/>
            </w:pPr>
            <w:r w:rsidRPr="00121F83">
              <w:t>1.15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CF9A0" w14:textId="77777777" w:rsidR="007B7EF3" w:rsidRPr="00121F83" w:rsidRDefault="007B7EF3" w:rsidP="00E61CE9">
            <w:r w:rsidRPr="00121F83">
              <w:t>задолженность по хищениям, растратам и прочим злоупотреблениям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128D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D4E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EBEB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30777D9" w14:textId="77777777" w:rsidTr="00E61CE9">
        <w:trPr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580E" w14:textId="77777777" w:rsidR="007B7EF3" w:rsidRPr="00121F83" w:rsidRDefault="007B7EF3" w:rsidP="00E61CE9">
            <w:pPr>
              <w:jc w:val="center"/>
            </w:pPr>
            <w:r w:rsidRPr="00121F83">
              <w:t>1.16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5C6F5" w14:textId="77777777" w:rsidR="007B7EF3" w:rsidRPr="00121F83" w:rsidRDefault="007B7EF3" w:rsidP="00E61CE9">
            <w:r w:rsidRPr="00121F83">
              <w:t>задолженность по штрафу, пени и неустойке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95D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6E9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A58A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C8FCEF7" w14:textId="77777777" w:rsidTr="00E61CE9">
        <w:trPr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DABBC" w14:textId="77777777" w:rsidR="007B7EF3" w:rsidRPr="00121F83" w:rsidRDefault="007B7EF3" w:rsidP="00E61CE9">
            <w:pPr>
              <w:jc w:val="center"/>
            </w:pPr>
            <w:r w:rsidRPr="00121F83">
              <w:t>1.17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1EDFD" w14:textId="77777777" w:rsidR="007B7EF3" w:rsidRPr="00121F83" w:rsidRDefault="007B7EF3" w:rsidP="00E61CE9">
            <w:r w:rsidRPr="00121F83">
              <w:t xml:space="preserve">начисленные доходы по аренде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3E09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B284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5844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A7231D1" w14:textId="77777777" w:rsidTr="00E61CE9">
        <w:trPr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9E4B" w14:textId="77777777" w:rsidR="007B7EF3" w:rsidRPr="00121F83" w:rsidRDefault="007B7EF3" w:rsidP="00E61CE9">
            <w:pPr>
              <w:jc w:val="center"/>
            </w:pPr>
            <w:r w:rsidRPr="00121F83">
              <w:t>1.18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C5E71" w14:textId="77777777" w:rsidR="007B7EF3" w:rsidRPr="00121F83" w:rsidRDefault="007B7EF3" w:rsidP="00E61CE9">
            <w:r w:rsidRPr="00121F83">
              <w:t>продажа инвестиции в капитал других юридических лиц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FDB8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6D3D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ABA1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4504A7B" w14:textId="77777777" w:rsidTr="00E61CE9">
        <w:trPr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DE596" w14:textId="77777777" w:rsidR="007B7EF3" w:rsidRPr="00121F83" w:rsidRDefault="007B7EF3" w:rsidP="00E61CE9">
            <w:pPr>
              <w:jc w:val="center"/>
            </w:pPr>
            <w:r w:rsidRPr="00121F83">
              <w:t>1.19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D69FC" w14:textId="77777777" w:rsidR="007B7EF3" w:rsidRPr="00121F83" w:rsidRDefault="007B7EF3" w:rsidP="00E61CE9">
            <w:r w:rsidRPr="00121F83">
              <w:t>капитальный ремонт арендованного имущества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7AEC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038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BE44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9E1D2D2" w14:textId="77777777" w:rsidTr="00E61CE9">
        <w:trPr>
          <w:jc w:val="center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64BB6" w14:textId="77777777" w:rsidR="007B7EF3" w:rsidRPr="00121F83" w:rsidRDefault="007B7EF3" w:rsidP="00E61CE9">
            <w:pPr>
              <w:jc w:val="center"/>
            </w:pPr>
            <w:r w:rsidRPr="00121F83">
              <w:t>1.20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38F0F" w14:textId="77777777" w:rsidR="007B7EF3" w:rsidRPr="00121F83" w:rsidRDefault="007B7EF3" w:rsidP="00E61CE9">
            <w:r w:rsidRPr="00121F83">
              <w:t>Прочие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41BB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869E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40A74" w14:textId="77777777" w:rsidR="007B7EF3" w:rsidRPr="00121F83" w:rsidRDefault="007B7EF3" w:rsidP="00E61CE9">
            <w:r w:rsidRPr="00121F83">
              <w:t> </w:t>
            </w:r>
          </w:p>
        </w:tc>
      </w:tr>
    </w:tbl>
    <w:p w14:paraId="37616B20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F57843E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Наименование ___________________     Адрес_________________________</w:t>
      </w:r>
    </w:p>
    <w:p w14:paraId="4B78FB4A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______________________________________________________</w:t>
      </w:r>
    </w:p>
    <w:p w14:paraId="7B4D2BA2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5A8FD951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Исполнитель____________________________          ____________________</w:t>
      </w:r>
      <w:r w:rsidRPr="00121F83">
        <w:rPr>
          <w:sz w:val="28"/>
          <w:szCs w:val="28"/>
        </w:rPr>
        <w:br/>
        <w:t xml:space="preserve">             фамилия, имя и отчество (при его наличии)      подпись, телефон</w:t>
      </w:r>
    </w:p>
    <w:p w14:paraId="5B90CED1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Главный бухгалтер или лицо, уполномоченное им на подписание отчета </w:t>
      </w:r>
    </w:p>
    <w:p w14:paraId="5D5B1253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   подпись, телефон</w:t>
      </w:r>
    </w:p>
    <w:p w14:paraId="09DAD14C" w14:textId="77777777" w:rsidR="007B7EF3" w:rsidRPr="00121F83" w:rsidRDefault="007B7EF3" w:rsidP="007B7EF3">
      <w:pPr>
        <w:rPr>
          <w:sz w:val="28"/>
          <w:szCs w:val="28"/>
        </w:rPr>
      </w:pPr>
    </w:p>
    <w:p w14:paraId="2A9C0D9A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3FC2A13D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       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подпись, телефон</w:t>
      </w:r>
    </w:p>
    <w:p w14:paraId="28B08843" w14:textId="77777777" w:rsidR="007B7EF3" w:rsidRPr="00121F83" w:rsidRDefault="007B7EF3" w:rsidP="007B7EF3">
      <w:r w:rsidRPr="00121F83">
        <w:rPr>
          <w:sz w:val="28"/>
          <w:szCs w:val="28"/>
        </w:rPr>
        <w:t xml:space="preserve">Дата  «____» ______________ 20__ года </w:t>
      </w:r>
      <w:r w:rsidRPr="00121F83">
        <w:t> </w:t>
      </w:r>
      <w:r w:rsidRPr="00121F83">
        <w:br w:type="page"/>
      </w:r>
    </w:p>
    <w:p w14:paraId="176849C9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16E35686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</w:t>
      </w:r>
    </w:p>
    <w:p w14:paraId="2A7B167E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26" w:history="1">
        <w:r w:rsidRPr="00121F83">
          <w:rPr>
            <w:sz w:val="28"/>
            <w:szCs w:val="28"/>
          </w:rPr>
          <w:t>форме</w:t>
        </w:r>
      </w:hyperlink>
      <w:r w:rsidRPr="00121F83">
        <w:rPr>
          <w:sz w:val="28"/>
          <w:szCs w:val="28"/>
        </w:rPr>
        <w:t xml:space="preserve"> отчета о дебиторской</w:t>
      </w:r>
    </w:p>
    <w:p w14:paraId="4F1AA202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задолженности</w:t>
      </w:r>
    </w:p>
    <w:p w14:paraId="4BC61672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957E697" w14:textId="77777777" w:rsidR="007B7EF3" w:rsidRPr="00121F83" w:rsidRDefault="007B7EF3" w:rsidP="007B7EF3">
      <w:pPr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C35D3CC" w14:textId="77777777" w:rsidR="007B7EF3" w:rsidRPr="00121F83" w:rsidRDefault="007B7EF3" w:rsidP="007B7EF3">
      <w:pPr>
        <w:ind w:firstLine="709"/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Пояснение по заполнению формы административных данных</w:t>
      </w:r>
      <w:r w:rsidRPr="00121F83">
        <w:rPr>
          <w:bCs/>
          <w:sz w:val="28"/>
          <w:szCs w:val="28"/>
        </w:rPr>
        <w:br/>
      </w:r>
      <w:r w:rsidRPr="00121F83">
        <w:rPr>
          <w:bCs/>
          <w:sz w:val="28"/>
          <w:szCs w:val="28"/>
        </w:rPr>
        <w:br/>
        <w:t>Отчет о дебиторской задолженности</w:t>
      </w:r>
    </w:p>
    <w:p w14:paraId="080B01A5" w14:textId="77777777" w:rsidR="007B7EF3" w:rsidRPr="00121F83" w:rsidRDefault="007B7EF3" w:rsidP="007B7EF3">
      <w:pPr>
        <w:ind w:firstLine="709"/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br/>
        <w:t>(индекс – ДЗ 6, периодичность – ежемесячная)</w:t>
      </w:r>
    </w:p>
    <w:p w14:paraId="294AC3D3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Глава 1. Общие положения</w:t>
      </w:r>
    </w:p>
    <w:p w14:paraId="344747ED" w14:textId="77777777" w:rsidR="007B7EF3" w:rsidRPr="00121F83" w:rsidRDefault="007B7EF3" w:rsidP="007B7EF3">
      <w:pPr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D9F1382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– Пояснение) определяет единые требования по заполнению формы, предназначенной для сбора административных данных «Отчет о дебиторской задолженности» (далее - Форма).</w:t>
      </w:r>
    </w:p>
    <w:p w14:paraId="4ABC35D9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2. Форма разработана в соответствии с </w:t>
      </w:r>
      <w:hyperlink r:id="rId27" w:history="1">
        <w:r w:rsidRPr="00121F83">
          <w:rPr>
            <w:sz w:val="28"/>
            <w:szCs w:val="28"/>
          </w:rPr>
          <w:t>подпунктом 4) пункта 1 статьи 4</w:t>
        </w:r>
      </w:hyperlink>
      <w:r w:rsidRPr="00121F83">
        <w:rPr>
          <w:sz w:val="28"/>
          <w:szCs w:val="28"/>
        </w:rPr>
        <w:t xml:space="preserve"> Закона Республики Казахстан от 3 июня 2003 года «О Фонде гарантирования страховых выплат».</w:t>
      </w:r>
    </w:p>
    <w:p w14:paraId="316A9495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3. Форма составляется ежемесячно акционерным обществом «Фонд гарантирования страховых выплат»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14:paraId="60D2EE4B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подписывают первый руководитель, главный бухгалтер или лица, уполномоченные ими на подписание отчета, и исполнитель.</w:t>
      </w:r>
    </w:p>
    <w:p w14:paraId="170CAF1B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CA65BF3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75225B81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Глава 2. Пояснение по заполнению Формы</w:t>
      </w:r>
    </w:p>
    <w:p w14:paraId="421D6916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7D554954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В графе 3 указывается сумма дебиторской задолженности.</w:t>
      </w:r>
    </w:p>
    <w:p w14:paraId="4BEB21A3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 графе 4 указывается сумма оценочного резерва под убытки.</w:t>
      </w:r>
    </w:p>
    <w:p w14:paraId="16764974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7. Информация по строке, порядковый номер 1.21 «Прочие», раскрывается в пояснительной записке к отчетности.</w:t>
      </w:r>
    </w:p>
    <w:p w14:paraId="52EC9572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8. В случае отсутствия сведений Форма представляется с нулевыми остатками.</w:t>
      </w:r>
    </w:p>
    <w:p w14:paraId="592E19FE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58A80E79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6</w:t>
      </w:r>
    </w:p>
    <w:p w14:paraId="424012B2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2F1A0F3B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правовых актов Республики Казахстан, </w:t>
      </w:r>
    </w:p>
    <w:p w14:paraId="15C718BD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120CB705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0CD602AD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093161BF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467F8705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7</w:t>
      </w:r>
    </w:p>
    <w:p w14:paraId="256BB238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28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2FA0DB4C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4909BAFD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15576796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28 октября 2016 года № 261</w:t>
      </w:r>
    </w:p>
    <w:p w14:paraId="552D99A4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16C129A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A12789C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Форма, предназначенная для сбора административных данных</w:t>
      </w:r>
      <w:r w:rsidRPr="00121F83">
        <w:rPr>
          <w:bCs/>
          <w:sz w:val="28"/>
          <w:szCs w:val="28"/>
        </w:rPr>
        <w:br/>
      </w:r>
    </w:p>
    <w:p w14:paraId="71A9CA44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19C18B7D" w14:textId="77777777" w:rsidR="007B7EF3" w:rsidRPr="00121F83" w:rsidRDefault="007B7EF3" w:rsidP="007B7EF3">
      <w:pPr>
        <w:textAlignment w:val="baseline"/>
        <w:rPr>
          <w:bCs/>
          <w:sz w:val="28"/>
          <w:szCs w:val="28"/>
        </w:rPr>
      </w:pPr>
      <w:r w:rsidRPr="00121F83">
        <w:rPr>
          <w:sz w:val="28"/>
          <w:szCs w:val="28"/>
        </w:rPr>
        <w:t>Форма административных данных размещена на интернет-ресурсе:</w:t>
      </w:r>
      <w:r w:rsidRPr="00121F83">
        <w:rPr>
          <w:bCs/>
          <w:sz w:val="28"/>
          <w:szCs w:val="28"/>
        </w:rPr>
        <w:t xml:space="preserve"> </w:t>
      </w:r>
      <w:hyperlink r:id="rId29" w:history="1">
        <w:r w:rsidRPr="00121F83">
          <w:rPr>
            <w:sz w:val="28"/>
            <w:szCs w:val="28"/>
            <w:lang w:val="en-NZ"/>
          </w:rPr>
          <w:t>www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nationalbank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kz</w:t>
        </w:r>
      </w:hyperlink>
    </w:p>
    <w:p w14:paraId="31110CC2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</w:p>
    <w:p w14:paraId="762339DA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Отчет о резерве гарантирования страховых выплат и резерве возмещения вреда</w:t>
      </w:r>
    </w:p>
    <w:p w14:paraId="406F560F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A454CA7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РЗГСВВ 7</w:t>
      </w:r>
    </w:p>
    <w:p w14:paraId="1F9A55EC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7EDEFB7F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ежемесячная</w:t>
      </w:r>
    </w:p>
    <w:p w14:paraId="4B634341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3A17E1DD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за __________ 20__года</w:t>
      </w:r>
    </w:p>
    <w:p w14:paraId="4140BF8A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6C00EC51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акционерное общество «Фонд гарантирования страховых выплат»</w:t>
      </w:r>
    </w:p>
    <w:p w14:paraId="7A76E1CC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3DC15169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Срок представления: ежемесячно, в срок до 5 (пятого) рабочего дня (включительно) месяца, следующего за отчетным месяцем.</w:t>
      </w:r>
    </w:p>
    <w:p w14:paraId="3C5CFE30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5690577F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7A7977BA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0F31D8C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 </w:t>
      </w:r>
      <w:r w:rsidRPr="00121F83">
        <w:rPr>
          <w:b/>
          <w:sz w:val="28"/>
          <w:szCs w:val="28"/>
        </w:rPr>
        <w:t>__________________________________________________________</w:t>
      </w:r>
    </w:p>
    <w:p w14:paraId="29C14AD1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 xml:space="preserve">(наименование </w:t>
      </w:r>
      <w:r w:rsidRPr="00121F83">
        <w:rPr>
          <w:sz w:val="28"/>
          <w:szCs w:val="28"/>
          <w:lang w:val="kk-KZ"/>
        </w:rPr>
        <w:t>организации</w:t>
      </w:r>
      <w:r w:rsidRPr="00121F83">
        <w:rPr>
          <w:sz w:val="28"/>
          <w:szCs w:val="28"/>
        </w:rPr>
        <w:t>)</w:t>
      </w:r>
    </w:p>
    <w:p w14:paraId="77600E49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3B1108F8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(в тысячах тенге) </w:t>
      </w:r>
    </w:p>
    <w:tbl>
      <w:tblPr>
        <w:tblW w:w="497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3804"/>
        <w:gridCol w:w="1309"/>
        <w:gridCol w:w="1252"/>
        <w:gridCol w:w="1217"/>
        <w:gridCol w:w="1293"/>
      </w:tblGrid>
      <w:tr w:rsidR="007B7EF3" w:rsidRPr="00121F83" w14:paraId="54AFB1A1" w14:textId="77777777" w:rsidTr="00E61CE9">
        <w:trPr>
          <w:jc w:val="center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1F514" w14:textId="77777777" w:rsidR="007B7EF3" w:rsidRPr="00121F83" w:rsidRDefault="007B7EF3" w:rsidP="00E61CE9">
            <w:pPr>
              <w:jc w:val="center"/>
            </w:pPr>
            <w:r w:rsidRPr="00121F83">
              <w:t>№</w:t>
            </w:r>
          </w:p>
          <w:p w14:paraId="5573B1B8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9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5B530" w14:textId="77777777" w:rsidR="007B7EF3" w:rsidRPr="00121F83" w:rsidRDefault="007B7EF3" w:rsidP="00E61CE9">
            <w:pPr>
              <w:jc w:val="center"/>
            </w:pPr>
            <w:r w:rsidRPr="00121F83">
              <w:t>Наименование статьи</w:t>
            </w:r>
          </w:p>
        </w:tc>
        <w:tc>
          <w:tcPr>
            <w:tcW w:w="6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4C802" w14:textId="77777777" w:rsidR="007B7EF3" w:rsidRPr="00121F83" w:rsidRDefault="007B7EF3" w:rsidP="00E61CE9">
            <w:pPr>
              <w:jc w:val="center"/>
            </w:pPr>
            <w:r w:rsidRPr="00121F83">
              <w:t>Сальдо на начало отчетного периода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9B8D7" w14:textId="77777777" w:rsidR="007B7EF3" w:rsidRPr="00121F83" w:rsidRDefault="007B7EF3" w:rsidP="00E61CE9">
            <w:pPr>
              <w:jc w:val="center"/>
            </w:pPr>
            <w:r w:rsidRPr="00121F83">
              <w:t>Кредитовые обороты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4C7DA" w14:textId="77777777" w:rsidR="007B7EF3" w:rsidRPr="00121F83" w:rsidRDefault="007B7EF3" w:rsidP="00E61CE9">
            <w:pPr>
              <w:jc w:val="center"/>
            </w:pPr>
            <w:r w:rsidRPr="00121F83">
              <w:t>Дебетовые обороты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3D56E" w14:textId="77777777" w:rsidR="007B7EF3" w:rsidRPr="00121F83" w:rsidRDefault="007B7EF3" w:rsidP="00E61CE9">
            <w:pPr>
              <w:jc w:val="center"/>
            </w:pPr>
            <w:r w:rsidRPr="00121F83">
              <w:t>Сальдо на конец отчетного периода</w:t>
            </w:r>
          </w:p>
        </w:tc>
      </w:tr>
      <w:tr w:rsidR="007B7EF3" w:rsidRPr="00121F83" w14:paraId="0609D388" w14:textId="77777777" w:rsidTr="00E61CE9">
        <w:trPr>
          <w:jc w:val="center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E5111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8E260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1579D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AFA9A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CB440" w14:textId="77777777" w:rsidR="007B7EF3" w:rsidRPr="00121F83" w:rsidRDefault="007B7EF3" w:rsidP="00E61CE9">
            <w:pPr>
              <w:jc w:val="center"/>
            </w:pPr>
            <w:r w:rsidRPr="00121F83">
              <w:t>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BA79B" w14:textId="77777777" w:rsidR="007B7EF3" w:rsidRPr="00121F83" w:rsidRDefault="007B7EF3" w:rsidP="00E61CE9">
            <w:pPr>
              <w:jc w:val="center"/>
            </w:pPr>
            <w:r w:rsidRPr="00121F83">
              <w:t>6</w:t>
            </w:r>
          </w:p>
        </w:tc>
      </w:tr>
      <w:tr w:rsidR="007B7EF3" w:rsidRPr="00121F83" w14:paraId="4461509B" w14:textId="77777777" w:rsidTr="00E61CE9">
        <w:trPr>
          <w:jc w:val="center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4C34D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531F8" w14:textId="77777777" w:rsidR="007B7EF3" w:rsidRPr="00121F83" w:rsidRDefault="007B7EF3" w:rsidP="00E61CE9">
            <w:r w:rsidRPr="00121F83">
              <w:t>Резерв гарантирования страховых выплат, в том числе: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ADE7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67B1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CE9B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FBCF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FA39151" w14:textId="77777777" w:rsidTr="00E61CE9">
        <w:trPr>
          <w:jc w:val="center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E3455" w14:textId="77777777" w:rsidR="007B7EF3" w:rsidRPr="00121F83" w:rsidRDefault="007B7EF3" w:rsidP="00E61CE9">
            <w:pPr>
              <w:jc w:val="center"/>
            </w:pPr>
            <w:r w:rsidRPr="00121F83">
              <w:t>1.1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A7B8C" w14:textId="77777777" w:rsidR="007B7EF3" w:rsidRPr="00121F83" w:rsidRDefault="007B7EF3" w:rsidP="00E61CE9">
            <w:r w:rsidRPr="00121F83">
              <w:t>по обязательному страхованию гражданско-правовой ответственности владельцев транспортных средств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2551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4C2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0D36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BC7F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CB84BC6" w14:textId="77777777" w:rsidTr="00E61CE9">
        <w:trPr>
          <w:jc w:val="center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AC5EA" w14:textId="77777777" w:rsidR="007B7EF3" w:rsidRPr="00121F83" w:rsidRDefault="007B7EF3" w:rsidP="00E61CE9">
            <w:pPr>
              <w:jc w:val="center"/>
            </w:pPr>
            <w:r w:rsidRPr="00121F83">
              <w:t>1.2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774A8" w14:textId="77777777" w:rsidR="007B7EF3" w:rsidRPr="00121F83" w:rsidRDefault="007B7EF3" w:rsidP="00E61CE9">
            <w:r w:rsidRPr="00121F83">
              <w:t>по обязательному страхованию гражданско-правовой ответственности перевозчика перед пассажирами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11E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349C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11B7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6D64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1C46869" w14:textId="77777777" w:rsidTr="00E61CE9">
        <w:trPr>
          <w:jc w:val="center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B1D1" w14:textId="77777777" w:rsidR="007B7EF3" w:rsidRPr="00121F83" w:rsidRDefault="007B7EF3" w:rsidP="00E61CE9">
            <w:pPr>
              <w:jc w:val="center"/>
            </w:pPr>
            <w:r w:rsidRPr="00121F83">
              <w:t>1.3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54BF5" w14:textId="77777777" w:rsidR="007B7EF3" w:rsidRPr="00121F83" w:rsidRDefault="007B7EF3" w:rsidP="00E61CE9">
            <w:r w:rsidRPr="00121F83">
              <w:t>По обязательному страхованию туриста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FD636" w14:textId="77777777" w:rsidR="007B7EF3" w:rsidRPr="00121F83" w:rsidRDefault="007B7EF3" w:rsidP="00E61CE9"/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9B826" w14:textId="77777777" w:rsidR="007B7EF3" w:rsidRPr="00121F83" w:rsidRDefault="007B7EF3" w:rsidP="00E61CE9"/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A5E2D" w14:textId="77777777" w:rsidR="007B7EF3" w:rsidRPr="00121F83" w:rsidRDefault="007B7EF3" w:rsidP="00E61CE9"/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BAC0F" w14:textId="77777777" w:rsidR="007B7EF3" w:rsidRPr="00121F83" w:rsidRDefault="007B7EF3" w:rsidP="00E61CE9"/>
        </w:tc>
      </w:tr>
      <w:tr w:rsidR="007B7EF3" w:rsidRPr="00121F83" w14:paraId="2674A58A" w14:textId="77777777" w:rsidTr="00E61CE9">
        <w:trPr>
          <w:jc w:val="center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63706" w14:textId="77777777" w:rsidR="007B7EF3" w:rsidRPr="00121F83" w:rsidRDefault="007B7EF3" w:rsidP="00E61CE9">
            <w:pPr>
              <w:jc w:val="center"/>
            </w:pPr>
            <w:r w:rsidRPr="00121F83">
              <w:t>1.4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9A178" w14:textId="77777777" w:rsidR="007B7EF3" w:rsidRPr="00121F83" w:rsidRDefault="007B7EF3" w:rsidP="00E61CE9">
            <w:r w:rsidRPr="00121F83">
              <w:t>Иные виды страхования в том числе: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44C96" w14:textId="77777777" w:rsidR="007B7EF3" w:rsidRPr="00121F83" w:rsidRDefault="007B7EF3" w:rsidP="00E61CE9"/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B0816" w14:textId="77777777" w:rsidR="007B7EF3" w:rsidRPr="00121F83" w:rsidRDefault="007B7EF3" w:rsidP="00E61CE9"/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1F58E" w14:textId="77777777" w:rsidR="007B7EF3" w:rsidRPr="00121F83" w:rsidRDefault="007B7EF3" w:rsidP="00E61CE9"/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61FF4" w14:textId="77777777" w:rsidR="007B7EF3" w:rsidRPr="00121F83" w:rsidRDefault="007B7EF3" w:rsidP="00E61CE9"/>
        </w:tc>
      </w:tr>
      <w:tr w:rsidR="007B7EF3" w:rsidRPr="00121F83" w14:paraId="5F0DC3A5" w14:textId="77777777" w:rsidTr="00E61CE9">
        <w:trPr>
          <w:jc w:val="center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F6710" w14:textId="77777777" w:rsidR="007B7EF3" w:rsidRPr="00121F83" w:rsidRDefault="007B7EF3" w:rsidP="00E61CE9">
            <w:pPr>
              <w:jc w:val="center"/>
            </w:pPr>
            <w:r w:rsidRPr="00121F83">
              <w:t>1.4.1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1B909" w14:textId="77777777" w:rsidR="007B7EF3" w:rsidRPr="00121F83" w:rsidRDefault="007B7EF3" w:rsidP="00E61CE9">
            <w:r w:rsidRPr="00121F83">
              <w:t xml:space="preserve">Аннуитетное страхование в соответствии с </w:t>
            </w:r>
            <w:bookmarkStart w:id="6" w:name="sub1000311654"/>
            <w:r w:rsidRPr="00121F83">
              <w:fldChar w:fldCharType="begin"/>
            </w:r>
            <w:r w:rsidRPr="00121F83">
              <w:instrText xml:space="preserve"> HYPERLINK "jl:1052939.0 " </w:instrText>
            </w:r>
            <w:r w:rsidRPr="00121F83">
              <w:fldChar w:fldCharType="separate"/>
            </w:r>
            <w:r w:rsidRPr="00121F83">
              <w:t>Законом</w:t>
            </w:r>
            <w:r w:rsidRPr="00121F83">
              <w:fldChar w:fldCharType="end"/>
            </w:r>
            <w:bookmarkEnd w:id="6"/>
            <w:r w:rsidRPr="00121F83">
              <w:t xml:space="preserve"> РК «Об обязательном страховании работника от несчастных случаев при исполнении им трудовых (служебных обязанностей »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8183" w14:textId="77777777" w:rsidR="007B7EF3" w:rsidRPr="00121F83" w:rsidRDefault="007B7EF3" w:rsidP="00E61CE9"/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4001" w14:textId="77777777" w:rsidR="007B7EF3" w:rsidRPr="00121F83" w:rsidRDefault="007B7EF3" w:rsidP="00E61CE9">
            <w:pPr>
              <w:jc w:val="center"/>
            </w:pP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2FCB" w14:textId="77777777" w:rsidR="007B7EF3" w:rsidRPr="00121F83" w:rsidRDefault="007B7EF3" w:rsidP="00E61CE9">
            <w:pPr>
              <w:jc w:val="center"/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B58E2" w14:textId="77777777" w:rsidR="007B7EF3" w:rsidRPr="00121F83" w:rsidRDefault="007B7EF3" w:rsidP="00E61CE9"/>
        </w:tc>
      </w:tr>
      <w:tr w:rsidR="007B7EF3" w:rsidRPr="00121F83" w14:paraId="0DF5A1F4" w14:textId="77777777" w:rsidTr="00E61CE9">
        <w:trPr>
          <w:jc w:val="center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78036" w14:textId="77777777" w:rsidR="007B7EF3" w:rsidRPr="00121F83" w:rsidRDefault="007B7EF3" w:rsidP="00E61CE9">
            <w:pPr>
              <w:jc w:val="center"/>
            </w:pPr>
            <w:r w:rsidRPr="00121F83">
              <w:t>1.4.2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E6757" w14:textId="77777777" w:rsidR="007B7EF3" w:rsidRPr="00121F83" w:rsidRDefault="007B7EF3" w:rsidP="00E61CE9">
            <w:r w:rsidRPr="00121F83">
              <w:t xml:space="preserve">Пенсионный аннуитет в соответствии с </w:t>
            </w:r>
            <w:bookmarkStart w:id="7" w:name="sub1003546588"/>
            <w:r w:rsidRPr="00121F83">
              <w:fldChar w:fldCharType="begin"/>
            </w:r>
            <w:r w:rsidRPr="00121F83">
              <w:instrText xml:space="preserve"> HYPERLINK "jl:31408637.0 " </w:instrText>
            </w:r>
            <w:r w:rsidRPr="00121F83">
              <w:fldChar w:fldCharType="separate"/>
            </w:r>
            <w:r w:rsidRPr="00121F83">
              <w:t>Законом</w:t>
            </w:r>
            <w:r w:rsidRPr="00121F83">
              <w:fldChar w:fldCharType="end"/>
            </w:r>
            <w:bookmarkEnd w:id="7"/>
            <w:r w:rsidRPr="00121F83">
              <w:t xml:space="preserve"> РК «О пенсионном обеспечения в Республики Казахстан»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58A3" w14:textId="77777777" w:rsidR="007B7EF3" w:rsidRPr="00121F83" w:rsidRDefault="007B7EF3" w:rsidP="00E61CE9"/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2B80" w14:textId="77777777" w:rsidR="007B7EF3" w:rsidRPr="00121F83" w:rsidRDefault="007B7EF3" w:rsidP="00E61CE9">
            <w:pPr>
              <w:jc w:val="center"/>
            </w:pP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8F84" w14:textId="77777777" w:rsidR="007B7EF3" w:rsidRPr="00121F83" w:rsidRDefault="007B7EF3" w:rsidP="00E61CE9">
            <w:pPr>
              <w:jc w:val="center"/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36F66" w14:textId="77777777" w:rsidR="007B7EF3" w:rsidRPr="00121F83" w:rsidRDefault="007B7EF3" w:rsidP="00E61CE9"/>
        </w:tc>
      </w:tr>
      <w:tr w:rsidR="007B7EF3" w:rsidRPr="00121F83" w14:paraId="410A7321" w14:textId="77777777" w:rsidTr="00E61CE9">
        <w:trPr>
          <w:jc w:val="center"/>
        </w:trPr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2D7E6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199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14641" w14:textId="77777777" w:rsidR="007B7EF3" w:rsidRPr="00121F83" w:rsidRDefault="007B7EF3" w:rsidP="00E61CE9">
            <w:r w:rsidRPr="00121F83">
              <w:t>Резерв возмещения вреда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1123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3AED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6CA5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E395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9A1E2F1" w14:textId="77777777" w:rsidTr="00E61CE9">
        <w:trPr>
          <w:jc w:val="center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9F7D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66AD5" w14:textId="77777777" w:rsidR="007B7EF3" w:rsidRPr="00121F83" w:rsidRDefault="007B7EF3" w:rsidP="00E61CE9"/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D40D9" w14:textId="77777777" w:rsidR="007B7EF3" w:rsidRPr="00121F83" w:rsidRDefault="007B7EF3" w:rsidP="00E61CE9"/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AC03" w14:textId="77777777" w:rsidR="007B7EF3" w:rsidRPr="00121F83" w:rsidRDefault="007B7EF3" w:rsidP="00E61CE9"/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A737" w14:textId="77777777" w:rsidR="007B7EF3" w:rsidRPr="00121F83" w:rsidRDefault="007B7EF3" w:rsidP="00E61CE9"/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79E54" w14:textId="77777777" w:rsidR="007B7EF3" w:rsidRPr="00121F83" w:rsidRDefault="007B7EF3" w:rsidP="00E61CE9"/>
        </w:tc>
      </w:tr>
    </w:tbl>
    <w:p w14:paraId="328C1D01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44186F4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Наименование ___________________     Адрес_________________________</w:t>
      </w:r>
    </w:p>
    <w:p w14:paraId="20E32572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______________________________________________________</w:t>
      </w:r>
    </w:p>
    <w:p w14:paraId="452041FB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01902389" w14:textId="77777777" w:rsidR="007B7EF3" w:rsidRPr="00121F83" w:rsidRDefault="007B7EF3" w:rsidP="007B7EF3">
      <w:pPr>
        <w:framePr w:hSpace="180" w:wrap="around" w:vAnchor="text" w:hAnchor="margin" w:y="487"/>
        <w:rPr>
          <w:sz w:val="28"/>
          <w:szCs w:val="28"/>
        </w:rPr>
      </w:pPr>
    </w:p>
    <w:p w14:paraId="11B00116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Исполнитель____________________________          ____________________</w:t>
      </w:r>
      <w:r w:rsidRPr="00121F83">
        <w:rPr>
          <w:sz w:val="28"/>
          <w:szCs w:val="28"/>
        </w:rPr>
        <w:br/>
        <w:t xml:space="preserve">             фамилия, имя и отчество (при его наличии)      подпись, телефон</w:t>
      </w:r>
    </w:p>
    <w:p w14:paraId="282652F4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br/>
        <w:t xml:space="preserve">Главный бухгалтер или лицо, уполномоченное им на подписание отчета </w:t>
      </w:r>
    </w:p>
    <w:p w14:paraId="61493531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   подпись, телефон</w:t>
      </w:r>
    </w:p>
    <w:p w14:paraId="508A7320" w14:textId="77777777" w:rsidR="007B7EF3" w:rsidRPr="00121F83" w:rsidRDefault="007B7EF3" w:rsidP="007B7EF3">
      <w:pPr>
        <w:rPr>
          <w:sz w:val="28"/>
          <w:szCs w:val="28"/>
        </w:rPr>
      </w:pPr>
    </w:p>
    <w:p w14:paraId="6A6F7E5F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524FE3FE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       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подпись, телефон</w:t>
      </w:r>
    </w:p>
    <w:p w14:paraId="5DEA6D2D" w14:textId="77777777" w:rsidR="007B7EF3" w:rsidRPr="00121F83" w:rsidRDefault="007B7EF3" w:rsidP="007B7EF3">
      <w:pPr>
        <w:rPr>
          <w:sz w:val="28"/>
          <w:szCs w:val="28"/>
        </w:rPr>
      </w:pPr>
    </w:p>
    <w:p w14:paraId="056B3264" w14:textId="77777777" w:rsidR="007B7EF3" w:rsidRPr="00121F83" w:rsidRDefault="007B7EF3" w:rsidP="007B7EF3">
      <w:proofErr w:type="gramStart"/>
      <w:r w:rsidRPr="00121F83">
        <w:rPr>
          <w:sz w:val="28"/>
          <w:szCs w:val="28"/>
        </w:rPr>
        <w:t>Дата  «</w:t>
      </w:r>
      <w:proofErr w:type="gramEnd"/>
      <w:r w:rsidRPr="00121F83">
        <w:rPr>
          <w:sz w:val="28"/>
          <w:szCs w:val="28"/>
        </w:rPr>
        <w:t xml:space="preserve">____» ______________ 20__ года </w:t>
      </w:r>
      <w:r w:rsidRPr="00121F83">
        <w:t> </w:t>
      </w:r>
    </w:p>
    <w:p w14:paraId="7C78CE09" w14:textId="77777777" w:rsidR="007B7EF3" w:rsidRPr="00121F83" w:rsidRDefault="007B7EF3" w:rsidP="007B7EF3">
      <w:pPr>
        <w:framePr w:hSpace="180" w:wrap="around" w:vAnchor="text" w:hAnchor="margin" w:y="487"/>
        <w:jc w:val="both"/>
        <w:rPr>
          <w:sz w:val="28"/>
          <w:szCs w:val="28"/>
        </w:rPr>
      </w:pPr>
    </w:p>
    <w:p w14:paraId="418539D0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2F07B4DC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</w:t>
      </w:r>
    </w:p>
    <w:p w14:paraId="55B21CA9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30" w:history="1">
        <w:r w:rsidRPr="00121F83">
          <w:rPr>
            <w:sz w:val="28"/>
            <w:szCs w:val="28"/>
          </w:rPr>
          <w:t>форме</w:t>
        </w:r>
      </w:hyperlink>
      <w:r w:rsidRPr="00121F83">
        <w:rPr>
          <w:sz w:val="28"/>
          <w:szCs w:val="28"/>
        </w:rPr>
        <w:t xml:space="preserve"> отчета о резерве</w:t>
      </w:r>
    </w:p>
    <w:p w14:paraId="2D0256D6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гарантирования страховых выплат</w:t>
      </w:r>
    </w:p>
    <w:p w14:paraId="4DCA289B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и резерве возмещения вреда</w:t>
      </w:r>
    </w:p>
    <w:p w14:paraId="5F84AC7B" w14:textId="77777777" w:rsidR="007B7EF3" w:rsidRPr="00121F83" w:rsidRDefault="007B7EF3" w:rsidP="007B7EF3">
      <w:pPr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7FD9D348" w14:textId="77777777" w:rsidR="007B7EF3" w:rsidRPr="00121F83" w:rsidRDefault="007B7EF3" w:rsidP="007B7EF3">
      <w:pPr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28B60DF" w14:textId="77777777" w:rsidR="007B7EF3" w:rsidRPr="00121F83" w:rsidRDefault="007B7EF3" w:rsidP="007B7EF3">
      <w:pPr>
        <w:ind w:firstLine="709"/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Пояснение по заполнению формы, административных данных</w:t>
      </w:r>
      <w:r w:rsidRPr="00121F83">
        <w:rPr>
          <w:bCs/>
          <w:sz w:val="28"/>
          <w:szCs w:val="28"/>
        </w:rPr>
        <w:br/>
      </w:r>
      <w:r w:rsidRPr="00121F83">
        <w:rPr>
          <w:bCs/>
          <w:sz w:val="28"/>
          <w:szCs w:val="28"/>
        </w:rPr>
        <w:br/>
        <w:t>Отчет о резерве гарантирования страховых выплат и резерве возмещения вреда</w:t>
      </w:r>
    </w:p>
    <w:p w14:paraId="181044A0" w14:textId="77777777" w:rsidR="007B7EF3" w:rsidRPr="00121F83" w:rsidRDefault="007B7EF3" w:rsidP="007B7EF3">
      <w:pPr>
        <w:ind w:firstLine="709"/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br/>
        <w:t>(индекс – РЗГСВВ 7, периодичность – ежемесячная)</w:t>
      </w:r>
    </w:p>
    <w:p w14:paraId="43255A08" w14:textId="77777777" w:rsidR="007B7EF3" w:rsidRPr="00121F83" w:rsidRDefault="007B7EF3" w:rsidP="007B7EF3">
      <w:pPr>
        <w:ind w:firstLine="709"/>
        <w:jc w:val="center"/>
        <w:rPr>
          <w:bCs/>
          <w:sz w:val="28"/>
          <w:szCs w:val="28"/>
        </w:rPr>
      </w:pPr>
    </w:p>
    <w:p w14:paraId="0AFBCFAF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Глава 1. Общие положения</w:t>
      </w:r>
    </w:p>
    <w:p w14:paraId="795B19D4" w14:textId="77777777" w:rsidR="007B7EF3" w:rsidRPr="00121F83" w:rsidRDefault="007B7EF3" w:rsidP="007B7EF3">
      <w:pPr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6FACF21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- Пояснение) определяет единые требования по заполнению формы, предназначенной для сбора административных данных «Отчет о резерве гарантирования страховых выплат и резерве возмещения вреда» (далее - Форма).</w:t>
      </w:r>
    </w:p>
    <w:p w14:paraId="4EE8FB3B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2. Форма разработана в соответствии с </w:t>
      </w:r>
      <w:hyperlink r:id="rId31" w:history="1">
        <w:r w:rsidRPr="00121F83">
          <w:rPr>
            <w:sz w:val="28"/>
            <w:szCs w:val="28"/>
          </w:rPr>
          <w:t>подпунктом 4) пункта 1 статьи 4</w:t>
        </w:r>
      </w:hyperlink>
      <w:r w:rsidRPr="00121F83">
        <w:rPr>
          <w:sz w:val="28"/>
          <w:szCs w:val="28"/>
        </w:rPr>
        <w:t xml:space="preserve"> Закона Республики Казахстан от 3 июня 2003 года «О Фонде гарантирования страховых выплат».</w:t>
      </w:r>
    </w:p>
    <w:p w14:paraId="5AFAE2E5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3. Форма составляется ежемесячно акционерным обществом «Фонд гарантирования страховых выплат»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14:paraId="65DF4A93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подписывают первый руководитель, главный бухгалтер или лица, уполномоченные ими на подписание отчета, и исполнитель.</w:t>
      </w:r>
    </w:p>
    <w:p w14:paraId="423CCC02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16B4411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7B1F03C2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Глава 2. Пояснение по заполнению Формы</w:t>
      </w:r>
    </w:p>
    <w:p w14:paraId="6FE02388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4C01491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По строке 1.4.1 и 1.4.2, указываются Фондом взносы страховых организаций-участников системы гарантирования за период гарантирования накопительных классов страхования.</w:t>
      </w:r>
    </w:p>
    <w:p w14:paraId="57E1B167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 графе 3 указывается сальдо на начало отчетного периода.</w:t>
      </w:r>
    </w:p>
    <w:p w14:paraId="085F9523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7. В графе 4 указываются кредитовые обороты.</w:t>
      </w:r>
    </w:p>
    <w:p w14:paraId="55E91596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8. В графе 5 указываются дебетовые обороты.</w:t>
      </w:r>
    </w:p>
    <w:p w14:paraId="69EE0C55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9. В графе 6 указывается сальдо на конец отчетного периода.</w:t>
      </w:r>
    </w:p>
    <w:p w14:paraId="6C5C07D8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10. В случае отсутствия сведений Форма представляется с нулевыми остатками.</w:t>
      </w:r>
    </w:p>
    <w:p w14:paraId="21A5EA0C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75109C82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7</w:t>
      </w:r>
    </w:p>
    <w:p w14:paraId="19511260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563ABD1F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правовых актов Республики Казахстан, </w:t>
      </w:r>
    </w:p>
    <w:p w14:paraId="26763CB5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2103BB8E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273EFB39" w14:textId="77777777" w:rsidR="007B7EF3" w:rsidRPr="00121F83" w:rsidRDefault="007B7EF3" w:rsidP="007B7EF3">
      <w:pPr>
        <w:rPr>
          <w:sz w:val="28"/>
          <w:szCs w:val="28"/>
        </w:rPr>
      </w:pPr>
    </w:p>
    <w:p w14:paraId="36387BDF" w14:textId="77777777" w:rsidR="007B7EF3" w:rsidRPr="00121F83" w:rsidRDefault="007B7EF3" w:rsidP="007B7EF3">
      <w:pPr>
        <w:rPr>
          <w:sz w:val="28"/>
          <w:szCs w:val="28"/>
        </w:rPr>
      </w:pPr>
    </w:p>
    <w:p w14:paraId="2FF4DC66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8</w:t>
      </w:r>
    </w:p>
    <w:p w14:paraId="5FB80C58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32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32BE7D43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50D83F64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1304C72F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28 октября 2016 года № 261</w:t>
      </w:r>
    </w:p>
    <w:p w14:paraId="395A001C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CC30830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711E075B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Форма, предназначенная для сбора административных данных</w:t>
      </w:r>
      <w:r w:rsidRPr="00121F83">
        <w:rPr>
          <w:bCs/>
          <w:sz w:val="28"/>
          <w:szCs w:val="28"/>
        </w:rPr>
        <w:br/>
      </w:r>
    </w:p>
    <w:p w14:paraId="280D19CF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19A3D578" w14:textId="77777777" w:rsidR="007B7EF3" w:rsidRPr="00121F83" w:rsidRDefault="007B7EF3" w:rsidP="007B7EF3">
      <w:pPr>
        <w:textAlignment w:val="baseline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 xml:space="preserve">Форма административных данных размещена на интернет-ресурсе: </w:t>
      </w:r>
      <w:hyperlink r:id="rId33" w:history="1">
        <w:r w:rsidRPr="00121F83">
          <w:rPr>
            <w:sz w:val="28"/>
            <w:szCs w:val="28"/>
            <w:lang w:val="en-NZ"/>
          </w:rPr>
          <w:t>www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nationalbank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kz</w:t>
        </w:r>
      </w:hyperlink>
    </w:p>
    <w:p w14:paraId="3D412A12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</w:p>
    <w:p w14:paraId="07F7C757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</w:p>
    <w:p w14:paraId="47A6FD11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Отчет о кредиторской задолженности</w:t>
      </w:r>
    </w:p>
    <w:p w14:paraId="6C47524F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72D9870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КЗ 8</w:t>
      </w:r>
    </w:p>
    <w:p w14:paraId="7B3DBE5A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0ABC6F58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ежемесячная</w:t>
      </w:r>
    </w:p>
    <w:p w14:paraId="7A084521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2A50EBBD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за __________ 20__года</w:t>
      </w:r>
    </w:p>
    <w:p w14:paraId="7D708919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6148834F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акционерное общество «Фонд гарантирования страховых выплат»</w:t>
      </w:r>
    </w:p>
    <w:p w14:paraId="35E25806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4757AE5A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Срок представления: ежемесячно, в срок до 5 (пятого) рабочего дня (включительно) месяца, следующего за отчетным месяцем.</w:t>
      </w:r>
    </w:p>
    <w:p w14:paraId="09C89A2D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6FCF5DE7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0152518C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4E0F0741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/>
          <w:sz w:val="28"/>
          <w:szCs w:val="28"/>
        </w:rPr>
        <w:t>__________________________________________________________</w:t>
      </w:r>
    </w:p>
    <w:p w14:paraId="31962693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 xml:space="preserve">(наименование </w:t>
      </w:r>
      <w:r w:rsidRPr="00121F83">
        <w:rPr>
          <w:sz w:val="28"/>
          <w:szCs w:val="28"/>
          <w:lang w:val="kk-KZ"/>
        </w:rPr>
        <w:t>организации</w:t>
      </w:r>
      <w:r w:rsidRPr="00121F83">
        <w:rPr>
          <w:sz w:val="28"/>
          <w:szCs w:val="28"/>
        </w:rPr>
        <w:t>)</w:t>
      </w:r>
    </w:p>
    <w:p w14:paraId="6852B229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4789CA27" w14:textId="77777777" w:rsidR="007B7EF3" w:rsidRPr="00121F83" w:rsidRDefault="007B7EF3" w:rsidP="007B7EF3">
      <w:pPr>
        <w:jc w:val="right"/>
        <w:rPr>
          <w:sz w:val="28"/>
        </w:rPr>
      </w:pPr>
      <w:r w:rsidRPr="00121F83">
        <w:rPr>
          <w:sz w:val="28"/>
        </w:rPr>
        <w:t xml:space="preserve">(в тысячах тенге)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6354"/>
        <w:gridCol w:w="959"/>
        <w:gridCol w:w="1573"/>
        <w:gridCol w:w="69"/>
      </w:tblGrid>
      <w:tr w:rsidR="007B7EF3" w:rsidRPr="00121F83" w14:paraId="729C4C87" w14:textId="77777777" w:rsidTr="00E61CE9">
        <w:trPr>
          <w:trHeight w:val="276"/>
          <w:jc w:val="center"/>
        </w:trPr>
        <w:tc>
          <w:tcPr>
            <w:tcW w:w="3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D0C4B" w14:textId="77777777" w:rsidR="007B7EF3" w:rsidRPr="00121F83" w:rsidRDefault="007B7EF3" w:rsidP="00E61CE9">
            <w:pPr>
              <w:jc w:val="center"/>
            </w:pPr>
            <w:r w:rsidRPr="00121F83">
              <w:t>№</w:t>
            </w:r>
          </w:p>
          <w:p w14:paraId="516D4FB8" w14:textId="77777777" w:rsidR="007B7EF3" w:rsidRPr="00121F83" w:rsidRDefault="007B7EF3" w:rsidP="00E61CE9">
            <w:pPr>
              <w:jc w:val="center"/>
            </w:pPr>
          </w:p>
        </w:tc>
        <w:tc>
          <w:tcPr>
            <w:tcW w:w="3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821B4" w14:textId="77777777" w:rsidR="007B7EF3" w:rsidRPr="00121F83" w:rsidRDefault="007B7EF3" w:rsidP="00E61CE9">
            <w:pPr>
              <w:jc w:val="center"/>
            </w:pPr>
            <w:r w:rsidRPr="00121F83">
              <w:t>Вид кредиторской задолженности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1EAC2" w14:textId="77777777" w:rsidR="007B7EF3" w:rsidRPr="00121F83" w:rsidRDefault="007B7EF3" w:rsidP="00E61CE9">
            <w:pPr>
              <w:jc w:val="center"/>
            </w:pPr>
            <w:r w:rsidRPr="00121F83">
              <w:t>Сумма</w:t>
            </w:r>
          </w:p>
        </w:tc>
        <w:tc>
          <w:tcPr>
            <w:tcW w:w="81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7CB53" w14:textId="77777777" w:rsidR="007B7EF3" w:rsidRPr="00121F83" w:rsidRDefault="007B7EF3" w:rsidP="00E61CE9">
            <w:pPr>
              <w:jc w:val="center"/>
            </w:pPr>
            <w:r w:rsidRPr="00121F83">
              <w:t>Примечание</w:t>
            </w:r>
          </w:p>
        </w:tc>
        <w:tc>
          <w:tcPr>
            <w:tcW w:w="36" w:type="pct"/>
            <w:vAlign w:val="center"/>
            <w:hideMark/>
          </w:tcPr>
          <w:p w14:paraId="6930077E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15A15B3F" w14:textId="77777777" w:rsidTr="00E61CE9">
        <w:trPr>
          <w:trHeight w:val="276"/>
          <w:jc w:val="center"/>
        </w:trPr>
        <w:tc>
          <w:tcPr>
            <w:tcW w:w="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0DC7D" w14:textId="77777777" w:rsidR="007B7EF3" w:rsidRPr="00121F83" w:rsidRDefault="007B7EF3" w:rsidP="00E61CE9"/>
        </w:tc>
        <w:tc>
          <w:tcPr>
            <w:tcW w:w="330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79494" w14:textId="77777777" w:rsidR="007B7EF3" w:rsidRPr="00121F83" w:rsidRDefault="007B7EF3" w:rsidP="00E61CE9"/>
        </w:tc>
        <w:tc>
          <w:tcPr>
            <w:tcW w:w="49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BE4A2" w14:textId="77777777" w:rsidR="007B7EF3" w:rsidRPr="00121F83" w:rsidRDefault="007B7EF3" w:rsidP="00E61CE9"/>
        </w:tc>
        <w:tc>
          <w:tcPr>
            <w:tcW w:w="81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EDFDC" w14:textId="77777777" w:rsidR="007B7EF3" w:rsidRPr="00121F83" w:rsidRDefault="007B7EF3" w:rsidP="00E61CE9"/>
        </w:tc>
        <w:tc>
          <w:tcPr>
            <w:tcW w:w="36" w:type="pct"/>
            <w:vAlign w:val="center"/>
            <w:hideMark/>
          </w:tcPr>
          <w:p w14:paraId="60BEDFEC" w14:textId="77777777" w:rsidR="007B7EF3" w:rsidRPr="00121F83" w:rsidRDefault="007B7EF3" w:rsidP="00E61CE9"/>
        </w:tc>
      </w:tr>
      <w:tr w:rsidR="007B7EF3" w:rsidRPr="00121F83" w14:paraId="79DF7F68" w14:textId="77777777" w:rsidTr="00E61CE9">
        <w:trPr>
          <w:jc w:val="center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632B0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3699F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7D0E2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51297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36" w:type="pct"/>
            <w:vAlign w:val="center"/>
            <w:hideMark/>
          </w:tcPr>
          <w:p w14:paraId="3BB7164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2D1E9F1" w14:textId="77777777" w:rsidTr="00E61CE9">
        <w:trPr>
          <w:jc w:val="center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7A727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44C13" w14:textId="77777777" w:rsidR="007B7EF3" w:rsidRPr="00121F83" w:rsidRDefault="007B7EF3" w:rsidP="00E61CE9">
            <w:r w:rsidRPr="00121F83">
              <w:t>Кредиторская задолженность, в том числе по видам: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744A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0922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6" w:type="pct"/>
            <w:vAlign w:val="center"/>
            <w:hideMark/>
          </w:tcPr>
          <w:p w14:paraId="4173CED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AD1C344" w14:textId="77777777" w:rsidTr="00E61CE9">
        <w:trPr>
          <w:jc w:val="center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87701" w14:textId="77777777" w:rsidR="007B7EF3" w:rsidRPr="00121F83" w:rsidRDefault="007B7EF3" w:rsidP="00E61CE9">
            <w:pPr>
              <w:jc w:val="center"/>
            </w:pPr>
            <w:r w:rsidRPr="00121F83">
              <w:t>1.1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A1A88" w14:textId="77777777" w:rsidR="007B7EF3" w:rsidRPr="00121F83" w:rsidRDefault="007B7EF3" w:rsidP="00E61CE9">
            <w:r w:rsidRPr="00121F83">
              <w:t>начисленные расходы за ремонт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8C3F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2146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6" w:type="pct"/>
            <w:vAlign w:val="center"/>
            <w:hideMark/>
          </w:tcPr>
          <w:p w14:paraId="0B446B3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E34587C" w14:textId="77777777" w:rsidTr="00E61CE9">
        <w:trPr>
          <w:jc w:val="center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D00F0" w14:textId="77777777" w:rsidR="007B7EF3" w:rsidRPr="00121F83" w:rsidRDefault="007B7EF3" w:rsidP="00E61CE9">
            <w:pPr>
              <w:jc w:val="center"/>
            </w:pPr>
            <w:r w:rsidRPr="00121F83">
              <w:t>1.2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9CCFC" w14:textId="77777777" w:rsidR="007B7EF3" w:rsidRPr="00121F83" w:rsidRDefault="007B7EF3" w:rsidP="00E61CE9">
            <w:r w:rsidRPr="00121F83">
              <w:t>начисленные расходы за рекламу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9923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804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6" w:type="pct"/>
            <w:vAlign w:val="center"/>
            <w:hideMark/>
          </w:tcPr>
          <w:p w14:paraId="24E7DDC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AC3B927" w14:textId="77777777" w:rsidTr="00E61CE9">
        <w:trPr>
          <w:jc w:val="center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37F89" w14:textId="77777777" w:rsidR="007B7EF3" w:rsidRPr="00121F83" w:rsidRDefault="007B7EF3" w:rsidP="00E61CE9">
            <w:pPr>
              <w:jc w:val="center"/>
            </w:pPr>
            <w:r w:rsidRPr="00121F83">
              <w:t>1.3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09996" w14:textId="77777777" w:rsidR="007B7EF3" w:rsidRPr="00121F83" w:rsidRDefault="007B7EF3" w:rsidP="00E61CE9">
            <w:r w:rsidRPr="00121F83">
              <w:t>начисленные представительские расходы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1022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BA8E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6" w:type="pct"/>
            <w:vAlign w:val="center"/>
            <w:hideMark/>
          </w:tcPr>
          <w:p w14:paraId="4C4B2B2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36CE823" w14:textId="77777777" w:rsidTr="00E61CE9">
        <w:trPr>
          <w:jc w:val="center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17A3" w14:textId="77777777" w:rsidR="007B7EF3" w:rsidRPr="00121F83" w:rsidRDefault="007B7EF3" w:rsidP="00E61CE9">
            <w:pPr>
              <w:jc w:val="center"/>
            </w:pPr>
            <w:r w:rsidRPr="00121F83">
              <w:t>1.4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E9578" w14:textId="77777777" w:rsidR="007B7EF3" w:rsidRPr="00121F83" w:rsidRDefault="007B7EF3" w:rsidP="00E61CE9">
            <w:r w:rsidRPr="00121F83">
              <w:t>начисленные прочие общехозяйственные расходы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8DA7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2A23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6" w:type="pct"/>
            <w:vAlign w:val="center"/>
            <w:hideMark/>
          </w:tcPr>
          <w:p w14:paraId="2046B3D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DD7837E" w14:textId="77777777" w:rsidTr="00E61CE9">
        <w:trPr>
          <w:jc w:val="center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25BB0" w14:textId="77777777" w:rsidR="007B7EF3" w:rsidRPr="00121F83" w:rsidRDefault="007B7EF3" w:rsidP="00E61CE9">
            <w:pPr>
              <w:jc w:val="center"/>
            </w:pPr>
            <w:r w:rsidRPr="00121F83">
              <w:t>1.5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421AB" w14:textId="77777777" w:rsidR="007B7EF3" w:rsidRPr="00121F83" w:rsidRDefault="007B7EF3" w:rsidP="00E61CE9">
            <w:r w:rsidRPr="00121F83">
              <w:t>начисленные расходы по аренде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C4F7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B13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6" w:type="pct"/>
            <w:vAlign w:val="center"/>
            <w:hideMark/>
          </w:tcPr>
          <w:p w14:paraId="621795B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5E2F955" w14:textId="77777777" w:rsidTr="00E61CE9">
        <w:trPr>
          <w:jc w:val="center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C55D6" w14:textId="77777777" w:rsidR="007B7EF3" w:rsidRPr="00121F83" w:rsidRDefault="007B7EF3" w:rsidP="00E61CE9">
            <w:pPr>
              <w:jc w:val="center"/>
            </w:pPr>
            <w:r w:rsidRPr="00121F83">
              <w:t>1.6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5BD26" w14:textId="77777777" w:rsidR="007B7EF3" w:rsidRPr="00121F83" w:rsidRDefault="007B7EF3" w:rsidP="00E61CE9">
            <w:r w:rsidRPr="00121F83">
              <w:t>покупка инвестиций в капитал других юридических лиц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61C7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DF96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6" w:type="pct"/>
            <w:vAlign w:val="center"/>
            <w:hideMark/>
          </w:tcPr>
          <w:p w14:paraId="2F9518B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AF853E2" w14:textId="77777777" w:rsidTr="00E61CE9">
        <w:trPr>
          <w:jc w:val="center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3F037" w14:textId="77777777" w:rsidR="007B7EF3" w:rsidRPr="00121F83" w:rsidRDefault="007B7EF3" w:rsidP="00E61CE9">
            <w:pPr>
              <w:jc w:val="center"/>
            </w:pPr>
            <w:r w:rsidRPr="00121F83">
              <w:t>1.7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372FB" w14:textId="77777777" w:rsidR="007B7EF3" w:rsidRPr="00121F83" w:rsidRDefault="007B7EF3" w:rsidP="00E61CE9">
            <w:r w:rsidRPr="00121F83">
              <w:t>задолженность, связанная с покупкой активов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ECA8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D1BA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6" w:type="pct"/>
            <w:vAlign w:val="center"/>
            <w:hideMark/>
          </w:tcPr>
          <w:p w14:paraId="4C8A916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87CFD5A" w14:textId="77777777" w:rsidTr="00E61CE9">
        <w:trPr>
          <w:jc w:val="center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70BE6" w14:textId="77777777" w:rsidR="007B7EF3" w:rsidRPr="00121F83" w:rsidRDefault="007B7EF3" w:rsidP="00E61CE9">
            <w:pPr>
              <w:jc w:val="center"/>
            </w:pPr>
            <w:r w:rsidRPr="00121F83">
              <w:t>1.8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047B4" w14:textId="77777777" w:rsidR="007B7EF3" w:rsidRPr="00121F83" w:rsidRDefault="007B7EF3" w:rsidP="00E61CE9">
            <w:r w:rsidRPr="00121F83">
              <w:t>задолженность аффилиированным лицам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B935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141D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6" w:type="pct"/>
            <w:vAlign w:val="center"/>
            <w:hideMark/>
          </w:tcPr>
          <w:p w14:paraId="57385E0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597CE8D" w14:textId="77777777" w:rsidTr="00E61CE9">
        <w:trPr>
          <w:jc w:val="center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03D5C" w14:textId="77777777" w:rsidR="007B7EF3" w:rsidRPr="00121F83" w:rsidRDefault="007B7EF3" w:rsidP="00E61CE9">
            <w:pPr>
              <w:jc w:val="center"/>
            </w:pPr>
            <w:r w:rsidRPr="00121F83">
              <w:t>1.9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E031" w14:textId="77777777" w:rsidR="007B7EF3" w:rsidRPr="00121F83" w:rsidRDefault="007B7EF3" w:rsidP="00E61CE9">
            <w:r w:rsidRPr="00121F83">
              <w:t xml:space="preserve">финансовый лизинг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959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76B6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6" w:type="pct"/>
            <w:vAlign w:val="center"/>
            <w:hideMark/>
          </w:tcPr>
          <w:p w14:paraId="428FE6D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6BB26F4" w14:textId="77777777" w:rsidTr="00E61CE9">
        <w:trPr>
          <w:jc w:val="center"/>
        </w:trPr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BC825" w14:textId="77777777" w:rsidR="007B7EF3" w:rsidRPr="00121F83" w:rsidRDefault="007B7EF3" w:rsidP="00E61CE9">
            <w:pPr>
              <w:jc w:val="center"/>
            </w:pPr>
            <w:r w:rsidRPr="00121F83">
              <w:t>1.10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A13E0" w14:textId="77777777" w:rsidR="007B7EF3" w:rsidRPr="00121F83" w:rsidRDefault="007B7EF3" w:rsidP="00E61CE9">
            <w:r w:rsidRPr="00121F83">
              <w:t>Прочие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9497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388C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6" w:type="pct"/>
            <w:vAlign w:val="center"/>
            <w:hideMark/>
          </w:tcPr>
          <w:p w14:paraId="15234FDA" w14:textId="77777777" w:rsidR="007B7EF3" w:rsidRPr="00121F83" w:rsidRDefault="007B7EF3" w:rsidP="00E61CE9">
            <w:r w:rsidRPr="00121F83">
              <w:t> </w:t>
            </w:r>
          </w:p>
        </w:tc>
      </w:tr>
    </w:tbl>
    <w:p w14:paraId="54D2206D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1C32E1DF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Наименование ___________________     Адрес_________________________</w:t>
      </w:r>
    </w:p>
    <w:p w14:paraId="670FED8B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______________________________________________________</w:t>
      </w:r>
    </w:p>
    <w:p w14:paraId="6918DCEA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79DFDAAA" w14:textId="77777777" w:rsidR="007B7EF3" w:rsidRPr="00121F83" w:rsidRDefault="007B7EF3" w:rsidP="007B7EF3">
      <w:pPr>
        <w:framePr w:hSpace="180" w:wrap="around" w:vAnchor="text" w:hAnchor="margin" w:y="487"/>
        <w:rPr>
          <w:sz w:val="28"/>
          <w:szCs w:val="28"/>
        </w:rPr>
      </w:pPr>
    </w:p>
    <w:p w14:paraId="1BD4ADE9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Исполнитель____________________________          ____________________</w:t>
      </w:r>
      <w:r w:rsidRPr="00121F83">
        <w:rPr>
          <w:sz w:val="28"/>
          <w:szCs w:val="28"/>
        </w:rPr>
        <w:br/>
        <w:t xml:space="preserve">             фамилия, имя и отчество (при его наличии)      подпись, телефон</w:t>
      </w:r>
    </w:p>
    <w:p w14:paraId="49208AC0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br/>
        <w:t xml:space="preserve">Главный бухгалтер или лицо, уполномоченное им на подписание отчета </w:t>
      </w:r>
    </w:p>
    <w:p w14:paraId="0077D00E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   подпись, телефон</w:t>
      </w:r>
    </w:p>
    <w:p w14:paraId="0F755692" w14:textId="77777777" w:rsidR="007B7EF3" w:rsidRPr="00121F83" w:rsidRDefault="007B7EF3" w:rsidP="007B7EF3">
      <w:pPr>
        <w:rPr>
          <w:sz w:val="28"/>
          <w:szCs w:val="28"/>
        </w:rPr>
      </w:pPr>
    </w:p>
    <w:p w14:paraId="2386DC55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07BF7E30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       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подпись, телефон</w:t>
      </w:r>
    </w:p>
    <w:p w14:paraId="5858B657" w14:textId="77777777" w:rsidR="007B7EF3" w:rsidRPr="00121F83" w:rsidRDefault="007B7EF3" w:rsidP="007B7EF3">
      <w:pPr>
        <w:rPr>
          <w:sz w:val="28"/>
          <w:szCs w:val="28"/>
        </w:rPr>
      </w:pPr>
    </w:p>
    <w:p w14:paraId="5E5800F5" w14:textId="77777777" w:rsidR="007B7EF3" w:rsidRPr="00121F83" w:rsidRDefault="007B7EF3" w:rsidP="007B7EF3">
      <w:proofErr w:type="gramStart"/>
      <w:r w:rsidRPr="00121F83">
        <w:rPr>
          <w:sz w:val="28"/>
          <w:szCs w:val="28"/>
        </w:rPr>
        <w:t>Дата  «</w:t>
      </w:r>
      <w:proofErr w:type="gramEnd"/>
      <w:r w:rsidRPr="00121F83">
        <w:rPr>
          <w:sz w:val="28"/>
          <w:szCs w:val="28"/>
        </w:rPr>
        <w:t xml:space="preserve">____» ______________ 20__ года </w:t>
      </w:r>
      <w:r w:rsidRPr="00121F83">
        <w:t> </w:t>
      </w:r>
    </w:p>
    <w:p w14:paraId="712994F6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63449907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59AF7E87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</w:t>
      </w:r>
    </w:p>
    <w:p w14:paraId="3C95EAD8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34" w:history="1">
        <w:r w:rsidRPr="00121F83">
          <w:rPr>
            <w:sz w:val="28"/>
            <w:szCs w:val="28"/>
          </w:rPr>
          <w:t>форме</w:t>
        </w:r>
      </w:hyperlink>
      <w:r w:rsidRPr="00121F83">
        <w:rPr>
          <w:sz w:val="28"/>
          <w:szCs w:val="28"/>
        </w:rPr>
        <w:t xml:space="preserve"> отчета о кредиторской</w:t>
      </w:r>
    </w:p>
    <w:p w14:paraId="5E5F263A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задолженности</w:t>
      </w:r>
    </w:p>
    <w:p w14:paraId="034A5D09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6DFCD34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2D020CD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Пояснение по заполнению формы административных данных</w:t>
      </w:r>
      <w:r w:rsidRPr="00121F83">
        <w:rPr>
          <w:bCs/>
          <w:sz w:val="28"/>
          <w:szCs w:val="28"/>
        </w:rPr>
        <w:br/>
      </w:r>
      <w:r w:rsidRPr="00121F83">
        <w:rPr>
          <w:bCs/>
          <w:sz w:val="28"/>
          <w:szCs w:val="28"/>
        </w:rPr>
        <w:br/>
        <w:t>Отчет о кредиторской задолженности</w:t>
      </w:r>
    </w:p>
    <w:p w14:paraId="6587524E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br/>
        <w:t>(индекс – КЗ 8, периодичность – ежемесячная)</w:t>
      </w:r>
    </w:p>
    <w:p w14:paraId="136D6184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Глава 1. Общие положения</w:t>
      </w:r>
    </w:p>
    <w:p w14:paraId="6642BCFF" w14:textId="77777777" w:rsidR="007B7EF3" w:rsidRPr="00121F83" w:rsidRDefault="007B7EF3" w:rsidP="007B7EF3">
      <w:pPr>
        <w:ind w:firstLine="567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9597DBF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- Пояснение) определяет единые требования по заполнению формы, предназначенной для сбора административных данных «Отчет о кредиторской задолженности» (далее - Форма).</w:t>
      </w:r>
    </w:p>
    <w:p w14:paraId="6939CC92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2. Форма разработана в соответствии с </w:t>
      </w:r>
      <w:bookmarkStart w:id="8" w:name="sub1005170929"/>
      <w:r w:rsidRPr="00121F83">
        <w:rPr>
          <w:sz w:val="28"/>
          <w:szCs w:val="28"/>
        </w:rPr>
        <w:fldChar w:fldCharType="begin"/>
      </w:r>
      <w:r w:rsidRPr="00121F83">
        <w:rPr>
          <w:sz w:val="28"/>
          <w:szCs w:val="28"/>
        </w:rPr>
        <w:instrText xml:space="preserve"> HYPERLINK "jl:1039973.4010100 " </w:instrText>
      </w:r>
      <w:r w:rsidRPr="00121F83">
        <w:rPr>
          <w:sz w:val="28"/>
          <w:szCs w:val="28"/>
        </w:rPr>
        <w:fldChar w:fldCharType="separate"/>
      </w:r>
      <w:r w:rsidRPr="00121F83">
        <w:rPr>
          <w:sz w:val="28"/>
          <w:szCs w:val="28"/>
        </w:rPr>
        <w:t>подпунктом 4) пункта 1 статьи 4</w:t>
      </w:r>
      <w:r w:rsidRPr="00121F83">
        <w:rPr>
          <w:sz w:val="28"/>
          <w:szCs w:val="28"/>
        </w:rPr>
        <w:fldChar w:fldCharType="end"/>
      </w:r>
      <w:bookmarkEnd w:id="8"/>
      <w:r w:rsidRPr="00121F83">
        <w:rPr>
          <w:sz w:val="28"/>
          <w:szCs w:val="28"/>
        </w:rPr>
        <w:t xml:space="preserve"> Закона Республики Казахстан от 3 июня 2003 года «О Фонде гарантирования страховых выплат».</w:t>
      </w:r>
    </w:p>
    <w:p w14:paraId="6969E21D" w14:textId="77777777" w:rsidR="007B7EF3" w:rsidRPr="00121F83" w:rsidRDefault="007B7EF3" w:rsidP="007B7EF3">
      <w:pPr>
        <w:ind w:firstLine="567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  3. Форма составляется ежемесячно акционерным обществом «Фонд гарантирования страховых выплат»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14:paraId="1E147403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подписывают первый руководитель, главный бухгалтер или лица, уполномоченные ими на подписание отчета, и исполнитель.</w:t>
      </w:r>
    </w:p>
    <w:p w14:paraId="11B36C23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B483469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C0F74BE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Глава 2. Пояснение по заполнению Формы</w:t>
      </w:r>
    </w:p>
    <w:p w14:paraId="47FE5345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2CD6B64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В графе 3 указывается сумма кредиторской задолженности.</w:t>
      </w:r>
    </w:p>
    <w:p w14:paraId="1D9D8F55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Информация по строке, порядковый номер 1.12 «Прочие», раскрывается в пояснительной записке к отчетности.</w:t>
      </w:r>
    </w:p>
    <w:p w14:paraId="4090659B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7. В случае отсутствия сведений Форма представляется с нулевыми остатками.</w:t>
      </w:r>
    </w:p>
    <w:p w14:paraId="7E96BEDA" w14:textId="77777777" w:rsidR="007B7EF3" w:rsidRPr="00121F83" w:rsidRDefault="007B7EF3" w:rsidP="007B7EF3">
      <w:pPr>
        <w:jc w:val="both"/>
      </w:pPr>
      <w:r w:rsidRPr="00121F83">
        <w:t> </w:t>
      </w:r>
    </w:p>
    <w:p w14:paraId="78249F56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3001A70C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8</w:t>
      </w:r>
    </w:p>
    <w:p w14:paraId="4A723420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1A469561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правовых актов Республики Казахстан, </w:t>
      </w:r>
    </w:p>
    <w:p w14:paraId="20DD7757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6B381AEC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626DB32A" w14:textId="77777777" w:rsidR="007B7EF3" w:rsidRPr="00121F83" w:rsidRDefault="007B7EF3" w:rsidP="007B7EF3">
      <w:pPr>
        <w:rPr>
          <w:sz w:val="28"/>
          <w:szCs w:val="28"/>
        </w:rPr>
      </w:pPr>
    </w:p>
    <w:p w14:paraId="257F2D99" w14:textId="77777777" w:rsidR="007B7EF3" w:rsidRPr="00121F83" w:rsidRDefault="007B7EF3" w:rsidP="007B7EF3">
      <w:pPr>
        <w:rPr>
          <w:sz w:val="28"/>
          <w:szCs w:val="28"/>
        </w:rPr>
      </w:pPr>
    </w:p>
    <w:p w14:paraId="1B050A2C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9</w:t>
      </w:r>
    </w:p>
    <w:p w14:paraId="2B63E751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35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32ADE425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5416317D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72755E46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28 октября 2016 года № 261</w:t>
      </w:r>
    </w:p>
    <w:p w14:paraId="1BAEA9C7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16B404FF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13306BFA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Форма, предназначенная для сбора административных данных</w:t>
      </w:r>
      <w:r w:rsidRPr="00121F83">
        <w:rPr>
          <w:bCs/>
          <w:sz w:val="28"/>
          <w:szCs w:val="28"/>
        </w:rPr>
        <w:br/>
      </w:r>
    </w:p>
    <w:p w14:paraId="43AB1848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15CF606B" w14:textId="77777777" w:rsidR="007B7EF3" w:rsidRPr="00121F83" w:rsidRDefault="007B7EF3" w:rsidP="007B7EF3">
      <w:pPr>
        <w:textAlignment w:val="baseline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 xml:space="preserve">Форма административных данных размещена на интернет-ресурсе: </w:t>
      </w:r>
      <w:hyperlink r:id="rId36" w:history="1">
        <w:r w:rsidRPr="00121F83">
          <w:rPr>
            <w:sz w:val="28"/>
            <w:szCs w:val="28"/>
            <w:lang w:val="en-NZ"/>
          </w:rPr>
          <w:t>www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nationalbank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kz</w:t>
        </w:r>
      </w:hyperlink>
    </w:p>
    <w:p w14:paraId="4FB2AFAD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</w:p>
    <w:p w14:paraId="150A72A4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Сведения об акционерах</w:t>
      </w:r>
    </w:p>
    <w:p w14:paraId="4CDCBB8B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B13A5A7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СА 9</w:t>
      </w:r>
    </w:p>
    <w:p w14:paraId="4BC6CF8F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25157D43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ежемесячная</w:t>
      </w:r>
    </w:p>
    <w:p w14:paraId="447344C9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1522BDDF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за __________ 20__года</w:t>
      </w:r>
    </w:p>
    <w:p w14:paraId="70DAC83C" w14:textId="77777777" w:rsidR="007B7EF3" w:rsidRPr="00121F83" w:rsidRDefault="007B7EF3" w:rsidP="007B7EF3">
      <w:pPr>
        <w:rPr>
          <w:sz w:val="28"/>
          <w:szCs w:val="28"/>
        </w:rPr>
      </w:pPr>
    </w:p>
    <w:p w14:paraId="144096CB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акционерное общество «Фонд гарантирования страховых выплат»</w:t>
      </w:r>
    </w:p>
    <w:p w14:paraId="0CE599EE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5F4EEB11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Срок представления: ежемесячно, в срок до 5 (пятого) рабочего дня (включительно) месяца, следующего за отчетным месяцем.</w:t>
      </w:r>
    </w:p>
    <w:p w14:paraId="719CE070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2A5B0CCB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02069500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518EDEE4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7109AC04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/>
          <w:sz w:val="28"/>
          <w:szCs w:val="28"/>
        </w:rPr>
        <w:t>__________________________________________________________</w:t>
      </w:r>
    </w:p>
    <w:p w14:paraId="1B190878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 xml:space="preserve">(наименование </w:t>
      </w:r>
      <w:r w:rsidRPr="00121F83">
        <w:rPr>
          <w:sz w:val="28"/>
          <w:szCs w:val="28"/>
          <w:lang w:val="kk-KZ"/>
        </w:rPr>
        <w:t>организации</w:t>
      </w:r>
      <w:r w:rsidRPr="00121F83">
        <w:rPr>
          <w:sz w:val="28"/>
          <w:szCs w:val="28"/>
        </w:rPr>
        <w:t>)</w:t>
      </w:r>
    </w:p>
    <w:p w14:paraId="2A66B68A" w14:textId="77777777" w:rsidR="007B7EF3" w:rsidRPr="00121F83" w:rsidRDefault="007B7EF3" w:rsidP="007B7EF3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2389"/>
        <w:gridCol w:w="2262"/>
        <w:gridCol w:w="2704"/>
        <w:gridCol w:w="1720"/>
      </w:tblGrid>
      <w:tr w:rsidR="007B7EF3" w:rsidRPr="00121F83" w14:paraId="62AC2A4D" w14:textId="77777777" w:rsidTr="00E61CE9">
        <w:trPr>
          <w:jc w:val="center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A8E5" w14:textId="77777777" w:rsidR="007B7EF3" w:rsidRPr="00121F83" w:rsidRDefault="007B7EF3" w:rsidP="00E61CE9">
            <w:pPr>
              <w:jc w:val="center"/>
            </w:pPr>
            <w:r w:rsidRPr="00121F83">
              <w:t>№</w:t>
            </w:r>
          </w:p>
          <w:p w14:paraId="59DD2E15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D41E" w14:textId="77777777" w:rsidR="007B7EF3" w:rsidRPr="00121F83" w:rsidRDefault="007B7EF3" w:rsidP="00E61CE9">
            <w:pPr>
              <w:jc w:val="center"/>
            </w:pPr>
            <w:r w:rsidRPr="00121F83">
              <w:t>Наименование акционера</w:t>
            </w:r>
          </w:p>
        </w:tc>
        <w:tc>
          <w:tcPr>
            <w:tcW w:w="11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F395E" w14:textId="77777777" w:rsidR="007B7EF3" w:rsidRPr="00121F83" w:rsidRDefault="007B7EF3" w:rsidP="00E61CE9">
            <w:pPr>
              <w:jc w:val="center"/>
            </w:pPr>
            <w:r w:rsidRPr="00121F83">
              <w:t>Количество акций (штук)</w:t>
            </w:r>
          </w:p>
        </w:tc>
        <w:tc>
          <w:tcPr>
            <w:tcW w:w="1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8CD5F" w14:textId="77777777" w:rsidR="007B7EF3" w:rsidRPr="00121F83" w:rsidRDefault="007B7EF3" w:rsidP="00E61CE9">
            <w:pPr>
              <w:jc w:val="center"/>
            </w:pPr>
            <w:r w:rsidRPr="00121F83">
              <w:t>Доля участия в уставном капитале</w:t>
            </w:r>
          </w:p>
          <w:p w14:paraId="6CFBAA06" w14:textId="77777777" w:rsidR="007B7EF3" w:rsidRPr="00121F83" w:rsidRDefault="007B7EF3" w:rsidP="00E61CE9">
            <w:pPr>
              <w:jc w:val="center"/>
            </w:pPr>
            <w:r w:rsidRPr="00121F83">
              <w:t>(в тысячах тенге)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69368" w14:textId="77777777" w:rsidR="007B7EF3" w:rsidRPr="00121F83" w:rsidRDefault="007B7EF3" w:rsidP="00E61CE9">
            <w:pPr>
              <w:jc w:val="center"/>
            </w:pPr>
            <w:r w:rsidRPr="00121F83">
              <w:t>Процент участия</w:t>
            </w:r>
          </w:p>
          <w:p w14:paraId="3041AD90" w14:textId="77777777" w:rsidR="007B7EF3" w:rsidRPr="00121F83" w:rsidRDefault="007B7EF3" w:rsidP="00E61CE9">
            <w:pPr>
              <w:jc w:val="center"/>
            </w:pPr>
            <w:r w:rsidRPr="00121F83">
              <w:t>(в процентах)</w:t>
            </w:r>
          </w:p>
        </w:tc>
      </w:tr>
      <w:tr w:rsidR="007B7EF3" w:rsidRPr="00121F83" w14:paraId="6F57EF36" w14:textId="77777777" w:rsidTr="00E61CE9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C6A2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3F598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1794C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74879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417F6" w14:textId="77777777" w:rsidR="007B7EF3" w:rsidRPr="00121F83" w:rsidRDefault="007B7EF3" w:rsidP="00E61CE9">
            <w:pPr>
              <w:jc w:val="center"/>
            </w:pPr>
            <w:r w:rsidRPr="00121F83">
              <w:t>5</w:t>
            </w:r>
          </w:p>
        </w:tc>
      </w:tr>
      <w:tr w:rsidR="007B7EF3" w:rsidRPr="00121F83" w14:paraId="4B872EA9" w14:textId="77777777" w:rsidTr="00E61CE9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0E953" w14:textId="77777777" w:rsidR="007B7EF3" w:rsidRPr="00121F83" w:rsidRDefault="007B7EF3" w:rsidP="00E61CE9"/>
        </w:tc>
        <w:tc>
          <w:tcPr>
            <w:tcW w:w="1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CE9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A8FD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C078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9FEF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3C8183C" w14:textId="77777777" w:rsidTr="00E61CE9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5D693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57C5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F5B7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4998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1C96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4D11D54" w14:textId="77777777" w:rsidTr="00E61CE9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688E5" w14:textId="77777777" w:rsidR="007B7EF3" w:rsidRPr="00121F83" w:rsidRDefault="007B7EF3" w:rsidP="00E61CE9"/>
        </w:tc>
        <w:tc>
          <w:tcPr>
            <w:tcW w:w="1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E7D87" w14:textId="77777777" w:rsidR="007B7EF3" w:rsidRPr="00121F83" w:rsidRDefault="007B7EF3" w:rsidP="00E61CE9">
            <w:r w:rsidRPr="00121F83">
              <w:t>Итого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270B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A2F8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E7091" w14:textId="77777777" w:rsidR="007B7EF3" w:rsidRPr="00121F83" w:rsidRDefault="007B7EF3" w:rsidP="00E61CE9">
            <w:r w:rsidRPr="00121F83">
              <w:t> </w:t>
            </w:r>
          </w:p>
        </w:tc>
      </w:tr>
    </w:tbl>
    <w:p w14:paraId="555EF143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65A77B3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Наименование ___________________     Адрес_________________________</w:t>
      </w:r>
    </w:p>
    <w:p w14:paraId="47AED822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______________________________________________________</w:t>
      </w:r>
    </w:p>
    <w:p w14:paraId="19A65C7B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1E36A324" w14:textId="77777777" w:rsidR="007B7EF3" w:rsidRPr="00121F83" w:rsidRDefault="007B7EF3" w:rsidP="007B7EF3">
      <w:pPr>
        <w:framePr w:hSpace="180" w:wrap="around" w:vAnchor="text" w:hAnchor="margin" w:y="487"/>
        <w:rPr>
          <w:sz w:val="28"/>
          <w:szCs w:val="28"/>
        </w:rPr>
      </w:pPr>
    </w:p>
    <w:p w14:paraId="311D685B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Исполнитель____________________________          ____________________</w:t>
      </w:r>
      <w:r w:rsidRPr="00121F83">
        <w:rPr>
          <w:sz w:val="28"/>
          <w:szCs w:val="28"/>
        </w:rPr>
        <w:br/>
        <w:t xml:space="preserve">             фамилия, имя и отчество (при его наличии)      подпись, телефон</w:t>
      </w:r>
    </w:p>
    <w:p w14:paraId="50394173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br/>
        <w:t xml:space="preserve">Главный бухгалтер или лицо, уполномоченное им на подписание отчета </w:t>
      </w:r>
    </w:p>
    <w:p w14:paraId="3F90C32D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   подпись, телефон</w:t>
      </w:r>
    </w:p>
    <w:p w14:paraId="2F9C6C7E" w14:textId="77777777" w:rsidR="007B7EF3" w:rsidRPr="00121F83" w:rsidRDefault="007B7EF3" w:rsidP="007B7EF3">
      <w:pPr>
        <w:rPr>
          <w:sz w:val="28"/>
          <w:szCs w:val="28"/>
        </w:rPr>
      </w:pPr>
    </w:p>
    <w:p w14:paraId="1EFADAC4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18A76580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       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подпись, телефон</w:t>
      </w:r>
    </w:p>
    <w:p w14:paraId="68EDA03C" w14:textId="77777777" w:rsidR="007B7EF3" w:rsidRPr="00121F83" w:rsidRDefault="007B7EF3" w:rsidP="007B7EF3">
      <w:pPr>
        <w:rPr>
          <w:sz w:val="28"/>
          <w:szCs w:val="28"/>
        </w:rPr>
      </w:pPr>
    </w:p>
    <w:p w14:paraId="7F291B99" w14:textId="77777777" w:rsidR="007B7EF3" w:rsidRPr="00121F83" w:rsidRDefault="007B7EF3" w:rsidP="007B7EF3">
      <w:proofErr w:type="gramStart"/>
      <w:r w:rsidRPr="00121F83">
        <w:rPr>
          <w:sz w:val="28"/>
          <w:szCs w:val="28"/>
        </w:rPr>
        <w:t>Дата  «</w:t>
      </w:r>
      <w:proofErr w:type="gramEnd"/>
      <w:r w:rsidRPr="00121F83">
        <w:rPr>
          <w:sz w:val="28"/>
          <w:szCs w:val="28"/>
        </w:rPr>
        <w:t xml:space="preserve">____» ______________ 20__ года </w:t>
      </w:r>
      <w:r w:rsidRPr="00121F83">
        <w:t> </w:t>
      </w:r>
    </w:p>
    <w:p w14:paraId="6714BBCF" w14:textId="77777777" w:rsidR="007B7EF3" w:rsidRPr="00121F83" w:rsidRDefault="007B7EF3" w:rsidP="007B7EF3">
      <w:pPr>
        <w:spacing w:after="200" w:line="276" w:lineRule="auto"/>
        <w:rPr>
          <w:sz w:val="18"/>
          <w:szCs w:val="28"/>
        </w:rPr>
      </w:pPr>
      <w:r w:rsidRPr="00121F83">
        <w:rPr>
          <w:sz w:val="18"/>
          <w:szCs w:val="28"/>
        </w:rPr>
        <w:br w:type="page"/>
      </w:r>
    </w:p>
    <w:p w14:paraId="2175DE86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</w:t>
      </w:r>
    </w:p>
    <w:p w14:paraId="41E68ADA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37" w:history="1">
        <w:r w:rsidRPr="00121F83">
          <w:rPr>
            <w:sz w:val="28"/>
            <w:szCs w:val="28"/>
          </w:rPr>
          <w:t>отчету</w:t>
        </w:r>
      </w:hyperlink>
      <w:r w:rsidRPr="00121F83">
        <w:rPr>
          <w:sz w:val="28"/>
          <w:szCs w:val="28"/>
        </w:rPr>
        <w:t xml:space="preserve"> сведения</w:t>
      </w:r>
    </w:p>
    <w:p w14:paraId="4469B4AC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об акционерах </w:t>
      </w:r>
    </w:p>
    <w:p w14:paraId="2644FE68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</w:p>
    <w:p w14:paraId="3FE0A00B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Пояснение по заполнению формы административных данных</w:t>
      </w:r>
      <w:r w:rsidRPr="00121F83">
        <w:rPr>
          <w:bCs/>
          <w:sz w:val="28"/>
          <w:szCs w:val="28"/>
        </w:rPr>
        <w:br/>
      </w:r>
      <w:r w:rsidRPr="00121F83">
        <w:rPr>
          <w:bCs/>
          <w:sz w:val="28"/>
          <w:szCs w:val="28"/>
        </w:rPr>
        <w:br/>
        <w:t>Сведения об акционерах</w:t>
      </w:r>
    </w:p>
    <w:p w14:paraId="27688BAE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br/>
        <w:t>(индекс – СА 9, периодичность – ежемесячная)</w:t>
      </w:r>
    </w:p>
    <w:p w14:paraId="70C36933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Глава 1. Общие положения</w:t>
      </w:r>
    </w:p>
    <w:p w14:paraId="13A7C550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649443D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- Пояснение) определяет единые требования по заполнению формы, предназначенной для сбора административных данных «Сведения об акционерах» (далее - Форма).</w:t>
      </w:r>
    </w:p>
    <w:p w14:paraId="63CB9826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2. Форма разработана в соответствии с </w:t>
      </w:r>
      <w:hyperlink r:id="rId38" w:history="1">
        <w:r w:rsidRPr="00121F83">
          <w:rPr>
            <w:sz w:val="28"/>
            <w:szCs w:val="28"/>
          </w:rPr>
          <w:t>подпунктом 4) пункта 1 статьи 4</w:t>
        </w:r>
      </w:hyperlink>
      <w:r w:rsidRPr="00121F83">
        <w:rPr>
          <w:sz w:val="28"/>
          <w:szCs w:val="28"/>
        </w:rPr>
        <w:t xml:space="preserve"> Закона Республики Казахстан от 3 июня 2003 года «О Фонде гарантирования страховых выплат».</w:t>
      </w:r>
    </w:p>
    <w:p w14:paraId="1498C84B" w14:textId="77777777" w:rsidR="007B7EF3" w:rsidRPr="00121F83" w:rsidRDefault="007B7EF3" w:rsidP="007B7EF3">
      <w:pPr>
        <w:ind w:firstLine="567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  3. Форма составляется ежемесячно акционерным обществом «Фонд гарантирования страховых выплат»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14:paraId="44489A98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подписывают первый руководитель, главный бухгалтер или лица, уполномоченные ими на подписание отчета, и исполнитель.</w:t>
      </w:r>
    </w:p>
    <w:p w14:paraId="305F9FA6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 </w:t>
      </w:r>
    </w:p>
    <w:p w14:paraId="5F7C6265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41D79448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Глава 2. Пояснение по заполнению Формы</w:t>
      </w:r>
    </w:p>
    <w:p w14:paraId="066074F6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D73BCF0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В графе 2 указывается наименование акционера.</w:t>
      </w:r>
    </w:p>
    <w:p w14:paraId="1C24062D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 графе 3 указывается количество акций (штук).</w:t>
      </w:r>
    </w:p>
    <w:p w14:paraId="2D0DAEA9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7. В графе 4 указывается доля участия в уставном капитале (в тысячах тенге).</w:t>
      </w:r>
    </w:p>
    <w:p w14:paraId="00F259B9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8. В графе 5 указывается процент участия (в процентах).</w:t>
      </w:r>
    </w:p>
    <w:p w14:paraId="6C68B6E4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9. В случае отсутствия сведений Форма представляется с нулевыми остатками.</w:t>
      </w:r>
    </w:p>
    <w:p w14:paraId="083D3AE0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  <w:r w:rsidRPr="00121F83">
        <w:rPr>
          <w:sz w:val="28"/>
          <w:szCs w:val="28"/>
        </w:rPr>
        <w:br w:type="page"/>
      </w:r>
    </w:p>
    <w:p w14:paraId="30084D90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9</w:t>
      </w:r>
    </w:p>
    <w:p w14:paraId="49944AE7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590A6598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правовых актов Республики Казахстан, </w:t>
      </w:r>
    </w:p>
    <w:p w14:paraId="7EE864B6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346C9AEC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45800C80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5C6C7040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471B3AB7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10</w:t>
      </w:r>
    </w:p>
    <w:p w14:paraId="7AA854CB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39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26C9F98B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2D76FE79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490D2B8B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28 октября 2016 года № 261</w:t>
      </w:r>
    </w:p>
    <w:p w14:paraId="194C4732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1E53F885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1671D85E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Форма, предназначенная для сбора административных данных</w:t>
      </w:r>
      <w:r w:rsidRPr="00121F83">
        <w:rPr>
          <w:bCs/>
          <w:sz w:val="28"/>
          <w:szCs w:val="28"/>
        </w:rPr>
        <w:br/>
      </w:r>
    </w:p>
    <w:p w14:paraId="28863DA8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40F80FA7" w14:textId="77777777" w:rsidR="007B7EF3" w:rsidRPr="00121F83" w:rsidRDefault="007B7EF3" w:rsidP="007B7EF3">
      <w:pPr>
        <w:textAlignment w:val="baseline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 xml:space="preserve">Форма административных данных размещена на интернет-ресурсе: </w:t>
      </w:r>
      <w:hyperlink r:id="rId40" w:history="1">
        <w:r w:rsidRPr="00121F83">
          <w:rPr>
            <w:sz w:val="28"/>
            <w:szCs w:val="28"/>
            <w:lang w:val="en-NZ"/>
          </w:rPr>
          <w:t>www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nationalbank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kz</w:t>
        </w:r>
      </w:hyperlink>
    </w:p>
    <w:p w14:paraId="077D474C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</w:p>
    <w:p w14:paraId="6C24E8FA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Отчет о доходах (расходах) от инвестиционной деятельности</w:t>
      </w:r>
    </w:p>
    <w:p w14:paraId="5F0AABC4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76C5C3D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ДИД 10</w:t>
      </w:r>
    </w:p>
    <w:p w14:paraId="531B686D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5D81F663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ежемесячная</w:t>
      </w:r>
    </w:p>
    <w:p w14:paraId="5DD6172B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7943B957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за __________ 20__года</w:t>
      </w:r>
    </w:p>
    <w:p w14:paraId="362A2DF3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0B319A1F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акционерное общество «Фонд гарантирования страховых выплат»</w:t>
      </w:r>
    </w:p>
    <w:p w14:paraId="08F25EBF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552983CD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Срок представления: ежемесячно, в срок до 5 (пятого) рабочего дня (включительно) месяца, следующего за отчетным месяцем.</w:t>
      </w:r>
    </w:p>
    <w:p w14:paraId="34B23514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3AAFF6E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4215FD85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60ABB9FF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370B4DF2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7B9FC61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/>
          <w:sz w:val="28"/>
          <w:szCs w:val="28"/>
        </w:rPr>
        <w:t>__________________________________________________________</w:t>
      </w:r>
    </w:p>
    <w:p w14:paraId="4513E94F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 xml:space="preserve">(наименование </w:t>
      </w:r>
      <w:r w:rsidRPr="00121F83">
        <w:rPr>
          <w:sz w:val="28"/>
          <w:szCs w:val="28"/>
          <w:lang w:val="kk-KZ"/>
        </w:rPr>
        <w:t>организации</w:t>
      </w:r>
      <w:r w:rsidRPr="00121F83">
        <w:rPr>
          <w:sz w:val="28"/>
          <w:szCs w:val="28"/>
        </w:rPr>
        <w:t>)</w:t>
      </w:r>
    </w:p>
    <w:p w14:paraId="27EA4DE6" w14:textId="77777777" w:rsidR="007B7EF3" w:rsidRPr="00121F83" w:rsidRDefault="007B7EF3" w:rsidP="007B7EF3">
      <w:pPr>
        <w:rPr>
          <w:sz w:val="28"/>
          <w:szCs w:val="28"/>
        </w:rPr>
      </w:pPr>
    </w:p>
    <w:p w14:paraId="62BB2DFE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(в тысячах тенге)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4779"/>
        <w:gridCol w:w="1250"/>
        <w:gridCol w:w="1504"/>
        <w:gridCol w:w="1560"/>
        <w:gridCol w:w="67"/>
      </w:tblGrid>
      <w:tr w:rsidR="007B7EF3" w:rsidRPr="00121F83" w14:paraId="132E9092" w14:textId="77777777" w:rsidTr="00E61CE9">
        <w:trPr>
          <w:trHeight w:val="276"/>
          <w:jc w:val="center"/>
        </w:trPr>
        <w:tc>
          <w:tcPr>
            <w:tcW w:w="2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06761" w14:textId="77777777" w:rsidR="007B7EF3" w:rsidRPr="00121F83" w:rsidRDefault="007B7EF3" w:rsidP="00E61CE9">
            <w:pPr>
              <w:jc w:val="center"/>
            </w:pPr>
            <w:r w:rsidRPr="00121F83">
              <w:t>№</w:t>
            </w:r>
          </w:p>
          <w:p w14:paraId="58EAC29D" w14:textId="77777777" w:rsidR="007B7EF3" w:rsidRPr="00121F83" w:rsidRDefault="007B7EF3" w:rsidP="00E61CE9">
            <w:pPr>
              <w:jc w:val="center"/>
            </w:pPr>
          </w:p>
        </w:tc>
        <w:tc>
          <w:tcPr>
            <w:tcW w:w="248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8DAB9" w14:textId="77777777" w:rsidR="007B7EF3" w:rsidRPr="00121F83" w:rsidRDefault="007B7EF3" w:rsidP="00E61CE9">
            <w:pPr>
              <w:jc w:val="center"/>
            </w:pPr>
            <w:r w:rsidRPr="00121F83">
              <w:t>Наименование</w:t>
            </w:r>
          </w:p>
        </w:tc>
        <w:tc>
          <w:tcPr>
            <w:tcW w:w="64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BD54E" w14:textId="77777777" w:rsidR="007B7EF3" w:rsidRPr="00121F83" w:rsidRDefault="007B7EF3" w:rsidP="00E61CE9">
            <w:pPr>
              <w:jc w:val="center"/>
            </w:pPr>
            <w:r w:rsidRPr="00121F83">
              <w:t>Сумма за отчетный период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2F2F7" w14:textId="77777777" w:rsidR="007B7EF3" w:rsidRPr="00121F83" w:rsidRDefault="007B7EF3" w:rsidP="00E61CE9">
            <w:pPr>
              <w:jc w:val="center"/>
            </w:pPr>
            <w:r w:rsidRPr="00121F83">
              <w:t>Сумма за период с начала года с нарастающим итогом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FE191" w14:textId="77777777" w:rsidR="007B7EF3" w:rsidRPr="00121F83" w:rsidRDefault="007B7EF3" w:rsidP="00E61CE9">
            <w:pPr>
              <w:jc w:val="center"/>
            </w:pPr>
            <w:r w:rsidRPr="00121F83">
              <w:t>Примечание</w:t>
            </w:r>
          </w:p>
        </w:tc>
        <w:tc>
          <w:tcPr>
            <w:tcW w:w="35" w:type="pct"/>
            <w:tcBorders>
              <w:left w:val="single" w:sz="4" w:space="0" w:color="auto"/>
            </w:tcBorders>
            <w:vAlign w:val="center"/>
            <w:hideMark/>
          </w:tcPr>
          <w:p w14:paraId="7E8D70D5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5B1CE8A2" w14:textId="77777777" w:rsidTr="00E61CE9">
        <w:trPr>
          <w:trHeight w:val="276"/>
          <w:jc w:val="center"/>
        </w:trPr>
        <w:tc>
          <w:tcPr>
            <w:tcW w:w="2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CE7CF" w14:textId="77777777" w:rsidR="007B7EF3" w:rsidRPr="00121F83" w:rsidRDefault="007B7EF3" w:rsidP="00E61CE9"/>
        </w:tc>
        <w:tc>
          <w:tcPr>
            <w:tcW w:w="248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5E7EE" w14:textId="77777777" w:rsidR="007B7EF3" w:rsidRPr="00121F83" w:rsidRDefault="007B7EF3" w:rsidP="00E61CE9"/>
        </w:tc>
        <w:tc>
          <w:tcPr>
            <w:tcW w:w="64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9F9FDA" w14:textId="77777777" w:rsidR="007B7EF3" w:rsidRPr="00121F83" w:rsidRDefault="007B7EF3" w:rsidP="00E61CE9"/>
        </w:tc>
        <w:tc>
          <w:tcPr>
            <w:tcW w:w="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5AEA" w14:textId="77777777" w:rsidR="007B7EF3" w:rsidRPr="00121F83" w:rsidRDefault="007B7EF3" w:rsidP="00E61CE9"/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B26D" w14:textId="77777777" w:rsidR="007B7EF3" w:rsidRPr="00121F83" w:rsidRDefault="007B7EF3" w:rsidP="00E61CE9"/>
        </w:tc>
        <w:tc>
          <w:tcPr>
            <w:tcW w:w="35" w:type="pct"/>
            <w:tcBorders>
              <w:left w:val="single" w:sz="4" w:space="0" w:color="auto"/>
            </w:tcBorders>
            <w:vAlign w:val="center"/>
            <w:hideMark/>
          </w:tcPr>
          <w:p w14:paraId="4229DD55" w14:textId="77777777" w:rsidR="007B7EF3" w:rsidRPr="00121F83" w:rsidRDefault="007B7EF3" w:rsidP="00E61CE9"/>
        </w:tc>
      </w:tr>
      <w:tr w:rsidR="007B7EF3" w:rsidRPr="00121F83" w14:paraId="77EE018C" w14:textId="77777777" w:rsidTr="00E61CE9">
        <w:trPr>
          <w:jc w:val="center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5781F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E4554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6A253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18E7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E2C16" w14:textId="77777777" w:rsidR="007B7EF3" w:rsidRPr="00121F83" w:rsidRDefault="007B7EF3" w:rsidP="00E61CE9">
            <w:pPr>
              <w:jc w:val="center"/>
            </w:pPr>
            <w:r w:rsidRPr="00121F83">
              <w:t>5</w:t>
            </w:r>
          </w:p>
        </w:tc>
        <w:tc>
          <w:tcPr>
            <w:tcW w:w="35" w:type="pct"/>
            <w:tcBorders>
              <w:left w:val="single" w:sz="4" w:space="0" w:color="auto"/>
            </w:tcBorders>
            <w:vAlign w:val="center"/>
            <w:hideMark/>
          </w:tcPr>
          <w:p w14:paraId="06EE1D7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2019D34" w14:textId="77777777" w:rsidTr="00E61CE9">
        <w:trPr>
          <w:jc w:val="center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E6075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72114" w14:textId="77777777" w:rsidR="007B7EF3" w:rsidRPr="00121F83" w:rsidRDefault="007B7EF3" w:rsidP="00E61CE9">
            <w:r w:rsidRPr="00121F83">
              <w:t>Доходы (расходы) от инвестиционной деятельности за счет средств резерва гарантирования страховых выплат по отрасли «общее страхование»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CB51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0004" w14:textId="77777777" w:rsidR="007B7EF3" w:rsidRPr="00121F83" w:rsidRDefault="007B7EF3" w:rsidP="00E61CE9"/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C697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5" w:type="pct"/>
            <w:tcBorders>
              <w:left w:val="single" w:sz="4" w:space="0" w:color="auto"/>
            </w:tcBorders>
            <w:vAlign w:val="center"/>
            <w:hideMark/>
          </w:tcPr>
          <w:p w14:paraId="13B5D6E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D0FEC9F" w14:textId="77777777" w:rsidTr="00E61CE9">
        <w:trPr>
          <w:jc w:val="center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AC74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CD2CE" w14:textId="77777777" w:rsidR="007B7EF3" w:rsidRPr="00121F83" w:rsidRDefault="007B7EF3" w:rsidP="00E61CE9">
            <w:r w:rsidRPr="00121F83">
              <w:t>Доходы (расходы) от инвестиционной деятельности за счет средств резерва гарантирования страховых выплат по отрасли «страхование жизни»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FB90" w14:textId="77777777" w:rsidR="007B7EF3" w:rsidRPr="00121F83" w:rsidRDefault="007B7EF3" w:rsidP="00E61CE9"/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64CD" w14:textId="77777777" w:rsidR="007B7EF3" w:rsidRPr="00121F83" w:rsidRDefault="007B7EF3" w:rsidP="00E61CE9"/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21418" w14:textId="77777777" w:rsidR="007B7EF3" w:rsidRPr="00121F83" w:rsidRDefault="007B7EF3" w:rsidP="00E61CE9"/>
        </w:tc>
        <w:tc>
          <w:tcPr>
            <w:tcW w:w="35" w:type="pct"/>
            <w:tcBorders>
              <w:left w:val="single" w:sz="4" w:space="0" w:color="auto"/>
            </w:tcBorders>
            <w:vAlign w:val="center"/>
          </w:tcPr>
          <w:p w14:paraId="0E79ADDF" w14:textId="77777777" w:rsidR="007B7EF3" w:rsidRPr="00121F83" w:rsidRDefault="007B7EF3" w:rsidP="00E61CE9"/>
        </w:tc>
      </w:tr>
      <w:tr w:rsidR="007B7EF3" w:rsidRPr="00121F83" w14:paraId="41A45EB7" w14:textId="77777777" w:rsidTr="00E61CE9">
        <w:trPr>
          <w:jc w:val="center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7AD6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2CF2" w14:textId="77777777" w:rsidR="007B7EF3" w:rsidRPr="00121F83" w:rsidRDefault="007B7EF3" w:rsidP="00E61CE9">
            <w:r w:rsidRPr="00121F83">
              <w:t>Доходы (расходы) от инвестиционной деятельности за счет средств резерва возмещения вреда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2B82" w14:textId="77777777" w:rsidR="007B7EF3" w:rsidRPr="00121F83" w:rsidRDefault="007B7EF3" w:rsidP="00E61CE9"/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1423" w14:textId="77777777" w:rsidR="007B7EF3" w:rsidRPr="00121F83" w:rsidRDefault="007B7EF3" w:rsidP="00E61CE9"/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4A80" w14:textId="77777777" w:rsidR="007B7EF3" w:rsidRPr="00121F83" w:rsidRDefault="007B7EF3" w:rsidP="00E61CE9"/>
        </w:tc>
        <w:tc>
          <w:tcPr>
            <w:tcW w:w="35" w:type="pct"/>
            <w:tcBorders>
              <w:left w:val="single" w:sz="4" w:space="0" w:color="auto"/>
            </w:tcBorders>
            <w:vAlign w:val="center"/>
          </w:tcPr>
          <w:p w14:paraId="4B48C46D" w14:textId="77777777" w:rsidR="007B7EF3" w:rsidRPr="00121F83" w:rsidRDefault="007B7EF3" w:rsidP="00E61CE9"/>
        </w:tc>
      </w:tr>
      <w:tr w:rsidR="007B7EF3" w:rsidRPr="00121F83" w14:paraId="17D31189" w14:textId="77777777" w:rsidTr="00E61CE9">
        <w:trPr>
          <w:jc w:val="center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7981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40B2" w14:textId="77777777" w:rsidR="007B7EF3" w:rsidRPr="00121F83" w:rsidRDefault="007B7EF3" w:rsidP="00E61CE9">
            <w:r w:rsidRPr="00121F83">
              <w:t>Доходы (расходы) от инвестиционной деятельности за счет собственных средств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AF003" w14:textId="77777777" w:rsidR="007B7EF3" w:rsidRPr="00121F83" w:rsidRDefault="007B7EF3" w:rsidP="00E61CE9"/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8CF6" w14:textId="77777777" w:rsidR="007B7EF3" w:rsidRPr="00121F83" w:rsidRDefault="007B7EF3" w:rsidP="00E61CE9"/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AC89" w14:textId="77777777" w:rsidR="007B7EF3" w:rsidRPr="00121F83" w:rsidRDefault="007B7EF3" w:rsidP="00E61CE9"/>
        </w:tc>
        <w:tc>
          <w:tcPr>
            <w:tcW w:w="35" w:type="pct"/>
            <w:tcBorders>
              <w:left w:val="single" w:sz="4" w:space="0" w:color="auto"/>
            </w:tcBorders>
            <w:vAlign w:val="center"/>
          </w:tcPr>
          <w:p w14:paraId="3309BE37" w14:textId="77777777" w:rsidR="007B7EF3" w:rsidRPr="00121F83" w:rsidRDefault="007B7EF3" w:rsidP="00E61CE9"/>
        </w:tc>
      </w:tr>
      <w:tr w:rsidR="007B7EF3" w:rsidRPr="00121F83" w14:paraId="696AA63E" w14:textId="77777777" w:rsidTr="00E61CE9">
        <w:trPr>
          <w:jc w:val="center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4682C" w14:textId="77777777" w:rsidR="007B7EF3" w:rsidRPr="00121F83" w:rsidRDefault="007B7EF3" w:rsidP="00E61CE9">
            <w:pPr>
              <w:jc w:val="center"/>
            </w:pPr>
            <w:r w:rsidRPr="00121F83">
              <w:t>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D2AB1" w14:textId="77777777" w:rsidR="007B7EF3" w:rsidRPr="00121F83" w:rsidRDefault="007B7EF3" w:rsidP="00E61CE9">
            <w:r w:rsidRPr="00121F83">
              <w:t>Доходы (расходы) от купли/продажи иностранной валюты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B7F7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2CA1" w14:textId="77777777" w:rsidR="007B7EF3" w:rsidRPr="00121F83" w:rsidRDefault="007B7EF3" w:rsidP="00E61CE9"/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DEBC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5" w:type="pct"/>
            <w:tcBorders>
              <w:left w:val="single" w:sz="4" w:space="0" w:color="auto"/>
            </w:tcBorders>
            <w:vAlign w:val="center"/>
            <w:hideMark/>
          </w:tcPr>
          <w:p w14:paraId="047A786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71DDCA9" w14:textId="77777777" w:rsidTr="00E61CE9">
        <w:trPr>
          <w:jc w:val="center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87EA7" w14:textId="77777777" w:rsidR="007B7EF3" w:rsidRPr="00121F83" w:rsidRDefault="007B7EF3" w:rsidP="00E61CE9">
            <w:pPr>
              <w:jc w:val="center"/>
            </w:pPr>
            <w:r w:rsidRPr="00121F83">
              <w:t>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F9640" w14:textId="77777777" w:rsidR="007B7EF3" w:rsidRPr="00121F83" w:rsidRDefault="007B7EF3" w:rsidP="00E61CE9">
            <w:pPr>
              <w:jc w:val="both"/>
            </w:pPr>
            <w:r w:rsidRPr="00121F83">
              <w:t>Доход от аренды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3D6F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80AB" w14:textId="77777777" w:rsidR="007B7EF3" w:rsidRPr="00121F83" w:rsidRDefault="007B7EF3" w:rsidP="00E61CE9"/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7102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5" w:type="pct"/>
            <w:tcBorders>
              <w:left w:val="single" w:sz="4" w:space="0" w:color="auto"/>
            </w:tcBorders>
            <w:vAlign w:val="center"/>
            <w:hideMark/>
          </w:tcPr>
          <w:p w14:paraId="1992FDC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1B6DE83" w14:textId="77777777" w:rsidTr="00E61CE9">
        <w:trPr>
          <w:jc w:val="center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096D" w14:textId="77777777" w:rsidR="007B7EF3" w:rsidRPr="00121F83" w:rsidRDefault="007B7EF3" w:rsidP="00E61CE9">
            <w:pPr>
              <w:jc w:val="center"/>
            </w:pPr>
            <w:r w:rsidRPr="00121F83">
              <w:t>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15FC2" w14:textId="77777777" w:rsidR="007B7EF3" w:rsidRPr="00121F83" w:rsidRDefault="007B7EF3" w:rsidP="00E61CE9">
            <w:r w:rsidRPr="00121F83">
              <w:t>Неустойка, штраф и пеня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3620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7EFE" w14:textId="77777777" w:rsidR="007B7EF3" w:rsidRPr="00121F83" w:rsidRDefault="007B7EF3" w:rsidP="00E61CE9"/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589D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5" w:type="pct"/>
            <w:tcBorders>
              <w:left w:val="single" w:sz="4" w:space="0" w:color="auto"/>
            </w:tcBorders>
            <w:vAlign w:val="center"/>
            <w:hideMark/>
          </w:tcPr>
          <w:p w14:paraId="48153C4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4AEA6D0" w14:textId="77777777" w:rsidTr="00E61CE9">
        <w:trPr>
          <w:jc w:val="center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33C8E" w14:textId="77777777" w:rsidR="007B7EF3" w:rsidRPr="00121F83" w:rsidRDefault="007B7EF3" w:rsidP="00E61CE9">
            <w:pPr>
              <w:jc w:val="center"/>
            </w:pPr>
            <w:r w:rsidRPr="00121F83">
              <w:t>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6DBE4" w14:textId="77777777" w:rsidR="007B7EF3" w:rsidRPr="00121F83" w:rsidRDefault="007B7EF3" w:rsidP="00E61CE9">
            <w:r w:rsidRPr="00121F83">
              <w:t>Прочие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E9E8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A60A" w14:textId="77777777" w:rsidR="007B7EF3" w:rsidRPr="00121F83" w:rsidRDefault="007B7EF3" w:rsidP="00E61CE9"/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2B74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5" w:type="pct"/>
            <w:tcBorders>
              <w:left w:val="single" w:sz="4" w:space="0" w:color="auto"/>
            </w:tcBorders>
            <w:vAlign w:val="center"/>
            <w:hideMark/>
          </w:tcPr>
          <w:p w14:paraId="144E235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A067B12" w14:textId="77777777" w:rsidTr="00E61CE9">
        <w:trPr>
          <w:jc w:val="center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223C0" w14:textId="77777777" w:rsidR="007B7EF3" w:rsidRPr="00121F83" w:rsidRDefault="007B7EF3" w:rsidP="00E61CE9">
            <w:pPr>
              <w:jc w:val="center"/>
            </w:pPr>
            <w:r w:rsidRPr="00121F83">
              <w:t>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23A58" w14:textId="77777777" w:rsidR="007B7EF3" w:rsidRPr="00121F83" w:rsidRDefault="007B7EF3" w:rsidP="00E61CE9">
            <w:r w:rsidRPr="00121F83">
              <w:t>Всего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5014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3A7" w14:textId="77777777" w:rsidR="007B7EF3" w:rsidRPr="00121F83" w:rsidRDefault="007B7EF3" w:rsidP="00E61CE9"/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1C81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5" w:type="pct"/>
            <w:tcBorders>
              <w:left w:val="single" w:sz="4" w:space="0" w:color="auto"/>
            </w:tcBorders>
            <w:vAlign w:val="center"/>
            <w:hideMark/>
          </w:tcPr>
          <w:p w14:paraId="77F696DC" w14:textId="77777777" w:rsidR="007B7EF3" w:rsidRPr="00121F83" w:rsidRDefault="007B7EF3" w:rsidP="00E61CE9">
            <w:r w:rsidRPr="00121F83">
              <w:t> </w:t>
            </w:r>
          </w:p>
        </w:tc>
      </w:tr>
    </w:tbl>
    <w:p w14:paraId="75AC32D5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A2718A7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Наименование ___________________     Адрес_________________________</w:t>
      </w:r>
    </w:p>
    <w:p w14:paraId="78E9A17F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______________________________________________________</w:t>
      </w:r>
    </w:p>
    <w:p w14:paraId="35E57561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3ED4E7F9" w14:textId="77777777" w:rsidR="007B7EF3" w:rsidRPr="00121F83" w:rsidRDefault="007B7EF3" w:rsidP="007B7EF3">
      <w:pPr>
        <w:framePr w:hSpace="180" w:wrap="around" w:vAnchor="text" w:hAnchor="margin" w:y="487"/>
        <w:rPr>
          <w:sz w:val="28"/>
          <w:szCs w:val="28"/>
        </w:rPr>
      </w:pPr>
    </w:p>
    <w:p w14:paraId="08D41E37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Исполнитель____________________________          ____________________</w:t>
      </w:r>
      <w:r w:rsidRPr="00121F83">
        <w:rPr>
          <w:sz w:val="28"/>
          <w:szCs w:val="28"/>
        </w:rPr>
        <w:br/>
        <w:t xml:space="preserve">             фамилия, имя и отчество (при его наличии)      подпись, телефон</w:t>
      </w:r>
    </w:p>
    <w:p w14:paraId="4C97E6E4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br/>
        <w:t xml:space="preserve">Главный бухгалтер или лицо, уполномоченное им на подписание отчета </w:t>
      </w:r>
    </w:p>
    <w:p w14:paraId="7A819A88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   подпись, телефон</w:t>
      </w:r>
    </w:p>
    <w:p w14:paraId="59124E36" w14:textId="77777777" w:rsidR="007B7EF3" w:rsidRPr="00121F83" w:rsidRDefault="007B7EF3" w:rsidP="007B7EF3">
      <w:pPr>
        <w:rPr>
          <w:sz w:val="28"/>
          <w:szCs w:val="28"/>
        </w:rPr>
      </w:pPr>
    </w:p>
    <w:p w14:paraId="2E4F62BB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368B761A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       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подпись, телефон</w:t>
      </w:r>
    </w:p>
    <w:p w14:paraId="1F3E98F1" w14:textId="77777777" w:rsidR="007B7EF3" w:rsidRPr="00121F83" w:rsidRDefault="007B7EF3" w:rsidP="007B7EF3">
      <w:pPr>
        <w:rPr>
          <w:sz w:val="28"/>
          <w:szCs w:val="28"/>
        </w:rPr>
      </w:pPr>
    </w:p>
    <w:p w14:paraId="3F7E12B1" w14:textId="77777777" w:rsidR="007B7EF3" w:rsidRPr="00121F83" w:rsidRDefault="007B7EF3" w:rsidP="007B7EF3">
      <w:proofErr w:type="gramStart"/>
      <w:r w:rsidRPr="00121F83">
        <w:rPr>
          <w:sz w:val="28"/>
          <w:szCs w:val="28"/>
        </w:rPr>
        <w:t>Дата  «</w:t>
      </w:r>
      <w:proofErr w:type="gramEnd"/>
      <w:r w:rsidRPr="00121F83">
        <w:rPr>
          <w:sz w:val="28"/>
          <w:szCs w:val="28"/>
        </w:rPr>
        <w:t xml:space="preserve">____» ______________ 20__ года </w:t>
      </w:r>
      <w:r w:rsidRPr="00121F83">
        <w:t> </w:t>
      </w:r>
    </w:p>
    <w:p w14:paraId="629FF288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2D282A44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</w:t>
      </w:r>
    </w:p>
    <w:p w14:paraId="78EA4AE4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41" w:history="1">
        <w:r w:rsidRPr="00121F83">
          <w:rPr>
            <w:sz w:val="28"/>
            <w:szCs w:val="28"/>
          </w:rPr>
          <w:t>форме</w:t>
        </w:r>
      </w:hyperlink>
      <w:r w:rsidRPr="00121F83">
        <w:rPr>
          <w:sz w:val="28"/>
          <w:szCs w:val="28"/>
        </w:rPr>
        <w:t xml:space="preserve"> отчета</w:t>
      </w:r>
    </w:p>
    <w:p w14:paraId="4F480503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о доходах (расходах) </w:t>
      </w:r>
    </w:p>
    <w:p w14:paraId="18F52B6B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инвестиционной</w:t>
      </w:r>
    </w:p>
    <w:p w14:paraId="108F6DDB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деятельности</w:t>
      </w:r>
    </w:p>
    <w:p w14:paraId="6976370F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772B25BE" w14:textId="77777777" w:rsidR="007B7EF3" w:rsidRPr="00121F83" w:rsidRDefault="007B7EF3" w:rsidP="007B7EF3">
      <w:pPr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D53EE6C" w14:textId="77777777" w:rsidR="007B7EF3" w:rsidRPr="00121F83" w:rsidRDefault="007B7EF3" w:rsidP="007B7EF3">
      <w:pPr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7EE7D94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Пояснение по заполнению формы административных данных</w:t>
      </w:r>
      <w:r w:rsidRPr="00121F83">
        <w:rPr>
          <w:bCs/>
          <w:sz w:val="28"/>
          <w:szCs w:val="28"/>
        </w:rPr>
        <w:br/>
      </w:r>
      <w:r w:rsidRPr="00121F83">
        <w:rPr>
          <w:bCs/>
          <w:sz w:val="28"/>
          <w:szCs w:val="28"/>
        </w:rPr>
        <w:br/>
        <w:t>Отчет о доходах (расходах) от инвестиционной деятельности</w:t>
      </w:r>
    </w:p>
    <w:p w14:paraId="0354502A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</w:r>
      <w:r w:rsidRPr="00121F83">
        <w:rPr>
          <w:sz w:val="28"/>
          <w:szCs w:val="28"/>
        </w:rPr>
        <w:t>(индекс – ДИД 10, периодичность – ежемесячная)</w:t>
      </w:r>
    </w:p>
    <w:p w14:paraId="549413FA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Глава 1. Общие положения</w:t>
      </w:r>
    </w:p>
    <w:p w14:paraId="4FCF4AEB" w14:textId="77777777" w:rsidR="007B7EF3" w:rsidRPr="00121F83" w:rsidRDefault="007B7EF3" w:rsidP="007B7EF3">
      <w:pPr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E79F5D5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- Пояснение) определяет единые требования по заполнению формы, предназначенной для сбора административных данных «Отчет о доходах (расходах) от инвестиционной деятельности» (далее - Форма).</w:t>
      </w:r>
    </w:p>
    <w:p w14:paraId="07D8CBC4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2. Форма разработана в соответствии с </w:t>
      </w:r>
      <w:hyperlink r:id="rId42" w:history="1">
        <w:r w:rsidRPr="00121F83">
          <w:rPr>
            <w:sz w:val="28"/>
            <w:szCs w:val="28"/>
          </w:rPr>
          <w:t>подпунктом 4) пункта 1 статьи 4</w:t>
        </w:r>
      </w:hyperlink>
      <w:r w:rsidRPr="00121F83">
        <w:rPr>
          <w:sz w:val="28"/>
          <w:szCs w:val="28"/>
        </w:rPr>
        <w:t xml:space="preserve"> Закона Республики Казахстан от 3 июня 2003 года «О Фонде гарантирования страховых выплат».</w:t>
      </w:r>
    </w:p>
    <w:p w14:paraId="230DDA73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3. Форма составляется ежемесячно акционерным обществом «Фонд гарантирования страховых выплат»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14:paraId="658222C0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подписывают первый руководитель, главный бухгалтер или лица, уполномоченные ими на подписание отчета, и исполнитель.</w:t>
      </w:r>
    </w:p>
    <w:p w14:paraId="4C7C09B3" w14:textId="77777777" w:rsidR="007B7EF3" w:rsidRPr="00121F83" w:rsidRDefault="007B7EF3" w:rsidP="007B7EF3">
      <w:pPr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D8CEBB9" w14:textId="77777777" w:rsidR="007B7EF3" w:rsidRPr="00121F83" w:rsidRDefault="007B7EF3" w:rsidP="007B7EF3">
      <w:pPr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23BEDED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Глава 2. Пояснение по заполнению Формы</w:t>
      </w:r>
    </w:p>
    <w:p w14:paraId="40236F25" w14:textId="77777777" w:rsidR="007B7EF3" w:rsidRPr="00121F83" w:rsidRDefault="007B7EF3" w:rsidP="007B7EF3">
      <w:pPr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A6BB450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В графе 3 указывается сумма доходов (расходов) от инвестиционной деятельности.</w:t>
      </w:r>
    </w:p>
    <w:p w14:paraId="00F11AB0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 случае отсутствия сведений Форма представляется с нулевыми остатками.</w:t>
      </w:r>
    </w:p>
    <w:p w14:paraId="3C997933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66CB7A42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10</w:t>
      </w:r>
    </w:p>
    <w:p w14:paraId="271E2E63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4BE661D5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правовых актов Республики Казахстан, </w:t>
      </w:r>
    </w:p>
    <w:p w14:paraId="6044085C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2D01A56A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33338DE1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5BD6B752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5743A2AC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11</w:t>
      </w:r>
    </w:p>
    <w:p w14:paraId="58C4912D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43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08024C62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5B3907B1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35E90511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28 октября 2016 года № 261</w:t>
      </w:r>
    </w:p>
    <w:p w14:paraId="47742901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E55DE4F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F3E5976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Форма, предназначенная для сбора административных данных</w:t>
      </w:r>
      <w:r w:rsidRPr="00121F83">
        <w:rPr>
          <w:bCs/>
          <w:sz w:val="28"/>
          <w:szCs w:val="28"/>
        </w:rPr>
        <w:br/>
      </w:r>
    </w:p>
    <w:p w14:paraId="25FAD8C3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235A82F7" w14:textId="77777777" w:rsidR="007B7EF3" w:rsidRPr="00121F83" w:rsidRDefault="007B7EF3" w:rsidP="007B7EF3">
      <w:pPr>
        <w:textAlignment w:val="baseline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 xml:space="preserve">Форма административных данных размещена на интернет-ресурсе: </w:t>
      </w:r>
      <w:hyperlink r:id="rId44" w:history="1">
        <w:r w:rsidRPr="00121F83">
          <w:rPr>
            <w:sz w:val="28"/>
            <w:szCs w:val="28"/>
            <w:lang w:val="en-NZ"/>
          </w:rPr>
          <w:t>www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nationalbank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kz</w:t>
        </w:r>
      </w:hyperlink>
    </w:p>
    <w:p w14:paraId="625EF434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</w:p>
    <w:p w14:paraId="6FCB4AC0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</w:p>
    <w:p w14:paraId="64FF9C1D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Отчет об общих и административных расходах</w:t>
      </w:r>
    </w:p>
    <w:p w14:paraId="3D14E1D2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5281499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ОАР 11</w:t>
      </w:r>
    </w:p>
    <w:p w14:paraId="4DAB0D38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3626FCCE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ежемесячная</w:t>
      </w:r>
    </w:p>
    <w:p w14:paraId="10BD2E0D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449C5993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за __________ 20__года</w:t>
      </w:r>
    </w:p>
    <w:p w14:paraId="3D2546BA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акционерное общество «Фонд гарантирования страховых выплат»</w:t>
      </w:r>
    </w:p>
    <w:p w14:paraId="5A171DBE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43DCE980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Срок представления: ежемесячно, в срок до 5 (пятого) рабочего дня (включительно) месяца, следующего за отчетным месяцем.</w:t>
      </w:r>
    </w:p>
    <w:p w14:paraId="0CF6A76C" w14:textId="77777777" w:rsidR="007B7EF3" w:rsidRPr="00121F83" w:rsidRDefault="007B7EF3" w:rsidP="007B7EF3">
      <w:pPr>
        <w:rPr>
          <w:sz w:val="28"/>
          <w:szCs w:val="28"/>
        </w:rPr>
      </w:pPr>
    </w:p>
    <w:p w14:paraId="6D819E7E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20AA33D3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3C92D66E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__________________________________________________________</w:t>
      </w:r>
    </w:p>
    <w:p w14:paraId="68391D50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 xml:space="preserve">(наименование </w:t>
      </w:r>
      <w:r w:rsidRPr="00121F83">
        <w:rPr>
          <w:sz w:val="28"/>
          <w:szCs w:val="28"/>
          <w:lang w:val="kk-KZ"/>
        </w:rPr>
        <w:t>организации</w:t>
      </w:r>
      <w:r w:rsidRPr="00121F83">
        <w:rPr>
          <w:sz w:val="28"/>
          <w:szCs w:val="28"/>
        </w:rPr>
        <w:t>)</w:t>
      </w:r>
    </w:p>
    <w:p w14:paraId="722680B8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(в тысячах тенге) </w: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6669"/>
        <w:gridCol w:w="908"/>
        <w:gridCol w:w="1451"/>
      </w:tblGrid>
      <w:tr w:rsidR="007B7EF3" w:rsidRPr="00121F83" w14:paraId="7C01D974" w14:textId="77777777" w:rsidTr="00E61CE9">
        <w:trPr>
          <w:jc w:val="center"/>
        </w:trPr>
        <w:tc>
          <w:tcPr>
            <w:tcW w:w="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4F9F2" w14:textId="77777777" w:rsidR="007B7EF3" w:rsidRPr="00121F83" w:rsidRDefault="007B7EF3" w:rsidP="00E61CE9">
            <w:pPr>
              <w:jc w:val="center"/>
            </w:pPr>
            <w:r w:rsidRPr="00121F83">
              <w:t>№</w:t>
            </w:r>
          </w:p>
          <w:p w14:paraId="0795905C" w14:textId="77777777" w:rsidR="007B7EF3" w:rsidRPr="00121F83" w:rsidRDefault="007B7EF3" w:rsidP="00E61CE9">
            <w:pPr>
              <w:jc w:val="center"/>
            </w:pPr>
          </w:p>
        </w:tc>
        <w:tc>
          <w:tcPr>
            <w:tcW w:w="35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FCBED" w14:textId="77777777" w:rsidR="007B7EF3" w:rsidRPr="00121F83" w:rsidRDefault="007B7EF3" w:rsidP="00E61CE9">
            <w:pPr>
              <w:jc w:val="center"/>
            </w:pPr>
            <w:r w:rsidRPr="00121F83">
              <w:t>Классификация расходов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06E9" w14:textId="77777777" w:rsidR="007B7EF3" w:rsidRPr="00121F83" w:rsidRDefault="007B7EF3" w:rsidP="00E61CE9">
            <w:pPr>
              <w:jc w:val="center"/>
            </w:pPr>
            <w:r w:rsidRPr="00121F83">
              <w:t>Сумма</w:t>
            </w:r>
          </w:p>
        </w:tc>
        <w:tc>
          <w:tcPr>
            <w:tcW w:w="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8DAE1" w14:textId="77777777" w:rsidR="007B7EF3" w:rsidRPr="00121F83" w:rsidRDefault="007B7EF3" w:rsidP="00E61CE9">
            <w:pPr>
              <w:jc w:val="center"/>
            </w:pPr>
            <w:r w:rsidRPr="00121F83">
              <w:t>Примечание</w:t>
            </w:r>
          </w:p>
        </w:tc>
      </w:tr>
      <w:tr w:rsidR="007B7EF3" w:rsidRPr="00121F83" w14:paraId="060E9751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030BF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B0819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27288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0C83D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</w:tr>
      <w:tr w:rsidR="007B7EF3" w:rsidRPr="00121F83" w14:paraId="0ECED33C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FB904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D04E" w14:textId="77777777" w:rsidR="007B7EF3" w:rsidRPr="00121F83" w:rsidRDefault="007B7EF3" w:rsidP="00E61CE9">
            <w:r w:rsidRPr="00121F83">
              <w:t xml:space="preserve">Расходы на оплату труда и командировочные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911E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1D03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7F6E8A2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A702D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E3DD8" w14:textId="77777777" w:rsidR="007B7EF3" w:rsidRPr="00121F83" w:rsidRDefault="007B7EF3" w:rsidP="00E61CE9">
            <w:r w:rsidRPr="00121F83">
              <w:t xml:space="preserve">Хозяйственные и канцелярские расходы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77CF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195A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90EB891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754E8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1421E" w14:textId="77777777" w:rsidR="007B7EF3" w:rsidRPr="00121F83" w:rsidRDefault="007B7EF3" w:rsidP="00E61CE9">
            <w:r w:rsidRPr="00121F83">
              <w:t>Расходы на рекламу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39D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2994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DF50783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B7DF9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C977E" w14:textId="77777777" w:rsidR="007B7EF3" w:rsidRPr="00121F83" w:rsidRDefault="007B7EF3" w:rsidP="00E61CE9">
            <w:r w:rsidRPr="00121F83">
              <w:t>Расходы на повышение квалификации работников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950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E796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A000EE1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E2048" w14:textId="77777777" w:rsidR="007B7EF3" w:rsidRPr="00121F83" w:rsidRDefault="007B7EF3" w:rsidP="00E61CE9">
            <w:pPr>
              <w:jc w:val="center"/>
            </w:pPr>
            <w:r w:rsidRPr="00121F83">
              <w:t>5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92F04" w14:textId="77777777" w:rsidR="007B7EF3" w:rsidRPr="00121F83" w:rsidRDefault="007B7EF3" w:rsidP="00E61CE9">
            <w:r w:rsidRPr="00121F83">
              <w:t>Услуги третьих лиц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D838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B61B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73F9B4F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7BB70" w14:textId="77777777" w:rsidR="007B7EF3" w:rsidRPr="00121F83" w:rsidRDefault="007B7EF3" w:rsidP="00E61CE9">
            <w:pPr>
              <w:jc w:val="center"/>
            </w:pPr>
            <w:r w:rsidRPr="00121F83">
              <w:t>6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E682B" w14:textId="77777777" w:rsidR="007B7EF3" w:rsidRPr="00121F83" w:rsidRDefault="007B7EF3" w:rsidP="00E61CE9">
            <w:r w:rsidRPr="00121F83">
              <w:t xml:space="preserve">Ремонт основных средств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F011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A273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7CA0220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60B3A" w14:textId="77777777" w:rsidR="007B7EF3" w:rsidRPr="00121F83" w:rsidRDefault="007B7EF3" w:rsidP="00E61CE9">
            <w:pPr>
              <w:jc w:val="center"/>
            </w:pPr>
            <w:r w:rsidRPr="00121F83">
              <w:t>7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98EB4" w14:textId="77777777" w:rsidR="007B7EF3" w:rsidRPr="00121F83" w:rsidRDefault="007B7EF3" w:rsidP="00E61CE9">
            <w:r w:rsidRPr="00121F83">
              <w:t>Расходы по изготовлению бланочной продукции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790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452D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03DDB3A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07C8A" w14:textId="77777777" w:rsidR="007B7EF3" w:rsidRPr="00121F83" w:rsidRDefault="007B7EF3" w:rsidP="00E61CE9">
            <w:pPr>
              <w:jc w:val="center"/>
            </w:pPr>
            <w:r w:rsidRPr="00121F83">
              <w:t>8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677CD" w14:textId="77777777" w:rsidR="007B7EF3" w:rsidRPr="00121F83" w:rsidRDefault="007B7EF3" w:rsidP="00E61CE9">
            <w:r w:rsidRPr="00121F83">
              <w:t xml:space="preserve">Расходы по обслуживанию и эксплуатации транспорта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EB9C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097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79A47E9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FF93E" w14:textId="77777777" w:rsidR="007B7EF3" w:rsidRPr="00121F83" w:rsidRDefault="007B7EF3" w:rsidP="00E61CE9">
            <w:pPr>
              <w:jc w:val="center"/>
            </w:pPr>
            <w:r w:rsidRPr="00121F83">
              <w:t>9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89B3" w14:textId="77777777" w:rsidR="007B7EF3" w:rsidRPr="00121F83" w:rsidRDefault="007B7EF3" w:rsidP="00E61CE9">
            <w:r w:rsidRPr="00121F83">
              <w:t>Расходы по охране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4917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2CD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ADFB432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58466" w14:textId="77777777" w:rsidR="007B7EF3" w:rsidRPr="00121F83" w:rsidRDefault="007B7EF3" w:rsidP="00E61CE9">
            <w:pPr>
              <w:jc w:val="center"/>
            </w:pPr>
            <w:r w:rsidRPr="00121F83">
              <w:t>10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4ECDB" w14:textId="77777777" w:rsidR="007B7EF3" w:rsidRPr="00121F83" w:rsidRDefault="007B7EF3" w:rsidP="00E61CE9">
            <w:r w:rsidRPr="00121F83">
              <w:t>Почтовые и курьерские расходы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F896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78B1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3206DE3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0968A" w14:textId="77777777" w:rsidR="007B7EF3" w:rsidRPr="00121F83" w:rsidRDefault="007B7EF3" w:rsidP="00E61CE9">
            <w:pPr>
              <w:jc w:val="center"/>
            </w:pPr>
            <w:r w:rsidRPr="00121F83">
              <w:t>11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04B2" w14:textId="77777777" w:rsidR="007B7EF3" w:rsidRPr="00121F83" w:rsidRDefault="007B7EF3" w:rsidP="00E61CE9">
            <w:r w:rsidRPr="00121F83">
              <w:t>Амортизационные отчисления и износ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155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80A5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C7F1B9E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47A9A" w14:textId="77777777" w:rsidR="007B7EF3" w:rsidRPr="00121F83" w:rsidRDefault="007B7EF3" w:rsidP="00E61CE9">
            <w:pPr>
              <w:jc w:val="center"/>
            </w:pPr>
            <w:r w:rsidRPr="00121F83">
              <w:t>12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03751" w14:textId="77777777" w:rsidR="007B7EF3" w:rsidRPr="00121F83" w:rsidRDefault="007B7EF3" w:rsidP="00E61CE9">
            <w:r w:rsidRPr="00121F83">
              <w:t>Расходы по текущей аренде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7024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0490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F640AAF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33019" w14:textId="77777777" w:rsidR="007B7EF3" w:rsidRPr="00121F83" w:rsidRDefault="007B7EF3" w:rsidP="00E61CE9">
            <w:pPr>
              <w:jc w:val="center"/>
            </w:pPr>
            <w:r w:rsidRPr="00121F83">
              <w:t>13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915A9" w14:textId="77777777" w:rsidR="007B7EF3" w:rsidRPr="00121F83" w:rsidRDefault="007B7EF3" w:rsidP="00E61CE9">
            <w:r w:rsidRPr="00121F83">
              <w:t>Коммунальные услуги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0C16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91B9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19EC938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A903F" w14:textId="77777777" w:rsidR="007B7EF3" w:rsidRPr="00121F83" w:rsidRDefault="007B7EF3" w:rsidP="00E61CE9">
            <w:pPr>
              <w:jc w:val="center"/>
            </w:pPr>
            <w:r w:rsidRPr="00121F83">
              <w:t>14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CB554" w14:textId="77777777" w:rsidR="007B7EF3" w:rsidRPr="00121F83" w:rsidRDefault="007B7EF3" w:rsidP="00E61CE9">
            <w:r w:rsidRPr="00121F83">
              <w:t>Расходы по обслуживанию компьютерной техники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155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0321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E71ADA1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A1E8C" w14:textId="77777777" w:rsidR="007B7EF3" w:rsidRPr="00121F83" w:rsidRDefault="007B7EF3" w:rsidP="00E61CE9">
            <w:pPr>
              <w:jc w:val="center"/>
            </w:pPr>
            <w:r w:rsidRPr="00121F83">
              <w:t>15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292FD" w14:textId="77777777" w:rsidR="007B7EF3" w:rsidRPr="00121F83" w:rsidRDefault="007B7EF3" w:rsidP="00E61CE9">
            <w:r w:rsidRPr="00121F83">
              <w:t>Плата за услуги связи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DBB3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105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A0CC65B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DE45" w14:textId="77777777" w:rsidR="007B7EF3" w:rsidRPr="00121F83" w:rsidRDefault="007B7EF3" w:rsidP="00E61CE9">
            <w:pPr>
              <w:jc w:val="center"/>
            </w:pPr>
            <w:r w:rsidRPr="00121F83">
              <w:t>16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1BC62" w14:textId="77777777" w:rsidR="007B7EF3" w:rsidRPr="00121F83" w:rsidRDefault="007B7EF3" w:rsidP="00E61CE9">
            <w:r w:rsidRPr="00121F83">
              <w:t>Расходы на аудиторские, консультационные и информационные расходы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4C1B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923B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FFBC7C6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2497A" w14:textId="77777777" w:rsidR="007B7EF3" w:rsidRPr="00121F83" w:rsidRDefault="007B7EF3" w:rsidP="00E61CE9">
            <w:pPr>
              <w:jc w:val="center"/>
            </w:pPr>
            <w:r w:rsidRPr="00121F83">
              <w:t>17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9C4E7" w14:textId="77777777" w:rsidR="007B7EF3" w:rsidRPr="00121F83" w:rsidRDefault="007B7EF3" w:rsidP="00E61CE9">
            <w:r w:rsidRPr="00121F83">
              <w:t>Услуги банков и расходы по управлению активами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3CE3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47B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5ED9B1A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BAD8D" w14:textId="77777777" w:rsidR="007B7EF3" w:rsidRPr="00121F83" w:rsidRDefault="007B7EF3" w:rsidP="00E61CE9">
            <w:pPr>
              <w:jc w:val="center"/>
            </w:pPr>
            <w:r w:rsidRPr="00121F83">
              <w:t>18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E406" w14:textId="77777777" w:rsidR="007B7EF3" w:rsidRPr="00121F83" w:rsidRDefault="007B7EF3" w:rsidP="00E61CE9">
            <w:r w:rsidRPr="00121F83">
              <w:t>Расходы по регистрации эмиссии ценных бумаг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17FF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5F82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025D56E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4115B" w14:textId="77777777" w:rsidR="007B7EF3" w:rsidRPr="00121F83" w:rsidRDefault="007B7EF3" w:rsidP="00E61CE9">
            <w:pPr>
              <w:jc w:val="center"/>
            </w:pPr>
            <w:r w:rsidRPr="00121F83">
              <w:t>19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AB2E3" w14:textId="77777777" w:rsidR="007B7EF3" w:rsidRPr="00121F83" w:rsidRDefault="007B7EF3" w:rsidP="00E61CE9">
            <w:r w:rsidRPr="00121F83">
              <w:t>Расходы по ведению реестра держателей ценных бумаг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D9EB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635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CA8BF04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98D41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CBFDC" w14:textId="77777777" w:rsidR="007B7EF3" w:rsidRPr="00121F83" w:rsidRDefault="007B7EF3" w:rsidP="00E61CE9">
            <w:r w:rsidRPr="00121F83">
              <w:t>Расходы на страхование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91EC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FB46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048C3EE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4D000" w14:textId="77777777" w:rsidR="007B7EF3" w:rsidRPr="00121F83" w:rsidRDefault="007B7EF3" w:rsidP="00E61CE9">
            <w:pPr>
              <w:jc w:val="center"/>
            </w:pPr>
            <w:r w:rsidRPr="00121F83">
              <w:t>21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C57C9" w14:textId="77777777" w:rsidR="007B7EF3" w:rsidRPr="00121F83" w:rsidRDefault="007B7EF3" w:rsidP="00E61CE9">
            <w:r w:rsidRPr="00121F83">
              <w:t>Начисленные штрафы, пени, неустойки, подлежащие уплате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06DF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6B20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89A07C5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1784C" w14:textId="77777777" w:rsidR="007B7EF3" w:rsidRPr="00121F83" w:rsidRDefault="007B7EF3" w:rsidP="00E61CE9">
            <w:pPr>
              <w:jc w:val="center"/>
            </w:pPr>
            <w:r w:rsidRPr="00121F83">
              <w:t>22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D8C0" w14:textId="77777777" w:rsidR="007B7EF3" w:rsidRPr="00121F83" w:rsidRDefault="007B7EF3" w:rsidP="00E61CE9">
            <w:r w:rsidRPr="00121F83">
              <w:t xml:space="preserve">Налог на добавленную стоимость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7E8C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93E5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E5C88DB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8DAD3" w14:textId="77777777" w:rsidR="007B7EF3" w:rsidRPr="00121F83" w:rsidRDefault="007B7EF3" w:rsidP="00E61CE9">
            <w:pPr>
              <w:jc w:val="center"/>
            </w:pPr>
            <w:r w:rsidRPr="00121F83">
              <w:t>23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F845B" w14:textId="77777777" w:rsidR="007B7EF3" w:rsidRPr="00121F83" w:rsidRDefault="007B7EF3" w:rsidP="00E61CE9">
            <w:r w:rsidRPr="00121F83">
              <w:t>Социальный налог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5574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1E57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B286692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AFABF" w14:textId="77777777" w:rsidR="007B7EF3" w:rsidRPr="00121F83" w:rsidRDefault="007B7EF3" w:rsidP="00E61CE9">
            <w:pPr>
              <w:jc w:val="center"/>
            </w:pPr>
            <w:r w:rsidRPr="00121F83">
              <w:t>24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24C46" w14:textId="77777777" w:rsidR="007B7EF3" w:rsidRPr="00121F83" w:rsidRDefault="007B7EF3" w:rsidP="00E61CE9">
            <w:r w:rsidRPr="00121F83">
              <w:t>Земельный налог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4FFE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B39E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4A39513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3D637" w14:textId="77777777" w:rsidR="007B7EF3" w:rsidRPr="00121F83" w:rsidRDefault="007B7EF3" w:rsidP="00E61CE9">
            <w:pPr>
              <w:jc w:val="center"/>
            </w:pPr>
            <w:r w:rsidRPr="00121F83">
              <w:t>25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DDA64" w14:textId="77777777" w:rsidR="007B7EF3" w:rsidRPr="00121F83" w:rsidRDefault="007B7EF3" w:rsidP="00E61CE9">
            <w:r w:rsidRPr="00121F83">
              <w:t>Налог на транспортные средства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0031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2B41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1B1EEE8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AAEA7" w14:textId="77777777" w:rsidR="007B7EF3" w:rsidRPr="00121F83" w:rsidRDefault="007B7EF3" w:rsidP="00E61CE9">
            <w:pPr>
              <w:jc w:val="center"/>
            </w:pPr>
            <w:r w:rsidRPr="00121F83">
              <w:t>26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B11B5" w14:textId="77777777" w:rsidR="007B7EF3" w:rsidRPr="00121F83" w:rsidRDefault="007B7EF3" w:rsidP="00E61CE9">
            <w:r w:rsidRPr="00121F83">
              <w:t>Налог на имущество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3532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ABA1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743A995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6F8FE" w14:textId="77777777" w:rsidR="007B7EF3" w:rsidRPr="00121F83" w:rsidRDefault="007B7EF3" w:rsidP="00E61CE9">
            <w:pPr>
              <w:jc w:val="center"/>
            </w:pPr>
            <w:r w:rsidRPr="00121F83">
              <w:t>27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B29C0" w14:textId="77777777" w:rsidR="007B7EF3" w:rsidRPr="00121F83" w:rsidRDefault="007B7EF3" w:rsidP="00E61CE9">
            <w:r w:rsidRPr="00121F83">
              <w:t>Сборы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D7FC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C6EC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D58C8E5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D7D63" w14:textId="77777777" w:rsidR="007B7EF3" w:rsidRPr="00121F83" w:rsidRDefault="007B7EF3" w:rsidP="00E61CE9">
            <w:pPr>
              <w:jc w:val="center"/>
            </w:pPr>
            <w:r w:rsidRPr="00121F83">
              <w:t>28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02B04" w14:textId="77777777" w:rsidR="007B7EF3" w:rsidRPr="00121F83" w:rsidRDefault="007B7EF3" w:rsidP="00E61CE9">
            <w:r w:rsidRPr="00121F83">
              <w:t>Платы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EE91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A00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2244EDA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FDF8B" w14:textId="77777777" w:rsidR="007B7EF3" w:rsidRPr="00121F83" w:rsidRDefault="007B7EF3" w:rsidP="00E61CE9">
            <w:pPr>
              <w:jc w:val="center"/>
            </w:pPr>
            <w:r w:rsidRPr="00121F83">
              <w:t>29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FB5FC" w14:textId="77777777" w:rsidR="007B7EF3" w:rsidRPr="00121F83" w:rsidRDefault="007B7EF3" w:rsidP="00E61CE9">
            <w:r w:rsidRPr="00121F83">
              <w:t>Государственная пошлина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39E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AEC9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0AF82FB" w14:textId="77777777" w:rsidTr="00E61CE9">
        <w:trPr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1D8C9" w14:textId="77777777" w:rsidR="007B7EF3" w:rsidRPr="00121F83" w:rsidRDefault="007B7EF3" w:rsidP="00E61CE9">
            <w:pPr>
              <w:jc w:val="center"/>
            </w:pPr>
            <w:r w:rsidRPr="00121F83">
              <w:t>30</w:t>
            </w:r>
          </w:p>
        </w:tc>
        <w:tc>
          <w:tcPr>
            <w:tcW w:w="3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67DD2" w14:textId="77777777" w:rsidR="007B7EF3" w:rsidRPr="00121F83" w:rsidRDefault="007B7EF3" w:rsidP="00E61CE9">
            <w:r w:rsidRPr="00121F83">
              <w:t>Прочие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5C33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F24B2" w14:textId="77777777" w:rsidR="007B7EF3" w:rsidRPr="00121F83" w:rsidRDefault="007B7EF3" w:rsidP="00E61CE9">
            <w:r w:rsidRPr="00121F83">
              <w:t> </w:t>
            </w:r>
          </w:p>
        </w:tc>
      </w:tr>
    </w:tbl>
    <w:p w14:paraId="38408125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 </w:t>
      </w:r>
    </w:p>
    <w:p w14:paraId="1DA7377E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Наименование ___________________     Адрес_________________________</w:t>
      </w:r>
    </w:p>
    <w:p w14:paraId="3308A874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______________________________________________________</w:t>
      </w:r>
    </w:p>
    <w:p w14:paraId="6E332F26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3CA4A9CF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Исполнитель____________________________          ____________________</w:t>
      </w:r>
      <w:r w:rsidRPr="00121F83">
        <w:rPr>
          <w:sz w:val="28"/>
          <w:szCs w:val="28"/>
        </w:rPr>
        <w:br/>
        <w:t xml:space="preserve">             фамилия, имя и отчество (при его наличии)      подпись, телефон</w:t>
      </w:r>
    </w:p>
    <w:p w14:paraId="14133E59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Главный бухгалтер или лицо, уполномоченное им на подписание отчета </w:t>
      </w:r>
    </w:p>
    <w:p w14:paraId="414B8F22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   подпись, телефон</w:t>
      </w:r>
    </w:p>
    <w:p w14:paraId="0ABEEB0A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594B9062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       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подпись, телефон</w:t>
      </w:r>
    </w:p>
    <w:p w14:paraId="42EEF0D1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Дата  «____» ______________ 20__ года </w:t>
      </w:r>
      <w:r w:rsidRPr="00121F83">
        <w:t> </w:t>
      </w:r>
      <w:r w:rsidRPr="00121F83">
        <w:rPr>
          <w:sz w:val="28"/>
          <w:szCs w:val="28"/>
        </w:rPr>
        <w:br w:type="page"/>
      </w:r>
    </w:p>
    <w:p w14:paraId="63996D5F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</w:t>
      </w:r>
    </w:p>
    <w:p w14:paraId="1005C17D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45" w:history="1">
        <w:r w:rsidRPr="00121F83">
          <w:rPr>
            <w:sz w:val="28"/>
            <w:szCs w:val="28"/>
          </w:rPr>
          <w:t>форме</w:t>
        </w:r>
      </w:hyperlink>
      <w:r w:rsidRPr="00121F83">
        <w:rPr>
          <w:sz w:val="28"/>
          <w:szCs w:val="28"/>
        </w:rPr>
        <w:t xml:space="preserve"> отчета об общих</w:t>
      </w:r>
    </w:p>
    <w:p w14:paraId="47DC8212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и административных расходах</w:t>
      </w:r>
    </w:p>
    <w:p w14:paraId="7176C613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7499C96D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AD1449F" w14:textId="77777777" w:rsidR="007B7EF3" w:rsidRPr="00121F83" w:rsidRDefault="007B7EF3" w:rsidP="007B7EF3">
      <w:pPr>
        <w:ind w:firstLine="709"/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Пояснение по заполнению формы, административных данных</w:t>
      </w:r>
      <w:r w:rsidRPr="00121F83">
        <w:rPr>
          <w:bCs/>
          <w:sz w:val="28"/>
          <w:szCs w:val="28"/>
        </w:rPr>
        <w:br/>
      </w:r>
      <w:r w:rsidRPr="00121F83">
        <w:rPr>
          <w:bCs/>
          <w:sz w:val="28"/>
          <w:szCs w:val="28"/>
        </w:rPr>
        <w:br/>
        <w:t>Отчет об общих и административных расходах</w:t>
      </w:r>
    </w:p>
    <w:p w14:paraId="59426280" w14:textId="77777777" w:rsidR="007B7EF3" w:rsidRPr="00121F83" w:rsidRDefault="007B7EF3" w:rsidP="007B7EF3">
      <w:pPr>
        <w:ind w:firstLine="709"/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br/>
        <w:t>(индекс – ОАР 11, периодичность – ежемесячная)</w:t>
      </w:r>
    </w:p>
    <w:p w14:paraId="62C9A110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Глава 1. Общие положения</w:t>
      </w:r>
    </w:p>
    <w:p w14:paraId="6C34D779" w14:textId="77777777" w:rsidR="007B7EF3" w:rsidRPr="00121F83" w:rsidRDefault="007B7EF3" w:rsidP="007B7EF3">
      <w:pPr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23B360B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- Пояснение) определяет единые требования по заполнению формы, предназначенной для сбора административных данных «Отчет об общих и административных расходах» (далее - Форма).</w:t>
      </w:r>
    </w:p>
    <w:p w14:paraId="74950BD9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2. Форма разработана в соответствии с </w:t>
      </w:r>
      <w:hyperlink r:id="rId46" w:history="1">
        <w:r w:rsidRPr="00121F83">
          <w:rPr>
            <w:sz w:val="28"/>
            <w:szCs w:val="28"/>
          </w:rPr>
          <w:t>подпунктом 4) пункта 1 статьи 4</w:t>
        </w:r>
      </w:hyperlink>
      <w:r w:rsidRPr="00121F83">
        <w:rPr>
          <w:sz w:val="28"/>
          <w:szCs w:val="28"/>
        </w:rPr>
        <w:t xml:space="preserve"> Закона Республики Казахстан от 3 июня 2003 года «О Фонде гарантирования страховых выплат».</w:t>
      </w:r>
    </w:p>
    <w:p w14:paraId="14F48B75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3. Форма составляется ежемесячно акционерным обществом «Фонд гарантирования страховых выплат»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14:paraId="0496B24B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подписывают первый руководитель, главный бухгалтер или лица, уполномоченные ими на подписание отчета, и исполнитель.</w:t>
      </w:r>
    </w:p>
    <w:p w14:paraId="24428FDC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 </w:t>
      </w:r>
    </w:p>
    <w:p w14:paraId="2895AFA2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</w:p>
    <w:p w14:paraId="117FA2FC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Глава 2. Пояснение по заполнению Формы</w:t>
      </w:r>
    </w:p>
    <w:p w14:paraId="689C5BCF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17B123A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В графе 3 указывается сумма общих и административных расходов в соответствии с классификацией расходов (графа 2).</w:t>
      </w:r>
    </w:p>
    <w:p w14:paraId="797728D6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Информация по строке, порядковый номер 32 «Прочие», раскрывается в пояснительной записке к отчетности.</w:t>
      </w:r>
    </w:p>
    <w:p w14:paraId="6B669DEA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7. В случае отсутствия сведений Форма представляется с нулевыми остатками.</w:t>
      </w:r>
    </w:p>
    <w:p w14:paraId="5AC503BB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18"/>
          <w:szCs w:val="28"/>
        </w:rPr>
      </w:pPr>
      <w:r w:rsidRPr="00121F83">
        <w:t> </w:t>
      </w:r>
    </w:p>
    <w:p w14:paraId="532D0229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00B8C7F3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11</w:t>
      </w:r>
    </w:p>
    <w:p w14:paraId="4BDB5BB7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395A5C4A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правовых актов Республики Казахстан, </w:t>
      </w:r>
    </w:p>
    <w:p w14:paraId="5A935BE5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6239584D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4CFD6254" w14:textId="77777777" w:rsidR="007B7EF3" w:rsidRPr="00121F83" w:rsidRDefault="007B7EF3" w:rsidP="007B7EF3">
      <w:pPr>
        <w:rPr>
          <w:sz w:val="28"/>
          <w:szCs w:val="28"/>
        </w:rPr>
      </w:pPr>
    </w:p>
    <w:p w14:paraId="2FB220FC" w14:textId="77777777" w:rsidR="007B7EF3" w:rsidRPr="00121F83" w:rsidRDefault="007B7EF3" w:rsidP="007B7EF3">
      <w:pPr>
        <w:rPr>
          <w:sz w:val="28"/>
          <w:szCs w:val="28"/>
        </w:rPr>
      </w:pPr>
    </w:p>
    <w:p w14:paraId="5FA82FAC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12</w:t>
      </w:r>
    </w:p>
    <w:p w14:paraId="5239C84D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47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0DC6249E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0577716E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52474CFF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28 октября 2016 года № 261</w:t>
      </w:r>
    </w:p>
    <w:p w14:paraId="1461A9C8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1BB1AA7" w14:textId="77777777" w:rsidR="007B7EF3" w:rsidRPr="00121F83" w:rsidRDefault="007B7EF3" w:rsidP="007B7EF3">
      <w:pPr>
        <w:rPr>
          <w:sz w:val="28"/>
          <w:szCs w:val="28"/>
        </w:rPr>
      </w:pPr>
    </w:p>
    <w:p w14:paraId="01FA269A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Форма, предназначенная для сбора административных данных</w:t>
      </w:r>
      <w:r w:rsidRPr="00121F83">
        <w:rPr>
          <w:bCs/>
          <w:sz w:val="28"/>
          <w:szCs w:val="28"/>
        </w:rPr>
        <w:br/>
      </w:r>
    </w:p>
    <w:p w14:paraId="74A7A2AF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5E190203" w14:textId="77777777" w:rsidR="007B7EF3" w:rsidRPr="00121F83" w:rsidRDefault="007B7EF3" w:rsidP="007B7EF3">
      <w:pPr>
        <w:textAlignment w:val="baseline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 xml:space="preserve">Форма административных данных размещена на интернет-ресурсе: </w:t>
      </w:r>
      <w:hyperlink r:id="rId48" w:history="1">
        <w:r w:rsidRPr="00121F83">
          <w:rPr>
            <w:sz w:val="28"/>
            <w:szCs w:val="28"/>
            <w:lang w:val="en-NZ"/>
          </w:rPr>
          <w:t>www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nationalbank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kz</w:t>
        </w:r>
      </w:hyperlink>
    </w:p>
    <w:p w14:paraId="006F1BC3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</w:p>
    <w:p w14:paraId="4188C62E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Отчет о расходах по осуществлению гарантийных выплат, выплат по возмещению вреда жизни, здоровью потерпевшего и (или) расходов на погребение</w:t>
      </w:r>
    </w:p>
    <w:p w14:paraId="3727B159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8CB7216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ГВиК12</w:t>
      </w:r>
    </w:p>
    <w:p w14:paraId="7FE465CB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78221899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ежемесячная</w:t>
      </w:r>
    </w:p>
    <w:p w14:paraId="4F16AF86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345890F4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за __________ 20__года</w:t>
      </w:r>
    </w:p>
    <w:p w14:paraId="44BDC259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3ED5A4C7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акционерное общество «Фонд гарантирования страховых выплат»</w:t>
      </w:r>
    </w:p>
    <w:p w14:paraId="251F34F8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393FDD4B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Срок представления: ежемесячно, в срок до 5 (пятого) рабочего дня (включительно) месяца, следующего за отчетным месяцем.</w:t>
      </w:r>
    </w:p>
    <w:p w14:paraId="62195FDC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027F5E0E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6B47FE79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43FA5B6D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76922B8D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/>
          <w:sz w:val="28"/>
          <w:szCs w:val="28"/>
        </w:rPr>
        <w:t>__________________________________________________________</w:t>
      </w:r>
    </w:p>
    <w:p w14:paraId="609DC0F3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 xml:space="preserve">(наименование </w:t>
      </w:r>
      <w:r w:rsidRPr="00121F83">
        <w:rPr>
          <w:sz w:val="28"/>
          <w:szCs w:val="28"/>
          <w:lang w:val="kk-KZ"/>
        </w:rPr>
        <w:t>организации</w:t>
      </w:r>
      <w:r w:rsidRPr="00121F83">
        <w:rPr>
          <w:sz w:val="28"/>
          <w:szCs w:val="28"/>
        </w:rPr>
        <w:t>)</w:t>
      </w:r>
    </w:p>
    <w:p w14:paraId="1F000684" w14:textId="77777777" w:rsidR="007B7EF3" w:rsidRPr="00121F83" w:rsidRDefault="007B7EF3" w:rsidP="007B7EF3">
      <w:pPr>
        <w:jc w:val="center"/>
        <w:rPr>
          <w:sz w:val="28"/>
          <w:szCs w:val="28"/>
        </w:rPr>
      </w:pPr>
    </w:p>
    <w:p w14:paraId="5F06C06E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(в тысячах тенге)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4835"/>
        <w:gridCol w:w="1225"/>
        <w:gridCol w:w="1521"/>
        <w:gridCol w:w="1469"/>
        <w:gridCol w:w="67"/>
      </w:tblGrid>
      <w:tr w:rsidR="007B7EF3" w:rsidRPr="00121F83" w14:paraId="40D5B68A" w14:textId="77777777" w:rsidTr="00E61CE9">
        <w:trPr>
          <w:trHeight w:val="276"/>
          <w:jc w:val="center"/>
        </w:trPr>
        <w:tc>
          <w:tcPr>
            <w:tcW w:w="2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12AEF" w14:textId="77777777" w:rsidR="007B7EF3" w:rsidRPr="00121F83" w:rsidRDefault="007B7EF3" w:rsidP="00E61CE9">
            <w:pPr>
              <w:jc w:val="center"/>
            </w:pPr>
            <w:r w:rsidRPr="00121F83">
              <w:t>№</w:t>
            </w:r>
          </w:p>
          <w:p w14:paraId="2AA8C6AD" w14:textId="77777777" w:rsidR="007B7EF3" w:rsidRPr="00121F83" w:rsidRDefault="007B7EF3" w:rsidP="00E61CE9">
            <w:pPr>
              <w:jc w:val="center"/>
            </w:pPr>
          </w:p>
        </w:tc>
        <w:tc>
          <w:tcPr>
            <w:tcW w:w="251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AA900" w14:textId="77777777" w:rsidR="007B7EF3" w:rsidRPr="00121F83" w:rsidRDefault="007B7EF3" w:rsidP="00E61CE9">
            <w:pPr>
              <w:jc w:val="center"/>
            </w:pPr>
            <w:r w:rsidRPr="00121F83">
              <w:t>Наименование</w:t>
            </w:r>
          </w:p>
        </w:tc>
        <w:tc>
          <w:tcPr>
            <w:tcW w:w="6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229CA" w14:textId="77777777" w:rsidR="007B7EF3" w:rsidRPr="00121F83" w:rsidRDefault="007B7EF3" w:rsidP="00E61CE9">
            <w:pPr>
              <w:jc w:val="center"/>
            </w:pPr>
            <w:r w:rsidRPr="00121F83">
              <w:t>За период с начала отчетного периода</w:t>
            </w:r>
          </w:p>
        </w:tc>
        <w:tc>
          <w:tcPr>
            <w:tcW w:w="79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9D41F" w14:textId="77777777" w:rsidR="007B7EF3" w:rsidRPr="00121F83" w:rsidRDefault="007B7EF3" w:rsidP="00E61CE9">
            <w:pPr>
              <w:jc w:val="center"/>
            </w:pPr>
            <w:r w:rsidRPr="00121F83">
              <w:t>За предыдущий финансовый год</w:t>
            </w:r>
          </w:p>
        </w:tc>
        <w:tc>
          <w:tcPr>
            <w:tcW w:w="76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B6368" w14:textId="77777777" w:rsidR="007B7EF3" w:rsidRPr="00121F83" w:rsidRDefault="007B7EF3" w:rsidP="00E61CE9">
            <w:pPr>
              <w:jc w:val="center"/>
            </w:pPr>
            <w:r w:rsidRPr="00121F83">
              <w:t>Примечание</w:t>
            </w:r>
          </w:p>
        </w:tc>
        <w:tc>
          <w:tcPr>
            <w:tcW w:w="36" w:type="pct"/>
            <w:vAlign w:val="center"/>
            <w:hideMark/>
          </w:tcPr>
          <w:p w14:paraId="0C9164D3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29A3EB46" w14:textId="77777777" w:rsidTr="00E61CE9">
        <w:trPr>
          <w:trHeight w:val="276"/>
          <w:jc w:val="center"/>
        </w:trPr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89556" w14:textId="77777777" w:rsidR="007B7EF3" w:rsidRPr="00121F83" w:rsidRDefault="007B7EF3" w:rsidP="00E61CE9"/>
        </w:tc>
        <w:tc>
          <w:tcPr>
            <w:tcW w:w="251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5EFD6" w14:textId="77777777" w:rsidR="007B7EF3" w:rsidRPr="00121F83" w:rsidRDefault="007B7EF3" w:rsidP="00E61CE9"/>
        </w:tc>
        <w:tc>
          <w:tcPr>
            <w:tcW w:w="63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EDEA6" w14:textId="77777777" w:rsidR="007B7EF3" w:rsidRPr="00121F83" w:rsidRDefault="007B7EF3" w:rsidP="00E61CE9"/>
        </w:tc>
        <w:tc>
          <w:tcPr>
            <w:tcW w:w="79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07474" w14:textId="77777777" w:rsidR="007B7EF3" w:rsidRPr="00121F83" w:rsidRDefault="007B7EF3" w:rsidP="00E61CE9"/>
        </w:tc>
        <w:tc>
          <w:tcPr>
            <w:tcW w:w="76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03A12" w14:textId="77777777" w:rsidR="007B7EF3" w:rsidRPr="00121F83" w:rsidRDefault="007B7EF3" w:rsidP="00E61CE9"/>
        </w:tc>
        <w:tc>
          <w:tcPr>
            <w:tcW w:w="36" w:type="pct"/>
            <w:vAlign w:val="center"/>
            <w:hideMark/>
          </w:tcPr>
          <w:p w14:paraId="7D90734A" w14:textId="77777777" w:rsidR="007B7EF3" w:rsidRPr="00121F83" w:rsidRDefault="007B7EF3" w:rsidP="00E61CE9"/>
        </w:tc>
      </w:tr>
      <w:tr w:rsidR="007B7EF3" w:rsidRPr="00121F83" w14:paraId="6E5B6BCB" w14:textId="77777777" w:rsidTr="00E61CE9">
        <w:trPr>
          <w:jc w:val="center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5ACFB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9D6C6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14F9B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7D9E0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E6E39" w14:textId="77777777" w:rsidR="007B7EF3" w:rsidRPr="00121F83" w:rsidRDefault="007B7EF3" w:rsidP="00E61CE9">
            <w:pPr>
              <w:jc w:val="center"/>
            </w:pPr>
            <w:r w:rsidRPr="00121F83">
              <w:t>5</w:t>
            </w:r>
          </w:p>
        </w:tc>
        <w:tc>
          <w:tcPr>
            <w:tcW w:w="36" w:type="pct"/>
            <w:vAlign w:val="center"/>
            <w:hideMark/>
          </w:tcPr>
          <w:p w14:paraId="1FA7405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1075607" w14:textId="77777777" w:rsidTr="00E61CE9">
        <w:trPr>
          <w:jc w:val="center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33B10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DB970" w14:textId="77777777" w:rsidR="007B7EF3" w:rsidRPr="00121F83" w:rsidRDefault="007B7EF3" w:rsidP="00E61CE9">
            <w:r w:rsidRPr="00121F83">
              <w:t>Гарантийные выплаты, в том числе: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FFBB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8894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63A2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6" w:type="pct"/>
            <w:vAlign w:val="center"/>
            <w:hideMark/>
          </w:tcPr>
          <w:p w14:paraId="30D11B0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E5F5EF2" w14:textId="77777777" w:rsidTr="00E61CE9">
        <w:trPr>
          <w:jc w:val="center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C2CFF" w14:textId="77777777" w:rsidR="007B7EF3" w:rsidRPr="00121F83" w:rsidRDefault="007B7EF3" w:rsidP="00E61CE9">
            <w:pPr>
              <w:jc w:val="center"/>
            </w:pPr>
            <w:r w:rsidRPr="00121F83">
              <w:t>1.1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72667" w14:textId="77777777" w:rsidR="007B7EF3" w:rsidRPr="00121F83" w:rsidRDefault="007B7EF3" w:rsidP="00E61CE9">
            <w:pPr>
              <w:jc w:val="both"/>
            </w:pPr>
            <w:r w:rsidRPr="00121F83">
              <w:t>по обязательному страхованию гражданско-правовой ответственности владельцев транспортных средств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9095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768B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9A0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6" w:type="pct"/>
            <w:vAlign w:val="center"/>
            <w:hideMark/>
          </w:tcPr>
          <w:p w14:paraId="3DD9FA2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CF20149" w14:textId="77777777" w:rsidTr="00E61CE9">
        <w:trPr>
          <w:jc w:val="center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A5882" w14:textId="77777777" w:rsidR="007B7EF3" w:rsidRPr="00121F83" w:rsidRDefault="007B7EF3" w:rsidP="00E61CE9">
            <w:pPr>
              <w:jc w:val="center"/>
            </w:pPr>
            <w:r w:rsidRPr="00121F83">
              <w:t>1.2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250F5" w14:textId="77777777" w:rsidR="007B7EF3" w:rsidRPr="00121F83" w:rsidRDefault="007B7EF3" w:rsidP="00E61CE9">
            <w:pPr>
              <w:jc w:val="both"/>
            </w:pPr>
            <w:r w:rsidRPr="00121F83">
              <w:t>по обязательному страхованию гражданско-правовой ответственности перевозчика перед пассажирами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8D01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51EB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70F3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6" w:type="pct"/>
            <w:vAlign w:val="center"/>
            <w:hideMark/>
          </w:tcPr>
          <w:p w14:paraId="22BFA38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E647BC6" w14:textId="77777777" w:rsidTr="00E61CE9">
        <w:trPr>
          <w:jc w:val="center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15AD" w14:textId="77777777" w:rsidR="007B7EF3" w:rsidRPr="00121F83" w:rsidRDefault="007B7EF3" w:rsidP="00E61CE9">
            <w:pPr>
              <w:jc w:val="center"/>
            </w:pPr>
            <w:r w:rsidRPr="00121F83">
              <w:t>1.3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4649E" w14:textId="77777777" w:rsidR="007B7EF3" w:rsidRPr="00121F83" w:rsidRDefault="007B7EF3" w:rsidP="00E61CE9">
            <w:pPr>
              <w:jc w:val="both"/>
            </w:pPr>
            <w:r w:rsidRPr="00121F83">
              <w:t>по обязательному страхованию туриста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4C1EA" w14:textId="77777777" w:rsidR="007B7EF3" w:rsidRPr="00121F83" w:rsidRDefault="007B7EF3" w:rsidP="00E61CE9"/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FF08C" w14:textId="77777777" w:rsidR="007B7EF3" w:rsidRPr="00121F83" w:rsidRDefault="007B7EF3" w:rsidP="00E61CE9"/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BE9B9" w14:textId="77777777" w:rsidR="007B7EF3" w:rsidRPr="00121F83" w:rsidRDefault="007B7EF3" w:rsidP="00E61CE9"/>
        </w:tc>
        <w:tc>
          <w:tcPr>
            <w:tcW w:w="36" w:type="pct"/>
            <w:vAlign w:val="center"/>
            <w:hideMark/>
          </w:tcPr>
          <w:p w14:paraId="1CB2474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11B2274" w14:textId="77777777" w:rsidTr="00E61CE9">
        <w:trPr>
          <w:jc w:val="center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6219" w14:textId="77777777" w:rsidR="007B7EF3" w:rsidRPr="00121F83" w:rsidRDefault="007B7EF3" w:rsidP="00E61CE9">
            <w:pPr>
              <w:jc w:val="center"/>
            </w:pPr>
            <w:r w:rsidRPr="00121F83">
              <w:t>1.4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94D00" w14:textId="77777777" w:rsidR="007B7EF3" w:rsidRPr="00121F83" w:rsidRDefault="007B7EF3" w:rsidP="00E61CE9">
            <w:pPr>
              <w:jc w:val="both"/>
            </w:pPr>
            <w:r w:rsidRPr="00121F83">
              <w:t>по договорам аннуитетного страхования, заключаемым в соответствии с Законом РК «Об обязательном страховании работника от несчастных случаев при исполнении им трудовых (служебных обязанностей)»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BAC7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495F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B162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6" w:type="pct"/>
            <w:vAlign w:val="center"/>
            <w:hideMark/>
          </w:tcPr>
          <w:p w14:paraId="304E262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E5DBCDB" w14:textId="77777777" w:rsidTr="00E61CE9">
        <w:trPr>
          <w:jc w:val="center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58605" w14:textId="77777777" w:rsidR="007B7EF3" w:rsidRPr="00121F83" w:rsidRDefault="007B7EF3" w:rsidP="00E61CE9">
            <w:pPr>
              <w:jc w:val="center"/>
            </w:pPr>
            <w:r w:rsidRPr="00121F83">
              <w:t>1.5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34B66" w14:textId="77777777" w:rsidR="007B7EF3" w:rsidRPr="00121F83" w:rsidRDefault="007B7EF3" w:rsidP="00E61CE9">
            <w:pPr>
              <w:jc w:val="both"/>
            </w:pPr>
            <w:r w:rsidRPr="00121F83">
              <w:t>по договорам пенсионного аннуитета, заключаемым в соответствии с Законом Республики Казахстан от 21 июня 2013 года «О пенсионном обеспечения в Республики Казахстан»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0833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7865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88C0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6" w:type="pct"/>
            <w:vAlign w:val="center"/>
            <w:hideMark/>
          </w:tcPr>
          <w:p w14:paraId="0030774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3E070AC" w14:textId="77777777" w:rsidTr="00E61CE9">
        <w:trPr>
          <w:jc w:val="center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30F60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2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1BABA" w14:textId="77777777" w:rsidR="007B7EF3" w:rsidRPr="00121F83" w:rsidRDefault="007B7EF3" w:rsidP="00E61CE9">
            <w:pPr>
              <w:jc w:val="both"/>
            </w:pPr>
            <w:r w:rsidRPr="00121F83">
              <w:t>Выплаты по возмещению вреда жизни, здоровью потерпевшего и (или) расходов на погребение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55E2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96C7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3AFF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36" w:type="pct"/>
            <w:vAlign w:val="center"/>
            <w:hideMark/>
          </w:tcPr>
          <w:p w14:paraId="7A330F57" w14:textId="77777777" w:rsidR="007B7EF3" w:rsidRPr="00121F83" w:rsidRDefault="007B7EF3" w:rsidP="00E61CE9">
            <w:r w:rsidRPr="00121F83">
              <w:t> </w:t>
            </w:r>
          </w:p>
        </w:tc>
      </w:tr>
    </w:tbl>
    <w:p w14:paraId="244F37E6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E203BFD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Наименование ___________________     Адрес_________________________</w:t>
      </w:r>
    </w:p>
    <w:p w14:paraId="05AA0CB1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______________________________________________________</w:t>
      </w:r>
    </w:p>
    <w:p w14:paraId="67B5831E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3974052B" w14:textId="77777777" w:rsidR="007B7EF3" w:rsidRPr="00121F83" w:rsidRDefault="007B7EF3" w:rsidP="007B7EF3">
      <w:pPr>
        <w:framePr w:hSpace="180" w:wrap="around" w:vAnchor="text" w:hAnchor="margin" w:y="487"/>
        <w:rPr>
          <w:sz w:val="28"/>
          <w:szCs w:val="28"/>
        </w:rPr>
      </w:pPr>
    </w:p>
    <w:p w14:paraId="32F71259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Исполнитель____________________________          ____________________</w:t>
      </w:r>
      <w:r w:rsidRPr="00121F83">
        <w:rPr>
          <w:sz w:val="28"/>
          <w:szCs w:val="28"/>
        </w:rPr>
        <w:br/>
        <w:t xml:space="preserve">             фамилия, имя и отчество (при его наличии)      подпись, телефон</w:t>
      </w:r>
    </w:p>
    <w:p w14:paraId="4B879DFF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br/>
        <w:t xml:space="preserve">Главный бухгалтер или лицо, уполномоченное им на подписание отчета </w:t>
      </w:r>
    </w:p>
    <w:p w14:paraId="2CC52C49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   подпись, телефон</w:t>
      </w:r>
    </w:p>
    <w:p w14:paraId="2340AE89" w14:textId="77777777" w:rsidR="007B7EF3" w:rsidRPr="00121F83" w:rsidRDefault="007B7EF3" w:rsidP="007B7EF3">
      <w:pPr>
        <w:rPr>
          <w:sz w:val="28"/>
          <w:szCs w:val="28"/>
        </w:rPr>
      </w:pPr>
    </w:p>
    <w:p w14:paraId="03747239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254EADE1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       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подпись, телефон</w:t>
      </w:r>
    </w:p>
    <w:p w14:paraId="56715AEB" w14:textId="77777777" w:rsidR="007B7EF3" w:rsidRPr="00121F83" w:rsidRDefault="007B7EF3" w:rsidP="007B7EF3">
      <w:pPr>
        <w:rPr>
          <w:sz w:val="28"/>
          <w:szCs w:val="28"/>
        </w:rPr>
      </w:pPr>
    </w:p>
    <w:p w14:paraId="55B9BC77" w14:textId="77777777" w:rsidR="007B7EF3" w:rsidRPr="00121F83" w:rsidRDefault="007B7EF3" w:rsidP="007B7EF3">
      <w:proofErr w:type="gramStart"/>
      <w:r w:rsidRPr="00121F83">
        <w:rPr>
          <w:sz w:val="28"/>
          <w:szCs w:val="28"/>
        </w:rPr>
        <w:t>Дата  «</w:t>
      </w:r>
      <w:proofErr w:type="gramEnd"/>
      <w:r w:rsidRPr="00121F83">
        <w:rPr>
          <w:sz w:val="28"/>
          <w:szCs w:val="28"/>
        </w:rPr>
        <w:t xml:space="preserve">____» ______________ 20__ года </w:t>
      </w:r>
      <w:r w:rsidRPr="00121F83">
        <w:t> </w:t>
      </w:r>
    </w:p>
    <w:p w14:paraId="51800BED" w14:textId="77777777" w:rsidR="007B7EF3" w:rsidRPr="00121F83" w:rsidRDefault="007B7EF3" w:rsidP="007B7EF3">
      <w:pPr>
        <w:spacing w:after="200" w:line="276" w:lineRule="auto"/>
        <w:rPr>
          <w:sz w:val="18"/>
          <w:szCs w:val="28"/>
        </w:rPr>
      </w:pPr>
      <w:r w:rsidRPr="00121F83">
        <w:rPr>
          <w:sz w:val="18"/>
          <w:szCs w:val="28"/>
        </w:rPr>
        <w:br w:type="page"/>
      </w:r>
    </w:p>
    <w:p w14:paraId="3856761D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</w:t>
      </w:r>
    </w:p>
    <w:p w14:paraId="67FE0967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49" w:history="1">
        <w:r w:rsidRPr="00121F83">
          <w:rPr>
            <w:sz w:val="28"/>
            <w:szCs w:val="28"/>
          </w:rPr>
          <w:t>форме</w:t>
        </w:r>
      </w:hyperlink>
      <w:r w:rsidRPr="00121F83">
        <w:rPr>
          <w:sz w:val="28"/>
          <w:szCs w:val="28"/>
        </w:rPr>
        <w:t xml:space="preserve"> отчета о расходах по осуществлению</w:t>
      </w:r>
    </w:p>
    <w:p w14:paraId="17BBB094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гарантийных выплат, выплат по возмещению</w:t>
      </w:r>
    </w:p>
    <w:p w14:paraId="1671D06C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вреда жизни, здоровью потерпевшего</w:t>
      </w:r>
    </w:p>
    <w:p w14:paraId="27556A9F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и (или) расходов на погребение</w:t>
      </w:r>
    </w:p>
    <w:p w14:paraId="12E80FC2" w14:textId="77777777" w:rsidR="007B7EF3" w:rsidRPr="00121F83" w:rsidRDefault="007B7EF3" w:rsidP="007B7EF3">
      <w:pPr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BB14F94" w14:textId="77777777" w:rsidR="007B7EF3" w:rsidRPr="00121F83" w:rsidRDefault="007B7EF3" w:rsidP="007B7EF3">
      <w:pPr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C46D342" w14:textId="77777777" w:rsidR="007B7EF3" w:rsidRPr="00121F83" w:rsidRDefault="007B7EF3" w:rsidP="007B7EF3">
      <w:pPr>
        <w:ind w:firstLine="709"/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Пояснение по заполнению формы административных данных</w:t>
      </w:r>
      <w:r w:rsidRPr="00121F83">
        <w:rPr>
          <w:bCs/>
          <w:sz w:val="28"/>
          <w:szCs w:val="28"/>
        </w:rPr>
        <w:br/>
      </w:r>
      <w:r w:rsidRPr="00121F83">
        <w:rPr>
          <w:bCs/>
          <w:sz w:val="28"/>
          <w:szCs w:val="28"/>
        </w:rPr>
        <w:br/>
        <w:t>Отчет о расходах по осуществлению гарантийных выплат, выплат по возмещению вреда жизни, здоровью потерпевшего и (или) расходов на погребение</w:t>
      </w:r>
    </w:p>
    <w:p w14:paraId="1423536F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</w:r>
      <w:r w:rsidRPr="00121F83">
        <w:rPr>
          <w:sz w:val="28"/>
          <w:szCs w:val="28"/>
        </w:rPr>
        <w:t>(индекс – ГВиК12, периодичность – ежемесячная)</w:t>
      </w:r>
    </w:p>
    <w:p w14:paraId="2A44959A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Глава 1. Общие положения</w:t>
      </w:r>
    </w:p>
    <w:p w14:paraId="242C0B57" w14:textId="77777777" w:rsidR="007B7EF3" w:rsidRPr="00121F83" w:rsidRDefault="007B7EF3" w:rsidP="007B7EF3">
      <w:pPr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8BBCCA4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- Пояснение) определяет единые требования по заполнению формы, предназначенной для сбора административных данных «Отчет о расходах по осуществлению гарантийных выплат, выплат по возмещению вреда жизни, здоровью потерпевшего и (или) расходов на погребение» (далее - Форма).</w:t>
      </w:r>
    </w:p>
    <w:p w14:paraId="67A686B8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2. Форма разработана в соответствии с </w:t>
      </w:r>
      <w:hyperlink r:id="rId50" w:history="1">
        <w:r w:rsidRPr="00121F83">
          <w:rPr>
            <w:sz w:val="28"/>
            <w:szCs w:val="28"/>
          </w:rPr>
          <w:t>подпунктом 4) пункта 1 статьи 4</w:t>
        </w:r>
      </w:hyperlink>
      <w:r w:rsidRPr="00121F83">
        <w:rPr>
          <w:sz w:val="28"/>
          <w:szCs w:val="28"/>
        </w:rPr>
        <w:t xml:space="preserve"> Закона Республики Казахстан от 3 июня 2003 года «О Фонде гарантирования страховых выплат».</w:t>
      </w:r>
    </w:p>
    <w:p w14:paraId="7A8B2432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3. Форма составляется ежемесячно акционерным обществом «Фонд гарантирования страховых выплат»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14:paraId="46F88CD2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подписывают первый руководитель, главный бухгалтер или лица, уполномоченные ими на подписание отчета, и исполнитель.</w:t>
      </w:r>
    </w:p>
    <w:p w14:paraId="483F3B77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CD922A4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7112C252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Глава 2. Пояснение по заполнению Формы</w:t>
      </w:r>
    </w:p>
    <w:p w14:paraId="77B5AE56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FEDFE79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В графе 3 указывается сумма за период с начала отчетного периода.</w:t>
      </w:r>
    </w:p>
    <w:p w14:paraId="38482AB8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 графе 4 указывается сумма за предыдущий финансовый год.</w:t>
      </w:r>
    </w:p>
    <w:p w14:paraId="439BA89D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7. В случае отсутствия сведений Форма представляется с нулевыми остатками.</w:t>
      </w:r>
    </w:p>
    <w:p w14:paraId="45A06BB9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36516622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12</w:t>
      </w:r>
    </w:p>
    <w:p w14:paraId="6BC7FC97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72322FAD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правовых актов Республики Казахстан, </w:t>
      </w:r>
    </w:p>
    <w:p w14:paraId="0A5C05C0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07553AA5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6BB77FA4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79A89D27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54A1D4A2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13</w:t>
      </w:r>
    </w:p>
    <w:p w14:paraId="5F67213E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51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127331ED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684F01E0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3A07D1BB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28 октября 2016 года № 261</w:t>
      </w:r>
    </w:p>
    <w:p w14:paraId="5905C73A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DB8E32C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8EFE66D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Форма, предназначенная для сбора административных данных</w:t>
      </w:r>
      <w:r w:rsidRPr="00121F83">
        <w:rPr>
          <w:bCs/>
          <w:sz w:val="28"/>
          <w:szCs w:val="28"/>
        </w:rPr>
        <w:br/>
      </w:r>
    </w:p>
    <w:p w14:paraId="3667BC77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44B5E50A" w14:textId="77777777" w:rsidR="007B7EF3" w:rsidRPr="00121F83" w:rsidRDefault="007B7EF3" w:rsidP="007B7EF3">
      <w:pPr>
        <w:textAlignment w:val="baseline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 xml:space="preserve">Форма административных данных размещена на интернет-ресурсе: </w:t>
      </w:r>
      <w:hyperlink r:id="rId52" w:history="1">
        <w:r w:rsidRPr="00121F83">
          <w:rPr>
            <w:sz w:val="28"/>
            <w:szCs w:val="28"/>
            <w:lang w:val="en-NZ"/>
          </w:rPr>
          <w:t>www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nationalbank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kz</w:t>
        </w:r>
      </w:hyperlink>
    </w:p>
    <w:p w14:paraId="1120993C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</w:p>
    <w:p w14:paraId="2AA35C27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Отчет об активах</w:t>
      </w:r>
    </w:p>
    <w:p w14:paraId="58131756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F732FE8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АФ13</w:t>
      </w:r>
    </w:p>
    <w:p w14:paraId="3101C62D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2C1C7F98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ежемесячная</w:t>
      </w:r>
    </w:p>
    <w:p w14:paraId="5C57BC7D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2CE6F22F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за __________ 20__года</w:t>
      </w:r>
    </w:p>
    <w:p w14:paraId="32E5C8B2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3451236A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акционерное общество «Фонд гарантирования страховых выплат»</w:t>
      </w:r>
    </w:p>
    <w:p w14:paraId="27C86FAD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4F711557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Срок представления: ежемесячно, в срок до 5 (пятого) рабочего дня (включительно) месяца, следующего за отчетным месяцем.</w:t>
      </w:r>
    </w:p>
    <w:p w14:paraId="404C8E1C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53F4AA67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6C3A1046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0A8F4BFD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662D472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/>
          <w:sz w:val="28"/>
          <w:szCs w:val="28"/>
        </w:rPr>
        <w:t>__________________________________________________________</w:t>
      </w:r>
    </w:p>
    <w:p w14:paraId="087CE159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 xml:space="preserve">(наименование </w:t>
      </w:r>
      <w:r w:rsidRPr="00121F83">
        <w:rPr>
          <w:sz w:val="28"/>
          <w:szCs w:val="28"/>
          <w:lang w:val="kk-KZ"/>
        </w:rPr>
        <w:t>организации</w:t>
      </w:r>
      <w:r w:rsidRPr="00121F83">
        <w:rPr>
          <w:sz w:val="28"/>
          <w:szCs w:val="28"/>
        </w:rPr>
        <w:t>)</w:t>
      </w:r>
    </w:p>
    <w:p w14:paraId="39DDD532" w14:textId="77777777" w:rsidR="007B7EF3" w:rsidRPr="00121F83" w:rsidRDefault="007B7EF3" w:rsidP="007B7EF3">
      <w:pPr>
        <w:jc w:val="center"/>
        <w:rPr>
          <w:sz w:val="28"/>
          <w:szCs w:val="28"/>
        </w:rPr>
      </w:pPr>
    </w:p>
    <w:p w14:paraId="0E48AC0B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(в тысячах тенге) </w: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6179"/>
        <w:gridCol w:w="1421"/>
        <w:gridCol w:w="1325"/>
      </w:tblGrid>
      <w:tr w:rsidR="007B7EF3" w:rsidRPr="00121F83" w14:paraId="63BD0E9F" w14:textId="77777777" w:rsidTr="00E61CE9">
        <w:trPr>
          <w:jc w:val="center"/>
        </w:trPr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CE369" w14:textId="77777777" w:rsidR="007B7EF3" w:rsidRPr="00121F83" w:rsidRDefault="007B7EF3" w:rsidP="00E61CE9">
            <w:pPr>
              <w:jc w:val="center"/>
            </w:pPr>
            <w:r w:rsidRPr="00121F83">
              <w:t xml:space="preserve">№ </w:t>
            </w:r>
          </w:p>
          <w:p w14:paraId="44ACFC93" w14:textId="77777777" w:rsidR="007B7EF3" w:rsidRPr="00121F83" w:rsidRDefault="007B7EF3" w:rsidP="00E61CE9">
            <w:pPr>
              <w:jc w:val="center"/>
            </w:pPr>
          </w:p>
        </w:tc>
        <w:tc>
          <w:tcPr>
            <w:tcW w:w="32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26D8B" w14:textId="77777777" w:rsidR="007B7EF3" w:rsidRPr="00121F83" w:rsidRDefault="007B7EF3" w:rsidP="00E61CE9">
            <w:pPr>
              <w:jc w:val="center"/>
            </w:pPr>
            <w:r w:rsidRPr="00121F83">
              <w:t>Наименование показателя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134AD" w14:textId="77777777" w:rsidR="007B7EF3" w:rsidRPr="00121F83" w:rsidRDefault="007B7EF3" w:rsidP="00E61CE9">
            <w:pPr>
              <w:jc w:val="center"/>
            </w:pPr>
            <w:r w:rsidRPr="00121F83">
              <w:t>Балансовая стоимость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EC01F" w14:textId="77777777" w:rsidR="007B7EF3" w:rsidRPr="00121F83" w:rsidRDefault="007B7EF3" w:rsidP="00E61CE9">
            <w:pPr>
              <w:jc w:val="center"/>
            </w:pPr>
            <w:r w:rsidRPr="00121F83">
              <w:t>В процентах от суммы активов</w:t>
            </w:r>
          </w:p>
        </w:tc>
      </w:tr>
      <w:tr w:rsidR="007B7EF3" w:rsidRPr="00121F83" w14:paraId="311F5F9C" w14:textId="77777777" w:rsidTr="00E61CE9">
        <w:trPr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6CDCA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AB07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B13EC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7F92F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</w:tr>
      <w:tr w:rsidR="007B7EF3" w:rsidRPr="00121F83" w14:paraId="62D1E786" w14:textId="77777777" w:rsidTr="00E61CE9">
        <w:trPr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3ADDA" w14:textId="77777777" w:rsidR="007B7EF3" w:rsidRPr="00121F83" w:rsidRDefault="007B7EF3" w:rsidP="00E61CE9">
            <w:pPr>
              <w:jc w:val="center"/>
            </w:pPr>
            <w:r w:rsidRPr="00121F83">
              <w:t>1.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1574A" w14:textId="77777777" w:rsidR="007B7EF3" w:rsidRPr="00121F83" w:rsidRDefault="007B7EF3" w:rsidP="00E61CE9">
            <w:r w:rsidRPr="00121F83">
              <w:t>Деньги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E9C9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9CCC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E486505" w14:textId="77777777" w:rsidTr="00E61CE9">
        <w:trPr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FBFD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ED980" w14:textId="77777777" w:rsidR="007B7EF3" w:rsidRPr="00121F83" w:rsidRDefault="007B7EF3" w:rsidP="00E61CE9">
            <w:r w:rsidRPr="00121F83">
              <w:t>Вклады - всего, в том числе: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ACD0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7807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898ED4F" w14:textId="77777777" w:rsidTr="00E61CE9">
        <w:trPr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83A18" w14:textId="77777777" w:rsidR="007B7EF3" w:rsidRPr="00121F83" w:rsidRDefault="007B7EF3" w:rsidP="00E61CE9">
            <w:pPr>
              <w:jc w:val="center"/>
            </w:pPr>
            <w:r w:rsidRPr="00121F83">
              <w:t>2.1.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99D4A" w14:textId="77777777" w:rsidR="007B7EF3" w:rsidRPr="00121F83" w:rsidRDefault="007B7EF3" w:rsidP="00E61CE9">
            <w:r w:rsidRPr="00121F83">
              <w:t>вклады в Национальном Банке Республики Казахстан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3C8F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0B41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4EF146B" w14:textId="77777777" w:rsidTr="00E61CE9">
        <w:trPr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4B037" w14:textId="77777777" w:rsidR="007B7EF3" w:rsidRPr="00121F83" w:rsidRDefault="007B7EF3" w:rsidP="00E61CE9">
            <w:pPr>
              <w:jc w:val="center"/>
            </w:pPr>
            <w:r w:rsidRPr="00121F83">
              <w:t>2.2.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8F085" w14:textId="77777777" w:rsidR="007B7EF3" w:rsidRPr="00121F83" w:rsidRDefault="007B7EF3" w:rsidP="00E61CE9">
            <w:r w:rsidRPr="00121F83">
              <w:t>вклады в банках второго уровня Республики Казахстан, соответствующих одному из следующих требований:</w:t>
            </w:r>
          </w:p>
          <w:p w14:paraId="71AFDD2E" w14:textId="77777777" w:rsidR="007B7EF3" w:rsidRPr="00121F83" w:rsidRDefault="007B7EF3" w:rsidP="00E61CE9">
            <w:r w:rsidRPr="00121F83">
              <w:t xml:space="preserve">имеют долгосрочный кредитный рейтинг не ниже «ВВ-» агентства «Standard &amp; Poor's» или рейтинг аналогичного уровня одного из других рейтинговых агентств, или рейтинговую оценку не ниже «kzBB» по национальной шкале «Standard &amp; Poor's» за вычетом </w:t>
            </w:r>
            <w:r w:rsidRPr="00121F83">
              <w:rPr>
                <w:lang w:val="kk-KZ"/>
              </w:rPr>
              <w:t xml:space="preserve">оценочного </w:t>
            </w:r>
            <w:r w:rsidRPr="00121F83">
              <w:t xml:space="preserve">резерва </w:t>
            </w:r>
            <w:r w:rsidRPr="00121F83">
              <w:rPr>
                <w:lang w:val="kk-KZ"/>
              </w:rPr>
              <w:t>под убытки</w:t>
            </w:r>
            <w:r w:rsidRPr="00121F83">
              <w:t>;</w:t>
            </w:r>
          </w:p>
          <w:p w14:paraId="02C516C4" w14:textId="77777777" w:rsidR="007B7EF3" w:rsidRPr="00121F83" w:rsidRDefault="007B7EF3" w:rsidP="00E61CE9">
            <w:r w:rsidRPr="00121F83">
              <w:t xml:space="preserve">являются дочерними банками-резидентами, родительские банки-нерезиденты которых имеют долгосрочный кредитный рейтинг в иностранной валюте не ниже «А-» агентства «Standard &amp; Poor's» или рейтинг аналогичного уровня одного из других рейтинговых агентств - (с учетом сумм основного долга и начисленного вознаграждения), за вычетом </w:t>
            </w:r>
            <w:r w:rsidRPr="00121F83">
              <w:rPr>
                <w:lang w:val="kk-KZ"/>
              </w:rPr>
              <w:t xml:space="preserve">оценочного </w:t>
            </w:r>
            <w:r w:rsidRPr="00121F83">
              <w:t xml:space="preserve">резерва </w:t>
            </w:r>
            <w:r w:rsidRPr="00121F83">
              <w:rPr>
                <w:lang w:val="kk-KZ"/>
              </w:rPr>
              <w:t>под убытки</w:t>
            </w:r>
            <w:r w:rsidRPr="00121F83">
              <w:t>;</w:t>
            </w:r>
          </w:p>
          <w:p w14:paraId="5E0703CA" w14:textId="77777777" w:rsidR="007B7EF3" w:rsidRPr="00121F83" w:rsidRDefault="007B7EF3" w:rsidP="00E61CE9">
            <w:r w:rsidRPr="00121F83">
              <w:t>имеют долгосрочный кредитный рейтинг от «В+» до «В» по международной шкале агентства «Standard&amp;Poor's» или рейтинговую оценку аналогичного уровня одного из других рейтинговых агентств, или рейтинговую оценку от «kzBB-» до «kzB+» по национальной шкале «Standard &amp; Poor's»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94B2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40D4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0851C0C" w14:textId="77777777" w:rsidTr="00E61CE9">
        <w:trPr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F37B8" w14:textId="77777777" w:rsidR="007B7EF3" w:rsidRPr="00121F83" w:rsidRDefault="007B7EF3" w:rsidP="00E61CE9">
            <w:pPr>
              <w:jc w:val="center"/>
            </w:pPr>
            <w:r w:rsidRPr="00121F83">
              <w:t>3.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686E" w14:textId="77777777" w:rsidR="007B7EF3" w:rsidRPr="00121F83" w:rsidRDefault="007B7EF3" w:rsidP="00E61CE9">
            <w:r w:rsidRPr="00121F83">
              <w:t xml:space="preserve">Государственные ценные бумаги Республики Казахстан (в том числе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а также ценные бумаги, выпущенные под гарантию государства - (с учетом сумм основного долга и начисленного вознаграждения), за вычетом </w:t>
            </w:r>
            <w:r w:rsidRPr="00121F83">
              <w:rPr>
                <w:lang w:val="kk-KZ"/>
              </w:rPr>
              <w:t xml:space="preserve">оценочного </w:t>
            </w:r>
            <w:r w:rsidRPr="00121F83">
              <w:t xml:space="preserve">резерва </w:t>
            </w:r>
            <w:r w:rsidRPr="00121F83">
              <w:rPr>
                <w:lang w:val="kk-KZ"/>
              </w:rPr>
              <w:t>под убытки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834F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44B2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0189B76" w14:textId="77777777" w:rsidTr="00E61CE9">
        <w:trPr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1C743" w14:textId="77777777" w:rsidR="007B7EF3" w:rsidRPr="00121F83" w:rsidRDefault="007B7EF3" w:rsidP="00E61CE9">
            <w:pPr>
              <w:jc w:val="center"/>
            </w:pPr>
            <w:r w:rsidRPr="00121F83">
              <w:t>4.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61315" w14:textId="77777777" w:rsidR="007B7EF3" w:rsidRPr="00121F83" w:rsidRDefault="007B7EF3" w:rsidP="00E61CE9">
            <w:r w:rsidRPr="00121F83">
              <w:t>Негосударственные ценные бумаги, выпущенные организациями Республики Казахстан в соответствии с законодательством Республики Казахстан и других государств, входящими в официальный список фондовой биржи, осуществляющей деятельность на территории Республики Казахстан, - всего, в том числе: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6D9E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170F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936A22C" w14:textId="77777777" w:rsidTr="00E61CE9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0D9E1" w14:textId="77777777" w:rsidR="007B7EF3" w:rsidRPr="00121F83" w:rsidRDefault="007B7EF3" w:rsidP="00E61CE9">
            <w:pPr>
              <w:jc w:val="center"/>
            </w:pPr>
            <w:r w:rsidRPr="00121F83">
              <w:t>4.1.</w:t>
            </w:r>
          </w:p>
        </w:tc>
        <w:tc>
          <w:tcPr>
            <w:tcW w:w="3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368AD" w14:textId="77777777" w:rsidR="007B7EF3" w:rsidRPr="00121F83" w:rsidRDefault="007B7EF3" w:rsidP="00E61CE9">
            <w:r w:rsidRPr="00121F83">
              <w:t xml:space="preserve">долговые ценные бумаги, имеющие международную рейтинговую оценку не ниже «ВВ-» агентства «Standard &amp; Poor's», или рейтинг аналогичного уровня одного из других рейтинговых агентств, или рейтинговую оценку не ниже «kzBB» по национальной шкале «Standard &amp; Poor's», отнесенные к категории «долговые ценные бумаги, с рейтинговой оценкой» - (с учетом сумм основного долга и начисленного вознаграждения), за вычетом </w:t>
            </w:r>
            <w:r w:rsidRPr="00121F83">
              <w:rPr>
                <w:lang w:val="kk-KZ"/>
              </w:rPr>
              <w:t xml:space="preserve">оценочного </w:t>
            </w:r>
            <w:r w:rsidRPr="00121F83">
              <w:t xml:space="preserve">резерва </w:t>
            </w:r>
            <w:r w:rsidRPr="00121F83">
              <w:rPr>
                <w:lang w:val="kk-KZ"/>
              </w:rPr>
              <w:t>под убытки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389D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AF00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ED849D8" w14:textId="77777777" w:rsidTr="00E61CE9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827DB" w14:textId="77777777" w:rsidR="007B7EF3" w:rsidRPr="00121F83" w:rsidRDefault="007B7EF3" w:rsidP="00E61CE9">
            <w:pPr>
              <w:jc w:val="center"/>
            </w:pPr>
            <w:r w:rsidRPr="00121F83">
              <w:t>5.</w:t>
            </w:r>
          </w:p>
        </w:tc>
        <w:tc>
          <w:tcPr>
            <w:tcW w:w="32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DED66" w14:textId="77777777" w:rsidR="007B7EF3" w:rsidRPr="00121F83" w:rsidRDefault="007B7EF3" w:rsidP="00E61CE9">
            <w:r w:rsidRPr="00121F83">
              <w:t xml:space="preserve">Ценные бумаги, имеющие статус государственных, выпущенные центральными правительствами иностранных государств, имеющих суверенную рейтинговую оценку не ниже «А-» агентства «Standard &amp; Poor's», или рейтинг аналогичного уровня одного из других рейтинговых агентств;- (с учетом сумм основного долга и </w:t>
            </w:r>
            <w:r w:rsidRPr="00121F83">
              <w:lastRenderedPageBreak/>
              <w:t xml:space="preserve">начисленного вознаграждения), за вычетом </w:t>
            </w:r>
            <w:r w:rsidRPr="00121F83">
              <w:rPr>
                <w:lang w:val="kk-KZ"/>
              </w:rPr>
              <w:t xml:space="preserve">оценочного </w:t>
            </w:r>
            <w:r w:rsidRPr="00121F83">
              <w:t xml:space="preserve">резерва </w:t>
            </w:r>
            <w:r w:rsidRPr="00121F83">
              <w:rPr>
                <w:lang w:val="kk-KZ"/>
              </w:rPr>
              <w:t>под убытки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95105" w14:textId="77777777" w:rsidR="007B7EF3" w:rsidRPr="00121F83" w:rsidRDefault="007B7EF3" w:rsidP="00E61CE9">
            <w:r w:rsidRPr="00121F83">
              <w:lastRenderedPageBreak/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62D6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6923E81" w14:textId="77777777" w:rsidTr="00E61CE9">
        <w:trPr>
          <w:jc w:val="center"/>
        </w:trPr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5A840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6.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495B7" w14:textId="77777777" w:rsidR="007B7EF3" w:rsidRPr="00121F83" w:rsidRDefault="007B7EF3" w:rsidP="00E61CE9">
            <w:r w:rsidRPr="00121F83">
              <w:t xml:space="preserve">Итого активов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047A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89D2B" w14:textId="77777777" w:rsidR="007B7EF3" w:rsidRPr="00121F83" w:rsidRDefault="007B7EF3" w:rsidP="00E61CE9">
            <w:r w:rsidRPr="00121F83">
              <w:t> </w:t>
            </w:r>
          </w:p>
        </w:tc>
      </w:tr>
    </w:tbl>
    <w:p w14:paraId="4374CA6E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7286C98E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Наименование ___________________     Адрес_________________________</w:t>
      </w:r>
    </w:p>
    <w:p w14:paraId="37EF467F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______________________________________________________</w:t>
      </w:r>
    </w:p>
    <w:p w14:paraId="71703DFE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7A071A87" w14:textId="77777777" w:rsidR="007B7EF3" w:rsidRPr="00121F83" w:rsidRDefault="007B7EF3" w:rsidP="007B7EF3">
      <w:pPr>
        <w:framePr w:hSpace="180" w:wrap="around" w:vAnchor="text" w:hAnchor="margin" w:y="487"/>
        <w:rPr>
          <w:sz w:val="28"/>
          <w:szCs w:val="28"/>
        </w:rPr>
      </w:pPr>
    </w:p>
    <w:p w14:paraId="7D91A48D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Исполнитель____________________________          ____________________</w:t>
      </w:r>
      <w:r w:rsidRPr="00121F83">
        <w:rPr>
          <w:sz w:val="28"/>
          <w:szCs w:val="28"/>
        </w:rPr>
        <w:br/>
        <w:t xml:space="preserve">             фамилия, имя и отчество (при его наличии)      подпись, телефон</w:t>
      </w:r>
    </w:p>
    <w:p w14:paraId="5762AAA2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br/>
        <w:t xml:space="preserve">Главный бухгалтер или лицо, уполномоченное им на подписание отчета </w:t>
      </w:r>
    </w:p>
    <w:p w14:paraId="7F38FAF7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   подпись, телефон</w:t>
      </w:r>
    </w:p>
    <w:p w14:paraId="4800C812" w14:textId="77777777" w:rsidR="007B7EF3" w:rsidRPr="00121F83" w:rsidRDefault="007B7EF3" w:rsidP="007B7EF3">
      <w:pPr>
        <w:rPr>
          <w:sz w:val="28"/>
          <w:szCs w:val="28"/>
        </w:rPr>
      </w:pPr>
    </w:p>
    <w:p w14:paraId="61083B92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13E2327F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       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подпись, телефон</w:t>
      </w:r>
    </w:p>
    <w:p w14:paraId="67B7FF89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t xml:space="preserve">Дата  «____» ______________ 20__ года </w:t>
      </w:r>
      <w:r w:rsidRPr="00121F83">
        <w:t> </w:t>
      </w:r>
      <w:r w:rsidRPr="00121F83">
        <w:rPr>
          <w:sz w:val="28"/>
          <w:szCs w:val="28"/>
        </w:rPr>
        <w:t xml:space="preserve"> </w:t>
      </w:r>
      <w:r w:rsidRPr="00121F83">
        <w:rPr>
          <w:sz w:val="28"/>
          <w:szCs w:val="28"/>
        </w:rPr>
        <w:br w:type="page"/>
      </w:r>
    </w:p>
    <w:p w14:paraId="18D31CF7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</w:t>
      </w:r>
    </w:p>
    <w:p w14:paraId="760ADC4F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53" w:history="1">
        <w:r w:rsidRPr="00121F83">
          <w:rPr>
            <w:sz w:val="28"/>
            <w:szCs w:val="28"/>
          </w:rPr>
          <w:t>форме</w:t>
        </w:r>
      </w:hyperlink>
      <w:r w:rsidRPr="00121F83">
        <w:rPr>
          <w:sz w:val="28"/>
          <w:szCs w:val="28"/>
        </w:rPr>
        <w:t xml:space="preserve"> отчета об активах</w:t>
      </w:r>
    </w:p>
    <w:p w14:paraId="19B2C5D4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</w:p>
    <w:p w14:paraId="7A5C04B1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72D00B9" w14:textId="77777777" w:rsidR="007B7EF3" w:rsidRPr="00121F83" w:rsidRDefault="007B7EF3" w:rsidP="007B7EF3">
      <w:pPr>
        <w:ind w:firstLine="709"/>
        <w:jc w:val="center"/>
        <w:rPr>
          <w:bCs/>
          <w:sz w:val="28"/>
          <w:szCs w:val="28"/>
        </w:rPr>
      </w:pPr>
    </w:p>
    <w:p w14:paraId="54818DF3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Пояснение по заполнению формы административных данных</w:t>
      </w:r>
      <w:r w:rsidRPr="00121F83">
        <w:rPr>
          <w:bCs/>
          <w:sz w:val="28"/>
          <w:szCs w:val="28"/>
        </w:rPr>
        <w:br/>
      </w:r>
      <w:r w:rsidRPr="00121F83">
        <w:rPr>
          <w:bCs/>
          <w:sz w:val="28"/>
          <w:szCs w:val="28"/>
        </w:rPr>
        <w:br/>
        <w:t>Отчет об активах</w:t>
      </w:r>
      <w:r w:rsidRPr="00121F83">
        <w:rPr>
          <w:bCs/>
          <w:sz w:val="28"/>
          <w:szCs w:val="28"/>
        </w:rPr>
        <w:br/>
      </w:r>
    </w:p>
    <w:p w14:paraId="092F8DD4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(индекс – АФ13, периодичность – ежемесячная)</w:t>
      </w:r>
    </w:p>
    <w:p w14:paraId="0060BCBC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Глава 1. Общие положения</w:t>
      </w:r>
    </w:p>
    <w:p w14:paraId="1A352D0D" w14:textId="77777777" w:rsidR="007B7EF3" w:rsidRPr="00121F83" w:rsidRDefault="007B7EF3" w:rsidP="007B7EF3">
      <w:pPr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50DFA69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- Пояснение) определяет единые требования по заполнению формы, предназначенной для сбора административных данных «Отчет об активах» (далее - Форма).</w:t>
      </w:r>
    </w:p>
    <w:p w14:paraId="044C2FD9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2. Форма разработана в соответствии с </w:t>
      </w:r>
      <w:hyperlink r:id="rId54" w:history="1">
        <w:r w:rsidRPr="00121F83">
          <w:rPr>
            <w:sz w:val="28"/>
            <w:szCs w:val="28"/>
          </w:rPr>
          <w:t>подпунктом 4) пункта 1 статьи 4</w:t>
        </w:r>
      </w:hyperlink>
      <w:r w:rsidRPr="00121F83">
        <w:rPr>
          <w:sz w:val="28"/>
          <w:szCs w:val="28"/>
        </w:rPr>
        <w:t xml:space="preserve"> Закона Республики Казахстан от 3 июня 2003 года «О Фонде гарантирования страховых выплат».</w:t>
      </w:r>
    </w:p>
    <w:p w14:paraId="79D4491D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3. Форма составляется ежемесячно акционерным обществом «Фонд гарантирования страховых выплат»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14:paraId="6005D327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подписывают первый руководитель, главный бухгалтер или лица, уполномоченные ими на подписание отчета и исполнитель.</w:t>
      </w:r>
    </w:p>
    <w:p w14:paraId="5A8267B1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7D0DA0D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249FC05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Глава 2. Пояснение по заполнению Формы</w:t>
      </w:r>
    </w:p>
    <w:p w14:paraId="6B55F061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AF3ABA8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В графе 3 указывается балансовая стоимость.</w:t>
      </w:r>
    </w:p>
    <w:p w14:paraId="510D2485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 графе 4 указывается процент от суммы активов.</w:t>
      </w:r>
    </w:p>
    <w:p w14:paraId="003EF004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7. В случае отсутствия сведений Форма представляется с нулевыми остатками.</w:t>
      </w:r>
    </w:p>
    <w:p w14:paraId="098A79EF" w14:textId="77777777" w:rsidR="007B7EF3" w:rsidRPr="00121F83" w:rsidRDefault="007B7EF3" w:rsidP="007B7EF3">
      <w:pPr>
        <w:tabs>
          <w:tab w:val="left" w:pos="1134"/>
        </w:tabs>
        <w:jc w:val="both"/>
      </w:pPr>
    </w:p>
    <w:p w14:paraId="20748D4F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325DDC7E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13</w:t>
      </w:r>
    </w:p>
    <w:p w14:paraId="55E09F55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254D6200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правовых актов Республики Казахстан, </w:t>
      </w:r>
    </w:p>
    <w:p w14:paraId="24B55B31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5C781B53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06BD25A8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215A6417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14</w:t>
      </w:r>
    </w:p>
    <w:p w14:paraId="23BE99D4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55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62201AD4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04B2156E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3EECCB58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28 октября 2016 года № 261</w:t>
      </w:r>
    </w:p>
    <w:p w14:paraId="1D41B328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7C82C43E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FAF8000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Форма, предназначенная для сбора административных данных</w:t>
      </w:r>
      <w:r w:rsidRPr="00121F83">
        <w:rPr>
          <w:bCs/>
          <w:sz w:val="28"/>
          <w:szCs w:val="28"/>
        </w:rPr>
        <w:br/>
      </w:r>
    </w:p>
    <w:p w14:paraId="4ACE550B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68A1670D" w14:textId="77777777" w:rsidR="007B7EF3" w:rsidRPr="00121F83" w:rsidRDefault="007B7EF3" w:rsidP="007B7EF3">
      <w:pPr>
        <w:textAlignment w:val="baseline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 xml:space="preserve">Форма административных данных размещена на интернет-ресурсе: </w:t>
      </w:r>
      <w:hyperlink r:id="rId56" w:history="1">
        <w:r w:rsidRPr="00121F83">
          <w:rPr>
            <w:sz w:val="28"/>
            <w:szCs w:val="28"/>
            <w:lang w:val="en-NZ"/>
          </w:rPr>
          <w:t>www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nationalbank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kz</w:t>
        </w:r>
      </w:hyperlink>
    </w:p>
    <w:p w14:paraId="12FB58AF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</w:p>
    <w:p w14:paraId="4F85E7D2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Отчет об активах, приобретенных за счет резервов</w:t>
      </w:r>
    </w:p>
    <w:p w14:paraId="5F1B509C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5F04B09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АФ14</w:t>
      </w:r>
    </w:p>
    <w:p w14:paraId="5E7B745B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412BA9F7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ежемесячная</w:t>
      </w:r>
    </w:p>
    <w:p w14:paraId="43243994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5FC1BC3A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за __________ 20__года</w:t>
      </w:r>
    </w:p>
    <w:p w14:paraId="265EF8A1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2475001F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акционерное общество «Фонд гарантирования страховых выплат»</w:t>
      </w:r>
    </w:p>
    <w:p w14:paraId="3792719D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Срок представления: ежемесячно, в срок до 5 (пятого) рабочего дня (включительно) месяца, следующего за отчетным месяцем.</w:t>
      </w:r>
    </w:p>
    <w:p w14:paraId="081D7166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6C9415F7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081BA29D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273A1A82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7B17ACEA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65175FB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/>
          <w:sz w:val="28"/>
          <w:szCs w:val="28"/>
        </w:rPr>
        <w:t>__________________________________________________________</w:t>
      </w:r>
    </w:p>
    <w:p w14:paraId="0E280A75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 xml:space="preserve">(наименование </w:t>
      </w:r>
      <w:r w:rsidRPr="00121F83">
        <w:rPr>
          <w:sz w:val="28"/>
          <w:szCs w:val="28"/>
          <w:lang w:val="kk-KZ"/>
        </w:rPr>
        <w:t>организации</w:t>
      </w:r>
      <w:r w:rsidRPr="00121F83">
        <w:rPr>
          <w:sz w:val="28"/>
          <w:szCs w:val="28"/>
        </w:rPr>
        <w:t>)</w:t>
      </w:r>
    </w:p>
    <w:p w14:paraId="3125F00A" w14:textId="77777777" w:rsidR="007B7EF3" w:rsidRPr="00121F83" w:rsidRDefault="007B7EF3" w:rsidP="007B7EF3">
      <w:pPr>
        <w:jc w:val="center"/>
        <w:rPr>
          <w:sz w:val="28"/>
          <w:szCs w:val="28"/>
        </w:rPr>
      </w:pPr>
    </w:p>
    <w:p w14:paraId="177678B1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(в тысячах тенге) 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6186"/>
        <w:gridCol w:w="1422"/>
        <w:gridCol w:w="1327"/>
      </w:tblGrid>
      <w:tr w:rsidR="007B7EF3" w:rsidRPr="00121F83" w14:paraId="6BD08268" w14:textId="77777777" w:rsidTr="00E61CE9">
        <w:trPr>
          <w:jc w:val="center"/>
        </w:trPr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0D599" w14:textId="77777777" w:rsidR="007B7EF3" w:rsidRPr="00121F83" w:rsidRDefault="007B7EF3" w:rsidP="00E61CE9">
            <w:pPr>
              <w:jc w:val="center"/>
            </w:pPr>
            <w:r w:rsidRPr="00121F83">
              <w:t xml:space="preserve">№ </w:t>
            </w:r>
          </w:p>
          <w:p w14:paraId="360F2A5F" w14:textId="77777777" w:rsidR="007B7EF3" w:rsidRPr="00121F83" w:rsidRDefault="007B7EF3" w:rsidP="00E61CE9">
            <w:pPr>
              <w:jc w:val="center"/>
            </w:pPr>
          </w:p>
        </w:tc>
        <w:tc>
          <w:tcPr>
            <w:tcW w:w="32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9458A" w14:textId="77777777" w:rsidR="007B7EF3" w:rsidRPr="00121F83" w:rsidRDefault="007B7EF3" w:rsidP="00E61CE9">
            <w:pPr>
              <w:jc w:val="center"/>
            </w:pPr>
            <w:r w:rsidRPr="00121F83">
              <w:t>Наименование показателя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DC6D3" w14:textId="77777777" w:rsidR="007B7EF3" w:rsidRPr="00121F83" w:rsidRDefault="007B7EF3" w:rsidP="00E61CE9">
            <w:pPr>
              <w:jc w:val="center"/>
            </w:pPr>
            <w:r w:rsidRPr="00121F83">
              <w:t>Балансовая стоимость</w:t>
            </w:r>
          </w:p>
        </w:tc>
        <w:tc>
          <w:tcPr>
            <w:tcW w:w="6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18B0E" w14:textId="77777777" w:rsidR="007B7EF3" w:rsidRPr="00121F83" w:rsidRDefault="007B7EF3" w:rsidP="00E61CE9">
            <w:pPr>
              <w:jc w:val="center"/>
            </w:pPr>
            <w:r w:rsidRPr="00121F83">
              <w:t>В процентах от суммы резервов</w:t>
            </w:r>
          </w:p>
        </w:tc>
      </w:tr>
      <w:tr w:rsidR="007B7EF3" w:rsidRPr="00121F83" w14:paraId="1EE42068" w14:textId="77777777" w:rsidTr="00E61CE9">
        <w:trPr>
          <w:jc w:val="center"/>
        </w:trPr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7C665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32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D8D9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5D39A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6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37B76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</w:tr>
      <w:tr w:rsidR="007B7EF3" w:rsidRPr="00121F83" w14:paraId="6D572BAA" w14:textId="77777777" w:rsidTr="00E61CE9">
        <w:trPr>
          <w:jc w:val="center"/>
        </w:trPr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BF4A6" w14:textId="77777777" w:rsidR="007B7EF3" w:rsidRPr="00121F83" w:rsidRDefault="007B7EF3" w:rsidP="00E61CE9">
            <w:pPr>
              <w:jc w:val="center"/>
            </w:pPr>
            <w:r w:rsidRPr="00121F83">
              <w:t>1.</w:t>
            </w:r>
          </w:p>
        </w:tc>
        <w:tc>
          <w:tcPr>
            <w:tcW w:w="32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546FE" w14:textId="77777777" w:rsidR="007B7EF3" w:rsidRPr="00121F83" w:rsidRDefault="007B7EF3" w:rsidP="00E61CE9">
            <w:r w:rsidRPr="00121F83">
              <w:t>Деньги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4B1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9F8B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6D43251" w14:textId="77777777" w:rsidTr="00E61CE9">
        <w:trPr>
          <w:jc w:val="center"/>
        </w:trPr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18E3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32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E8751" w14:textId="77777777" w:rsidR="007B7EF3" w:rsidRPr="00121F83" w:rsidRDefault="007B7EF3" w:rsidP="00E61CE9">
            <w:r w:rsidRPr="00121F83">
              <w:t>Вклады - всего, в том числе: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A19E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F6C2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5FFF417" w14:textId="77777777" w:rsidTr="00E61CE9">
        <w:trPr>
          <w:jc w:val="center"/>
        </w:trPr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AF85D" w14:textId="77777777" w:rsidR="007B7EF3" w:rsidRPr="00121F83" w:rsidRDefault="007B7EF3" w:rsidP="00E61CE9">
            <w:pPr>
              <w:jc w:val="center"/>
            </w:pPr>
            <w:r w:rsidRPr="00121F83">
              <w:t>2.1.</w:t>
            </w:r>
          </w:p>
        </w:tc>
        <w:tc>
          <w:tcPr>
            <w:tcW w:w="32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6BE54" w14:textId="77777777" w:rsidR="007B7EF3" w:rsidRPr="00121F83" w:rsidRDefault="007B7EF3" w:rsidP="00E61CE9">
            <w:r w:rsidRPr="00121F83">
              <w:t>вклады в Национальном Банке Республики Казахстан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0A5B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2011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1AAA9F4" w14:textId="77777777" w:rsidTr="00E61CE9">
        <w:trPr>
          <w:jc w:val="center"/>
        </w:trPr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0D91" w14:textId="77777777" w:rsidR="007B7EF3" w:rsidRPr="00121F83" w:rsidRDefault="007B7EF3" w:rsidP="00E61CE9">
            <w:pPr>
              <w:jc w:val="center"/>
            </w:pPr>
            <w:r w:rsidRPr="00121F83">
              <w:t>2.2.</w:t>
            </w:r>
          </w:p>
        </w:tc>
        <w:tc>
          <w:tcPr>
            <w:tcW w:w="32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4D23" w14:textId="77777777" w:rsidR="007B7EF3" w:rsidRPr="00121F83" w:rsidRDefault="007B7EF3" w:rsidP="00E61CE9">
            <w:pPr>
              <w:jc w:val="both"/>
            </w:pPr>
            <w:r w:rsidRPr="00121F83">
              <w:t>вклады в банках второго уровня Республики Казахстан, соответствующих одному из следующих требований:</w:t>
            </w:r>
          </w:p>
          <w:p w14:paraId="5DA13345" w14:textId="77777777" w:rsidR="007B7EF3" w:rsidRPr="00121F83" w:rsidRDefault="007B7EF3" w:rsidP="00E61CE9">
            <w:pPr>
              <w:jc w:val="both"/>
            </w:pPr>
            <w:r w:rsidRPr="00121F83">
              <w:t>имеют долгосрочный кредитный рейтинг не ниже «ВВ-» по международной шкале агентства Standard &amp; Poor's или рейтинг аналогичного уровня одного из других рейтинговых агентств, или рейтинговую оценку не ниже «kzBВ» по национальной шкале Standard &amp; Poor's, или рейтинг аналогичного уровня по национальной шкале одного из других рейтинговых агентств, с учетом сумм основного долга и начисленного вознаграждения, за вычетом оценочного резерва под убытки;</w:t>
            </w:r>
          </w:p>
          <w:p w14:paraId="0C38CC24" w14:textId="77777777" w:rsidR="007B7EF3" w:rsidRPr="00121F83" w:rsidRDefault="007B7EF3" w:rsidP="00E61CE9">
            <w:pPr>
              <w:jc w:val="both"/>
            </w:pPr>
            <w:r w:rsidRPr="00121F83">
              <w:t>являются дочерними банками-резидентами, родительские банки-нерезиденты которых имеют долгосрочный кредитный рейтинг в иностранной валюте не ниже «А-» по международной шкале агентства Standard &amp; Poor's или рейтинг аналогичного уровня одного из других рейтинговых агентств - (с учетом сумм основного долга и начисленного вознаграждения), за вычетом оценочного резерва под убытки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C2E0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EE88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AEACDA6" w14:textId="77777777" w:rsidTr="00E61CE9">
        <w:trPr>
          <w:jc w:val="center"/>
        </w:trPr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6D09B" w14:textId="77777777" w:rsidR="007B7EF3" w:rsidRPr="00121F83" w:rsidRDefault="007B7EF3" w:rsidP="00E61CE9">
            <w:pPr>
              <w:jc w:val="center"/>
            </w:pPr>
            <w:r w:rsidRPr="00121F83">
              <w:t>3.</w:t>
            </w:r>
          </w:p>
        </w:tc>
        <w:tc>
          <w:tcPr>
            <w:tcW w:w="32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D916B" w14:textId="77777777" w:rsidR="007B7EF3" w:rsidRPr="00121F83" w:rsidRDefault="007B7EF3" w:rsidP="00E61CE9">
            <w:pPr>
              <w:jc w:val="both"/>
            </w:pPr>
            <w:r w:rsidRPr="00121F83">
              <w:t>Государственные ценные бумаги Республики Казахстан (включая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а также ценные бумаги, выпущенные под гарантию Правительства Республики Казахстан – (с учетом сумм основного долга и начисленного вознаграждения), за вычетом оценочного резерва под убытки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77C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1140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198F712" w14:textId="77777777" w:rsidTr="00E61CE9">
        <w:trPr>
          <w:jc w:val="center"/>
        </w:trPr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0497A" w14:textId="77777777" w:rsidR="007B7EF3" w:rsidRPr="00121F83" w:rsidRDefault="007B7EF3" w:rsidP="00E61CE9">
            <w:pPr>
              <w:jc w:val="center"/>
            </w:pPr>
            <w:r w:rsidRPr="00121F83">
              <w:t>4.</w:t>
            </w:r>
          </w:p>
        </w:tc>
        <w:tc>
          <w:tcPr>
            <w:tcW w:w="32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F7DA6" w14:textId="77777777" w:rsidR="007B7EF3" w:rsidRPr="00121F83" w:rsidRDefault="007B7EF3" w:rsidP="00E61CE9">
            <w:pPr>
              <w:jc w:val="both"/>
            </w:pPr>
            <w:r w:rsidRPr="00121F83">
              <w:t>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долгосрочный кредитный рейтинг не ниже «ВВ-» по международной шкале агентства Standard &amp; Poor’s или рейтинг аналогичного уровня одного из других рейтинговых агентств, или рейтинговую оценку не ниже «kzBB» по национальной шкале Standard &amp; Poor's, или рейтинг аналогичного уровня по национальной шкале одного из других рейтинговых агентств, с учетом сумм основного долга и начисленного вознаграждения, за вычетом оценочного резерва под убытки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4293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DE9A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7853137" w14:textId="77777777" w:rsidTr="00E61CE9">
        <w:trPr>
          <w:jc w:val="center"/>
        </w:trPr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B33BF" w14:textId="77777777" w:rsidR="007B7EF3" w:rsidRPr="00121F83" w:rsidRDefault="007B7EF3" w:rsidP="00E61CE9">
            <w:pPr>
              <w:jc w:val="center"/>
            </w:pPr>
            <w:r w:rsidRPr="00121F83">
              <w:t>5.</w:t>
            </w:r>
          </w:p>
        </w:tc>
        <w:tc>
          <w:tcPr>
            <w:tcW w:w="32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D07CB" w14:textId="77777777" w:rsidR="007B7EF3" w:rsidRPr="00121F83" w:rsidRDefault="007B7EF3" w:rsidP="00E61CE9">
            <w:pPr>
              <w:jc w:val="both"/>
            </w:pPr>
            <w:r w:rsidRPr="00121F83">
              <w:t>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Казахстан, с учетом сумм основного долга и начисленного вознаграждения, за вычетом оценочного резерва под убытки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0D5A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2535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939827B" w14:textId="77777777" w:rsidTr="00E61CE9">
        <w:trPr>
          <w:jc w:val="center"/>
        </w:trPr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DCC52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6.</w:t>
            </w:r>
          </w:p>
        </w:tc>
        <w:tc>
          <w:tcPr>
            <w:tcW w:w="32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42840" w14:textId="77777777" w:rsidR="007B7EF3" w:rsidRPr="00121F83" w:rsidRDefault="007B7EF3" w:rsidP="00E61CE9">
            <w:pPr>
              <w:jc w:val="both"/>
            </w:pPr>
            <w:r w:rsidRPr="00121F83">
              <w:t>Ценные бумаги, имеющие статус государственных, выпущенные центральными правительствами иностранных государств, имеющих суверенный рейтинг не ниже «ВВВ-» по международной шкале агентства Standard&amp;Poor's или рейтинг аналогичного уровня одного из других рейтинговых агентств - (с учетом сумм основного долга и начисленного вознаграждения), за вычетом оценочного резерва под убытки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8FD8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2516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0778FC1" w14:textId="77777777" w:rsidTr="00E61CE9">
        <w:trPr>
          <w:jc w:val="center"/>
        </w:trPr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8D03" w14:textId="77777777" w:rsidR="007B7EF3" w:rsidRPr="00121F83" w:rsidRDefault="007B7EF3" w:rsidP="00E61CE9">
            <w:pPr>
              <w:jc w:val="center"/>
            </w:pPr>
            <w:r w:rsidRPr="00121F83">
              <w:t>7.</w:t>
            </w:r>
          </w:p>
        </w:tc>
        <w:tc>
          <w:tcPr>
            <w:tcW w:w="32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18E3F" w14:textId="77777777" w:rsidR="007B7EF3" w:rsidRPr="00121F83" w:rsidRDefault="007B7EF3" w:rsidP="00E61CE9">
            <w:r w:rsidRPr="00121F83">
              <w:t xml:space="preserve">Итого активов 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ADEC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1549A" w14:textId="77777777" w:rsidR="007B7EF3" w:rsidRPr="00121F83" w:rsidRDefault="007B7EF3" w:rsidP="00E61CE9">
            <w:r w:rsidRPr="00121F83">
              <w:t> </w:t>
            </w:r>
          </w:p>
        </w:tc>
      </w:tr>
    </w:tbl>
    <w:p w14:paraId="65D2CA09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29D9CD3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Наименование ___________________     Адрес_________________________</w:t>
      </w:r>
    </w:p>
    <w:p w14:paraId="53963786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______________________________________________________</w:t>
      </w:r>
    </w:p>
    <w:p w14:paraId="44DCE699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69874A08" w14:textId="77777777" w:rsidR="007B7EF3" w:rsidRPr="00121F83" w:rsidRDefault="007B7EF3" w:rsidP="007B7EF3">
      <w:pPr>
        <w:framePr w:hSpace="180" w:wrap="around" w:vAnchor="text" w:hAnchor="margin" w:y="487"/>
        <w:rPr>
          <w:sz w:val="28"/>
          <w:szCs w:val="28"/>
        </w:rPr>
      </w:pPr>
    </w:p>
    <w:p w14:paraId="062FF591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Исполнитель____________________________          ____________________</w:t>
      </w:r>
      <w:r w:rsidRPr="00121F83">
        <w:rPr>
          <w:sz w:val="28"/>
          <w:szCs w:val="28"/>
        </w:rPr>
        <w:br/>
        <w:t xml:space="preserve">             фамилия, имя и отчество (при его наличии)      подпись, телефон</w:t>
      </w:r>
    </w:p>
    <w:p w14:paraId="78EC7B49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br/>
        <w:t xml:space="preserve">Главный бухгалтер или лицо, уполномоченное им на подписание отчета </w:t>
      </w:r>
    </w:p>
    <w:p w14:paraId="2342A7E4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   подпись, телефон</w:t>
      </w:r>
    </w:p>
    <w:p w14:paraId="4F2F9FC8" w14:textId="77777777" w:rsidR="007B7EF3" w:rsidRPr="00121F83" w:rsidRDefault="007B7EF3" w:rsidP="007B7EF3">
      <w:pPr>
        <w:rPr>
          <w:sz w:val="28"/>
          <w:szCs w:val="28"/>
        </w:rPr>
      </w:pPr>
    </w:p>
    <w:p w14:paraId="7111A035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4C3C0851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       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подпись, телефон</w:t>
      </w:r>
    </w:p>
    <w:p w14:paraId="3617D708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proofErr w:type="gramStart"/>
      <w:r w:rsidRPr="00121F83">
        <w:rPr>
          <w:sz w:val="28"/>
          <w:szCs w:val="28"/>
        </w:rPr>
        <w:t>Дата  «</w:t>
      </w:r>
      <w:proofErr w:type="gramEnd"/>
      <w:r w:rsidRPr="00121F83">
        <w:rPr>
          <w:sz w:val="28"/>
          <w:szCs w:val="28"/>
        </w:rPr>
        <w:t xml:space="preserve">____» ______________ 20__ года </w:t>
      </w:r>
      <w:r w:rsidRPr="00121F83">
        <w:t> </w:t>
      </w:r>
      <w:r w:rsidRPr="00121F83">
        <w:rPr>
          <w:sz w:val="28"/>
          <w:szCs w:val="28"/>
        </w:rPr>
        <w:t xml:space="preserve"> </w:t>
      </w:r>
    </w:p>
    <w:p w14:paraId="4BA10BF2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7C542C09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</w:t>
      </w:r>
    </w:p>
    <w:p w14:paraId="442A4F67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форме отчета об активах,</w:t>
      </w:r>
    </w:p>
    <w:p w14:paraId="2634FF42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приобретенных за счет резервов </w:t>
      </w:r>
    </w:p>
    <w:p w14:paraId="5A313C79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DE9E252" w14:textId="77777777" w:rsidR="007B7EF3" w:rsidRPr="00121F83" w:rsidRDefault="007B7EF3" w:rsidP="007B7EF3">
      <w:pPr>
        <w:ind w:firstLine="709"/>
        <w:jc w:val="center"/>
        <w:rPr>
          <w:bCs/>
          <w:sz w:val="28"/>
          <w:szCs w:val="28"/>
        </w:rPr>
      </w:pPr>
    </w:p>
    <w:p w14:paraId="009C4101" w14:textId="77777777" w:rsidR="007B7EF3" w:rsidRPr="00121F83" w:rsidRDefault="007B7EF3" w:rsidP="007B7EF3">
      <w:pPr>
        <w:ind w:firstLine="709"/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Пояснение по заполнению формы административных данных</w:t>
      </w:r>
      <w:r w:rsidRPr="00121F83">
        <w:rPr>
          <w:bCs/>
          <w:sz w:val="28"/>
          <w:szCs w:val="28"/>
        </w:rPr>
        <w:br/>
      </w:r>
      <w:r w:rsidRPr="00121F83">
        <w:rPr>
          <w:bCs/>
          <w:sz w:val="28"/>
          <w:szCs w:val="28"/>
        </w:rPr>
        <w:br/>
        <w:t>Отчет об активах, приобретенных за счет резервов</w:t>
      </w:r>
    </w:p>
    <w:p w14:paraId="05767558" w14:textId="77777777" w:rsidR="007B7EF3" w:rsidRPr="00121F83" w:rsidRDefault="007B7EF3" w:rsidP="007B7EF3">
      <w:pPr>
        <w:ind w:firstLine="709"/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br/>
        <w:t>(индекс – АФ14, периодичность – ежемесячная)</w:t>
      </w:r>
    </w:p>
    <w:p w14:paraId="2C806A5E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Глава 1. Общие положения</w:t>
      </w:r>
    </w:p>
    <w:p w14:paraId="557D5C5D" w14:textId="77777777" w:rsidR="007B7EF3" w:rsidRPr="00121F83" w:rsidRDefault="007B7EF3" w:rsidP="007B7EF3">
      <w:pPr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54D4FE3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- Пояснение) определяет единые требования по заполнению формы, предназначенной для сбора административных данных «Отчет об активах, приобретенных за счет резервов» (далее - Форма).</w:t>
      </w:r>
    </w:p>
    <w:p w14:paraId="41FE8F6E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2. Форма разработана в соответствии с </w:t>
      </w:r>
      <w:hyperlink r:id="rId57" w:history="1">
        <w:r w:rsidRPr="00121F83">
          <w:rPr>
            <w:sz w:val="28"/>
            <w:szCs w:val="28"/>
          </w:rPr>
          <w:t>подпунктом 4) пункта 1 статьи 4</w:t>
        </w:r>
      </w:hyperlink>
      <w:r w:rsidRPr="00121F83">
        <w:rPr>
          <w:sz w:val="28"/>
          <w:szCs w:val="28"/>
        </w:rPr>
        <w:t xml:space="preserve"> Закона Республики Казахстан от 3 июня 2003 года «О Фонде гарантирования страховых выплат».</w:t>
      </w:r>
    </w:p>
    <w:p w14:paraId="5DD1523D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3. Форма составляется ежемесячно акционерным обществом «Фонд гарантирования страховых выплат»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14:paraId="424CE1DA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подписывают первый руководитель, главный бухгалтер или лица, уполномоченные ими на подписание отчета и исполнитель.</w:t>
      </w:r>
    </w:p>
    <w:p w14:paraId="1A812D0F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8AA4927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7C5398D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Глава 2. Пояснение по заполнению Формы</w:t>
      </w:r>
    </w:p>
    <w:p w14:paraId="143DD501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32147BB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В графе 3 указывается балансовая стоимость.</w:t>
      </w:r>
    </w:p>
    <w:p w14:paraId="4EC98588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 графе 4 указывается процент от суммы резервов.</w:t>
      </w:r>
    </w:p>
    <w:p w14:paraId="24149FE1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7. В случае отсутствия сведений Форма представляется с нулевыми остатками.</w:t>
      </w:r>
    </w:p>
    <w:p w14:paraId="46463CAD" w14:textId="77777777" w:rsidR="007B7EF3" w:rsidRPr="00121F83" w:rsidRDefault="007B7EF3" w:rsidP="007B7EF3">
      <w:pPr>
        <w:tabs>
          <w:tab w:val="left" w:pos="1134"/>
        </w:tabs>
        <w:ind w:firstLine="709"/>
        <w:jc w:val="both"/>
      </w:pPr>
      <w:r w:rsidRPr="00121F83">
        <w:t> </w:t>
      </w:r>
    </w:p>
    <w:p w14:paraId="0F928CB2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042C45F6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14</w:t>
      </w:r>
    </w:p>
    <w:p w14:paraId="318491CF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45DA88D1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правовых актов Республики Казахстан, </w:t>
      </w:r>
    </w:p>
    <w:p w14:paraId="6BBF92DD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2F72196E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47464F3A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6F5A3BBC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73B28910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15</w:t>
      </w:r>
    </w:p>
    <w:p w14:paraId="23412F10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58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16B74338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0F9A7CFC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34B98785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28 октября 2016 года № 261</w:t>
      </w:r>
    </w:p>
    <w:p w14:paraId="4C90C717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932AC06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7FE46E2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Форма, предназначенная для сбора административных данных</w:t>
      </w:r>
      <w:r w:rsidRPr="00121F83">
        <w:rPr>
          <w:bCs/>
          <w:sz w:val="28"/>
          <w:szCs w:val="28"/>
        </w:rPr>
        <w:br/>
      </w:r>
    </w:p>
    <w:p w14:paraId="50F22ABC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755E57F1" w14:textId="77777777" w:rsidR="007B7EF3" w:rsidRPr="00121F83" w:rsidRDefault="007B7EF3" w:rsidP="007B7EF3">
      <w:pPr>
        <w:textAlignment w:val="baseline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 xml:space="preserve">Форма административных данных размещена на интернет-ресурсе: </w:t>
      </w:r>
      <w:hyperlink r:id="rId59" w:history="1">
        <w:r w:rsidRPr="00121F83">
          <w:rPr>
            <w:sz w:val="28"/>
            <w:szCs w:val="28"/>
            <w:lang w:val="en-NZ"/>
          </w:rPr>
          <w:t>www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nationalbank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kz</w:t>
        </w:r>
      </w:hyperlink>
    </w:p>
    <w:p w14:paraId="3F60BD19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</w:p>
    <w:p w14:paraId="7D434E5B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Отчет о соблюдении лимитов инвестирования активов</w:t>
      </w:r>
    </w:p>
    <w:p w14:paraId="1A21F6F1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40B3506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ЛИ 15</w:t>
      </w:r>
    </w:p>
    <w:p w14:paraId="5CFDE6DE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138EBBA0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ежемесячная</w:t>
      </w:r>
    </w:p>
    <w:p w14:paraId="65C0AEF5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2C04D1EF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за __________ 20__года</w:t>
      </w:r>
    </w:p>
    <w:p w14:paraId="4FF68B00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403F5C49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акционерное общество «Фонд гарантирования страховых выплат»</w:t>
      </w:r>
    </w:p>
    <w:p w14:paraId="59C43BD4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</w:p>
    <w:p w14:paraId="58380FA7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Срок представления: ежемесячно, в срок до 5 (пятого) рабочего дня (включительно) месяца, следующего за отчетным месяцем.</w:t>
      </w:r>
    </w:p>
    <w:p w14:paraId="79BD5920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70110A32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58C11DD1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03A1CC4C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71272C44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/>
          <w:sz w:val="28"/>
          <w:szCs w:val="28"/>
        </w:rPr>
        <w:t>__________________________________________________________</w:t>
      </w:r>
    </w:p>
    <w:p w14:paraId="06DA1070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 xml:space="preserve">(наименование </w:t>
      </w:r>
      <w:r w:rsidRPr="00121F83">
        <w:rPr>
          <w:sz w:val="28"/>
          <w:szCs w:val="28"/>
          <w:lang w:val="kk-KZ"/>
        </w:rPr>
        <w:t>организации</w:t>
      </w:r>
      <w:r w:rsidRPr="00121F83">
        <w:rPr>
          <w:sz w:val="28"/>
          <w:szCs w:val="28"/>
        </w:rPr>
        <w:t>)</w:t>
      </w:r>
    </w:p>
    <w:p w14:paraId="76B5432B" w14:textId="77777777" w:rsidR="007B7EF3" w:rsidRPr="00121F83" w:rsidRDefault="007B7EF3" w:rsidP="007B7EF3">
      <w:pPr>
        <w:jc w:val="both"/>
        <w:rPr>
          <w:sz w:val="28"/>
          <w:szCs w:val="28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5947"/>
        <w:gridCol w:w="1462"/>
        <w:gridCol w:w="1250"/>
      </w:tblGrid>
      <w:tr w:rsidR="007B7EF3" w:rsidRPr="00121F83" w14:paraId="280A43C9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EC873" w14:textId="77777777" w:rsidR="007B7EF3" w:rsidRPr="00121F83" w:rsidRDefault="007B7EF3" w:rsidP="00E61CE9">
            <w:pPr>
              <w:jc w:val="center"/>
            </w:pPr>
            <w:r w:rsidRPr="00121F83">
              <w:t>№</w:t>
            </w:r>
          </w:p>
          <w:p w14:paraId="57BCB91F" w14:textId="77777777" w:rsidR="007B7EF3" w:rsidRPr="00121F83" w:rsidRDefault="007B7EF3" w:rsidP="00E61CE9">
            <w:pPr>
              <w:jc w:val="center"/>
            </w:pP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6AFD4" w14:textId="77777777" w:rsidR="007B7EF3" w:rsidRPr="00121F83" w:rsidRDefault="007B7EF3" w:rsidP="00E61CE9">
            <w:pPr>
              <w:jc w:val="center"/>
            </w:pPr>
            <w:r w:rsidRPr="00121F83">
              <w:t>Наименование показателя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4427D" w14:textId="77777777" w:rsidR="007B7EF3" w:rsidRPr="00121F83" w:rsidRDefault="007B7EF3" w:rsidP="00E61CE9">
            <w:pPr>
              <w:jc w:val="center"/>
            </w:pPr>
            <w:r w:rsidRPr="00121F83">
              <w:t>Балансовая стоимость</w:t>
            </w:r>
          </w:p>
          <w:p w14:paraId="6C579398" w14:textId="77777777" w:rsidR="007B7EF3" w:rsidRPr="00121F83" w:rsidRDefault="007B7EF3" w:rsidP="00E61CE9">
            <w:pPr>
              <w:jc w:val="center"/>
            </w:pPr>
            <w:r w:rsidRPr="00121F83">
              <w:t>(тысяч тенге)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6146B" w14:textId="77777777" w:rsidR="007B7EF3" w:rsidRPr="00121F83" w:rsidRDefault="007B7EF3" w:rsidP="00E61CE9">
            <w:pPr>
              <w:jc w:val="center"/>
            </w:pPr>
            <w:r w:rsidRPr="00121F83">
              <w:t>В процентах от суммы активов</w:t>
            </w:r>
          </w:p>
        </w:tc>
      </w:tr>
      <w:tr w:rsidR="007B7EF3" w:rsidRPr="00121F83" w14:paraId="2A81B291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733B0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6AD38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025B7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3DEA8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</w:tr>
      <w:tr w:rsidR="007B7EF3" w:rsidRPr="00121F83" w14:paraId="0F4AA059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C2EDB" w14:textId="77777777" w:rsidR="007B7EF3" w:rsidRPr="00121F83" w:rsidRDefault="007B7EF3" w:rsidP="00E61CE9">
            <w:pPr>
              <w:jc w:val="center"/>
            </w:pPr>
            <w:r w:rsidRPr="00121F83">
              <w:t>1.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E5AA8" w14:textId="77777777" w:rsidR="007B7EF3" w:rsidRPr="00121F83" w:rsidRDefault="007B7EF3" w:rsidP="00E61CE9">
            <w:r w:rsidRPr="00121F83">
              <w:t>Суммарное размещение во вклады, деньги и облигации (с учетом операций обратное репо) в одном банке второго уровня (за исключением банка-агента, осуществляющего отдельные виды банковских операций, оказывающего услуги по осуществлению гарантийных выплат кредиторам на основе агентского соглашения с Фондом) и его аффилиированных лицах - не более десяти процентов от активов Фонда, но не более двадцати пяти процентов от размера собственного капитала данного эмитента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8A35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019C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0D2FA82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625E9" w14:textId="77777777" w:rsidR="007B7EF3" w:rsidRPr="00121F83" w:rsidRDefault="007B7EF3" w:rsidP="00E61CE9">
            <w:pPr>
              <w:jc w:val="center"/>
            </w:pPr>
            <w:r w:rsidRPr="00121F83">
              <w:t>1.1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94299" w14:textId="77777777" w:rsidR="007B7EF3" w:rsidRPr="00121F83" w:rsidRDefault="007B7EF3" w:rsidP="00E61CE9">
            <w:r w:rsidRPr="00121F83">
              <w:t>наименование банка второго уровня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CB11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27A1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0A31E08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11681" w14:textId="77777777" w:rsidR="007B7EF3" w:rsidRPr="00121F83" w:rsidRDefault="007B7EF3" w:rsidP="00E61CE9">
            <w:pPr>
              <w:jc w:val="center"/>
            </w:pPr>
            <w:r w:rsidRPr="00121F83">
              <w:t>1.1.1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9456E" w14:textId="77777777" w:rsidR="007B7EF3" w:rsidRPr="00121F83" w:rsidRDefault="007B7EF3" w:rsidP="00E61CE9">
            <w:r w:rsidRPr="00121F83">
              <w:t>деньги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95C6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A0A2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1FBFAEA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3D96B" w14:textId="77777777" w:rsidR="007B7EF3" w:rsidRPr="00121F83" w:rsidRDefault="007B7EF3" w:rsidP="00E61CE9">
            <w:pPr>
              <w:jc w:val="center"/>
            </w:pPr>
            <w:r w:rsidRPr="00121F83">
              <w:t>1.1.2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8C6C5" w14:textId="77777777" w:rsidR="007B7EF3" w:rsidRPr="00121F83" w:rsidRDefault="007B7EF3" w:rsidP="00E61CE9">
            <w:r w:rsidRPr="00121F83">
              <w:t>вклады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E58C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14CC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E2E4B3F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59D75" w14:textId="77777777" w:rsidR="007B7EF3" w:rsidRPr="00121F83" w:rsidRDefault="007B7EF3" w:rsidP="00E61CE9">
            <w:pPr>
              <w:jc w:val="center"/>
            </w:pPr>
            <w:r w:rsidRPr="00121F83">
              <w:t>1.1.3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638B1" w14:textId="77777777" w:rsidR="007B7EF3" w:rsidRPr="00121F83" w:rsidRDefault="007B7EF3" w:rsidP="00E61CE9">
            <w:r w:rsidRPr="00121F83">
              <w:t>облигации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9B81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72EE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441C761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9A41A" w14:textId="77777777" w:rsidR="007B7EF3" w:rsidRPr="00121F83" w:rsidRDefault="007B7EF3" w:rsidP="00E61CE9">
            <w:pPr>
              <w:jc w:val="center"/>
            </w:pPr>
            <w:r w:rsidRPr="00121F83">
              <w:t>1.1.4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948CB" w14:textId="77777777" w:rsidR="007B7EF3" w:rsidRPr="00121F83" w:rsidRDefault="007B7EF3" w:rsidP="00E61CE9">
            <w:r w:rsidRPr="00121F83">
              <w:t>операции обратное репо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A7B4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8EDA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6CA91F2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B86B" w14:textId="77777777" w:rsidR="007B7EF3" w:rsidRPr="00121F83" w:rsidRDefault="007B7EF3" w:rsidP="00E61CE9">
            <w:pPr>
              <w:jc w:val="center"/>
            </w:pPr>
            <w:r w:rsidRPr="00121F83">
              <w:t>1.1.1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1B518" w14:textId="77777777" w:rsidR="007B7EF3" w:rsidRPr="00121F83" w:rsidRDefault="007B7EF3" w:rsidP="00E61CE9">
            <w:r w:rsidRPr="00121F83">
              <w:t>наименование аффилиированного лица банка второго уровня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D137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17DF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D896E0D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DE9D" w14:textId="77777777" w:rsidR="007B7EF3" w:rsidRPr="00121F83" w:rsidRDefault="007B7EF3" w:rsidP="00E61CE9">
            <w:pPr>
              <w:jc w:val="center"/>
            </w:pPr>
            <w:r w:rsidRPr="00121F83">
              <w:t>1.1.1.1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DD84" w14:textId="77777777" w:rsidR="007B7EF3" w:rsidRPr="00121F83" w:rsidRDefault="007B7EF3" w:rsidP="00E61CE9">
            <w:r w:rsidRPr="00121F83">
              <w:t>деньги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BD86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AFF1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70E96E6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FA7E3" w14:textId="77777777" w:rsidR="007B7EF3" w:rsidRPr="00121F83" w:rsidRDefault="007B7EF3" w:rsidP="00E61CE9">
            <w:pPr>
              <w:jc w:val="center"/>
            </w:pPr>
            <w:r w:rsidRPr="00121F83">
              <w:t>1.1.1.2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88E06" w14:textId="77777777" w:rsidR="007B7EF3" w:rsidRPr="00121F83" w:rsidRDefault="007B7EF3" w:rsidP="00E61CE9">
            <w:r w:rsidRPr="00121F83">
              <w:t>вклады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D5ED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D003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71D7BBD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FC99F" w14:textId="77777777" w:rsidR="007B7EF3" w:rsidRPr="00121F83" w:rsidRDefault="007B7EF3" w:rsidP="00E61CE9">
            <w:pPr>
              <w:jc w:val="center"/>
            </w:pPr>
            <w:r w:rsidRPr="00121F83">
              <w:t>1.1.1.3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6D153" w14:textId="77777777" w:rsidR="007B7EF3" w:rsidRPr="00121F83" w:rsidRDefault="007B7EF3" w:rsidP="00E61CE9">
            <w:r w:rsidRPr="00121F83">
              <w:t>облигации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1A9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10F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C316096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101B6" w14:textId="77777777" w:rsidR="007B7EF3" w:rsidRPr="00121F83" w:rsidRDefault="007B7EF3" w:rsidP="00E61CE9">
            <w:pPr>
              <w:jc w:val="center"/>
            </w:pPr>
            <w:r w:rsidRPr="00121F83">
              <w:t>1.1.1.4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B8D4B" w14:textId="77777777" w:rsidR="007B7EF3" w:rsidRPr="00121F83" w:rsidRDefault="007B7EF3" w:rsidP="00E61CE9">
            <w:r w:rsidRPr="00121F83">
              <w:t>операции обратное репо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8387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B66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78812A3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34C29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8980" w14:textId="77777777" w:rsidR="007B7EF3" w:rsidRPr="00121F83" w:rsidRDefault="007B7EF3" w:rsidP="00E61CE9">
            <w:r w:rsidRPr="00121F83">
              <w:t>Суммарное размещение во вклады в одном банке второго уровня, который имеет долгосрочный кредитный рейтинг от «В+» до «В» по международной шкале агентства «Standard&amp;Poor's» или рейтинговую оценку аналогичного уровня одного из других рейтинговых агентств, или рейтинговую оценку от «kzBB-» до «kzB+» по национальной шкале «Standard &amp; Poor's» (за исключением банка-агента, осуществляющего отдельные виды банковских операций, оказывающего услуги по осуществлению гарантийных выплат кредиторам на основе агентского соглашения с Фондом) и его аффилиированных лицах - не более пяти процентов от активов Фонда, но не более двадцати пяти процентов от размера собственного капитала данного банка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0CDB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0B3A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69D3F29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FC750" w14:textId="77777777" w:rsidR="007B7EF3" w:rsidRPr="00121F83" w:rsidRDefault="007B7EF3" w:rsidP="00E61CE9">
            <w:pPr>
              <w:jc w:val="center"/>
            </w:pPr>
            <w:r w:rsidRPr="00121F83">
              <w:t>2.1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E2892" w14:textId="77777777" w:rsidR="007B7EF3" w:rsidRPr="00121F83" w:rsidRDefault="007B7EF3" w:rsidP="00E61CE9">
            <w:r w:rsidRPr="00121F83">
              <w:t>наименование банка второго уровня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7411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8868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1E3E2B5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CCD21" w14:textId="77777777" w:rsidR="007B7EF3" w:rsidRPr="00121F83" w:rsidRDefault="007B7EF3" w:rsidP="00E61CE9">
            <w:pPr>
              <w:jc w:val="center"/>
            </w:pPr>
            <w:r w:rsidRPr="00121F83">
              <w:t>2.1.1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63E89" w14:textId="77777777" w:rsidR="007B7EF3" w:rsidRPr="00121F83" w:rsidRDefault="007B7EF3" w:rsidP="00E61CE9">
            <w:r w:rsidRPr="00121F83">
              <w:t>деньги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9D58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5C8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4E786BB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D20C8" w14:textId="77777777" w:rsidR="007B7EF3" w:rsidRPr="00121F83" w:rsidRDefault="007B7EF3" w:rsidP="00E61CE9">
            <w:pPr>
              <w:jc w:val="center"/>
            </w:pPr>
            <w:r w:rsidRPr="00121F83">
              <w:t>2.1.2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F6922" w14:textId="77777777" w:rsidR="007B7EF3" w:rsidRPr="00121F83" w:rsidRDefault="007B7EF3" w:rsidP="00E61CE9">
            <w:r w:rsidRPr="00121F83">
              <w:t>вклады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0F3F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C814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7A662B0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8B841" w14:textId="77777777" w:rsidR="007B7EF3" w:rsidRPr="00121F83" w:rsidRDefault="007B7EF3" w:rsidP="00E61CE9">
            <w:pPr>
              <w:jc w:val="center"/>
            </w:pPr>
            <w:r w:rsidRPr="00121F83">
              <w:t>2.1.3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198D0" w14:textId="77777777" w:rsidR="007B7EF3" w:rsidRPr="00121F83" w:rsidRDefault="007B7EF3" w:rsidP="00E61CE9">
            <w:r w:rsidRPr="00121F83">
              <w:t>облигации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03F8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0E67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54435C5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4AC4A" w14:textId="77777777" w:rsidR="007B7EF3" w:rsidRPr="00121F83" w:rsidRDefault="007B7EF3" w:rsidP="00E61CE9">
            <w:pPr>
              <w:jc w:val="center"/>
            </w:pPr>
            <w:r w:rsidRPr="00121F83">
              <w:t>2.1.4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27A9F" w14:textId="77777777" w:rsidR="007B7EF3" w:rsidRPr="00121F83" w:rsidRDefault="007B7EF3" w:rsidP="00E61CE9">
            <w:r w:rsidRPr="00121F83">
              <w:t>операции обратное репо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6FEE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EA9C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C6696BB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FB7C9" w14:textId="77777777" w:rsidR="007B7EF3" w:rsidRPr="00121F83" w:rsidRDefault="007B7EF3" w:rsidP="00E61CE9">
            <w:pPr>
              <w:jc w:val="center"/>
            </w:pPr>
            <w:r w:rsidRPr="00121F83">
              <w:t>2.1.1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A5F1B" w14:textId="77777777" w:rsidR="007B7EF3" w:rsidRPr="00121F83" w:rsidRDefault="007B7EF3" w:rsidP="00E61CE9">
            <w:r w:rsidRPr="00121F83">
              <w:t>наименование аффилиированного лица банка второго уровня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F546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65CE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D169BC9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16018" w14:textId="77777777" w:rsidR="007B7EF3" w:rsidRPr="00121F83" w:rsidRDefault="007B7EF3" w:rsidP="00E61CE9">
            <w:pPr>
              <w:jc w:val="center"/>
            </w:pPr>
            <w:r w:rsidRPr="00121F83">
              <w:t>2.1.1.1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06298" w14:textId="77777777" w:rsidR="007B7EF3" w:rsidRPr="00121F83" w:rsidRDefault="007B7EF3" w:rsidP="00E61CE9">
            <w:r w:rsidRPr="00121F83">
              <w:t>деньги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32DF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676C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C067117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34768" w14:textId="77777777" w:rsidR="007B7EF3" w:rsidRPr="00121F83" w:rsidRDefault="007B7EF3" w:rsidP="00E61CE9">
            <w:pPr>
              <w:jc w:val="center"/>
            </w:pPr>
            <w:r w:rsidRPr="00121F83">
              <w:t>2.1.1.2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7555F" w14:textId="77777777" w:rsidR="007B7EF3" w:rsidRPr="00121F83" w:rsidRDefault="007B7EF3" w:rsidP="00E61CE9">
            <w:r w:rsidRPr="00121F83">
              <w:t>вклады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2E94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BA1A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C904040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D7A3D" w14:textId="77777777" w:rsidR="007B7EF3" w:rsidRPr="00121F83" w:rsidRDefault="007B7EF3" w:rsidP="00E61CE9">
            <w:pPr>
              <w:jc w:val="center"/>
            </w:pPr>
            <w:r w:rsidRPr="00121F83">
              <w:t>2.1.1.3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74BCE" w14:textId="77777777" w:rsidR="007B7EF3" w:rsidRPr="00121F83" w:rsidRDefault="007B7EF3" w:rsidP="00E61CE9">
            <w:r w:rsidRPr="00121F83">
              <w:t>облигации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3E8E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B32F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981CFBE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D8209" w14:textId="77777777" w:rsidR="007B7EF3" w:rsidRPr="00121F83" w:rsidRDefault="007B7EF3" w:rsidP="00E61CE9">
            <w:pPr>
              <w:jc w:val="center"/>
            </w:pPr>
            <w:r w:rsidRPr="00121F83">
              <w:t>2.1.1.4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2623E" w14:textId="77777777" w:rsidR="007B7EF3" w:rsidRPr="00121F83" w:rsidRDefault="007B7EF3" w:rsidP="00E61CE9">
            <w:r w:rsidRPr="00121F83">
              <w:t>операции обратное репо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CF9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BE9B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42EDA6D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BAA0E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A27E" w14:textId="77777777" w:rsidR="007B7EF3" w:rsidRPr="00121F83" w:rsidRDefault="007B7EF3" w:rsidP="00E61CE9"/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1999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DD2D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A91F61E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E4A49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9F52" w14:textId="77777777" w:rsidR="007B7EF3" w:rsidRPr="00121F83" w:rsidRDefault="007B7EF3" w:rsidP="00E61CE9">
            <w:r w:rsidRPr="00121F83">
              <w:t>Суммарное размещение в облигации юридических лиц Республики Казахстан (за исключением банков второго уровня Республики Казахстан) и аффилиированных лицах данного юридического лица - не более десяти процентов от активов Фонда, но не более двадцати пяти процентов от размера собственного капитала данного эмитента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0ED9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D42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5309976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BA79B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3.1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9C75" w14:textId="77777777" w:rsidR="007B7EF3" w:rsidRPr="00121F83" w:rsidRDefault="007B7EF3" w:rsidP="00E61CE9">
            <w:r w:rsidRPr="00121F83">
              <w:t>наименование юридического лица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4025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B2C5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A5CD8D1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C22E0" w14:textId="77777777" w:rsidR="007B7EF3" w:rsidRPr="00121F83" w:rsidRDefault="007B7EF3" w:rsidP="00E61CE9">
            <w:pPr>
              <w:jc w:val="center"/>
            </w:pPr>
            <w:r w:rsidRPr="00121F83">
              <w:t>3.1.1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2D180" w14:textId="77777777" w:rsidR="007B7EF3" w:rsidRPr="00121F83" w:rsidRDefault="007B7EF3" w:rsidP="00E61CE9">
            <w:r w:rsidRPr="00121F83">
              <w:t>наименование аффилиированного лица юридического лица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C0B8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2B5F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7D1EF4E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BA66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80D2" w14:textId="77777777" w:rsidR="007B7EF3" w:rsidRPr="00121F83" w:rsidRDefault="007B7EF3" w:rsidP="00E61CE9"/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C0BE" w14:textId="77777777" w:rsidR="007B7EF3" w:rsidRPr="00121F83" w:rsidRDefault="007B7EF3" w:rsidP="00E61CE9"/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2BAA" w14:textId="77777777" w:rsidR="007B7EF3" w:rsidRPr="00121F83" w:rsidRDefault="007B7EF3" w:rsidP="00E61CE9"/>
        </w:tc>
      </w:tr>
      <w:tr w:rsidR="007B7EF3" w:rsidRPr="00121F83" w14:paraId="5292D2A8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62EF1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3C8D1" w14:textId="77777777" w:rsidR="007B7EF3" w:rsidRPr="00121F83" w:rsidRDefault="007B7EF3" w:rsidP="00E61CE9">
            <w:r w:rsidRPr="00121F83">
              <w:t>Суммарное размещение в ценные бумаги (с учетом операций обратное репо), имеющие статус государственных, выпущенные центральными правительствами иностранных государств, имеющих суверенный рейтинг не ниже «А-» по международной шкале агентства Standard&amp;Poor's или рейтинговую оценку аналогичного уровня одного из других рейтинговых агентств одного государства - не более десяти процентов от активов Фонда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BB7B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4C83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31B673E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85297" w14:textId="77777777" w:rsidR="007B7EF3" w:rsidRPr="00121F83" w:rsidRDefault="007B7EF3" w:rsidP="00E61CE9">
            <w:pPr>
              <w:jc w:val="center"/>
            </w:pPr>
            <w:r w:rsidRPr="00121F83">
              <w:t>5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569B7" w14:textId="77777777" w:rsidR="007B7EF3" w:rsidRPr="00121F83" w:rsidRDefault="007B7EF3" w:rsidP="00E61CE9">
            <w:r w:rsidRPr="00121F83">
              <w:t>Операции обратное репо, совершаемые с участием активов Фонда - не более десяти процентов от активов Фонда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5327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3C9F" w14:textId="77777777" w:rsidR="007B7EF3" w:rsidRPr="00121F83" w:rsidRDefault="007B7EF3" w:rsidP="00E61CE9">
            <w:r w:rsidRPr="00121F83">
              <w:t> </w:t>
            </w:r>
          </w:p>
        </w:tc>
      </w:tr>
    </w:tbl>
    <w:p w14:paraId="2D549A4E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1B06194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Наименование ___________________     Адрес_________________________</w:t>
      </w:r>
    </w:p>
    <w:p w14:paraId="069C29EF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______________________________________________________</w:t>
      </w:r>
    </w:p>
    <w:p w14:paraId="30016E06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41E6987F" w14:textId="77777777" w:rsidR="007B7EF3" w:rsidRPr="00121F83" w:rsidRDefault="007B7EF3" w:rsidP="007B7EF3">
      <w:pPr>
        <w:framePr w:hSpace="180" w:wrap="around" w:vAnchor="text" w:hAnchor="margin" w:y="487"/>
        <w:rPr>
          <w:sz w:val="28"/>
          <w:szCs w:val="28"/>
        </w:rPr>
      </w:pPr>
    </w:p>
    <w:p w14:paraId="46752271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Исполнитель____________________________          ____________________</w:t>
      </w:r>
      <w:r w:rsidRPr="00121F83">
        <w:rPr>
          <w:sz w:val="28"/>
          <w:szCs w:val="28"/>
        </w:rPr>
        <w:br/>
        <w:t xml:space="preserve">             фамилия, имя и отчество (при его наличии)      подпись, телефон</w:t>
      </w:r>
    </w:p>
    <w:p w14:paraId="16B72EE2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br/>
        <w:t xml:space="preserve">Главный бухгалтер или лицо, уполномоченное им на подписание отчета </w:t>
      </w:r>
    </w:p>
    <w:p w14:paraId="0C8E41D0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   подпись, телефон</w:t>
      </w:r>
    </w:p>
    <w:p w14:paraId="487F7465" w14:textId="77777777" w:rsidR="007B7EF3" w:rsidRPr="00121F83" w:rsidRDefault="007B7EF3" w:rsidP="007B7EF3">
      <w:pPr>
        <w:rPr>
          <w:sz w:val="28"/>
          <w:szCs w:val="28"/>
        </w:rPr>
      </w:pPr>
    </w:p>
    <w:p w14:paraId="5CA12A7F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2DE821E1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       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подпись, телефон</w:t>
      </w:r>
    </w:p>
    <w:p w14:paraId="3D68831D" w14:textId="77777777" w:rsidR="007B7EF3" w:rsidRPr="00121F83" w:rsidRDefault="007B7EF3" w:rsidP="007B7EF3">
      <w:pPr>
        <w:rPr>
          <w:bCs/>
          <w:sz w:val="28"/>
          <w:szCs w:val="28"/>
        </w:rPr>
      </w:pPr>
      <w:r w:rsidRPr="00121F83">
        <w:rPr>
          <w:sz w:val="28"/>
          <w:szCs w:val="28"/>
        </w:rPr>
        <w:t xml:space="preserve">Дата  «____» ______________ 20__ года </w:t>
      </w:r>
      <w:r w:rsidRPr="00121F83">
        <w:t> </w:t>
      </w:r>
      <w:r w:rsidRPr="00121F83">
        <w:rPr>
          <w:sz w:val="28"/>
          <w:szCs w:val="28"/>
        </w:rPr>
        <w:t xml:space="preserve"> </w:t>
      </w:r>
      <w:r w:rsidRPr="00121F83">
        <w:rPr>
          <w:bCs/>
          <w:sz w:val="28"/>
          <w:szCs w:val="28"/>
        </w:rPr>
        <w:br w:type="page"/>
      </w:r>
    </w:p>
    <w:p w14:paraId="6D7AC939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</w:t>
      </w:r>
    </w:p>
    <w:p w14:paraId="1A8679CF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60" w:history="1">
        <w:r w:rsidRPr="00121F83">
          <w:rPr>
            <w:sz w:val="28"/>
            <w:szCs w:val="28"/>
          </w:rPr>
          <w:t>форме</w:t>
        </w:r>
      </w:hyperlink>
      <w:r w:rsidRPr="00121F83">
        <w:rPr>
          <w:sz w:val="28"/>
          <w:szCs w:val="28"/>
        </w:rPr>
        <w:t xml:space="preserve"> отчета о соблюдении</w:t>
      </w:r>
    </w:p>
    <w:p w14:paraId="33FBB578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лимитов инвестирования активов</w:t>
      </w:r>
    </w:p>
    <w:p w14:paraId="5A6D8A11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756A756" w14:textId="77777777" w:rsidR="007B7EF3" w:rsidRPr="00121F83" w:rsidRDefault="007B7EF3" w:rsidP="007B7EF3">
      <w:pPr>
        <w:ind w:firstLine="709"/>
        <w:jc w:val="center"/>
        <w:rPr>
          <w:bCs/>
          <w:sz w:val="28"/>
          <w:szCs w:val="28"/>
        </w:rPr>
      </w:pPr>
    </w:p>
    <w:p w14:paraId="125E5D12" w14:textId="77777777" w:rsidR="007B7EF3" w:rsidRPr="00121F83" w:rsidRDefault="007B7EF3" w:rsidP="007B7EF3">
      <w:pPr>
        <w:ind w:firstLine="709"/>
        <w:jc w:val="center"/>
        <w:rPr>
          <w:bCs/>
          <w:strike/>
          <w:sz w:val="28"/>
          <w:szCs w:val="28"/>
        </w:rPr>
      </w:pPr>
      <w:r w:rsidRPr="00121F83">
        <w:rPr>
          <w:bCs/>
          <w:sz w:val="28"/>
          <w:szCs w:val="28"/>
        </w:rPr>
        <w:t>Пояснение по заполнению формы административных данных</w:t>
      </w:r>
      <w:r w:rsidRPr="00121F83">
        <w:rPr>
          <w:bCs/>
          <w:sz w:val="28"/>
          <w:szCs w:val="28"/>
        </w:rPr>
        <w:br/>
      </w:r>
      <w:r w:rsidRPr="00121F83">
        <w:rPr>
          <w:bCs/>
          <w:sz w:val="28"/>
          <w:szCs w:val="28"/>
        </w:rPr>
        <w:br/>
        <w:t>Отчет о соблюдении лимитов инвестирования активов</w:t>
      </w:r>
    </w:p>
    <w:p w14:paraId="49253250" w14:textId="77777777" w:rsidR="007B7EF3" w:rsidRPr="00121F83" w:rsidRDefault="007B7EF3" w:rsidP="007B7EF3">
      <w:pPr>
        <w:ind w:firstLine="709"/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br/>
        <w:t>(индекс – ЛИ 15, периодичность – ежемесячная)</w:t>
      </w:r>
    </w:p>
    <w:p w14:paraId="3307F870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Глава 1. Общие положения</w:t>
      </w:r>
    </w:p>
    <w:p w14:paraId="53D29E34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20C0F99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- Пояснение) определяет единые требования по заполнению формы, предназначенной для сбора административных данных «Отчет о соблюдении лимитов инвестирования активов» (далее - Форма).</w:t>
      </w:r>
    </w:p>
    <w:p w14:paraId="33BF5133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2. Форма разработана в соответствии с </w:t>
      </w:r>
      <w:hyperlink r:id="rId61" w:history="1">
        <w:r w:rsidRPr="00121F83">
          <w:rPr>
            <w:sz w:val="28"/>
            <w:szCs w:val="28"/>
          </w:rPr>
          <w:t>подпунктом 4) пункта 1 статьи 4</w:t>
        </w:r>
      </w:hyperlink>
      <w:r w:rsidRPr="00121F83">
        <w:rPr>
          <w:sz w:val="28"/>
          <w:szCs w:val="28"/>
        </w:rPr>
        <w:t xml:space="preserve"> Закона Республики Казахстан от 3 июня 2003 года «О Фонде гарантирования страховых выплат».</w:t>
      </w:r>
    </w:p>
    <w:p w14:paraId="4D9AEB97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3. Форма составляется ежемесячно акционерным обществом «Фонд гарантирования страховых выплат»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14:paraId="4B4CE66F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подписывают первый руководитель, главный бухгалтер или лица, уполномоченные ими на подписание отчета и исполнитель.</w:t>
      </w:r>
    </w:p>
    <w:p w14:paraId="6030FD59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274350B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</w:p>
    <w:p w14:paraId="4F23CE8C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Глава 2. Пояснение по заполнению Формы</w:t>
      </w:r>
    </w:p>
    <w:p w14:paraId="2BB7ABC0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/>
          <w:bCs/>
          <w:sz w:val="28"/>
          <w:szCs w:val="28"/>
        </w:rPr>
        <w:t> </w:t>
      </w:r>
    </w:p>
    <w:p w14:paraId="4044A4E4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В графе 3 указывается балансовая стоимость.</w:t>
      </w:r>
    </w:p>
    <w:p w14:paraId="247684E3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 графе 4 указывается процент от суммы активов.</w:t>
      </w:r>
    </w:p>
    <w:p w14:paraId="71D4CBEF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7. В случае отсутствия сведений Форма представляется с нулевыми остатками.</w:t>
      </w:r>
    </w:p>
    <w:p w14:paraId="0BA07701" w14:textId="77777777" w:rsidR="007B7EF3" w:rsidRPr="00121F83" w:rsidRDefault="007B7EF3" w:rsidP="007B7EF3">
      <w:pPr>
        <w:rPr>
          <w:sz w:val="28"/>
          <w:szCs w:val="28"/>
        </w:rPr>
      </w:pPr>
    </w:p>
    <w:p w14:paraId="2602197D" w14:textId="77777777" w:rsidR="007B7EF3" w:rsidRPr="00121F83" w:rsidRDefault="007B7EF3" w:rsidP="007B7EF3">
      <w:pPr>
        <w:rPr>
          <w:sz w:val="28"/>
          <w:szCs w:val="28"/>
        </w:rPr>
      </w:pPr>
    </w:p>
    <w:p w14:paraId="399885C3" w14:textId="77777777" w:rsidR="007B7EF3" w:rsidRPr="00121F83" w:rsidRDefault="007B7EF3" w:rsidP="007B7EF3">
      <w:pPr>
        <w:spacing w:after="160" w:line="259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2B5049E8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15</w:t>
      </w:r>
    </w:p>
    <w:p w14:paraId="4230085F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47BDFC1A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правовых актов Республики Казахстан, </w:t>
      </w:r>
    </w:p>
    <w:p w14:paraId="5E7D583F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09AF4AD2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24D61D47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452DEF1B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16</w:t>
      </w:r>
    </w:p>
    <w:p w14:paraId="0E3AAF23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62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7C5D7A66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292D8D19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538ABD3D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28 октября 2016 года № 261</w:t>
      </w:r>
    </w:p>
    <w:p w14:paraId="0C8AC01B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1F87159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73213D3E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Форма, предназначенная для сбора административных данных</w:t>
      </w:r>
      <w:r w:rsidRPr="00121F83">
        <w:rPr>
          <w:bCs/>
          <w:sz w:val="28"/>
          <w:szCs w:val="28"/>
        </w:rPr>
        <w:br/>
      </w:r>
    </w:p>
    <w:p w14:paraId="5D377287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33317A63" w14:textId="77777777" w:rsidR="007B7EF3" w:rsidRPr="00121F83" w:rsidRDefault="007B7EF3" w:rsidP="007B7EF3">
      <w:pPr>
        <w:textAlignment w:val="baseline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 xml:space="preserve">Форма административных данных размещена на интернет-ресурсе: </w:t>
      </w:r>
      <w:hyperlink r:id="rId63" w:history="1">
        <w:r w:rsidRPr="00121F83">
          <w:rPr>
            <w:sz w:val="28"/>
            <w:szCs w:val="28"/>
            <w:lang w:val="en-NZ"/>
          </w:rPr>
          <w:t>www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nationalbank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kz</w:t>
        </w:r>
      </w:hyperlink>
    </w:p>
    <w:p w14:paraId="0C30FD89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</w:p>
    <w:p w14:paraId="4E7B34E1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</w:p>
    <w:p w14:paraId="67A879D9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Отчет о соблюдении лимитов инвестирования за счет резервов</w:t>
      </w:r>
    </w:p>
    <w:p w14:paraId="45575911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300B5D8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ЛИ 16</w:t>
      </w:r>
    </w:p>
    <w:p w14:paraId="0D4D030D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5E7ACC8F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ежемесячная</w:t>
      </w:r>
    </w:p>
    <w:p w14:paraId="280664B0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18518C81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за __________ 20__года</w:t>
      </w:r>
    </w:p>
    <w:p w14:paraId="0B87FF2B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7B54C0FA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акционерное общество «Фонд гарантирования страховых выплат»</w:t>
      </w:r>
    </w:p>
    <w:p w14:paraId="7D7C2509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1EA5D1F8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Срок представления: ежемесячно, в срок до 5 (пятого) рабочего дня (включительно) месяца, следующего за отчетным месяцем.</w:t>
      </w:r>
    </w:p>
    <w:p w14:paraId="5A74C8C5" w14:textId="77777777" w:rsidR="007B7EF3" w:rsidRPr="00121F83" w:rsidRDefault="007B7EF3" w:rsidP="007B7EF3">
      <w:pPr>
        <w:tabs>
          <w:tab w:val="left" w:pos="1134"/>
        </w:tabs>
        <w:jc w:val="both"/>
      </w:pPr>
      <w:r w:rsidRPr="00121F83">
        <w:t> </w:t>
      </w:r>
    </w:p>
    <w:p w14:paraId="4D4717D0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3B697622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57E5BB96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235A3D0A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7E4706A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/>
          <w:sz w:val="28"/>
          <w:szCs w:val="28"/>
        </w:rPr>
        <w:t>__________________________________________________________</w:t>
      </w:r>
    </w:p>
    <w:p w14:paraId="71B96CCB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 xml:space="preserve">(наименование </w:t>
      </w:r>
      <w:r w:rsidRPr="00121F83">
        <w:rPr>
          <w:sz w:val="28"/>
          <w:szCs w:val="28"/>
          <w:lang w:val="kk-KZ"/>
        </w:rPr>
        <w:t>организации</w:t>
      </w:r>
      <w:r w:rsidRPr="00121F83">
        <w:rPr>
          <w:sz w:val="28"/>
          <w:szCs w:val="28"/>
        </w:rPr>
        <w:t>)</w:t>
      </w:r>
    </w:p>
    <w:p w14:paraId="718FA33A" w14:textId="77777777" w:rsidR="007B7EF3" w:rsidRPr="00121F83" w:rsidRDefault="007B7EF3" w:rsidP="007B7EF3">
      <w:pPr>
        <w:jc w:val="both"/>
        <w:rPr>
          <w:sz w:val="28"/>
          <w:szCs w:val="28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5947"/>
        <w:gridCol w:w="1462"/>
        <w:gridCol w:w="1250"/>
      </w:tblGrid>
      <w:tr w:rsidR="007B7EF3" w:rsidRPr="00121F83" w14:paraId="3A30467F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5CF19" w14:textId="77777777" w:rsidR="007B7EF3" w:rsidRPr="00121F83" w:rsidRDefault="007B7EF3" w:rsidP="00E61CE9">
            <w:pPr>
              <w:jc w:val="center"/>
            </w:pPr>
            <w:r w:rsidRPr="00121F83">
              <w:t>№</w:t>
            </w:r>
          </w:p>
          <w:p w14:paraId="7896C2A0" w14:textId="77777777" w:rsidR="007B7EF3" w:rsidRPr="00121F83" w:rsidRDefault="007B7EF3" w:rsidP="00E61CE9">
            <w:pPr>
              <w:jc w:val="center"/>
            </w:pP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57E71" w14:textId="77777777" w:rsidR="007B7EF3" w:rsidRPr="00121F83" w:rsidRDefault="007B7EF3" w:rsidP="00E61CE9">
            <w:pPr>
              <w:jc w:val="center"/>
            </w:pPr>
            <w:r w:rsidRPr="00121F83">
              <w:t>Наименование показателя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09AE1" w14:textId="77777777" w:rsidR="007B7EF3" w:rsidRPr="00121F83" w:rsidRDefault="007B7EF3" w:rsidP="00E61CE9">
            <w:pPr>
              <w:jc w:val="center"/>
            </w:pPr>
            <w:r w:rsidRPr="00121F83">
              <w:t>Балансовая стоимость</w:t>
            </w:r>
          </w:p>
          <w:p w14:paraId="0B027DD0" w14:textId="77777777" w:rsidR="007B7EF3" w:rsidRPr="00121F83" w:rsidRDefault="007B7EF3" w:rsidP="00E61CE9">
            <w:pPr>
              <w:jc w:val="center"/>
            </w:pPr>
            <w:r w:rsidRPr="00121F83">
              <w:t>(тысяч тенге)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14064" w14:textId="77777777" w:rsidR="007B7EF3" w:rsidRPr="00121F83" w:rsidRDefault="007B7EF3" w:rsidP="00E61CE9">
            <w:pPr>
              <w:jc w:val="center"/>
            </w:pPr>
            <w:r w:rsidRPr="00121F83">
              <w:t>В процентах от суммы резервов</w:t>
            </w:r>
          </w:p>
        </w:tc>
      </w:tr>
      <w:tr w:rsidR="007B7EF3" w:rsidRPr="00121F83" w14:paraId="7208A177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D4DE0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17F1D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6553A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055CF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</w:tr>
      <w:tr w:rsidR="007B7EF3" w:rsidRPr="00121F83" w14:paraId="10E714D8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74612" w14:textId="77777777" w:rsidR="007B7EF3" w:rsidRPr="00121F83" w:rsidRDefault="007B7EF3" w:rsidP="00E61CE9">
            <w:pPr>
              <w:jc w:val="center"/>
            </w:pPr>
            <w:r w:rsidRPr="00121F83">
              <w:t>1.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F37D" w14:textId="77777777" w:rsidR="007B7EF3" w:rsidRPr="00121F83" w:rsidRDefault="007B7EF3" w:rsidP="00E61CE9">
            <w:pPr>
              <w:jc w:val="both"/>
            </w:pPr>
            <w:r w:rsidRPr="00121F83">
              <w:t>Суммарное размещение во вклады, деньги (за вычетом оценочного резерва под убытки) и ценные бумаги (с учетом операций «обратное репо») в одном банке второго уровня, имеющем долгосрочный кредитный рейтинг не ниже «ВВ-» по международной шкале агентства Standard&amp;Poor's или рейтинг аналогичного уровня одного из других рейтинговых агентств, или являющемся дочерним банком-резидентом, родительский банк-нерезидент которого имеет долгосрочный кредитный рейтинг в иностранной валюте не ниже «А-» агентства Standard &amp; Poor's или рейтинг аналогичного уровня одного из других рейтинговых агентств, и аффилированных лицах данного банка - не более 20 (двадцати) процентов от размера резервов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4B8C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2B21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D9DE4F6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758F2" w14:textId="77777777" w:rsidR="007B7EF3" w:rsidRPr="00121F83" w:rsidRDefault="007B7EF3" w:rsidP="00E61CE9">
            <w:pPr>
              <w:jc w:val="center"/>
            </w:pPr>
            <w:r w:rsidRPr="00121F83">
              <w:t>1.1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BFCE9" w14:textId="77777777" w:rsidR="007B7EF3" w:rsidRPr="00121F83" w:rsidRDefault="007B7EF3" w:rsidP="00E61CE9">
            <w:r w:rsidRPr="00121F83">
              <w:t>наименование банка второго уровня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79A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1FFC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81BD90D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57446" w14:textId="77777777" w:rsidR="007B7EF3" w:rsidRPr="00121F83" w:rsidRDefault="007B7EF3" w:rsidP="00E61CE9">
            <w:pPr>
              <w:jc w:val="center"/>
            </w:pPr>
            <w:r w:rsidRPr="00121F83">
              <w:t>1.1.1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AA980" w14:textId="77777777" w:rsidR="007B7EF3" w:rsidRPr="00121F83" w:rsidRDefault="007B7EF3" w:rsidP="00E61CE9">
            <w:r w:rsidRPr="00121F83">
              <w:t>деньги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67F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7D9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6A75C15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C7B4" w14:textId="77777777" w:rsidR="007B7EF3" w:rsidRPr="00121F83" w:rsidRDefault="007B7EF3" w:rsidP="00E61CE9">
            <w:pPr>
              <w:jc w:val="center"/>
            </w:pPr>
            <w:r w:rsidRPr="00121F83">
              <w:t>1.1.2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40128" w14:textId="77777777" w:rsidR="007B7EF3" w:rsidRPr="00121F83" w:rsidRDefault="007B7EF3" w:rsidP="00E61CE9">
            <w:r w:rsidRPr="00121F83">
              <w:t>вклады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D414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5A9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A6A45F9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44EB2" w14:textId="77777777" w:rsidR="007B7EF3" w:rsidRPr="00121F83" w:rsidRDefault="007B7EF3" w:rsidP="00E61CE9">
            <w:pPr>
              <w:jc w:val="center"/>
            </w:pPr>
            <w:r w:rsidRPr="00121F83">
              <w:t>1.1.3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BDDED" w14:textId="77777777" w:rsidR="007B7EF3" w:rsidRPr="00121F83" w:rsidRDefault="007B7EF3" w:rsidP="00E61CE9">
            <w:r w:rsidRPr="00121F83">
              <w:t>ценные бумаги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DB01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8C71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E0B57B7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B3707" w14:textId="77777777" w:rsidR="007B7EF3" w:rsidRPr="00121F83" w:rsidRDefault="007B7EF3" w:rsidP="00E61CE9">
            <w:pPr>
              <w:jc w:val="center"/>
            </w:pPr>
            <w:r w:rsidRPr="00121F83">
              <w:t>1.1.4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ACBA7" w14:textId="77777777" w:rsidR="007B7EF3" w:rsidRPr="00121F83" w:rsidRDefault="007B7EF3" w:rsidP="00E61CE9">
            <w:r w:rsidRPr="00121F83">
              <w:t>операции обратное репо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3A3C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EE88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622E1B1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C4B3" w14:textId="77777777" w:rsidR="007B7EF3" w:rsidRPr="00121F83" w:rsidRDefault="007B7EF3" w:rsidP="00E61CE9">
            <w:pPr>
              <w:jc w:val="center"/>
            </w:pPr>
            <w:r w:rsidRPr="00121F83">
              <w:t>1.1.1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6C9DD" w14:textId="77777777" w:rsidR="007B7EF3" w:rsidRPr="00121F83" w:rsidRDefault="007B7EF3" w:rsidP="00E61CE9">
            <w:r w:rsidRPr="00121F83">
              <w:t>наименование аффилиированного лица банка второго уровня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AFE0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004B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F426469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8EFAA" w14:textId="77777777" w:rsidR="007B7EF3" w:rsidRPr="00121F83" w:rsidRDefault="007B7EF3" w:rsidP="00E61CE9">
            <w:pPr>
              <w:jc w:val="center"/>
            </w:pPr>
            <w:r w:rsidRPr="00121F83">
              <w:t>1.1.1.1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EEE40" w14:textId="77777777" w:rsidR="007B7EF3" w:rsidRPr="00121F83" w:rsidRDefault="007B7EF3" w:rsidP="00E61CE9">
            <w:r w:rsidRPr="00121F83">
              <w:t>деньги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6EE8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8D93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3B4418E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2C305" w14:textId="77777777" w:rsidR="007B7EF3" w:rsidRPr="00121F83" w:rsidRDefault="007B7EF3" w:rsidP="00E61CE9">
            <w:pPr>
              <w:jc w:val="center"/>
            </w:pPr>
            <w:r w:rsidRPr="00121F83">
              <w:t>1.1.1.2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07D78" w14:textId="77777777" w:rsidR="007B7EF3" w:rsidRPr="00121F83" w:rsidRDefault="007B7EF3" w:rsidP="00E61CE9">
            <w:r w:rsidRPr="00121F83">
              <w:t>вклады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A389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9C41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FA4DD82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3BBF4" w14:textId="77777777" w:rsidR="007B7EF3" w:rsidRPr="00121F83" w:rsidRDefault="007B7EF3" w:rsidP="00E61CE9">
            <w:pPr>
              <w:jc w:val="center"/>
            </w:pPr>
            <w:r w:rsidRPr="00121F83">
              <w:t>1.1.1.3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E5189" w14:textId="77777777" w:rsidR="007B7EF3" w:rsidRPr="00121F83" w:rsidRDefault="007B7EF3" w:rsidP="00E61CE9">
            <w:r w:rsidRPr="00121F83">
              <w:t>ценные бумаги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E31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5C50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2CF2494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2AC02" w14:textId="77777777" w:rsidR="007B7EF3" w:rsidRPr="00121F83" w:rsidRDefault="007B7EF3" w:rsidP="00E61CE9">
            <w:pPr>
              <w:jc w:val="center"/>
            </w:pPr>
            <w:r w:rsidRPr="00121F83">
              <w:t>1.1.1.4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D6BCA" w14:textId="77777777" w:rsidR="007B7EF3" w:rsidRPr="00121F83" w:rsidRDefault="007B7EF3" w:rsidP="00E61CE9">
            <w:r w:rsidRPr="00121F83">
              <w:t>операции обратное репо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D24E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CF6A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D45DDBB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B3FA5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57CC7" w14:textId="77777777" w:rsidR="007B7EF3" w:rsidRPr="00121F83" w:rsidRDefault="007B7EF3" w:rsidP="00E61CE9">
            <w:pPr>
              <w:jc w:val="both"/>
            </w:pPr>
            <w:r w:rsidRPr="00121F83">
              <w:t>Суммарное размещение в долговые ценные бумаги (с учетом операций «обратное репо») юридических лиц Республики Казахстан (за исключением банков второго уровня Республики Казахстан) и аффилиированных лицах данного юридического лица - не более 20 (двадцати) процентов от размера резервов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09DF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98F2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84FDBF7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80D7F" w14:textId="77777777" w:rsidR="007B7EF3" w:rsidRPr="00121F83" w:rsidRDefault="007B7EF3" w:rsidP="00E61CE9">
            <w:pPr>
              <w:jc w:val="center"/>
            </w:pPr>
            <w:r w:rsidRPr="00121F83">
              <w:t>2.1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AB4AE" w14:textId="77777777" w:rsidR="007B7EF3" w:rsidRPr="00121F83" w:rsidRDefault="007B7EF3" w:rsidP="00E61CE9">
            <w:pPr>
              <w:jc w:val="both"/>
            </w:pPr>
            <w:r w:rsidRPr="00121F83">
              <w:t>наименование юридического лица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22E4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66D6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10D59DA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65A82" w14:textId="77777777" w:rsidR="007B7EF3" w:rsidRPr="00121F83" w:rsidRDefault="007B7EF3" w:rsidP="00E61CE9">
            <w:pPr>
              <w:jc w:val="center"/>
            </w:pPr>
            <w:r w:rsidRPr="00121F83">
              <w:t>2.1.1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B2DE1" w14:textId="77777777" w:rsidR="007B7EF3" w:rsidRPr="00121F83" w:rsidRDefault="007B7EF3" w:rsidP="00E61CE9">
            <w:pPr>
              <w:jc w:val="both"/>
            </w:pPr>
            <w:r w:rsidRPr="00121F83">
              <w:t>наименование аффилиированного лица юридического лица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BE5E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0C97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67F5DF7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03FF" w14:textId="77777777" w:rsidR="007B7EF3" w:rsidRPr="00121F83" w:rsidRDefault="007B7EF3" w:rsidP="00E61CE9">
            <w:r w:rsidRPr="00121F83">
              <w:t>…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1498" w14:textId="77777777" w:rsidR="007B7EF3" w:rsidRPr="00121F83" w:rsidRDefault="007B7EF3" w:rsidP="00E61CE9">
            <w:pPr>
              <w:jc w:val="both"/>
            </w:pP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5E594" w14:textId="77777777" w:rsidR="007B7EF3" w:rsidRPr="00121F83" w:rsidRDefault="007B7EF3" w:rsidP="00E61CE9"/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56137" w14:textId="77777777" w:rsidR="007B7EF3" w:rsidRPr="00121F83" w:rsidRDefault="007B7EF3" w:rsidP="00E61CE9"/>
        </w:tc>
      </w:tr>
      <w:tr w:rsidR="007B7EF3" w:rsidRPr="00121F83" w14:paraId="33A34D3F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47E42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C8649" w14:textId="77777777" w:rsidR="007B7EF3" w:rsidRPr="00121F83" w:rsidRDefault="007B7EF3" w:rsidP="00E61CE9">
            <w:pPr>
              <w:jc w:val="both"/>
            </w:pPr>
            <w:r w:rsidRPr="00121F83">
              <w:t>Суммарное размещение в ценные бумаги (с учетом операций «обратное репо»), имеющие статус государственных, выпущенные центральными правительствами иностранных государств, за вычетом оценочного резерва под убытки - не более 10 (десяти) процентов от резервов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8965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BFF7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F5BA8A2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74766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E1E8" w14:textId="77777777" w:rsidR="007B7EF3" w:rsidRPr="00121F83" w:rsidRDefault="007B7EF3" w:rsidP="00E61CE9">
            <w:pPr>
              <w:jc w:val="both"/>
            </w:pPr>
            <w:r w:rsidRPr="00121F83">
              <w:t>Операции обратное репо, совершаемые с участием резервов - не более 10 (десяти) процентов от резервов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9508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4382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500F9CC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0E9D" w14:textId="77777777" w:rsidR="007B7EF3" w:rsidRPr="00121F83" w:rsidRDefault="007B7EF3" w:rsidP="00E61CE9">
            <w:pPr>
              <w:jc w:val="center"/>
            </w:pPr>
            <w:r w:rsidRPr="00121F83">
              <w:t>5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A8CFB" w14:textId="77777777" w:rsidR="007B7EF3" w:rsidRPr="00121F83" w:rsidRDefault="007B7EF3" w:rsidP="00E61CE9">
            <w:pPr>
              <w:jc w:val="both"/>
            </w:pPr>
            <w:r w:rsidRPr="00121F83">
              <w:t>Суммарное размещение в долговые ценные бумаги - не более 25 (двадцати пяти) процентов от общего объема долговых ценных бумаг одной эмиссии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3AE6" w14:textId="77777777" w:rsidR="007B7EF3" w:rsidRPr="00121F83" w:rsidRDefault="007B7EF3" w:rsidP="00E61CE9"/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3487F" w14:textId="77777777" w:rsidR="007B7EF3" w:rsidRPr="00121F83" w:rsidRDefault="007B7EF3" w:rsidP="00E61CE9"/>
        </w:tc>
      </w:tr>
      <w:tr w:rsidR="007B7EF3" w:rsidRPr="00121F83" w14:paraId="6EDDADBE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BB4ED" w14:textId="77777777" w:rsidR="007B7EF3" w:rsidRPr="00121F83" w:rsidRDefault="007B7EF3" w:rsidP="00E61CE9">
            <w:pPr>
              <w:jc w:val="center"/>
            </w:pPr>
            <w:r w:rsidRPr="00121F83">
              <w:t>6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D7ED" w14:textId="77777777" w:rsidR="007B7EF3" w:rsidRPr="00121F83" w:rsidRDefault="007B7EF3" w:rsidP="00E61CE9">
            <w:pPr>
              <w:jc w:val="both"/>
            </w:pPr>
            <w:r w:rsidRPr="00121F83">
              <w:t>Финансовые инструменты в иностранной валюте - не более 20 (двадцати) процентов от резервов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8FF0" w14:textId="77777777" w:rsidR="007B7EF3" w:rsidRPr="00121F83" w:rsidRDefault="007B7EF3" w:rsidP="00E61CE9"/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D927" w14:textId="77777777" w:rsidR="007B7EF3" w:rsidRPr="00121F83" w:rsidRDefault="007B7EF3" w:rsidP="00E61CE9"/>
        </w:tc>
      </w:tr>
      <w:tr w:rsidR="007B7EF3" w:rsidRPr="00121F83" w14:paraId="2EC4D8B1" w14:textId="77777777" w:rsidTr="00E61CE9">
        <w:trPr>
          <w:jc w:val="center"/>
        </w:trPr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4689" w14:textId="77777777" w:rsidR="007B7EF3" w:rsidRPr="00121F83" w:rsidRDefault="007B7EF3" w:rsidP="00E61CE9">
            <w:pPr>
              <w:jc w:val="center"/>
            </w:pPr>
            <w:r w:rsidRPr="00121F83">
              <w:t>7</w:t>
            </w:r>
          </w:p>
        </w:tc>
        <w:tc>
          <w:tcPr>
            <w:tcW w:w="31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1E0FD" w14:textId="77777777" w:rsidR="007B7EF3" w:rsidRPr="00121F83" w:rsidRDefault="007B7EF3" w:rsidP="00E61CE9">
            <w:pPr>
              <w:jc w:val="both"/>
            </w:pPr>
            <w:r w:rsidRPr="00121F83">
              <w:t>Финансовые инструменты в национальной валюте - не менее 80 (восьмидесяти) процентов и не более 100 (ста) процентов от резервов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4758" w14:textId="77777777" w:rsidR="007B7EF3" w:rsidRPr="00121F83" w:rsidRDefault="007B7EF3" w:rsidP="00E61CE9"/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B0FE" w14:textId="77777777" w:rsidR="007B7EF3" w:rsidRPr="00121F83" w:rsidRDefault="007B7EF3" w:rsidP="00E61CE9"/>
        </w:tc>
      </w:tr>
    </w:tbl>
    <w:p w14:paraId="50B9BEAA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  </w:t>
      </w:r>
    </w:p>
    <w:p w14:paraId="00D45ABA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Наименование ___________________     Адрес_________________________</w:t>
      </w:r>
    </w:p>
    <w:p w14:paraId="6DA93250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Телефон ______________________________________________________</w:t>
      </w:r>
    </w:p>
    <w:p w14:paraId="0EFC0F5E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76E6422A" w14:textId="77777777" w:rsidR="007B7EF3" w:rsidRPr="00121F83" w:rsidRDefault="007B7EF3" w:rsidP="007B7EF3">
      <w:pPr>
        <w:framePr w:hSpace="180" w:wrap="around" w:vAnchor="text" w:hAnchor="margin" w:y="487"/>
        <w:rPr>
          <w:sz w:val="28"/>
          <w:szCs w:val="28"/>
        </w:rPr>
      </w:pPr>
    </w:p>
    <w:p w14:paraId="7A854E39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Исполнитель____________________________          ____________________</w:t>
      </w:r>
      <w:r w:rsidRPr="00121F83">
        <w:rPr>
          <w:sz w:val="28"/>
          <w:szCs w:val="28"/>
        </w:rPr>
        <w:br/>
        <w:t xml:space="preserve">             фамилия, имя и отчество (при его наличии)      подпись, телефон</w:t>
      </w:r>
    </w:p>
    <w:p w14:paraId="6716E268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br/>
        <w:t xml:space="preserve">Главный бухгалтер или лицо, уполномоченное им на подписание отчета </w:t>
      </w:r>
    </w:p>
    <w:p w14:paraId="73F899CD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   подпись, телефон</w:t>
      </w:r>
    </w:p>
    <w:p w14:paraId="23314E80" w14:textId="77777777" w:rsidR="007B7EF3" w:rsidRPr="00121F83" w:rsidRDefault="007B7EF3" w:rsidP="007B7EF3">
      <w:pPr>
        <w:rPr>
          <w:sz w:val="28"/>
          <w:szCs w:val="28"/>
        </w:rPr>
      </w:pPr>
    </w:p>
    <w:p w14:paraId="359D563F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70028F3E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       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подпись, телефон</w:t>
      </w:r>
    </w:p>
    <w:p w14:paraId="2D3E2DFE" w14:textId="77777777" w:rsidR="007B7EF3" w:rsidRPr="00121F83" w:rsidRDefault="007B7EF3" w:rsidP="007B7EF3">
      <w:proofErr w:type="gramStart"/>
      <w:r w:rsidRPr="00121F83">
        <w:rPr>
          <w:sz w:val="28"/>
          <w:szCs w:val="28"/>
        </w:rPr>
        <w:t>Дата  «</w:t>
      </w:r>
      <w:proofErr w:type="gramEnd"/>
      <w:r w:rsidRPr="00121F83">
        <w:rPr>
          <w:sz w:val="28"/>
          <w:szCs w:val="28"/>
        </w:rPr>
        <w:t xml:space="preserve">____» ______________ 20__ года </w:t>
      </w:r>
      <w:r w:rsidRPr="00121F83">
        <w:t> </w:t>
      </w:r>
    </w:p>
    <w:p w14:paraId="4577357A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br w:type="page"/>
      </w:r>
      <w:r w:rsidRPr="00121F83">
        <w:rPr>
          <w:sz w:val="28"/>
          <w:szCs w:val="28"/>
        </w:rPr>
        <w:lastRenderedPageBreak/>
        <w:t>Приложение</w:t>
      </w:r>
    </w:p>
    <w:p w14:paraId="094B58BF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64" w:history="1">
        <w:r w:rsidRPr="00121F83">
          <w:rPr>
            <w:sz w:val="28"/>
            <w:szCs w:val="28"/>
          </w:rPr>
          <w:t>форме</w:t>
        </w:r>
      </w:hyperlink>
      <w:r w:rsidRPr="00121F83">
        <w:rPr>
          <w:sz w:val="28"/>
          <w:szCs w:val="28"/>
        </w:rPr>
        <w:t xml:space="preserve"> отчета о соблюдении</w:t>
      </w:r>
    </w:p>
    <w:p w14:paraId="2A985F8B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лимитов инвестирования за</w:t>
      </w:r>
    </w:p>
    <w:p w14:paraId="32962E44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счет резервов </w:t>
      </w:r>
    </w:p>
    <w:p w14:paraId="4679A737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410D1E1" w14:textId="77777777" w:rsidR="007B7EF3" w:rsidRPr="00121F83" w:rsidRDefault="007B7EF3" w:rsidP="007B7EF3">
      <w:pPr>
        <w:ind w:firstLine="709"/>
        <w:jc w:val="center"/>
        <w:rPr>
          <w:bCs/>
          <w:sz w:val="28"/>
          <w:szCs w:val="28"/>
        </w:rPr>
      </w:pPr>
    </w:p>
    <w:p w14:paraId="545089F7" w14:textId="77777777" w:rsidR="007B7EF3" w:rsidRPr="00121F83" w:rsidRDefault="007B7EF3" w:rsidP="007B7EF3">
      <w:pPr>
        <w:ind w:firstLine="709"/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Пояснение по заполнению формы административных данных</w:t>
      </w:r>
      <w:r w:rsidRPr="00121F83">
        <w:rPr>
          <w:bCs/>
          <w:sz w:val="28"/>
          <w:szCs w:val="28"/>
        </w:rPr>
        <w:br/>
      </w:r>
      <w:r w:rsidRPr="00121F83">
        <w:rPr>
          <w:bCs/>
          <w:sz w:val="28"/>
          <w:szCs w:val="28"/>
        </w:rPr>
        <w:br/>
        <w:t>Отчет о соблюдении лимитов инвестирования за счет резервов</w:t>
      </w:r>
      <w:r w:rsidRPr="00121F83">
        <w:rPr>
          <w:bCs/>
          <w:sz w:val="28"/>
          <w:szCs w:val="28"/>
        </w:rPr>
        <w:br/>
      </w:r>
    </w:p>
    <w:p w14:paraId="30C9B1C8" w14:textId="77777777" w:rsidR="007B7EF3" w:rsidRPr="00121F83" w:rsidRDefault="007B7EF3" w:rsidP="007B7EF3">
      <w:pPr>
        <w:ind w:firstLine="709"/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(индекс – ЛИ 16, периодичность – ежемесячная)</w:t>
      </w:r>
    </w:p>
    <w:p w14:paraId="44B61275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Глава 1. Общие положения</w:t>
      </w:r>
    </w:p>
    <w:p w14:paraId="17EEF350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4F9119D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- Пояснение) определяет единые требования по заполнению формы, предназначенной для сбора административных данных «Отчет о соблюдении лимитов инвестирования за счет резервов» (далее - Форма).</w:t>
      </w:r>
    </w:p>
    <w:p w14:paraId="22258DCD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2. Форма разработана в соответствии с </w:t>
      </w:r>
      <w:hyperlink r:id="rId65" w:history="1">
        <w:r w:rsidRPr="00121F83">
          <w:rPr>
            <w:sz w:val="28"/>
            <w:szCs w:val="28"/>
          </w:rPr>
          <w:t>подпунктом 4) пункта 1 статьи 4</w:t>
        </w:r>
      </w:hyperlink>
      <w:r w:rsidRPr="00121F83">
        <w:rPr>
          <w:sz w:val="28"/>
          <w:szCs w:val="28"/>
        </w:rPr>
        <w:t xml:space="preserve"> Закона Республики Казахстан от 3 июня 2003 года «О Фонде гарантирования страховых выплат».</w:t>
      </w:r>
    </w:p>
    <w:p w14:paraId="15BDBC2E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3. Форма составляется ежемесячно акционерным обществом «Фонд гарантирования страховых выплат»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p w14:paraId="2AE8E7DC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подписывают первый руководитель, главный бухгалтер или лица, уполномоченные ими на подписание отчета и исполнитель.</w:t>
      </w:r>
    </w:p>
    <w:p w14:paraId="4413B0C6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2716B34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</w:p>
    <w:p w14:paraId="142A8A7A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Глава 2. Пояснение по заполнению Формы</w:t>
      </w:r>
    </w:p>
    <w:p w14:paraId="3F0F22F7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b/>
          <w:bCs/>
          <w:sz w:val="28"/>
          <w:szCs w:val="28"/>
        </w:rPr>
        <w:t> </w:t>
      </w:r>
    </w:p>
    <w:p w14:paraId="42BD43DC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В графе 3 указывается балансовая стоимость.</w:t>
      </w:r>
    </w:p>
    <w:p w14:paraId="71E11880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 графе 4 указывается процент от суммы резервов.</w:t>
      </w:r>
    </w:p>
    <w:p w14:paraId="6375CE93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7. В случае отсутствия сведений Форма представляется с нулевыми остатками.</w:t>
      </w:r>
    </w:p>
    <w:p w14:paraId="3982C2C8" w14:textId="77777777" w:rsidR="007B7EF3" w:rsidRPr="00121F83" w:rsidRDefault="007B7EF3" w:rsidP="007B7EF3">
      <w:pPr>
        <w:spacing w:after="160" w:line="259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68774347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17</w:t>
      </w:r>
    </w:p>
    <w:p w14:paraId="425CE5B7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66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00E57F0B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7F476923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719960FE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28 октября 2016 года № 261</w:t>
      </w:r>
    </w:p>
    <w:p w14:paraId="242AF0A1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</w:p>
    <w:p w14:paraId="1E5E09D0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Правила представления отчетности акционерного общества</w:t>
      </w:r>
      <w:r w:rsidRPr="00121F83">
        <w:rPr>
          <w:sz w:val="28"/>
          <w:szCs w:val="28"/>
        </w:rPr>
        <w:br/>
        <w:t>«Фонд гарантирования страховых выплат»</w:t>
      </w:r>
    </w:p>
    <w:p w14:paraId="18AB2251" w14:textId="77777777" w:rsidR="007B7EF3" w:rsidRPr="00121F83" w:rsidRDefault="007B7EF3" w:rsidP="007B7EF3">
      <w:pPr>
        <w:jc w:val="center"/>
      </w:pPr>
    </w:p>
    <w:p w14:paraId="78504847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Правила представления отчетности (далее – Правила) акционерным обществом «Фонд гарантирования страховых выплат» (далее - Фонд) разработаны в соответствии с подпунктом 4) пункта 1 статьи 4 Закона Республики Казахстан от 3 июня 2003 года «О Фонде гарантирования страховых выплат» и определяют порядок представления отчетности Фондом в Национальный Банк Республики Казахстан (далее – Национальный Банк).</w:t>
      </w:r>
    </w:p>
    <w:p w14:paraId="3AF1B73E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2. Данные в отчетности указываются в национальной валюте Республики Казахстан - тенге.</w:t>
      </w:r>
    </w:p>
    <w:p w14:paraId="660F8B48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3. В целях формирования отчетности активы в иностранной валюте указываются в пересчете по рыночному курсу обмена валют, определенному приказом Министра финансов Республики Казахстан от 22 февраля 2013 года № 99 и постановлением Правления Национального Банка Республики Казахстан от 25 января 2013 года № 15 «Об установлении порядка определения и применения рыночного курса обмена валют», зарегистрированными в Реестре государственной регистрации нормативных правовых актов под № 8378.</w:t>
      </w:r>
    </w:p>
    <w:p w14:paraId="7D5F271D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Фонд ежемесячно в срок до пятого рабочего дня (включительно) месяца, следующего за отчетным месяцем, представляет в уполномоченный орган пояснительную записку к отчетности. В пояснительной записке указывается:</w:t>
      </w:r>
    </w:p>
    <w:p w14:paraId="466C7B32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1) классификация статей, приведенная в отчетности, при необходимости, дополняется информацией, поясняющей их смысл;</w:t>
      </w:r>
    </w:p>
    <w:p w14:paraId="4ABF0A26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2) изменения, произошедшие за отчетный период, должны быть раскрыты по каждой статье с описанием суммарных величин согласно учетной политике;</w:t>
      </w:r>
    </w:p>
    <w:p w14:paraId="1DF53D9B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3) изменения, произошедшие за отчетный период.</w:t>
      </w:r>
    </w:p>
    <w:p w14:paraId="64492911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Отчетность представляется в Национальный Банк в электронном формате.</w:t>
      </w:r>
    </w:p>
    <w:p w14:paraId="65B94F22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Отчетность на бумажном носителе по состоянию на отчетную дату подписывается первым руководителем, главным бухгалтером или лицами, уполномоченными ими на подписание отчета и хранится у Фонда.</w:t>
      </w:r>
    </w:p>
    <w:p w14:paraId="111DC304" w14:textId="77777777" w:rsidR="007B7EF3" w:rsidRPr="00121F83" w:rsidRDefault="007B7EF3" w:rsidP="007B7E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7. При реорганизации или ликвидации Фонда отчетность представляется в уполномоченный орган до момента внесения соответствующих сведений в Национальный реестр бизнес-идентификационных номеров.</w:t>
      </w:r>
    </w:p>
    <w:p w14:paraId="3DCF2700" w14:textId="77777777" w:rsidR="007B7EF3" w:rsidRPr="00121F83" w:rsidRDefault="007B7EF3" w:rsidP="007B7EF3">
      <w:pPr>
        <w:ind w:firstLine="709"/>
        <w:jc w:val="right"/>
        <w:rPr>
          <w:sz w:val="28"/>
          <w:szCs w:val="28"/>
        </w:rPr>
      </w:pPr>
    </w:p>
    <w:p w14:paraId="4F180DD4" w14:textId="77777777" w:rsidR="007B7EF3" w:rsidRPr="00121F83" w:rsidRDefault="007B7EF3" w:rsidP="007B7EF3">
      <w:pPr>
        <w:spacing w:after="200" w:line="276" w:lineRule="auto"/>
      </w:pPr>
      <w:r w:rsidRPr="00121F83">
        <w:br w:type="page"/>
      </w:r>
    </w:p>
    <w:p w14:paraId="68D76E42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16</w:t>
      </w:r>
    </w:p>
    <w:p w14:paraId="2BADB790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4267E422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правовых актов Республики Казахстан, </w:t>
      </w:r>
    </w:p>
    <w:p w14:paraId="26A7B782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0B37B0D3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728743C6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</w:p>
    <w:p w14:paraId="4A3FFAD1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2</w:t>
      </w:r>
    </w:p>
    <w:p w14:paraId="1385EF62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67" w:tooltip="Постановление Правления Национального Банка Республики Казахстан от 30 июня 2017 года № 112 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143D32B5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0ACF14C3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455C297F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30 июня 2017 года № 112</w:t>
      </w:r>
    </w:p>
    <w:p w14:paraId="7BB0D0DD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949A56C" w14:textId="77777777" w:rsidR="007B7EF3" w:rsidRPr="00121F83" w:rsidRDefault="007B7EF3" w:rsidP="007B7EF3">
      <w:pPr>
        <w:ind w:firstLine="400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 </w:t>
      </w:r>
    </w:p>
    <w:p w14:paraId="295BF2E2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Форма, предназначенная для сбора административных данных</w:t>
      </w:r>
      <w:r w:rsidRPr="00121F83">
        <w:rPr>
          <w:sz w:val="28"/>
          <w:szCs w:val="28"/>
        </w:rPr>
        <w:br/>
      </w:r>
    </w:p>
    <w:p w14:paraId="478188FD" w14:textId="77777777" w:rsidR="007B7EF3" w:rsidRPr="00121F83" w:rsidRDefault="007B7EF3" w:rsidP="007B7EF3">
      <w:pPr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Представляется: в территориальный филиал Национального Банка Республики Казахстан</w:t>
      </w:r>
    </w:p>
    <w:p w14:paraId="4F71374A" w14:textId="77777777" w:rsidR="007B7EF3" w:rsidRPr="00121F83" w:rsidRDefault="007B7EF3" w:rsidP="007B7EF3">
      <w:pPr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 xml:space="preserve">Форма административных данных размещена на интернет-ресурсе: www.nationalbank.kz </w:t>
      </w:r>
    </w:p>
    <w:p w14:paraId="4562E281" w14:textId="77777777" w:rsidR="007B7EF3" w:rsidRPr="00121F83" w:rsidRDefault="007B7EF3" w:rsidP="007B7EF3">
      <w:pPr>
        <w:jc w:val="center"/>
        <w:rPr>
          <w:sz w:val="28"/>
          <w:szCs w:val="28"/>
        </w:rPr>
      </w:pPr>
    </w:p>
    <w:p w14:paraId="7D9859C8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br/>
        <w:t>Отчет о структуре принятой в работу задолженности (по договору о досудебном взыскании задолженности)</w:t>
      </w:r>
    </w:p>
    <w:p w14:paraId="58B95593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</w:p>
    <w:p w14:paraId="5914D56C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КА_2</w:t>
      </w:r>
    </w:p>
    <w:p w14:paraId="0F4C7517" w14:textId="77777777" w:rsidR="007B7EF3" w:rsidRPr="00121F83" w:rsidRDefault="007B7EF3" w:rsidP="007B7EF3">
      <w:pPr>
        <w:rPr>
          <w:sz w:val="28"/>
          <w:szCs w:val="28"/>
        </w:rPr>
      </w:pPr>
    </w:p>
    <w:p w14:paraId="0334B991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ежеквартальная</w:t>
      </w:r>
    </w:p>
    <w:p w14:paraId="18BFAAB9" w14:textId="77777777" w:rsidR="007B7EF3" w:rsidRPr="00121F83" w:rsidRDefault="007B7EF3" w:rsidP="007B7EF3">
      <w:pPr>
        <w:rPr>
          <w:sz w:val="28"/>
          <w:szCs w:val="28"/>
        </w:rPr>
      </w:pPr>
    </w:p>
    <w:p w14:paraId="0C0533C9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по состоянию на __________ 20__года</w:t>
      </w:r>
    </w:p>
    <w:p w14:paraId="3EA04F75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коллекторское агентство</w:t>
      </w:r>
    </w:p>
    <w:p w14:paraId="27150024" w14:textId="77777777" w:rsidR="007B7EF3" w:rsidRPr="00121F83" w:rsidRDefault="007B7EF3" w:rsidP="007B7EF3">
      <w:pPr>
        <w:rPr>
          <w:sz w:val="28"/>
          <w:szCs w:val="28"/>
        </w:rPr>
      </w:pPr>
    </w:p>
    <w:p w14:paraId="6BB3273D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Срок представления: ежеквартально, не позднее десятого числа месяца, следующего за отчетным кварталом.</w:t>
      </w:r>
    </w:p>
    <w:p w14:paraId="52F537E9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246EBD16" w14:textId="77777777" w:rsidR="007B7EF3" w:rsidRPr="00121F83" w:rsidRDefault="007B7EF3" w:rsidP="007B7EF3">
      <w:pPr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4758CDDB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4DE34BC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Таблица 1. количество (штук)</w:t>
      </w:r>
    </w:p>
    <w:p w14:paraId="4B99D288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3747"/>
        <w:gridCol w:w="931"/>
        <w:gridCol w:w="1844"/>
        <w:gridCol w:w="2688"/>
      </w:tblGrid>
      <w:tr w:rsidR="007B7EF3" w:rsidRPr="00121F83" w14:paraId="35305D4F" w14:textId="77777777" w:rsidTr="00E61CE9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E9B1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№</w:t>
            </w:r>
          </w:p>
        </w:tc>
        <w:tc>
          <w:tcPr>
            <w:tcW w:w="2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1EDC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Наименование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C766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Банки второго уровня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7890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Микрофинансовые организации</w:t>
            </w:r>
          </w:p>
        </w:tc>
        <w:tc>
          <w:tcPr>
            <w:tcW w:w="1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12EE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Организации, осуществляющие отдельные виды банковских операций</w:t>
            </w:r>
          </w:p>
        </w:tc>
      </w:tr>
      <w:tr w:rsidR="007B7EF3" w:rsidRPr="00121F83" w14:paraId="01A4C647" w14:textId="77777777" w:rsidTr="00E61CE9">
        <w:trPr>
          <w:trHeight w:val="239"/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864E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4F85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91C4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F43B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473A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5</w:t>
            </w:r>
          </w:p>
        </w:tc>
      </w:tr>
      <w:tr w:rsidR="007B7EF3" w:rsidRPr="00121F83" w14:paraId="083F3AB5" w14:textId="77777777" w:rsidTr="00E61CE9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73CA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EA89D" w14:textId="77777777" w:rsidR="007B7EF3" w:rsidRPr="00121F83" w:rsidRDefault="007B7EF3" w:rsidP="00E61CE9">
            <w:pPr>
              <w:textAlignment w:val="baseline"/>
            </w:pPr>
            <w:r w:rsidRPr="00121F83">
              <w:t>Заключенные в отчетном периоде договоры о досудебном взыскании задолженности с кредиторами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75B2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FB2C8" w14:textId="77777777" w:rsidR="007B7EF3" w:rsidRPr="00121F83" w:rsidRDefault="007B7EF3" w:rsidP="00E61CE9"/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A5DD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18789F7B" w14:textId="77777777" w:rsidTr="00E61CE9">
        <w:trPr>
          <w:trHeight w:val="60"/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BE24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5BF26" w14:textId="77777777" w:rsidR="007B7EF3" w:rsidRPr="00121F83" w:rsidRDefault="007B7EF3" w:rsidP="00E61CE9">
            <w:pPr>
              <w:textAlignment w:val="baseline"/>
            </w:pPr>
            <w:r w:rsidRPr="00121F83">
              <w:t>Договоры, принятые в отчетном периоде в работу о взыскании задолженности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2F58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275B7" w14:textId="77777777" w:rsidR="007B7EF3" w:rsidRPr="00121F83" w:rsidRDefault="007B7EF3" w:rsidP="00E61CE9"/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ACB5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0BB9B8E0" w14:textId="77777777" w:rsidTr="00E61CE9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AEC5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A1B26" w14:textId="77777777" w:rsidR="007B7EF3" w:rsidRPr="00121F83" w:rsidRDefault="007B7EF3" w:rsidP="00E61CE9">
            <w:pPr>
              <w:textAlignment w:val="baseline"/>
            </w:pPr>
            <w:r w:rsidRPr="00121F83">
              <w:t>Действующие на конец отчетного периода договоры о досудебном взыскании задолженности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07493" w14:textId="77777777" w:rsidR="007B7EF3" w:rsidRPr="00121F83" w:rsidRDefault="007B7EF3" w:rsidP="00E61CE9"/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4D0F1" w14:textId="77777777" w:rsidR="007B7EF3" w:rsidRPr="00121F83" w:rsidRDefault="007B7EF3" w:rsidP="00E61CE9"/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8777" w14:textId="77777777" w:rsidR="007B7EF3" w:rsidRPr="00121F83" w:rsidRDefault="007B7EF3" w:rsidP="00E61CE9"/>
        </w:tc>
      </w:tr>
      <w:tr w:rsidR="007B7EF3" w:rsidRPr="00121F83" w14:paraId="7BC58B9F" w14:textId="77777777" w:rsidTr="00E61CE9">
        <w:trPr>
          <w:jc w:val="center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6184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E50C1" w14:textId="77777777" w:rsidR="007B7EF3" w:rsidRPr="00121F83" w:rsidRDefault="007B7EF3" w:rsidP="00E61CE9">
            <w:pPr>
              <w:textAlignment w:val="baseline"/>
            </w:pPr>
            <w:r w:rsidRPr="00121F83">
              <w:t>Действующие на конец отчетного периода договоры, задолженность по которым принята в работу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CEAC9" w14:textId="77777777" w:rsidR="007B7EF3" w:rsidRPr="00121F83" w:rsidRDefault="007B7EF3" w:rsidP="00E61CE9"/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7DF6E" w14:textId="77777777" w:rsidR="007B7EF3" w:rsidRPr="00121F83" w:rsidRDefault="007B7EF3" w:rsidP="00E61CE9"/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38AEE" w14:textId="77777777" w:rsidR="007B7EF3" w:rsidRPr="00121F83" w:rsidRDefault="007B7EF3" w:rsidP="00E61CE9"/>
        </w:tc>
      </w:tr>
    </w:tbl>
    <w:p w14:paraId="648A57AF" w14:textId="77777777" w:rsidR="007B7EF3" w:rsidRPr="00121F83" w:rsidRDefault="007B7EF3" w:rsidP="007B7EF3">
      <w:pPr>
        <w:jc w:val="center"/>
      </w:pPr>
      <w:r w:rsidRPr="00121F83">
        <w:t> </w:t>
      </w:r>
    </w:p>
    <w:p w14:paraId="2A52B768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Таблица 2. (в тысячах тенге)</w:t>
      </w:r>
    </w:p>
    <w:p w14:paraId="4252DAA9" w14:textId="77777777" w:rsidR="007B7EF3" w:rsidRPr="00121F83" w:rsidRDefault="007B7EF3" w:rsidP="007B7EF3">
      <w:pPr>
        <w:jc w:val="center"/>
      </w:pPr>
      <w:r w:rsidRPr="00121F83"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3697"/>
        <w:gridCol w:w="933"/>
        <w:gridCol w:w="1844"/>
        <w:gridCol w:w="2687"/>
      </w:tblGrid>
      <w:tr w:rsidR="007B7EF3" w:rsidRPr="00121F83" w14:paraId="34EA009E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B62F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№</w:t>
            </w:r>
          </w:p>
        </w:tc>
        <w:tc>
          <w:tcPr>
            <w:tcW w:w="20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10C0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Наименование</w:t>
            </w:r>
          </w:p>
        </w:tc>
        <w:tc>
          <w:tcPr>
            <w:tcW w:w="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64D8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Банки второго уровня</w:t>
            </w:r>
          </w:p>
        </w:tc>
        <w:tc>
          <w:tcPr>
            <w:tcW w:w="7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8A1E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Микрофинансовые организации</w:t>
            </w:r>
          </w:p>
        </w:tc>
        <w:tc>
          <w:tcPr>
            <w:tcW w:w="1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8434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Организации, осуществляющие отдельные виды банковских операций</w:t>
            </w:r>
          </w:p>
        </w:tc>
      </w:tr>
      <w:tr w:rsidR="007B7EF3" w:rsidRPr="00121F83" w14:paraId="1C30C67A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6709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</w:t>
            </w:r>
          </w:p>
        </w:tc>
        <w:tc>
          <w:tcPr>
            <w:tcW w:w="20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AE7E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</w:t>
            </w:r>
          </w:p>
        </w:tc>
        <w:tc>
          <w:tcPr>
            <w:tcW w:w="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ED9C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</w:t>
            </w:r>
          </w:p>
        </w:tc>
        <w:tc>
          <w:tcPr>
            <w:tcW w:w="7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5EA8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</w:t>
            </w:r>
          </w:p>
        </w:tc>
        <w:tc>
          <w:tcPr>
            <w:tcW w:w="1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313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5</w:t>
            </w:r>
          </w:p>
        </w:tc>
      </w:tr>
      <w:tr w:rsidR="007B7EF3" w:rsidRPr="00121F83" w14:paraId="16106C18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AF25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</w:t>
            </w:r>
          </w:p>
        </w:tc>
        <w:tc>
          <w:tcPr>
            <w:tcW w:w="20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FBA09" w14:textId="77777777" w:rsidR="007B7EF3" w:rsidRPr="00121F83" w:rsidRDefault="007B7EF3" w:rsidP="00E61CE9">
            <w:pPr>
              <w:textAlignment w:val="baseline"/>
            </w:pPr>
            <w:r w:rsidRPr="00121F83">
              <w:t>Объем задолженности, принятой в работу в отчетном периоде, в том числе:</w:t>
            </w:r>
          </w:p>
        </w:tc>
        <w:tc>
          <w:tcPr>
            <w:tcW w:w="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0E19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AE3C7" w14:textId="77777777" w:rsidR="007B7EF3" w:rsidRPr="00121F83" w:rsidRDefault="007B7EF3" w:rsidP="00E61CE9"/>
        </w:tc>
        <w:tc>
          <w:tcPr>
            <w:tcW w:w="1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10A2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319B9DCD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F7EF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1.1</w:t>
            </w:r>
          </w:p>
        </w:tc>
        <w:tc>
          <w:tcPr>
            <w:tcW w:w="20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27BE" w14:textId="77777777" w:rsidR="007B7EF3" w:rsidRPr="00121F83" w:rsidRDefault="007B7EF3" w:rsidP="00E61CE9">
            <w:pPr>
              <w:textAlignment w:val="baseline"/>
            </w:pPr>
            <w:r w:rsidRPr="00121F83">
              <w:t>основной долг</w:t>
            </w:r>
          </w:p>
        </w:tc>
        <w:tc>
          <w:tcPr>
            <w:tcW w:w="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C859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D6BA3" w14:textId="77777777" w:rsidR="007B7EF3" w:rsidRPr="00121F83" w:rsidRDefault="007B7EF3" w:rsidP="00E61CE9"/>
        </w:tc>
        <w:tc>
          <w:tcPr>
            <w:tcW w:w="1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7232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5BA1468D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1A22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1.2</w:t>
            </w:r>
          </w:p>
        </w:tc>
        <w:tc>
          <w:tcPr>
            <w:tcW w:w="20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5B1F7" w14:textId="77777777" w:rsidR="007B7EF3" w:rsidRPr="00121F83" w:rsidRDefault="007B7EF3" w:rsidP="00E61CE9">
            <w:pPr>
              <w:textAlignment w:val="baseline"/>
            </w:pPr>
            <w:r w:rsidRPr="00121F83">
              <w:t>вознаграждение</w:t>
            </w:r>
          </w:p>
        </w:tc>
        <w:tc>
          <w:tcPr>
            <w:tcW w:w="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932B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C469E" w14:textId="77777777" w:rsidR="007B7EF3" w:rsidRPr="00121F83" w:rsidRDefault="007B7EF3" w:rsidP="00E61CE9"/>
        </w:tc>
        <w:tc>
          <w:tcPr>
            <w:tcW w:w="1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DD998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46EADDC9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C811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1.3</w:t>
            </w:r>
          </w:p>
        </w:tc>
        <w:tc>
          <w:tcPr>
            <w:tcW w:w="20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212F9" w14:textId="77777777" w:rsidR="007B7EF3" w:rsidRPr="00121F83" w:rsidRDefault="007B7EF3" w:rsidP="00E61CE9">
            <w:pPr>
              <w:textAlignment w:val="baseline"/>
            </w:pPr>
            <w:r w:rsidRPr="00121F83">
              <w:t>иные начисления в виде штрафов, пени и другие</w:t>
            </w:r>
          </w:p>
        </w:tc>
        <w:tc>
          <w:tcPr>
            <w:tcW w:w="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EA15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05A01" w14:textId="77777777" w:rsidR="007B7EF3" w:rsidRPr="00121F83" w:rsidRDefault="007B7EF3" w:rsidP="00E61CE9"/>
        </w:tc>
        <w:tc>
          <w:tcPr>
            <w:tcW w:w="1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9923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00C74975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B3C6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</w:t>
            </w:r>
          </w:p>
        </w:tc>
        <w:tc>
          <w:tcPr>
            <w:tcW w:w="20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89009" w14:textId="77777777" w:rsidR="007B7EF3" w:rsidRPr="00121F83" w:rsidRDefault="007B7EF3" w:rsidP="00E61CE9">
            <w:pPr>
              <w:textAlignment w:val="baseline"/>
            </w:pPr>
            <w:r w:rsidRPr="00121F83">
              <w:t>Сумма взысканной задолженности в отчетном периоде, в том числе:</w:t>
            </w:r>
          </w:p>
        </w:tc>
        <w:tc>
          <w:tcPr>
            <w:tcW w:w="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A7C9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A8618" w14:textId="77777777" w:rsidR="007B7EF3" w:rsidRPr="00121F83" w:rsidRDefault="007B7EF3" w:rsidP="00E61CE9"/>
        </w:tc>
        <w:tc>
          <w:tcPr>
            <w:tcW w:w="1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72D7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3043787F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B53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2.1</w:t>
            </w:r>
          </w:p>
        </w:tc>
        <w:tc>
          <w:tcPr>
            <w:tcW w:w="20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E32A" w14:textId="77777777" w:rsidR="007B7EF3" w:rsidRPr="00121F83" w:rsidRDefault="007B7EF3" w:rsidP="00E61CE9">
            <w:pPr>
              <w:textAlignment w:val="baseline"/>
            </w:pPr>
            <w:r w:rsidRPr="00121F83">
              <w:t>основной долг</w:t>
            </w:r>
          </w:p>
        </w:tc>
        <w:tc>
          <w:tcPr>
            <w:tcW w:w="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C7BB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374A0" w14:textId="77777777" w:rsidR="007B7EF3" w:rsidRPr="00121F83" w:rsidRDefault="007B7EF3" w:rsidP="00E61CE9"/>
        </w:tc>
        <w:tc>
          <w:tcPr>
            <w:tcW w:w="1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DE0B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646F5781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25EB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2.2</w:t>
            </w:r>
          </w:p>
        </w:tc>
        <w:tc>
          <w:tcPr>
            <w:tcW w:w="20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7EC91" w14:textId="77777777" w:rsidR="007B7EF3" w:rsidRPr="00121F83" w:rsidRDefault="007B7EF3" w:rsidP="00E61CE9">
            <w:pPr>
              <w:textAlignment w:val="baseline"/>
            </w:pPr>
            <w:r w:rsidRPr="00121F83">
              <w:t>вознаграждение</w:t>
            </w:r>
          </w:p>
        </w:tc>
        <w:tc>
          <w:tcPr>
            <w:tcW w:w="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B53F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0E3AE" w14:textId="77777777" w:rsidR="007B7EF3" w:rsidRPr="00121F83" w:rsidRDefault="007B7EF3" w:rsidP="00E61CE9"/>
        </w:tc>
        <w:tc>
          <w:tcPr>
            <w:tcW w:w="1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B3F7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6B3DC2FF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CD97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2.3</w:t>
            </w:r>
          </w:p>
        </w:tc>
        <w:tc>
          <w:tcPr>
            <w:tcW w:w="20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E74E8" w14:textId="77777777" w:rsidR="007B7EF3" w:rsidRPr="00121F83" w:rsidRDefault="007B7EF3" w:rsidP="00E61CE9">
            <w:pPr>
              <w:textAlignment w:val="baseline"/>
            </w:pPr>
            <w:r w:rsidRPr="00121F83">
              <w:t>иные начисления в виде штрафов, пени и другие</w:t>
            </w:r>
          </w:p>
        </w:tc>
        <w:tc>
          <w:tcPr>
            <w:tcW w:w="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AC3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796B2" w14:textId="77777777" w:rsidR="007B7EF3" w:rsidRPr="00121F83" w:rsidRDefault="007B7EF3" w:rsidP="00E61CE9"/>
        </w:tc>
        <w:tc>
          <w:tcPr>
            <w:tcW w:w="1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D122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096B225E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E9B4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</w:t>
            </w:r>
          </w:p>
        </w:tc>
        <w:tc>
          <w:tcPr>
            <w:tcW w:w="20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1F1A" w14:textId="77777777" w:rsidR="007B7EF3" w:rsidRPr="00121F83" w:rsidRDefault="007B7EF3" w:rsidP="00E61CE9">
            <w:pPr>
              <w:textAlignment w:val="baseline"/>
            </w:pPr>
            <w:r w:rsidRPr="00121F83">
              <w:t>Объем задолженности, возвращенной кредитору в отчетном периоде, в том числе:</w:t>
            </w:r>
          </w:p>
        </w:tc>
        <w:tc>
          <w:tcPr>
            <w:tcW w:w="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0E00B" w14:textId="77777777" w:rsidR="007B7EF3" w:rsidRPr="00121F83" w:rsidRDefault="007B7EF3" w:rsidP="00E61CE9"/>
        </w:tc>
        <w:tc>
          <w:tcPr>
            <w:tcW w:w="7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FD74C" w14:textId="77777777" w:rsidR="007B7EF3" w:rsidRPr="00121F83" w:rsidRDefault="007B7EF3" w:rsidP="00E61CE9"/>
        </w:tc>
        <w:tc>
          <w:tcPr>
            <w:tcW w:w="1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33528" w14:textId="77777777" w:rsidR="007B7EF3" w:rsidRPr="00121F83" w:rsidRDefault="007B7EF3" w:rsidP="00E61CE9"/>
        </w:tc>
      </w:tr>
      <w:tr w:rsidR="007B7EF3" w:rsidRPr="00121F83" w14:paraId="7EF9A85E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213B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3.1</w:t>
            </w:r>
          </w:p>
        </w:tc>
        <w:tc>
          <w:tcPr>
            <w:tcW w:w="20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C1E37" w14:textId="77777777" w:rsidR="007B7EF3" w:rsidRPr="00121F83" w:rsidRDefault="007B7EF3" w:rsidP="00E61CE9">
            <w:pPr>
              <w:textAlignment w:val="baseline"/>
            </w:pPr>
            <w:r w:rsidRPr="00121F83">
              <w:t>основной долг</w:t>
            </w:r>
          </w:p>
        </w:tc>
        <w:tc>
          <w:tcPr>
            <w:tcW w:w="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FF4D5" w14:textId="77777777" w:rsidR="007B7EF3" w:rsidRPr="00121F83" w:rsidRDefault="007B7EF3" w:rsidP="00E61CE9"/>
        </w:tc>
        <w:tc>
          <w:tcPr>
            <w:tcW w:w="7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0427B" w14:textId="77777777" w:rsidR="007B7EF3" w:rsidRPr="00121F83" w:rsidRDefault="007B7EF3" w:rsidP="00E61CE9"/>
        </w:tc>
        <w:tc>
          <w:tcPr>
            <w:tcW w:w="1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3DE0" w14:textId="77777777" w:rsidR="007B7EF3" w:rsidRPr="00121F83" w:rsidRDefault="007B7EF3" w:rsidP="00E61CE9"/>
        </w:tc>
      </w:tr>
      <w:tr w:rsidR="007B7EF3" w:rsidRPr="00121F83" w14:paraId="0AA0FE01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D10D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3.2</w:t>
            </w:r>
          </w:p>
        </w:tc>
        <w:tc>
          <w:tcPr>
            <w:tcW w:w="20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CCBB8" w14:textId="77777777" w:rsidR="007B7EF3" w:rsidRPr="00121F83" w:rsidRDefault="007B7EF3" w:rsidP="00E61CE9">
            <w:pPr>
              <w:textAlignment w:val="baseline"/>
            </w:pPr>
            <w:r w:rsidRPr="00121F83">
              <w:t>вознаграждение</w:t>
            </w:r>
          </w:p>
        </w:tc>
        <w:tc>
          <w:tcPr>
            <w:tcW w:w="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03F18" w14:textId="77777777" w:rsidR="007B7EF3" w:rsidRPr="00121F83" w:rsidRDefault="007B7EF3" w:rsidP="00E61CE9"/>
        </w:tc>
        <w:tc>
          <w:tcPr>
            <w:tcW w:w="7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128C0" w14:textId="77777777" w:rsidR="007B7EF3" w:rsidRPr="00121F83" w:rsidRDefault="007B7EF3" w:rsidP="00E61CE9"/>
        </w:tc>
        <w:tc>
          <w:tcPr>
            <w:tcW w:w="1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2DF5" w14:textId="77777777" w:rsidR="007B7EF3" w:rsidRPr="00121F83" w:rsidRDefault="007B7EF3" w:rsidP="00E61CE9"/>
        </w:tc>
      </w:tr>
      <w:tr w:rsidR="007B7EF3" w:rsidRPr="00121F83" w14:paraId="658F47E3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D125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3.3</w:t>
            </w:r>
          </w:p>
        </w:tc>
        <w:tc>
          <w:tcPr>
            <w:tcW w:w="20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5E40F" w14:textId="77777777" w:rsidR="007B7EF3" w:rsidRPr="00121F83" w:rsidRDefault="007B7EF3" w:rsidP="00E61CE9">
            <w:pPr>
              <w:textAlignment w:val="baseline"/>
            </w:pPr>
            <w:r w:rsidRPr="00121F83">
              <w:t>иные начисления в виде штрафов, пени и другие</w:t>
            </w:r>
          </w:p>
        </w:tc>
        <w:tc>
          <w:tcPr>
            <w:tcW w:w="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AD35E" w14:textId="77777777" w:rsidR="007B7EF3" w:rsidRPr="00121F83" w:rsidRDefault="007B7EF3" w:rsidP="00E61CE9"/>
        </w:tc>
        <w:tc>
          <w:tcPr>
            <w:tcW w:w="7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B6E4D" w14:textId="77777777" w:rsidR="007B7EF3" w:rsidRPr="00121F83" w:rsidRDefault="007B7EF3" w:rsidP="00E61CE9"/>
        </w:tc>
        <w:tc>
          <w:tcPr>
            <w:tcW w:w="1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35FCE" w14:textId="77777777" w:rsidR="007B7EF3" w:rsidRPr="00121F83" w:rsidRDefault="007B7EF3" w:rsidP="00E61CE9"/>
        </w:tc>
      </w:tr>
      <w:tr w:rsidR="007B7EF3" w:rsidRPr="00121F83" w14:paraId="20AA2F36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5B87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</w:t>
            </w:r>
          </w:p>
        </w:tc>
        <w:tc>
          <w:tcPr>
            <w:tcW w:w="20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18CE2" w14:textId="77777777" w:rsidR="007B7EF3" w:rsidRPr="00121F83" w:rsidRDefault="007B7EF3" w:rsidP="00E61CE9">
            <w:pPr>
              <w:textAlignment w:val="baseline"/>
            </w:pPr>
            <w:r w:rsidRPr="00121F83">
              <w:t>Текущий остаток задолженности, принятой в работу на конец отчетного периода, в том числе:</w:t>
            </w:r>
          </w:p>
        </w:tc>
        <w:tc>
          <w:tcPr>
            <w:tcW w:w="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69F08" w14:textId="77777777" w:rsidR="007B7EF3" w:rsidRPr="00121F83" w:rsidRDefault="007B7EF3" w:rsidP="00E61CE9"/>
        </w:tc>
        <w:tc>
          <w:tcPr>
            <w:tcW w:w="7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FC328" w14:textId="77777777" w:rsidR="007B7EF3" w:rsidRPr="00121F83" w:rsidRDefault="007B7EF3" w:rsidP="00E61CE9"/>
        </w:tc>
        <w:tc>
          <w:tcPr>
            <w:tcW w:w="1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EB9C9" w14:textId="77777777" w:rsidR="007B7EF3" w:rsidRPr="00121F83" w:rsidRDefault="007B7EF3" w:rsidP="00E61CE9"/>
        </w:tc>
      </w:tr>
      <w:tr w:rsidR="007B7EF3" w:rsidRPr="00121F83" w14:paraId="6C75C582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1E04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4.1</w:t>
            </w:r>
          </w:p>
        </w:tc>
        <w:tc>
          <w:tcPr>
            <w:tcW w:w="20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56CA3" w14:textId="77777777" w:rsidR="007B7EF3" w:rsidRPr="00121F83" w:rsidRDefault="007B7EF3" w:rsidP="00E61CE9">
            <w:pPr>
              <w:textAlignment w:val="baseline"/>
            </w:pPr>
            <w:r w:rsidRPr="00121F83">
              <w:t>основной долг</w:t>
            </w:r>
          </w:p>
        </w:tc>
        <w:tc>
          <w:tcPr>
            <w:tcW w:w="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5A48C" w14:textId="77777777" w:rsidR="007B7EF3" w:rsidRPr="00121F83" w:rsidRDefault="007B7EF3" w:rsidP="00E61CE9"/>
        </w:tc>
        <w:tc>
          <w:tcPr>
            <w:tcW w:w="7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667F4" w14:textId="77777777" w:rsidR="007B7EF3" w:rsidRPr="00121F83" w:rsidRDefault="007B7EF3" w:rsidP="00E61CE9"/>
        </w:tc>
        <w:tc>
          <w:tcPr>
            <w:tcW w:w="1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EADFE" w14:textId="77777777" w:rsidR="007B7EF3" w:rsidRPr="00121F83" w:rsidRDefault="007B7EF3" w:rsidP="00E61CE9"/>
        </w:tc>
      </w:tr>
      <w:tr w:rsidR="007B7EF3" w:rsidRPr="00121F83" w14:paraId="5F11A9F6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6FD1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4.2</w:t>
            </w:r>
          </w:p>
        </w:tc>
        <w:tc>
          <w:tcPr>
            <w:tcW w:w="20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7644B" w14:textId="77777777" w:rsidR="007B7EF3" w:rsidRPr="00121F83" w:rsidRDefault="007B7EF3" w:rsidP="00E61CE9">
            <w:pPr>
              <w:textAlignment w:val="baseline"/>
            </w:pPr>
            <w:r w:rsidRPr="00121F83">
              <w:t>вознаграждение</w:t>
            </w:r>
          </w:p>
        </w:tc>
        <w:tc>
          <w:tcPr>
            <w:tcW w:w="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F797A" w14:textId="77777777" w:rsidR="007B7EF3" w:rsidRPr="00121F83" w:rsidRDefault="007B7EF3" w:rsidP="00E61CE9"/>
        </w:tc>
        <w:tc>
          <w:tcPr>
            <w:tcW w:w="7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3E3D5" w14:textId="77777777" w:rsidR="007B7EF3" w:rsidRPr="00121F83" w:rsidRDefault="007B7EF3" w:rsidP="00E61CE9"/>
        </w:tc>
        <w:tc>
          <w:tcPr>
            <w:tcW w:w="1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84A28" w14:textId="77777777" w:rsidR="007B7EF3" w:rsidRPr="00121F83" w:rsidRDefault="007B7EF3" w:rsidP="00E61CE9"/>
        </w:tc>
      </w:tr>
      <w:tr w:rsidR="007B7EF3" w:rsidRPr="00121F83" w14:paraId="189609B3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21C8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4.3</w:t>
            </w:r>
          </w:p>
        </w:tc>
        <w:tc>
          <w:tcPr>
            <w:tcW w:w="20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C6E69" w14:textId="77777777" w:rsidR="007B7EF3" w:rsidRPr="00121F83" w:rsidRDefault="007B7EF3" w:rsidP="00E61CE9">
            <w:pPr>
              <w:textAlignment w:val="baseline"/>
            </w:pPr>
            <w:r w:rsidRPr="00121F83">
              <w:t>иные начисления в виде штрафов, пени и другие</w:t>
            </w:r>
          </w:p>
        </w:tc>
        <w:tc>
          <w:tcPr>
            <w:tcW w:w="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47B0D" w14:textId="77777777" w:rsidR="007B7EF3" w:rsidRPr="00121F83" w:rsidRDefault="007B7EF3" w:rsidP="00E61CE9"/>
        </w:tc>
        <w:tc>
          <w:tcPr>
            <w:tcW w:w="7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17173" w14:textId="77777777" w:rsidR="007B7EF3" w:rsidRPr="00121F83" w:rsidRDefault="007B7EF3" w:rsidP="00E61CE9"/>
        </w:tc>
        <w:tc>
          <w:tcPr>
            <w:tcW w:w="1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A0672" w14:textId="77777777" w:rsidR="007B7EF3" w:rsidRPr="00121F83" w:rsidRDefault="007B7EF3" w:rsidP="00E61CE9"/>
        </w:tc>
      </w:tr>
    </w:tbl>
    <w:p w14:paraId="4EFEDA0A" w14:textId="77777777" w:rsidR="007B7EF3" w:rsidRPr="00121F83" w:rsidRDefault="007B7EF3" w:rsidP="007B7EF3">
      <w:pPr>
        <w:rPr>
          <w:sz w:val="28"/>
          <w:szCs w:val="28"/>
        </w:rPr>
      </w:pPr>
    </w:p>
    <w:p w14:paraId="21FF8C73" w14:textId="77777777" w:rsidR="007B7EF3" w:rsidRPr="00121F83" w:rsidRDefault="007B7EF3" w:rsidP="007B7EF3">
      <w:pPr>
        <w:ind w:firstLine="397"/>
        <w:jc w:val="right"/>
        <w:textAlignment w:val="baseline"/>
        <w:rPr>
          <w:sz w:val="28"/>
          <w:szCs w:val="28"/>
        </w:rPr>
      </w:pPr>
    </w:p>
    <w:p w14:paraId="63BBD0F2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Наименование ___________________     Адрес_________________________</w:t>
      </w:r>
    </w:p>
    <w:p w14:paraId="374BC475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Телефон ______________________________________________________</w:t>
      </w:r>
    </w:p>
    <w:p w14:paraId="70BC8F99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0CDDCB49" w14:textId="77777777" w:rsidR="007B7EF3" w:rsidRPr="00121F83" w:rsidRDefault="007B7EF3" w:rsidP="007B7EF3">
      <w:pPr>
        <w:framePr w:hSpace="180" w:wrap="around" w:vAnchor="text" w:hAnchor="margin" w:y="487"/>
        <w:rPr>
          <w:sz w:val="28"/>
          <w:szCs w:val="28"/>
        </w:rPr>
      </w:pPr>
    </w:p>
    <w:p w14:paraId="33CC55CF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Исполнитель____________________________          ____________________</w:t>
      </w:r>
      <w:r w:rsidRPr="00121F83">
        <w:rPr>
          <w:sz w:val="28"/>
          <w:szCs w:val="28"/>
        </w:rPr>
        <w:br/>
        <w:t xml:space="preserve">             фамилия, имя и отчество (при его наличии)      подпись, телефон</w:t>
      </w:r>
    </w:p>
    <w:p w14:paraId="4104B912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br/>
        <w:t xml:space="preserve">Главный бухгалтер или лицо, уполномоченное им на подписание отчета </w:t>
      </w:r>
    </w:p>
    <w:p w14:paraId="6D3CBD54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   подпись, телефон</w:t>
      </w:r>
    </w:p>
    <w:p w14:paraId="4E383EE5" w14:textId="77777777" w:rsidR="007B7EF3" w:rsidRPr="00121F83" w:rsidRDefault="007B7EF3" w:rsidP="007B7EF3">
      <w:pPr>
        <w:rPr>
          <w:sz w:val="28"/>
          <w:szCs w:val="28"/>
        </w:rPr>
      </w:pPr>
    </w:p>
    <w:p w14:paraId="5ED1A8F0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2C4ADF8C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       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подпись, телефон</w:t>
      </w:r>
    </w:p>
    <w:p w14:paraId="4F6EC7F6" w14:textId="77777777" w:rsidR="007B7EF3" w:rsidRPr="00121F83" w:rsidRDefault="007B7EF3" w:rsidP="007B7EF3">
      <w:proofErr w:type="gramStart"/>
      <w:r w:rsidRPr="00121F83">
        <w:rPr>
          <w:sz w:val="28"/>
          <w:szCs w:val="28"/>
        </w:rPr>
        <w:t>Дата  «</w:t>
      </w:r>
      <w:proofErr w:type="gramEnd"/>
      <w:r w:rsidRPr="00121F83">
        <w:rPr>
          <w:sz w:val="28"/>
          <w:szCs w:val="28"/>
        </w:rPr>
        <w:t xml:space="preserve">____» ______________ 20__ года </w:t>
      </w:r>
      <w:r w:rsidRPr="00121F83">
        <w:t> </w:t>
      </w:r>
    </w:p>
    <w:p w14:paraId="67FA1ADB" w14:textId="77777777" w:rsidR="007B7EF3" w:rsidRPr="00121F83" w:rsidRDefault="007B7EF3" w:rsidP="007B7EF3"/>
    <w:p w14:paraId="00E53262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  <w:r w:rsidRPr="00121F83">
        <w:rPr>
          <w:sz w:val="28"/>
          <w:szCs w:val="28"/>
        </w:rPr>
        <w:lastRenderedPageBreak/>
        <w:t>Приложение</w:t>
      </w:r>
    </w:p>
    <w:p w14:paraId="73CA7F83" w14:textId="77777777" w:rsidR="007B7EF3" w:rsidRPr="00121F83" w:rsidRDefault="007B7EF3" w:rsidP="007B7EF3">
      <w:pPr>
        <w:ind w:firstLine="397"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68" w:tooltip="Постановление Правления Национального Банка Республики Казахстан от 30 июня 2017 года № 112 " w:history="1">
        <w:r w:rsidRPr="00121F83">
          <w:rPr>
            <w:sz w:val="28"/>
            <w:szCs w:val="28"/>
          </w:rPr>
          <w:t>форме</w:t>
        </w:r>
      </w:hyperlink>
      <w:r w:rsidRPr="00121F83">
        <w:rPr>
          <w:sz w:val="28"/>
          <w:szCs w:val="28"/>
        </w:rPr>
        <w:t xml:space="preserve"> отчета о структуре принятой</w:t>
      </w:r>
    </w:p>
    <w:p w14:paraId="3A8AC159" w14:textId="77777777" w:rsidR="007B7EF3" w:rsidRPr="00121F83" w:rsidRDefault="007B7EF3" w:rsidP="007B7EF3">
      <w:pPr>
        <w:ind w:firstLine="397"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в работу задолженности</w:t>
      </w:r>
    </w:p>
    <w:p w14:paraId="782842FA" w14:textId="77777777" w:rsidR="007B7EF3" w:rsidRPr="00121F83" w:rsidRDefault="007B7EF3" w:rsidP="007B7EF3">
      <w:pPr>
        <w:ind w:firstLine="397"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(по договору о досудебном</w:t>
      </w:r>
    </w:p>
    <w:p w14:paraId="3B9E743F" w14:textId="77777777" w:rsidR="007B7EF3" w:rsidRPr="00121F83" w:rsidRDefault="007B7EF3" w:rsidP="007B7EF3">
      <w:pPr>
        <w:ind w:firstLine="397"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взыскании задолженности)</w:t>
      </w:r>
    </w:p>
    <w:p w14:paraId="48DE5F71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160041A1" w14:textId="77777777" w:rsidR="007B7EF3" w:rsidRPr="00121F83" w:rsidRDefault="007B7EF3" w:rsidP="007B7EF3">
      <w:pPr>
        <w:ind w:firstLine="397"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2E26D38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Пояснение по заполнению формы административных данных</w:t>
      </w:r>
    </w:p>
    <w:p w14:paraId="6384CBDE" w14:textId="77777777" w:rsidR="007B7EF3" w:rsidRPr="00121F83" w:rsidRDefault="007B7EF3" w:rsidP="007B7EF3">
      <w:pPr>
        <w:jc w:val="center"/>
        <w:rPr>
          <w:sz w:val="28"/>
          <w:szCs w:val="28"/>
        </w:rPr>
      </w:pPr>
    </w:p>
    <w:p w14:paraId="788DEB45" w14:textId="77777777" w:rsidR="007B7EF3" w:rsidRPr="00121F83" w:rsidRDefault="007B7EF3" w:rsidP="007B7EF3">
      <w:pPr>
        <w:jc w:val="center"/>
        <w:rPr>
          <w:sz w:val="28"/>
          <w:szCs w:val="28"/>
        </w:rPr>
      </w:pPr>
    </w:p>
    <w:p w14:paraId="7787BE48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Отчет о структуре принятой в работу задолженности (по договору о досудебном взыскании задолженности)</w:t>
      </w:r>
      <w:r w:rsidRPr="00121F83">
        <w:rPr>
          <w:sz w:val="28"/>
          <w:szCs w:val="28"/>
        </w:rPr>
        <w:br/>
      </w:r>
      <w:r w:rsidRPr="00121F83">
        <w:rPr>
          <w:sz w:val="28"/>
          <w:szCs w:val="28"/>
        </w:rPr>
        <w:br/>
        <w:t>(индекс – КА_2, периодичность – ежеквартальная)</w:t>
      </w:r>
    </w:p>
    <w:p w14:paraId="2D9BD90D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br/>
        <w:t>Глава 1. Общие положения</w:t>
      </w:r>
    </w:p>
    <w:p w14:paraId="4EE29C2B" w14:textId="77777777" w:rsidR="007B7EF3" w:rsidRPr="00121F83" w:rsidRDefault="007B7EF3" w:rsidP="007B7EF3">
      <w:pPr>
        <w:ind w:firstLine="397"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68DEC4B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- Пояснение) определяет единые требования по заполнению формы, предназначенной для сбора административных данных «Отчет о структуре принятой в работу задолженности (по договору о досудебном взыскании задолженности)» (далее - Форма).</w:t>
      </w:r>
    </w:p>
    <w:p w14:paraId="6DAEEECE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2. Форма разработана в соответствии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    <w:sz w:val="28"/>
          <w:szCs w:val="28"/>
        </w:rPr>
        <w:t>.</w:t>
      </w:r>
    </w:p>
    <w:p w14:paraId="6B0C54D0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3. Форма заполняется ежеквартально коллекторским агентством. Данные в Форме указываются в количествах и в тысячах тенге.</w:t>
      </w:r>
    </w:p>
    <w:p w14:paraId="531E92B1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подписывают первый руководитель, главный бухгалтер или лица, уполномоченные ими на подписание отчета, и исполнитель.</w:t>
      </w:r>
    </w:p>
    <w:p w14:paraId="56EE7621" w14:textId="77777777" w:rsidR="007B7EF3" w:rsidRPr="00121F83" w:rsidRDefault="007B7EF3" w:rsidP="007B7EF3">
      <w:pPr>
        <w:ind w:firstLine="397"/>
        <w:jc w:val="center"/>
        <w:textAlignment w:val="baseline"/>
        <w:rPr>
          <w:sz w:val="28"/>
          <w:szCs w:val="28"/>
        </w:rPr>
      </w:pPr>
    </w:p>
    <w:p w14:paraId="1536A410" w14:textId="77777777" w:rsidR="007B7EF3" w:rsidRPr="00121F83" w:rsidRDefault="007B7EF3" w:rsidP="007B7EF3">
      <w:pPr>
        <w:ind w:firstLine="397"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C40A5A5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Глава 2. Пояснение по заполнению Формы</w:t>
      </w:r>
    </w:p>
    <w:p w14:paraId="071F8EC0" w14:textId="77777777" w:rsidR="007B7EF3" w:rsidRPr="00121F83" w:rsidRDefault="007B7EF3" w:rsidP="007B7EF3">
      <w:pPr>
        <w:ind w:firstLine="397"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0B40D20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В строке 1 таблицы 1 указывается количество договоров о взыскании задолженности в досудебном порядке, заключенных коллекторским агентством с кредиторами в течение отчетного квартала.</w:t>
      </w:r>
    </w:p>
    <w:p w14:paraId="7668795C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В строке 2 таблицы 1 указывается количество договоров, задолженность по которым принята в течение отчетного квартала в работу </w:t>
      </w:r>
      <w:proofErr w:type="gramStart"/>
      <w:r w:rsidRPr="00121F83">
        <w:rPr>
          <w:sz w:val="28"/>
          <w:szCs w:val="28"/>
        </w:rPr>
        <w:t>в рамках</w:t>
      </w:r>
      <w:proofErr w:type="gramEnd"/>
      <w:r w:rsidRPr="00121F83">
        <w:rPr>
          <w:sz w:val="28"/>
          <w:szCs w:val="28"/>
        </w:rPr>
        <w:t xml:space="preserve"> заключенных коллекторским агентством с кредиторами договоров о взыскании задолженности в досудебном порядке.</w:t>
      </w:r>
    </w:p>
    <w:p w14:paraId="2104BE7A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proofErr w:type="gramStart"/>
      <w:r w:rsidRPr="00121F83">
        <w:rPr>
          <w:sz w:val="28"/>
          <w:szCs w:val="28"/>
        </w:rPr>
        <w:t>Например</w:t>
      </w:r>
      <w:proofErr w:type="gramEnd"/>
      <w:r w:rsidRPr="00121F83">
        <w:rPr>
          <w:sz w:val="28"/>
          <w:szCs w:val="28"/>
        </w:rPr>
        <w:t xml:space="preserve">: коллекторским агентством в течение отчетного квартала заключено 2 договора с банками о досудебном взыскании задолженности, в рамках данных договоров банком в том же периоде передана задолженность по </w:t>
      </w:r>
      <w:r w:rsidRPr="00121F83">
        <w:rPr>
          <w:sz w:val="28"/>
          <w:szCs w:val="28"/>
        </w:rPr>
        <w:lastRenderedPageBreak/>
        <w:t>300 договорам банковского займа. В данном случае в строке 1 столбца 3 указывается «2», а в строке 2 столбца 3 - «300».</w:t>
      </w:r>
    </w:p>
    <w:p w14:paraId="4E0C1221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 строке 3 таблицы 1 указывается количество действующих на конец отчетного квартала договоров о взыскании задолженности в досудебном порядке, заключенных коллекторским агентством с кредиторами.</w:t>
      </w:r>
    </w:p>
    <w:p w14:paraId="40206497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7. В строке 4 таблицы 1 указывается количество действующих на конец отчетного квартала договоров, задолженность по которым принята в работу </w:t>
      </w:r>
      <w:proofErr w:type="gramStart"/>
      <w:r w:rsidRPr="00121F83">
        <w:rPr>
          <w:sz w:val="28"/>
          <w:szCs w:val="28"/>
        </w:rPr>
        <w:t>в рамках</w:t>
      </w:r>
      <w:proofErr w:type="gramEnd"/>
      <w:r w:rsidRPr="00121F83">
        <w:rPr>
          <w:sz w:val="28"/>
          <w:szCs w:val="28"/>
        </w:rPr>
        <w:t xml:space="preserve"> заключенных коллекторским агентством с кредиторами договоров о взыскании задолженности в досудебном порядке.</w:t>
      </w:r>
    </w:p>
    <w:p w14:paraId="35BFBE36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8. В строках 1 и 2 таблицы 2 указывается объем прав требований, принятых в течение отчетного квартала в работу по договорам о взыскании задолженности, и сумма взысканной в течение отчетного квартала задолженности по таким договорам.</w:t>
      </w:r>
    </w:p>
    <w:p w14:paraId="17F0F0CA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9. В строке 3 таблицы 2 указывается объем задолженности, возвращенной кредитору в течение отчетного периода.</w:t>
      </w:r>
    </w:p>
    <w:p w14:paraId="115240B0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10. В строке 4 таблицы 2 указывается текущий остаток задолженности, принятой в работу по договорам о взыскании задолженности, на конец отчетного квартала.</w:t>
      </w:r>
    </w:p>
    <w:p w14:paraId="1B886878" w14:textId="77777777" w:rsidR="007B7EF3" w:rsidRPr="00121F83" w:rsidRDefault="007B7EF3" w:rsidP="007B7EF3">
      <w:pPr>
        <w:spacing w:after="200" w:line="276" w:lineRule="auto"/>
        <w:rPr>
          <w:rFonts w:eastAsia="Calibri"/>
          <w:sz w:val="28"/>
          <w:szCs w:val="28"/>
        </w:rPr>
      </w:pPr>
      <w:bookmarkStart w:id="10" w:name="sub1006491836"/>
      <w:r w:rsidRPr="00121F83">
        <w:rPr>
          <w:rFonts w:eastAsia="Calibri"/>
          <w:sz w:val="28"/>
          <w:szCs w:val="28"/>
        </w:rPr>
        <w:br w:type="page"/>
      </w:r>
    </w:p>
    <w:p w14:paraId="5B1C96D6" w14:textId="77777777" w:rsidR="007B7EF3" w:rsidRPr="00121F83" w:rsidRDefault="007B7EF3" w:rsidP="007B7EF3">
      <w:pPr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lastRenderedPageBreak/>
        <w:t>Приложение 17</w:t>
      </w:r>
    </w:p>
    <w:p w14:paraId="72D38860" w14:textId="77777777" w:rsidR="007B7EF3" w:rsidRPr="00121F83" w:rsidRDefault="007B7EF3" w:rsidP="007B7EF3">
      <w:pPr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к Перечню нормативных</w:t>
      </w:r>
    </w:p>
    <w:p w14:paraId="3823B5A6" w14:textId="77777777" w:rsidR="007B7EF3" w:rsidRPr="00121F83" w:rsidRDefault="007B7EF3" w:rsidP="007B7EF3">
      <w:pPr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 xml:space="preserve">правовых актов Республики Казахстан, </w:t>
      </w:r>
    </w:p>
    <w:p w14:paraId="4CFC7500" w14:textId="77777777" w:rsidR="007B7EF3" w:rsidRPr="00121F83" w:rsidRDefault="007B7EF3" w:rsidP="007B7EF3">
      <w:pPr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 xml:space="preserve">в которые вносятся изменения и дополнения </w:t>
      </w:r>
    </w:p>
    <w:p w14:paraId="0C2156B9" w14:textId="77777777" w:rsidR="007B7EF3" w:rsidRPr="00121F83" w:rsidRDefault="007B7EF3" w:rsidP="007B7EF3">
      <w:pPr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по вопросам представления отчетности</w:t>
      </w:r>
    </w:p>
    <w:p w14:paraId="7608A2E3" w14:textId="77777777" w:rsidR="007B7EF3" w:rsidRPr="00121F83" w:rsidRDefault="007B7EF3" w:rsidP="007B7EF3">
      <w:pPr>
        <w:rPr>
          <w:sz w:val="28"/>
          <w:szCs w:val="28"/>
        </w:rPr>
      </w:pPr>
    </w:p>
    <w:p w14:paraId="445DDAB2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</w:p>
    <w:p w14:paraId="5F9BBECC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3</w:t>
      </w:r>
    </w:p>
    <w:p w14:paraId="74F373AB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t xml:space="preserve">к </w:t>
      </w:r>
      <w:hyperlink r:id="rId69" w:tooltip="Постановление Правления Национального Банка Республики Казахстан от 30 июня 2017 года № 112 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3AA965FA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0FB9EF3B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6B1B61E1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30 июня 2017 года № 112</w:t>
      </w:r>
    </w:p>
    <w:p w14:paraId="1486DE77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</w:p>
    <w:p w14:paraId="15113A19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0EE93C4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Форма, предназначенная для сбора административных данных</w:t>
      </w:r>
      <w:r w:rsidRPr="00121F83">
        <w:rPr>
          <w:sz w:val="28"/>
          <w:szCs w:val="28"/>
        </w:rPr>
        <w:br/>
      </w:r>
    </w:p>
    <w:p w14:paraId="6BA7B95E" w14:textId="77777777" w:rsidR="007B7EF3" w:rsidRPr="00121F83" w:rsidRDefault="007B7EF3" w:rsidP="007B7EF3">
      <w:pPr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 xml:space="preserve">Представляется: в </w:t>
      </w:r>
      <w:r w:rsidRPr="00121F83">
        <w:rPr>
          <w:sz w:val="28"/>
          <w:szCs w:val="28"/>
        </w:rPr>
        <w:t>территориальный филиал Национального Банка Республики Казахстан</w:t>
      </w:r>
    </w:p>
    <w:p w14:paraId="1C7F2BF5" w14:textId="77777777" w:rsidR="007B7EF3" w:rsidRPr="00121F83" w:rsidRDefault="007B7EF3" w:rsidP="007B7EF3">
      <w:pPr>
        <w:textAlignment w:val="baseline"/>
        <w:rPr>
          <w:rFonts w:eastAsia="Calibri"/>
          <w:sz w:val="28"/>
          <w:szCs w:val="28"/>
          <w:u w:val="single"/>
        </w:rPr>
      </w:pPr>
      <w:r w:rsidRPr="00121F83">
        <w:rPr>
          <w:rFonts w:eastAsia="Calibri"/>
          <w:bCs/>
          <w:sz w:val="28"/>
          <w:szCs w:val="28"/>
        </w:rPr>
        <w:t xml:space="preserve">Форма административных данных размещена на интернет-ресурсе: </w:t>
      </w:r>
      <w:hyperlink r:id="rId70" w:history="1">
        <w:r w:rsidRPr="00121F83">
          <w:rPr>
            <w:rFonts w:eastAsia="Calibri"/>
            <w:sz w:val="28"/>
            <w:szCs w:val="28"/>
            <w:u w:val="single"/>
            <w:lang w:val="en-NZ"/>
          </w:rPr>
          <w:t>www</w:t>
        </w:r>
        <w:r w:rsidRPr="00121F83">
          <w:rPr>
            <w:rFonts w:eastAsia="Calibri"/>
            <w:sz w:val="28"/>
            <w:szCs w:val="28"/>
            <w:u w:val="single"/>
          </w:rPr>
          <w:t>.</w:t>
        </w:r>
        <w:r w:rsidRPr="00121F83">
          <w:rPr>
            <w:rFonts w:eastAsia="Calibri"/>
            <w:sz w:val="28"/>
            <w:szCs w:val="28"/>
            <w:u w:val="single"/>
            <w:lang w:val="en-NZ"/>
          </w:rPr>
          <w:t>nationalbank</w:t>
        </w:r>
        <w:r w:rsidRPr="00121F83">
          <w:rPr>
            <w:rFonts w:eastAsia="Calibri"/>
            <w:sz w:val="28"/>
            <w:szCs w:val="28"/>
            <w:u w:val="single"/>
          </w:rPr>
          <w:t>.</w:t>
        </w:r>
        <w:r w:rsidRPr="00121F83">
          <w:rPr>
            <w:rFonts w:eastAsia="Calibri"/>
            <w:sz w:val="28"/>
            <w:szCs w:val="28"/>
            <w:u w:val="single"/>
            <w:lang w:val="en-NZ"/>
          </w:rPr>
          <w:t>kz</w:t>
        </w:r>
      </w:hyperlink>
    </w:p>
    <w:p w14:paraId="55C6238E" w14:textId="77777777" w:rsidR="007B7EF3" w:rsidRPr="00121F83" w:rsidRDefault="007B7EF3" w:rsidP="007B7EF3">
      <w:pPr>
        <w:textAlignment w:val="baseline"/>
        <w:rPr>
          <w:rFonts w:eastAsia="Calibri"/>
          <w:sz w:val="28"/>
          <w:szCs w:val="28"/>
          <w:u w:val="single"/>
        </w:rPr>
      </w:pPr>
    </w:p>
    <w:p w14:paraId="2D4ED85A" w14:textId="77777777" w:rsidR="007B7EF3" w:rsidRPr="00121F83" w:rsidRDefault="007B7EF3" w:rsidP="007B7EF3">
      <w:pPr>
        <w:textAlignment w:val="baseline"/>
        <w:rPr>
          <w:rFonts w:eastAsia="Calibri"/>
          <w:bCs/>
          <w:sz w:val="28"/>
          <w:szCs w:val="28"/>
        </w:rPr>
      </w:pPr>
    </w:p>
    <w:p w14:paraId="44CEBF66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Отчет о структуре приобретенной задолженности</w:t>
      </w:r>
    </w:p>
    <w:p w14:paraId="4A918991" w14:textId="77777777" w:rsidR="007B7EF3" w:rsidRPr="00121F83" w:rsidRDefault="007B7EF3" w:rsidP="007B7EF3">
      <w:pPr>
        <w:rPr>
          <w:sz w:val="28"/>
          <w:szCs w:val="28"/>
        </w:rPr>
      </w:pPr>
    </w:p>
    <w:p w14:paraId="4C574D87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КА_3</w:t>
      </w:r>
    </w:p>
    <w:p w14:paraId="4C460351" w14:textId="77777777" w:rsidR="007B7EF3" w:rsidRPr="00121F83" w:rsidRDefault="007B7EF3" w:rsidP="007B7EF3">
      <w:pPr>
        <w:rPr>
          <w:sz w:val="28"/>
          <w:szCs w:val="28"/>
        </w:rPr>
      </w:pPr>
    </w:p>
    <w:p w14:paraId="34FA1B02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ежеквартальная</w:t>
      </w:r>
    </w:p>
    <w:p w14:paraId="79EAFABC" w14:textId="77777777" w:rsidR="007B7EF3" w:rsidRPr="00121F83" w:rsidRDefault="007B7EF3" w:rsidP="007B7EF3">
      <w:pPr>
        <w:rPr>
          <w:sz w:val="28"/>
          <w:szCs w:val="28"/>
        </w:rPr>
      </w:pPr>
    </w:p>
    <w:p w14:paraId="46A1E46D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по состоянию на __________ 20__года</w:t>
      </w:r>
    </w:p>
    <w:p w14:paraId="4BC4F340" w14:textId="77777777" w:rsidR="007B7EF3" w:rsidRPr="00121F83" w:rsidRDefault="007B7EF3" w:rsidP="007B7EF3">
      <w:pPr>
        <w:rPr>
          <w:sz w:val="28"/>
          <w:szCs w:val="28"/>
        </w:rPr>
      </w:pPr>
    </w:p>
    <w:p w14:paraId="5DB4CD4B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коллекторское агентство</w:t>
      </w:r>
    </w:p>
    <w:p w14:paraId="7C34976D" w14:textId="77777777" w:rsidR="007B7EF3" w:rsidRPr="00121F83" w:rsidRDefault="007B7EF3" w:rsidP="007B7EF3">
      <w:pPr>
        <w:rPr>
          <w:sz w:val="28"/>
          <w:szCs w:val="28"/>
        </w:rPr>
      </w:pPr>
    </w:p>
    <w:p w14:paraId="08A220FE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Срок представления: ежеквартально, не позднее десятого числа месяца, следующего за отчетным кварталом</w:t>
      </w:r>
    </w:p>
    <w:p w14:paraId="4ED8756F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611DEFE6" w14:textId="77777777" w:rsidR="007B7EF3" w:rsidRPr="00121F83" w:rsidRDefault="007B7EF3" w:rsidP="007B7EF3">
      <w:pPr>
        <w:ind w:firstLine="397"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54893CD2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Таблица 1. количество (штук)</w:t>
      </w:r>
    </w:p>
    <w:p w14:paraId="2FEF1E34" w14:textId="77777777" w:rsidR="007B7EF3" w:rsidRPr="00121F83" w:rsidRDefault="007B7EF3" w:rsidP="007B7EF3">
      <w:pPr>
        <w:ind w:firstLine="397"/>
      </w:pPr>
      <w:r w:rsidRPr="00121F83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1608"/>
        <w:gridCol w:w="880"/>
        <w:gridCol w:w="1844"/>
        <w:gridCol w:w="1710"/>
        <w:gridCol w:w="1427"/>
        <w:gridCol w:w="1741"/>
      </w:tblGrid>
      <w:tr w:rsidR="007B7EF3" w:rsidRPr="00121F83" w14:paraId="53F7BEBD" w14:textId="77777777" w:rsidTr="00E61CE9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6898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№</w:t>
            </w:r>
          </w:p>
        </w:tc>
        <w:tc>
          <w:tcPr>
            <w:tcW w:w="1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6FBA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Наименование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EA7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Банки второго уровня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C060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Микрофинансовые организации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F587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Организации, осуществляющие отдельные виды банковских операций</w:t>
            </w: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89B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Иные коммерческие организации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C61F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Индивидуальные предприниматели и физические лица</w:t>
            </w:r>
          </w:p>
        </w:tc>
      </w:tr>
      <w:tr w:rsidR="007B7EF3" w:rsidRPr="00121F83" w14:paraId="2F4B09B2" w14:textId="77777777" w:rsidTr="00E61CE9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D295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879F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B3CB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4FF5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5665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392A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6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E37A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7</w:t>
            </w:r>
          </w:p>
        </w:tc>
      </w:tr>
      <w:tr w:rsidR="007B7EF3" w:rsidRPr="00121F83" w14:paraId="71CADE1E" w14:textId="77777777" w:rsidTr="00E61CE9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FB25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910FE" w14:textId="77777777" w:rsidR="007B7EF3" w:rsidRPr="00121F83" w:rsidRDefault="007B7EF3" w:rsidP="00E61CE9">
            <w:pPr>
              <w:textAlignment w:val="baseline"/>
            </w:pPr>
            <w:r w:rsidRPr="00121F83">
              <w:t>Заключенные в отчетном периоде договоры уступки права требования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D970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878BB" w14:textId="77777777" w:rsidR="007B7EF3" w:rsidRPr="00121F83" w:rsidRDefault="007B7EF3" w:rsidP="00E61CE9"/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C81F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2A703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E0678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07806DCA" w14:textId="77777777" w:rsidTr="00E61CE9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80B6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347A" w14:textId="77777777" w:rsidR="007B7EF3" w:rsidRPr="00121F83" w:rsidRDefault="007B7EF3" w:rsidP="00E61CE9">
            <w:pPr>
              <w:textAlignment w:val="baseline"/>
            </w:pPr>
            <w:r w:rsidRPr="00121F83">
              <w:t>Приобретенные в отчетном периоде у кредиторов права требования должников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BFFC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0CF8F" w14:textId="77777777" w:rsidR="007B7EF3" w:rsidRPr="00121F83" w:rsidRDefault="007B7EF3" w:rsidP="00E61CE9"/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77F5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DC12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852E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55AB5D60" w14:textId="77777777" w:rsidTr="00E61CE9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08F0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B3B82" w14:textId="77777777" w:rsidR="007B7EF3" w:rsidRPr="00121F83" w:rsidRDefault="007B7EF3" w:rsidP="00E61CE9">
            <w:pPr>
              <w:textAlignment w:val="baseline"/>
            </w:pPr>
            <w:r w:rsidRPr="00121F83">
              <w:t>Обратно проданные (возвращенные) договоры уступки прав требований в отчетном периоде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6C6C3" w14:textId="77777777" w:rsidR="007B7EF3" w:rsidRPr="00121F83" w:rsidRDefault="007B7EF3" w:rsidP="00E61CE9"/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40D31" w14:textId="77777777" w:rsidR="007B7EF3" w:rsidRPr="00121F83" w:rsidRDefault="007B7EF3" w:rsidP="00E61CE9"/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AEF4A" w14:textId="77777777" w:rsidR="007B7EF3" w:rsidRPr="00121F83" w:rsidRDefault="007B7EF3" w:rsidP="00E61CE9"/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A9F3C" w14:textId="77777777" w:rsidR="007B7EF3" w:rsidRPr="00121F83" w:rsidRDefault="007B7EF3" w:rsidP="00E61CE9"/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B80DC" w14:textId="77777777" w:rsidR="007B7EF3" w:rsidRPr="00121F83" w:rsidRDefault="007B7EF3" w:rsidP="00E61CE9"/>
        </w:tc>
      </w:tr>
      <w:tr w:rsidR="007B7EF3" w:rsidRPr="00121F83" w14:paraId="25CFDABA" w14:textId="77777777" w:rsidTr="00E61CE9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A037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3D309" w14:textId="77777777" w:rsidR="007B7EF3" w:rsidRPr="00121F83" w:rsidRDefault="007B7EF3" w:rsidP="00E61CE9">
            <w:pPr>
              <w:textAlignment w:val="baseline"/>
            </w:pPr>
            <w:r w:rsidRPr="00121F83">
              <w:t>Возвращенные права требования должников в отчетном периоде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3BBD6" w14:textId="77777777" w:rsidR="007B7EF3" w:rsidRPr="00121F83" w:rsidRDefault="007B7EF3" w:rsidP="00E61CE9"/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9EA17" w14:textId="77777777" w:rsidR="007B7EF3" w:rsidRPr="00121F83" w:rsidRDefault="007B7EF3" w:rsidP="00E61CE9"/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5D07" w14:textId="77777777" w:rsidR="007B7EF3" w:rsidRPr="00121F83" w:rsidRDefault="007B7EF3" w:rsidP="00E61CE9"/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BCC3B" w14:textId="77777777" w:rsidR="007B7EF3" w:rsidRPr="00121F83" w:rsidRDefault="007B7EF3" w:rsidP="00E61CE9"/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6C27B" w14:textId="77777777" w:rsidR="007B7EF3" w:rsidRPr="00121F83" w:rsidRDefault="007B7EF3" w:rsidP="00E61CE9"/>
        </w:tc>
      </w:tr>
      <w:tr w:rsidR="007B7EF3" w:rsidRPr="00121F83" w14:paraId="19A11B66" w14:textId="77777777" w:rsidTr="00E61CE9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6D69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5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2D0C5" w14:textId="77777777" w:rsidR="007B7EF3" w:rsidRPr="00121F83" w:rsidRDefault="007B7EF3" w:rsidP="00E61CE9">
            <w:pPr>
              <w:textAlignment w:val="baseline"/>
            </w:pPr>
            <w:r w:rsidRPr="00121F83">
              <w:t>Действующие на конец отчетного периода договоры уступки прав требования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FE9B6" w14:textId="77777777" w:rsidR="007B7EF3" w:rsidRPr="00121F83" w:rsidRDefault="007B7EF3" w:rsidP="00E61CE9"/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5C449" w14:textId="77777777" w:rsidR="007B7EF3" w:rsidRPr="00121F83" w:rsidRDefault="007B7EF3" w:rsidP="00E61CE9"/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7DDD8" w14:textId="77777777" w:rsidR="007B7EF3" w:rsidRPr="00121F83" w:rsidRDefault="007B7EF3" w:rsidP="00E61CE9"/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65938" w14:textId="77777777" w:rsidR="007B7EF3" w:rsidRPr="00121F83" w:rsidRDefault="007B7EF3" w:rsidP="00E61CE9"/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9AA8F" w14:textId="77777777" w:rsidR="007B7EF3" w:rsidRPr="00121F83" w:rsidRDefault="007B7EF3" w:rsidP="00E61CE9"/>
        </w:tc>
      </w:tr>
      <w:tr w:rsidR="007B7EF3" w:rsidRPr="00121F83" w14:paraId="40A72119" w14:textId="77777777" w:rsidTr="00E61CE9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4DDD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6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E5286" w14:textId="77777777" w:rsidR="007B7EF3" w:rsidRPr="00121F83" w:rsidRDefault="007B7EF3" w:rsidP="00E61CE9">
            <w:pPr>
              <w:textAlignment w:val="baseline"/>
            </w:pPr>
            <w:r w:rsidRPr="00121F83">
              <w:t>Действующие на конец отчетного периода договоры, права требования по которым уступлены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0AFFB" w14:textId="77777777" w:rsidR="007B7EF3" w:rsidRPr="00121F83" w:rsidRDefault="007B7EF3" w:rsidP="00E61CE9"/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BE6BC" w14:textId="77777777" w:rsidR="007B7EF3" w:rsidRPr="00121F83" w:rsidRDefault="007B7EF3" w:rsidP="00E61CE9"/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F76C3" w14:textId="77777777" w:rsidR="007B7EF3" w:rsidRPr="00121F83" w:rsidRDefault="007B7EF3" w:rsidP="00E61CE9"/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C0716" w14:textId="77777777" w:rsidR="007B7EF3" w:rsidRPr="00121F83" w:rsidRDefault="007B7EF3" w:rsidP="00E61CE9"/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8A538" w14:textId="77777777" w:rsidR="007B7EF3" w:rsidRPr="00121F83" w:rsidRDefault="007B7EF3" w:rsidP="00E61CE9"/>
        </w:tc>
      </w:tr>
    </w:tbl>
    <w:p w14:paraId="66AD880F" w14:textId="77777777" w:rsidR="007B7EF3" w:rsidRPr="00121F83" w:rsidRDefault="007B7EF3" w:rsidP="007B7EF3">
      <w:pPr>
        <w:jc w:val="center"/>
      </w:pPr>
      <w:r w:rsidRPr="00121F83">
        <w:t> </w:t>
      </w:r>
    </w:p>
    <w:p w14:paraId="2A498855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Таблица 2. (в тысячах тенге)</w:t>
      </w:r>
    </w:p>
    <w:p w14:paraId="61FFF965" w14:textId="77777777" w:rsidR="007B7EF3" w:rsidRPr="00121F83" w:rsidRDefault="007B7EF3" w:rsidP="007B7EF3">
      <w:pPr>
        <w:jc w:val="center"/>
      </w:pPr>
      <w:r w:rsidRPr="00121F83"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583"/>
        <w:gridCol w:w="878"/>
        <w:gridCol w:w="1838"/>
        <w:gridCol w:w="1705"/>
        <w:gridCol w:w="1423"/>
        <w:gridCol w:w="1736"/>
      </w:tblGrid>
      <w:tr w:rsidR="007B7EF3" w:rsidRPr="00121F83" w14:paraId="23297A80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F93B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№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2051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Наименование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AB6C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Банки второго уровня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8FB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Микрофинансовые организации</w:t>
            </w:r>
          </w:p>
        </w:tc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D56F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 xml:space="preserve">Организации, осуществляющие отдельные </w:t>
            </w:r>
            <w:r w:rsidRPr="00121F83">
              <w:lastRenderedPageBreak/>
              <w:t>виды банковских операций</w:t>
            </w:r>
          </w:p>
        </w:tc>
        <w:tc>
          <w:tcPr>
            <w:tcW w:w="5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F1D4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lastRenderedPageBreak/>
              <w:t>Иные коммерческие организации</w:t>
            </w:r>
          </w:p>
        </w:tc>
        <w:tc>
          <w:tcPr>
            <w:tcW w:w="8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1E4F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Индивидуальные предприниматели и физические лица</w:t>
            </w:r>
          </w:p>
        </w:tc>
      </w:tr>
      <w:tr w:rsidR="007B7EF3" w:rsidRPr="00121F83" w14:paraId="36C49315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D3EC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lastRenderedPageBreak/>
              <w:t>1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DBCD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37E6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5ACC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</w:t>
            </w:r>
          </w:p>
        </w:tc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158C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5</w:t>
            </w:r>
          </w:p>
        </w:tc>
        <w:tc>
          <w:tcPr>
            <w:tcW w:w="5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8B7D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6</w:t>
            </w:r>
          </w:p>
        </w:tc>
        <w:tc>
          <w:tcPr>
            <w:tcW w:w="8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2A22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7</w:t>
            </w:r>
          </w:p>
        </w:tc>
      </w:tr>
      <w:tr w:rsidR="007B7EF3" w:rsidRPr="00121F83" w14:paraId="69ED25DB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B545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F3A91" w14:textId="77777777" w:rsidR="007B7EF3" w:rsidRPr="00121F83" w:rsidRDefault="007B7EF3" w:rsidP="00E61CE9">
            <w:pPr>
              <w:textAlignment w:val="baseline"/>
            </w:pPr>
            <w:r w:rsidRPr="00121F83">
              <w:t>Объем приобретенных прав требований в отчетном периоде, в том числе: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7F8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2AE0" w14:textId="77777777" w:rsidR="007B7EF3" w:rsidRPr="00121F83" w:rsidRDefault="007B7EF3" w:rsidP="00E61CE9"/>
        </w:tc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1A75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EB2B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8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BE49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68EB9466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23AF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1.1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D11F7" w14:textId="77777777" w:rsidR="007B7EF3" w:rsidRPr="00121F83" w:rsidRDefault="007B7EF3" w:rsidP="00E61CE9">
            <w:pPr>
              <w:textAlignment w:val="baseline"/>
            </w:pPr>
            <w:r w:rsidRPr="00121F83">
              <w:t>основной долг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6EA5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94C52" w14:textId="77777777" w:rsidR="007B7EF3" w:rsidRPr="00121F83" w:rsidRDefault="007B7EF3" w:rsidP="00E61CE9"/>
        </w:tc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1C68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9C944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8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AED3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3C6CA1CF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8EE1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1.2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2A472" w14:textId="77777777" w:rsidR="007B7EF3" w:rsidRPr="00121F83" w:rsidRDefault="007B7EF3" w:rsidP="00E61CE9">
            <w:pPr>
              <w:textAlignment w:val="baseline"/>
            </w:pPr>
            <w:r w:rsidRPr="00121F83">
              <w:t>вознаграждение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B9D2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9B98B" w14:textId="77777777" w:rsidR="007B7EF3" w:rsidRPr="00121F83" w:rsidRDefault="007B7EF3" w:rsidP="00E61CE9"/>
        </w:tc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B61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8FA0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8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CB37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18FF94F8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85F0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1.3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B822" w14:textId="77777777" w:rsidR="007B7EF3" w:rsidRPr="00121F83" w:rsidRDefault="007B7EF3" w:rsidP="00E61CE9">
            <w:pPr>
              <w:textAlignment w:val="baseline"/>
            </w:pPr>
            <w:r w:rsidRPr="00121F83">
              <w:t>иные начисления в виде штрафов, пени и другие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EBE5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95FE9" w14:textId="77777777" w:rsidR="007B7EF3" w:rsidRPr="00121F83" w:rsidRDefault="007B7EF3" w:rsidP="00E61CE9"/>
        </w:tc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11F9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6F684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8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C2B8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57AB1E3C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2B24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E32E0" w14:textId="77777777" w:rsidR="007B7EF3" w:rsidRPr="00121F83" w:rsidRDefault="007B7EF3" w:rsidP="00E61CE9">
            <w:pPr>
              <w:textAlignment w:val="baseline"/>
            </w:pPr>
            <w:r w:rsidRPr="00121F83">
              <w:t>Сумма взысканной задолженности в отчетном периоде, в том числе: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2701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450AB" w14:textId="77777777" w:rsidR="007B7EF3" w:rsidRPr="00121F83" w:rsidRDefault="007B7EF3" w:rsidP="00E61CE9"/>
        </w:tc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902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3094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8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8D1F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07317BA1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3BE3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2.1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5E6DA" w14:textId="77777777" w:rsidR="007B7EF3" w:rsidRPr="00121F83" w:rsidRDefault="007B7EF3" w:rsidP="00E61CE9">
            <w:pPr>
              <w:textAlignment w:val="baseline"/>
            </w:pPr>
            <w:r w:rsidRPr="00121F83">
              <w:t>основной долг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617F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2C969" w14:textId="77777777" w:rsidR="007B7EF3" w:rsidRPr="00121F83" w:rsidRDefault="007B7EF3" w:rsidP="00E61CE9"/>
        </w:tc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570B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25028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8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9FE6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2540AE1B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08A8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2.2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F6257" w14:textId="77777777" w:rsidR="007B7EF3" w:rsidRPr="00121F83" w:rsidRDefault="007B7EF3" w:rsidP="00E61CE9">
            <w:pPr>
              <w:textAlignment w:val="baseline"/>
            </w:pPr>
            <w:r w:rsidRPr="00121F83">
              <w:t>вознаграждение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C82C3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166E7" w14:textId="77777777" w:rsidR="007B7EF3" w:rsidRPr="00121F83" w:rsidRDefault="007B7EF3" w:rsidP="00E61CE9"/>
        </w:tc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593B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FDD18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8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1BBD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7370A3CE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0AB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2.3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BDE34" w14:textId="77777777" w:rsidR="007B7EF3" w:rsidRPr="00121F83" w:rsidRDefault="007B7EF3" w:rsidP="00E61CE9">
            <w:pPr>
              <w:textAlignment w:val="baseline"/>
            </w:pPr>
            <w:r w:rsidRPr="00121F83">
              <w:t>иные начисления в виде штрафов, пени и другие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854E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EA804" w14:textId="77777777" w:rsidR="007B7EF3" w:rsidRPr="00121F83" w:rsidRDefault="007B7EF3" w:rsidP="00E61CE9"/>
        </w:tc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089F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A249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8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CC54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485ED368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9084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E672C" w14:textId="77777777" w:rsidR="007B7EF3" w:rsidRPr="00121F83" w:rsidRDefault="007B7EF3" w:rsidP="00E61CE9">
            <w:pPr>
              <w:textAlignment w:val="baseline"/>
            </w:pPr>
            <w:r w:rsidRPr="00121F83">
              <w:t>Сумма обратно возвращенной задолженности в отчетном периоде, в том числе: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900B8" w14:textId="77777777" w:rsidR="007B7EF3" w:rsidRPr="00121F83" w:rsidRDefault="007B7EF3" w:rsidP="00E61CE9"/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D3E60" w14:textId="77777777" w:rsidR="007B7EF3" w:rsidRPr="00121F83" w:rsidRDefault="007B7EF3" w:rsidP="00E61CE9"/>
        </w:tc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D72B" w14:textId="77777777" w:rsidR="007B7EF3" w:rsidRPr="00121F83" w:rsidRDefault="007B7EF3" w:rsidP="00E61CE9"/>
        </w:tc>
        <w:tc>
          <w:tcPr>
            <w:tcW w:w="5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1833B" w14:textId="77777777" w:rsidR="007B7EF3" w:rsidRPr="00121F83" w:rsidRDefault="007B7EF3" w:rsidP="00E61CE9"/>
        </w:tc>
        <w:tc>
          <w:tcPr>
            <w:tcW w:w="8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45CF4" w14:textId="77777777" w:rsidR="007B7EF3" w:rsidRPr="00121F83" w:rsidRDefault="007B7EF3" w:rsidP="00E61CE9"/>
        </w:tc>
      </w:tr>
      <w:tr w:rsidR="007B7EF3" w:rsidRPr="00121F83" w14:paraId="0C2D5963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123A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3.1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1CCEE" w14:textId="77777777" w:rsidR="007B7EF3" w:rsidRPr="00121F83" w:rsidRDefault="007B7EF3" w:rsidP="00E61CE9">
            <w:pPr>
              <w:textAlignment w:val="baseline"/>
            </w:pPr>
            <w:r w:rsidRPr="00121F83">
              <w:t>основной долг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FABB0" w14:textId="77777777" w:rsidR="007B7EF3" w:rsidRPr="00121F83" w:rsidRDefault="007B7EF3" w:rsidP="00E61CE9"/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680F" w14:textId="77777777" w:rsidR="007B7EF3" w:rsidRPr="00121F83" w:rsidRDefault="007B7EF3" w:rsidP="00E61CE9"/>
        </w:tc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70194" w14:textId="77777777" w:rsidR="007B7EF3" w:rsidRPr="00121F83" w:rsidRDefault="007B7EF3" w:rsidP="00E61CE9"/>
        </w:tc>
        <w:tc>
          <w:tcPr>
            <w:tcW w:w="5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48DD0" w14:textId="77777777" w:rsidR="007B7EF3" w:rsidRPr="00121F83" w:rsidRDefault="007B7EF3" w:rsidP="00E61CE9"/>
        </w:tc>
        <w:tc>
          <w:tcPr>
            <w:tcW w:w="8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158EC" w14:textId="77777777" w:rsidR="007B7EF3" w:rsidRPr="00121F83" w:rsidRDefault="007B7EF3" w:rsidP="00E61CE9"/>
        </w:tc>
      </w:tr>
      <w:tr w:rsidR="007B7EF3" w:rsidRPr="00121F83" w14:paraId="79E21F5A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AE3F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3.2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91D26" w14:textId="77777777" w:rsidR="007B7EF3" w:rsidRPr="00121F83" w:rsidRDefault="007B7EF3" w:rsidP="00E61CE9">
            <w:pPr>
              <w:textAlignment w:val="baseline"/>
            </w:pPr>
            <w:r w:rsidRPr="00121F83">
              <w:t>вознаграждение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03C82" w14:textId="77777777" w:rsidR="007B7EF3" w:rsidRPr="00121F83" w:rsidRDefault="007B7EF3" w:rsidP="00E61CE9"/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E0AE3" w14:textId="77777777" w:rsidR="007B7EF3" w:rsidRPr="00121F83" w:rsidRDefault="007B7EF3" w:rsidP="00E61CE9"/>
        </w:tc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48121" w14:textId="77777777" w:rsidR="007B7EF3" w:rsidRPr="00121F83" w:rsidRDefault="007B7EF3" w:rsidP="00E61CE9"/>
        </w:tc>
        <w:tc>
          <w:tcPr>
            <w:tcW w:w="5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AA095" w14:textId="77777777" w:rsidR="007B7EF3" w:rsidRPr="00121F83" w:rsidRDefault="007B7EF3" w:rsidP="00E61CE9"/>
        </w:tc>
        <w:tc>
          <w:tcPr>
            <w:tcW w:w="8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F6CEA" w14:textId="77777777" w:rsidR="007B7EF3" w:rsidRPr="00121F83" w:rsidRDefault="007B7EF3" w:rsidP="00E61CE9"/>
        </w:tc>
      </w:tr>
      <w:tr w:rsidR="007B7EF3" w:rsidRPr="00121F83" w14:paraId="68C34A54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9B16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3.3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8E557" w14:textId="77777777" w:rsidR="007B7EF3" w:rsidRPr="00121F83" w:rsidRDefault="007B7EF3" w:rsidP="00E61CE9">
            <w:pPr>
              <w:textAlignment w:val="baseline"/>
            </w:pPr>
            <w:r w:rsidRPr="00121F83">
              <w:t>иные начисления в виде штрафов, пени и другие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2F161" w14:textId="77777777" w:rsidR="007B7EF3" w:rsidRPr="00121F83" w:rsidRDefault="007B7EF3" w:rsidP="00E61CE9"/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2E79D" w14:textId="77777777" w:rsidR="007B7EF3" w:rsidRPr="00121F83" w:rsidRDefault="007B7EF3" w:rsidP="00E61CE9"/>
        </w:tc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C2F8C" w14:textId="77777777" w:rsidR="007B7EF3" w:rsidRPr="00121F83" w:rsidRDefault="007B7EF3" w:rsidP="00E61CE9"/>
        </w:tc>
        <w:tc>
          <w:tcPr>
            <w:tcW w:w="5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912EE" w14:textId="77777777" w:rsidR="007B7EF3" w:rsidRPr="00121F83" w:rsidRDefault="007B7EF3" w:rsidP="00E61CE9"/>
        </w:tc>
        <w:tc>
          <w:tcPr>
            <w:tcW w:w="8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82515" w14:textId="77777777" w:rsidR="007B7EF3" w:rsidRPr="00121F83" w:rsidRDefault="007B7EF3" w:rsidP="00E61CE9"/>
        </w:tc>
      </w:tr>
      <w:tr w:rsidR="007B7EF3" w:rsidRPr="00121F83" w14:paraId="68DCD8CC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75F1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7E8BE" w14:textId="77777777" w:rsidR="007B7EF3" w:rsidRPr="00121F83" w:rsidRDefault="007B7EF3" w:rsidP="00E61CE9">
            <w:pPr>
              <w:textAlignment w:val="baseline"/>
            </w:pPr>
            <w:r w:rsidRPr="00121F83">
              <w:t>Текущий остаток на конец отчетного периода прав приобретенных требований, в том числе: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8B6BC" w14:textId="77777777" w:rsidR="007B7EF3" w:rsidRPr="00121F83" w:rsidRDefault="007B7EF3" w:rsidP="00E61CE9"/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731D9" w14:textId="77777777" w:rsidR="007B7EF3" w:rsidRPr="00121F83" w:rsidRDefault="007B7EF3" w:rsidP="00E61CE9"/>
        </w:tc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02CB8" w14:textId="77777777" w:rsidR="007B7EF3" w:rsidRPr="00121F83" w:rsidRDefault="007B7EF3" w:rsidP="00E61CE9"/>
        </w:tc>
        <w:tc>
          <w:tcPr>
            <w:tcW w:w="5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07559" w14:textId="77777777" w:rsidR="007B7EF3" w:rsidRPr="00121F83" w:rsidRDefault="007B7EF3" w:rsidP="00E61CE9"/>
        </w:tc>
        <w:tc>
          <w:tcPr>
            <w:tcW w:w="8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29D63" w14:textId="77777777" w:rsidR="007B7EF3" w:rsidRPr="00121F83" w:rsidRDefault="007B7EF3" w:rsidP="00E61CE9"/>
        </w:tc>
      </w:tr>
      <w:tr w:rsidR="007B7EF3" w:rsidRPr="00121F83" w14:paraId="7B73A475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5F16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4.1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C1BAB" w14:textId="77777777" w:rsidR="007B7EF3" w:rsidRPr="00121F83" w:rsidRDefault="007B7EF3" w:rsidP="00E61CE9">
            <w:pPr>
              <w:textAlignment w:val="baseline"/>
            </w:pPr>
            <w:r w:rsidRPr="00121F83">
              <w:t>основной долг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E6223" w14:textId="77777777" w:rsidR="007B7EF3" w:rsidRPr="00121F83" w:rsidRDefault="007B7EF3" w:rsidP="00E61CE9"/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ABA8" w14:textId="77777777" w:rsidR="007B7EF3" w:rsidRPr="00121F83" w:rsidRDefault="007B7EF3" w:rsidP="00E61CE9"/>
        </w:tc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14F28" w14:textId="77777777" w:rsidR="007B7EF3" w:rsidRPr="00121F83" w:rsidRDefault="007B7EF3" w:rsidP="00E61CE9"/>
        </w:tc>
        <w:tc>
          <w:tcPr>
            <w:tcW w:w="5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68693" w14:textId="77777777" w:rsidR="007B7EF3" w:rsidRPr="00121F83" w:rsidRDefault="007B7EF3" w:rsidP="00E61CE9"/>
        </w:tc>
        <w:tc>
          <w:tcPr>
            <w:tcW w:w="8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59576" w14:textId="77777777" w:rsidR="007B7EF3" w:rsidRPr="00121F83" w:rsidRDefault="007B7EF3" w:rsidP="00E61CE9"/>
        </w:tc>
      </w:tr>
      <w:tr w:rsidR="007B7EF3" w:rsidRPr="00121F83" w14:paraId="6A7F618E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91F7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4.2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978A4" w14:textId="77777777" w:rsidR="007B7EF3" w:rsidRPr="00121F83" w:rsidRDefault="007B7EF3" w:rsidP="00E61CE9">
            <w:pPr>
              <w:textAlignment w:val="baseline"/>
            </w:pPr>
            <w:r w:rsidRPr="00121F83">
              <w:t>вознаграждение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05F2" w14:textId="77777777" w:rsidR="007B7EF3" w:rsidRPr="00121F83" w:rsidRDefault="007B7EF3" w:rsidP="00E61CE9"/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ECAA4" w14:textId="77777777" w:rsidR="007B7EF3" w:rsidRPr="00121F83" w:rsidRDefault="007B7EF3" w:rsidP="00E61CE9"/>
        </w:tc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0B21F" w14:textId="77777777" w:rsidR="007B7EF3" w:rsidRPr="00121F83" w:rsidRDefault="007B7EF3" w:rsidP="00E61CE9"/>
        </w:tc>
        <w:tc>
          <w:tcPr>
            <w:tcW w:w="5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E201B" w14:textId="77777777" w:rsidR="007B7EF3" w:rsidRPr="00121F83" w:rsidRDefault="007B7EF3" w:rsidP="00E61CE9"/>
        </w:tc>
        <w:tc>
          <w:tcPr>
            <w:tcW w:w="8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2ABA2" w14:textId="77777777" w:rsidR="007B7EF3" w:rsidRPr="00121F83" w:rsidRDefault="007B7EF3" w:rsidP="00E61CE9"/>
        </w:tc>
      </w:tr>
      <w:tr w:rsidR="007B7EF3" w:rsidRPr="00121F83" w14:paraId="28735407" w14:textId="77777777" w:rsidTr="00E61CE9">
        <w:trPr>
          <w:jc w:val="center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E809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4.3</w:t>
            </w:r>
          </w:p>
        </w:tc>
        <w:tc>
          <w:tcPr>
            <w:tcW w:w="13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8124D" w14:textId="77777777" w:rsidR="007B7EF3" w:rsidRPr="00121F83" w:rsidRDefault="007B7EF3" w:rsidP="00E61CE9">
            <w:pPr>
              <w:textAlignment w:val="baseline"/>
            </w:pPr>
            <w:r w:rsidRPr="00121F83">
              <w:t xml:space="preserve">иные начисления в </w:t>
            </w:r>
            <w:r w:rsidRPr="00121F83">
              <w:lastRenderedPageBreak/>
              <w:t>виде штрафов, пени и другие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2C799" w14:textId="77777777" w:rsidR="007B7EF3" w:rsidRPr="00121F83" w:rsidRDefault="007B7EF3" w:rsidP="00E61CE9"/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01830" w14:textId="77777777" w:rsidR="007B7EF3" w:rsidRPr="00121F83" w:rsidRDefault="007B7EF3" w:rsidP="00E61CE9"/>
        </w:tc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CE0F2" w14:textId="77777777" w:rsidR="007B7EF3" w:rsidRPr="00121F83" w:rsidRDefault="007B7EF3" w:rsidP="00E61CE9"/>
        </w:tc>
        <w:tc>
          <w:tcPr>
            <w:tcW w:w="5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E9941" w14:textId="77777777" w:rsidR="007B7EF3" w:rsidRPr="00121F83" w:rsidRDefault="007B7EF3" w:rsidP="00E61CE9"/>
        </w:tc>
        <w:tc>
          <w:tcPr>
            <w:tcW w:w="8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A177A" w14:textId="77777777" w:rsidR="007B7EF3" w:rsidRPr="00121F83" w:rsidRDefault="007B7EF3" w:rsidP="00E61CE9"/>
        </w:tc>
      </w:tr>
    </w:tbl>
    <w:p w14:paraId="6B6B4690" w14:textId="77777777" w:rsidR="007B7EF3" w:rsidRPr="00121F83" w:rsidRDefault="007B7EF3" w:rsidP="007B7EF3">
      <w:r w:rsidRPr="00121F83">
        <w:lastRenderedPageBreak/>
        <w:t> </w:t>
      </w:r>
    </w:p>
    <w:p w14:paraId="0D7F0118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Наименование ___________________     Адрес_________________________</w:t>
      </w:r>
    </w:p>
    <w:p w14:paraId="5C59B615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______________________________________________________</w:t>
      </w:r>
    </w:p>
    <w:p w14:paraId="78AB1E97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57C17453" w14:textId="77777777" w:rsidR="007B7EF3" w:rsidRPr="00121F83" w:rsidRDefault="007B7EF3" w:rsidP="007B7EF3">
      <w:pPr>
        <w:framePr w:hSpace="180" w:wrap="around" w:vAnchor="text" w:hAnchor="margin" w:y="487"/>
        <w:rPr>
          <w:sz w:val="28"/>
          <w:szCs w:val="28"/>
        </w:rPr>
      </w:pPr>
    </w:p>
    <w:p w14:paraId="33987C87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Исполнитель____________________________          ____________________</w:t>
      </w:r>
      <w:r w:rsidRPr="00121F83">
        <w:rPr>
          <w:sz w:val="28"/>
          <w:szCs w:val="28"/>
        </w:rPr>
        <w:br/>
        <w:t xml:space="preserve">             фамилия, имя и отчество (при его наличии)      подпись, телефон</w:t>
      </w:r>
    </w:p>
    <w:p w14:paraId="7BEE21DA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br/>
        <w:t xml:space="preserve">Главный бухгалтер или лицо, уполномоченное им на подписание отчета </w:t>
      </w:r>
    </w:p>
    <w:p w14:paraId="7995AE17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   подпись, телефон</w:t>
      </w:r>
    </w:p>
    <w:p w14:paraId="7E4498F8" w14:textId="77777777" w:rsidR="007B7EF3" w:rsidRPr="00121F83" w:rsidRDefault="007B7EF3" w:rsidP="007B7EF3">
      <w:pPr>
        <w:rPr>
          <w:sz w:val="28"/>
          <w:szCs w:val="28"/>
        </w:rPr>
      </w:pPr>
    </w:p>
    <w:p w14:paraId="28AD6299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1EAC4ED7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       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подпись, телефон</w:t>
      </w:r>
    </w:p>
    <w:p w14:paraId="53595DFA" w14:textId="77777777" w:rsidR="007B7EF3" w:rsidRPr="00121F83" w:rsidRDefault="007B7EF3" w:rsidP="007B7EF3">
      <w:proofErr w:type="gramStart"/>
      <w:r w:rsidRPr="00121F83">
        <w:rPr>
          <w:sz w:val="28"/>
          <w:szCs w:val="28"/>
        </w:rPr>
        <w:t>Дата  «</w:t>
      </w:r>
      <w:proofErr w:type="gramEnd"/>
      <w:r w:rsidRPr="00121F83">
        <w:rPr>
          <w:sz w:val="28"/>
          <w:szCs w:val="28"/>
        </w:rPr>
        <w:t xml:space="preserve">____» ______________ 20__ года </w:t>
      </w:r>
      <w:r w:rsidRPr="00121F83">
        <w:t> </w:t>
      </w:r>
    </w:p>
    <w:p w14:paraId="267731CA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45BDD06C" w14:textId="77777777" w:rsidR="007B7EF3" w:rsidRPr="00121F83" w:rsidRDefault="007B7EF3" w:rsidP="007B7EF3">
      <w:pPr>
        <w:ind w:firstLine="397"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 xml:space="preserve">Приложение к </w:t>
      </w:r>
      <w:hyperlink r:id="rId71" w:tooltip="Постановление Правления Национального Банка Республики Казахстан от 30 июня 2017 года № 112 " w:history="1">
        <w:r w:rsidRPr="00121F83">
          <w:rPr>
            <w:sz w:val="28"/>
            <w:szCs w:val="28"/>
          </w:rPr>
          <w:t>форме</w:t>
        </w:r>
      </w:hyperlink>
      <w:r w:rsidRPr="00121F83">
        <w:rPr>
          <w:sz w:val="28"/>
          <w:szCs w:val="28"/>
        </w:rPr>
        <w:t xml:space="preserve"> отчета</w:t>
      </w:r>
    </w:p>
    <w:p w14:paraId="1DF1A85C" w14:textId="77777777" w:rsidR="007B7EF3" w:rsidRPr="00121F83" w:rsidRDefault="007B7EF3" w:rsidP="007B7EF3">
      <w:pPr>
        <w:ind w:firstLine="397"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о структуре приобретенной</w:t>
      </w:r>
    </w:p>
    <w:p w14:paraId="5AD4A531" w14:textId="77777777" w:rsidR="007B7EF3" w:rsidRPr="00121F83" w:rsidRDefault="007B7EF3" w:rsidP="007B7EF3">
      <w:pPr>
        <w:ind w:firstLine="397"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задолженности</w:t>
      </w:r>
    </w:p>
    <w:p w14:paraId="2AD2257D" w14:textId="77777777" w:rsidR="007B7EF3" w:rsidRPr="00121F83" w:rsidRDefault="007B7EF3" w:rsidP="007B7EF3">
      <w:pPr>
        <w:ind w:firstLine="397"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AF4FA56" w14:textId="77777777" w:rsidR="007B7EF3" w:rsidRPr="00121F83" w:rsidRDefault="007B7EF3" w:rsidP="007B7EF3">
      <w:pPr>
        <w:ind w:firstLine="397"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3348B7D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Пояснение по заполнению формы административных данных</w:t>
      </w:r>
      <w:r w:rsidRPr="00121F83">
        <w:rPr>
          <w:sz w:val="28"/>
          <w:szCs w:val="28"/>
        </w:rPr>
        <w:br/>
      </w:r>
    </w:p>
    <w:p w14:paraId="11D7F083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Отчет о структуре приобретенной задолженности</w:t>
      </w:r>
      <w:r w:rsidRPr="00121F83">
        <w:rPr>
          <w:sz w:val="28"/>
          <w:szCs w:val="28"/>
        </w:rPr>
        <w:br/>
      </w:r>
    </w:p>
    <w:p w14:paraId="24328A9D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(индекс – КА_3, периодичность – ежеквартальная)</w:t>
      </w:r>
    </w:p>
    <w:p w14:paraId="41FC7C48" w14:textId="77777777" w:rsidR="007B7EF3" w:rsidRPr="00121F83" w:rsidRDefault="007B7EF3" w:rsidP="007B7EF3">
      <w:pPr>
        <w:jc w:val="center"/>
        <w:rPr>
          <w:sz w:val="28"/>
          <w:szCs w:val="28"/>
        </w:rPr>
      </w:pPr>
    </w:p>
    <w:p w14:paraId="0E38A86E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Глава 1. Общие положения</w:t>
      </w:r>
    </w:p>
    <w:p w14:paraId="2EA2485F" w14:textId="77777777" w:rsidR="007B7EF3" w:rsidRPr="00121F83" w:rsidRDefault="007B7EF3" w:rsidP="007B7EF3">
      <w:pPr>
        <w:ind w:firstLine="397"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2BF3822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- Пояснение) определяет единые требования по заполнению формы, предназначенной для сбора административных данных «Отчет о структуре приобретенной задолженности» (далее - Форма).</w:t>
      </w:r>
    </w:p>
    <w:p w14:paraId="1CD93F1B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2. Форма разработана в соответствии с </w:t>
      </w:r>
      <w:hyperlink r:id="rId72" w:history="1">
        <w:r w:rsidRPr="00121F83">
          <w:rPr>
            <w:sz w:val="28"/>
            <w:szCs w:val="28"/>
          </w:rPr>
          <w:t>Законом</w:t>
        </w:r>
      </w:hyperlink>
      <w:bookmarkEnd w:id="9"/>
      <w:r w:rsidRPr="00121F83">
        <w:rPr>
          <w:sz w:val="28"/>
          <w:szCs w:val="28"/>
        </w:rPr>
        <w:t xml:space="preserve"> Республики Казахстан от 6 мая 2017 года «О коллекторской деятельности».</w:t>
      </w:r>
    </w:p>
    <w:p w14:paraId="55569E9D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3. Форма заполняется ежеквартально коллекторским агентством. Данные в Форме указываются в количествах и в тысячах тенге.</w:t>
      </w:r>
    </w:p>
    <w:p w14:paraId="770FC286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подписывают первый руководитель, главный бухгалтер или лица, уполномоченные ими на подписание отчета, и исполнитель.</w:t>
      </w:r>
    </w:p>
    <w:p w14:paraId="32A6988D" w14:textId="77777777" w:rsidR="007B7EF3" w:rsidRPr="00121F83" w:rsidRDefault="007B7EF3" w:rsidP="007B7EF3">
      <w:pPr>
        <w:ind w:firstLine="397"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C371517" w14:textId="77777777" w:rsidR="007B7EF3" w:rsidRPr="00121F83" w:rsidRDefault="007B7EF3" w:rsidP="007B7EF3">
      <w:pPr>
        <w:ind w:firstLine="397"/>
        <w:jc w:val="center"/>
        <w:textAlignment w:val="baseline"/>
        <w:rPr>
          <w:sz w:val="28"/>
          <w:szCs w:val="28"/>
        </w:rPr>
      </w:pPr>
    </w:p>
    <w:p w14:paraId="2830F237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Глава 2. Пояснение по заполнению Формы</w:t>
      </w:r>
    </w:p>
    <w:p w14:paraId="78C9002B" w14:textId="77777777" w:rsidR="007B7EF3" w:rsidRPr="00121F83" w:rsidRDefault="007B7EF3" w:rsidP="007B7EF3">
      <w:pPr>
        <w:ind w:firstLine="397"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21869CE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В строке 1 таблицы 1 указывается количество договоров уступки прав требования, заключенных коллекторским агентством с кредиторами в течение отчетного квартала.</w:t>
      </w:r>
    </w:p>
    <w:p w14:paraId="0D9FEB2A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 строке 2 таблицы 1 указывается количество договоров, права требования по которым приобретены коллекторским агентством в течение отчетного квартала в рамках заключенных с кредиторами договоров уступки права требования.</w:t>
      </w:r>
    </w:p>
    <w:p w14:paraId="4B0D703E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7. В строке 5 таблицы 1 указывается количество действующих на конец отчетного квартала договоров уступки прав требования, заключенных коллекторским агентством с кредиторами.</w:t>
      </w:r>
    </w:p>
    <w:p w14:paraId="5D97C706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8. В строке 6 таблицы 1 указывается количество действующих на конец отчетного квартала договоров, права требования по которым приобретены коллекторским агентством в рамках заключенных с кредиторами договоров уступки прав требования.</w:t>
      </w:r>
    </w:p>
    <w:p w14:paraId="22BB1C7B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9. В строках 1 и 2 таблицы 2 указывается объем приобретенных в течение отчетного квартала прав требования по договорам уступки прав требования и </w:t>
      </w:r>
      <w:r w:rsidRPr="00121F83">
        <w:rPr>
          <w:sz w:val="28"/>
          <w:szCs w:val="28"/>
        </w:rPr>
        <w:lastRenderedPageBreak/>
        <w:t>сумма взысканной в течение отчетного квартала задолженности по таким договорам.</w:t>
      </w:r>
    </w:p>
    <w:p w14:paraId="7F40525A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10. В строке 4 таблицы 2 указывается текущий остаток прав требований, приобретенных по договорам уступки прав требования, на конец отчетного квартала.</w:t>
      </w:r>
    </w:p>
    <w:bookmarkEnd w:id="10"/>
    <w:p w14:paraId="61A44553" w14:textId="77777777" w:rsidR="007B7EF3" w:rsidRPr="00121F83" w:rsidRDefault="007B7EF3" w:rsidP="007B7EF3">
      <w:pPr>
        <w:spacing w:after="200" w:line="276" w:lineRule="auto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br w:type="page"/>
      </w:r>
    </w:p>
    <w:p w14:paraId="76045A17" w14:textId="77777777" w:rsidR="007B7EF3" w:rsidRPr="00121F83" w:rsidRDefault="007B7EF3" w:rsidP="007B7EF3">
      <w:pPr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lastRenderedPageBreak/>
        <w:t>Приложение 18</w:t>
      </w:r>
    </w:p>
    <w:p w14:paraId="20011580" w14:textId="77777777" w:rsidR="007B7EF3" w:rsidRPr="00121F83" w:rsidRDefault="007B7EF3" w:rsidP="007B7EF3">
      <w:pPr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к Перечню нормативных</w:t>
      </w:r>
    </w:p>
    <w:p w14:paraId="64A28DC3" w14:textId="77777777" w:rsidR="007B7EF3" w:rsidRPr="00121F83" w:rsidRDefault="007B7EF3" w:rsidP="007B7EF3">
      <w:pPr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 xml:space="preserve">правовых актов Республики Казахстан, </w:t>
      </w:r>
    </w:p>
    <w:p w14:paraId="4B256FDE" w14:textId="77777777" w:rsidR="007B7EF3" w:rsidRPr="00121F83" w:rsidRDefault="007B7EF3" w:rsidP="007B7EF3">
      <w:pPr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 xml:space="preserve">в которые вносятся изменения и дополнения </w:t>
      </w:r>
    </w:p>
    <w:p w14:paraId="7641856A" w14:textId="77777777" w:rsidR="007B7EF3" w:rsidRPr="00121F83" w:rsidRDefault="007B7EF3" w:rsidP="007B7EF3">
      <w:pPr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по вопросам представления отчетности</w:t>
      </w:r>
    </w:p>
    <w:p w14:paraId="4AA837AE" w14:textId="77777777" w:rsidR="007B7EF3" w:rsidRPr="00121F83" w:rsidRDefault="007B7EF3" w:rsidP="007B7EF3">
      <w:pPr>
        <w:ind w:firstLine="397"/>
        <w:jc w:val="right"/>
        <w:textAlignment w:val="baseline"/>
        <w:rPr>
          <w:sz w:val="28"/>
          <w:szCs w:val="28"/>
        </w:rPr>
      </w:pPr>
    </w:p>
    <w:p w14:paraId="326CF7F0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4</w:t>
      </w:r>
    </w:p>
    <w:p w14:paraId="197070FB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73" w:tooltip="Постановление Правления Национального Банка Республики Казахстан от 30 июня 2017 года № 112 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09AB08E8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018156D8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59ED5689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30 июня 2017 года № 112</w:t>
      </w:r>
    </w:p>
    <w:p w14:paraId="011DBD36" w14:textId="77777777" w:rsidR="007B7EF3" w:rsidRPr="00121F83" w:rsidRDefault="007B7EF3" w:rsidP="007B7EF3">
      <w:pPr>
        <w:ind w:firstLine="400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CF06DB9" w14:textId="77777777" w:rsidR="007B7EF3" w:rsidRPr="00121F83" w:rsidRDefault="007B7EF3" w:rsidP="007B7EF3">
      <w:pPr>
        <w:ind w:firstLine="400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EAE3962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Форма, предназначенная для сбора административных данных</w:t>
      </w:r>
      <w:r w:rsidRPr="00121F83">
        <w:rPr>
          <w:sz w:val="28"/>
          <w:szCs w:val="28"/>
        </w:rPr>
        <w:br/>
      </w:r>
    </w:p>
    <w:p w14:paraId="5CDC4EA0" w14:textId="77777777" w:rsidR="007B7EF3" w:rsidRPr="00121F83" w:rsidRDefault="007B7EF3" w:rsidP="007B7EF3">
      <w:pPr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 xml:space="preserve">Представляется: в </w:t>
      </w:r>
      <w:r w:rsidRPr="00121F83">
        <w:rPr>
          <w:sz w:val="28"/>
          <w:szCs w:val="28"/>
        </w:rPr>
        <w:t>территориальный филиал Национального Банка Республики Казахстан</w:t>
      </w:r>
    </w:p>
    <w:p w14:paraId="0AC12ACB" w14:textId="77777777" w:rsidR="007B7EF3" w:rsidRPr="00121F83" w:rsidRDefault="007B7EF3" w:rsidP="007B7EF3">
      <w:pPr>
        <w:textAlignment w:val="baseline"/>
        <w:rPr>
          <w:rFonts w:eastAsia="Calibri"/>
          <w:sz w:val="28"/>
          <w:szCs w:val="28"/>
          <w:u w:val="single"/>
        </w:rPr>
      </w:pPr>
      <w:r w:rsidRPr="00121F83">
        <w:rPr>
          <w:rFonts w:eastAsia="Calibri"/>
          <w:bCs/>
          <w:sz w:val="28"/>
          <w:szCs w:val="28"/>
        </w:rPr>
        <w:t xml:space="preserve">Форма административных данных размещена на интернет-ресурсе: </w:t>
      </w:r>
      <w:hyperlink r:id="rId74" w:history="1">
        <w:r w:rsidRPr="00121F83">
          <w:rPr>
            <w:rFonts w:eastAsia="Calibri"/>
            <w:sz w:val="28"/>
            <w:szCs w:val="28"/>
            <w:u w:val="single"/>
            <w:lang w:val="en-NZ"/>
          </w:rPr>
          <w:t>www</w:t>
        </w:r>
        <w:r w:rsidRPr="00121F83">
          <w:rPr>
            <w:rFonts w:eastAsia="Calibri"/>
            <w:sz w:val="28"/>
            <w:szCs w:val="28"/>
            <w:u w:val="single"/>
          </w:rPr>
          <w:t>.</w:t>
        </w:r>
        <w:r w:rsidRPr="00121F83">
          <w:rPr>
            <w:rFonts w:eastAsia="Calibri"/>
            <w:sz w:val="28"/>
            <w:szCs w:val="28"/>
            <w:u w:val="single"/>
            <w:lang w:val="en-NZ"/>
          </w:rPr>
          <w:t>nationalbank</w:t>
        </w:r>
        <w:r w:rsidRPr="00121F83">
          <w:rPr>
            <w:rFonts w:eastAsia="Calibri"/>
            <w:sz w:val="28"/>
            <w:szCs w:val="28"/>
            <w:u w:val="single"/>
          </w:rPr>
          <w:t>.</w:t>
        </w:r>
        <w:r w:rsidRPr="00121F83">
          <w:rPr>
            <w:rFonts w:eastAsia="Calibri"/>
            <w:sz w:val="28"/>
            <w:szCs w:val="28"/>
            <w:u w:val="single"/>
            <w:lang w:val="en-NZ"/>
          </w:rPr>
          <w:t>kz</w:t>
        </w:r>
      </w:hyperlink>
    </w:p>
    <w:p w14:paraId="2F9358FB" w14:textId="77777777" w:rsidR="007B7EF3" w:rsidRPr="00121F83" w:rsidRDefault="007B7EF3" w:rsidP="007B7EF3">
      <w:pPr>
        <w:jc w:val="center"/>
        <w:rPr>
          <w:sz w:val="28"/>
          <w:szCs w:val="28"/>
        </w:rPr>
      </w:pPr>
    </w:p>
    <w:p w14:paraId="42C9679B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br/>
        <w:t>Отчет об основных источниках привлеченных денег</w:t>
      </w:r>
      <w:r w:rsidRPr="00121F83">
        <w:rPr>
          <w:sz w:val="28"/>
          <w:szCs w:val="28"/>
        </w:rPr>
        <w:br/>
      </w:r>
    </w:p>
    <w:p w14:paraId="439877A8" w14:textId="77777777" w:rsidR="007B7EF3" w:rsidRPr="00121F83" w:rsidRDefault="007B7EF3" w:rsidP="007B7EF3">
      <w:pPr>
        <w:ind w:firstLine="397"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B333369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КА_4</w:t>
      </w:r>
    </w:p>
    <w:p w14:paraId="064812A6" w14:textId="77777777" w:rsidR="007B7EF3" w:rsidRPr="00121F83" w:rsidRDefault="007B7EF3" w:rsidP="007B7EF3">
      <w:pPr>
        <w:rPr>
          <w:sz w:val="28"/>
          <w:szCs w:val="28"/>
        </w:rPr>
      </w:pPr>
    </w:p>
    <w:p w14:paraId="16001312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ежеквартальная</w:t>
      </w:r>
    </w:p>
    <w:p w14:paraId="1BE845D3" w14:textId="77777777" w:rsidR="007B7EF3" w:rsidRPr="00121F83" w:rsidRDefault="007B7EF3" w:rsidP="007B7EF3">
      <w:pPr>
        <w:rPr>
          <w:sz w:val="28"/>
          <w:szCs w:val="28"/>
        </w:rPr>
      </w:pPr>
    </w:p>
    <w:p w14:paraId="38CB708A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по состоянию на __________ 20__года</w:t>
      </w:r>
    </w:p>
    <w:p w14:paraId="6FA94382" w14:textId="77777777" w:rsidR="007B7EF3" w:rsidRPr="00121F83" w:rsidRDefault="007B7EF3" w:rsidP="007B7EF3">
      <w:pPr>
        <w:rPr>
          <w:sz w:val="28"/>
          <w:szCs w:val="28"/>
        </w:rPr>
      </w:pPr>
    </w:p>
    <w:p w14:paraId="4B8FC936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коллекторское агентство</w:t>
      </w:r>
    </w:p>
    <w:p w14:paraId="6627078A" w14:textId="77777777" w:rsidR="007B7EF3" w:rsidRPr="00121F83" w:rsidRDefault="007B7EF3" w:rsidP="007B7EF3">
      <w:pPr>
        <w:rPr>
          <w:sz w:val="28"/>
          <w:szCs w:val="28"/>
        </w:rPr>
      </w:pPr>
    </w:p>
    <w:p w14:paraId="02591AB2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Срок представления: ежеквартально, не позднее десятого числа месяца, следующего за отчетным кварталом</w:t>
      </w:r>
    </w:p>
    <w:p w14:paraId="2F61BECF" w14:textId="77777777" w:rsidR="007B7EF3" w:rsidRPr="00121F83" w:rsidRDefault="007B7EF3" w:rsidP="007B7EF3">
      <w:pPr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3E1E21E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1BAC7E5B" w14:textId="77777777" w:rsidR="007B7EF3" w:rsidRPr="00121F83" w:rsidRDefault="007B7EF3" w:rsidP="007B7EF3">
      <w:pPr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43781A49" w14:textId="77777777" w:rsidR="007B7EF3" w:rsidRPr="00121F83" w:rsidRDefault="007B7EF3" w:rsidP="007B7EF3">
      <w:pPr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(в тысячах тенге)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115"/>
        <w:gridCol w:w="859"/>
        <w:gridCol w:w="700"/>
        <w:gridCol w:w="1145"/>
        <w:gridCol w:w="1082"/>
        <w:gridCol w:w="1145"/>
        <w:gridCol w:w="1082"/>
        <w:gridCol w:w="598"/>
        <w:gridCol w:w="852"/>
        <w:gridCol w:w="571"/>
      </w:tblGrid>
      <w:tr w:rsidR="007B7EF3" w:rsidRPr="00121F83" w14:paraId="5CF7B5AA" w14:textId="77777777" w:rsidTr="00E61CE9">
        <w:trPr>
          <w:trHeight w:val="465"/>
          <w:jc w:val="center"/>
        </w:trPr>
        <w:tc>
          <w:tcPr>
            <w:tcW w:w="2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5495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№ п/п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B0B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Наименование кредитора</w:t>
            </w:r>
          </w:p>
        </w:tc>
        <w:tc>
          <w:tcPr>
            <w:tcW w:w="4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A6C4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БИН/ИИН</w:t>
            </w:r>
          </w:p>
        </w:tc>
        <w:tc>
          <w:tcPr>
            <w:tcW w:w="36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85C5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Код отрасли</w:t>
            </w:r>
          </w:p>
        </w:tc>
        <w:tc>
          <w:tcPr>
            <w:tcW w:w="11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B8E8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Займы</w:t>
            </w:r>
          </w:p>
        </w:tc>
        <w:tc>
          <w:tcPr>
            <w:tcW w:w="11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7ED4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Кредиторская задолженность</w:t>
            </w:r>
          </w:p>
        </w:tc>
        <w:tc>
          <w:tcPr>
            <w:tcW w:w="7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63F3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Прочие источники (указать какие)</w:t>
            </w:r>
          </w:p>
        </w:tc>
        <w:tc>
          <w:tcPr>
            <w:tcW w:w="2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30D7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Всего</w:t>
            </w:r>
          </w:p>
        </w:tc>
      </w:tr>
      <w:tr w:rsidR="007B7EF3" w:rsidRPr="00121F83" w14:paraId="2D24A3BB" w14:textId="77777777" w:rsidTr="00E61CE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12023" w14:textId="77777777" w:rsidR="007B7EF3" w:rsidRPr="00121F83" w:rsidRDefault="007B7EF3" w:rsidP="00E61CE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AAF57" w14:textId="77777777" w:rsidR="007B7EF3" w:rsidRPr="00121F83" w:rsidRDefault="007B7EF3" w:rsidP="00E61CE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5612B" w14:textId="77777777" w:rsidR="007B7EF3" w:rsidRPr="00121F83" w:rsidRDefault="007B7EF3" w:rsidP="00E61CE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D69D1" w14:textId="77777777" w:rsidR="007B7EF3" w:rsidRPr="00121F83" w:rsidRDefault="007B7EF3" w:rsidP="00E61CE9"/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13D6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краткосрочные (до 1 года)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EA23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долгосрочные (свыше 1 года)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2F2F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краткосрочные (до 1 года)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01B1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долгосрочные (свыше 1 года)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0DA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сумма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1FC5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вид источника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A5752" w14:textId="77777777" w:rsidR="007B7EF3" w:rsidRPr="00121F83" w:rsidRDefault="007B7EF3" w:rsidP="00E61CE9"/>
        </w:tc>
      </w:tr>
      <w:tr w:rsidR="007B7EF3" w:rsidRPr="00121F83" w14:paraId="38B14C0C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A069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B978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1441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E716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AC9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65EA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A82E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C243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6457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2FCB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6755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11</w:t>
            </w:r>
          </w:p>
        </w:tc>
      </w:tr>
      <w:tr w:rsidR="007B7EF3" w:rsidRPr="00121F83" w14:paraId="07F33E82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F4B5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A206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AA494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8975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825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94C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C821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6C13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EF1D6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06193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C458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07A46D04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1B02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1.1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D6F3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916DF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46B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9F024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E7E5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22468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B57D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687F5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B79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10F4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3E5B5D2D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6F1D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...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B89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D8F5B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1797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E8BA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1287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A352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4C293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952DA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C39A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DA2C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1D9D3EC7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264D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419C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D9034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1FB7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92FF8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1FCD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E4D8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00FB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81F85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E201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0CB1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17C2725B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E1BF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2.1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3A4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93EF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80A4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DE53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FFA2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D5FD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D6F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D47A6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2928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D36F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77E52DAB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9D19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...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B7BF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F2C83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7483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16DA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9668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E5FE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29A4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582D1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84A6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BB11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795EE233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5FE6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2E1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B967B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8A9E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AC5C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157D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41ED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FCD1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B9A8F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54A6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4EF5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2C079321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8B98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3.1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86A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291FB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7433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9962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135F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5E1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72B0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1ACB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F906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381C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329CEE22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423E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...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2BA6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6A916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1816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DAF5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CB0E4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AF73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AD16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FF66B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D41D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375D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46264481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8623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BFBD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87118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77C5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C82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17DE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8D88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8387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B239E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3DF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F135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3D29EA19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D66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4.1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47A4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39A21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E7D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7D723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5291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5325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9F4D3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210B9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893C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9010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09394F4E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6988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...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6310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2FBE3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5E524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48054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BDFD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8412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9736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C18C4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F10C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CDD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76F82F62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41E9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EDC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0AF8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A827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CF0A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9B93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479A8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BFED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6682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27D9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8E723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3D56ADF3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EC49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5.1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9277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63DE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FE86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2BBF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0B2D8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9B4F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0B09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45020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2B45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D49D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077555BF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0C0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...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6771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2405C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CEF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F6D1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7D36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6196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8FEA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E00AB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C7C3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5E02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2679D381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7337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6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F179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95CF2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F55E8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F67C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D043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775A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A5F2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22411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72C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659A4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2E4E27EA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3B70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6.1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280F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A0DEB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4E52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91CB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0181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7E764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4CF6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587B9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48DD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31FF8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4698C0C5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E060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...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A72C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2A253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A160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CF10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665A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619D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A686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5328E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4F5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CDF8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66AAC785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8275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A5CB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4D5F1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04E1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1F7B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91C7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509A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FF3A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433E7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7E8A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5304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18F52142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5397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7.1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9951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A7D6A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9F2F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BEFE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F9E3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5F61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E4364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C4346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D9624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5C86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55FF0F65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9A9B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...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1531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D38E7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CBB7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25B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309F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2719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DA44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3EC8A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6658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23F3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4C258ABF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E724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8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E14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6D49D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740C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C356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8C174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2323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E49B8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EDF7A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017A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8FED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4F8C06A3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898E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8.1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EB5C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6CCE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DDD73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54A9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C279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80C2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5DEB3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D3FE9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9A10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3DCD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2BFF736C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76FA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...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3751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F02BD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8E64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6EE9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AC9B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8CB7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3771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90C9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B4A5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06F0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50200065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BCBF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9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C21B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532CF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AFFD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5063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C272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7B00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7FB38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D598D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57A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B9A6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3A030E1A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BF08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9.1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7D3C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40D4C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F098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E6A9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D2E1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E7B48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C38D8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D9F72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A9E4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5BBD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591FB87F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0D8B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...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5D3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0EF28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3D75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9816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6CB1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A672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3502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6C8FA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8EC5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0D24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7811C05B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5BDA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9572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168CE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E876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F2F4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E67B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E831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8FE5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7E44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2B9B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7D9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16BB905B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D587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10.1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7E5B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44318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ED09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5787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B42E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1567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E7A2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02399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275B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B55E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392AFC91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DBC3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...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9621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3FDD7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E0ED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D854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E25B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AD21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AEE63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159E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23D7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BF96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20199085" w14:textId="77777777" w:rsidTr="00E61CE9">
        <w:trPr>
          <w:jc w:val="center"/>
        </w:trPr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82A1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2912" w14:textId="77777777" w:rsidR="007B7EF3" w:rsidRPr="00121F83" w:rsidRDefault="007B7EF3" w:rsidP="00E61CE9">
            <w:pPr>
              <w:textAlignment w:val="baseline"/>
            </w:pPr>
            <w:r w:rsidRPr="00121F83">
              <w:t>Итого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87A86" w14:textId="77777777" w:rsidR="007B7EF3" w:rsidRPr="00121F83" w:rsidRDefault="007B7EF3" w:rsidP="00E61CE9"/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11823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A5B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C733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D890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FCA3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D3137" w14:textId="77777777" w:rsidR="007B7EF3" w:rsidRPr="00121F83" w:rsidRDefault="007B7EF3" w:rsidP="00E61CE9"/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DC4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083B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</w:tbl>
    <w:p w14:paraId="0FCA0906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54C8EDD4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Наименование ___________________     Адрес_________________________</w:t>
      </w:r>
    </w:p>
    <w:p w14:paraId="3B58BA84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______________________________________________________</w:t>
      </w:r>
    </w:p>
    <w:p w14:paraId="55F829AD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2C63B5E1" w14:textId="77777777" w:rsidR="007B7EF3" w:rsidRPr="00121F83" w:rsidRDefault="007B7EF3" w:rsidP="007B7EF3">
      <w:pPr>
        <w:framePr w:hSpace="180" w:wrap="around" w:vAnchor="text" w:hAnchor="margin" w:y="487"/>
        <w:rPr>
          <w:sz w:val="28"/>
          <w:szCs w:val="28"/>
        </w:rPr>
      </w:pPr>
    </w:p>
    <w:p w14:paraId="08453F06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Исполнитель____________________________          ____________________</w:t>
      </w:r>
      <w:r w:rsidRPr="00121F83">
        <w:rPr>
          <w:sz w:val="28"/>
          <w:szCs w:val="28"/>
        </w:rPr>
        <w:br/>
        <w:t xml:space="preserve">             фамилия, имя и отчество (при его наличии)      подпись, телефон</w:t>
      </w:r>
    </w:p>
    <w:p w14:paraId="638F8B31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br/>
        <w:t xml:space="preserve">Главный бухгалтер или лицо, уполномоченное им на подписание отчета </w:t>
      </w:r>
    </w:p>
    <w:p w14:paraId="14DBB19E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   подпись, телефон</w:t>
      </w:r>
    </w:p>
    <w:p w14:paraId="4B39B392" w14:textId="77777777" w:rsidR="007B7EF3" w:rsidRPr="00121F83" w:rsidRDefault="007B7EF3" w:rsidP="007B7EF3">
      <w:pPr>
        <w:rPr>
          <w:sz w:val="28"/>
          <w:szCs w:val="28"/>
        </w:rPr>
      </w:pPr>
    </w:p>
    <w:p w14:paraId="7FAAB237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5283E170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       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подпись, телефон</w:t>
      </w:r>
    </w:p>
    <w:p w14:paraId="286C7076" w14:textId="77777777" w:rsidR="007B7EF3" w:rsidRPr="00121F83" w:rsidRDefault="007B7EF3" w:rsidP="007B7EF3">
      <w:proofErr w:type="gramStart"/>
      <w:r w:rsidRPr="00121F83">
        <w:rPr>
          <w:sz w:val="28"/>
          <w:szCs w:val="28"/>
        </w:rPr>
        <w:t>Дата  «</w:t>
      </w:r>
      <w:proofErr w:type="gramEnd"/>
      <w:r w:rsidRPr="00121F83">
        <w:rPr>
          <w:sz w:val="28"/>
          <w:szCs w:val="28"/>
        </w:rPr>
        <w:t xml:space="preserve">____» ______________ 20__ года </w:t>
      </w:r>
      <w:r w:rsidRPr="00121F83">
        <w:t> </w:t>
      </w:r>
    </w:p>
    <w:p w14:paraId="6323327C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5854B429" w14:textId="77777777" w:rsidR="007B7EF3" w:rsidRPr="00121F83" w:rsidRDefault="007B7EF3" w:rsidP="007B7EF3">
      <w:pPr>
        <w:ind w:firstLine="397"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к форме отчета</w:t>
      </w:r>
    </w:p>
    <w:p w14:paraId="44905F10" w14:textId="77777777" w:rsidR="007B7EF3" w:rsidRPr="00121F83" w:rsidRDefault="007B7EF3" w:rsidP="007B7EF3">
      <w:pPr>
        <w:ind w:firstLine="397"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об основных источниках</w:t>
      </w:r>
    </w:p>
    <w:p w14:paraId="719BBE4E" w14:textId="77777777" w:rsidR="007B7EF3" w:rsidRPr="00121F83" w:rsidRDefault="007B7EF3" w:rsidP="007B7EF3">
      <w:pPr>
        <w:ind w:firstLine="397"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привлеченных денег</w:t>
      </w:r>
    </w:p>
    <w:p w14:paraId="7EE099D6" w14:textId="77777777" w:rsidR="007B7EF3" w:rsidRPr="00121F83" w:rsidRDefault="007B7EF3" w:rsidP="007B7EF3">
      <w:pPr>
        <w:ind w:firstLine="397"/>
        <w:jc w:val="center"/>
        <w:textAlignment w:val="baseline"/>
      </w:pPr>
      <w:r w:rsidRPr="00121F83">
        <w:t> </w:t>
      </w:r>
    </w:p>
    <w:p w14:paraId="097AAF57" w14:textId="77777777" w:rsidR="007B7EF3" w:rsidRPr="00121F83" w:rsidRDefault="007B7EF3" w:rsidP="007B7EF3">
      <w:pPr>
        <w:ind w:firstLine="397"/>
        <w:jc w:val="center"/>
        <w:textAlignment w:val="baseline"/>
      </w:pPr>
      <w:r w:rsidRPr="00121F83">
        <w:t> </w:t>
      </w:r>
    </w:p>
    <w:p w14:paraId="42A5552D" w14:textId="77777777" w:rsidR="007B7EF3" w:rsidRPr="00121F83" w:rsidRDefault="007B7EF3" w:rsidP="007B7EF3">
      <w:pPr>
        <w:jc w:val="center"/>
        <w:rPr>
          <w:b/>
          <w:bCs/>
          <w:sz w:val="28"/>
          <w:szCs w:val="28"/>
        </w:rPr>
      </w:pPr>
      <w:r w:rsidRPr="00121F83">
        <w:rPr>
          <w:bCs/>
          <w:sz w:val="28"/>
          <w:szCs w:val="28"/>
        </w:rPr>
        <w:t>Пояснение по заполнению формы административных данных</w:t>
      </w:r>
    </w:p>
    <w:p w14:paraId="5BC17E81" w14:textId="77777777" w:rsidR="007B7EF3" w:rsidRPr="00121F83" w:rsidRDefault="007B7EF3" w:rsidP="007B7EF3">
      <w:pPr>
        <w:jc w:val="center"/>
        <w:rPr>
          <w:b/>
          <w:bCs/>
          <w:sz w:val="28"/>
          <w:szCs w:val="28"/>
        </w:rPr>
      </w:pPr>
    </w:p>
    <w:p w14:paraId="291F0EEE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Отчет об основных источниках привлеченных денег</w:t>
      </w:r>
    </w:p>
    <w:p w14:paraId="278C81CD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(индекс – КА_4, периодичность – ежеквартальная)</w:t>
      </w:r>
      <w:r w:rsidRPr="00121F83">
        <w:rPr>
          <w:bCs/>
          <w:sz w:val="28"/>
          <w:szCs w:val="28"/>
        </w:rPr>
        <w:br/>
      </w:r>
      <w:r w:rsidRPr="00121F83">
        <w:rPr>
          <w:b/>
          <w:bCs/>
          <w:sz w:val="28"/>
          <w:szCs w:val="28"/>
        </w:rPr>
        <w:br/>
      </w:r>
      <w:r w:rsidRPr="00121F83">
        <w:rPr>
          <w:bCs/>
          <w:sz w:val="28"/>
          <w:szCs w:val="28"/>
        </w:rPr>
        <w:t>Глава 1. Общие положения</w:t>
      </w:r>
    </w:p>
    <w:p w14:paraId="545C57EF" w14:textId="77777777" w:rsidR="007B7EF3" w:rsidRPr="00121F83" w:rsidRDefault="007B7EF3" w:rsidP="007B7EF3">
      <w:pPr>
        <w:ind w:firstLine="397"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75A64A15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- Пояснение) определяет единые требования по заполнению формы, предназначенной для сбора административных данных «Отчет об основных источниках привлеченных денег» (далее - Форма).</w:t>
      </w:r>
    </w:p>
    <w:p w14:paraId="0774F4CE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2. Форма разработана в соответствии с </w:t>
      </w:r>
      <w:hyperlink r:id="rId75" w:history="1">
        <w:r w:rsidRPr="00121F83">
          <w:rPr>
            <w:sz w:val="28"/>
            <w:szCs w:val="28"/>
          </w:rPr>
          <w:t>Законом</w:t>
        </w:r>
      </w:hyperlink>
      <w:r w:rsidRPr="00121F83">
        <w:rPr>
          <w:sz w:val="28"/>
          <w:szCs w:val="28"/>
        </w:rPr>
        <w:t xml:space="preserve"> Республики Казахстан от 6 мая 2017 года «О коллекторской деятельности».</w:t>
      </w:r>
    </w:p>
    <w:p w14:paraId="2CE028FA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3. Форма заполняется ежеквартально коллекторским агентством. Данные в Форме указываются в тысячах тенге.</w:t>
      </w:r>
    </w:p>
    <w:p w14:paraId="2E90C3C1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подписывают первый руководитель, главный бухгалтер или лица, уполномоченные ими на подписание отчета, и исполнитель.</w:t>
      </w:r>
    </w:p>
    <w:p w14:paraId="02B2A127" w14:textId="77777777" w:rsidR="007B7EF3" w:rsidRPr="00121F83" w:rsidRDefault="007B7EF3" w:rsidP="007B7EF3">
      <w:pPr>
        <w:ind w:firstLine="397"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19DD0713" w14:textId="77777777" w:rsidR="007B7EF3" w:rsidRPr="00121F83" w:rsidRDefault="007B7EF3" w:rsidP="007B7EF3">
      <w:pPr>
        <w:ind w:firstLine="397"/>
        <w:jc w:val="center"/>
        <w:textAlignment w:val="baseline"/>
        <w:rPr>
          <w:sz w:val="28"/>
          <w:szCs w:val="28"/>
        </w:rPr>
      </w:pPr>
    </w:p>
    <w:p w14:paraId="4F651655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Глава 2. Пояснение по заполнению Формы</w:t>
      </w:r>
    </w:p>
    <w:p w14:paraId="74168EB9" w14:textId="77777777" w:rsidR="007B7EF3" w:rsidRPr="00121F83" w:rsidRDefault="007B7EF3" w:rsidP="007B7EF3">
      <w:pPr>
        <w:ind w:firstLine="397"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06E32DD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При заполнении Формы, коллекторские агентства раскрывают десять крупнейших кредиторов организации в разрезе физических и юридических лиц (крупнейшими кредиторами организации являются организации, предоставившие наибольший размер кредита по сравнению с остальными, в порядке убывания). При этом, если у коллекторского агентства имеются обязательства перед юридическим лицом, которое входит в число десяти крупнейших кредиторов коллекторского агентства и обязательства перед крупными акционерами/дочерними организациями данного лица, необходимо также указывать сведения по крупным акционерам/дочерним организациям в соответствующих подпунктах.</w:t>
      </w:r>
    </w:p>
    <w:p w14:paraId="3EA2123D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 случае если у коллекторского агентства имеются обязательства перед юридическим лицом и его крупными акционерами/дочерними организациями, которые в совокупности входят в число десяти крупнейших кредиторов, коллекторскому агентству необходимо указывать сведения по данному лицу и его крупным акционерам/дочерним организациям.</w:t>
      </w:r>
    </w:p>
    <w:p w14:paraId="6AA292B6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79E3472D" w14:textId="77777777" w:rsidR="007B7EF3" w:rsidRPr="00121F83" w:rsidRDefault="007B7EF3" w:rsidP="007B7EF3">
      <w:pPr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lastRenderedPageBreak/>
        <w:t>Приложение 19</w:t>
      </w:r>
    </w:p>
    <w:p w14:paraId="1F2E7B3E" w14:textId="77777777" w:rsidR="007B7EF3" w:rsidRPr="00121F83" w:rsidRDefault="007B7EF3" w:rsidP="007B7EF3">
      <w:pPr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к Перечню нормативных</w:t>
      </w:r>
    </w:p>
    <w:p w14:paraId="553AB098" w14:textId="77777777" w:rsidR="007B7EF3" w:rsidRPr="00121F83" w:rsidRDefault="007B7EF3" w:rsidP="007B7EF3">
      <w:pPr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 xml:space="preserve">правовых актов Республики Казахстан, </w:t>
      </w:r>
    </w:p>
    <w:p w14:paraId="4795A477" w14:textId="77777777" w:rsidR="007B7EF3" w:rsidRPr="00121F83" w:rsidRDefault="007B7EF3" w:rsidP="007B7EF3">
      <w:pPr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 xml:space="preserve">в которые вносятся изменения и дополнения </w:t>
      </w:r>
    </w:p>
    <w:p w14:paraId="52D33CA0" w14:textId="77777777" w:rsidR="007B7EF3" w:rsidRPr="00121F83" w:rsidRDefault="007B7EF3" w:rsidP="007B7EF3">
      <w:pPr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по вопросам представления отчетности</w:t>
      </w:r>
    </w:p>
    <w:p w14:paraId="0CC9A656" w14:textId="77777777" w:rsidR="007B7EF3" w:rsidRPr="00121F83" w:rsidRDefault="007B7EF3" w:rsidP="007B7EF3">
      <w:pPr>
        <w:rPr>
          <w:sz w:val="28"/>
          <w:szCs w:val="28"/>
        </w:rPr>
      </w:pPr>
    </w:p>
    <w:p w14:paraId="2EFEED69" w14:textId="77777777" w:rsidR="007B7EF3" w:rsidRPr="00121F83" w:rsidRDefault="007B7EF3" w:rsidP="007B7EF3">
      <w:pPr>
        <w:ind w:firstLine="397"/>
        <w:jc w:val="right"/>
        <w:textAlignment w:val="baseline"/>
        <w:rPr>
          <w:sz w:val="28"/>
          <w:szCs w:val="28"/>
        </w:rPr>
      </w:pPr>
    </w:p>
    <w:p w14:paraId="04E6A985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5</w:t>
      </w:r>
    </w:p>
    <w:p w14:paraId="2001F4A9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76" w:tooltip="Постановление Правления Национального Банка Республики Казахстан от 30 июня 2017 года № 112 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0613CAB8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4054A7B8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0AB32480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30 июня 2017 года № 112</w:t>
      </w:r>
    </w:p>
    <w:p w14:paraId="158BF022" w14:textId="77777777" w:rsidR="007B7EF3" w:rsidRPr="00121F83" w:rsidRDefault="007B7EF3" w:rsidP="007B7EF3">
      <w:pPr>
        <w:ind w:firstLine="400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4881395" w14:textId="77777777" w:rsidR="007B7EF3" w:rsidRPr="00121F83" w:rsidRDefault="007B7EF3" w:rsidP="007B7EF3">
      <w:pPr>
        <w:ind w:firstLine="400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363FCB0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Форма, предназначенная для сбора административных данных</w:t>
      </w:r>
      <w:r w:rsidRPr="00121F83">
        <w:rPr>
          <w:sz w:val="28"/>
          <w:szCs w:val="28"/>
        </w:rPr>
        <w:br/>
      </w:r>
    </w:p>
    <w:p w14:paraId="0DE1E9AC" w14:textId="77777777" w:rsidR="007B7EF3" w:rsidRPr="00121F83" w:rsidRDefault="007B7EF3" w:rsidP="007B7EF3">
      <w:pPr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 xml:space="preserve">Представляется: в </w:t>
      </w:r>
      <w:r w:rsidRPr="00121F83">
        <w:rPr>
          <w:sz w:val="28"/>
          <w:szCs w:val="28"/>
        </w:rPr>
        <w:t>территориальный филиал Национального Банка Республики Казахстан</w:t>
      </w:r>
    </w:p>
    <w:p w14:paraId="2ECE1705" w14:textId="77777777" w:rsidR="007B7EF3" w:rsidRPr="00121F83" w:rsidRDefault="007B7EF3" w:rsidP="007B7EF3">
      <w:pPr>
        <w:textAlignment w:val="baseline"/>
        <w:rPr>
          <w:rFonts w:eastAsia="Calibri"/>
          <w:sz w:val="28"/>
          <w:szCs w:val="28"/>
          <w:u w:val="single"/>
        </w:rPr>
      </w:pPr>
      <w:r w:rsidRPr="00121F83">
        <w:rPr>
          <w:rFonts w:eastAsia="Calibri"/>
          <w:bCs/>
          <w:sz w:val="28"/>
          <w:szCs w:val="28"/>
        </w:rPr>
        <w:t xml:space="preserve">Форма административных данных размещена на интернет-ресурсе: </w:t>
      </w:r>
      <w:hyperlink r:id="rId77" w:history="1">
        <w:r w:rsidRPr="00121F83">
          <w:rPr>
            <w:rFonts w:eastAsia="Calibri"/>
            <w:sz w:val="28"/>
            <w:szCs w:val="28"/>
            <w:u w:val="single"/>
            <w:lang w:val="en-NZ"/>
          </w:rPr>
          <w:t>www</w:t>
        </w:r>
        <w:r w:rsidRPr="00121F83">
          <w:rPr>
            <w:rFonts w:eastAsia="Calibri"/>
            <w:sz w:val="28"/>
            <w:szCs w:val="28"/>
            <w:u w:val="single"/>
          </w:rPr>
          <w:t>.</w:t>
        </w:r>
        <w:r w:rsidRPr="00121F83">
          <w:rPr>
            <w:rFonts w:eastAsia="Calibri"/>
            <w:sz w:val="28"/>
            <w:szCs w:val="28"/>
            <w:u w:val="single"/>
            <w:lang w:val="en-NZ"/>
          </w:rPr>
          <w:t>nationalbank</w:t>
        </w:r>
        <w:r w:rsidRPr="00121F83">
          <w:rPr>
            <w:rFonts w:eastAsia="Calibri"/>
            <w:sz w:val="28"/>
            <w:szCs w:val="28"/>
            <w:u w:val="single"/>
          </w:rPr>
          <w:t>.</w:t>
        </w:r>
        <w:r w:rsidRPr="00121F83">
          <w:rPr>
            <w:rFonts w:eastAsia="Calibri"/>
            <w:sz w:val="28"/>
            <w:szCs w:val="28"/>
            <w:u w:val="single"/>
            <w:lang w:val="en-NZ"/>
          </w:rPr>
          <w:t>kz</w:t>
        </w:r>
      </w:hyperlink>
    </w:p>
    <w:p w14:paraId="3355E2C0" w14:textId="77777777" w:rsidR="007B7EF3" w:rsidRPr="00121F83" w:rsidRDefault="007B7EF3" w:rsidP="007B7EF3">
      <w:pPr>
        <w:jc w:val="center"/>
        <w:rPr>
          <w:sz w:val="28"/>
          <w:szCs w:val="28"/>
        </w:rPr>
      </w:pPr>
    </w:p>
    <w:p w14:paraId="00E8A19E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br/>
        <w:t>Отчет о принятых займах, в том числе, по которым имеется просроченная задолженность по основному долгу и (или) начисленному вознаграждению</w:t>
      </w:r>
      <w:r w:rsidRPr="00121F83">
        <w:rPr>
          <w:sz w:val="28"/>
          <w:szCs w:val="28"/>
        </w:rPr>
        <w:br/>
      </w:r>
    </w:p>
    <w:p w14:paraId="778CD0E9" w14:textId="77777777" w:rsidR="007B7EF3" w:rsidRPr="00121F83" w:rsidRDefault="007B7EF3" w:rsidP="007B7EF3">
      <w:pPr>
        <w:ind w:firstLine="397"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7037626B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КА_5</w:t>
      </w:r>
    </w:p>
    <w:p w14:paraId="17C79E48" w14:textId="77777777" w:rsidR="007B7EF3" w:rsidRPr="00121F83" w:rsidRDefault="007B7EF3" w:rsidP="007B7EF3">
      <w:pPr>
        <w:rPr>
          <w:sz w:val="28"/>
          <w:szCs w:val="28"/>
        </w:rPr>
      </w:pPr>
    </w:p>
    <w:p w14:paraId="600FE9ED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ежеквартальная</w:t>
      </w:r>
    </w:p>
    <w:p w14:paraId="5D8E04A9" w14:textId="77777777" w:rsidR="007B7EF3" w:rsidRPr="00121F83" w:rsidRDefault="007B7EF3" w:rsidP="007B7EF3">
      <w:pPr>
        <w:rPr>
          <w:sz w:val="28"/>
          <w:szCs w:val="28"/>
        </w:rPr>
      </w:pPr>
    </w:p>
    <w:p w14:paraId="2C559FE3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по состоянию на __________ 20__года</w:t>
      </w:r>
    </w:p>
    <w:p w14:paraId="6BE38ECB" w14:textId="77777777" w:rsidR="007B7EF3" w:rsidRPr="00121F83" w:rsidRDefault="007B7EF3" w:rsidP="007B7EF3">
      <w:pPr>
        <w:rPr>
          <w:sz w:val="28"/>
          <w:szCs w:val="28"/>
        </w:rPr>
      </w:pPr>
    </w:p>
    <w:p w14:paraId="13E9FEF4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коллекторское агентство</w:t>
      </w:r>
    </w:p>
    <w:p w14:paraId="12E69E33" w14:textId="77777777" w:rsidR="007B7EF3" w:rsidRPr="00121F83" w:rsidRDefault="007B7EF3" w:rsidP="007B7EF3">
      <w:pPr>
        <w:rPr>
          <w:sz w:val="28"/>
          <w:szCs w:val="28"/>
        </w:rPr>
      </w:pPr>
    </w:p>
    <w:p w14:paraId="344FCFE9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Срок представления: ежеквартально, не позднее десятого числа месяца, следующего за отчетным кварталом</w:t>
      </w:r>
    </w:p>
    <w:p w14:paraId="74E7FF20" w14:textId="77777777" w:rsidR="007B7EF3" w:rsidRPr="00121F83" w:rsidRDefault="007B7EF3" w:rsidP="007B7EF3">
      <w:pPr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3335488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633E9A14" w14:textId="77777777" w:rsidR="007B7EF3" w:rsidRPr="00121F83" w:rsidRDefault="007B7EF3" w:rsidP="007B7EF3">
      <w:pPr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73A9E5B4" w14:textId="77777777" w:rsidR="007B7EF3" w:rsidRPr="00121F83" w:rsidRDefault="007B7EF3" w:rsidP="007B7EF3">
      <w:pPr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(в тысячах тенге)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4854"/>
        <w:gridCol w:w="1065"/>
        <w:gridCol w:w="1588"/>
        <w:gridCol w:w="1494"/>
      </w:tblGrid>
      <w:tr w:rsidR="007B7EF3" w:rsidRPr="00121F83" w14:paraId="78056828" w14:textId="77777777" w:rsidTr="00E61CE9">
        <w:trPr>
          <w:jc w:val="center"/>
        </w:trPr>
        <w:tc>
          <w:tcPr>
            <w:tcW w:w="2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E259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№</w:t>
            </w:r>
          </w:p>
        </w:tc>
        <w:tc>
          <w:tcPr>
            <w:tcW w:w="29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4438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Наименование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07F8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Основной долг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9D2F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Начисленное вознаграждение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FED7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Неустойки (штрафы/пеня)</w:t>
            </w:r>
          </w:p>
        </w:tc>
      </w:tr>
      <w:tr w:rsidR="007B7EF3" w:rsidRPr="00121F83" w14:paraId="443E1778" w14:textId="77777777" w:rsidTr="00E61CE9">
        <w:trPr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9D1C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0791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2F02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F5D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BF62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5</w:t>
            </w:r>
          </w:p>
        </w:tc>
      </w:tr>
      <w:tr w:rsidR="007B7EF3" w:rsidRPr="00121F83" w14:paraId="382F37D9" w14:textId="77777777" w:rsidTr="00E61CE9">
        <w:trPr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73B6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D911E" w14:textId="77777777" w:rsidR="007B7EF3" w:rsidRPr="00121F83" w:rsidRDefault="007B7EF3" w:rsidP="00E61CE9">
            <w:pPr>
              <w:textAlignment w:val="baseline"/>
            </w:pPr>
            <w:r w:rsidRPr="00121F83">
              <w:t>Принятые займы, выданные кредитором субъектам крупного предпринимательства, в том числе: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4EB0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AA36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A5658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6D105A8F" w14:textId="77777777" w:rsidTr="00E61CE9">
        <w:trPr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E5D6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1.1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2A6B1" w14:textId="77777777" w:rsidR="007B7EF3" w:rsidRPr="00121F83" w:rsidRDefault="007B7EF3" w:rsidP="00E61CE9">
            <w:pPr>
              <w:textAlignment w:val="baseline"/>
            </w:pPr>
            <w:r w:rsidRPr="00121F83">
              <w:t>принятые займы,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19F7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F061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9C89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52D6DA39" w14:textId="77777777" w:rsidTr="00E61CE9">
        <w:trPr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F11C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1.1.1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62BE" w14:textId="77777777" w:rsidR="007B7EF3" w:rsidRPr="00121F83" w:rsidRDefault="007B7EF3" w:rsidP="00E61CE9">
            <w:pPr>
              <w:textAlignment w:val="baseline"/>
            </w:pPr>
            <w:r w:rsidRPr="00121F83">
              <w:t>от 1 до 90 дней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E0B5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6977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DC8A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7358C953" w14:textId="77777777" w:rsidTr="00E61CE9">
        <w:trPr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EA1B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1.1.2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E9742" w14:textId="77777777" w:rsidR="007B7EF3" w:rsidRPr="00121F83" w:rsidRDefault="007B7EF3" w:rsidP="00E61CE9">
            <w:pPr>
              <w:textAlignment w:val="baseline"/>
            </w:pPr>
            <w:r w:rsidRPr="00121F83">
              <w:t>от 91 до 180 дней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BE8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23AB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2A4C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65421DBE" w14:textId="77777777" w:rsidTr="00E61CE9">
        <w:trPr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05D3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1.1.3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5F73" w14:textId="77777777" w:rsidR="007B7EF3" w:rsidRPr="00121F83" w:rsidRDefault="007B7EF3" w:rsidP="00E61CE9">
            <w:pPr>
              <w:textAlignment w:val="baseline"/>
            </w:pPr>
            <w:r w:rsidRPr="00121F83">
              <w:t>более 181 дня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B8F6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26F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9266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3BA46B59" w14:textId="77777777" w:rsidTr="00E61CE9">
        <w:trPr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BFF4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21CA" w14:textId="77777777" w:rsidR="007B7EF3" w:rsidRPr="00121F83" w:rsidRDefault="007B7EF3" w:rsidP="00E61CE9">
            <w:pPr>
              <w:textAlignment w:val="baseline"/>
            </w:pPr>
            <w:r w:rsidRPr="00121F83">
              <w:t>Принятые займы, выданные кредитором субъектам малого и среднего предпринимательства, в том числе: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2FCA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45ED3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6A6A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0C00B05D" w14:textId="77777777" w:rsidTr="00E61CE9">
        <w:trPr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719E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2.1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8EA29" w14:textId="77777777" w:rsidR="007B7EF3" w:rsidRPr="00121F83" w:rsidRDefault="007B7EF3" w:rsidP="00E61CE9">
            <w:pPr>
              <w:textAlignment w:val="baseline"/>
            </w:pPr>
            <w:r w:rsidRPr="00121F83">
              <w:t>принятые займы,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C18C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FB47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AB36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3479B515" w14:textId="77777777" w:rsidTr="00E61CE9">
        <w:trPr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A99A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2.1.1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49805" w14:textId="77777777" w:rsidR="007B7EF3" w:rsidRPr="00121F83" w:rsidRDefault="007B7EF3" w:rsidP="00E61CE9">
            <w:pPr>
              <w:textAlignment w:val="baseline"/>
            </w:pPr>
            <w:r w:rsidRPr="00121F83">
              <w:t>от 1 до 90 дней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CC2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E152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DFFC3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62132500" w14:textId="77777777" w:rsidTr="00E61CE9">
        <w:trPr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A6E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2.1.2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4595D" w14:textId="77777777" w:rsidR="007B7EF3" w:rsidRPr="00121F83" w:rsidRDefault="007B7EF3" w:rsidP="00E61CE9">
            <w:pPr>
              <w:textAlignment w:val="baseline"/>
            </w:pPr>
            <w:r w:rsidRPr="00121F83">
              <w:t>от 91 до 180 дней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366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3E8C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6D7D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0F597B82" w14:textId="77777777" w:rsidTr="00E61CE9">
        <w:trPr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F5F4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2.1.3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7A879" w14:textId="77777777" w:rsidR="007B7EF3" w:rsidRPr="00121F83" w:rsidRDefault="007B7EF3" w:rsidP="00E61CE9">
            <w:pPr>
              <w:textAlignment w:val="baseline"/>
            </w:pPr>
            <w:r w:rsidRPr="00121F83">
              <w:t>более 181 дня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6F6D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8312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294F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0DD3713F" w14:textId="77777777" w:rsidTr="00E61CE9">
        <w:trPr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3F16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1120D" w14:textId="77777777" w:rsidR="007B7EF3" w:rsidRPr="00121F83" w:rsidRDefault="007B7EF3" w:rsidP="00E61CE9">
            <w:pPr>
              <w:textAlignment w:val="baseline"/>
            </w:pPr>
            <w:r w:rsidRPr="00121F83">
              <w:t>Принятые займы, выданные кредитором индивидуальным предпринимателям, в том числе: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4C86" w14:textId="77777777" w:rsidR="007B7EF3" w:rsidRPr="00121F83" w:rsidRDefault="007B7EF3" w:rsidP="00E61CE9"/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7551" w14:textId="77777777" w:rsidR="007B7EF3" w:rsidRPr="00121F83" w:rsidRDefault="007B7EF3" w:rsidP="00E61CE9"/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36697" w14:textId="77777777" w:rsidR="007B7EF3" w:rsidRPr="00121F83" w:rsidRDefault="007B7EF3" w:rsidP="00E61CE9"/>
        </w:tc>
      </w:tr>
      <w:tr w:rsidR="007B7EF3" w:rsidRPr="00121F83" w14:paraId="32ED7B2D" w14:textId="77777777" w:rsidTr="00E61CE9">
        <w:trPr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C2ED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3.1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D2DA" w14:textId="77777777" w:rsidR="007B7EF3" w:rsidRPr="00121F83" w:rsidRDefault="007B7EF3" w:rsidP="00E61CE9">
            <w:pPr>
              <w:textAlignment w:val="baseline"/>
            </w:pPr>
            <w:r w:rsidRPr="00121F83">
              <w:t>принятые займы,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1E79C" w14:textId="77777777" w:rsidR="007B7EF3" w:rsidRPr="00121F83" w:rsidRDefault="007B7EF3" w:rsidP="00E61CE9"/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F339A" w14:textId="77777777" w:rsidR="007B7EF3" w:rsidRPr="00121F83" w:rsidRDefault="007B7EF3" w:rsidP="00E61CE9"/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4BF3" w14:textId="77777777" w:rsidR="007B7EF3" w:rsidRPr="00121F83" w:rsidRDefault="007B7EF3" w:rsidP="00E61CE9"/>
        </w:tc>
      </w:tr>
      <w:tr w:rsidR="007B7EF3" w:rsidRPr="00121F83" w14:paraId="0C1B5975" w14:textId="77777777" w:rsidTr="00E61CE9">
        <w:trPr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B354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3.1.1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7CD04" w14:textId="77777777" w:rsidR="007B7EF3" w:rsidRPr="00121F83" w:rsidRDefault="007B7EF3" w:rsidP="00E61CE9">
            <w:pPr>
              <w:textAlignment w:val="baseline"/>
            </w:pPr>
            <w:r w:rsidRPr="00121F83">
              <w:t>от 1 до 90 дней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105B0" w14:textId="77777777" w:rsidR="007B7EF3" w:rsidRPr="00121F83" w:rsidRDefault="007B7EF3" w:rsidP="00E61CE9"/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43F3A" w14:textId="77777777" w:rsidR="007B7EF3" w:rsidRPr="00121F83" w:rsidRDefault="007B7EF3" w:rsidP="00E61CE9"/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A6B83" w14:textId="77777777" w:rsidR="007B7EF3" w:rsidRPr="00121F83" w:rsidRDefault="007B7EF3" w:rsidP="00E61CE9"/>
        </w:tc>
      </w:tr>
      <w:tr w:rsidR="007B7EF3" w:rsidRPr="00121F83" w14:paraId="77163AB8" w14:textId="77777777" w:rsidTr="00E61CE9">
        <w:trPr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3A15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3.1.2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062AA" w14:textId="77777777" w:rsidR="007B7EF3" w:rsidRPr="00121F83" w:rsidRDefault="007B7EF3" w:rsidP="00E61CE9">
            <w:pPr>
              <w:textAlignment w:val="baseline"/>
            </w:pPr>
            <w:r w:rsidRPr="00121F83">
              <w:t>от 91 до 180 дней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5DD1C" w14:textId="77777777" w:rsidR="007B7EF3" w:rsidRPr="00121F83" w:rsidRDefault="007B7EF3" w:rsidP="00E61CE9"/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074B6" w14:textId="77777777" w:rsidR="007B7EF3" w:rsidRPr="00121F83" w:rsidRDefault="007B7EF3" w:rsidP="00E61CE9"/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A0F34" w14:textId="77777777" w:rsidR="007B7EF3" w:rsidRPr="00121F83" w:rsidRDefault="007B7EF3" w:rsidP="00E61CE9"/>
        </w:tc>
      </w:tr>
      <w:tr w:rsidR="007B7EF3" w:rsidRPr="00121F83" w14:paraId="71E724EB" w14:textId="77777777" w:rsidTr="00E61CE9">
        <w:trPr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7AD3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3.1.3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CE0F0" w14:textId="77777777" w:rsidR="007B7EF3" w:rsidRPr="00121F83" w:rsidRDefault="007B7EF3" w:rsidP="00E61CE9">
            <w:pPr>
              <w:textAlignment w:val="baseline"/>
            </w:pPr>
            <w:r w:rsidRPr="00121F83">
              <w:t>более 181 дня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E1562" w14:textId="77777777" w:rsidR="007B7EF3" w:rsidRPr="00121F83" w:rsidRDefault="007B7EF3" w:rsidP="00E61CE9"/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6FAF0" w14:textId="77777777" w:rsidR="007B7EF3" w:rsidRPr="00121F83" w:rsidRDefault="007B7EF3" w:rsidP="00E61CE9"/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94B7" w14:textId="77777777" w:rsidR="007B7EF3" w:rsidRPr="00121F83" w:rsidRDefault="007B7EF3" w:rsidP="00E61CE9"/>
        </w:tc>
      </w:tr>
      <w:tr w:rsidR="007B7EF3" w:rsidRPr="00121F83" w14:paraId="7D937E44" w14:textId="77777777" w:rsidTr="00E61CE9">
        <w:trPr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02FB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2C843" w14:textId="77777777" w:rsidR="007B7EF3" w:rsidRPr="00121F83" w:rsidRDefault="007B7EF3" w:rsidP="00E61CE9">
            <w:pPr>
              <w:textAlignment w:val="baseline"/>
            </w:pPr>
            <w:r w:rsidRPr="00121F83">
              <w:t>Принятые займы, выданные кредитором физическим лицам, в том числе: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96AD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46BE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81A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4A9C5651" w14:textId="77777777" w:rsidTr="00E61CE9">
        <w:trPr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FE30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4.1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6365F" w14:textId="77777777" w:rsidR="007B7EF3" w:rsidRPr="00121F83" w:rsidRDefault="007B7EF3" w:rsidP="00E61CE9">
            <w:pPr>
              <w:textAlignment w:val="baseline"/>
            </w:pPr>
            <w:r w:rsidRPr="00121F83">
              <w:t>принятые займы,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0D3B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81C2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DE9B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4D997FD2" w14:textId="77777777" w:rsidTr="00E61CE9">
        <w:trPr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841C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4.1.1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0861F" w14:textId="77777777" w:rsidR="007B7EF3" w:rsidRPr="00121F83" w:rsidRDefault="007B7EF3" w:rsidP="00E61CE9">
            <w:pPr>
              <w:textAlignment w:val="baseline"/>
            </w:pPr>
            <w:r w:rsidRPr="00121F83">
              <w:t>от 1 до 90 дней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645C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EC593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3E5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11B3CF23" w14:textId="77777777" w:rsidTr="00E61CE9">
        <w:trPr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9765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4.1.2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D4298" w14:textId="77777777" w:rsidR="007B7EF3" w:rsidRPr="00121F83" w:rsidRDefault="007B7EF3" w:rsidP="00E61CE9">
            <w:pPr>
              <w:textAlignment w:val="baseline"/>
            </w:pPr>
            <w:r w:rsidRPr="00121F83">
              <w:t>от 91 до 180 дней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07F0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6507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AAB8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3CD7F980" w14:textId="77777777" w:rsidTr="00E61CE9">
        <w:trPr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E2AD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4.1.3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D30C6" w14:textId="77777777" w:rsidR="007B7EF3" w:rsidRPr="00121F83" w:rsidRDefault="007B7EF3" w:rsidP="00E61CE9">
            <w:pPr>
              <w:textAlignment w:val="baseline"/>
            </w:pPr>
            <w:r w:rsidRPr="00121F83">
              <w:t>более 181 дня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F32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0BCC3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67B6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15D11C85" w14:textId="77777777" w:rsidTr="00E61CE9">
        <w:trPr>
          <w:jc w:val="center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B856E" w14:textId="77777777" w:rsidR="007B7EF3" w:rsidRPr="00121F83" w:rsidRDefault="007B7EF3" w:rsidP="00E61CE9"/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AB650" w14:textId="77777777" w:rsidR="007B7EF3" w:rsidRPr="00121F83" w:rsidRDefault="007B7EF3" w:rsidP="00E61CE9">
            <w:pPr>
              <w:textAlignment w:val="baseline"/>
            </w:pPr>
            <w:r w:rsidRPr="00121F83">
              <w:t>Итого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0DD5F" w14:textId="77777777" w:rsidR="007B7EF3" w:rsidRPr="00121F83" w:rsidRDefault="007B7EF3" w:rsidP="00E61CE9"/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97C32" w14:textId="77777777" w:rsidR="007B7EF3" w:rsidRPr="00121F83" w:rsidRDefault="007B7EF3" w:rsidP="00E61CE9"/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E7F93" w14:textId="77777777" w:rsidR="007B7EF3" w:rsidRPr="00121F83" w:rsidRDefault="007B7EF3" w:rsidP="00E61CE9"/>
        </w:tc>
      </w:tr>
    </w:tbl>
    <w:p w14:paraId="123FE65F" w14:textId="77777777" w:rsidR="007B7EF3" w:rsidRPr="00121F83" w:rsidRDefault="007B7EF3" w:rsidP="007B7EF3">
      <w:pPr>
        <w:rPr>
          <w:sz w:val="28"/>
          <w:szCs w:val="28"/>
        </w:rPr>
      </w:pPr>
      <w:r w:rsidRPr="00121F83">
        <w:t> </w:t>
      </w:r>
      <w:r w:rsidRPr="00121F83">
        <w:rPr>
          <w:sz w:val="28"/>
          <w:szCs w:val="28"/>
        </w:rPr>
        <w:t>Наименование ___________________     Адрес_________________________</w:t>
      </w:r>
    </w:p>
    <w:p w14:paraId="38758C00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______________________________________________________</w:t>
      </w:r>
    </w:p>
    <w:p w14:paraId="1088AC67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664A9B12" w14:textId="77777777" w:rsidR="007B7EF3" w:rsidRPr="00121F83" w:rsidRDefault="007B7EF3" w:rsidP="007B7EF3">
      <w:pPr>
        <w:framePr w:hSpace="180" w:wrap="around" w:vAnchor="text" w:hAnchor="margin" w:y="487"/>
        <w:rPr>
          <w:sz w:val="28"/>
          <w:szCs w:val="28"/>
        </w:rPr>
      </w:pPr>
    </w:p>
    <w:p w14:paraId="572BEF75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Исполнитель____________________________          ____________________</w:t>
      </w:r>
      <w:r w:rsidRPr="00121F83">
        <w:rPr>
          <w:sz w:val="28"/>
          <w:szCs w:val="28"/>
        </w:rPr>
        <w:br/>
        <w:t xml:space="preserve">             фамилия, имя и отчество (при его наличии)      подпись, телефон</w:t>
      </w:r>
    </w:p>
    <w:p w14:paraId="4B8E4740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br/>
        <w:t xml:space="preserve">Главный бухгалтер или лицо, уполномоченное им на подписание отчета </w:t>
      </w:r>
    </w:p>
    <w:p w14:paraId="2C5043BC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   подпись, телефон</w:t>
      </w:r>
    </w:p>
    <w:p w14:paraId="1E4342D7" w14:textId="77777777" w:rsidR="007B7EF3" w:rsidRPr="00121F83" w:rsidRDefault="007B7EF3" w:rsidP="007B7EF3">
      <w:pPr>
        <w:rPr>
          <w:sz w:val="28"/>
          <w:szCs w:val="28"/>
        </w:rPr>
      </w:pPr>
    </w:p>
    <w:p w14:paraId="1567E6C8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4E0D54BB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       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подпись, телефон</w:t>
      </w:r>
    </w:p>
    <w:p w14:paraId="70786E1C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Дата  «____» ______________ 20__ года </w:t>
      </w:r>
      <w:r w:rsidRPr="00121F83">
        <w:t> </w:t>
      </w:r>
      <w:r w:rsidRPr="00121F83">
        <w:rPr>
          <w:sz w:val="28"/>
          <w:szCs w:val="28"/>
        </w:rPr>
        <w:br w:type="page"/>
      </w:r>
    </w:p>
    <w:p w14:paraId="572522C1" w14:textId="77777777" w:rsidR="007B7EF3" w:rsidRPr="00121F83" w:rsidRDefault="007B7EF3" w:rsidP="007B7EF3">
      <w:pPr>
        <w:ind w:firstLine="397"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 xml:space="preserve">Приложение к форме отчета </w:t>
      </w:r>
    </w:p>
    <w:p w14:paraId="46B3263F" w14:textId="77777777" w:rsidR="007B7EF3" w:rsidRPr="00121F83" w:rsidRDefault="007B7EF3" w:rsidP="007B7EF3">
      <w:pPr>
        <w:ind w:firstLine="397"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о принятых займах, </w:t>
      </w:r>
    </w:p>
    <w:p w14:paraId="61CF1A73" w14:textId="77777777" w:rsidR="007B7EF3" w:rsidRPr="00121F83" w:rsidRDefault="007B7EF3" w:rsidP="007B7EF3">
      <w:pPr>
        <w:ind w:firstLine="397"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в том числе, по которым имеется </w:t>
      </w:r>
    </w:p>
    <w:p w14:paraId="61368644" w14:textId="77777777" w:rsidR="007B7EF3" w:rsidRPr="00121F83" w:rsidRDefault="007B7EF3" w:rsidP="007B7EF3">
      <w:pPr>
        <w:ind w:firstLine="397"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просроченная задолженность </w:t>
      </w:r>
    </w:p>
    <w:p w14:paraId="03C9CC67" w14:textId="77777777" w:rsidR="007B7EF3" w:rsidRPr="00121F83" w:rsidRDefault="007B7EF3" w:rsidP="007B7EF3">
      <w:pPr>
        <w:ind w:firstLine="397"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по основному долгу и (или) </w:t>
      </w:r>
    </w:p>
    <w:p w14:paraId="6FB33BE5" w14:textId="77777777" w:rsidR="007B7EF3" w:rsidRPr="00121F83" w:rsidRDefault="007B7EF3" w:rsidP="007B7EF3">
      <w:pPr>
        <w:ind w:firstLine="397"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начисленному вознаграждению</w:t>
      </w:r>
    </w:p>
    <w:p w14:paraId="4A0DAE09" w14:textId="77777777" w:rsidR="007B7EF3" w:rsidRPr="00121F83" w:rsidRDefault="007B7EF3" w:rsidP="007B7EF3">
      <w:pPr>
        <w:ind w:firstLine="397"/>
        <w:jc w:val="center"/>
        <w:textAlignment w:val="baseline"/>
      </w:pPr>
      <w:r w:rsidRPr="00121F83">
        <w:t> </w:t>
      </w:r>
    </w:p>
    <w:p w14:paraId="09DA7434" w14:textId="77777777" w:rsidR="007B7EF3" w:rsidRPr="00121F83" w:rsidRDefault="007B7EF3" w:rsidP="007B7EF3">
      <w:pPr>
        <w:ind w:firstLine="397"/>
        <w:jc w:val="center"/>
        <w:textAlignment w:val="baseline"/>
      </w:pPr>
      <w:r w:rsidRPr="00121F83">
        <w:t> </w:t>
      </w:r>
    </w:p>
    <w:p w14:paraId="1CA895B5" w14:textId="77777777" w:rsidR="007B7EF3" w:rsidRPr="00121F83" w:rsidRDefault="007B7EF3" w:rsidP="007B7EF3">
      <w:pPr>
        <w:jc w:val="center"/>
        <w:rPr>
          <w:b/>
          <w:bCs/>
          <w:sz w:val="28"/>
          <w:szCs w:val="28"/>
        </w:rPr>
      </w:pPr>
      <w:r w:rsidRPr="00121F83">
        <w:rPr>
          <w:bCs/>
          <w:sz w:val="28"/>
          <w:szCs w:val="28"/>
        </w:rPr>
        <w:t>Пояснение по заполнению формы административных данных</w:t>
      </w:r>
    </w:p>
    <w:p w14:paraId="0A83F7AE" w14:textId="77777777" w:rsidR="007B7EF3" w:rsidRPr="00121F83" w:rsidRDefault="007B7EF3" w:rsidP="007B7EF3">
      <w:pPr>
        <w:jc w:val="center"/>
        <w:rPr>
          <w:b/>
          <w:bCs/>
          <w:sz w:val="28"/>
          <w:szCs w:val="28"/>
        </w:rPr>
      </w:pPr>
    </w:p>
    <w:p w14:paraId="03C18729" w14:textId="77777777" w:rsidR="007B7EF3" w:rsidRPr="00121F83" w:rsidRDefault="007B7EF3" w:rsidP="007B7EF3">
      <w:pPr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Отчет о принятых займах, в том числе, по которым имеется просроченная задолженность по основному долгу и (или) начисленному вознаграждению</w:t>
      </w:r>
    </w:p>
    <w:p w14:paraId="326AE52B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br/>
        <w:t>(индекс – КА_5, периодичность – ежеквартальная)</w:t>
      </w:r>
      <w:r w:rsidRPr="00121F83">
        <w:rPr>
          <w:bCs/>
          <w:sz w:val="28"/>
          <w:szCs w:val="28"/>
        </w:rPr>
        <w:br/>
      </w:r>
      <w:r w:rsidRPr="00121F83">
        <w:rPr>
          <w:b/>
          <w:bCs/>
          <w:sz w:val="28"/>
          <w:szCs w:val="28"/>
        </w:rPr>
        <w:br/>
      </w:r>
      <w:r w:rsidRPr="00121F83">
        <w:rPr>
          <w:bCs/>
          <w:sz w:val="28"/>
          <w:szCs w:val="28"/>
        </w:rPr>
        <w:t>Глава 1. Общие положения</w:t>
      </w:r>
    </w:p>
    <w:p w14:paraId="49E68214" w14:textId="77777777" w:rsidR="007B7EF3" w:rsidRPr="00121F83" w:rsidRDefault="007B7EF3" w:rsidP="007B7EF3">
      <w:pPr>
        <w:ind w:firstLine="397"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B1922D7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- Пояснение) определяет единые требования по заполнению формы, предназначенной для сбора административных данных «Отчет о принятых займах, в том числе, по которым имеется просроченная задолженность по основному долгу и (или) начисленному вознаграждению» (далее - Форма).</w:t>
      </w:r>
    </w:p>
    <w:p w14:paraId="7E5A6952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2. Форма разработана в соответствии с </w:t>
      </w:r>
      <w:hyperlink r:id="rId78" w:history="1">
        <w:r w:rsidRPr="00121F83">
          <w:rPr>
            <w:sz w:val="28"/>
            <w:szCs w:val="28"/>
          </w:rPr>
          <w:t>Законом</w:t>
        </w:r>
      </w:hyperlink>
      <w:r w:rsidRPr="00121F83">
        <w:rPr>
          <w:sz w:val="28"/>
          <w:szCs w:val="28"/>
        </w:rPr>
        <w:t xml:space="preserve"> Республики Казахстан от 6 мая 2017 года «О коллекторской деятельности».</w:t>
      </w:r>
    </w:p>
    <w:p w14:paraId="6D87591C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3. Форма заполняется ежеквартально коллекторским агентством по состоянию на конец отчетного периода. Данные в Форме указываются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 w14:paraId="7C727DC8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подписывают первый руководитель, главный бухгалтер или лица, уполномоченные ими на подписание отчета, и исполнитель.</w:t>
      </w:r>
    </w:p>
    <w:p w14:paraId="4F50502D" w14:textId="77777777" w:rsidR="007B7EF3" w:rsidRPr="00121F83" w:rsidRDefault="007B7EF3" w:rsidP="007B7EF3">
      <w:pPr>
        <w:ind w:firstLine="397"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720A530" w14:textId="77777777" w:rsidR="007B7EF3" w:rsidRPr="00121F83" w:rsidRDefault="007B7EF3" w:rsidP="007B7EF3">
      <w:pPr>
        <w:ind w:firstLine="397"/>
        <w:jc w:val="center"/>
        <w:textAlignment w:val="baseline"/>
        <w:rPr>
          <w:sz w:val="28"/>
          <w:szCs w:val="28"/>
        </w:rPr>
      </w:pPr>
    </w:p>
    <w:p w14:paraId="1A6E1049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Глава 2. Пояснение по заполнению Формы</w:t>
      </w:r>
    </w:p>
    <w:p w14:paraId="0B737EF0" w14:textId="77777777" w:rsidR="007B7EF3" w:rsidRPr="00121F83" w:rsidRDefault="007B7EF3" w:rsidP="007B7EF3">
      <w:pPr>
        <w:ind w:firstLine="400"/>
        <w:jc w:val="right"/>
      </w:pPr>
    </w:p>
    <w:p w14:paraId="68D97C6D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В Форме указываются сведения о займах, по которым имеется просроченная задолженность по основному долгу и (или) начисленному вознаграждению, принятых в работу по договорам о взыскании задолженности. Данные в Форме приводятся с разбивкой дней просроченной задолженности по основному долгу и (или) начисленному вознаграждению, на конец отчетного периода.</w:t>
      </w:r>
    </w:p>
    <w:p w14:paraId="7A87471F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32C07530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1C5C6EE8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20</w:t>
      </w:r>
    </w:p>
    <w:p w14:paraId="2117842A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1E35F67B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правовых актов Республики Казахстан, </w:t>
      </w:r>
    </w:p>
    <w:p w14:paraId="173DA181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32699D04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18B9836A" w14:textId="77777777" w:rsidR="007B7EF3" w:rsidRPr="00121F83" w:rsidRDefault="007B7EF3" w:rsidP="007B7EF3">
      <w:pPr>
        <w:spacing w:after="100" w:afterAutospacing="1"/>
        <w:ind w:firstLine="709"/>
        <w:contextualSpacing/>
        <w:jc w:val="right"/>
        <w:rPr>
          <w:sz w:val="28"/>
          <w:szCs w:val="28"/>
        </w:rPr>
      </w:pPr>
    </w:p>
    <w:p w14:paraId="1FF32EA2" w14:textId="77777777" w:rsidR="007B7EF3" w:rsidRPr="00121F83" w:rsidRDefault="007B7EF3" w:rsidP="007B7EF3">
      <w:pPr>
        <w:spacing w:after="100" w:afterAutospacing="1"/>
        <w:ind w:firstLine="709"/>
        <w:contextualSpacing/>
        <w:jc w:val="right"/>
        <w:rPr>
          <w:sz w:val="28"/>
          <w:szCs w:val="28"/>
        </w:rPr>
      </w:pPr>
    </w:p>
    <w:bookmarkEnd w:id="2"/>
    <w:bookmarkEnd w:id="3"/>
    <w:p w14:paraId="4F50CE5F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20</w:t>
      </w:r>
    </w:p>
    <w:p w14:paraId="6A0A0453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постановлению Правления</w:t>
      </w:r>
    </w:p>
    <w:p w14:paraId="1D54E0FC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5C47EE8C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4E976A3E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26 ноября 2019 года № 211</w:t>
      </w:r>
    </w:p>
    <w:p w14:paraId="21D3B041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/>
          <w:bCs/>
          <w:sz w:val="28"/>
          <w:szCs w:val="28"/>
        </w:rPr>
      </w:pPr>
    </w:p>
    <w:p w14:paraId="511D7E63" w14:textId="77777777" w:rsidR="007B7EF3" w:rsidRPr="00121F83" w:rsidRDefault="007B7EF3" w:rsidP="007B7EF3">
      <w:pPr>
        <w:widowControl w:val="0"/>
        <w:contextualSpacing/>
        <w:jc w:val="right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Форма</w:t>
      </w:r>
    </w:p>
    <w:p w14:paraId="73866E75" w14:textId="77777777" w:rsidR="007B7EF3" w:rsidRPr="00121F83" w:rsidRDefault="007B7EF3" w:rsidP="007B7EF3">
      <w:pPr>
        <w:widowControl w:val="0"/>
        <w:contextualSpacing/>
        <w:jc w:val="right"/>
        <w:rPr>
          <w:rFonts w:eastAsia="Calibri"/>
          <w:bCs/>
          <w:sz w:val="28"/>
          <w:szCs w:val="28"/>
        </w:rPr>
      </w:pPr>
    </w:p>
    <w:p w14:paraId="07487E2F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Форма, предназначенная для сбора административных данных</w:t>
      </w:r>
    </w:p>
    <w:p w14:paraId="031D9856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</w:p>
    <w:p w14:paraId="2169C4C1" w14:textId="77777777" w:rsidR="007B7EF3" w:rsidRPr="00121F83" w:rsidRDefault="007B7EF3" w:rsidP="007B7EF3">
      <w:pPr>
        <w:contextualSpacing/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71ADEBB7" w14:textId="77777777" w:rsidR="007B7EF3" w:rsidRPr="00121F83" w:rsidRDefault="007B7EF3" w:rsidP="007B7EF3">
      <w:pPr>
        <w:contextualSpacing/>
        <w:jc w:val="both"/>
        <w:textAlignment w:val="baseline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 xml:space="preserve">Форма административных данных размещена на интернет-ресурсе: </w:t>
      </w:r>
      <w:hyperlink r:id="rId79" w:history="1">
        <w:r w:rsidRPr="00121F83">
          <w:rPr>
            <w:sz w:val="28"/>
            <w:szCs w:val="28"/>
            <w:u w:val="single"/>
            <w:lang w:val="en-NZ"/>
          </w:rPr>
          <w:t>www</w:t>
        </w:r>
        <w:r w:rsidRPr="00121F83">
          <w:rPr>
            <w:sz w:val="28"/>
            <w:szCs w:val="28"/>
            <w:u w:val="single"/>
          </w:rPr>
          <w:t>.</w:t>
        </w:r>
        <w:r w:rsidRPr="00121F83">
          <w:rPr>
            <w:sz w:val="28"/>
            <w:szCs w:val="28"/>
            <w:u w:val="single"/>
            <w:lang w:val="en-NZ"/>
          </w:rPr>
          <w:t>nationalbank</w:t>
        </w:r>
        <w:r w:rsidRPr="00121F83">
          <w:rPr>
            <w:sz w:val="28"/>
            <w:szCs w:val="28"/>
            <w:u w:val="single"/>
          </w:rPr>
          <w:t>.</w:t>
        </w:r>
        <w:r w:rsidRPr="00121F83">
          <w:rPr>
            <w:sz w:val="28"/>
            <w:szCs w:val="28"/>
            <w:u w:val="single"/>
            <w:lang w:val="en-NZ"/>
          </w:rPr>
          <w:t>kz</w:t>
        </w:r>
      </w:hyperlink>
    </w:p>
    <w:p w14:paraId="3838C6E3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</w:p>
    <w:p w14:paraId="7532D298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Сведения об организации, обладающей лицензией на осуществление брокерской и (или) дилерской деятельности на рынке ценных бумаг Республики Казахстан</w:t>
      </w:r>
    </w:p>
    <w:p w14:paraId="39C61325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</w:p>
    <w:p w14:paraId="7ED94B14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</w:rPr>
      </w:pPr>
    </w:p>
    <w:p w14:paraId="712239E5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Индекс</w:t>
      </w:r>
      <w:r w:rsidRPr="00121F83">
        <w:rPr>
          <w:sz w:val="28"/>
          <w:szCs w:val="28"/>
        </w:rPr>
        <w:t xml:space="preserve"> формы административных данных</w:t>
      </w:r>
      <w:r w:rsidRPr="00121F83">
        <w:rPr>
          <w:rFonts w:eastAsia="Calibri"/>
          <w:sz w:val="28"/>
          <w:szCs w:val="28"/>
        </w:rPr>
        <w:t>: 1- RCB_SVED_BD</w:t>
      </w:r>
    </w:p>
    <w:p w14:paraId="4913FB4E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</w:rPr>
      </w:pPr>
    </w:p>
    <w:p w14:paraId="1E9CB595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Периодичность: ежеквартальная</w:t>
      </w:r>
    </w:p>
    <w:p w14:paraId="7CEECB39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</w:rPr>
      </w:pPr>
    </w:p>
    <w:p w14:paraId="6FF74F74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Отчетный период: по состоянию на «_____» _______________ 20 __ года</w:t>
      </w:r>
    </w:p>
    <w:p w14:paraId="7DAFF7D1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</w:rPr>
      </w:pPr>
    </w:p>
    <w:p w14:paraId="62C315AB" w14:textId="77777777" w:rsidR="007B7EF3" w:rsidRPr="00121F83" w:rsidRDefault="007B7EF3" w:rsidP="007B7EF3">
      <w:pPr>
        <w:widowControl w:val="0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Круг лиц, представляющих: брокеры и (или) дилеры</w:t>
      </w:r>
    </w:p>
    <w:p w14:paraId="71232DFD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</w:rPr>
      </w:pPr>
    </w:p>
    <w:p w14:paraId="6DA84030" w14:textId="77777777" w:rsidR="007B7EF3" w:rsidRPr="00121F83" w:rsidRDefault="007B7EF3" w:rsidP="007B7EF3">
      <w:pPr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br w:type="page"/>
      </w:r>
    </w:p>
    <w:p w14:paraId="6AB36640" w14:textId="77777777" w:rsidR="007B7EF3" w:rsidRPr="00121F83" w:rsidRDefault="007B7EF3" w:rsidP="007B7EF3">
      <w:pPr>
        <w:ind w:firstLine="397"/>
        <w:contextualSpacing/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lastRenderedPageBreak/>
        <w:t>Форма</w:t>
      </w:r>
    </w:p>
    <w:p w14:paraId="7F6685FB" w14:textId="77777777" w:rsidR="007B7EF3" w:rsidRPr="00121F83" w:rsidRDefault="007B7EF3" w:rsidP="007B7EF3">
      <w:pPr>
        <w:ind w:firstLine="397"/>
        <w:contextualSpacing/>
        <w:jc w:val="right"/>
        <w:rPr>
          <w:rFonts w:eastAsia="Calibri"/>
          <w:sz w:val="28"/>
          <w:szCs w:val="28"/>
        </w:rPr>
      </w:pPr>
    </w:p>
    <w:p w14:paraId="1B2EDB22" w14:textId="77777777" w:rsidR="007B7EF3" w:rsidRPr="00121F83" w:rsidRDefault="007B7EF3" w:rsidP="007B7EF3">
      <w:pPr>
        <w:contextualSpacing/>
        <w:jc w:val="both"/>
        <w:rPr>
          <w:rFonts w:eastAsia="Calibri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8101"/>
        <w:gridCol w:w="1030"/>
      </w:tblGrid>
      <w:tr w:rsidR="007B7EF3" w:rsidRPr="00121F83" w14:paraId="5894ECD6" w14:textId="77777777" w:rsidTr="00E61CE9">
        <w:trPr>
          <w:jc w:val="center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95F05" w14:textId="77777777" w:rsidR="007B7EF3" w:rsidRPr="00121F83" w:rsidRDefault="007B7EF3" w:rsidP="00E61CE9">
            <w:pPr>
              <w:contextualSpacing/>
              <w:jc w:val="center"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№ п/п</w:t>
            </w:r>
          </w:p>
        </w:tc>
        <w:tc>
          <w:tcPr>
            <w:tcW w:w="4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F4171" w14:textId="77777777" w:rsidR="007B7EF3" w:rsidRPr="00121F83" w:rsidRDefault="007B7EF3" w:rsidP="00E61CE9">
            <w:pPr>
              <w:contextualSpacing/>
              <w:jc w:val="center"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Наименование показателя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E8B5B" w14:textId="77777777" w:rsidR="007B7EF3" w:rsidRPr="00121F83" w:rsidRDefault="007B7EF3" w:rsidP="00E61CE9">
            <w:pPr>
              <w:contextualSpacing/>
              <w:jc w:val="center"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Сведения</w:t>
            </w:r>
          </w:p>
        </w:tc>
      </w:tr>
      <w:tr w:rsidR="007B7EF3" w:rsidRPr="00121F83" w14:paraId="2EC6664E" w14:textId="77777777" w:rsidTr="00E61CE9">
        <w:trPr>
          <w:jc w:val="center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EB238" w14:textId="77777777" w:rsidR="007B7EF3" w:rsidRPr="00121F83" w:rsidRDefault="007B7EF3" w:rsidP="00E61CE9">
            <w:pPr>
              <w:contextualSpacing/>
              <w:jc w:val="center"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1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7FE70" w14:textId="77777777" w:rsidR="007B7EF3" w:rsidRPr="00121F83" w:rsidRDefault="007B7EF3" w:rsidP="00E61CE9">
            <w:pPr>
              <w:contextualSpacing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Сведения о работниках, участвующих в осуществлении брокерской и (или) дилерской деятельности на рынке ценных бумаг (фамилия, имя, при наличии - отчество, занимаемая должность, дата приема на работу)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8DE56" w14:textId="77777777" w:rsidR="007B7EF3" w:rsidRPr="00121F83" w:rsidRDefault="007B7EF3" w:rsidP="00E61CE9">
            <w:pPr>
              <w:contextualSpacing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 </w:t>
            </w:r>
          </w:p>
        </w:tc>
      </w:tr>
      <w:tr w:rsidR="007B7EF3" w:rsidRPr="00121F83" w14:paraId="244CD2B6" w14:textId="77777777" w:rsidTr="00E61CE9">
        <w:trPr>
          <w:jc w:val="center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F88BE" w14:textId="77777777" w:rsidR="007B7EF3" w:rsidRPr="00121F83" w:rsidRDefault="007B7EF3" w:rsidP="00E61CE9">
            <w:pPr>
              <w:contextualSpacing/>
              <w:jc w:val="center"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2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DA2A9" w14:textId="77777777" w:rsidR="007B7EF3" w:rsidRPr="00121F83" w:rsidRDefault="007B7EF3" w:rsidP="00E61CE9">
            <w:pPr>
              <w:contextualSpacing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Сведения о составе инвестиционного комитета, осуществляющего принятие инвестиционных решений в отношении собственных активов организации на отчетную дату, избранного исполнительным органом (фамилия, имя, при наличии отчество, занимаемая должность, дата и номер решения об избрании в состав инвестиционного комитета, с какой даты работник включен в состав инвестиционного комитета)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60BBA" w14:textId="77777777" w:rsidR="007B7EF3" w:rsidRPr="00121F83" w:rsidRDefault="007B7EF3" w:rsidP="00E61CE9">
            <w:pPr>
              <w:contextualSpacing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 </w:t>
            </w:r>
          </w:p>
        </w:tc>
      </w:tr>
      <w:tr w:rsidR="007B7EF3" w:rsidRPr="00121F83" w14:paraId="57E90658" w14:textId="77777777" w:rsidTr="00E61CE9">
        <w:trPr>
          <w:jc w:val="center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C5893" w14:textId="77777777" w:rsidR="007B7EF3" w:rsidRPr="00121F83" w:rsidRDefault="007B7EF3" w:rsidP="00E61CE9">
            <w:pPr>
              <w:contextualSpacing/>
              <w:jc w:val="center"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3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CBAE" w14:textId="77777777" w:rsidR="007B7EF3" w:rsidRPr="00121F83" w:rsidRDefault="007B7EF3" w:rsidP="00E61CE9">
            <w:pPr>
              <w:contextualSpacing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Сведения о составе правления (фамилия, имя, при наличии отчество, занимаемая должность, дата и номер решения об избрании в состав правления, дата включения в состав)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A89A" w14:textId="77777777" w:rsidR="007B7EF3" w:rsidRPr="00121F83" w:rsidRDefault="007B7EF3" w:rsidP="00E61CE9">
            <w:pPr>
              <w:contextualSpacing/>
              <w:rPr>
                <w:rFonts w:eastAsia="Calibri"/>
              </w:rPr>
            </w:pPr>
          </w:p>
        </w:tc>
      </w:tr>
      <w:tr w:rsidR="007B7EF3" w:rsidRPr="00121F83" w14:paraId="4EE2C358" w14:textId="77777777" w:rsidTr="00E61CE9">
        <w:trPr>
          <w:jc w:val="center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5351D" w14:textId="77777777" w:rsidR="007B7EF3" w:rsidRPr="00121F83" w:rsidRDefault="007B7EF3" w:rsidP="00E61CE9">
            <w:pPr>
              <w:contextualSpacing/>
              <w:jc w:val="center"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4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35687" w14:textId="77777777" w:rsidR="007B7EF3" w:rsidRPr="00121F83" w:rsidRDefault="007B7EF3" w:rsidP="00E61CE9">
            <w:pPr>
              <w:contextualSpacing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Сведения о составе совета директоров (фамилия, имя, при наличии отчество, занимаемая должность, дата и номер решения об избрании в состав совета директоров, даты включения в состав)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B4D56" w14:textId="77777777" w:rsidR="007B7EF3" w:rsidRPr="00121F83" w:rsidRDefault="007B7EF3" w:rsidP="00E61CE9">
            <w:pPr>
              <w:contextualSpacing/>
              <w:rPr>
                <w:rFonts w:eastAsia="Calibri"/>
              </w:rPr>
            </w:pPr>
          </w:p>
        </w:tc>
      </w:tr>
      <w:tr w:rsidR="007B7EF3" w:rsidRPr="00121F83" w14:paraId="3A8DCC62" w14:textId="77777777" w:rsidTr="00E61CE9">
        <w:trPr>
          <w:jc w:val="center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CDE68" w14:textId="77777777" w:rsidR="007B7EF3" w:rsidRPr="00121F83" w:rsidRDefault="007B7EF3" w:rsidP="00E61CE9">
            <w:pPr>
              <w:contextualSpacing/>
              <w:jc w:val="center"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5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3B03" w14:textId="77777777" w:rsidR="007B7EF3" w:rsidRPr="00121F83" w:rsidRDefault="007B7EF3" w:rsidP="00E61CE9">
            <w:pPr>
              <w:contextualSpacing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Сведения о лицах, владеющих десятью и более процентами голосующих акций (десятью и более процентами долей участия в уставном капитале) организации:</w:t>
            </w:r>
          </w:p>
          <w:p w14:paraId="55EDA60C" w14:textId="77777777" w:rsidR="007B7EF3" w:rsidRPr="00121F83" w:rsidRDefault="007B7EF3" w:rsidP="00E61CE9">
            <w:pPr>
              <w:contextualSpacing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1) резиденты:</w:t>
            </w:r>
          </w:p>
          <w:p w14:paraId="190810E6" w14:textId="77777777" w:rsidR="007B7EF3" w:rsidRPr="00121F83" w:rsidRDefault="007B7EF3" w:rsidP="00E61CE9">
            <w:pPr>
              <w:contextualSpacing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для юридического лица: наименование юридического лица; сведения о государственной (пере)регистрации юридического лица; бизнес- идентификационный номер; соотношение количества акций, принадлежащих юридическому лицу, к общему количеству голосующих акций организации или доля участия в уставном капитале организации (в процентах);</w:t>
            </w:r>
          </w:p>
          <w:p w14:paraId="657D08AA" w14:textId="77777777" w:rsidR="007B7EF3" w:rsidRPr="00121F83" w:rsidRDefault="007B7EF3" w:rsidP="00E61CE9">
            <w:pPr>
              <w:contextualSpacing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для физического лица: фамилия, имя, при наличии - отчество; дата рождения; соотношение количества акций, принадлежащих физическому лицу, к общему количеству голосующих акций организации или доля участия в уставном капитале организации (в процентах);</w:t>
            </w:r>
          </w:p>
          <w:p w14:paraId="08C25C0B" w14:textId="77777777" w:rsidR="007B7EF3" w:rsidRPr="00121F83" w:rsidRDefault="007B7EF3" w:rsidP="00E61CE9">
            <w:pPr>
              <w:contextualSpacing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2) нерезиденты:</w:t>
            </w:r>
          </w:p>
          <w:p w14:paraId="2351D642" w14:textId="77777777" w:rsidR="007B7EF3" w:rsidRPr="00121F83" w:rsidRDefault="007B7EF3" w:rsidP="00E61CE9">
            <w:pPr>
              <w:contextualSpacing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 xml:space="preserve">для юридического лица: наименование юридического лица; почтовый адрес и (или) место регистрации и нахождения юридического лица (в случае если юридическое лицо зарегистрировано на территории оффшорной зоны, то указывается данная оффшорная зона в соответствии с </w:t>
            </w:r>
            <w:bookmarkStart w:id="11" w:name="sub1000912646"/>
            <w:r w:rsidRPr="00121F83">
              <w:rPr>
                <w:rFonts w:eastAsia="Calibri"/>
              </w:rPr>
              <w:t>постановлением</w:t>
            </w:r>
            <w:bookmarkEnd w:id="11"/>
            <w:r w:rsidRPr="00121F83">
              <w:rPr>
                <w:rFonts w:eastAsia="Calibri"/>
              </w:rPr>
              <w:t xml:space="preserve"> Правления Агентства Республики Казахстан по регулированию и развитию финансового рынка от 24 февраля 2020 года № 8 «Об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деятельность» (зарегистрированным в Реестре государственной регистрации нормативных правовых актов под № 20095); соотношение количества акций, принадлежащих юридическому лицу, к общему количеству голосующих акций организации или доля участия в уставном капитале организации (в процентах);</w:t>
            </w:r>
          </w:p>
          <w:p w14:paraId="159567AA" w14:textId="77777777" w:rsidR="007B7EF3" w:rsidRPr="00121F83" w:rsidRDefault="007B7EF3" w:rsidP="00E61CE9">
            <w:pPr>
              <w:contextualSpacing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для физического лица: фамилия, имя, при наличии - отчество; гражданство; юридический адрес и (или) место жительства; соотношение количества акций, принадлежащих физическому лицу, к общему количеству голосующих акций организации или доля участия в уставном капитале организации (в процентах)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69563" w14:textId="77777777" w:rsidR="007B7EF3" w:rsidRPr="00121F83" w:rsidRDefault="007B7EF3" w:rsidP="00E61CE9">
            <w:pPr>
              <w:contextualSpacing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 </w:t>
            </w:r>
          </w:p>
        </w:tc>
      </w:tr>
      <w:tr w:rsidR="007B7EF3" w:rsidRPr="00121F83" w14:paraId="692A23A7" w14:textId="77777777" w:rsidTr="00E61CE9">
        <w:trPr>
          <w:jc w:val="center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A823" w14:textId="77777777" w:rsidR="007B7EF3" w:rsidRPr="00121F83" w:rsidRDefault="007B7EF3" w:rsidP="00E61CE9">
            <w:pPr>
              <w:contextualSpacing/>
              <w:jc w:val="center"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6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2D11" w14:textId="77777777" w:rsidR="007B7EF3" w:rsidRPr="00121F83" w:rsidRDefault="007B7EF3" w:rsidP="00E61CE9">
            <w:pPr>
              <w:contextualSpacing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Сведения о количестве действующих договоров, заключенных с клиентами, в рамках оказания брокерских услуг на отчетную дату:</w:t>
            </w:r>
          </w:p>
          <w:p w14:paraId="4546C3CF" w14:textId="77777777" w:rsidR="007B7EF3" w:rsidRPr="00121F83" w:rsidRDefault="007B7EF3" w:rsidP="00E61CE9">
            <w:pPr>
              <w:contextualSpacing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количество договоров об оказании брокерских услуг, не предусматривающих предоставление услуг номинального держания;</w:t>
            </w:r>
          </w:p>
          <w:p w14:paraId="46D2C5D9" w14:textId="77777777" w:rsidR="007B7EF3" w:rsidRPr="00121F83" w:rsidRDefault="007B7EF3" w:rsidP="00E61CE9">
            <w:pPr>
              <w:contextualSpacing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количество договоров об оказании брокерских услуг, предусматривающих предоставление услуг номинального держания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CF405" w14:textId="77777777" w:rsidR="007B7EF3" w:rsidRPr="00121F83" w:rsidRDefault="007B7EF3" w:rsidP="00E61CE9">
            <w:pPr>
              <w:contextualSpacing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 </w:t>
            </w:r>
          </w:p>
        </w:tc>
      </w:tr>
      <w:tr w:rsidR="007B7EF3" w:rsidRPr="00121F83" w14:paraId="5633180E" w14:textId="77777777" w:rsidTr="00E61CE9">
        <w:trPr>
          <w:jc w:val="center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6B495" w14:textId="77777777" w:rsidR="007B7EF3" w:rsidRPr="00121F83" w:rsidRDefault="007B7EF3" w:rsidP="00E61CE9">
            <w:pPr>
              <w:contextualSpacing/>
              <w:jc w:val="center"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7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A75B8" w14:textId="77777777" w:rsidR="007B7EF3" w:rsidRPr="00121F83" w:rsidRDefault="007B7EF3" w:rsidP="00E61CE9">
            <w:pPr>
              <w:contextualSpacing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Наименование участников рынка ценных бумаг, с которыми у организации заключены договоры на оказание ей услуг по профессиональной деятельности на рынке ценных бумаг, действующие на отчетную дату:</w:t>
            </w:r>
          </w:p>
          <w:p w14:paraId="1D32F986" w14:textId="77777777" w:rsidR="007B7EF3" w:rsidRPr="00121F83" w:rsidRDefault="007B7EF3" w:rsidP="00E61CE9">
            <w:pPr>
              <w:contextualSpacing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дата заключения договора (дополнительного соглашения);</w:t>
            </w:r>
          </w:p>
          <w:p w14:paraId="479B4FD0" w14:textId="77777777" w:rsidR="007B7EF3" w:rsidRPr="00121F83" w:rsidRDefault="007B7EF3" w:rsidP="00E61CE9">
            <w:pPr>
              <w:contextualSpacing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вид услуг(и), представляемых(ой) организации в рамках заключенного договора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B901" w14:textId="77777777" w:rsidR="007B7EF3" w:rsidRPr="00121F83" w:rsidRDefault="007B7EF3" w:rsidP="00E61CE9">
            <w:pPr>
              <w:contextualSpacing/>
              <w:textAlignment w:val="baseline"/>
              <w:rPr>
                <w:rFonts w:eastAsia="Calibri"/>
              </w:rPr>
            </w:pPr>
            <w:r w:rsidRPr="00121F83">
              <w:rPr>
                <w:rFonts w:eastAsia="Calibri"/>
              </w:rPr>
              <w:t> </w:t>
            </w:r>
          </w:p>
        </w:tc>
      </w:tr>
    </w:tbl>
    <w:p w14:paraId="012EAFE0" w14:textId="77777777" w:rsidR="007B7EF3" w:rsidRPr="00121F83" w:rsidRDefault="007B7EF3" w:rsidP="007B7EF3">
      <w:pPr>
        <w:contextualSpacing/>
        <w:rPr>
          <w:rFonts w:eastAsia="Calibri"/>
        </w:rPr>
      </w:pPr>
      <w:r w:rsidRPr="00121F83">
        <w:rPr>
          <w:rFonts w:eastAsia="Calibri"/>
          <w:sz w:val="28"/>
          <w:szCs w:val="28"/>
        </w:rPr>
        <w:lastRenderedPageBreak/>
        <w:t> </w:t>
      </w:r>
    </w:p>
    <w:p w14:paraId="771DCF3B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Наименование ______________________   Адрес________________________</w:t>
      </w:r>
    </w:p>
    <w:p w14:paraId="4DA406BE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Телефон ______________________________________________________</w:t>
      </w:r>
    </w:p>
    <w:p w14:paraId="28A3733A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Адрес электронной почты _______________________________________</w:t>
      </w:r>
    </w:p>
    <w:p w14:paraId="2188477F" w14:textId="77777777" w:rsidR="007B7EF3" w:rsidRPr="00121F83" w:rsidRDefault="007B7EF3" w:rsidP="007B7EF3">
      <w:pPr>
        <w:contextualSpacing/>
        <w:rPr>
          <w:sz w:val="28"/>
        </w:rPr>
      </w:pPr>
    </w:p>
    <w:p w14:paraId="042B9B4C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Исполнитель___________________________               ____________________</w:t>
      </w:r>
    </w:p>
    <w:p w14:paraId="17F16304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      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  подпись, телефон</w:t>
      </w:r>
    </w:p>
    <w:p w14:paraId="227050F8" w14:textId="77777777" w:rsidR="007B7EF3" w:rsidRPr="00121F83" w:rsidRDefault="007B7EF3" w:rsidP="007B7EF3">
      <w:pPr>
        <w:contextualSpacing/>
        <w:rPr>
          <w:sz w:val="28"/>
        </w:rPr>
      </w:pPr>
    </w:p>
    <w:p w14:paraId="49DEFCA1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Главный бухгалтер или лицо, уполномоченное на подписание отчета </w:t>
      </w:r>
    </w:p>
    <w:p w14:paraId="0A8E91B8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_________________________________               ____________________</w:t>
      </w:r>
    </w:p>
    <w:p w14:paraId="1A790288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подпись, телефон</w:t>
      </w:r>
    </w:p>
    <w:p w14:paraId="2F62E836" w14:textId="77777777" w:rsidR="007B7EF3" w:rsidRPr="00121F83" w:rsidRDefault="007B7EF3" w:rsidP="007B7EF3">
      <w:pPr>
        <w:contextualSpacing/>
        <w:rPr>
          <w:sz w:val="28"/>
        </w:rPr>
      </w:pPr>
    </w:p>
    <w:p w14:paraId="00731A11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Руководитель или лицо, уполномоченное им на подписание отчета</w:t>
      </w:r>
    </w:p>
    <w:p w14:paraId="5ABBA55D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_____________________________________               ____________________</w:t>
      </w:r>
    </w:p>
    <w:p w14:paraId="6BC3BA8C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подпись, телефон</w:t>
      </w:r>
    </w:p>
    <w:p w14:paraId="4ED88964" w14:textId="77777777" w:rsidR="007B7EF3" w:rsidRPr="00121F83" w:rsidRDefault="007B7EF3" w:rsidP="007B7EF3">
      <w:pPr>
        <w:contextualSpacing/>
        <w:rPr>
          <w:sz w:val="28"/>
        </w:rPr>
      </w:pPr>
    </w:p>
    <w:p w14:paraId="641B96F8" w14:textId="77777777" w:rsidR="007B7EF3" w:rsidRPr="00121F83" w:rsidRDefault="007B7EF3" w:rsidP="007B7EF3">
      <w:pPr>
        <w:contextualSpacing/>
        <w:textAlignment w:val="baseline"/>
        <w:rPr>
          <w:sz w:val="28"/>
        </w:rPr>
      </w:pPr>
      <w:proofErr w:type="gramStart"/>
      <w:r w:rsidRPr="00121F83">
        <w:rPr>
          <w:sz w:val="28"/>
        </w:rPr>
        <w:t>Дата  «</w:t>
      </w:r>
      <w:proofErr w:type="gramEnd"/>
      <w:r w:rsidRPr="00121F83">
        <w:rPr>
          <w:sz w:val="28"/>
        </w:rPr>
        <w:t xml:space="preserve">____» ______________ 20__ года   </w:t>
      </w:r>
    </w:p>
    <w:p w14:paraId="117B998A" w14:textId="77777777" w:rsidR="007B7EF3" w:rsidRPr="00121F83" w:rsidRDefault="007B7EF3" w:rsidP="007B7EF3">
      <w:pPr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br w:type="page"/>
      </w:r>
    </w:p>
    <w:p w14:paraId="4DBDF6C2" w14:textId="77777777" w:rsidR="007B7EF3" w:rsidRPr="00121F83" w:rsidRDefault="007B7EF3" w:rsidP="007B7EF3">
      <w:pPr>
        <w:ind w:firstLine="397"/>
        <w:contextualSpacing/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lastRenderedPageBreak/>
        <w:t>Приложение</w:t>
      </w:r>
    </w:p>
    <w:p w14:paraId="0BB05017" w14:textId="77777777" w:rsidR="007B7EF3" w:rsidRPr="00121F83" w:rsidRDefault="007B7EF3" w:rsidP="007B7EF3">
      <w:pPr>
        <w:ind w:firstLine="397"/>
        <w:contextualSpacing/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 xml:space="preserve">к </w:t>
      </w:r>
      <w:bookmarkStart w:id="12" w:name="sub1006480206"/>
      <w:r w:rsidRPr="00121F83">
        <w:rPr>
          <w:rFonts w:eastAsia="Calibri"/>
          <w:sz w:val="28"/>
          <w:szCs w:val="28"/>
        </w:rPr>
        <w:fldChar w:fldCharType="begin"/>
      </w:r>
      <w:r w:rsidRPr="00121F83">
        <w:rPr>
          <w:rFonts w:eastAsia="Calibri"/>
          <w:sz w:val="28"/>
          <w:szCs w:val="28"/>
        </w:rPr>
        <w:instrText xml:space="preserve"> HYPERLINK "jl:32468457.20%20" </w:instrText>
      </w:r>
      <w:r w:rsidRPr="00121F83">
        <w:rPr>
          <w:rFonts w:eastAsia="Calibri"/>
          <w:sz w:val="28"/>
          <w:szCs w:val="28"/>
        </w:rPr>
        <w:fldChar w:fldCharType="separate"/>
      </w:r>
      <w:r w:rsidRPr="00121F83">
        <w:rPr>
          <w:rFonts w:eastAsia="Calibri"/>
          <w:sz w:val="28"/>
          <w:szCs w:val="28"/>
        </w:rPr>
        <w:t>форме</w:t>
      </w:r>
      <w:r w:rsidRPr="00121F83">
        <w:rPr>
          <w:rFonts w:eastAsia="Calibri"/>
          <w:sz w:val="28"/>
          <w:szCs w:val="28"/>
        </w:rPr>
        <w:fldChar w:fldCharType="end"/>
      </w:r>
      <w:bookmarkEnd w:id="12"/>
      <w:r w:rsidRPr="00121F83">
        <w:rPr>
          <w:rFonts w:eastAsia="Calibri"/>
          <w:sz w:val="28"/>
          <w:szCs w:val="28"/>
        </w:rPr>
        <w:t xml:space="preserve"> сведений об организации,</w:t>
      </w:r>
    </w:p>
    <w:p w14:paraId="05FD2D25" w14:textId="77777777" w:rsidR="007B7EF3" w:rsidRPr="00121F83" w:rsidRDefault="007B7EF3" w:rsidP="007B7EF3">
      <w:pPr>
        <w:ind w:firstLine="397"/>
        <w:contextualSpacing/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обладающей лицензией на</w:t>
      </w:r>
    </w:p>
    <w:p w14:paraId="5CB98D0D" w14:textId="77777777" w:rsidR="007B7EF3" w:rsidRPr="00121F83" w:rsidRDefault="007B7EF3" w:rsidP="007B7EF3">
      <w:pPr>
        <w:ind w:firstLine="397"/>
        <w:contextualSpacing/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осуществление брокерской и (или)</w:t>
      </w:r>
    </w:p>
    <w:p w14:paraId="556516CB" w14:textId="77777777" w:rsidR="007B7EF3" w:rsidRPr="00121F83" w:rsidRDefault="007B7EF3" w:rsidP="007B7EF3">
      <w:pPr>
        <w:ind w:firstLine="397"/>
        <w:contextualSpacing/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дилерской деятельности на рынке</w:t>
      </w:r>
    </w:p>
    <w:p w14:paraId="2228593E" w14:textId="77777777" w:rsidR="007B7EF3" w:rsidRPr="00121F83" w:rsidRDefault="007B7EF3" w:rsidP="007B7EF3">
      <w:pPr>
        <w:ind w:firstLine="397"/>
        <w:contextualSpacing/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 xml:space="preserve">ценных бумаг Республики Казахстан </w:t>
      </w:r>
    </w:p>
    <w:p w14:paraId="00F45DCB" w14:textId="77777777" w:rsidR="007B7EF3" w:rsidRPr="00121F83" w:rsidRDefault="007B7EF3" w:rsidP="007B7EF3">
      <w:pPr>
        <w:ind w:firstLine="397"/>
        <w:contextualSpacing/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 </w:t>
      </w:r>
    </w:p>
    <w:p w14:paraId="39BEE60D" w14:textId="77777777" w:rsidR="007B7EF3" w:rsidRPr="00121F83" w:rsidRDefault="007B7EF3" w:rsidP="007B7EF3">
      <w:pPr>
        <w:ind w:firstLine="397"/>
        <w:contextualSpacing/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 </w:t>
      </w:r>
    </w:p>
    <w:p w14:paraId="6B8C4821" w14:textId="77777777" w:rsidR="007B7EF3" w:rsidRPr="00121F83" w:rsidRDefault="007B7EF3" w:rsidP="007B7EF3">
      <w:pPr>
        <w:contextualSpacing/>
        <w:jc w:val="center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Пояснение по заполнению формы административных данных</w:t>
      </w:r>
    </w:p>
    <w:p w14:paraId="7FB80342" w14:textId="77777777" w:rsidR="007B7EF3" w:rsidRPr="00121F83" w:rsidRDefault="007B7EF3" w:rsidP="007B7EF3">
      <w:pPr>
        <w:contextualSpacing/>
        <w:jc w:val="center"/>
        <w:textAlignment w:val="baseline"/>
        <w:rPr>
          <w:rFonts w:eastAsia="Calibri"/>
          <w:bCs/>
          <w:sz w:val="28"/>
          <w:szCs w:val="28"/>
        </w:rPr>
      </w:pPr>
    </w:p>
    <w:p w14:paraId="5162031F" w14:textId="77777777" w:rsidR="007B7EF3" w:rsidRPr="00121F83" w:rsidRDefault="007B7EF3" w:rsidP="007B7EF3">
      <w:pPr>
        <w:contextualSpacing/>
        <w:jc w:val="center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 xml:space="preserve">«Сведения об организации, обладающей лицензией на осуществление брокерской и (или) дилерской деятельности на рынке ценных бумаг Республики Казахстан» (индекс: </w:t>
      </w:r>
      <w:r w:rsidRPr="00121F83">
        <w:rPr>
          <w:rFonts w:eastAsia="Calibri"/>
          <w:sz w:val="28"/>
          <w:szCs w:val="28"/>
        </w:rPr>
        <w:t xml:space="preserve">1- RCB_SVED_BD, </w:t>
      </w:r>
      <w:r w:rsidRPr="00121F83">
        <w:rPr>
          <w:rFonts w:eastAsia="Calibri"/>
          <w:sz w:val="28"/>
          <w:szCs w:val="28"/>
        </w:rPr>
        <w:br/>
        <w:t>периодичность: ежеквартальная</w:t>
      </w:r>
      <w:r w:rsidRPr="00121F83">
        <w:rPr>
          <w:rFonts w:eastAsia="Calibri"/>
          <w:bCs/>
          <w:sz w:val="28"/>
          <w:szCs w:val="28"/>
        </w:rPr>
        <w:t>)</w:t>
      </w:r>
    </w:p>
    <w:p w14:paraId="381E97C0" w14:textId="77777777" w:rsidR="007B7EF3" w:rsidRPr="00121F83" w:rsidRDefault="007B7EF3" w:rsidP="007B7EF3">
      <w:pPr>
        <w:contextualSpacing/>
        <w:jc w:val="center"/>
        <w:textAlignment w:val="baseline"/>
        <w:rPr>
          <w:rFonts w:eastAsia="Calibri"/>
          <w:bCs/>
          <w:sz w:val="28"/>
          <w:szCs w:val="28"/>
        </w:rPr>
      </w:pPr>
    </w:p>
    <w:p w14:paraId="08B07247" w14:textId="77777777" w:rsidR="007B7EF3" w:rsidRPr="00121F83" w:rsidRDefault="007B7EF3" w:rsidP="007B7EF3">
      <w:pPr>
        <w:contextualSpacing/>
        <w:jc w:val="center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Глава 1. Общие положения</w:t>
      </w:r>
    </w:p>
    <w:p w14:paraId="741CB2E1" w14:textId="77777777" w:rsidR="007B7EF3" w:rsidRPr="00121F83" w:rsidRDefault="007B7EF3" w:rsidP="007B7EF3">
      <w:pPr>
        <w:ind w:firstLine="397"/>
        <w:contextualSpacing/>
        <w:jc w:val="center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 </w:t>
      </w:r>
    </w:p>
    <w:p w14:paraId="0C075E93" w14:textId="77777777" w:rsidR="007B7EF3" w:rsidRPr="00121F83" w:rsidRDefault="007B7EF3" w:rsidP="007B7EF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1. Настоящее пояснение (далее - Пояснение) определяет единые требования по заполнению формы «Сведения об организации, обладающей лицензией на осуществление брокерской и (или) дилерской деятельности на рынке ценных бумаг Республики Казахстан» (далее - Форма).</w:t>
      </w:r>
    </w:p>
    <w:p w14:paraId="11C3D232" w14:textId="77777777" w:rsidR="007B7EF3" w:rsidRPr="00121F83" w:rsidRDefault="007B7EF3" w:rsidP="007B7EF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2. Форма разработана в соответствии со статьей 3 Закона Республики Казахстан от 2 июля 2003 года «О рынке ценных бумаг».</w:t>
      </w:r>
    </w:p>
    <w:p w14:paraId="206382C3" w14:textId="77777777" w:rsidR="007B7EF3" w:rsidRPr="00121F83" w:rsidRDefault="007B7EF3" w:rsidP="007B7EF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3. Форма составляется ежеквартально брокером и (или) дилером.</w:t>
      </w:r>
    </w:p>
    <w:p w14:paraId="249C27F7" w14:textId="77777777" w:rsidR="007B7EF3" w:rsidRPr="00121F83" w:rsidRDefault="007B7EF3" w:rsidP="007B7EF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4. Форму подписывает первый руководитель, главный бухгалтер или лица, уполномоченные на подписание отчета, и исполнитель.</w:t>
      </w:r>
    </w:p>
    <w:p w14:paraId="15B60041" w14:textId="77777777" w:rsidR="007B7EF3" w:rsidRPr="00121F83" w:rsidRDefault="007B7EF3" w:rsidP="007B7EF3">
      <w:pPr>
        <w:ind w:firstLine="397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  </w:t>
      </w:r>
    </w:p>
    <w:p w14:paraId="02348912" w14:textId="77777777" w:rsidR="007B7EF3" w:rsidRPr="00121F83" w:rsidRDefault="007B7EF3" w:rsidP="007B7EF3">
      <w:pPr>
        <w:ind w:firstLine="397"/>
        <w:contextualSpacing/>
        <w:jc w:val="both"/>
        <w:rPr>
          <w:rFonts w:eastAsia="Calibri"/>
          <w:sz w:val="28"/>
          <w:szCs w:val="28"/>
        </w:rPr>
      </w:pPr>
    </w:p>
    <w:p w14:paraId="347B27A5" w14:textId="77777777" w:rsidR="007B7EF3" w:rsidRPr="00121F83" w:rsidRDefault="007B7EF3" w:rsidP="007B7EF3">
      <w:pPr>
        <w:contextualSpacing/>
        <w:jc w:val="center"/>
        <w:rPr>
          <w:rFonts w:eastAsia="Calibri"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Глава 2. Пояснение по заполнению Формы</w:t>
      </w:r>
    </w:p>
    <w:p w14:paraId="73ACAFF2" w14:textId="77777777" w:rsidR="007B7EF3" w:rsidRPr="00121F83" w:rsidRDefault="007B7EF3" w:rsidP="007B7EF3">
      <w:pPr>
        <w:ind w:firstLine="397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 </w:t>
      </w:r>
    </w:p>
    <w:p w14:paraId="42E6C0F0" w14:textId="77777777" w:rsidR="007B7EF3" w:rsidRPr="00121F83" w:rsidRDefault="007B7EF3" w:rsidP="007B7EF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5. Строки 2, 3, 4 и 5 не заполняется банком второго уровня, обладающим лицензией на осуществление брокерской и (или) дилерской деятельности на рынке ценных бумаг и Национальным оператором почты.</w:t>
      </w:r>
    </w:p>
    <w:p w14:paraId="298491ED" w14:textId="77777777" w:rsidR="007B7EF3" w:rsidRPr="00121F83" w:rsidRDefault="007B7EF3" w:rsidP="007B7EF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6. Строка 6 не заполняется добровольным накопительным пенсионным фондом, обладающим лицензией на осуществление брокерской и (или) дилерской деятельности на рынке ценных бумаг.</w:t>
      </w:r>
    </w:p>
    <w:p w14:paraId="5DDF09A9" w14:textId="77777777" w:rsidR="007B7EF3" w:rsidRPr="00121F83" w:rsidRDefault="007B7EF3" w:rsidP="007B7EF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7. В случае отсутствия сведений, соответствующие графы не заполняются.</w:t>
      </w:r>
    </w:p>
    <w:p w14:paraId="50828D0F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</w:p>
    <w:p w14:paraId="3B6A4B2C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77D29ED6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21</w:t>
      </w:r>
    </w:p>
    <w:p w14:paraId="66247F5C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2136E3EF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правовых актов Республики Казахстан, </w:t>
      </w:r>
    </w:p>
    <w:p w14:paraId="51D316CC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2A1E7B2F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6E688334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</w:p>
    <w:p w14:paraId="3A7E4685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</w:p>
    <w:p w14:paraId="1964340F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25</w:t>
      </w:r>
    </w:p>
    <w:p w14:paraId="342DF1D3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постановлению Правления</w:t>
      </w:r>
    </w:p>
    <w:p w14:paraId="61A30557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4610C4B4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0C570F07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26 ноября 2019 года № 211</w:t>
      </w:r>
    </w:p>
    <w:p w14:paraId="02E826A9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F1FCDD4" w14:textId="77777777" w:rsidR="007B7EF3" w:rsidRPr="00121F83" w:rsidRDefault="007B7EF3" w:rsidP="007B7EF3">
      <w:pPr>
        <w:widowControl w:val="0"/>
        <w:contextualSpacing/>
        <w:jc w:val="right"/>
        <w:rPr>
          <w:rFonts w:eastAsia="Calibri"/>
          <w:bCs/>
          <w:sz w:val="28"/>
          <w:szCs w:val="28"/>
          <w:lang w:eastAsia="en-US"/>
        </w:rPr>
      </w:pPr>
      <w:r w:rsidRPr="00121F83">
        <w:rPr>
          <w:rFonts w:eastAsia="Calibri"/>
          <w:bCs/>
          <w:sz w:val="28"/>
          <w:szCs w:val="28"/>
          <w:lang w:eastAsia="en-US"/>
        </w:rPr>
        <w:t>Форма</w:t>
      </w:r>
    </w:p>
    <w:p w14:paraId="22280CD8" w14:textId="77777777" w:rsidR="007B7EF3" w:rsidRPr="00121F83" w:rsidRDefault="007B7EF3" w:rsidP="007B7EF3">
      <w:pPr>
        <w:widowControl w:val="0"/>
        <w:contextualSpacing/>
        <w:jc w:val="right"/>
        <w:rPr>
          <w:rFonts w:eastAsia="Calibri"/>
          <w:bCs/>
          <w:sz w:val="28"/>
          <w:szCs w:val="28"/>
          <w:lang w:eastAsia="en-US"/>
        </w:rPr>
      </w:pPr>
    </w:p>
    <w:p w14:paraId="7581883E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121F83">
        <w:rPr>
          <w:rFonts w:eastAsia="Calibri"/>
          <w:bCs/>
          <w:sz w:val="28"/>
          <w:szCs w:val="28"/>
          <w:lang w:eastAsia="en-US"/>
        </w:rPr>
        <w:t>Форма, предназначенная для сбора административных данных</w:t>
      </w:r>
    </w:p>
    <w:p w14:paraId="0554A132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14:paraId="1AB8B995" w14:textId="77777777" w:rsidR="007B7EF3" w:rsidRPr="00121F83" w:rsidRDefault="007B7EF3" w:rsidP="007B7EF3">
      <w:pPr>
        <w:contextualSpacing/>
        <w:jc w:val="both"/>
        <w:textAlignment w:val="baseline"/>
        <w:rPr>
          <w:rFonts w:eastAsiaTheme="minorHAnsi"/>
          <w:sz w:val="28"/>
          <w:szCs w:val="28"/>
        </w:rPr>
      </w:pPr>
      <w:r w:rsidRPr="00121F83">
        <w:rPr>
          <w:rFonts w:eastAsiaTheme="minorHAnsi"/>
          <w:sz w:val="28"/>
          <w:szCs w:val="28"/>
        </w:rPr>
        <w:t>Представляется: в Национальный Банк Республики Казахстан</w:t>
      </w:r>
    </w:p>
    <w:p w14:paraId="3BB4485E" w14:textId="77777777" w:rsidR="007B7EF3" w:rsidRPr="00121F83" w:rsidRDefault="007B7EF3" w:rsidP="007B7EF3">
      <w:pPr>
        <w:contextualSpacing/>
        <w:jc w:val="both"/>
        <w:textAlignment w:val="baseline"/>
        <w:rPr>
          <w:rFonts w:eastAsiaTheme="minorHAnsi"/>
          <w:bCs/>
          <w:sz w:val="28"/>
          <w:szCs w:val="28"/>
        </w:rPr>
      </w:pPr>
      <w:r w:rsidRPr="00121F83">
        <w:rPr>
          <w:rFonts w:eastAsiaTheme="minorHAnsi"/>
          <w:bCs/>
          <w:sz w:val="28"/>
          <w:szCs w:val="28"/>
        </w:rPr>
        <w:t xml:space="preserve">Форма административных данных размещена на интернет-ресурсе: </w:t>
      </w:r>
      <w:hyperlink r:id="rId80" w:history="1">
        <w:r w:rsidRPr="00121F83">
          <w:rPr>
            <w:rStyle w:val="af"/>
            <w:rFonts w:eastAsia="Calibri"/>
            <w:bCs/>
            <w:sz w:val="28"/>
            <w:szCs w:val="28"/>
          </w:rPr>
          <w:t>www.nationalbank.kz</w:t>
        </w:r>
      </w:hyperlink>
    </w:p>
    <w:p w14:paraId="0E4923AE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14:paraId="26EA8269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Отчет о ценных бумагах, выпущенных в соответствии с законодательством иностранного государства, находящихся в номинальном держании</w:t>
      </w:r>
    </w:p>
    <w:p w14:paraId="0D99B277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14:paraId="5C603B2C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  <w:lang w:eastAsia="en-US"/>
        </w:rPr>
      </w:pPr>
    </w:p>
    <w:p w14:paraId="72CAECCF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  <w:lang w:eastAsia="en-US"/>
        </w:rPr>
      </w:pPr>
      <w:r w:rsidRPr="00121F83">
        <w:rPr>
          <w:rFonts w:eastAsia="Calibri"/>
          <w:sz w:val="28"/>
          <w:szCs w:val="28"/>
          <w:lang w:eastAsia="en-US"/>
        </w:rPr>
        <w:t>Индекс</w:t>
      </w:r>
      <w:r w:rsidRPr="00121F83">
        <w:rPr>
          <w:sz w:val="28"/>
          <w:szCs w:val="28"/>
        </w:rPr>
        <w:t xml:space="preserve"> формы административных данных</w:t>
      </w:r>
      <w:r w:rsidRPr="00121F83">
        <w:rPr>
          <w:rFonts w:eastAsia="Calibri"/>
          <w:sz w:val="28"/>
          <w:szCs w:val="28"/>
          <w:lang w:eastAsia="en-US"/>
        </w:rPr>
        <w:t xml:space="preserve">: </w:t>
      </w:r>
      <w:r w:rsidRPr="00121F83">
        <w:rPr>
          <w:rFonts w:eastAsia="Calibri"/>
          <w:sz w:val="28"/>
          <w:szCs w:val="28"/>
        </w:rPr>
        <w:t>1- RCB_NOM_DER_IN</w:t>
      </w:r>
    </w:p>
    <w:p w14:paraId="6DEBBBA1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  <w:lang w:eastAsia="en-US"/>
        </w:rPr>
      </w:pPr>
    </w:p>
    <w:p w14:paraId="078A0834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  <w:lang w:eastAsia="en-US"/>
        </w:rPr>
      </w:pPr>
      <w:r w:rsidRPr="00121F83">
        <w:rPr>
          <w:rFonts w:eastAsia="Calibri"/>
          <w:sz w:val="28"/>
          <w:szCs w:val="28"/>
          <w:lang w:eastAsia="en-US"/>
        </w:rPr>
        <w:t>Периодичность: ежеквартальная</w:t>
      </w:r>
    </w:p>
    <w:p w14:paraId="556957FB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  <w:lang w:eastAsia="en-US"/>
        </w:rPr>
      </w:pPr>
    </w:p>
    <w:p w14:paraId="45610EA7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  <w:lang w:eastAsia="en-US"/>
        </w:rPr>
      </w:pPr>
      <w:r w:rsidRPr="00121F83">
        <w:rPr>
          <w:rFonts w:eastAsia="Calibri"/>
          <w:sz w:val="28"/>
          <w:szCs w:val="28"/>
          <w:lang w:eastAsia="en-US"/>
        </w:rPr>
        <w:t>Отчетный период: по состоянию на «_____» _______________ 20 __ года</w:t>
      </w:r>
    </w:p>
    <w:p w14:paraId="377BE7AC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  <w:lang w:eastAsia="en-US"/>
        </w:rPr>
      </w:pPr>
    </w:p>
    <w:p w14:paraId="27738482" w14:textId="77777777" w:rsidR="007B7EF3" w:rsidRPr="00121F83" w:rsidRDefault="007B7EF3" w:rsidP="007B7EF3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21F83">
        <w:rPr>
          <w:rFonts w:eastAsia="Calibri"/>
          <w:sz w:val="28"/>
          <w:szCs w:val="28"/>
          <w:lang w:eastAsia="en-US"/>
        </w:rPr>
        <w:t xml:space="preserve">Круг лиц, представляющих: </w:t>
      </w:r>
      <w:r w:rsidRPr="00121F83">
        <w:rPr>
          <w:rFonts w:eastAsia="Calibri"/>
          <w:sz w:val="28"/>
          <w:szCs w:val="28"/>
        </w:rPr>
        <w:t>брокеры и (или) дилеры; единый оператор; кастодианы</w:t>
      </w:r>
    </w:p>
    <w:p w14:paraId="15AF2C99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  <w:lang w:eastAsia="en-US"/>
        </w:rPr>
      </w:pPr>
    </w:p>
    <w:p w14:paraId="7C4E93FD" w14:textId="77777777" w:rsidR="007B7EF3" w:rsidRPr="00121F83" w:rsidRDefault="007B7EF3" w:rsidP="007B7EF3">
      <w:pPr>
        <w:contextualSpacing/>
        <w:rPr>
          <w:rFonts w:eastAsia="Calibri"/>
          <w:sz w:val="28"/>
          <w:szCs w:val="28"/>
          <w:lang w:eastAsia="en-US"/>
        </w:rPr>
      </w:pPr>
      <w:r w:rsidRPr="00121F83">
        <w:rPr>
          <w:rFonts w:eastAsia="Calibri"/>
          <w:sz w:val="28"/>
          <w:szCs w:val="28"/>
          <w:lang w:eastAsia="en-US"/>
        </w:rPr>
        <w:br w:type="page"/>
      </w:r>
    </w:p>
    <w:p w14:paraId="6D9049C4" w14:textId="77777777" w:rsidR="007B7EF3" w:rsidRPr="00121F83" w:rsidRDefault="007B7EF3" w:rsidP="007B7EF3">
      <w:pPr>
        <w:ind w:firstLine="397"/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 </w:t>
      </w:r>
    </w:p>
    <w:p w14:paraId="536AE3F4" w14:textId="77777777" w:rsidR="007B7EF3" w:rsidRPr="00121F83" w:rsidRDefault="007B7EF3" w:rsidP="007B7EF3">
      <w:pPr>
        <w:ind w:firstLine="397"/>
        <w:contextualSpacing/>
        <w:jc w:val="right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1404"/>
        <w:gridCol w:w="1246"/>
        <w:gridCol w:w="1244"/>
        <w:gridCol w:w="1521"/>
        <w:gridCol w:w="1662"/>
        <w:gridCol w:w="1902"/>
      </w:tblGrid>
      <w:tr w:rsidR="007B7EF3" w:rsidRPr="00121F83" w14:paraId="549F145F" w14:textId="77777777" w:rsidTr="00E61CE9">
        <w:trPr>
          <w:jc w:val="center"/>
        </w:trPr>
        <w:tc>
          <w:tcPr>
            <w:tcW w:w="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7FC4E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№ п/п</w:t>
            </w:r>
          </w:p>
        </w:tc>
        <w:tc>
          <w:tcPr>
            <w:tcW w:w="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70F0F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Идентификационный номер</w:t>
            </w:r>
          </w:p>
        </w:tc>
        <w:tc>
          <w:tcPr>
            <w:tcW w:w="6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97A4D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Наименование эмитента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5E398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Наименование иностранного номинального держателя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90F5F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Наименование номинального держателя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5820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Наименование собственника ценных бумаг, выпущенных в соответствии с законодательством иностранного государства</w:t>
            </w:r>
          </w:p>
        </w:tc>
        <w:tc>
          <w:tcPr>
            <w:tcW w:w="9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48856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Количество ценных бумаг, выпущенных в соответствии с законодательством иностранного государства, находящихся на счетах клиентов брокера, являющегося номинальным держателем по состоянию на конец отчетного периода (штук)</w:t>
            </w:r>
          </w:p>
        </w:tc>
      </w:tr>
      <w:tr w:rsidR="007B7EF3" w:rsidRPr="00121F83" w14:paraId="3B30C7EF" w14:textId="77777777" w:rsidTr="00E61CE9">
        <w:trPr>
          <w:jc w:val="center"/>
        </w:trPr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D6523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DEDBE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7FF1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72C4D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B413D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5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2B501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693CB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7</w:t>
            </w:r>
          </w:p>
        </w:tc>
      </w:tr>
      <w:tr w:rsidR="007B7EF3" w:rsidRPr="00121F83" w14:paraId="54AEEDF9" w14:textId="77777777" w:rsidTr="00E61CE9">
        <w:trPr>
          <w:jc w:val="center"/>
        </w:trPr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2F8F5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C6BE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6248B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4A0D7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B48BA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C9A9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213D1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</w:tr>
      <w:tr w:rsidR="007B7EF3" w:rsidRPr="00121F83" w14:paraId="6FF7F2B2" w14:textId="77777777" w:rsidTr="00E61CE9">
        <w:trPr>
          <w:jc w:val="center"/>
        </w:trPr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C5A5F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…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E472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FE5DF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26A8A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DF164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2918D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68A64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</w:tr>
      <w:tr w:rsidR="007B7EF3" w:rsidRPr="00121F83" w14:paraId="73792C29" w14:textId="77777777" w:rsidTr="00E61CE9">
        <w:trPr>
          <w:jc w:val="center"/>
        </w:trPr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684BD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n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EF3B1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7AD82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836C1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984D9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40B0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08131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</w:tr>
      <w:tr w:rsidR="007B7EF3" w:rsidRPr="00121F83" w14:paraId="26D1561D" w14:textId="77777777" w:rsidTr="00E61CE9">
        <w:trPr>
          <w:jc w:val="center"/>
        </w:trPr>
        <w:tc>
          <w:tcPr>
            <w:tcW w:w="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0084D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Итого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B1890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х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A14B1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х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8B5F9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х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9EC0C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х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152FE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х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98A74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</w:tr>
    </w:tbl>
    <w:p w14:paraId="47E1656F" w14:textId="77777777" w:rsidR="007B7EF3" w:rsidRPr="00121F83" w:rsidRDefault="007B7EF3" w:rsidP="007B7EF3">
      <w:pPr>
        <w:contextualSpacing/>
        <w:rPr>
          <w:rFonts w:eastAsia="Calibri"/>
        </w:rPr>
      </w:pPr>
      <w:r w:rsidRPr="00121F83">
        <w:rPr>
          <w:rFonts w:eastAsia="Calibri"/>
          <w:sz w:val="28"/>
          <w:szCs w:val="28"/>
        </w:rPr>
        <w:t> </w:t>
      </w:r>
    </w:p>
    <w:p w14:paraId="2CFD376E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Наименование ______________________   Адрес________________________</w:t>
      </w:r>
    </w:p>
    <w:p w14:paraId="09444437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Телефон ______________________________________________________</w:t>
      </w:r>
    </w:p>
    <w:p w14:paraId="1AF9AFE0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Адрес электронной почты _______________________________________</w:t>
      </w:r>
    </w:p>
    <w:p w14:paraId="77DCD932" w14:textId="77777777" w:rsidR="007B7EF3" w:rsidRPr="00121F83" w:rsidRDefault="007B7EF3" w:rsidP="007B7EF3">
      <w:pPr>
        <w:contextualSpacing/>
        <w:rPr>
          <w:sz w:val="28"/>
        </w:rPr>
      </w:pPr>
    </w:p>
    <w:p w14:paraId="6E855589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Исполнитель___________________________               ____________________</w:t>
      </w:r>
    </w:p>
    <w:p w14:paraId="0C2F6B13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      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  подпись, телефон</w:t>
      </w:r>
    </w:p>
    <w:p w14:paraId="122B6696" w14:textId="77777777" w:rsidR="007B7EF3" w:rsidRPr="00121F83" w:rsidRDefault="007B7EF3" w:rsidP="007B7EF3">
      <w:pPr>
        <w:contextualSpacing/>
        <w:rPr>
          <w:sz w:val="28"/>
        </w:rPr>
      </w:pPr>
    </w:p>
    <w:p w14:paraId="260B4230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Главный бухгалтер или лицо, уполномоченное на подписание отчета </w:t>
      </w:r>
    </w:p>
    <w:p w14:paraId="18F70009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_________________________________               ____________________</w:t>
      </w:r>
    </w:p>
    <w:p w14:paraId="56C90F84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подпись, телефон</w:t>
      </w:r>
    </w:p>
    <w:p w14:paraId="7A652845" w14:textId="77777777" w:rsidR="007B7EF3" w:rsidRPr="00121F83" w:rsidRDefault="007B7EF3" w:rsidP="007B7EF3">
      <w:pPr>
        <w:contextualSpacing/>
        <w:rPr>
          <w:sz w:val="28"/>
        </w:rPr>
      </w:pPr>
    </w:p>
    <w:p w14:paraId="15C6DFCC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Руководитель или лицо, уполномоченное им на подписание отчета</w:t>
      </w:r>
    </w:p>
    <w:p w14:paraId="09844AFD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_____________________________________               ____________________</w:t>
      </w:r>
    </w:p>
    <w:p w14:paraId="333D7007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подпись, телефон</w:t>
      </w:r>
    </w:p>
    <w:p w14:paraId="56FF8526" w14:textId="77777777" w:rsidR="007B7EF3" w:rsidRPr="00121F83" w:rsidRDefault="007B7EF3" w:rsidP="007B7EF3">
      <w:pPr>
        <w:contextualSpacing/>
        <w:rPr>
          <w:sz w:val="28"/>
        </w:rPr>
      </w:pPr>
    </w:p>
    <w:p w14:paraId="23A3DD05" w14:textId="77777777" w:rsidR="007B7EF3" w:rsidRPr="00121F83" w:rsidRDefault="007B7EF3" w:rsidP="007B7EF3">
      <w:pPr>
        <w:contextualSpacing/>
        <w:textAlignment w:val="baseline"/>
        <w:rPr>
          <w:sz w:val="28"/>
        </w:rPr>
      </w:pPr>
      <w:proofErr w:type="gramStart"/>
      <w:r w:rsidRPr="00121F83">
        <w:rPr>
          <w:sz w:val="28"/>
        </w:rPr>
        <w:t>Дата  «</w:t>
      </w:r>
      <w:proofErr w:type="gramEnd"/>
      <w:r w:rsidRPr="00121F83">
        <w:rPr>
          <w:sz w:val="28"/>
        </w:rPr>
        <w:t xml:space="preserve">____» ______________ 20__ года   </w:t>
      </w:r>
    </w:p>
    <w:p w14:paraId="6062D6F7" w14:textId="77777777" w:rsidR="007B7EF3" w:rsidRPr="00121F83" w:rsidRDefault="007B7EF3" w:rsidP="007B7EF3">
      <w:pPr>
        <w:contextualSpacing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4ADDACE1" w14:textId="77777777" w:rsidR="007B7EF3" w:rsidRPr="00121F83" w:rsidRDefault="007B7EF3" w:rsidP="007B7EF3">
      <w:pPr>
        <w:ind w:firstLine="397"/>
        <w:contextualSpacing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</w:t>
      </w:r>
    </w:p>
    <w:p w14:paraId="353E03D6" w14:textId="77777777" w:rsidR="007B7EF3" w:rsidRPr="00121F83" w:rsidRDefault="007B7EF3" w:rsidP="007B7EF3">
      <w:pPr>
        <w:ind w:firstLine="397"/>
        <w:contextualSpacing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к форме отчета о ценных бумагах,</w:t>
      </w:r>
    </w:p>
    <w:p w14:paraId="27260940" w14:textId="77777777" w:rsidR="007B7EF3" w:rsidRPr="00121F83" w:rsidRDefault="007B7EF3" w:rsidP="007B7EF3">
      <w:pPr>
        <w:ind w:firstLine="397"/>
        <w:contextualSpacing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выпущенных в соответствии с</w:t>
      </w:r>
    </w:p>
    <w:p w14:paraId="793DB44A" w14:textId="77777777" w:rsidR="007B7EF3" w:rsidRPr="00121F83" w:rsidRDefault="007B7EF3" w:rsidP="007B7EF3">
      <w:pPr>
        <w:ind w:firstLine="397"/>
        <w:contextualSpacing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законодательством иностранного</w:t>
      </w:r>
    </w:p>
    <w:p w14:paraId="4F3A6521" w14:textId="77777777" w:rsidR="007B7EF3" w:rsidRPr="00121F83" w:rsidRDefault="007B7EF3" w:rsidP="007B7EF3">
      <w:pPr>
        <w:ind w:firstLine="397"/>
        <w:contextualSpacing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государства, находящихся в</w:t>
      </w:r>
    </w:p>
    <w:p w14:paraId="0E4692B6" w14:textId="77777777" w:rsidR="007B7EF3" w:rsidRPr="00121F83" w:rsidRDefault="007B7EF3" w:rsidP="007B7EF3">
      <w:pPr>
        <w:ind w:firstLine="397"/>
        <w:contextualSpacing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номинальном держании</w:t>
      </w:r>
    </w:p>
    <w:p w14:paraId="4476FCED" w14:textId="77777777" w:rsidR="007B7EF3" w:rsidRPr="00121F83" w:rsidRDefault="007B7EF3" w:rsidP="007B7EF3">
      <w:pPr>
        <w:ind w:firstLine="397"/>
        <w:contextualSpacing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3D1DB67" w14:textId="77777777" w:rsidR="007B7EF3" w:rsidRPr="00121F83" w:rsidRDefault="007B7EF3" w:rsidP="007B7EF3">
      <w:pPr>
        <w:ind w:firstLine="397"/>
        <w:contextualSpacing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4DAC6F3" w14:textId="77777777" w:rsidR="007B7EF3" w:rsidRPr="00121F83" w:rsidRDefault="007B7EF3" w:rsidP="007B7EF3">
      <w:pPr>
        <w:contextualSpacing/>
        <w:jc w:val="center"/>
        <w:textAlignment w:val="baseline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Пояснение по заполнению формы административных данных</w:t>
      </w:r>
    </w:p>
    <w:p w14:paraId="180F2B87" w14:textId="77777777" w:rsidR="007B7EF3" w:rsidRPr="00121F83" w:rsidRDefault="007B7EF3" w:rsidP="007B7EF3">
      <w:pPr>
        <w:contextualSpacing/>
        <w:jc w:val="center"/>
        <w:textAlignment w:val="baseline"/>
        <w:rPr>
          <w:bCs/>
          <w:sz w:val="28"/>
          <w:szCs w:val="28"/>
        </w:rPr>
      </w:pPr>
    </w:p>
    <w:p w14:paraId="190585F4" w14:textId="77777777" w:rsidR="007B7EF3" w:rsidRPr="00121F83" w:rsidRDefault="007B7EF3" w:rsidP="007B7EF3">
      <w:pPr>
        <w:contextualSpacing/>
        <w:jc w:val="center"/>
        <w:textAlignment w:val="baseline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 xml:space="preserve">«Отчет о ценных бумагах, выпущенных в соответствии с законодательством иностранного государства, находящихся в номинальном держании» </w:t>
      </w:r>
      <w:r w:rsidRPr="00121F83">
        <w:rPr>
          <w:bCs/>
          <w:sz w:val="28"/>
          <w:szCs w:val="28"/>
        </w:rPr>
        <w:br/>
        <w:t xml:space="preserve">(индекс: </w:t>
      </w:r>
      <w:r w:rsidRPr="00121F83">
        <w:rPr>
          <w:rFonts w:eastAsia="Calibri"/>
          <w:sz w:val="28"/>
          <w:szCs w:val="28"/>
        </w:rPr>
        <w:t xml:space="preserve">1- RCB_NOM_DER_IN, периодичность: </w:t>
      </w:r>
      <w:r w:rsidRPr="00121F83">
        <w:rPr>
          <w:rFonts w:eastAsia="Calibri"/>
          <w:sz w:val="28"/>
          <w:szCs w:val="28"/>
          <w:lang w:eastAsia="en-US"/>
        </w:rPr>
        <w:t>ежеквартальная</w:t>
      </w:r>
      <w:r w:rsidRPr="00121F83">
        <w:rPr>
          <w:bCs/>
          <w:sz w:val="28"/>
          <w:szCs w:val="28"/>
        </w:rPr>
        <w:t>)</w:t>
      </w:r>
    </w:p>
    <w:p w14:paraId="03F0A60E" w14:textId="77777777" w:rsidR="007B7EF3" w:rsidRPr="00121F83" w:rsidRDefault="007B7EF3" w:rsidP="007B7EF3">
      <w:pPr>
        <w:contextualSpacing/>
        <w:jc w:val="center"/>
        <w:textAlignment w:val="baseline"/>
        <w:rPr>
          <w:bCs/>
          <w:sz w:val="28"/>
          <w:szCs w:val="28"/>
        </w:rPr>
      </w:pPr>
    </w:p>
    <w:p w14:paraId="421F1458" w14:textId="77777777" w:rsidR="007B7EF3" w:rsidRPr="00121F83" w:rsidRDefault="007B7EF3" w:rsidP="007B7EF3">
      <w:pPr>
        <w:contextualSpacing/>
        <w:jc w:val="center"/>
        <w:textAlignment w:val="baseline"/>
        <w:rPr>
          <w:bCs/>
          <w:sz w:val="28"/>
          <w:szCs w:val="28"/>
        </w:rPr>
      </w:pPr>
    </w:p>
    <w:p w14:paraId="3D5C42B8" w14:textId="77777777" w:rsidR="007B7EF3" w:rsidRPr="00121F83" w:rsidRDefault="007B7EF3" w:rsidP="007B7EF3">
      <w:pPr>
        <w:contextualSpacing/>
        <w:jc w:val="center"/>
        <w:textAlignment w:val="baseline"/>
        <w:rPr>
          <w:sz w:val="28"/>
          <w:szCs w:val="28"/>
        </w:rPr>
      </w:pPr>
      <w:r w:rsidRPr="00121F83">
        <w:rPr>
          <w:bCs/>
          <w:sz w:val="28"/>
          <w:szCs w:val="28"/>
        </w:rPr>
        <w:t>Глава 1. Общие положения</w:t>
      </w:r>
    </w:p>
    <w:p w14:paraId="17786304" w14:textId="77777777" w:rsidR="007B7EF3" w:rsidRPr="00121F83" w:rsidRDefault="007B7EF3" w:rsidP="007B7EF3">
      <w:pPr>
        <w:ind w:firstLine="397"/>
        <w:contextualSpacing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07B3F96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– Пояснение) определяет единые требования по заполнению формы, предназначенной для сбора административных данных «Отчет о ценных бумагах, выпущенных в соответствии с законодательством иностранного государства, находящихся в номинальном держании» (далее – Форма).</w:t>
      </w:r>
    </w:p>
    <w:p w14:paraId="13431AA3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2. </w:t>
      </w:r>
      <w:r w:rsidRPr="00121F83">
        <w:rPr>
          <w:rFonts w:eastAsia="Calibri"/>
          <w:sz w:val="28"/>
          <w:szCs w:val="28"/>
        </w:rPr>
        <w:t>Форма разработана в соответствии со статьей 3 Закона Республики Казахстан от 2 июля 2003 года «О рынке ценных бумаг».</w:t>
      </w:r>
    </w:p>
    <w:p w14:paraId="10619B16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3. Форма составляется ежеквартально брокером и (или) дилером, единым оператором, кастодианом.</w:t>
      </w:r>
    </w:p>
    <w:p w14:paraId="0B875EFE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подписывают первый руководитель, главный бухгалтер или лица, уполномоченные ими на подписание отчета, и исполнитель.</w:t>
      </w:r>
    </w:p>
    <w:p w14:paraId="6353F6BF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 </w:t>
      </w:r>
    </w:p>
    <w:p w14:paraId="272DF5FC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</w:p>
    <w:p w14:paraId="2942989E" w14:textId="77777777" w:rsidR="007B7EF3" w:rsidRPr="00121F83" w:rsidRDefault="007B7EF3" w:rsidP="007B7EF3">
      <w:pPr>
        <w:ind w:firstLine="709"/>
        <w:contextualSpacing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Глава 2. Пояснение по заполнению Формы</w:t>
      </w:r>
    </w:p>
    <w:p w14:paraId="7AE5B797" w14:textId="77777777" w:rsidR="007B7EF3" w:rsidRPr="00121F83" w:rsidRDefault="007B7EF3" w:rsidP="007B7EF3">
      <w:pPr>
        <w:ind w:firstLine="709"/>
        <w:contextualSpacing/>
        <w:jc w:val="center"/>
        <w:rPr>
          <w:sz w:val="28"/>
          <w:szCs w:val="28"/>
        </w:rPr>
      </w:pPr>
      <w:r w:rsidRPr="00121F83">
        <w:rPr>
          <w:b/>
          <w:bCs/>
          <w:sz w:val="28"/>
          <w:szCs w:val="28"/>
        </w:rPr>
        <w:t> </w:t>
      </w:r>
    </w:p>
    <w:p w14:paraId="59C12606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В графе 4 указывается наименование иностранного номинального держателя, который оказывает услуги номинального держания ценных бумаг эмитентов-нерезидентов Республики Казахстан организациям, указанным в графе 5.</w:t>
      </w:r>
    </w:p>
    <w:p w14:paraId="61DC8BEB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 графе 5 указывается наименование организации, которая оказывает услуги по номинальному держанию ценных бумаг эмитентов-нерезидентов Республики Казахстан брокеру и (или) дилеру (банк – кастодиан, центральный депозитарий ценных бумаг и прочие расчетные организации).</w:t>
      </w:r>
    </w:p>
    <w:p w14:paraId="64F0AB1C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Кастодиан указывает наименования брокера, являющегося номинальным держателем, которому он оказывает услуги по номинальному держанию ценных бумаг эмитентов-нерезидентов Республики Казахстан.</w:t>
      </w:r>
    </w:p>
    <w:p w14:paraId="7FE12ADC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7. В графе 6 указывается наименование конечного собственника ценных бумаг (фамилия, имя (при наличии – отчество) для физического лица, наименование для юридического лица) – клиента брокера и (или) дилера, единого оператора, кастодиана, являющегося номинальным держателем.</w:t>
      </w:r>
    </w:p>
    <w:p w14:paraId="7C362404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8. В случае отсутствия сведений, Форма представляется с нулевыми остатками.</w:t>
      </w:r>
      <w:r w:rsidRPr="00121F83">
        <w:rPr>
          <w:sz w:val="28"/>
          <w:szCs w:val="28"/>
        </w:rPr>
        <w:br w:type="page"/>
      </w:r>
    </w:p>
    <w:p w14:paraId="4410B573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22</w:t>
      </w:r>
    </w:p>
    <w:p w14:paraId="500DCA54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3C17D248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правовых актов Республики Казахстан, </w:t>
      </w:r>
    </w:p>
    <w:p w14:paraId="78EADEDB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65747B6E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40B01F2D" w14:textId="77777777" w:rsidR="007B7EF3" w:rsidRPr="00121F83" w:rsidRDefault="007B7EF3" w:rsidP="007B7EF3">
      <w:pPr>
        <w:pStyle w:val="af3"/>
        <w:ind w:firstLine="709"/>
        <w:jc w:val="both"/>
        <w:rPr>
          <w:sz w:val="28"/>
          <w:szCs w:val="28"/>
        </w:rPr>
      </w:pPr>
    </w:p>
    <w:p w14:paraId="3FA8D09F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26</w:t>
      </w:r>
    </w:p>
    <w:p w14:paraId="4A584458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постановлению Правления</w:t>
      </w:r>
    </w:p>
    <w:p w14:paraId="3742C2FB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173ED6F3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60C8F1DB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26 ноября 2019 года № 211</w:t>
      </w:r>
    </w:p>
    <w:p w14:paraId="17F346A3" w14:textId="77777777" w:rsidR="007B7EF3" w:rsidRPr="00121F83" w:rsidRDefault="007B7EF3" w:rsidP="007B7EF3">
      <w:pPr>
        <w:ind w:left="5387"/>
        <w:jc w:val="right"/>
        <w:rPr>
          <w:b/>
          <w:bCs/>
          <w:sz w:val="28"/>
          <w:szCs w:val="28"/>
        </w:rPr>
      </w:pPr>
    </w:p>
    <w:p w14:paraId="6AE99A27" w14:textId="77777777" w:rsidR="007B7EF3" w:rsidRPr="00121F83" w:rsidRDefault="007B7EF3" w:rsidP="007B7EF3">
      <w:pPr>
        <w:ind w:left="5387"/>
        <w:jc w:val="right"/>
        <w:rPr>
          <w:b/>
          <w:bCs/>
          <w:sz w:val="28"/>
          <w:szCs w:val="28"/>
        </w:rPr>
      </w:pPr>
    </w:p>
    <w:p w14:paraId="1ECBBA30" w14:textId="77777777" w:rsidR="007B7EF3" w:rsidRPr="00121F83" w:rsidRDefault="007B7EF3" w:rsidP="007B7EF3">
      <w:pPr>
        <w:widowControl w:val="0"/>
        <w:contextualSpacing/>
        <w:jc w:val="right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Форма</w:t>
      </w:r>
    </w:p>
    <w:p w14:paraId="08B28C32" w14:textId="77777777" w:rsidR="007B7EF3" w:rsidRPr="00121F83" w:rsidRDefault="007B7EF3" w:rsidP="007B7EF3">
      <w:pPr>
        <w:widowControl w:val="0"/>
        <w:contextualSpacing/>
        <w:jc w:val="right"/>
        <w:rPr>
          <w:rFonts w:eastAsia="Calibri"/>
          <w:bCs/>
          <w:sz w:val="28"/>
          <w:szCs w:val="28"/>
        </w:rPr>
      </w:pPr>
    </w:p>
    <w:p w14:paraId="44B91BF3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Форма, предназначенная для сбора административных данных</w:t>
      </w:r>
    </w:p>
    <w:p w14:paraId="0C72258D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</w:p>
    <w:p w14:paraId="121757C2" w14:textId="77777777" w:rsidR="007B7EF3" w:rsidRPr="00121F83" w:rsidRDefault="007B7EF3" w:rsidP="007B7EF3">
      <w:pPr>
        <w:ind w:firstLine="708"/>
        <w:contextualSpacing/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248E7689" w14:textId="77777777" w:rsidR="007B7EF3" w:rsidRPr="00121F83" w:rsidRDefault="007B7EF3" w:rsidP="007B7EF3">
      <w:pPr>
        <w:ind w:firstLine="708"/>
        <w:contextualSpacing/>
        <w:jc w:val="both"/>
        <w:textAlignment w:val="baseline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 xml:space="preserve">Форма административных данных размещена на интернет-ресурсе: </w:t>
      </w:r>
      <w:hyperlink r:id="rId81" w:history="1">
        <w:r w:rsidRPr="00121F83">
          <w:rPr>
            <w:sz w:val="28"/>
            <w:szCs w:val="28"/>
            <w:lang w:val="en-NZ"/>
          </w:rPr>
          <w:t>www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nationalbank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kz</w:t>
        </w:r>
      </w:hyperlink>
    </w:p>
    <w:p w14:paraId="08661D12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</w:p>
    <w:p w14:paraId="5075F0F6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Отчет о выполнении пруденциальных нормативов организациями, осуществляющими управление инвестиционным портфелем и (или) брокерскую и (или) дилерскую деятельность на рынке ценных бумаг</w:t>
      </w:r>
    </w:p>
    <w:p w14:paraId="57A9FAC3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</w:p>
    <w:p w14:paraId="2F05EC2C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</w:rPr>
      </w:pPr>
    </w:p>
    <w:p w14:paraId="11422BF4" w14:textId="77777777" w:rsidR="007B7EF3" w:rsidRPr="00121F83" w:rsidRDefault="007B7EF3" w:rsidP="007B7EF3">
      <w:pPr>
        <w:widowControl w:val="0"/>
        <w:ind w:left="708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Индекс</w:t>
      </w:r>
      <w:r w:rsidRPr="00121F83">
        <w:rPr>
          <w:sz w:val="28"/>
          <w:szCs w:val="28"/>
        </w:rPr>
        <w:t xml:space="preserve"> формы административных данных</w:t>
      </w:r>
      <w:r w:rsidRPr="00121F83">
        <w:rPr>
          <w:rFonts w:eastAsia="Calibri"/>
          <w:sz w:val="28"/>
          <w:szCs w:val="28"/>
        </w:rPr>
        <w:t>: К1_BD-UIP</w:t>
      </w:r>
    </w:p>
    <w:p w14:paraId="329CEC8F" w14:textId="77777777" w:rsidR="007B7EF3" w:rsidRPr="00121F83" w:rsidRDefault="007B7EF3" w:rsidP="007B7EF3">
      <w:pPr>
        <w:widowControl w:val="0"/>
        <w:ind w:left="708"/>
        <w:contextualSpacing/>
        <w:rPr>
          <w:rFonts w:eastAsia="Calibri"/>
          <w:sz w:val="28"/>
          <w:szCs w:val="28"/>
        </w:rPr>
      </w:pPr>
    </w:p>
    <w:p w14:paraId="492BF746" w14:textId="77777777" w:rsidR="007B7EF3" w:rsidRPr="00121F83" w:rsidRDefault="007B7EF3" w:rsidP="007B7EF3">
      <w:pPr>
        <w:widowControl w:val="0"/>
        <w:ind w:left="708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Периодичность: ежемесячная</w:t>
      </w:r>
    </w:p>
    <w:p w14:paraId="36BA23A7" w14:textId="77777777" w:rsidR="007B7EF3" w:rsidRPr="00121F83" w:rsidRDefault="007B7EF3" w:rsidP="007B7EF3">
      <w:pPr>
        <w:widowControl w:val="0"/>
        <w:ind w:left="708"/>
        <w:contextualSpacing/>
        <w:rPr>
          <w:rFonts w:eastAsia="Calibri"/>
          <w:sz w:val="28"/>
          <w:szCs w:val="28"/>
        </w:rPr>
      </w:pPr>
    </w:p>
    <w:p w14:paraId="1DF694BD" w14:textId="77777777" w:rsidR="007B7EF3" w:rsidRPr="00121F83" w:rsidRDefault="007B7EF3" w:rsidP="007B7EF3">
      <w:pPr>
        <w:widowControl w:val="0"/>
        <w:ind w:left="708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Отчетный период: по состоянию на «_____» _______________ 20 __ года</w:t>
      </w:r>
    </w:p>
    <w:p w14:paraId="17B4CCB0" w14:textId="77777777" w:rsidR="007B7EF3" w:rsidRPr="00121F83" w:rsidRDefault="007B7EF3" w:rsidP="007B7EF3">
      <w:pPr>
        <w:widowControl w:val="0"/>
        <w:ind w:left="708"/>
        <w:contextualSpacing/>
        <w:rPr>
          <w:rFonts w:eastAsia="Calibri"/>
          <w:sz w:val="28"/>
          <w:szCs w:val="28"/>
        </w:rPr>
      </w:pPr>
    </w:p>
    <w:p w14:paraId="0E1D2DFE" w14:textId="77777777" w:rsidR="007B7EF3" w:rsidRPr="00121F83" w:rsidRDefault="007B7EF3" w:rsidP="007B7EF3">
      <w:pPr>
        <w:widowControl w:val="0"/>
        <w:ind w:left="708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Круг лиц, представляющих: управляющие инвестиционным портфелем; брокеры и (или) дилеры</w:t>
      </w:r>
    </w:p>
    <w:p w14:paraId="107A29A4" w14:textId="77777777" w:rsidR="007B7EF3" w:rsidRPr="00121F83" w:rsidRDefault="007B7EF3" w:rsidP="007B7EF3">
      <w:pPr>
        <w:spacing w:after="160" w:line="259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399C2D2E" w14:textId="77777777" w:rsidR="007B7EF3" w:rsidRPr="00121F83" w:rsidRDefault="007B7EF3" w:rsidP="007B7EF3">
      <w:pPr>
        <w:ind w:left="6240"/>
        <w:contextualSpacing/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lastRenderedPageBreak/>
        <w:t>Форма</w:t>
      </w:r>
    </w:p>
    <w:p w14:paraId="377E04D2" w14:textId="77777777" w:rsidR="007B7EF3" w:rsidRPr="00121F83" w:rsidRDefault="007B7EF3" w:rsidP="007B7EF3">
      <w:pPr>
        <w:ind w:left="6240"/>
        <w:contextualSpacing/>
        <w:jc w:val="right"/>
        <w:rPr>
          <w:rFonts w:eastAsia="Calibri"/>
          <w:sz w:val="28"/>
          <w:szCs w:val="28"/>
        </w:rPr>
      </w:pPr>
    </w:p>
    <w:p w14:paraId="788BAE39" w14:textId="77777777" w:rsidR="007B7EF3" w:rsidRPr="00121F83" w:rsidRDefault="007B7EF3" w:rsidP="007B7EF3">
      <w:pPr>
        <w:widowControl w:val="0"/>
        <w:contextualSpacing/>
        <w:jc w:val="right"/>
        <w:rPr>
          <w:sz w:val="28"/>
        </w:rPr>
      </w:pPr>
      <w:r w:rsidRPr="00121F83">
        <w:rPr>
          <w:sz w:val="28"/>
        </w:rPr>
        <w:t xml:space="preserve"> (в тысячах тенге)</w:t>
      </w:r>
    </w:p>
    <w:tbl>
      <w:tblPr>
        <w:tblW w:w="9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5302"/>
        <w:gridCol w:w="953"/>
        <w:gridCol w:w="1449"/>
        <w:gridCol w:w="950"/>
      </w:tblGrid>
      <w:tr w:rsidR="007B7EF3" w:rsidRPr="00121F83" w14:paraId="655E9790" w14:textId="77777777" w:rsidTr="00E61CE9">
        <w:trPr>
          <w:trHeight w:val="1275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21A7BAEB" w14:textId="77777777" w:rsidR="007B7EF3" w:rsidRPr="00121F83" w:rsidRDefault="007B7EF3" w:rsidP="00E61CE9">
            <w:pPr>
              <w:jc w:val="center"/>
            </w:pPr>
            <w:r w:rsidRPr="00121F83">
              <w:rPr>
                <w:spacing w:val="2"/>
              </w:rPr>
              <w:t>№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3ABA86BD" w14:textId="77777777" w:rsidR="007B7EF3" w:rsidRPr="00121F83" w:rsidRDefault="007B7EF3" w:rsidP="00E61CE9">
            <w:pPr>
              <w:jc w:val="center"/>
            </w:pPr>
            <w:r w:rsidRPr="00121F83">
              <w:rPr>
                <w:spacing w:val="2"/>
              </w:rPr>
              <w:t>Наименование показателя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14:paraId="20CFD16F" w14:textId="77777777" w:rsidR="007B7EF3" w:rsidRPr="00121F83" w:rsidRDefault="007B7EF3" w:rsidP="00E61CE9">
            <w:pPr>
              <w:jc w:val="center"/>
            </w:pPr>
            <w:r w:rsidRPr="00121F83">
              <w:rPr>
                <w:spacing w:val="2"/>
              </w:rPr>
              <w:t>Сумма по балансу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5FA261D2" w14:textId="77777777" w:rsidR="007B7EF3" w:rsidRPr="00121F83" w:rsidRDefault="007B7EF3" w:rsidP="00E61CE9">
            <w:pPr>
              <w:jc w:val="center"/>
            </w:pPr>
            <w:r w:rsidRPr="00121F83">
              <w:rPr>
                <w:spacing w:val="2"/>
              </w:rPr>
              <w:t>Учитываемый объем (в процентах)</w:t>
            </w:r>
          </w:p>
        </w:tc>
        <w:tc>
          <w:tcPr>
            <w:tcW w:w="950" w:type="dxa"/>
            <w:shd w:val="clear" w:color="000000" w:fill="FFFFFF"/>
            <w:vAlign w:val="center"/>
            <w:hideMark/>
          </w:tcPr>
          <w:p w14:paraId="738F8E9A" w14:textId="77777777" w:rsidR="007B7EF3" w:rsidRPr="00121F83" w:rsidRDefault="007B7EF3" w:rsidP="00E61CE9">
            <w:pPr>
              <w:jc w:val="center"/>
            </w:pPr>
            <w:r w:rsidRPr="00121F83">
              <w:rPr>
                <w:spacing w:val="2"/>
              </w:rPr>
              <w:t>Сумма к расчету</w:t>
            </w:r>
          </w:p>
        </w:tc>
      </w:tr>
      <w:tr w:rsidR="007B7EF3" w:rsidRPr="00121F83" w14:paraId="3CF3430A" w14:textId="77777777" w:rsidTr="00E61CE9">
        <w:trPr>
          <w:trHeight w:val="30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78E9659F" w14:textId="77777777" w:rsidR="007B7EF3" w:rsidRPr="00121F83" w:rsidRDefault="007B7EF3" w:rsidP="00E61CE9">
            <w:pPr>
              <w:jc w:val="center"/>
            </w:pPr>
            <w:r w:rsidRPr="00121F83">
              <w:rPr>
                <w:spacing w:val="2"/>
              </w:rPr>
              <w:t>1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2CEC7DB3" w14:textId="77777777" w:rsidR="007B7EF3" w:rsidRPr="00121F83" w:rsidRDefault="007B7EF3" w:rsidP="00E61CE9">
            <w:pPr>
              <w:jc w:val="center"/>
            </w:pPr>
            <w:r w:rsidRPr="00121F83">
              <w:rPr>
                <w:spacing w:val="2"/>
              </w:rPr>
              <w:t>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14:paraId="079EF61A" w14:textId="77777777" w:rsidR="007B7EF3" w:rsidRPr="00121F83" w:rsidRDefault="007B7EF3" w:rsidP="00E61CE9">
            <w:pPr>
              <w:jc w:val="center"/>
            </w:pPr>
            <w:r w:rsidRPr="00121F83">
              <w:rPr>
                <w:spacing w:val="2"/>
              </w:rPr>
              <w:t>3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7853EE27" w14:textId="77777777" w:rsidR="007B7EF3" w:rsidRPr="00121F83" w:rsidRDefault="007B7EF3" w:rsidP="00E61CE9">
            <w:pPr>
              <w:jc w:val="center"/>
            </w:pPr>
            <w:r w:rsidRPr="00121F83">
              <w:rPr>
                <w:spacing w:val="2"/>
              </w:rPr>
              <w:t>4</w:t>
            </w:r>
          </w:p>
        </w:tc>
        <w:tc>
          <w:tcPr>
            <w:tcW w:w="950" w:type="dxa"/>
            <w:shd w:val="clear" w:color="000000" w:fill="FFFFFF"/>
            <w:vAlign w:val="center"/>
            <w:hideMark/>
          </w:tcPr>
          <w:p w14:paraId="46E43C8A" w14:textId="77777777" w:rsidR="007B7EF3" w:rsidRPr="00121F83" w:rsidRDefault="007B7EF3" w:rsidP="00E61CE9">
            <w:pPr>
              <w:jc w:val="center"/>
            </w:pPr>
            <w:r w:rsidRPr="00121F83">
              <w:rPr>
                <w:spacing w:val="2"/>
              </w:rPr>
              <w:t>5</w:t>
            </w:r>
          </w:p>
        </w:tc>
      </w:tr>
      <w:tr w:rsidR="007B7EF3" w:rsidRPr="00121F83" w14:paraId="1468BC70" w14:textId="77777777" w:rsidTr="00E61CE9">
        <w:trPr>
          <w:trHeight w:val="30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5B5FA65B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1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7F7DD516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Деньги и вклады всего, в том числе:</w:t>
            </w:r>
          </w:p>
        </w:tc>
        <w:tc>
          <w:tcPr>
            <w:tcW w:w="953" w:type="dxa"/>
            <w:shd w:val="clear" w:color="000000" w:fill="FFFFFF"/>
            <w:hideMark/>
          </w:tcPr>
          <w:p w14:paraId="196499A4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hideMark/>
          </w:tcPr>
          <w:p w14:paraId="4366EABD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950" w:type="dxa"/>
            <w:shd w:val="clear" w:color="000000" w:fill="FFFFFF"/>
            <w:hideMark/>
          </w:tcPr>
          <w:p w14:paraId="5E483D69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51F1BD62" w14:textId="77777777" w:rsidTr="00E61CE9">
        <w:trPr>
          <w:trHeight w:val="51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1111DF9E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1.1.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75BC7C73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деньги в кассе в сумме, не превышающей 10 (десять) процентов от суммы активов по балансу Организации</w:t>
            </w:r>
          </w:p>
        </w:tc>
        <w:tc>
          <w:tcPr>
            <w:tcW w:w="953" w:type="dxa"/>
            <w:shd w:val="clear" w:color="000000" w:fill="FFFFFF"/>
            <w:hideMark/>
          </w:tcPr>
          <w:p w14:paraId="5AFF2FA0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0AD3040A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5C4EB139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5139B752" w14:textId="77777777" w:rsidTr="00E61CE9">
        <w:trPr>
          <w:trHeight w:val="51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41FB4519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1.2.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5F96AA85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деньги на текущих счетах в банках второго уровня Республики Казахстан, указанных в строках 1.9 и 1.10 настоящего приложения</w:t>
            </w:r>
          </w:p>
        </w:tc>
        <w:tc>
          <w:tcPr>
            <w:tcW w:w="953" w:type="dxa"/>
            <w:shd w:val="clear" w:color="000000" w:fill="FFFFFF"/>
            <w:hideMark/>
          </w:tcPr>
          <w:p w14:paraId="3218935F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73DA824B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20C56ED5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6674C8AE" w14:textId="77777777" w:rsidTr="00E61CE9">
        <w:trPr>
          <w:trHeight w:val="51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2E3AABBE" w14:textId="77777777" w:rsidR="007B7EF3" w:rsidRPr="00121F83" w:rsidRDefault="007B7EF3" w:rsidP="00E61CE9">
            <w:pPr>
              <w:jc w:val="right"/>
              <w:rPr>
                <w:spacing w:val="2"/>
              </w:rPr>
            </w:pPr>
            <w:r w:rsidRPr="00121F83">
              <w:rPr>
                <w:spacing w:val="2"/>
              </w:rPr>
              <w:t>1.3.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1BDB6188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деньги на текущих счетах в банках второго уровня Республики Казахстан, указанных в строке 1.11 настоящего приложения</w:t>
            </w:r>
          </w:p>
        </w:tc>
        <w:tc>
          <w:tcPr>
            <w:tcW w:w="953" w:type="dxa"/>
            <w:shd w:val="clear" w:color="000000" w:fill="FFFFFF"/>
            <w:hideMark/>
          </w:tcPr>
          <w:p w14:paraId="4A395926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151DF03B" w14:textId="77777777" w:rsidR="007B7EF3" w:rsidRPr="00121F83" w:rsidRDefault="007B7EF3" w:rsidP="00E61CE9">
            <w:pPr>
              <w:jc w:val="center"/>
            </w:pPr>
            <w:r w:rsidRPr="00121F83">
              <w:t>90</w:t>
            </w:r>
          </w:p>
        </w:tc>
        <w:tc>
          <w:tcPr>
            <w:tcW w:w="950" w:type="dxa"/>
            <w:shd w:val="clear" w:color="000000" w:fill="FFFFFF"/>
            <w:hideMark/>
          </w:tcPr>
          <w:p w14:paraId="3895D0B7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4B37FA24" w14:textId="77777777" w:rsidTr="00E61CE9">
        <w:trPr>
          <w:trHeight w:val="30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2943B100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1.4.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24EA1528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деньги на счетах в центральном депозитарии</w:t>
            </w:r>
          </w:p>
        </w:tc>
        <w:tc>
          <w:tcPr>
            <w:tcW w:w="953" w:type="dxa"/>
            <w:shd w:val="clear" w:color="000000" w:fill="FFFFFF"/>
            <w:hideMark/>
          </w:tcPr>
          <w:p w14:paraId="433A764C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34D9287D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09F305F3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60DD4092" w14:textId="77777777" w:rsidTr="00E61CE9">
        <w:trPr>
          <w:trHeight w:val="153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3D842021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1.5.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10D15ECB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деньги Организации,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</w:t>
            </w:r>
          </w:p>
        </w:tc>
        <w:tc>
          <w:tcPr>
            <w:tcW w:w="953" w:type="dxa"/>
            <w:shd w:val="clear" w:color="000000" w:fill="FFFFFF"/>
            <w:hideMark/>
          </w:tcPr>
          <w:p w14:paraId="4B2E4C31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4A2DC15A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585F7375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78DC41B8" w14:textId="77777777" w:rsidTr="00E61CE9">
        <w:trPr>
          <w:trHeight w:val="1275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2302FE8D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1.6.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44EC3513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деньги на текущих счетах в банках-нерезидентах Республики Казахстан, имеющих долгосрочный кредитный рейтинг не ниже «ВВВ-»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953" w:type="dxa"/>
            <w:shd w:val="clear" w:color="000000" w:fill="FFFFFF"/>
            <w:hideMark/>
          </w:tcPr>
          <w:p w14:paraId="34BCE92D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4E4A43EE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121CE079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5E830BEF" w14:textId="77777777" w:rsidTr="00E61CE9">
        <w:trPr>
          <w:trHeight w:val="1785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34D21FCA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1.7.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7C1A4A3E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деньги на счетах в организациях-нерезидентах Республики Казахстан, осуществляющих функции, установленные пунктом 1 статьи 59 Закона Республики Казахстан от 2 июля 2003 года «О рынке ценных бумаг», имеющих долгосрочный кредитный рейтинг не ниже «ВВВ»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953" w:type="dxa"/>
            <w:shd w:val="clear" w:color="000000" w:fill="FFFFFF"/>
            <w:hideMark/>
          </w:tcPr>
          <w:p w14:paraId="179F1FC4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4E9263C4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610A2D91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101438D9" w14:textId="77777777" w:rsidTr="00E61CE9">
        <w:trPr>
          <w:trHeight w:val="102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646DBE1E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1.8.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61236D1F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деньги на счетах в организациях-нерезидентах Республики Казахстан, являющихся членом Международной ассоциации по вопросам обслуживания ценных бумаг (International Securities Services Association)</w:t>
            </w:r>
          </w:p>
        </w:tc>
        <w:tc>
          <w:tcPr>
            <w:tcW w:w="953" w:type="dxa"/>
            <w:shd w:val="clear" w:color="000000" w:fill="FFFFFF"/>
            <w:hideMark/>
          </w:tcPr>
          <w:p w14:paraId="271E3181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4C5DE346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48E4E439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0C199ED1" w14:textId="77777777" w:rsidTr="00E61CE9">
        <w:trPr>
          <w:trHeight w:val="153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72D5A403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1.9.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0901F65D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вклады в банках второго уровня Республики Казахстан при условии, что данные банки являются эмитентами, включенными в категорию «премиум» сектора «акции» площадки «Основная» официального списка фондовой биржи, или эмитентами, акции которых находятся в представительском списке индекса фондовой биржи</w:t>
            </w:r>
          </w:p>
        </w:tc>
        <w:tc>
          <w:tcPr>
            <w:tcW w:w="953" w:type="dxa"/>
            <w:shd w:val="clear" w:color="000000" w:fill="FFFFFF"/>
            <w:hideMark/>
          </w:tcPr>
          <w:p w14:paraId="2B54F739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759D0A57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24A29422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50C38043" w14:textId="77777777" w:rsidTr="00E61CE9">
        <w:trPr>
          <w:trHeight w:val="51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4DEE6FD2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1.10.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4F44B875" w14:textId="77777777" w:rsidR="007B7EF3" w:rsidRPr="00121F83" w:rsidRDefault="007B7EF3" w:rsidP="00E61CE9">
            <w:pPr>
              <w:jc w:val="both"/>
              <w:rPr>
                <w:spacing w:val="2"/>
              </w:rPr>
            </w:pPr>
            <w:r w:rsidRPr="00121F83">
              <w:rPr>
                <w:spacing w:val="2"/>
              </w:rPr>
              <w:t>вклады в банках второго уровня Республики Казахстан, соответствующих одному из следующих требований:</w:t>
            </w:r>
          </w:p>
          <w:p w14:paraId="1A65534C" w14:textId="77777777" w:rsidR="007B7EF3" w:rsidRPr="00121F83" w:rsidRDefault="007B7EF3" w:rsidP="00E61CE9">
            <w:pPr>
              <w:jc w:val="both"/>
            </w:pPr>
            <w:r w:rsidRPr="00121F83">
              <w:t xml:space="preserve">имеют долгосрочный кредитный рейтинг не ниже «B» по международной шкале агентства Standard &amp; Poor's или рейтинг аналогичного уровня одного из других рейтинговых агентств, или рейтинговую оценку не ниже </w:t>
            </w:r>
            <w:r w:rsidRPr="00121F83">
              <w:lastRenderedPageBreak/>
              <w:t>«kzBB+»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 w14:paraId="3C394893" w14:textId="77777777" w:rsidR="007B7EF3" w:rsidRPr="00121F83" w:rsidRDefault="007B7EF3" w:rsidP="00E61CE9">
            <w:pPr>
              <w:jc w:val="both"/>
            </w:pPr>
            <w:r w:rsidRPr="00121F83">
              <w:t>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«А-»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953" w:type="dxa"/>
            <w:shd w:val="clear" w:color="000000" w:fill="FFFFFF"/>
            <w:hideMark/>
          </w:tcPr>
          <w:p w14:paraId="7CA2118E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708872D6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3DAA7E7E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36A20E13" w14:textId="77777777" w:rsidTr="00E61CE9">
        <w:trPr>
          <w:trHeight w:val="1785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771C7808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lastRenderedPageBreak/>
              <w:t>1.11.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1A35C81D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вклады в банках второго уровня Республики Казахстан, имеющих долгосрочный кредитный рейтинг «В-» по международной шкале агентства Standard &amp; Poor's или рейтинг аналогичного уровня одного из других рейтинговых агентств, или рейтинг от «kzBB» до «kzBB-»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953" w:type="dxa"/>
            <w:shd w:val="clear" w:color="000000" w:fill="FFFFFF"/>
            <w:hideMark/>
          </w:tcPr>
          <w:p w14:paraId="1C4AC818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7BEB0619" w14:textId="77777777" w:rsidR="007B7EF3" w:rsidRPr="00121F83" w:rsidRDefault="007B7EF3" w:rsidP="00E61CE9">
            <w:pPr>
              <w:jc w:val="center"/>
            </w:pPr>
            <w:r w:rsidRPr="00121F83">
              <w:t>90</w:t>
            </w:r>
          </w:p>
        </w:tc>
        <w:tc>
          <w:tcPr>
            <w:tcW w:w="950" w:type="dxa"/>
            <w:shd w:val="clear" w:color="000000" w:fill="FFFFFF"/>
            <w:hideMark/>
          </w:tcPr>
          <w:p w14:paraId="0255F4EE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795FF44A" w14:textId="77777777" w:rsidTr="00E61CE9">
        <w:trPr>
          <w:trHeight w:val="1275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0202D0EA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1.12.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41155B9A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вклады в международных финансовых организациях, имеющих долгосрочный рейтинг не ниже «АА-»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953" w:type="dxa"/>
            <w:shd w:val="clear" w:color="000000" w:fill="FFFFFF"/>
            <w:hideMark/>
          </w:tcPr>
          <w:p w14:paraId="6B67FE6F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0F98D0DA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7490FDA7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44795B43" w14:textId="77777777" w:rsidTr="00E61CE9">
        <w:trPr>
          <w:trHeight w:val="102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712BA833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1.13.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32E0AD55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вклады в банках-нерезидентах, имеющих долгосрочный рейтинг не ниже «ВВВ-»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953" w:type="dxa"/>
            <w:shd w:val="clear" w:color="000000" w:fill="FFFFFF"/>
            <w:hideMark/>
          </w:tcPr>
          <w:p w14:paraId="706652A5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207D69B2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064C9EEB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2E5D92E8" w14:textId="77777777" w:rsidTr="00E61CE9">
        <w:trPr>
          <w:trHeight w:val="30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7EAEF486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2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18E7BB0F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Долговые ценные бумаги - всего, в том числе</w:t>
            </w:r>
          </w:p>
        </w:tc>
        <w:tc>
          <w:tcPr>
            <w:tcW w:w="953" w:type="dxa"/>
            <w:shd w:val="clear" w:color="000000" w:fill="FFFFFF"/>
            <w:hideMark/>
          </w:tcPr>
          <w:p w14:paraId="0CFFE407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hideMark/>
          </w:tcPr>
          <w:p w14:paraId="4FDB8F26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950" w:type="dxa"/>
            <w:shd w:val="clear" w:color="000000" w:fill="FFFFFF"/>
            <w:hideMark/>
          </w:tcPr>
          <w:p w14:paraId="350F7DE5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3B74249B" w14:textId="77777777" w:rsidTr="00E61CE9">
        <w:trPr>
          <w:trHeight w:val="102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56D9AA84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2.1.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776F7ACB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953" w:type="dxa"/>
            <w:shd w:val="clear" w:color="000000" w:fill="FFFFFF"/>
            <w:hideMark/>
          </w:tcPr>
          <w:p w14:paraId="0AC6ACB8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02DCC2C6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6A28D4AF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602D88E0" w14:textId="77777777" w:rsidTr="00E61CE9">
        <w:trPr>
          <w:trHeight w:val="102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71AD0F6B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2.2.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17357628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953" w:type="dxa"/>
            <w:shd w:val="clear" w:color="000000" w:fill="FFFFFF"/>
            <w:hideMark/>
          </w:tcPr>
          <w:p w14:paraId="7902A0CA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74DF516D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3643C01A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5EFCDA25" w14:textId="77777777" w:rsidTr="00E61CE9">
        <w:trPr>
          <w:trHeight w:val="1275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4DE8D4A3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2.3.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78325431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953" w:type="dxa"/>
            <w:shd w:val="clear" w:color="000000" w:fill="FFFFFF"/>
            <w:hideMark/>
          </w:tcPr>
          <w:p w14:paraId="3DD4D9FB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29BB4787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10B3DB9D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274AC854" w14:textId="77777777" w:rsidTr="00E61CE9">
        <w:trPr>
          <w:trHeight w:val="153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25499B8E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2.4.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13E14F76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долговые ценные бумаги, выпущенные акционерными обществами «Банк Развития Казахстана», «Фонд национального благосостояния «Самрук-Казына», «Национальный управляющий холдинг «Байтерек», «Фонд проблемных кредитов» в соответствии с законодательством Республики Казахстан и других государств</w:t>
            </w:r>
          </w:p>
        </w:tc>
        <w:tc>
          <w:tcPr>
            <w:tcW w:w="953" w:type="dxa"/>
            <w:shd w:val="clear" w:color="000000" w:fill="FFFFFF"/>
            <w:hideMark/>
          </w:tcPr>
          <w:p w14:paraId="45B2102C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5B234B90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7416BC82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1E01034E" w14:textId="77777777" w:rsidTr="00E61CE9">
        <w:trPr>
          <w:trHeight w:val="306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7AF41727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lastRenderedPageBreak/>
              <w:t>2.5.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01292ECE" w14:textId="77777777" w:rsidR="007B7EF3" w:rsidRPr="00121F83" w:rsidRDefault="007B7EF3" w:rsidP="00E61CE9">
            <w:pPr>
              <w:jc w:val="both"/>
            </w:pPr>
            <w:r w:rsidRPr="00121F83">
              <w:t>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«долговые ценные бумаги» площадки «Основная»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«Астана», соответствующие требованиям фондовой биржи  для включения в сектор «долговые ценные бумаги» площадки «Основная» официального списка фондовой биржи</w:t>
            </w:r>
          </w:p>
        </w:tc>
        <w:tc>
          <w:tcPr>
            <w:tcW w:w="953" w:type="dxa"/>
            <w:shd w:val="clear" w:color="000000" w:fill="FFFFFF"/>
            <w:hideMark/>
          </w:tcPr>
          <w:p w14:paraId="23F53D39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123A89E1" w14:textId="77777777" w:rsidR="007B7EF3" w:rsidRPr="00121F83" w:rsidRDefault="007B7EF3" w:rsidP="00E61CE9">
            <w:pPr>
              <w:jc w:val="center"/>
            </w:pPr>
            <w:r w:rsidRPr="00121F83">
              <w:t>90</w:t>
            </w:r>
          </w:p>
        </w:tc>
        <w:tc>
          <w:tcPr>
            <w:tcW w:w="950" w:type="dxa"/>
            <w:shd w:val="clear" w:color="000000" w:fill="FFFFFF"/>
            <w:hideMark/>
          </w:tcPr>
          <w:p w14:paraId="6AC8375E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32493E87" w14:textId="77777777" w:rsidTr="00E61CE9">
        <w:trPr>
          <w:trHeight w:val="306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27E883A8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2.6.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1E0F7FFA" w14:textId="77777777" w:rsidR="007B7EF3" w:rsidRPr="00121F83" w:rsidRDefault="007B7EF3" w:rsidP="00E61CE9">
            <w:pPr>
              <w:jc w:val="both"/>
            </w:pPr>
            <w:r w:rsidRPr="00121F83">
              <w:t>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«долговые ценные бумаги» площадки «Альтернативная»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«Астана», соответствующие требованиям фондовой биржи  для включения в сектор «долговые ценные бумаги» площадки «Альтернативная» официального списка фондовой биржи</w:t>
            </w:r>
          </w:p>
        </w:tc>
        <w:tc>
          <w:tcPr>
            <w:tcW w:w="953" w:type="dxa"/>
            <w:shd w:val="clear" w:color="000000" w:fill="FFFFFF"/>
            <w:hideMark/>
          </w:tcPr>
          <w:p w14:paraId="53AD5949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3C471997" w14:textId="77777777" w:rsidR="007B7EF3" w:rsidRPr="00121F83" w:rsidRDefault="007B7EF3" w:rsidP="00E61CE9">
            <w:pPr>
              <w:jc w:val="center"/>
            </w:pPr>
            <w:r w:rsidRPr="00121F83">
              <w:t>60</w:t>
            </w:r>
          </w:p>
        </w:tc>
        <w:tc>
          <w:tcPr>
            <w:tcW w:w="950" w:type="dxa"/>
            <w:shd w:val="clear" w:color="000000" w:fill="FFFFFF"/>
            <w:hideMark/>
          </w:tcPr>
          <w:p w14:paraId="0EAD880E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1045FEEE" w14:textId="77777777" w:rsidTr="00E61CE9">
        <w:trPr>
          <w:trHeight w:val="2295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3EF098C9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2.7.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2F222565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«ВВ-» по международной шкале агентства Standard &amp; Poor's или рейтинг аналогичного уровня одного из других рейтинговых агентств, или рейтинг не ниже «kzA-»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953" w:type="dxa"/>
            <w:shd w:val="clear" w:color="000000" w:fill="FFFFFF"/>
            <w:hideMark/>
          </w:tcPr>
          <w:p w14:paraId="4C016D61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6DCE0C56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14BC20E0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7A0EB748" w14:textId="77777777" w:rsidTr="00E61CE9">
        <w:trPr>
          <w:trHeight w:val="2295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6851A3DC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2.8.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1F081FFE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«В+» до «В-» по международной шкале агентства Standard &amp; Poor's или рейтинг аналогичного уровня одного из других рейтинговых агентств, или рейтинг от «kzBBB+» до «kzBB-»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953" w:type="dxa"/>
            <w:shd w:val="clear" w:color="000000" w:fill="FFFFFF"/>
            <w:hideMark/>
          </w:tcPr>
          <w:p w14:paraId="15C00A6C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035C9F17" w14:textId="77777777" w:rsidR="007B7EF3" w:rsidRPr="00121F83" w:rsidRDefault="007B7EF3" w:rsidP="00E61CE9">
            <w:pPr>
              <w:jc w:val="center"/>
            </w:pPr>
            <w:r w:rsidRPr="00121F83">
              <w:t>85</w:t>
            </w:r>
          </w:p>
        </w:tc>
        <w:tc>
          <w:tcPr>
            <w:tcW w:w="950" w:type="dxa"/>
            <w:shd w:val="clear" w:color="000000" w:fill="FFFFFF"/>
            <w:hideMark/>
          </w:tcPr>
          <w:p w14:paraId="134FDE45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4835C3B9" w14:textId="77777777" w:rsidTr="00E61CE9">
        <w:trPr>
          <w:trHeight w:val="1785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219A4A88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2.9.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372A032C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негосударственные долговые ценные бумаги, выпущенные международными финансовыми организациями, имеющими международную рейтинг не ниже «АА-» агентства Standard &amp; Poor's или рейтинг аналогичного уровня одного из других рейтинговых агентств,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953" w:type="dxa"/>
            <w:shd w:val="clear" w:color="000000" w:fill="FFFFFF"/>
            <w:hideMark/>
          </w:tcPr>
          <w:p w14:paraId="61C87890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62C61463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6408FF44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1347188B" w14:textId="77777777" w:rsidTr="00E61CE9">
        <w:trPr>
          <w:trHeight w:val="102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51A258E3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lastRenderedPageBreak/>
              <w:t>2.10.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5C38DDA5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долговые ценные бумаги иностранных государств, имеющих суверенный рейтинг не ниже «ВВВ-»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953" w:type="dxa"/>
            <w:shd w:val="clear" w:color="000000" w:fill="FFFFFF"/>
            <w:hideMark/>
          </w:tcPr>
          <w:p w14:paraId="0C9BF356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55D2EF66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18370EFF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01E42137" w14:textId="77777777" w:rsidTr="00E61CE9">
        <w:trPr>
          <w:trHeight w:val="102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2985400C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2.11.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77F6E4FF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долговые ценные бумаги иностранных государств, имеющих суверенный рейтинг от «ВВ+» до «ВВ-»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953" w:type="dxa"/>
            <w:shd w:val="clear" w:color="000000" w:fill="FFFFFF"/>
            <w:hideMark/>
          </w:tcPr>
          <w:p w14:paraId="55BC0644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294953D1" w14:textId="77777777" w:rsidR="007B7EF3" w:rsidRPr="00121F83" w:rsidRDefault="007B7EF3" w:rsidP="00E61CE9">
            <w:pPr>
              <w:jc w:val="center"/>
            </w:pPr>
            <w:r w:rsidRPr="00121F83">
              <w:t>90</w:t>
            </w:r>
          </w:p>
        </w:tc>
        <w:tc>
          <w:tcPr>
            <w:tcW w:w="950" w:type="dxa"/>
            <w:shd w:val="clear" w:color="000000" w:fill="FFFFFF"/>
            <w:hideMark/>
          </w:tcPr>
          <w:p w14:paraId="7D214F17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0B23AB48" w14:textId="77777777" w:rsidTr="00E61CE9">
        <w:trPr>
          <w:trHeight w:val="102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27DAF833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2.12.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16707F5E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долговые ценные бумаги иностранных государств, имеющих суверенный рейтинг от «В+» до «В-»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953" w:type="dxa"/>
            <w:shd w:val="clear" w:color="000000" w:fill="FFFFFF"/>
            <w:hideMark/>
          </w:tcPr>
          <w:p w14:paraId="74D30486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5E617E8A" w14:textId="77777777" w:rsidR="007B7EF3" w:rsidRPr="00121F83" w:rsidRDefault="007B7EF3" w:rsidP="00E61CE9">
            <w:pPr>
              <w:jc w:val="center"/>
            </w:pPr>
            <w:r w:rsidRPr="00121F83">
              <w:t>80</w:t>
            </w:r>
          </w:p>
        </w:tc>
        <w:tc>
          <w:tcPr>
            <w:tcW w:w="950" w:type="dxa"/>
            <w:shd w:val="clear" w:color="000000" w:fill="FFFFFF"/>
            <w:hideMark/>
          </w:tcPr>
          <w:p w14:paraId="5D4069B2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3906F7C9" w14:textId="77777777" w:rsidTr="00E61CE9">
        <w:trPr>
          <w:trHeight w:val="1275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726EA5EC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2.13.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19E0347D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негосударственные долговые ценные бумаги иностранных эмитентов, имеющие (эмитент которых имеет) рейтинговую оценку не ниже «ВВВ-»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953" w:type="dxa"/>
            <w:shd w:val="clear" w:color="000000" w:fill="FFFFFF"/>
            <w:hideMark/>
          </w:tcPr>
          <w:p w14:paraId="494A6CA9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473773A6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355C827E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0CFB5923" w14:textId="77777777" w:rsidTr="00E61CE9">
        <w:trPr>
          <w:trHeight w:val="1275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5B5CB5F5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2.14.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0EBD4CFA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негосударственные долговые ценные бумаги иностранных эмитентов, имеющие (эмитент которых имеет) рейтинговую оценку от «ВВ+» до «ВВ-»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953" w:type="dxa"/>
            <w:shd w:val="clear" w:color="000000" w:fill="FFFFFF"/>
            <w:hideMark/>
          </w:tcPr>
          <w:p w14:paraId="0F3EC58D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762D6492" w14:textId="77777777" w:rsidR="007B7EF3" w:rsidRPr="00121F83" w:rsidRDefault="007B7EF3" w:rsidP="00E61CE9">
            <w:pPr>
              <w:jc w:val="center"/>
            </w:pPr>
            <w:r w:rsidRPr="00121F83">
              <w:t>85</w:t>
            </w:r>
          </w:p>
        </w:tc>
        <w:tc>
          <w:tcPr>
            <w:tcW w:w="950" w:type="dxa"/>
            <w:shd w:val="clear" w:color="000000" w:fill="FFFFFF"/>
            <w:hideMark/>
          </w:tcPr>
          <w:p w14:paraId="467837A4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2447EB0F" w14:textId="77777777" w:rsidTr="00E61CE9">
        <w:trPr>
          <w:trHeight w:val="1275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21973CED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2.15.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42092631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негосударственные долговые ценные бумаги иностранных эмитентов, имеющие (эмитент которых имеет) рейтинговую оценку от «В+» до «В-»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953" w:type="dxa"/>
            <w:shd w:val="clear" w:color="000000" w:fill="FFFFFF"/>
            <w:hideMark/>
          </w:tcPr>
          <w:p w14:paraId="740AF453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634BFBC7" w14:textId="77777777" w:rsidR="007B7EF3" w:rsidRPr="00121F83" w:rsidRDefault="007B7EF3" w:rsidP="00E61CE9">
            <w:pPr>
              <w:jc w:val="center"/>
            </w:pPr>
            <w:r w:rsidRPr="00121F83">
              <w:t>70</w:t>
            </w:r>
          </w:p>
        </w:tc>
        <w:tc>
          <w:tcPr>
            <w:tcW w:w="950" w:type="dxa"/>
            <w:shd w:val="clear" w:color="000000" w:fill="FFFFFF"/>
            <w:hideMark/>
          </w:tcPr>
          <w:p w14:paraId="7506E339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5621BF1C" w14:textId="77777777" w:rsidTr="00E61CE9">
        <w:trPr>
          <w:trHeight w:val="30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761160E8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3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13BFA8E8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Акции и депозитарные расписки - всего, в том числе:</w:t>
            </w:r>
          </w:p>
        </w:tc>
        <w:tc>
          <w:tcPr>
            <w:tcW w:w="953" w:type="dxa"/>
            <w:shd w:val="clear" w:color="000000" w:fill="FFFFFF"/>
            <w:hideMark/>
          </w:tcPr>
          <w:p w14:paraId="3ABF933D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hideMark/>
          </w:tcPr>
          <w:p w14:paraId="62806586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950" w:type="dxa"/>
            <w:shd w:val="clear" w:color="000000" w:fill="FFFFFF"/>
            <w:hideMark/>
          </w:tcPr>
          <w:p w14:paraId="72C3A1C4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0101EA41" w14:textId="77777777" w:rsidTr="00E61CE9">
        <w:trPr>
          <w:trHeight w:val="102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67AD6604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3.1.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022FA749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953" w:type="dxa"/>
            <w:shd w:val="clear" w:color="000000" w:fill="FFFFFF"/>
            <w:hideMark/>
          </w:tcPr>
          <w:p w14:paraId="79314A59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72FE2654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1B1147F3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209F8535" w14:textId="77777777" w:rsidTr="00E61CE9">
        <w:trPr>
          <w:trHeight w:val="1275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41848333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3.2.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13AA0F3A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акции юридических лиц, включенные в официальный список фондовой биржи, соответствующие требованиям категории «премиум» сектора «акции» площадки «Основная»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953" w:type="dxa"/>
            <w:shd w:val="clear" w:color="000000" w:fill="FFFFFF"/>
            <w:hideMark/>
          </w:tcPr>
          <w:p w14:paraId="7E16DEE3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4E719ADB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774EAF14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32358071" w14:textId="77777777" w:rsidTr="00E61CE9">
        <w:trPr>
          <w:trHeight w:val="2805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22C60E4F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3.3.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231FAE30" w14:textId="77777777" w:rsidR="007B7EF3" w:rsidRPr="00121F83" w:rsidRDefault="007B7EF3" w:rsidP="00E61CE9">
            <w:pPr>
              <w:jc w:val="both"/>
            </w:pPr>
            <w:r w:rsidRPr="00121F83">
              <w:t>акции юридических лиц - резидентов Республики Казахстан, включенные в категорию «стандарт» сектора «акции» площадки «Основная» официального списка фондовой биржи, или акции юридических лиц - резидентов Республики Казахстан, включенные в официальный список фондовой биржи, функционирующей на территории Международного финансового центра «Астана»,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3.4 настоящего приложения.</w:t>
            </w:r>
          </w:p>
        </w:tc>
        <w:tc>
          <w:tcPr>
            <w:tcW w:w="953" w:type="dxa"/>
            <w:shd w:val="clear" w:color="000000" w:fill="FFFFFF"/>
            <w:hideMark/>
          </w:tcPr>
          <w:p w14:paraId="116A37D7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32ECE2C3" w14:textId="77777777" w:rsidR="007B7EF3" w:rsidRPr="00121F83" w:rsidRDefault="007B7EF3" w:rsidP="00E61CE9">
            <w:pPr>
              <w:jc w:val="center"/>
            </w:pPr>
            <w:r w:rsidRPr="00121F83">
              <w:t>80</w:t>
            </w:r>
          </w:p>
        </w:tc>
        <w:tc>
          <w:tcPr>
            <w:tcW w:w="950" w:type="dxa"/>
            <w:shd w:val="clear" w:color="000000" w:fill="FFFFFF"/>
            <w:hideMark/>
          </w:tcPr>
          <w:p w14:paraId="44C41A65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31E0B871" w14:textId="77777777" w:rsidTr="00E61CE9">
        <w:trPr>
          <w:trHeight w:val="2295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498D2A2B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lastRenderedPageBreak/>
              <w:t>3.4.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47979986" w14:textId="77777777" w:rsidR="007B7EF3" w:rsidRPr="00121F83" w:rsidRDefault="007B7EF3" w:rsidP="00E61CE9">
            <w:pPr>
              <w:jc w:val="both"/>
            </w:pPr>
            <w:r w:rsidRPr="00121F83">
              <w:t>акции юридических лиц Республики Казахстан, включенные в сектор «акции» площадки «Альтернативная» официального списка фондовой биржи, или акции юридических лиц Республики Казахстан, включенные в подраздел официального списка «Сегмент регионального рынка акций» фондовой биржи, функционирующей на территории Международного финансового центра «Астана»,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953" w:type="dxa"/>
            <w:shd w:val="clear" w:color="000000" w:fill="FFFFFF"/>
            <w:hideMark/>
          </w:tcPr>
          <w:p w14:paraId="1DE984B8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229554EC" w14:textId="77777777" w:rsidR="007B7EF3" w:rsidRPr="00121F83" w:rsidRDefault="007B7EF3" w:rsidP="00E61CE9">
            <w:pPr>
              <w:jc w:val="center"/>
            </w:pPr>
            <w:r w:rsidRPr="00121F83">
              <w:t>60</w:t>
            </w:r>
          </w:p>
        </w:tc>
        <w:tc>
          <w:tcPr>
            <w:tcW w:w="950" w:type="dxa"/>
            <w:shd w:val="clear" w:color="000000" w:fill="FFFFFF"/>
            <w:hideMark/>
          </w:tcPr>
          <w:p w14:paraId="55E79F8D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146E4C3A" w14:textId="77777777" w:rsidTr="00E61CE9">
        <w:trPr>
          <w:trHeight w:val="153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1510A730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3.5.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3AEA91A3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акции юридических лиц Республики Казахстан и иностранных эмитентов, имеющих рейтинговую оценку не ниже «ВВВ-»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953" w:type="dxa"/>
            <w:shd w:val="clear" w:color="000000" w:fill="FFFFFF"/>
            <w:hideMark/>
          </w:tcPr>
          <w:p w14:paraId="53E1F2B4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1E28D117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1EEA0FD6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6C006F07" w14:textId="77777777" w:rsidTr="00E61CE9">
        <w:trPr>
          <w:trHeight w:val="153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666F0B7C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3.6.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4D1879A6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акции юридических лиц Республики Казахстан и иностранных эмитентов, имеющих рейтинговую оценку от «ВВ+» до «ВВ-»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953" w:type="dxa"/>
            <w:shd w:val="clear" w:color="000000" w:fill="FFFFFF"/>
            <w:hideMark/>
          </w:tcPr>
          <w:p w14:paraId="3EFFBAD5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73AF5BF0" w14:textId="77777777" w:rsidR="007B7EF3" w:rsidRPr="00121F83" w:rsidRDefault="007B7EF3" w:rsidP="00E61CE9">
            <w:pPr>
              <w:jc w:val="center"/>
            </w:pPr>
            <w:r w:rsidRPr="00121F83">
              <w:t>80</w:t>
            </w:r>
          </w:p>
        </w:tc>
        <w:tc>
          <w:tcPr>
            <w:tcW w:w="950" w:type="dxa"/>
            <w:shd w:val="clear" w:color="000000" w:fill="FFFFFF"/>
            <w:hideMark/>
          </w:tcPr>
          <w:p w14:paraId="2966E8DF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11DDFFD8" w14:textId="77777777" w:rsidTr="00E61CE9">
        <w:trPr>
          <w:trHeight w:val="153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67B04C56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3.7.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716D758D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акции юридических лиц Республики Казахстан и иностранных эмитентов, имеющих рейтинговую оценку от «В+» до «В-»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953" w:type="dxa"/>
            <w:shd w:val="clear" w:color="000000" w:fill="FFFFFF"/>
            <w:hideMark/>
          </w:tcPr>
          <w:p w14:paraId="0F439B29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2FA42DF7" w14:textId="77777777" w:rsidR="007B7EF3" w:rsidRPr="00121F83" w:rsidRDefault="007B7EF3" w:rsidP="00E61CE9">
            <w:pPr>
              <w:jc w:val="center"/>
            </w:pPr>
            <w:r w:rsidRPr="00121F83">
              <w:t>60</w:t>
            </w:r>
          </w:p>
        </w:tc>
        <w:tc>
          <w:tcPr>
            <w:tcW w:w="950" w:type="dxa"/>
            <w:shd w:val="clear" w:color="000000" w:fill="FFFFFF"/>
            <w:hideMark/>
          </w:tcPr>
          <w:p w14:paraId="48842DCD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7675AD60" w14:textId="77777777" w:rsidTr="00E61CE9">
        <w:trPr>
          <w:trHeight w:val="30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0CACCA4D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4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5BD9B4BA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Иные ценные бумаги – всего, в том числе:</w:t>
            </w:r>
          </w:p>
        </w:tc>
        <w:tc>
          <w:tcPr>
            <w:tcW w:w="953" w:type="dxa"/>
            <w:shd w:val="clear" w:color="000000" w:fill="FFFFFF"/>
            <w:hideMark/>
          </w:tcPr>
          <w:p w14:paraId="49F72BB8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hideMark/>
          </w:tcPr>
          <w:p w14:paraId="2A551E1E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950" w:type="dxa"/>
            <w:shd w:val="clear" w:color="000000" w:fill="FFFFFF"/>
            <w:hideMark/>
          </w:tcPr>
          <w:p w14:paraId="1E712A6F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634FFA23" w14:textId="77777777" w:rsidTr="00E61CE9">
        <w:trPr>
          <w:trHeight w:val="51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1B893FE7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4.1.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7B65367D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ценные бумаги инвестиционных фондов, включенные в официальный список фондовой биржи</w:t>
            </w:r>
          </w:p>
        </w:tc>
        <w:tc>
          <w:tcPr>
            <w:tcW w:w="953" w:type="dxa"/>
            <w:shd w:val="clear" w:color="000000" w:fill="FFFFFF"/>
            <w:hideMark/>
          </w:tcPr>
          <w:p w14:paraId="74E854BD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1007D644" w14:textId="77777777" w:rsidR="007B7EF3" w:rsidRPr="00121F83" w:rsidRDefault="007B7EF3" w:rsidP="00E61CE9">
            <w:pPr>
              <w:jc w:val="center"/>
            </w:pPr>
            <w:r w:rsidRPr="00121F83">
              <w:t>70</w:t>
            </w:r>
          </w:p>
        </w:tc>
        <w:tc>
          <w:tcPr>
            <w:tcW w:w="950" w:type="dxa"/>
            <w:shd w:val="clear" w:color="000000" w:fill="FFFFFF"/>
            <w:hideMark/>
          </w:tcPr>
          <w:p w14:paraId="17B3AF12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1E40DBF5" w14:textId="77777777" w:rsidTr="00E61CE9">
        <w:trPr>
          <w:trHeight w:val="102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0E3BFE30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4.2.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2E933960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953" w:type="dxa"/>
            <w:shd w:val="clear" w:color="000000" w:fill="FFFFFF"/>
            <w:hideMark/>
          </w:tcPr>
          <w:p w14:paraId="610CEBB8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47BBD580" w14:textId="77777777" w:rsidR="007B7EF3" w:rsidRPr="00121F83" w:rsidRDefault="007B7EF3" w:rsidP="00E61CE9">
            <w:pPr>
              <w:jc w:val="center"/>
            </w:pPr>
            <w:r w:rsidRPr="00121F83">
              <w:t>90</w:t>
            </w:r>
          </w:p>
        </w:tc>
        <w:tc>
          <w:tcPr>
            <w:tcW w:w="950" w:type="dxa"/>
            <w:shd w:val="clear" w:color="000000" w:fill="FFFFFF"/>
            <w:hideMark/>
          </w:tcPr>
          <w:p w14:paraId="0BFA594F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77621CFF" w14:textId="77777777" w:rsidTr="00E61CE9">
        <w:trPr>
          <w:trHeight w:val="765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3942F895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4.3.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594736E8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паи Exchange Traded Funds (ETF), Exchange Traded Commodities (ETC), Exchange Traded Notes (ETN), имеющие рейтинговую оценку не ниже «3 звезды» рейтингового агентства Morningstar</w:t>
            </w:r>
          </w:p>
        </w:tc>
        <w:tc>
          <w:tcPr>
            <w:tcW w:w="953" w:type="dxa"/>
            <w:shd w:val="clear" w:color="000000" w:fill="FFFFFF"/>
            <w:hideMark/>
          </w:tcPr>
          <w:p w14:paraId="1C1246C3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04317093" w14:textId="77777777" w:rsidR="007B7EF3" w:rsidRPr="00121F83" w:rsidRDefault="007B7EF3" w:rsidP="00E61CE9">
            <w:pPr>
              <w:jc w:val="center"/>
            </w:pPr>
            <w:r w:rsidRPr="00121F83">
              <w:t>80</w:t>
            </w:r>
          </w:p>
        </w:tc>
        <w:tc>
          <w:tcPr>
            <w:tcW w:w="950" w:type="dxa"/>
            <w:shd w:val="clear" w:color="000000" w:fill="FFFFFF"/>
            <w:hideMark/>
          </w:tcPr>
          <w:p w14:paraId="77B860AF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45A5E081" w14:textId="77777777" w:rsidTr="00E61CE9">
        <w:trPr>
          <w:trHeight w:val="30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09FF538F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5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23353E3D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Иные активы – всего, в том числе:</w:t>
            </w:r>
          </w:p>
        </w:tc>
        <w:tc>
          <w:tcPr>
            <w:tcW w:w="953" w:type="dxa"/>
            <w:shd w:val="clear" w:color="000000" w:fill="FFFFFF"/>
            <w:hideMark/>
          </w:tcPr>
          <w:p w14:paraId="4CA160DB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hideMark/>
          </w:tcPr>
          <w:p w14:paraId="660DA253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950" w:type="dxa"/>
            <w:shd w:val="clear" w:color="000000" w:fill="FFFFFF"/>
            <w:hideMark/>
          </w:tcPr>
          <w:p w14:paraId="34193227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7B6BB9BC" w14:textId="77777777" w:rsidTr="00E61CE9">
        <w:trPr>
          <w:trHeight w:val="51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07A282A5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5.1.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007A95E3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Аффинированные драгоценные металлы и металлические депозиты</w:t>
            </w:r>
          </w:p>
        </w:tc>
        <w:tc>
          <w:tcPr>
            <w:tcW w:w="953" w:type="dxa"/>
            <w:shd w:val="clear" w:color="000000" w:fill="FFFFFF"/>
            <w:hideMark/>
          </w:tcPr>
          <w:p w14:paraId="79D4E3CD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77343478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28CDD4DC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7C53FA56" w14:textId="77777777" w:rsidTr="00E61CE9">
        <w:trPr>
          <w:trHeight w:val="1785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6EC15BE1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5.2.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0AEEA6E0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Дебиторская задолженность (за исключением дебиторской задолженности аффилированных лиц Организации) по начисленному, но не выплаченному комиссионному вознаграждению в рамках осуществления профессиональной деятельности на рынке ценных бумаг (не просроченная по условиям договора) - в сумме, не превышающей 10 (десять) процентов от суммы активов по балансу Организации</w:t>
            </w:r>
          </w:p>
        </w:tc>
        <w:tc>
          <w:tcPr>
            <w:tcW w:w="953" w:type="dxa"/>
            <w:shd w:val="clear" w:color="000000" w:fill="FFFFFF"/>
            <w:hideMark/>
          </w:tcPr>
          <w:p w14:paraId="008494A7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794783C3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4796B96A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6EE65EDC" w14:textId="77777777" w:rsidTr="00E61CE9">
        <w:trPr>
          <w:trHeight w:val="1275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3CB7A57C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5.3.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6C5463C8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953" w:type="dxa"/>
            <w:shd w:val="clear" w:color="000000" w:fill="FFFFFF"/>
            <w:hideMark/>
          </w:tcPr>
          <w:p w14:paraId="7C84D269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0E88EF92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365B7D65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0EE37C27" w14:textId="77777777" w:rsidTr="00E61CE9">
        <w:trPr>
          <w:trHeight w:val="765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16D20F97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lastRenderedPageBreak/>
              <w:t>5.4.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13ACDC77" w14:textId="77777777" w:rsidR="007B7EF3" w:rsidRPr="00121F83" w:rsidRDefault="007B7EF3" w:rsidP="00E61CE9">
            <w:pPr>
              <w:jc w:val="both"/>
            </w:pPr>
            <w:r w:rsidRPr="00121F83">
              <w:rPr>
                <w:spacing w:val="2"/>
              </w:rPr>
              <w:t>Основные средства Организации в виде недвижимого имущества в сумме, не превышающей 5 (пяти) процентов от суммы активов по балансу Организации</w:t>
            </w:r>
          </w:p>
        </w:tc>
        <w:tc>
          <w:tcPr>
            <w:tcW w:w="953" w:type="dxa"/>
            <w:shd w:val="clear" w:color="000000" w:fill="FFFFFF"/>
            <w:hideMark/>
          </w:tcPr>
          <w:p w14:paraId="69927514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vAlign w:val="center"/>
            <w:hideMark/>
          </w:tcPr>
          <w:p w14:paraId="32A274C8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50" w:type="dxa"/>
            <w:shd w:val="clear" w:color="000000" w:fill="FFFFFF"/>
            <w:hideMark/>
          </w:tcPr>
          <w:p w14:paraId="1D66E171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3BBEC76F" w14:textId="77777777" w:rsidTr="00E61CE9">
        <w:trPr>
          <w:trHeight w:val="30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481E9E50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6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59AC3B1A" w14:textId="77777777" w:rsidR="007B7EF3" w:rsidRPr="00121F83" w:rsidRDefault="007B7EF3" w:rsidP="00E61CE9">
            <w:pPr>
              <w:jc w:val="both"/>
            </w:pPr>
            <w:r w:rsidRPr="00121F83">
              <w:t>Итого ликвидные активы (ЛA)</w:t>
            </w:r>
          </w:p>
        </w:tc>
        <w:tc>
          <w:tcPr>
            <w:tcW w:w="953" w:type="dxa"/>
            <w:shd w:val="clear" w:color="000000" w:fill="FFFFFF"/>
            <w:hideMark/>
          </w:tcPr>
          <w:p w14:paraId="3F643EB2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hideMark/>
          </w:tcPr>
          <w:p w14:paraId="03C5FBDF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950" w:type="dxa"/>
            <w:shd w:val="clear" w:color="000000" w:fill="FFFFFF"/>
            <w:hideMark/>
          </w:tcPr>
          <w:p w14:paraId="5D5C5F3E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3F6F3270" w14:textId="77777777" w:rsidTr="00E61CE9">
        <w:trPr>
          <w:trHeight w:val="30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20F5B51C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7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0D31A71A" w14:textId="77777777" w:rsidR="007B7EF3" w:rsidRPr="00121F83" w:rsidRDefault="007B7EF3" w:rsidP="00E61CE9">
            <w:pPr>
              <w:jc w:val="both"/>
            </w:pPr>
            <w:r w:rsidRPr="00121F83">
              <w:t>Обязательства по балансу</w:t>
            </w:r>
          </w:p>
        </w:tc>
        <w:tc>
          <w:tcPr>
            <w:tcW w:w="953" w:type="dxa"/>
            <w:shd w:val="clear" w:color="000000" w:fill="FFFFFF"/>
            <w:hideMark/>
          </w:tcPr>
          <w:p w14:paraId="44E43F33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hideMark/>
          </w:tcPr>
          <w:p w14:paraId="03596E8F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950" w:type="dxa"/>
            <w:shd w:val="clear" w:color="000000" w:fill="FFFFFF"/>
            <w:hideMark/>
          </w:tcPr>
          <w:p w14:paraId="18F30E10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6EF72CD4" w14:textId="77777777" w:rsidTr="00E61CE9">
        <w:trPr>
          <w:trHeight w:val="30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27EEB620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8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0BCDAF63" w14:textId="77777777" w:rsidR="007B7EF3" w:rsidRPr="00121F83" w:rsidRDefault="007B7EF3" w:rsidP="00E61CE9">
            <w:pPr>
              <w:jc w:val="both"/>
            </w:pPr>
            <w:r w:rsidRPr="00121F83">
              <w:t>Минимальный размер собственного капитала (МРСК)</w:t>
            </w:r>
          </w:p>
        </w:tc>
        <w:tc>
          <w:tcPr>
            <w:tcW w:w="953" w:type="dxa"/>
            <w:shd w:val="clear" w:color="000000" w:fill="FFFFFF"/>
            <w:hideMark/>
          </w:tcPr>
          <w:p w14:paraId="6CCE208F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hideMark/>
          </w:tcPr>
          <w:p w14:paraId="3AC4059C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950" w:type="dxa"/>
            <w:shd w:val="clear" w:color="000000" w:fill="FFFFFF"/>
            <w:hideMark/>
          </w:tcPr>
          <w:p w14:paraId="0D180EA9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6C29C24A" w14:textId="77777777" w:rsidTr="00E61CE9">
        <w:trPr>
          <w:trHeight w:val="30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1B7FAD24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9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0C21F5C1" w14:textId="77777777" w:rsidR="007B7EF3" w:rsidRPr="00121F83" w:rsidRDefault="007B7EF3" w:rsidP="00E61CE9">
            <w:pPr>
              <w:jc w:val="both"/>
            </w:pPr>
            <w:r w:rsidRPr="00121F83">
              <w:t>Коэффициент достаточности собственного капитала (К)</w:t>
            </w:r>
          </w:p>
        </w:tc>
        <w:tc>
          <w:tcPr>
            <w:tcW w:w="953" w:type="dxa"/>
            <w:shd w:val="clear" w:color="000000" w:fill="FFFFFF"/>
            <w:hideMark/>
          </w:tcPr>
          <w:p w14:paraId="0DDD9F05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hideMark/>
          </w:tcPr>
          <w:p w14:paraId="0A2A353F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950" w:type="dxa"/>
            <w:shd w:val="clear" w:color="000000" w:fill="FFFFFF"/>
            <w:hideMark/>
          </w:tcPr>
          <w:p w14:paraId="10496EBB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  <w:tr w:rsidR="007B7EF3" w:rsidRPr="00121F83" w14:paraId="2118C776" w14:textId="77777777" w:rsidTr="00E61CE9">
        <w:trPr>
          <w:trHeight w:val="300"/>
        </w:trPr>
        <w:tc>
          <w:tcPr>
            <w:tcW w:w="946" w:type="dxa"/>
            <w:shd w:val="clear" w:color="000000" w:fill="FFFFFF"/>
            <w:vAlign w:val="center"/>
            <w:hideMark/>
          </w:tcPr>
          <w:p w14:paraId="190F803B" w14:textId="77777777" w:rsidR="007B7EF3" w:rsidRPr="00121F83" w:rsidRDefault="007B7EF3" w:rsidP="00E61CE9">
            <w:pPr>
              <w:jc w:val="right"/>
            </w:pPr>
            <w:r w:rsidRPr="00121F83">
              <w:rPr>
                <w:spacing w:val="2"/>
              </w:rPr>
              <w:t>10</w:t>
            </w:r>
          </w:p>
        </w:tc>
        <w:tc>
          <w:tcPr>
            <w:tcW w:w="5302" w:type="dxa"/>
            <w:shd w:val="clear" w:color="000000" w:fill="FFFFFF"/>
            <w:vAlign w:val="center"/>
            <w:hideMark/>
          </w:tcPr>
          <w:p w14:paraId="02B707EB" w14:textId="77777777" w:rsidR="007B7EF3" w:rsidRPr="00121F83" w:rsidRDefault="007B7EF3" w:rsidP="00E61CE9">
            <w:pPr>
              <w:jc w:val="both"/>
            </w:pPr>
            <w:r w:rsidRPr="00121F83">
              <w:t>Коэффициент ликвидности (Кл)</w:t>
            </w:r>
          </w:p>
        </w:tc>
        <w:tc>
          <w:tcPr>
            <w:tcW w:w="953" w:type="dxa"/>
            <w:shd w:val="clear" w:color="000000" w:fill="FFFFFF"/>
            <w:hideMark/>
          </w:tcPr>
          <w:p w14:paraId="42B7637D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1449" w:type="dxa"/>
            <w:shd w:val="clear" w:color="000000" w:fill="FFFFFF"/>
            <w:hideMark/>
          </w:tcPr>
          <w:p w14:paraId="10709732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  <w:tc>
          <w:tcPr>
            <w:tcW w:w="950" w:type="dxa"/>
            <w:shd w:val="clear" w:color="000000" w:fill="FFFFFF"/>
            <w:vAlign w:val="center"/>
            <w:hideMark/>
          </w:tcPr>
          <w:p w14:paraId="4A65090B" w14:textId="77777777" w:rsidR="007B7EF3" w:rsidRPr="00121F83" w:rsidRDefault="007B7EF3" w:rsidP="00E61CE9">
            <w:pPr>
              <w:rPr>
                <w:rFonts w:ascii="Calibri" w:hAnsi="Calibri" w:cs="Calibri"/>
              </w:rPr>
            </w:pPr>
            <w:r w:rsidRPr="00121F83">
              <w:rPr>
                <w:rFonts w:ascii="Calibri" w:hAnsi="Calibri" w:cs="Calibri"/>
              </w:rPr>
              <w:t> </w:t>
            </w:r>
          </w:p>
        </w:tc>
      </w:tr>
    </w:tbl>
    <w:p w14:paraId="4EA8B2E3" w14:textId="77777777" w:rsidR="007B7EF3" w:rsidRPr="00121F83" w:rsidRDefault="007B7EF3" w:rsidP="007B7EF3">
      <w:pPr>
        <w:rPr>
          <w:sz w:val="28"/>
          <w:szCs w:val="28"/>
        </w:rPr>
      </w:pPr>
    </w:p>
    <w:p w14:paraId="38E39112" w14:textId="77777777" w:rsidR="007B7EF3" w:rsidRPr="00121F83" w:rsidRDefault="007B7EF3" w:rsidP="007B7EF3">
      <w:pPr>
        <w:contextualSpacing/>
        <w:jc w:val="both"/>
        <w:rPr>
          <w:sz w:val="28"/>
        </w:rPr>
      </w:pPr>
      <w:r w:rsidRPr="00121F83">
        <w:rPr>
          <w:sz w:val="28"/>
        </w:rPr>
        <w:t>Наименование ______________________   Адрес________________________</w:t>
      </w:r>
    </w:p>
    <w:p w14:paraId="0D413AE1" w14:textId="77777777" w:rsidR="007B7EF3" w:rsidRPr="00121F83" w:rsidRDefault="007B7EF3" w:rsidP="007B7EF3">
      <w:pPr>
        <w:contextualSpacing/>
        <w:jc w:val="both"/>
        <w:rPr>
          <w:sz w:val="28"/>
        </w:rPr>
      </w:pPr>
      <w:r w:rsidRPr="00121F83">
        <w:rPr>
          <w:sz w:val="28"/>
        </w:rPr>
        <w:t>Телефон ______________________________________________________</w:t>
      </w:r>
    </w:p>
    <w:p w14:paraId="1A7C8D54" w14:textId="77777777" w:rsidR="007B7EF3" w:rsidRPr="00121F83" w:rsidRDefault="007B7EF3" w:rsidP="007B7EF3">
      <w:pPr>
        <w:contextualSpacing/>
        <w:jc w:val="both"/>
        <w:rPr>
          <w:sz w:val="28"/>
        </w:rPr>
      </w:pPr>
      <w:r w:rsidRPr="00121F83">
        <w:rPr>
          <w:sz w:val="28"/>
        </w:rPr>
        <w:t>Адрес электронной почты _______________________________________</w:t>
      </w:r>
    </w:p>
    <w:p w14:paraId="37467CD9" w14:textId="77777777" w:rsidR="007B7EF3" w:rsidRPr="00121F83" w:rsidRDefault="007B7EF3" w:rsidP="007B7EF3">
      <w:pPr>
        <w:contextualSpacing/>
        <w:jc w:val="both"/>
        <w:rPr>
          <w:sz w:val="28"/>
        </w:rPr>
      </w:pPr>
    </w:p>
    <w:p w14:paraId="2630668D" w14:textId="77777777" w:rsidR="007B7EF3" w:rsidRPr="00121F83" w:rsidRDefault="007B7EF3" w:rsidP="007B7EF3">
      <w:pPr>
        <w:contextualSpacing/>
        <w:jc w:val="both"/>
        <w:rPr>
          <w:sz w:val="28"/>
        </w:rPr>
      </w:pPr>
      <w:r w:rsidRPr="00121F83">
        <w:rPr>
          <w:sz w:val="28"/>
        </w:rPr>
        <w:t>Исполнитель___________________________               ____________________</w:t>
      </w:r>
    </w:p>
    <w:p w14:paraId="29DB0145" w14:textId="77777777" w:rsidR="007B7EF3" w:rsidRPr="00121F83" w:rsidRDefault="007B7EF3" w:rsidP="007B7EF3">
      <w:pPr>
        <w:contextualSpacing/>
        <w:jc w:val="both"/>
        <w:rPr>
          <w:sz w:val="28"/>
        </w:rPr>
      </w:pPr>
      <w:r w:rsidRPr="00121F83">
        <w:rPr>
          <w:sz w:val="28"/>
        </w:rPr>
        <w:t xml:space="preserve">         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  подпись, телефон</w:t>
      </w:r>
    </w:p>
    <w:p w14:paraId="51CC89EF" w14:textId="77777777" w:rsidR="007B7EF3" w:rsidRPr="00121F83" w:rsidRDefault="007B7EF3" w:rsidP="007B7EF3">
      <w:pPr>
        <w:contextualSpacing/>
        <w:jc w:val="both"/>
        <w:rPr>
          <w:sz w:val="28"/>
        </w:rPr>
      </w:pPr>
    </w:p>
    <w:p w14:paraId="2ED475CF" w14:textId="77777777" w:rsidR="007B7EF3" w:rsidRPr="00121F83" w:rsidRDefault="007B7EF3" w:rsidP="007B7EF3">
      <w:pPr>
        <w:contextualSpacing/>
        <w:jc w:val="both"/>
        <w:rPr>
          <w:sz w:val="28"/>
        </w:rPr>
      </w:pPr>
      <w:r w:rsidRPr="00121F83">
        <w:rPr>
          <w:sz w:val="28"/>
        </w:rPr>
        <w:t xml:space="preserve">Главный бухгалтер или лицо, уполномоченное на подписание отчета </w:t>
      </w:r>
    </w:p>
    <w:p w14:paraId="27B853D4" w14:textId="77777777" w:rsidR="007B7EF3" w:rsidRPr="00121F83" w:rsidRDefault="007B7EF3" w:rsidP="007B7EF3">
      <w:pPr>
        <w:contextualSpacing/>
        <w:jc w:val="both"/>
        <w:rPr>
          <w:sz w:val="28"/>
        </w:rPr>
      </w:pPr>
      <w:r w:rsidRPr="00121F83">
        <w:rPr>
          <w:sz w:val="28"/>
        </w:rPr>
        <w:t>_________________________________               ____________________</w:t>
      </w:r>
    </w:p>
    <w:p w14:paraId="6574A662" w14:textId="77777777" w:rsidR="007B7EF3" w:rsidRPr="00121F83" w:rsidRDefault="007B7EF3" w:rsidP="007B7EF3">
      <w:pPr>
        <w:contextualSpacing/>
        <w:jc w:val="both"/>
        <w:rPr>
          <w:sz w:val="28"/>
        </w:rPr>
      </w:pPr>
      <w:r w:rsidRPr="00121F83">
        <w:rPr>
          <w:sz w:val="28"/>
        </w:rPr>
        <w:t xml:space="preserve">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подпись, телефон</w:t>
      </w:r>
    </w:p>
    <w:p w14:paraId="471FEA8C" w14:textId="77777777" w:rsidR="007B7EF3" w:rsidRPr="00121F83" w:rsidRDefault="007B7EF3" w:rsidP="007B7EF3">
      <w:pPr>
        <w:contextualSpacing/>
        <w:jc w:val="both"/>
        <w:rPr>
          <w:sz w:val="28"/>
        </w:rPr>
      </w:pPr>
    </w:p>
    <w:p w14:paraId="2E75DABF" w14:textId="77777777" w:rsidR="007B7EF3" w:rsidRPr="00121F83" w:rsidRDefault="007B7EF3" w:rsidP="007B7EF3">
      <w:pPr>
        <w:contextualSpacing/>
        <w:jc w:val="both"/>
        <w:rPr>
          <w:sz w:val="28"/>
        </w:rPr>
      </w:pPr>
      <w:r w:rsidRPr="00121F83">
        <w:rPr>
          <w:sz w:val="28"/>
        </w:rPr>
        <w:t>Руководитель или лицо, уполномоченное им на подписание отчета</w:t>
      </w:r>
    </w:p>
    <w:p w14:paraId="7A559BB6" w14:textId="77777777" w:rsidR="007B7EF3" w:rsidRPr="00121F83" w:rsidRDefault="007B7EF3" w:rsidP="007B7EF3">
      <w:pPr>
        <w:contextualSpacing/>
        <w:jc w:val="both"/>
        <w:rPr>
          <w:sz w:val="28"/>
        </w:rPr>
      </w:pPr>
      <w:r w:rsidRPr="00121F83">
        <w:rPr>
          <w:sz w:val="28"/>
        </w:rPr>
        <w:t>_____________________________________               ____________________</w:t>
      </w:r>
    </w:p>
    <w:p w14:paraId="41439C83" w14:textId="77777777" w:rsidR="007B7EF3" w:rsidRPr="00121F83" w:rsidRDefault="007B7EF3" w:rsidP="007B7EF3">
      <w:pPr>
        <w:contextualSpacing/>
        <w:jc w:val="both"/>
        <w:rPr>
          <w:sz w:val="28"/>
        </w:rPr>
      </w:pPr>
      <w:r w:rsidRPr="00121F83">
        <w:rPr>
          <w:sz w:val="28"/>
        </w:rPr>
        <w:t xml:space="preserve">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подпись, телефон</w:t>
      </w:r>
    </w:p>
    <w:p w14:paraId="59D8301F" w14:textId="77777777" w:rsidR="007B7EF3" w:rsidRPr="00121F83" w:rsidRDefault="007B7EF3" w:rsidP="007B7EF3">
      <w:pPr>
        <w:contextualSpacing/>
        <w:jc w:val="both"/>
        <w:rPr>
          <w:sz w:val="28"/>
        </w:rPr>
      </w:pPr>
    </w:p>
    <w:p w14:paraId="55BAE9A1" w14:textId="77777777" w:rsidR="007B7EF3" w:rsidRPr="00121F83" w:rsidRDefault="007B7EF3" w:rsidP="007B7EF3">
      <w:pPr>
        <w:contextualSpacing/>
        <w:jc w:val="both"/>
        <w:textAlignment w:val="baseline"/>
        <w:rPr>
          <w:sz w:val="28"/>
        </w:rPr>
      </w:pPr>
      <w:proofErr w:type="gramStart"/>
      <w:r w:rsidRPr="00121F83">
        <w:rPr>
          <w:sz w:val="28"/>
        </w:rPr>
        <w:t>Дата  «</w:t>
      </w:r>
      <w:proofErr w:type="gramEnd"/>
      <w:r w:rsidRPr="00121F83">
        <w:rPr>
          <w:sz w:val="28"/>
        </w:rPr>
        <w:t xml:space="preserve">____» ______________ 20__ года   </w:t>
      </w:r>
    </w:p>
    <w:p w14:paraId="7EA1B38E" w14:textId="77777777" w:rsidR="007B7EF3" w:rsidRPr="00121F83" w:rsidRDefault="007B7EF3" w:rsidP="007B7EF3">
      <w:pPr>
        <w:spacing w:after="160" w:line="259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1C724846" w14:textId="77777777" w:rsidR="007B7EF3" w:rsidRPr="00121F83" w:rsidRDefault="007B7EF3" w:rsidP="007B7EF3">
      <w:pPr>
        <w:ind w:left="5103"/>
        <w:contextualSpacing/>
        <w:jc w:val="right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lastRenderedPageBreak/>
        <w:t>Приложение</w:t>
      </w:r>
    </w:p>
    <w:p w14:paraId="674B584E" w14:textId="77777777" w:rsidR="007B7EF3" w:rsidRPr="00121F83" w:rsidRDefault="007B7EF3" w:rsidP="007B7EF3">
      <w:pPr>
        <w:ind w:left="5103"/>
        <w:contextualSpacing/>
        <w:jc w:val="right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 xml:space="preserve">к форме отчета о </w:t>
      </w:r>
    </w:p>
    <w:p w14:paraId="50878EFD" w14:textId="77777777" w:rsidR="007B7EF3" w:rsidRPr="00121F83" w:rsidRDefault="007B7EF3" w:rsidP="007B7EF3">
      <w:pPr>
        <w:ind w:left="5103"/>
        <w:contextualSpacing/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выполнении пруденциальных нормативов организациями, осуществляющими управление инвестиционным портфелем и (или) брокерскую и (или) дилерскую деятельность на рынке ценных бумаг</w:t>
      </w:r>
    </w:p>
    <w:p w14:paraId="7B8553E7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/>
          <w:bCs/>
          <w:sz w:val="28"/>
          <w:szCs w:val="28"/>
        </w:rPr>
      </w:pPr>
    </w:p>
    <w:p w14:paraId="44F0B682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/>
          <w:bCs/>
          <w:sz w:val="28"/>
          <w:szCs w:val="28"/>
        </w:rPr>
      </w:pPr>
    </w:p>
    <w:p w14:paraId="61968126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Пояснение по заполнению формы административных данных</w:t>
      </w:r>
    </w:p>
    <w:p w14:paraId="65E58C88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</w:p>
    <w:p w14:paraId="324D35AB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 xml:space="preserve">«Отчет о выполнении пруденциальных нормативов организациями, осуществляющими управление инвестиционным портфелем и (или) брокерскую и (или) дилерскую деятельность на рынке ценных бумаг» </w:t>
      </w:r>
      <w:r w:rsidRPr="00121F83">
        <w:rPr>
          <w:rFonts w:eastAsia="Calibri"/>
          <w:bCs/>
          <w:sz w:val="28"/>
          <w:szCs w:val="28"/>
        </w:rPr>
        <w:br/>
        <w:t xml:space="preserve">(индекс: </w:t>
      </w:r>
      <w:r w:rsidRPr="00121F83">
        <w:rPr>
          <w:rFonts w:eastAsia="Calibri"/>
          <w:sz w:val="28"/>
          <w:szCs w:val="28"/>
        </w:rPr>
        <w:t>К1_BD-UIP, периодичность: ежемесячная</w:t>
      </w:r>
      <w:r w:rsidRPr="00121F83">
        <w:rPr>
          <w:rFonts w:eastAsia="Calibri"/>
          <w:bCs/>
          <w:sz w:val="28"/>
          <w:szCs w:val="28"/>
        </w:rPr>
        <w:t xml:space="preserve">)» </w:t>
      </w:r>
    </w:p>
    <w:p w14:paraId="5710A90D" w14:textId="77777777" w:rsidR="007B7EF3" w:rsidRPr="00121F83" w:rsidRDefault="007B7EF3" w:rsidP="007B7EF3">
      <w:pPr>
        <w:widowControl w:val="0"/>
        <w:contextualSpacing/>
        <w:rPr>
          <w:rFonts w:eastAsia="Calibri"/>
          <w:bCs/>
          <w:sz w:val="28"/>
          <w:szCs w:val="28"/>
        </w:rPr>
      </w:pPr>
    </w:p>
    <w:p w14:paraId="35323FF3" w14:textId="77777777" w:rsidR="007B7EF3" w:rsidRPr="00121F83" w:rsidRDefault="007B7EF3" w:rsidP="007B7EF3">
      <w:pPr>
        <w:widowControl w:val="0"/>
        <w:contextualSpacing/>
        <w:rPr>
          <w:rFonts w:eastAsia="Calibri"/>
          <w:bCs/>
          <w:sz w:val="28"/>
          <w:szCs w:val="28"/>
        </w:rPr>
      </w:pPr>
    </w:p>
    <w:p w14:paraId="63CC1A27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Глава 1. Общие положения</w:t>
      </w:r>
    </w:p>
    <w:p w14:paraId="281431F2" w14:textId="77777777" w:rsidR="007B7EF3" w:rsidRPr="00121F83" w:rsidRDefault="007B7EF3" w:rsidP="007B7EF3">
      <w:pPr>
        <w:widowControl w:val="0"/>
        <w:ind w:firstLine="705"/>
        <w:contextualSpacing/>
        <w:rPr>
          <w:rFonts w:eastAsia="Calibri"/>
          <w:sz w:val="28"/>
          <w:szCs w:val="28"/>
        </w:rPr>
      </w:pPr>
    </w:p>
    <w:p w14:paraId="29CCDA58" w14:textId="77777777" w:rsidR="007B7EF3" w:rsidRPr="00121F83" w:rsidRDefault="007B7EF3" w:rsidP="007B7EF3">
      <w:pPr>
        <w:widowControl w:val="0"/>
        <w:ind w:firstLine="705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1. Настоящее пояснение (далее - Пояснение) определяет единые требования по заполнению формы «</w:t>
      </w:r>
      <w:r w:rsidRPr="00121F83">
        <w:rPr>
          <w:rFonts w:eastAsia="Calibri"/>
          <w:bCs/>
          <w:sz w:val="28"/>
          <w:szCs w:val="28"/>
        </w:rPr>
        <w:t>Отчет о выполнении пруденциальных нормативов организациями, осуществляющими управление инвестиционным портфелем и (или) брокерскую и (или) дилерскую деятельность на рынке ценных бумаг</w:t>
      </w:r>
      <w:r w:rsidRPr="00121F83">
        <w:rPr>
          <w:rFonts w:eastAsia="Calibri"/>
          <w:sz w:val="28"/>
          <w:szCs w:val="28"/>
        </w:rPr>
        <w:t>» (далее - Форма).</w:t>
      </w:r>
    </w:p>
    <w:p w14:paraId="32E13C1C" w14:textId="77777777" w:rsidR="007B7EF3" w:rsidRPr="00121F83" w:rsidRDefault="007B7EF3" w:rsidP="007B7EF3">
      <w:pPr>
        <w:widowControl w:val="0"/>
        <w:ind w:firstLine="705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 xml:space="preserve">2. Форма разработана в соответствии со статьей 3 Закона Республики Казахстан от 2 июля 2003 года «О рынке ценных бумаг». </w:t>
      </w:r>
    </w:p>
    <w:p w14:paraId="05CBC55C" w14:textId="77777777" w:rsidR="007B7EF3" w:rsidRPr="00121F83" w:rsidRDefault="007B7EF3" w:rsidP="007B7EF3">
      <w:pPr>
        <w:widowControl w:val="0"/>
        <w:ind w:firstLine="705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3. Форма заполняется ежемесячно на конец отчетного периода управляющим инвестиционным портфелем, брокером и (или) дилером.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p w14:paraId="755EFCF6" w14:textId="77777777" w:rsidR="007B7EF3" w:rsidRPr="00121F83" w:rsidRDefault="007B7EF3" w:rsidP="007B7EF3">
      <w:pPr>
        <w:ind w:firstLine="705"/>
        <w:contextualSpacing/>
        <w:jc w:val="both"/>
        <w:rPr>
          <w:sz w:val="28"/>
          <w:szCs w:val="28"/>
        </w:rPr>
      </w:pPr>
      <w:r w:rsidRPr="00121F83">
        <w:rPr>
          <w:rFonts w:eastAsia="Calibri"/>
          <w:sz w:val="28"/>
          <w:szCs w:val="28"/>
        </w:rPr>
        <w:t xml:space="preserve">4. </w:t>
      </w:r>
      <w:r w:rsidRPr="00121F83">
        <w:rPr>
          <w:sz w:val="28"/>
          <w:szCs w:val="28"/>
        </w:rPr>
        <w:t>Форму подписывают первый руководитель, главный бухгалтер или лица, уполномоченные на подписание отчета, и исполнитель.</w:t>
      </w:r>
    </w:p>
    <w:p w14:paraId="581B5F74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</w:p>
    <w:p w14:paraId="2D29C92C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</w:p>
    <w:p w14:paraId="37176345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Глава 2. Пояснение по заполнению Формы</w:t>
      </w:r>
    </w:p>
    <w:p w14:paraId="17481015" w14:textId="77777777" w:rsidR="007B7EF3" w:rsidRPr="00121F83" w:rsidRDefault="007B7EF3" w:rsidP="007B7EF3">
      <w:pPr>
        <w:widowControl w:val="0"/>
        <w:ind w:firstLine="705"/>
        <w:contextualSpacing/>
        <w:rPr>
          <w:rFonts w:eastAsia="Calibri"/>
          <w:sz w:val="28"/>
          <w:szCs w:val="28"/>
        </w:rPr>
      </w:pPr>
    </w:p>
    <w:p w14:paraId="429DAA14" w14:textId="77777777" w:rsidR="007B7EF3" w:rsidRPr="00121F83" w:rsidRDefault="007B7EF3" w:rsidP="007B7EF3">
      <w:pPr>
        <w:widowControl w:val="0"/>
        <w:ind w:firstLine="705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5. При соответствии финансового инструмента двум или более критериям, установленным Формой, категория финансового инструмента устанавливается Организацией самостоятельно.</w:t>
      </w:r>
    </w:p>
    <w:p w14:paraId="3592A0CD" w14:textId="77777777" w:rsidR="007B7EF3" w:rsidRPr="00121F83" w:rsidRDefault="007B7EF3" w:rsidP="007B7EF3">
      <w:pPr>
        <w:widowControl w:val="0"/>
        <w:ind w:firstLine="705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 xml:space="preserve">6. Основные средства в виде недвижимого имущества Организации, указанные в строке 5.4, учитываются в расчете пруденциальных нормативов в </w:t>
      </w:r>
      <w:r w:rsidRPr="00121F83">
        <w:rPr>
          <w:rFonts w:eastAsia="Calibri"/>
          <w:sz w:val="28"/>
          <w:szCs w:val="28"/>
        </w:rPr>
        <w:lastRenderedPageBreak/>
        <w:t>объеме 100 (ста) процентов от наименьшей величины из балансовой и рыночной стоимостей.</w:t>
      </w:r>
    </w:p>
    <w:p w14:paraId="552FA2A7" w14:textId="77777777" w:rsidR="007B7EF3" w:rsidRPr="00121F83" w:rsidRDefault="007B7EF3" w:rsidP="007B7EF3">
      <w:pPr>
        <w:widowControl w:val="0"/>
        <w:ind w:firstLine="705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В целях определения рыночной стоимости основных средств, учитываемых при расчете пруденциальных нормативов, Организация проводит оценку их стоимости у оценщика не реже одного раза в год.</w:t>
      </w:r>
    </w:p>
    <w:p w14:paraId="1F7FB3C4" w14:textId="77777777" w:rsidR="007B7EF3" w:rsidRPr="00121F83" w:rsidRDefault="007B7EF3" w:rsidP="007B7EF3">
      <w:pPr>
        <w:widowControl w:val="0"/>
        <w:ind w:firstLine="705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7. В графе 3 заполняются данные на конец последнего календарного дня отчетного периода.</w:t>
      </w:r>
    </w:p>
    <w:p w14:paraId="01202A8B" w14:textId="77777777" w:rsidR="007B7EF3" w:rsidRPr="00121F83" w:rsidRDefault="007B7EF3" w:rsidP="007B7EF3">
      <w:pPr>
        <w:widowControl w:val="0"/>
        <w:ind w:firstLine="705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8. В графе 5 заполняется сумма к расчету на конец последнего календарного дня отчетного периода, рассчитанная как произведение данных, указанных в графах 3 и 4.</w:t>
      </w:r>
    </w:p>
    <w:p w14:paraId="4A0CBCC9" w14:textId="77777777" w:rsidR="007B7EF3" w:rsidRPr="00121F83" w:rsidRDefault="007B7EF3" w:rsidP="007B7EF3">
      <w:pPr>
        <w:widowControl w:val="0"/>
        <w:ind w:firstLine="705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9. В строке 9 заполняется значение коэффициента достаточности собственного капитала, рассчитанное как отношение разницы ликвидных активов и обязательств по балансу к минимальному размеру собственного капитала.</w:t>
      </w:r>
    </w:p>
    <w:p w14:paraId="65B33DE4" w14:textId="77777777" w:rsidR="007B7EF3" w:rsidRPr="00121F83" w:rsidRDefault="007B7EF3" w:rsidP="007B7EF3">
      <w:pPr>
        <w:widowControl w:val="0"/>
        <w:ind w:firstLine="705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10. В строке 10 заполняется значение коэффициента ликвидности, рассчитанное как отношение ликвидных активов к обязательствам по балансу. Данная строка не заполняется добровольным накопительным пенсионным фондом.</w:t>
      </w:r>
    </w:p>
    <w:p w14:paraId="285A3516" w14:textId="77777777" w:rsidR="007B7EF3" w:rsidRPr="00121F83" w:rsidRDefault="007B7EF3" w:rsidP="007B7EF3">
      <w:pPr>
        <w:widowControl w:val="0"/>
        <w:ind w:firstLine="705"/>
        <w:contextualSpacing/>
        <w:jc w:val="both"/>
        <w:rPr>
          <w:sz w:val="28"/>
          <w:szCs w:val="28"/>
        </w:rPr>
      </w:pPr>
      <w:r w:rsidRPr="00121F83">
        <w:rPr>
          <w:rFonts w:eastAsia="Calibri"/>
          <w:sz w:val="28"/>
          <w:szCs w:val="28"/>
        </w:rPr>
        <w:t>11. В случае отсутствия сведений, Форма представляется с нулевыми остатками.</w:t>
      </w:r>
    </w:p>
    <w:p w14:paraId="27B35DFE" w14:textId="77777777" w:rsidR="007B7EF3" w:rsidRPr="00121F83" w:rsidRDefault="007B7EF3" w:rsidP="007B7EF3">
      <w:pPr>
        <w:spacing w:after="160" w:line="259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27299A50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23</w:t>
      </w:r>
    </w:p>
    <w:p w14:paraId="0211BC05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7D66ADD5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правовых актов Республики Казахстан, </w:t>
      </w:r>
    </w:p>
    <w:p w14:paraId="6727B00D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7899D43C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4070091E" w14:textId="77777777" w:rsidR="007B7EF3" w:rsidRPr="00121F83" w:rsidRDefault="007B7EF3" w:rsidP="007B7EF3">
      <w:pPr>
        <w:pStyle w:val="af3"/>
        <w:ind w:firstLine="709"/>
        <w:jc w:val="both"/>
        <w:rPr>
          <w:sz w:val="28"/>
          <w:szCs w:val="28"/>
        </w:rPr>
      </w:pPr>
    </w:p>
    <w:p w14:paraId="251A9F8A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34</w:t>
      </w:r>
    </w:p>
    <w:p w14:paraId="09672A3B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постановлению Правления</w:t>
      </w:r>
    </w:p>
    <w:p w14:paraId="55CBDCA5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08DC7D29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0DBA51DC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26 ноября 2019 года № 211</w:t>
      </w:r>
    </w:p>
    <w:p w14:paraId="3FE30EBB" w14:textId="77777777" w:rsidR="007B7EF3" w:rsidRPr="00121F83" w:rsidRDefault="007B7EF3" w:rsidP="007B7EF3">
      <w:pPr>
        <w:widowControl w:val="0"/>
        <w:contextualSpacing/>
        <w:jc w:val="center"/>
        <w:rPr>
          <w:b/>
          <w:bCs/>
          <w:sz w:val="28"/>
          <w:szCs w:val="28"/>
        </w:rPr>
      </w:pPr>
    </w:p>
    <w:p w14:paraId="04B9036A" w14:textId="77777777" w:rsidR="007B7EF3" w:rsidRPr="00121F83" w:rsidRDefault="007B7EF3" w:rsidP="007B7EF3">
      <w:pPr>
        <w:widowControl w:val="0"/>
        <w:contextualSpacing/>
        <w:jc w:val="right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Форма</w:t>
      </w:r>
    </w:p>
    <w:p w14:paraId="48C4A710" w14:textId="77777777" w:rsidR="007B7EF3" w:rsidRPr="00121F83" w:rsidRDefault="007B7EF3" w:rsidP="007B7EF3">
      <w:pPr>
        <w:widowControl w:val="0"/>
        <w:contextualSpacing/>
        <w:jc w:val="right"/>
        <w:rPr>
          <w:bCs/>
          <w:sz w:val="28"/>
          <w:szCs w:val="28"/>
        </w:rPr>
      </w:pPr>
    </w:p>
    <w:p w14:paraId="3B49FB70" w14:textId="77777777" w:rsidR="007B7EF3" w:rsidRPr="00121F83" w:rsidRDefault="007B7EF3" w:rsidP="007B7EF3">
      <w:pPr>
        <w:widowControl w:val="0"/>
        <w:contextualSpacing/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Форма, предназначенная для сбора административных данных</w:t>
      </w:r>
    </w:p>
    <w:p w14:paraId="203FBD60" w14:textId="77777777" w:rsidR="007B7EF3" w:rsidRPr="00121F83" w:rsidRDefault="007B7EF3" w:rsidP="007B7EF3">
      <w:pPr>
        <w:widowControl w:val="0"/>
        <w:contextualSpacing/>
        <w:jc w:val="center"/>
        <w:rPr>
          <w:bCs/>
          <w:sz w:val="28"/>
          <w:szCs w:val="28"/>
        </w:rPr>
      </w:pPr>
    </w:p>
    <w:p w14:paraId="4850BC81" w14:textId="77777777" w:rsidR="007B7EF3" w:rsidRPr="00121F83" w:rsidRDefault="007B7EF3" w:rsidP="007B7EF3">
      <w:pPr>
        <w:contextualSpacing/>
        <w:textAlignment w:val="baseline"/>
        <w:rPr>
          <w:rFonts w:eastAsiaTheme="minorHAnsi"/>
          <w:sz w:val="28"/>
          <w:szCs w:val="28"/>
        </w:rPr>
      </w:pPr>
      <w:r w:rsidRPr="00121F83">
        <w:rPr>
          <w:rFonts w:eastAsiaTheme="minorHAnsi"/>
          <w:sz w:val="28"/>
          <w:szCs w:val="28"/>
        </w:rPr>
        <w:t>Представляется: в Национальный Банк Республики Казахстан</w:t>
      </w:r>
    </w:p>
    <w:p w14:paraId="5C5C7648" w14:textId="77777777" w:rsidR="007B7EF3" w:rsidRPr="00121F83" w:rsidRDefault="007B7EF3" w:rsidP="007B7EF3">
      <w:pPr>
        <w:contextualSpacing/>
        <w:textAlignment w:val="baseline"/>
        <w:rPr>
          <w:rFonts w:eastAsiaTheme="minorHAnsi"/>
          <w:bCs/>
          <w:sz w:val="28"/>
          <w:szCs w:val="28"/>
        </w:rPr>
      </w:pPr>
      <w:r w:rsidRPr="00121F83">
        <w:rPr>
          <w:rFonts w:eastAsiaTheme="minorHAnsi"/>
          <w:bCs/>
          <w:sz w:val="28"/>
          <w:szCs w:val="28"/>
        </w:rPr>
        <w:t xml:space="preserve">Форма административных данных размещена на интернет-ресурсе: </w:t>
      </w:r>
      <w:hyperlink r:id="rId82" w:history="1">
        <w:r w:rsidRPr="00121F83">
          <w:rPr>
            <w:rStyle w:val="af"/>
            <w:bCs/>
            <w:sz w:val="28"/>
            <w:szCs w:val="28"/>
          </w:rPr>
          <w:t>www.nationalbank.kz</w:t>
        </w:r>
      </w:hyperlink>
    </w:p>
    <w:p w14:paraId="623284B1" w14:textId="77777777" w:rsidR="007B7EF3" w:rsidRPr="00121F83" w:rsidRDefault="007B7EF3" w:rsidP="007B7EF3">
      <w:pPr>
        <w:widowControl w:val="0"/>
        <w:contextualSpacing/>
        <w:jc w:val="center"/>
        <w:rPr>
          <w:bCs/>
          <w:sz w:val="28"/>
          <w:szCs w:val="28"/>
        </w:rPr>
      </w:pPr>
    </w:p>
    <w:p w14:paraId="471960A7" w14:textId="77777777" w:rsidR="007B7EF3" w:rsidRPr="00121F83" w:rsidRDefault="007B7EF3" w:rsidP="007B7EF3">
      <w:pPr>
        <w:widowControl w:val="0"/>
        <w:contextualSpacing/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Отчет о заявках на покупку/продажу ценных бумаг</w:t>
      </w:r>
    </w:p>
    <w:p w14:paraId="339DC527" w14:textId="77777777" w:rsidR="007B7EF3" w:rsidRPr="00121F83" w:rsidRDefault="007B7EF3" w:rsidP="007B7EF3">
      <w:pPr>
        <w:widowControl w:val="0"/>
        <w:contextualSpacing/>
        <w:rPr>
          <w:sz w:val="28"/>
          <w:szCs w:val="28"/>
        </w:rPr>
      </w:pPr>
    </w:p>
    <w:p w14:paraId="46A144E1" w14:textId="77777777" w:rsidR="007B7EF3" w:rsidRPr="00121F83" w:rsidRDefault="007B7EF3" w:rsidP="007B7EF3">
      <w:pPr>
        <w:widowControl w:val="0"/>
        <w:contextualSpacing/>
        <w:rPr>
          <w:sz w:val="28"/>
          <w:szCs w:val="28"/>
        </w:rPr>
      </w:pPr>
    </w:p>
    <w:p w14:paraId="33DC522B" w14:textId="77777777" w:rsidR="007B7EF3" w:rsidRPr="00121F83" w:rsidRDefault="007B7EF3" w:rsidP="007B7EF3">
      <w:pPr>
        <w:widowControl w:val="0"/>
        <w:contextualSpacing/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1- KASE_PSS</w:t>
      </w:r>
    </w:p>
    <w:p w14:paraId="2648FAB6" w14:textId="77777777" w:rsidR="007B7EF3" w:rsidRPr="00121F83" w:rsidRDefault="007B7EF3" w:rsidP="007B7EF3">
      <w:pPr>
        <w:widowControl w:val="0"/>
        <w:contextualSpacing/>
        <w:rPr>
          <w:sz w:val="28"/>
          <w:szCs w:val="28"/>
        </w:rPr>
      </w:pPr>
    </w:p>
    <w:p w14:paraId="58C6EFB5" w14:textId="77777777" w:rsidR="007B7EF3" w:rsidRPr="00121F83" w:rsidRDefault="007B7EF3" w:rsidP="007B7EF3">
      <w:pPr>
        <w:widowControl w:val="0"/>
        <w:contextualSpacing/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ежедневная</w:t>
      </w:r>
    </w:p>
    <w:p w14:paraId="62E6D98E" w14:textId="77777777" w:rsidR="007B7EF3" w:rsidRPr="00121F83" w:rsidRDefault="007B7EF3" w:rsidP="007B7EF3">
      <w:pPr>
        <w:widowControl w:val="0"/>
        <w:contextualSpacing/>
        <w:rPr>
          <w:sz w:val="28"/>
          <w:szCs w:val="28"/>
        </w:rPr>
      </w:pPr>
    </w:p>
    <w:p w14:paraId="4D34FE84" w14:textId="77777777" w:rsidR="007B7EF3" w:rsidRPr="00121F83" w:rsidRDefault="007B7EF3" w:rsidP="007B7EF3">
      <w:pPr>
        <w:widowControl w:val="0"/>
        <w:contextualSpacing/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по состоянию на «_____» _______________ 20 __ года</w:t>
      </w:r>
    </w:p>
    <w:p w14:paraId="0514F74E" w14:textId="77777777" w:rsidR="007B7EF3" w:rsidRPr="00121F83" w:rsidRDefault="007B7EF3" w:rsidP="007B7EF3">
      <w:pPr>
        <w:widowControl w:val="0"/>
        <w:contextualSpacing/>
        <w:rPr>
          <w:sz w:val="28"/>
          <w:szCs w:val="28"/>
        </w:rPr>
      </w:pPr>
    </w:p>
    <w:p w14:paraId="10602DA7" w14:textId="77777777" w:rsidR="007B7EF3" w:rsidRPr="00121F83" w:rsidRDefault="007B7EF3" w:rsidP="007B7EF3">
      <w:pPr>
        <w:widowControl w:val="0"/>
        <w:contextualSpacing/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организатор торгов</w:t>
      </w:r>
      <w:r w:rsidRPr="00121F83">
        <w:rPr>
          <w:sz w:val="28"/>
          <w:szCs w:val="28"/>
        </w:rPr>
        <w:br w:type="page"/>
      </w:r>
    </w:p>
    <w:p w14:paraId="54C409A0" w14:textId="77777777" w:rsidR="007B7EF3" w:rsidRPr="00121F83" w:rsidRDefault="007B7EF3" w:rsidP="007B7EF3">
      <w:pPr>
        <w:widowControl w:val="0"/>
        <w:contextualSpacing/>
        <w:jc w:val="right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lastRenderedPageBreak/>
        <w:t>Форма</w:t>
      </w:r>
    </w:p>
    <w:p w14:paraId="7FB23489" w14:textId="77777777" w:rsidR="007B7EF3" w:rsidRPr="00121F83" w:rsidRDefault="007B7EF3" w:rsidP="007B7EF3"/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1080"/>
        <w:gridCol w:w="1442"/>
        <w:gridCol w:w="1663"/>
        <w:gridCol w:w="1894"/>
        <w:gridCol w:w="1459"/>
      </w:tblGrid>
      <w:tr w:rsidR="007B7EF3" w:rsidRPr="00121F83" w14:paraId="23356026" w14:textId="77777777" w:rsidTr="00E61CE9">
        <w:trPr>
          <w:trHeight w:val="26"/>
          <w:jc w:val="center"/>
        </w:trPr>
        <w:tc>
          <w:tcPr>
            <w:tcW w:w="16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65DCF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Номер заявки</w:t>
            </w:r>
          </w:p>
        </w:tc>
        <w:tc>
          <w:tcPr>
            <w:tcW w:w="25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9B9BA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Дата и время подачи заявки</w:t>
            </w:r>
          </w:p>
        </w:tc>
        <w:tc>
          <w:tcPr>
            <w:tcW w:w="1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BADB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Тип заявки</w:t>
            </w:r>
          </w:p>
        </w:tc>
        <w:tc>
          <w:tcPr>
            <w:tcW w:w="189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B5CCB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Направление заявки</w:t>
            </w:r>
          </w:p>
        </w:tc>
        <w:tc>
          <w:tcPr>
            <w:tcW w:w="14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3AD8B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Вид рынка</w:t>
            </w:r>
          </w:p>
        </w:tc>
      </w:tr>
      <w:tr w:rsidR="007B7EF3" w:rsidRPr="00121F83" w14:paraId="5A118AAD" w14:textId="77777777" w:rsidTr="00E61CE9">
        <w:trPr>
          <w:trHeight w:val="26"/>
          <w:jc w:val="center"/>
        </w:trPr>
        <w:tc>
          <w:tcPr>
            <w:tcW w:w="1650" w:type="dxa"/>
            <w:vMerge/>
          </w:tcPr>
          <w:p w14:paraId="51B6638D" w14:textId="77777777" w:rsidR="007B7EF3" w:rsidRPr="00121F83" w:rsidRDefault="007B7EF3" w:rsidP="00E61CE9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5F894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дата</w:t>
            </w:r>
          </w:p>
        </w:tc>
        <w:tc>
          <w:tcPr>
            <w:tcW w:w="14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E363C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время</w:t>
            </w:r>
          </w:p>
        </w:tc>
        <w:tc>
          <w:tcPr>
            <w:tcW w:w="1663" w:type="dxa"/>
            <w:vMerge/>
          </w:tcPr>
          <w:p w14:paraId="03A367EE" w14:textId="77777777" w:rsidR="007B7EF3" w:rsidRPr="00121F83" w:rsidRDefault="007B7EF3" w:rsidP="00E61CE9">
            <w:pPr>
              <w:jc w:val="center"/>
              <w:rPr>
                <w:bCs/>
              </w:rPr>
            </w:pPr>
          </w:p>
        </w:tc>
        <w:tc>
          <w:tcPr>
            <w:tcW w:w="1894" w:type="dxa"/>
            <w:vMerge/>
          </w:tcPr>
          <w:p w14:paraId="2ED6B78E" w14:textId="77777777" w:rsidR="007B7EF3" w:rsidRPr="00121F83" w:rsidRDefault="007B7EF3" w:rsidP="00E61CE9">
            <w:pPr>
              <w:jc w:val="center"/>
              <w:rPr>
                <w:bCs/>
              </w:rPr>
            </w:pPr>
          </w:p>
        </w:tc>
        <w:tc>
          <w:tcPr>
            <w:tcW w:w="1459" w:type="dxa"/>
            <w:vMerge/>
          </w:tcPr>
          <w:p w14:paraId="7E4C8EDC" w14:textId="77777777" w:rsidR="007B7EF3" w:rsidRPr="00121F83" w:rsidRDefault="007B7EF3" w:rsidP="00E61CE9">
            <w:pPr>
              <w:jc w:val="center"/>
              <w:rPr>
                <w:bCs/>
              </w:rPr>
            </w:pPr>
          </w:p>
        </w:tc>
      </w:tr>
      <w:tr w:rsidR="007B7EF3" w:rsidRPr="00121F83" w14:paraId="568063B9" w14:textId="77777777" w:rsidTr="00E61CE9">
        <w:trPr>
          <w:trHeight w:val="26"/>
          <w:jc w:val="center"/>
        </w:trPr>
        <w:tc>
          <w:tcPr>
            <w:tcW w:w="1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1F951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1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69CE6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2</w:t>
            </w:r>
          </w:p>
        </w:tc>
        <w:tc>
          <w:tcPr>
            <w:tcW w:w="14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E02CA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3</w:t>
            </w:r>
          </w:p>
        </w:tc>
        <w:tc>
          <w:tcPr>
            <w:tcW w:w="1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DD40D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4</w:t>
            </w:r>
          </w:p>
        </w:tc>
        <w:tc>
          <w:tcPr>
            <w:tcW w:w="18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CDA4D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5</w:t>
            </w:r>
          </w:p>
        </w:tc>
        <w:tc>
          <w:tcPr>
            <w:tcW w:w="14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FA52C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6</w:t>
            </w:r>
          </w:p>
        </w:tc>
      </w:tr>
      <w:tr w:rsidR="007B7EF3" w:rsidRPr="00121F83" w14:paraId="4A3380CB" w14:textId="77777777" w:rsidTr="00E61CE9">
        <w:trPr>
          <w:trHeight w:val="26"/>
          <w:jc w:val="center"/>
        </w:trPr>
        <w:tc>
          <w:tcPr>
            <w:tcW w:w="1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E88C6" w14:textId="77777777" w:rsidR="007B7EF3" w:rsidRPr="00121F83" w:rsidRDefault="007B7EF3" w:rsidP="00E61CE9">
            <w:pPr>
              <w:rPr>
                <w:bCs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1E23C" w14:textId="77777777" w:rsidR="007B7EF3" w:rsidRPr="00121F83" w:rsidRDefault="007B7EF3" w:rsidP="00E61CE9">
            <w:pPr>
              <w:rPr>
                <w:bCs/>
              </w:rPr>
            </w:pPr>
          </w:p>
        </w:tc>
        <w:tc>
          <w:tcPr>
            <w:tcW w:w="14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0C427" w14:textId="77777777" w:rsidR="007B7EF3" w:rsidRPr="00121F83" w:rsidRDefault="007B7EF3" w:rsidP="00E61CE9">
            <w:pPr>
              <w:rPr>
                <w:bCs/>
              </w:rPr>
            </w:pPr>
          </w:p>
        </w:tc>
        <w:tc>
          <w:tcPr>
            <w:tcW w:w="1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1FA63" w14:textId="77777777" w:rsidR="007B7EF3" w:rsidRPr="00121F83" w:rsidRDefault="007B7EF3" w:rsidP="00E61CE9">
            <w:pPr>
              <w:rPr>
                <w:bCs/>
              </w:rPr>
            </w:pPr>
          </w:p>
        </w:tc>
        <w:tc>
          <w:tcPr>
            <w:tcW w:w="18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F8938" w14:textId="77777777" w:rsidR="007B7EF3" w:rsidRPr="00121F83" w:rsidRDefault="007B7EF3" w:rsidP="00E61CE9">
            <w:pPr>
              <w:rPr>
                <w:bCs/>
              </w:rPr>
            </w:pPr>
          </w:p>
        </w:tc>
        <w:tc>
          <w:tcPr>
            <w:tcW w:w="14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020B5" w14:textId="77777777" w:rsidR="007B7EF3" w:rsidRPr="00121F83" w:rsidRDefault="007B7EF3" w:rsidP="00E61CE9">
            <w:pPr>
              <w:rPr>
                <w:bCs/>
              </w:rPr>
            </w:pPr>
          </w:p>
        </w:tc>
      </w:tr>
    </w:tbl>
    <w:p w14:paraId="34E0B8B3" w14:textId="77777777" w:rsidR="007B7EF3" w:rsidRPr="00121F83" w:rsidRDefault="007B7EF3" w:rsidP="007B7EF3">
      <w:pPr>
        <w:rPr>
          <w:bCs/>
          <w:sz w:val="28"/>
          <w:szCs w:val="28"/>
        </w:rPr>
      </w:pPr>
    </w:p>
    <w:p w14:paraId="2C1A7369" w14:textId="77777777" w:rsidR="007B7EF3" w:rsidRPr="00121F83" w:rsidRDefault="007B7EF3" w:rsidP="007B7EF3">
      <w:pPr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продолжение таблицы:</w:t>
      </w:r>
    </w:p>
    <w:tbl>
      <w:tblPr>
        <w:tblW w:w="92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2130"/>
        <w:gridCol w:w="1331"/>
        <w:gridCol w:w="1065"/>
        <w:gridCol w:w="1065"/>
        <w:gridCol w:w="2130"/>
      </w:tblGrid>
      <w:tr w:rsidR="007B7EF3" w:rsidRPr="00121F83" w14:paraId="52D93288" w14:textId="77777777" w:rsidTr="00E61CE9">
        <w:trPr>
          <w:trHeight w:val="26"/>
        </w:trPr>
        <w:tc>
          <w:tcPr>
            <w:tcW w:w="14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A4875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Код ценной бумаги</w:t>
            </w:r>
          </w:p>
        </w:tc>
        <w:tc>
          <w:tcPr>
            <w:tcW w:w="2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A64A8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Идентификационный номер ценной бумаги</w:t>
            </w:r>
          </w:p>
        </w:tc>
        <w:tc>
          <w:tcPr>
            <w:tcW w:w="1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444B1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Валюта котирования</w:t>
            </w:r>
          </w:p>
        </w:tc>
        <w:tc>
          <w:tcPr>
            <w:tcW w:w="10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C14F7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Цена</w:t>
            </w:r>
          </w:p>
        </w:tc>
        <w:tc>
          <w:tcPr>
            <w:tcW w:w="10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D1953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Чистая цена</w:t>
            </w:r>
          </w:p>
        </w:tc>
        <w:tc>
          <w:tcPr>
            <w:tcW w:w="2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17DEF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Доходность по долговым ценным бумагам</w:t>
            </w:r>
          </w:p>
        </w:tc>
      </w:tr>
      <w:tr w:rsidR="007B7EF3" w:rsidRPr="00121F83" w14:paraId="63EDE658" w14:textId="77777777" w:rsidTr="00E61CE9">
        <w:trPr>
          <w:trHeight w:val="26"/>
        </w:trPr>
        <w:tc>
          <w:tcPr>
            <w:tcW w:w="14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47D38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7</w:t>
            </w:r>
          </w:p>
        </w:tc>
        <w:tc>
          <w:tcPr>
            <w:tcW w:w="2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4CA2D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8</w:t>
            </w:r>
          </w:p>
        </w:tc>
        <w:tc>
          <w:tcPr>
            <w:tcW w:w="1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CEB7F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9</w:t>
            </w:r>
          </w:p>
        </w:tc>
        <w:tc>
          <w:tcPr>
            <w:tcW w:w="10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36E76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10</w:t>
            </w:r>
          </w:p>
        </w:tc>
        <w:tc>
          <w:tcPr>
            <w:tcW w:w="10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15A24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11</w:t>
            </w:r>
          </w:p>
        </w:tc>
        <w:tc>
          <w:tcPr>
            <w:tcW w:w="2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BF68A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12</w:t>
            </w:r>
          </w:p>
        </w:tc>
      </w:tr>
      <w:tr w:rsidR="007B7EF3" w:rsidRPr="00121F83" w14:paraId="4B3A4272" w14:textId="77777777" w:rsidTr="00E61CE9">
        <w:trPr>
          <w:trHeight w:val="26"/>
        </w:trPr>
        <w:tc>
          <w:tcPr>
            <w:tcW w:w="14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AB27C" w14:textId="77777777" w:rsidR="007B7EF3" w:rsidRPr="00121F83" w:rsidRDefault="007B7EF3" w:rsidP="00E61CE9">
            <w:pPr>
              <w:rPr>
                <w:bCs/>
              </w:rPr>
            </w:pPr>
          </w:p>
        </w:tc>
        <w:tc>
          <w:tcPr>
            <w:tcW w:w="2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E03D6" w14:textId="77777777" w:rsidR="007B7EF3" w:rsidRPr="00121F83" w:rsidRDefault="007B7EF3" w:rsidP="00E61CE9">
            <w:pPr>
              <w:rPr>
                <w:bCs/>
              </w:rPr>
            </w:pPr>
          </w:p>
        </w:tc>
        <w:tc>
          <w:tcPr>
            <w:tcW w:w="1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5D27A" w14:textId="77777777" w:rsidR="007B7EF3" w:rsidRPr="00121F83" w:rsidRDefault="007B7EF3" w:rsidP="00E61CE9">
            <w:pPr>
              <w:rPr>
                <w:bCs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872D5" w14:textId="77777777" w:rsidR="007B7EF3" w:rsidRPr="00121F83" w:rsidRDefault="007B7EF3" w:rsidP="00E61CE9">
            <w:pPr>
              <w:rPr>
                <w:bCs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A070F" w14:textId="77777777" w:rsidR="007B7EF3" w:rsidRPr="00121F83" w:rsidRDefault="007B7EF3" w:rsidP="00E61CE9">
            <w:pPr>
              <w:rPr>
                <w:bCs/>
              </w:rPr>
            </w:pPr>
          </w:p>
        </w:tc>
        <w:tc>
          <w:tcPr>
            <w:tcW w:w="2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D8E57" w14:textId="77777777" w:rsidR="007B7EF3" w:rsidRPr="00121F83" w:rsidRDefault="007B7EF3" w:rsidP="00E61CE9">
            <w:pPr>
              <w:rPr>
                <w:bCs/>
              </w:rPr>
            </w:pPr>
          </w:p>
        </w:tc>
      </w:tr>
    </w:tbl>
    <w:p w14:paraId="1513FB04" w14:textId="77777777" w:rsidR="007B7EF3" w:rsidRPr="00121F83" w:rsidRDefault="007B7EF3" w:rsidP="007B7EF3">
      <w:pPr>
        <w:rPr>
          <w:bCs/>
          <w:sz w:val="28"/>
          <w:szCs w:val="28"/>
        </w:rPr>
      </w:pPr>
    </w:p>
    <w:p w14:paraId="3A9175A3" w14:textId="77777777" w:rsidR="007B7EF3" w:rsidRPr="00121F83" w:rsidRDefault="007B7EF3" w:rsidP="007B7EF3">
      <w:pPr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продолжение таблицы:</w:t>
      </w:r>
    </w:p>
    <w:tbl>
      <w:tblPr>
        <w:tblW w:w="9314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1155"/>
        <w:gridCol w:w="1888"/>
        <w:gridCol w:w="1452"/>
        <w:gridCol w:w="2613"/>
      </w:tblGrid>
      <w:tr w:rsidR="007B7EF3" w:rsidRPr="00121F83" w14:paraId="43DCC5B7" w14:textId="77777777" w:rsidTr="00E61CE9">
        <w:trPr>
          <w:trHeight w:val="27"/>
        </w:trPr>
        <w:tc>
          <w:tcPr>
            <w:tcW w:w="2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AB5FE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Количество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4D1ED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Объем</w:t>
            </w:r>
          </w:p>
        </w:tc>
        <w:tc>
          <w:tcPr>
            <w:tcW w:w="18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6464A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Код члена организатора торгов</w:t>
            </w:r>
          </w:p>
        </w:tc>
        <w:tc>
          <w:tcPr>
            <w:tcW w:w="1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372E1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Счет депо</w:t>
            </w:r>
          </w:p>
        </w:tc>
        <w:tc>
          <w:tcPr>
            <w:tcW w:w="2613" w:type="dxa"/>
            <w:vAlign w:val="center"/>
          </w:tcPr>
          <w:p w14:paraId="438AEE17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Персональный идентификационный номер (ID)</w:t>
            </w:r>
          </w:p>
        </w:tc>
      </w:tr>
      <w:tr w:rsidR="007B7EF3" w:rsidRPr="00121F83" w14:paraId="7EF3E662" w14:textId="77777777" w:rsidTr="00E61CE9">
        <w:trPr>
          <w:trHeight w:val="27"/>
        </w:trPr>
        <w:tc>
          <w:tcPr>
            <w:tcW w:w="2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9E3C3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13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360FE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14</w:t>
            </w:r>
          </w:p>
        </w:tc>
        <w:tc>
          <w:tcPr>
            <w:tcW w:w="18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CD01C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15</w:t>
            </w:r>
          </w:p>
        </w:tc>
        <w:tc>
          <w:tcPr>
            <w:tcW w:w="1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881DD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16</w:t>
            </w:r>
          </w:p>
        </w:tc>
        <w:tc>
          <w:tcPr>
            <w:tcW w:w="2613" w:type="dxa"/>
          </w:tcPr>
          <w:p w14:paraId="4A1ABDE5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17</w:t>
            </w:r>
          </w:p>
        </w:tc>
      </w:tr>
      <w:tr w:rsidR="007B7EF3" w:rsidRPr="00121F83" w14:paraId="0ADA4A85" w14:textId="77777777" w:rsidTr="00E61CE9">
        <w:trPr>
          <w:trHeight w:val="27"/>
        </w:trPr>
        <w:tc>
          <w:tcPr>
            <w:tcW w:w="2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A48E4" w14:textId="77777777" w:rsidR="007B7EF3" w:rsidRPr="00121F83" w:rsidRDefault="007B7EF3" w:rsidP="00E61CE9">
            <w:pPr>
              <w:rPr>
                <w:bCs/>
              </w:rPr>
            </w:pPr>
          </w:p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B4671" w14:textId="77777777" w:rsidR="007B7EF3" w:rsidRPr="00121F83" w:rsidRDefault="007B7EF3" w:rsidP="00E61CE9">
            <w:pPr>
              <w:rPr>
                <w:bCs/>
              </w:rPr>
            </w:pPr>
          </w:p>
        </w:tc>
        <w:tc>
          <w:tcPr>
            <w:tcW w:w="18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A4162" w14:textId="77777777" w:rsidR="007B7EF3" w:rsidRPr="00121F83" w:rsidRDefault="007B7EF3" w:rsidP="00E61CE9">
            <w:pPr>
              <w:rPr>
                <w:bCs/>
              </w:rPr>
            </w:pPr>
          </w:p>
        </w:tc>
        <w:tc>
          <w:tcPr>
            <w:tcW w:w="1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B0864" w14:textId="77777777" w:rsidR="007B7EF3" w:rsidRPr="00121F83" w:rsidRDefault="007B7EF3" w:rsidP="00E61CE9">
            <w:pPr>
              <w:rPr>
                <w:bCs/>
              </w:rPr>
            </w:pPr>
          </w:p>
        </w:tc>
        <w:tc>
          <w:tcPr>
            <w:tcW w:w="2613" w:type="dxa"/>
            <w:vAlign w:val="center"/>
          </w:tcPr>
          <w:p w14:paraId="55ADE295" w14:textId="77777777" w:rsidR="007B7EF3" w:rsidRPr="00121F83" w:rsidRDefault="007B7EF3" w:rsidP="00E61CE9">
            <w:pPr>
              <w:rPr>
                <w:bCs/>
              </w:rPr>
            </w:pPr>
          </w:p>
        </w:tc>
      </w:tr>
    </w:tbl>
    <w:p w14:paraId="7369825E" w14:textId="77777777" w:rsidR="007B7EF3" w:rsidRPr="00121F83" w:rsidRDefault="007B7EF3" w:rsidP="007B7EF3">
      <w:pPr>
        <w:rPr>
          <w:bCs/>
          <w:sz w:val="28"/>
          <w:szCs w:val="28"/>
        </w:rPr>
      </w:pPr>
    </w:p>
    <w:p w14:paraId="31BB36E0" w14:textId="77777777" w:rsidR="007B7EF3" w:rsidRPr="00121F83" w:rsidRDefault="007B7EF3" w:rsidP="007B7EF3">
      <w:pPr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продолжение таблицы:</w:t>
      </w: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1519"/>
        <w:gridCol w:w="1216"/>
        <w:gridCol w:w="1237"/>
        <w:gridCol w:w="1521"/>
        <w:gridCol w:w="1046"/>
        <w:gridCol w:w="1826"/>
      </w:tblGrid>
      <w:tr w:rsidR="007B7EF3" w:rsidRPr="00121F83" w14:paraId="2DF05FC6" w14:textId="77777777" w:rsidTr="00E61CE9">
        <w:trPr>
          <w:trHeight w:val="19"/>
          <w:jc w:val="center"/>
        </w:trPr>
        <w:tc>
          <w:tcPr>
            <w:tcW w:w="91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50A69" w14:textId="77777777" w:rsidR="007B7EF3" w:rsidRPr="00121F83" w:rsidRDefault="007B7EF3" w:rsidP="00E61CE9">
            <w:pPr>
              <w:jc w:val="center"/>
              <w:rPr>
                <w:bCs/>
                <w:szCs w:val="28"/>
              </w:rPr>
            </w:pPr>
            <w:r w:rsidRPr="00121F83">
              <w:rPr>
                <w:bCs/>
                <w:szCs w:val="28"/>
              </w:rPr>
              <w:t>Признак заявки</w:t>
            </w:r>
          </w:p>
        </w:tc>
        <w:tc>
          <w:tcPr>
            <w:tcW w:w="15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D5295" w14:textId="77777777" w:rsidR="007B7EF3" w:rsidRPr="00121F83" w:rsidRDefault="007B7EF3" w:rsidP="00E61CE9">
            <w:pPr>
              <w:jc w:val="center"/>
              <w:rPr>
                <w:bCs/>
                <w:szCs w:val="28"/>
              </w:rPr>
            </w:pPr>
            <w:r w:rsidRPr="00121F83">
              <w:rPr>
                <w:bCs/>
                <w:szCs w:val="28"/>
              </w:rPr>
              <w:t>Статус заявки</w:t>
            </w:r>
          </w:p>
        </w:tc>
        <w:tc>
          <w:tcPr>
            <w:tcW w:w="245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60276" w14:textId="77777777" w:rsidR="007B7EF3" w:rsidRPr="00121F83" w:rsidRDefault="007B7EF3" w:rsidP="00E61CE9">
            <w:pPr>
              <w:jc w:val="center"/>
              <w:rPr>
                <w:bCs/>
                <w:szCs w:val="28"/>
              </w:rPr>
            </w:pPr>
            <w:r w:rsidRPr="00121F83">
              <w:rPr>
                <w:bCs/>
                <w:szCs w:val="28"/>
              </w:rPr>
              <w:t>Дата и время снятия заявки</w:t>
            </w:r>
          </w:p>
        </w:tc>
        <w:tc>
          <w:tcPr>
            <w:tcW w:w="152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924BB" w14:textId="77777777" w:rsidR="007B7EF3" w:rsidRPr="00121F83" w:rsidRDefault="007B7EF3" w:rsidP="00E61CE9">
            <w:pPr>
              <w:jc w:val="center"/>
              <w:rPr>
                <w:bCs/>
                <w:szCs w:val="28"/>
              </w:rPr>
            </w:pPr>
            <w:r w:rsidRPr="00121F83">
              <w:rPr>
                <w:bCs/>
                <w:szCs w:val="28"/>
              </w:rPr>
              <w:t>Рыночная цена</w:t>
            </w:r>
          </w:p>
        </w:tc>
        <w:tc>
          <w:tcPr>
            <w:tcW w:w="104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31F28" w14:textId="77777777" w:rsidR="007B7EF3" w:rsidRPr="00121F83" w:rsidRDefault="007B7EF3" w:rsidP="00E61CE9">
            <w:pPr>
              <w:jc w:val="center"/>
              <w:rPr>
                <w:bCs/>
                <w:szCs w:val="28"/>
              </w:rPr>
            </w:pPr>
            <w:r w:rsidRPr="00121F83">
              <w:rPr>
                <w:bCs/>
                <w:szCs w:val="28"/>
              </w:rPr>
              <w:t>Средневзвешенная цена</w:t>
            </w:r>
          </w:p>
        </w:tc>
        <w:tc>
          <w:tcPr>
            <w:tcW w:w="18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F19DE" w14:textId="77777777" w:rsidR="007B7EF3" w:rsidRPr="00121F83" w:rsidRDefault="007B7EF3" w:rsidP="00E61CE9">
            <w:pPr>
              <w:jc w:val="center"/>
              <w:rPr>
                <w:bCs/>
                <w:szCs w:val="28"/>
              </w:rPr>
            </w:pPr>
            <w:r w:rsidRPr="00121F83">
              <w:rPr>
                <w:bCs/>
                <w:szCs w:val="28"/>
              </w:rPr>
              <w:t>Режим торгов</w:t>
            </w:r>
          </w:p>
        </w:tc>
      </w:tr>
      <w:tr w:rsidR="007B7EF3" w:rsidRPr="00121F83" w14:paraId="6E8B2F6E" w14:textId="77777777" w:rsidTr="00E61CE9">
        <w:trPr>
          <w:trHeight w:val="19"/>
          <w:jc w:val="center"/>
        </w:trPr>
        <w:tc>
          <w:tcPr>
            <w:tcW w:w="911" w:type="dxa"/>
            <w:vMerge/>
          </w:tcPr>
          <w:p w14:paraId="7996E7CC" w14:textId="77777777" w:rsidR="007B7EF3" w:rsidRPr="00121F83" w:rsidRDefault="007B7EF3" w:rsidP="00E61CE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519" w:type="dxa"/>
            <w:vMerge/>
          </w:tcPr>
          <w:p w14:paraId="2D477825" w14:textId="77777777" w:rsidR="007B7EF3" w:rsidRPr="00121F83" w:rsidRDefault="007B7EF3" w:rsidP="00E61CE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8E0CF" w14:textId="77777777" w:rsidR="007B7EF3" w:rsidRPr="00121F83" w:rsidRDefault="007B7EF3" w:rsidP="00E61CE9">
            <w:pPr>
              <w:jc w:val="center"/>
              <w:rPr>
                <w:bCs/>
                <w:szCs w:val="28"/>
              </w:rPr>
            </w:pPr>
            <w:r w:rsidRPr="00121F83">
              <w:rPr>
                <w:bCs/>
                <w:szCs w:val="28"/>
              </w:rPr>
              <w:t>дата</w:t>
            </w:r>
          </w:p>
        </w:tc>
        <w:tc>
          <w:tcPr>
            <w:tcW w:w="1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535FA" w14:textId="77777777" w:rsidR="007B7EF3" w:rsidRPr="00121F83" w:rsidRDefault="007B7EF3" w:rsidP="00E61CE9">
            <w:pPr>
              <w:jc w:val="center"/>
              <w:rPr>
                <w:bCs/>
                <w:szCs w:val="28"/>
              </w:rPr>
            </w:pPr>
            <w:r w:rsidRPr="00121F83">
              <w:rPr>
                <w:bCs/>
                <w:szCs w:val="28"/>
              </w:rPr>
              <w:t>время</w:t>
            </w:r>
          </w:p>
        </w:tc>
        <w:tc>
          <w:tcPr>
            <w:tcW w:w="1521" w:type="dxa"/>
            <w:vMerge/>
          </w:tcPr>
          <w:p w14:paraId="146463F5" w14:textId="77777777" w:rsidR="007B7EF3" w:rsidRPr="00121F83" w:rsidRDefault="007B7EF3" w:rsidP="00E61CE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046" w:type="dxa"/>
            <w:vMerge/>
          </w:tcPr>
          <w:p w14:paraId="6A5B60F4" w14:textId="77777777" w:rsidR="007B7EF3" w:rsidRPr="00121F83" w:rsidRDefault="007B7EF3" w:rsidP="00E61CE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826" w:type="dxa"/>
            <w:vMerge/>
          </w:tcPr>
          <w:p w14:paraId="4EA36CA1" w14:textId="77777777" w:rsidR="007B7EF3" w:rsidRPr="00121F83" w:rsidRDefault="007B7EF3" w:rsidP="00E61CE9">
            <w:pPr>
              <w:jc w:val="center"/>
              <w:rPr>
                <w:bCs/>
                <w:szCs w:val="28"/>
              </w:rPr>
            </w:pPr>
          </w:p>
        </w:tc>
      </w:tr>
      <w:tr w:rsidR="007B7EF3" w:rsidRPr="00121F83" w14:paraId="7C70D46F" w14:textId="77777777" w:rsidTr="00E61CE9">
        <w:trPr>
          <w:trHeight w:val="19"/>
          <w:jc w:val="center"/>
        </w:trPr>
        <w:tc>
          <w:tcPr>
            <w:tcW w:w="9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79215" w14:textId="77777777" w:rsidR="007B7EF3" w:rsidRPr="00121F83" w:rsidRDefault="007B7EF3" w:rsidP="00E61CE9">
            <w:pPr>
              <w:jc w:val="center"/>
              <w:rPr>
                <w:bCs/>
                <w:szCs w:val="28"/>
              </w:rPr>
            </w:pPr>
            <w:r w:rsidRPr="00121F83">
              <w:rPr>
                <w:bCs/>
                <w:szCs w:val="28"/>
              </w:rPr>
              <w:t>18</w:t>
            </w:r>
          </w:p>
        </w:tc>
        <w:tc>
          <w:tcPr>
            <w:tcW w:w="15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C2B08" w14:textId="77777777" w:rsidR="007B7EF3" w:rsidRPr="00121F83" w:rsidRDefault="007B7EF3" w:rsidP="00E61CE9">
            <w:pPr>
              <w:jc w:val="center"/>
              <w:rPr>
                <w:bCs/>
                <w:szCs w:val="28"/>
              </w:rPr>
            </w:pPr>
            <w:r w:rsidRPr="00121F83">
              <w:rPr>
                <w:bCs/>
                <w:szCs w:val="28"/>
              </w:rPr>
              <w:t>19</w:t>
            </w: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BD867" w14:textId="77777777" w:rsidR="007B7EF3" w:rsidRPr="00121F83" w:rsidRDefault="007B7EF3" w:rsidP="00E61CE9">
            <w:pPr>
              <w:jc w:val="center"/>
              <w:rPr>
                <w:bCs/>
                <w:szCs w:val="28"/>
              </w:rPr>
            </w:pPr>
            <w:r w:rsidRPr="00121F83">
              <w:rPr>
                <w:bCs/>
                <w:szCs w:val="28"/>
              </w:rPr>
              <w:t>20</w:t>
            </w:r>
          </w:p>
        </w:tc>
        <w:tc>
          <w:tcPr>
            <w:tcW w:w="1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9C30E" w14:textId="77777777" w:rsidR="007B7EF3" w:rsidRPr="00121F83" w:rsidRDefault="007B7EF3" w:rsidP="00E61CE9">
            <w:pPr>
              <w:jc w:val="center"/>
              <w:rPr>
                <w:bCs/>
                <w:szCs w:val="28"/>
              </w:rPr>
            </w:pPr>
            <w:r w:rsidRPr="00121F83">
              <w:rPr>
                <w:bCs/>
                <w:szCs w:val="28"/>
              </w:rPr>
              <w:t>21</w:t>
            </w:r>
          </w:p>
        </w:tc>
        <w:tc>
          <w:tcPr>
            <w:tcW w:w="1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CCF8C" w14:textId="77777777" w:rsidR="007B7EF3" w:rsidRPr="00121F83" w:rsidRDefault="007B7EF3" w:rsidP="00E61CE9">
            <w:pPr>
              <w:jc w:val="center"/>
              <w:rPr>
                <w:bCs/>
                <w:szCs w:val="28"/>
              </w:rPr>
            </w:pPr>
            <w:r w:rsidRPr="00121F83">
              <w:rPr>
                <w:bCs/>
                <w:szCs w:val="28"/>
              </w:rPr>
              <w:t>22</w:t>
            </w:r>
          </w:p>
        </w:tc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2F113" w14:textId="77777777" w:rsidR="007B7EF3" w:rsidRPr="00121F83" w:rsidRDefault="007B7EF3" w:rsidP="00E61CE9">
            <w:pPr>
              <w:jc w:val="center"/>
              <w:rPr>
                <w:bCs/>
                <w:szCs w:val="28"/>
              </w:rPr>
            </w:pPr>
            <w:r w:rsidRPr="00121F83">
              <w:rPr>
                <w:bCs/>
                <w:szCs w:val="28"/>
              </w:rPr>
              <w:t>23</w:t>
            </w:r>
          </w:p>
        </w:tc>
        <w:tc>
          <w:tcPr>
            <w:tcW w:w="18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716C2" w14:textId="77777777" w:rsidR="007B7EF3" w:rsidRPr="00121F83" w:rsidRDefault="007B7EF3" w:rsidP="00E61CE9">
            <w:pPr>
              <w:jc w:val="center"/>
              <w:rPr>
                <w:bCs/>
                <w:szCs w:val="28"/>
              </w:rPr>
            </w:pPr>
            <w:r w:rsidRPr="00121F83">
              <w:rPr>
                <w:bCs/>
                <w:szCs w:val="28"/>
              </w:rPr>
              <w:t>24</w:t>
            </w:r>
          </w:p>
        </w:tc>
      </w:tr>
      <w:tr w:rsidR="007B7EF3" w:rsidRPr="00121F83" w14:paraId="7168CC0B" w14:textId="77777777" w:rsidTr="00E61CE9">
        <w:trPr>
          <w:trHeight w:val="19"/>
          <w:jc w:val="center"/>
        </w:trPr>
        <w:tc>
          <w:tcPr>
            <w:tcW w:w="9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2A85E" w14:textId="77777777" w:rsidR="007B7EF3" w:rsidRPr="00121F83" w:rsidRDefault="007B7EF3" w:rsidP="00E61CE9">
            <w:pPr>
              <w:rPr>
                <w:bCs/>
                <w:szCs w:val="28"/>
              </w:rPr>
            </w:pPr>
          </w:p>
        </w:tc>
        <w:tc>
          <w:tcPr>
            <w:tcW w:w="15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1C796" w14:textId="77777777" w:rsidR="007B7EF3" w:rsidRPr="00121F83" w:rsidRDefault="007B7EF3" w:rsidP="00E61CE9">
            <w:pPr>
              <w:rPr>
                <w:bCs/>
                <w:szCs w:val="28"/>
              </w:rPr>
            </w:pPr>
          </w:p>
        </w:tc>
        <w:tc>
          <w:tcPr>
            <w:tcW w:w="1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28A20" w14:textId="77777777" w:rsidR="007B7EF3" w:rsidRPr="00121F83" w:rsidRDefault="007B7EF3" w:rsidP="00E61CE9">
            <w:pPr>
              <w:rPr>
                <w:bCs/>
                <w:szCs w:val="28"/>
              </w:rPr>
            </w:pPr>
          </w:p>
        </w:tc>
        <w:tc>
          <w:tcPr>
            <w:tcW w:w="1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9D627" w14:textId="77777777" w:rsidR="007B7EF3" w:rsidRPr="00121F83" w:rsidRDefault="007B7EF3" w:rsidP="00E61CE9">
            <w:pPr>
              <w:rPr>
                <w:bCs/>
                <w:szCs w:val="28"/>
              </w:rPr>
            </w:pPr>
          </w:p>
        </w:tc>
        <w:tc>
          <w:tcPr>
            <w:tcW w:w="1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9588D" w14:textId="77777777" w:rsidR="007B7EF3" w:rsidRPr="00121F83" w:rsidRDefault="007B7EF3" w:rsidP="00E61CE9">
            <w:pPr>
              <w:rPr>
                <w:bCs/>
                <w:szCs w:val="28"/>
              </w:rPr>
            </w:pPr>
          </w:p>
        </w:tc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716E0" w14:textId="77777777" w:rsidR="007B7EF3" w:rsidRPr="00121F83" w:rsidRDefault="007B7EF3" w:rsidP="00E61CE9">
            <w:pPr>
              <w:rPr>
                <w:bCs/>
                <w:szCs w:val="28"/>
              </w:rPr>
            </w:pPr>
          </w:p>
        </w:tc>
        <w:tc>
          <w:tcPr>
            <w:tcW w:w="18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580BD" w14:textId="77777777" w:rsidR="007B7EF3" w:rsidRPr="00121F83" w:rsidRDefault="007B7EF3" w:rsidP="00E61CE9">
            <w:pPr>
              <w:rPr>
                <w:bCs/>
                <w:szCs w:val="28"/>
              </w:rPr>
            </w:pPr>
          </w:p>
        </w:tc>
      </w:tr>
    </w:tbl>
    <w:p w14:paraId="5C68A5B9" w14:textId="77777777" w:rsidR="007B7EF3" w:rsidRPr="00121F83" w:rsidRDefault="007B7EF3" w:rsidP="007B7EF3">
      <w:pPr>
        <w:contextualSpacing/>
        <w:rPr>
          <w:rFonts w:eastAsia="Calibri"/>
          <w:sz w:val="28"/>
          <w:szCs w:val="28"/>
        </w:rPr>
      </w:pPr>
    </w:p>
    <w:p w14:paraId="35AAA16B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rFonts w:eastAsia="Calibri"/>
          <w:sz w:val="28"/>
          <w:szCs w:val="28"/>
        </w:rPr>
        <w:t> </w:t>
      </w:r>
      <w:r w:rsidRPr="00121F83">
        <w:rPr>
          <w:sz w:val="28"/>
        </w:rPr>
        <w:t>Наименование ______________________   Адрес________________________</w:t>
      </w:r>
    </w:p>
    <w:p w14:paraId="6DFF5F55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Телефон ______________________________________________________</w:t>
      </w:r>
    </w:p>
    <w:p w14:paraId="78F93B6F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Адрес электронной почты _______________________________________</w:t>
      </w:r>
    </w:p>
    <w:p w14:paraId="0C69FF66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Исполнитель___________________________               ____________________</w:t>
      </w:r>
    </w:p>
    <w:p w14:paraId="59779916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      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  подпись, телефон</w:t>
      </w:r>
    </w:p>
    <w:p w14:paraId="5C38C133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Главный бухгалтер или лицо, уполномоченное на подписание отчета </w:t>
      </w:r>
    </w:p>
    <w:p w14:paraId="0858A410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_________________________________               ____________________</w:t>
      </w:r>
    </w:p>
    <w:p w14:paraId="4B9AA7D1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подпись, телефон</w:t>
      </w:r>
    </w:p>
    <w:p w14:paraId="0724EB00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Руководитель или лицо, уполномоченное им на подписание отчета</w:t>
      </w:r>
    </w:p>
    <w:p w14:paraId="2E580BF5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_____________________________________               ____________________</w:t>
      </w:r>
    </w:p>
    <w:p w14:paraId="02CF8F3F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подпись, телефон</w:t>
      </w:r>
    </w:p>
    <w:p w14:paraId="6FB7242C" w14:textId="77777777" w:rsidR="007B7EF3" w:rsidRPr="00121F83" w:rsidRDefault="007B7EF3" w:rsidP="007B7EF3">
      <w:pPr>
        <w:contextualSpacing/>
        <w:rPr>
          <w:sz w:val="28"/>
        </w:rPr>
      </w:pPr>
    </w:p>
    <w:p w14:paraId="5FF3A658" w14:textId="77777777" w:rsidR="007B7EF3" w:rsidRPr="00121F83" w:rsidRDefault="007B7EF3" w:rsidP="007B7EF3">
      <w:pPr>
        <w:spacing w:after="200" w:line="276" w:lineRule="auto"/>
        <w:rPr>
          <w:sz w:val="28"/>
        </w:rPr>
      </w:pPr>
      <w:proofErr w:type="gramStart"/>
      <w:r w:rsidRPr="00121F83">
        <w:rPr>
          <w:sz w:val="28"/>
        </w:rPr>
        <w:t>Дата  «</w:t>
      </w:r>
      <w:proofErr w:type="gramEnd"/>
      <w:r w:rsidRPr="00121F83">
        <w:rPr>
          <w:sz w:val="28"/>
        </w:rPr>
        <w:t xml:space="preserve">____» ______________ 20__ года   </w:t>
      </w:r>
    </w:p>
    <w:p w14:paraId="21416034" w14:textId="77777777" w:rsidR="007B7EF3" w:rsidRPr="00121F83" w:rsidRDefault="007B7EF3" w:rsidP="007B7EF3">
      <w:pPr>
        <w:spacing w:after="200" w:line="276" w:lineRule="auto"/>
        <w:rPr>
          <w:sz w:val="28"/>
        </w:rPr>
      </w:pPr>
      <w:r w:rsidRPr="00121F83">
        <w:rPr>
          <w:sz w:val="28"/>
        </w:rPr>
        <w:br w:type="page"/>
      </w:r>
    </w:p>
    <w:p w14:paraId="64146362" w14:textId="77777777" w:rsidR="007B7EF3" w:rsidRPr="00121F83" w:rsidRDefault="007B7EF3" w:rsidP="007B7EF3">
      <w:pPr>
        <w:ind w:left="5670"/>
        <w:contextualSpacing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</w:t>
      </w:r>
    </w:p>
    <w:p w14:paraId="7D35A527" w14:textId="77777777" w:rsidR="007B7EF3" w:rsidRPr="00121F83" w:rsidRDefault="007B7EF3" w:rsidP="007B7EF3">
      <w:pPr>
        <w:ind w:left="5670"/>
        <w:contextualSpacing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к форме отчета о заявках на покупку/продажу ценных бумаг</w:t>
      </w:r>
    </w:p>
    <w:p w14:paraId="0E0DC15B" w14:textId="77777777" w:rsidR="007B7EF3" w:rsidRPr="00121F83" w:rsidRDefault="007B7EF3" w:rsidP="007B7EF3">
      <w:pPr>
        <w:ind w:firstLine="397"/>
        <w:contextualSpacing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0BF8106" w14:textId="77777777" w:rsidR="007B7EF3" w:rsidRPr="00121F83" w:rsidRDefault="007B7EF3" w:rsidP="007B7EF3">
      <w:pPr>
        <w:ind w:firstLine="397"/>
        <w:contextualSpacing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DC5892B" w14:textId="77777777" w:rsidR="007B7EF3" w:rsidRPr="00121F83" w:rsidRDefault="007B7EF3" w:rsidP="007B7EF3">
      <w:pPr>
        <w:contextualSpacing/>
        <w:jc w:val="center"/>
        <w:textAlignment w:val="baseline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Пояснение по заполнению формы административных данных</w:t>
      </w:r>
    </w:p>
    <w:p w14:paraId="6E2BDCC2" w14:textId="77777777" w:rsidR="007B7EF3" w:rsidRPr="00121F83" w:rsidRDefault="007B7EF3" w:rsidP="007B7EF3">
      <w:pPr>
        <w:contextualSpacing/>
        <w:jc w:val="center"/>
        <w:textAlignment w:val="baseline"/>
        <w:rPr>
          <w:bCs/>
          <w:sz w:val="28"/>
          <w:szCs w:val="28"/>
        </w:rPr>
      </w:pPr>
    </w:p>
    <w:p w14:paraId="23C0E9C7" w14:textId="77777777" w:rsidR="007B7EF3" w:rsidRPr="00121F83" w:rsidRDefault="007B7EF3" w:rsidP="007B7EF3">
      <w:pPr>
        <w:contextualSpacing/>
        <w:jc w:val="center"/>
        <w:textAlignment w:val="baseline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«</w:t>
      </w:r>
      <w:bookmarkStart w:id="13" w:name="z1488"/>
      <w:r w:rsidRPr="00121F83">
        <w:rPr>
          <w:bCs/>
          <w:sz w:val="28"/>
          <w:szCs w:val="28"/>
        </w:rPr>
        <w:t>Отчет о заявках на покупку/продажу ценных бумаг»</w:t>
      </w:r>
      <w:r w:rsidRPr="00121F83">
        <w:rPr>
          <w:bCs/>
          <w:sz w:val="28"/>
          <w:szCs w:val="28"/>
        </w:rPr>
        <w:br/>
        <w:t>(индекс: 1- KASE_PSS, периодичность: ежедневная)</w:t>
      </w:r>
    </w:p>
    <w:p w14:paraId="3AD52EF7" w14:textId="77777777" w:rsidR="007B7EF3" w:rsidRPr="00121F83" w:rsidRDefault="007B7EF3" w:rsidP="007B7EF3">
      <w:pPr>
        <w:contextualSpacing/>
        <w:jc w:val="center"/>
        <w:textAlignment w:val="baseline"/>
      </w:pPr>
    </w:p>
    <w:p w14:paraId="1F779200" w14:textId="77777777" w:rsidR="007B7EF3" w:rsidRPr="00121F83" w:rsidRDefault="007B7EF3" w:rsidP="007B7EF3">
      <w:pPr>
        <w:contextualSpacing/>
        <w:jc w:val="center"/>
        <w:textAlignment w:val="baseline"/>
      </w:pPr>
    </w:p>
    <w:p w14:paraId="4928BC6D" w14:textId="77777777" w:rsidR="007B7EF3" w:rsidRPr="00121F83" w:rsidRDefault="007B7EF3" w:rsidP="007B7EF3">
      <w:pPr>
        <w:ind w:firstLine="709"/>
        <w:contextualSpacing/>
        <w:jc w:val="center"/>
        <w:rPr>
          <w:sz w:val="28"/>
          <w:szCs w:val="28"/>
        </w:rPr>
      </w:pPr>
      <w:bookmarkStart w:id="14" w:name="z1489"/>
      <w:bookmarkEnd w:id="13"/>
      <w:r w:rsidRPr="00121F83">
        <w:rPr>
          <w:sz w:val="28"/>
          <w:szCs w:val="28"/>
        </w:rPr>
        <w:t>Глава 1. Общие положения</w:t>
      </w:r>
    </w:p>
    <w:p w14:paraId="3AD184CE" w14:textId="77777777" w:rsidR="007B7EF3" w:rsidRPr="00121F83" w:rsidRDefault="007B7EF3" w:rsidP="007B7EF3">
      <w:pPr>
        <w:ind w:firstLine="709"/>
        <w:contextualSpacing/>
        <w:rPr>
          <w:sz w:val="28"/>
          <w:szCs w:val="28"/>
        </w:rPr>
      </w:pPr>
    </w:p>
    <w:p w14:paraId="12E09932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bookmarkStart w:id="15" w:name="z1490"/>
      <w:bookmarkEnd w:id="14"/>
      <w:r w:rsidRPr="00121F83">
        <w:rPr>
          <w:sz w:val="28"/>
          <w:szCs w:val="28"/>
        </w:rPr>
        <w:t>1. Настоящее пояснение (далее – Пояснение) определяет единые требования по заполнению формы «Отчет о заявках на покупку/продажу ценных бумаг» (далее – Форма).</w:t>
      </w:r>
    </w:p>
    <w:p w14:paraId="4D61DC25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bookmarkStart w:id="16" w:name="z1491"/>
      <w:bookmarkEnd w:id="15"/>
      <w:r w:rsidRPr="00121F83">
        <w:rPr>
          <w:sz w:val="28"/>
          <w:szCs w:val="28"/>
        </w:rPr>
        <w:t xml:space="preserve"> 2. Форма разработана в соответствии со статьей 3 Закона Республики Казахстан от 2 июля 2003 года «О рынке ценных бумаг».</w:t>
      </w:r>
    </w:p>
    <w:p w14:paraId="3E474E22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bookmarkStart w:id="17" w:name="z1492"/>
      <w:bookmarkEnd w:id="16"/>
      <w:r w:rsidRPr="00121F83">
        <w:rPr>
          <w:sz w:val="28"/>
          <w:szCs w:val="28"/>
        </w:rPr>
        <w:t>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p w14:paraId="508D4E42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bookmarkStart w:id="18" w:name="z1493"/>
      <w:bookmarkEnd w:id="17"/>
      <w:r w:rsidRPr="00121F83">
        <w:rPr>
          <w:sz w:val="28"/>
          <w:szCs w:val="28"/>
        </w:rPr>
        <w:t>4. Форму подписывает первый руководитель, главный бухгалтер или лица, уполномоченные на подписание отчета, и исполнитель.</w:t>
      </w:r>
    </w:p>
    <w:p w14:paraId="580026FF" w14:textId="77777777" w:rsidR="007B7EF3" w:rsidRPr="00121F83" w:rsidRDefault="007B7EF3" w:rsidP="007B7EF3">
      <w:pPr>
        <w:ind w:firstLine="709"/>
        <w:contextualSpacing/>
        <w:rPr>
          <w:sz w:val="28"/>
          <w:szCs w:val="28"/>
        </w:rPr>
      </w:pPr>
    </w:p>
    <w:p w14:paraId="18E4E97E" w14:textId="77777777" w:rsidR="007B7EF3" w:rsidRPr="00121F83" w:rsidRDefault="007B7EF3" w:rsidP="007B7EF3">
      <w:pPr>
        <w:ind w:firstLine="709"/>
        <w:contextualSpacing/>
        <w:rPr>
          <w:sz w:val="28"/>
          <w:szCs w:val="28"/>
        </w:rPr>
      </w:pPr>
    </w:p>
    <w:p w14:paraId="20DE4CFC" w14:textId="77777777" w:rsidR="007B7EF3" w:rsidRPr="00121F83" w:rsidRDefault="007B7EF3" w:rsidP="007B7EF3">
      <w:pPr>
        <w:ind w:firstLine="709"/>
        <w:contextualSpacing/>
        <w:jc w:val="center"/>
        <w:rPr>
          <w:sz w:val="28"/>
          <w:szCs w:val="28"/>
        </w:rPr>
      </w:pPr>
      <w:bookmarkStart w:id="19" w:name="z1494"/>
      <w:bookmarkEnd w:id="18"/>
      <w:r w:rsidRPr="00121F83">
        <w:rPr>
          <w:sz w:val="28"/>
          <w:szCs w:val="28"/>
        </w:rPr>
        <w:t>Глава 2. Пояснение по заполнению Формы</w:t>
      </w:r>
    </w:p>
    <w:p w14:paraId="0B3C1A98" w14:textId="77777777" w:rsidR="007B7EF3" w:rsidRPr="00121F83" w:rsidRDefault="007B7EF3" w:rsidP="007B7EF3">
      <w:pPr>
        <w:ind w:firstLine="709"/>
        <w:contextualSpacing/>
        <w:rPr>
          <w:sz w:val="28"/>
          <w:szCs w:val="28"/>
        </w:rPr>
      </w:pPr>
    </w:p>
    <w:p w14:paraId="1BD4F1CB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bookmarkStart w:id="20" w:name="z1518"/>
      <w:bookmarkEnd w:id="19"/>
      <w:r w:rsidRPr="00121F83">
        <w:rPr>
          <w:sz w:val="28"/>
          <w:szCs w:val="28"/>
        </w:rPr>
        <w:t>5. В графе 1 указывается порядковый номер заявки.</w:t>
      </w:r>
    </w:p>
    <w:p w14:paraId="534CB18A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 графах 2 и 20 указываются дата подачи и дата снятия заявки в формате «дд.</w:t>
      </w:r>
      <w:proofErr w:type="gramStart"/>
      <w:r w:rsidRPr="00121F83">
        <w:rPr>
          <w:sz w:val="28"/>
          <w:szCs w:val="28"/>
        </w:rPr>
        <w:t>мм.гггг</w:t>
      </w:r>
      <w:proofErr w:type="gramEnd"/>
      <w:r w:rsidRPr="00121F83">
        <w:rPr>
          <w:sz w:val="28"/>
          <w:szCs w:val="28"/>
        </w:rPr>
        <w:t>».</w:t>
      </w:r>
    </w:p>
    <w:p w14:paraId="4043EF32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7. В графах 3 и 21 указываются время подачи и время снятия заявки в формате «</w:t>
      </w:r>
      <w:proofErr w:type="gramStart"/>
      <w:r w:rsidRPr="00121F83">
        <w:rPr>
          <w:sz w:val="28"/>
          <w:szCs w:val="28"/>
        </w:rPr>
        <w:t>часы:минуты</w:t>
      </w:r>
      <w:proofErr w:type="gramEnd"/>
      <w:r w:rsidRPr="00121F83">
        <w:rPr>
          <w:sz w:val="28"/>
          <w:szCs w:val="28"/>
        </w:rPr>
        <w:t>:секунды».</w:t>
      </w:r>
    </w:p>
    <w:p w14:paraId="093C38DE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8. В графе 4 указывается тип заявки: «limit» - лимитированная заявка, «market» - рыночная заявка, «nego» - прямая заявка.</w:t>
      </w:r>
    </w:p>
    <w:p w14:paraId="665E5F1C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9. В графе 5 в качестве направления заявки указывается покупка или продажа.</w:t>
      </w:r>
    </w:p>
    <w:p w14:paraId="4D73936E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10. В графе 6 указывается вид рынка: «Tbills» - рынок государственных ценных бумаг, «Equities» - рынок акций, «Debts» - рынок облигаций.</w:t>
      </w:r>
    </w:p>
    <w:p w14:paraId="65EBD021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11. В графе 7 указывается код ценной бумаги, определенный организатором торгов в соответствии с порядком кодировки ценных бумаг, предусмотренным его внутренними документами.</w:t>
      </w:r>
    </w:p>
    <w:p w14:paraId="229C74C8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12. В графе 9 указывается валюта котирования ценной бумаги.</w:t>
      </w:r>
    </w:p>
    <w:p w14:paraId="6738DA9F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13. В графах 10 и 14 цена за одну ценную бумагу с точностью котирования, определенной организатором торгов в соответствии с его внутренними </w:t>
      </w:r>
      <w:r w:rsidRPr="00121F83">
        <w:rPr>
          <w:sz w:val="28"/>
          <w:szCs w:val="28"/>
        </w:rPr>
        <w:lastRenderedPageBreak/>
        <w:t>документами, и объем заявки указываются в тенге. В качестве объема заявки признается произведение граф 10 («Цена») и 13 («Количество»). В графе 10 указывается цена, по которой участник торгов готов купить (продать) ценную бумагу.</w:t>
      </w:r>
    </w:p>
    <w:p w14:paraId="0B27E7EC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14. В графах 11 и 12 чистая цена с точностью котирования, определенной организатором торгов в соответствии с его внутренними документами, и доходность, по которым участник торгов готов купить (продать) долговую ценную бумагу, указываются в процентах. Графы 11 и 12 заполняются по долговым ценным бумагам.</w:t>
      </w:r>
    </w:p>
    <w:p w14:paraId="14F8FA44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15. В графе 13 количество ценных бумаг заявки указывается в штуках.</w:t>
      </w:r>
    </w:p>
    <w:p w14:paraId="2EA5B8A7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16. В графе 15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p w14:paraId="26A9B01E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17. В графе 16 указывается лицевой счет (субсчет) держателя ценных бумаг, открытый в системе учета центрального депозитария.</w:t>
      </w:r>
    </w:p>
    <w:p w14:paraId="56D63362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18. В графе 17 указывается персональный идентификационный номер (ID) трейдера фондовой биржи, подавшего заявку на заключение сделок.</w:t>
      </w:r>
    </w:p>
    <w:p w14:paraId="727E1130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19. В графе 18 в качестве признака заявки указывается цифра: «0» - если заявка подана не маркет-мейкером, «1» - если заявка подана участником торгов в целях исполнения функций маркет-мейкера по поддержанию котировок ценных бумаг.</w:t>
      </w:r>
    </w:p>
    <w:p w14:paraId="69664F6D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20. В графе 19 указывается статус заявки, предусмотренной внутренними документами организатора торгов.</w:t>
      </w:r>
    </w:p>
    <w:p w14:paraId="15020582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21. В графе 22 указывается рыночная цена ценной бумаги на дату заключения сделки, определенная организатором торгов в соответствии с методикой оценки ценных бумаг, предусмотренной его внутренними документами. Для облигаций указывается рыночная цена в процентах к номинальной стоимости. Данные в графе 22 указываются с четырьмя знаками после запятой.</w:t>
      </w:r>
    </w:p>
    <w:p w14:paraId="0999F7D7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22. В графе 23 указывается средневзвешенная рыночная цена акции или средневзвешенная рыночная доходность облигации к погашению на дату заключения сделки,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 установленным уполномоченным органом.</w:t>
      </w:r>
    </w:p>
    <w:p w14:paraId="72C59BA4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23. В графе 24 указывается режим торгов, предусмотренный торговой системой.</w:t>
      </w:r>
    </w:p>
    <w:p w14:paraId="21F0C6AF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24. В случае отсутствия сведений, Форма представляется с нулевыми остатками.</w:t>
      </w:r>
    </w:p>
    <w:bookmarkEnd w:id="20"/>
    <w:p w14:paraId="2D02F4D4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657726E8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24</w:t>
      </w:r>
    </w:p>
    <w:p w14:paraId="271C6D79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08A0709C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правовых актов Республики Казахстан, </w:t>
      </w:r>
    </w:p>
    <w:p w14:paraId="0E0CC640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1B1E33DC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70B831A5" w14:textId="77777777" w:rsidR="007B7EF3" w:rsidRPr="00121F83" w:rsidRDefault="007B7EF3" w:rsidP="007B7EF3">
      <w:pPr>
        <w:spacing w:after="100" w:afterAutospacing="1"/>
        <w:ind w:firstLine="709"/>
        <w:contextualSpacing/>
        <w:jc w:val="right"/>
        <w:rPr>
          <w:sz w:val="28"/>
          <w:szCs w:val="28"/>
        </w:rPr>
      </w:pPr>
    </w:p>
    <w:p w14:paraId="65558605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1D034A0E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35</w:t>
      </w:r>
    </w:p>
    <w:p w14:paraId="223CC591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постановлению Правления</w:t>
      </w:r>
    </w:p>
    <w:p w14:paraId="10741449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503AE85F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7EF152A9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</w:t>
      </w:r>
      <w:r w:rsidRPr="00121F83">
        <w:rPr>
          <w:sz w:val="28"/>
          <w:szCs w:val="28"/>
          <w:lang w:val="kk-KZ"/>
        </w:rPr>
        <w:t>6</w:t>
      </w:r>
      <w:r w:rsidRPr="00121F83">
        <w:rPr>
          <w:sz w:val="28"/>
          <w:szCs w:val="28"/>
        </w:rPr>
        <w:t xml:space="preserve"> ноября 2019 года № 211</w:t>
      </w:r>
    </w:p>
    <w:p w14:paraId="0AFD088C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283D8CBF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Форма</w:t>
      </w:r>
    </w:p>
    <w:p w14:paraId="5C4D4377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1B222265" w14:textId="77777777" w:rsidR="007B7EF3" w:rsidRPr="00121F83" w:rsidRDefault="007B7EF3" w:rsidP="007B7EF3">
      <w:pPr>
        <w:jc w:val="center"/>
        <w:rPr>
          <w:sz w:val="28"/>
          <w:szCs w:val="28"/>
        </w:rPr>
      </w:pPr>
      <w:bookmarkStart w:id="21" w:name="z1521"/>
      <w:r w:rsidRPr="00121F83">
        <w:rPr>
          <w:sz w:val="28"/>
          <w:szCs w:val="28"/>
        </w:rPr>
        <w:t>Форма, предназначенная для сбора административных данных</w:t>
      </w:r>
    </w:p>
    <w:p w14:paraId="078E4154" w14:textId="77777777" w:rsidR="007B7EF3" w:rsidRPr="00121F83" w:rsidRDefault="007B7EF3" w:rsidP="007B7EF3">
      <w:pPr>
        <w:jc w:val="center"/>
        <w:rPr>
          <w:sz w:val="28"/>
          <w:szCs w:val="28"/>
        </w:rPr>
      </w:pPr>
    </w:p>
    <w:p w14:paraId="776CF5AD" w14:textId="77777777" w:rsidR="007B7EF3" w:rsidRPr="00121F83" w:rsidRDefault="007B7EF3" w:rsidP="007B7EF3">
      <w:pPr>
        <w:rPr>
          <w:sz w:val="28"/>
          <w:szCs w:val="28"/>
        </w:rPr>
      </w:pPr>
      <w:bookmarkStart w:id="22" w:name="z1522"/>
      <w:bookmarkEnd w:id="21"/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2A19D699" w14:textId="77777777" w:rsidR="007B7EF3" w:rsidRPr="00121F83" w:rsidRDefault="007B7EF3" w:rsidP="007B7EF3">
      <w:pPr>
        <w:rPr>
          <w:sz w:val="28"/>
          <w:szCs w:val="28"/>
        </w:rPr>
      </w:pPr>
      <w:bookmarkStart w:id="23" w:name="z1523"/>
      <w:bookmarkEnd w:id="22"/>
      <w:r w:rsidRPr="00121F83">
        <w:rPr>
          <w:sz w:val="28"/>
          <w:szCs w:val="28"/>
        </w:rPr>
        <w:t xml:space="preserve">Форма административных данных размещена на интернет-ресурсе: </w:t>
      </w:r>
      <w:hyperlink r:id="rId83" w:history="1">
        <w:r w:rsidRPr="00121F83">
          <w:rPr>
            <w:rStyle w:val="af"/>
            <w:sz w:val="28"/>
            <w:szCs w:val="28"/>
          </w:rPr>
          <w:t>www.nationalbank.kz</w:t>
        </w:r>
      </w:hyperlink>
    </w:p>
    <w:p w14:paraId="3C4A8306" w14:textId="77777777" w:rsidR="007B7EF3" w:rsidRPr="00121F83" w:rsidRDefault="007B7EF3" w:rsidP="007B7EF3">
      <w:pPr>
        <w:rPr>
          <w:sz w:val="28"/>
          <w:szCs w:val="28"/>
        </w:rPr>
      </w:pPr>
    </w:p>
    <w:p w14:paraId="1191560C" w14:textId="77777777" w:rsidR="007B7EF3" w:rsidRPr="00121F83" w:rsidRDefault="007B7EF3" w:rsidP="007B7EF3">
      <w:pPr>
        <w:jc w:val="center"/>
        <w:rPr>
          <w:sz w:val="28"/>
          <w:szCs w:val="28"/>
        </w:rPr>
      </w:pPr>
      <w:bookmarkStart w:id="24" w:name="z1524"/>
      <w:bookmarkEnd w:id="23"/>
      <w:r w:rsidRPr="00121F83">
        <w:rPr>
          <w:sz w:val="28"/>
          <w:szCs w:val="28"/>
        </w:rPr>
        <w:t>Отчет о результатах торгов ценными бумагами с указанием сторон сделок</w:t>
      </w:r>
    </w:p>
    <w:p w14:paraId="0F9ECE2C" w14:textId="77777777" w:rsidR="007B7EF3" w:rsidRPr="00121F83" w:rsidRDefault="007B7EF3" w:rsidP="007B7EF3">
      <w:pPr>
        <w:rPr>
          <w:sz w:val="28"/>
          <w:szCs w:val="28"/>
        </w:rPr>
      </w:pPr>
    </w:p>
    <w:p w14:paraId="5A583038" w14:textId="77777777" w:rsidR="007B7EF3" w:rsidRPr="00121F83" w:rsidRDefault="007B7EF3" w:rsidP="007B7EF3">
      <w:pPr>
        <w:rPr>
          <w:sz w:val="28"/>
          <w:szCs w:val="28"/>
        </w:rPr>
      </w:pPr>
    </w:p>
    <w:p w14:paraId="043EC411" w14:textId="77777777" w:rsidR="007B7EF3" w:rsidRPr="00121F83" w:rsidRDefault="007B7EF3" w:rsidP="007B7EF3">
      <w:pPr>
        <w:rPr>
          <w:sz w:val="28"/>
          <w:szCs w:val="28"/>
        </w:rPr>
      </w:pPr>
      <w:bookmarkStart w:id="25" w:name="z1525"/>
      <w:bookmarkEnd w:id="24"/>
      <w:r w:rsidRPr="00121F83">
        <w:rPr>
          <w:sz w:val="28"/>
          <w:szCs w:val="28"/>
        </w:rPr>
        <w:t>Индекс формы административных данных: 1- KASE_ST</w:t>
      </w:r>
    </w:p>
    <w:p w14:paraId="76F46CFB" w14:textId="77777777" w:rsidR="007B7EF3" w:rsidRPr="00121F83" w:rsidRDefault="007B7EF3" w:rsidP="007B7EF3">
      <w:pPr>
        <w:rPr>
          <w:sz w:val="28"/>
          <w:szCs w:val="28"/>
        </w:rPr>
      </w:pPr>
    </w:p>
    <w:p w14:paraId="1A05CADA" w14:textId="77777777" w:rsidR="007B7EF3" w:rsidRPr="00121F83" w:rsidRDefault="007B7EF3" w:rsidP="007B7EF3">
      <w:pPr>
        <w:rPr>
          <w:sz w:val="28"/>
          <w:szCs w:val="28"/>
        </w:rPr>
      </w:pPr>
      <w:bookmarkStart w:id="26" w:name="z1526"/>
      <w:bookmarkEnd w:id="25"/>
      <w:r w:rsidRPr="00121F83">
        <w:rPr>
          <w:sz w:val="28"/>
          <w:szCs w:val="28"/>
        </w:rPr>
        <w:t>Периодичность: ежедневная</w:t>
      </w:r>
    </w:p>
    <w:p w14:paraId="6B43D5CC" w14:textId="77777777" w:rsidR="007B7EF3" w:rsidRPr="00121F83" w:rsidRDefault="007B7EF3" w:rsidP="007B7EF3">
      <w:pPr>
        <w:rPr>
          <w:sz w:val="28"/>
          <w:szCs w:val="28"/>
        </w:rPr>
      </w:pPr>
    </w:p>
    <w:p w14:paraId="246DF3B0" w14:textId="77777777" w:rsidR="007B7EF3" w:rsidRPr="00121F83" w:rsidRDefault="007B7EF3" w:rsidP="007B7EF3">
      <w:pPr>
        <w:rPr>
          <w:sz w:val="28"/>
          <w:szCs w:val="28"/>
        </w:rPr>
      </w:pPr>
      <w:bookmarkStart w:id="27" w:name="z1527"/>
      <w:bookmarkEnd w:id="26"/>
      <w:r w:rsidRPr="00121F83">
        <w:rPr>
          <w:sz w:val="28"/>
          <w:szCs w:val="28"/>
        </w:rPr>
        <w:t>Отчетный период: по состоянию на «_____» _______________ 20 __ года</w:t>
      </w:r>
    </w:p>
    <w:p w14:paraId="292A7517" w14:textId="77777777" w:rsidR="007B7EF3" w:rsidRPr="00121F83" w:rsidRDefault="007B7EF3" w:rsidP="007B7EF3">
      <w:pPr>
        <w:rPr>
          <w:sz w:val="28"/>
          <w:szCs w:val="28"/>
        </w:rPr>
      </w:pPr>
    </w:p>
    <w:bookmarkEnd w:id="27"/>
    <w:p w14:paraId="5CDAB823" w14:textId="77777777" w:rsidR="007B7EF3" w:rsidRPr="00121F83" w:rsidRDefault="007B7EF3" w:rsidP="007B7EF3">
      <w:pPr>
        <w:spacing w:line="276" w:lineRule="auto"/>
        <w:rPr>
          <w:sz w:val="28"/>
        </w:rPr>
      </w:pPr>
      <w:r w:rsidRPr="00121F83">
        <w:rPr>
          <w:sz w:val="28"/>
        </w:rPr>
        <w:t>Круг лиц, представляющих: организатор торгов</w:t>
      </w:r>
    </w:p>
    <w:p w14:paraId="4DD70D2D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4E2157DB" w14:textId="77777777" w:rsidR="007B7EF3" w:rsidRPr="00121F83" w:rsidRDefault="007B7EF3" w:rsidP="007B7EF3">
      <w:pPr>
        <w:spacing w:line="276" w:lineRule="auto"/>
        <w:jc w:val="right"/>
        <w:rPr>
          <w:sz w:val="28"/>
        </w:rPr>
      </w:pPr>
      <w:r w:rsidRPr="00121F83">
        <w:rPr>
          <w:sz w:val="28"/>
        </w:rPr>
        <w:lastRenderedPageBreak/>
        <w:t>Форма</w:t>
      </w:r>
    </w:p>
    <w:p w14:paraId="70344499" w14:textId="77777777" w:rsidR="007B7EF3" w:rsidRPr="00121F83" w:rsidRDefault="007B7EF3" w:rsidP="007B7EF3">
      <w:pPr>
        <w:spacing w:line="276" w:lineRule="auto"/>
        <w:jc w:val="center"/>
        <w:rPr>
          <w:sz w:val="28"/>
        </w:rPr>
      </w:pPr>
      <w:bookmarkStart w:id="28" w:name="z1530"/>
      <w:r w:rsidRPr="00121F83">
        <w:rPr>
          <w:sz w:val="28"/>
        </w:rPr>
        <w:t>_____________________________________________</w:t>
      </w:r>
    </w:p>
    <w:p w14:paraId="20388BD5" w14:textId="77777777" w:rsidR="007B7EF3" w:rsidRPr="00121F83" w:rsidRDefault="007B7EF3" w:rsidP="007B7EF3">
      <w:pPr>
        <w:spacing w:line="276" w:lineRule="auto"/>
        <w:jc w:val="center"/>
        <w:rPr>
          <w:sz w:val="28"/>
        </w:rPr>
      </w:pPr>
      <w:r w:rsidRPr="00121F83">
        <w:rPr>
          <w:sz w:val="28"/>
        </w:rPr>
        <w:t xml:space="preserve"> (наименование Организации)</w:t>
      </w:r>
    </w:p>
    <w:p w14:paraId="345933BC" w14:textId="77777777" w:rsidR="007B7EF3" w:rsidRPr="00121F83" w:rsidRDefault="007B7EF3" w:rsidP="007B7EF3">
      <w:pPr>
        <w:spacing w:line="276" w:lineRule="auto"/>
        <w:rPr>
          <w:sz w:val="28"/>
        </w:rPr>
      </w:pPr>
    </w:p>
    <w:tbl>
      <w:tblPr>
        <w:tblW w:w="923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2"/>
        <w:gridCol w:w="1334"/>
        <w:gridCol w:w="1336"/>
        <w:gridCol w:w="1669"/>
        <w:gridCol w:w="1667"/>
        <w:gridCol w:w="1334"/>
      </w:tblGrid>
      <w:tr w:rsidR="007B7EF3" w:rsidRPr="00121F83" w14:paraId="1B3B0FE3" w14:textId="77777777" w:rsidTr="00E61CE9">
        <w:trPr>
          <w:trHeight w:val="29"/>
        </w:trPr>
        <w:tc>
          <w:tcPr>
            <w:tcW w:w="18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"/>
          <w:p w14:paraId="5D228677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Номер сделки</w:t>
            </w:r>
          </w:p>
        </w:tc>
        <w:tc>
          <w:tcPr>
            <w:tcW w:w="26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D74E6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Дата и время заключения сделки</w:t>
            </w:r>
          </w:p>
        </w:tc>
        <w:tc>
          <w:tcPr>
            <w:tcW w:w="16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A6416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Тип рынка</w:t>
            </w:r>
          </w:p>
        </w:tc>
        <w:tc>
          <w:tcPr>
            <w:tcW w:w="16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E733C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Метод торгов</w:t>
            </w:r>
          </w:p>
        </w:tc>
        <w:tc>
          <w:tcPr>
            <w:tcW w:w="13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7BD6F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Вид рынка</w:t>
            </w:r>
          </w:p>
        </w:tc>
      </w:tr>
      <w:tr w:rsidR="007B7EF3" w:rsidRPr="00121F83" w14:paraId="5FE4196E" w14:textId="77777777" w:rsidTr="00E61CE9">
        <w:trPr>
          <w:trHeight w:val="29"/>
        </w:trPr>
        <w:tc>
          <w:tcPr>
            <w:tcW w:w="1892" w:type="dxa"/>
            <w:vMerge/>
          </w:tcPr>
          <w:p w14:paraId="43DD32A9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D43E8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дата</w:t>
            </w:r>
          </w:p>
        </w:tc>
        <w:tc>
          <w:tcPr>
            <w:tcW w:w="1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2CBD7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время</w:t>
            </w:r>
          </w:p>
        </w:tc>
        <w:tc>
          <w:tcPr>
            <w:tcW w:w="1669" w:type="dxa"/>
            <w:vMerge/>
          </w:tcPr>
          <w:p w14:paraId="77629F30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667" w:type="dxa"/>
            <w:vMerge/>
          </w:tcPr>
          <w:p w14:paraId="1D81FB76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34" w:type="dxa"/>
            <w:vMerge/>
          </w:tcPr>
          <w:p w14:paraId="1E989DA2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7B7EF3" w:rsidRPr="00121F83" w14:paraId="31BBA39D" w14:textId="77777777" w:rsidTr="00E61CE9">
        <w:trPr>
          <w:trHeight w:val="29"/>
        </w:trPr>
        <w:tc>
          <w:tcPr>
            <w:tcW w:w="1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07909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</w:t>
            </w: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03393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2</w:t>
            </w:r>
          </w:p>
        </w:tc>
        <w:tc>
          <w:tcPr>
            <w:tcW w:w="1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7580E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3</w:t>
            </w:r>
          </w:p>
        </w:tc>
        <w:tc>
          <w:tcPr>
            <w:tcW w:w="1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A0021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4</w:t>
            </w: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3D32C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5</w:t>
            </w: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90903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6</w:t>
            </w:r>
          </w:p>
        </w:tc>
      </w:tr>
      <w:tr w:rsidR="007B7EF3" w:rsidRPr="00121F83" w14:paraId="17CF01C9" w14:textId="77777777" w:rsidTr="00E61CE9">
        <w:trPr>
          <w:trHeight w:val="29"/>
        </w:trPr>
        <w:tc>
          <w:tcPr>
            <w:tcW w:w="1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08A9E" w14:textId="77777777" w:rsidR="007B7EF3" w:rsidRPr="00121F83" w:rsidRDefault="007B7EF3" w:rsidP="00E61CE9">
            <w:pPr>
              <w:spacing w:line="276" w:lineRule="auto"/>
              <w:rPr>
                <w:szCs w:val="28"/>
              </w:rPr>
            </w:pP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274F1" w14:textId="77777777" w:rsidR="007B7EF3" w:rsidRPr="00121F83" w:rsidRDefault="007B7EF3" w:rsidP="00E61CE9">
            <w:pPr>
              <w:spacing w:line="276" w:lineRule="auto"/>
              <w:rPr>
                <w:szCs w:val="28"/>
              </w:rPr>
            </w:pPr>
          </w:p>
        </w:tc>
        <w:tc>
          <w:tcPr>
            <w:tcW w:w="1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CF51A" w14:textId="77777777" w:rsidR="007B7EF3" w:rsidRPr="00121F83" w:rsidRDefault="007B7EF3" w:rsidP="00E61CE9">
            <w:pPr>
              <w:spacing w:line="276" w:lineRule="auto"/>
              <w:rPr>
                <w:szCs w:val="28"/>
              </w:rPr>
            </w:pPr>
          </w:p>
        </w:tc>
        <w:tc>
          <w:tcPr>
            <w:tcW w:w="1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3BF16" w14:textId="77777777" w:rsidR="007B7EF3" w:rsidRPr="00121F83" w:rsidRDefault="007B7EF3" w:rsidP="00E61CE9">
            <w:pPr>
              <w:spacing w:line="276" w:lineRule="auto"/>
              <w:rPr>
                <w:szCs w:val="28"/>
              </w:rPr>
            </w:pP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68444" w14:textId="77777777" w:rsidR="007B7EF3" w:rsidRPr="00121F83" w:rsidRDefault="007B7EF3" w:rsidP="00E61CE9">
            <w:pPr>
              <w:spacing w:line="276" w:lineRule="auto"/>
              <w:rPr>
                <w:szCs w:val="28"/>
              </w:rPr>
            </w:pP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CCCF0" w14:textId="77777777" w:rsidR="007B7EF3" w:rsidRPr="00121F83" w:rsidRDefault="007B7EF3" w:rsidP="00E61CE9">
            <w:pPr>
              <w:spacing w:line="276" w:lineRule="auto"/>
              <w:rPr>
                <w:szCs w:val="28"/>
              </w:rPr>
            </w:pPr>
          </w:p>
        </w:tc>
      </w:tr>
    </w:tbl>
    <w:p w14:paraId="7B844A64" w14:textId="77777777" w:rsidR="007B7EF3" w:rsidRPr="00121F83" w:rsidRDefault="007B7EF3" w:rsidP="007B7EF3">
      <w:pPr>
        <w:spacing w:line="276" w:lineRule="auto"/>
        <w:rPr>
          <w:sz w:val="28"/>
          <w:szCs w:val="28"/>
        </w:rPr>
      </w:pPr>
    </w:p>
    <w:p w14:paraId="1D26DE62" w14:textId="77777777" w:rsidR="007B7EF3" w:rsidRPr="00121F83" w:rsidRDefault="007B7EF3" w:rsidP="007B7EF3">
      <w:pPr>
        <w:spacing w:line="276" w:lineRule="auto"/>
        <w:rPr>
          <w:sz w:val="28"/>
          <w:szCs w:val="28"/>
        </w:rPr>
      </w:pPr>
      <w:r w:rsidRPr="00121F83">
        <w:rPr>
          <w:sz w:val="28"/>
          <w:szCs w:val="28"/>
        </w:rPr>
        <w:t>продолжение таблицы: </w:t>
      </w:r>
    </w:p>
    <w:tbl>
      <w:tblPr>
        <w:tblW w:w="9244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329"/>
        <w:gridCol w:w="1134"/>
        <w:gridCol w:w="621"/>
        <w:gridCol w:w="796"/>
        <w:gridCol w:w="1599"/>
        <w:gridCol w:w="1520"/>
        <w:gridCol w:w="1000"/>
      </w:tblGrid>
      <w:tr w:rsidR="007B7EF3" w:rsidRPr="00121F83" w14:paraId="19F8B8AB" w14:textId="77777777" w:rsidTr="00E61CE9">
        <w:trPr>
          <w:trHeight w:val="22"/>
        </w:trPr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E1969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Код ценной бумаги</w:t>
            </w:r>
          </w:p>
        </w:tc>
        <w:tc>
          <w:tcPr>
            <w:tcW w:w="1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B9BF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Идентификационный номер ценной бумаги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F9DBD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Валюта котирования</w:t>
            </w:r>
          </w:p>
        </w:tc>
        <w:tc>
          <w:tcPr>
            <w:tcW w:w="6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35531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Цена</w:t>
            </w:r>
          </w:p>
        </w:tc>
        <w:tc>
          <w:tcPr>
            <w:tcW w:w="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2A9E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Чистая цена</w:t>
            </w:r>
          </w:p>
        </w:tc>
        <w:tc>
          <w:tcPr>
            <w:tcW w:w="1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7C5DD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Доходность по долговым ценным бумагам</w:t>
            </w:r>
          </w:p>
        </w:tc>
        <w:tc>
          <w:tcPr>
            <w:tcW w:w="1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EA0A8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Дата погашения долговых ценных бумаг</w:t>
            </w:r>
          </w:p>
        </w:tc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5F9B1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Количество</w:t>
            </w:r>
          </w:p>
        </w:tc>
      </w:tr>
      <w:tr w:rsidR="007B7EF3" w:rsidRPr="00121F83" w14:paraId="2BEF45A9" w14:textId="77777777" w:rsidTr="00E61CE9">
        <w:trPr>
          <w:trHeight w:val="22"/>
        </w:trPr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148E4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121F83">
              <w:rPr>
                <w:szCs w:val="28"/>
                <w:lang w:val="en-US"/>
              </w:rPr>
              <w:t>7</w:t>
            </w:r>
          </w:p>
        </w:tc>
        <w:tc>
          <w:tcPr>
            <w:tcW w:w="1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64BAF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121F83">
              <w:rPr>
                <w:szCs w:val="28"/>
                <w:lang w:val="en-US"/>
              </w:rPr>
              <w:t>8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27854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121F83">
              <w:rPr>
                <w:szCs w:val="28"/>
                <w:lang w:val="en-US"/>
              </w:rPr>
              <w:t>9</w:t>
            </w:r>
          </w:p>
        </w:tc>
        <w:tc>
          <w:tcPr>
            <w:tcW w:w="6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EFCD1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121F83">
              <w:rPr>
                <w:szCs w:val="28"/>
                <w:lang w:val="en-US"/>
              </w:rPr>
              <w:t>10</w:t>
            </w:r>
          </w:p>
        </w:tc>
        <w:tc>
          <w:tcPr>
            <w:tcW w:w="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5B0A6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121F83">
              <w:rPr>
                <w:szCs w:val="28"/>
                <w:lang w:val="en-US"/>
              </w:rPr>
              <w:t>11</w:t>
            </w:r>
          </w:p>
        </w:tc>
        <w:tc>
          <w:tcPr>
            <w:tcW w:w="1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6982A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121F83">
              <w:rPr>
                <w:szCs w:val="28"/>
                <w:lang w:val="en-US"/>
              </w:rPr>
              <w:t>12</w:t>
            </w:r>
          </w:p>
        </w:tc>
        <w:tc>
          <w:tcPr>
            <w:tcW w:w="1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83E27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121F83">
              <w:rPr>
                <w:szCs w:val="28"/>
                <w:lang w:val="en-US"/>
              </w:rPr>
              <w:t>13</w:t>
            </w:r>
          </w:p>
        </w:tc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52F2A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121F83">
              <w:rPr>
                <w:szCs w:val="28"/>
                <w:lang w:val="en-US"/>
              </w:rPr>
              <w:t>14</w:t>
            </w:r>
          </w:p>
        </w:tc>
      </w:tr>
      <w:tr w:rsidR="007B7EF3" w:rsidRPr="00121F83" w14:paraId="127622EF" w14:textId="77777777" w:rsidTr="00E61CE9">
        <w:trPr>
          <w:trHeight w:val="22"/>
        </w:trPr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03159" w14:textId="77777777" w:rsidR="007B7EF3" w:rsidRPr="00121F83" w:rsidRDefault="007B7EF3" w:rsidP="00E61CE9">
            <w:pPr>
              <w:spacing w:line="276" w:lineRule="auto"/>
              <w:rPr>
                <w:szCs w:val="28"/>
              </w:rPr>
            </w:pPr>
          </w:p>
        </w:tc>
        <w:tc>
          <w:tcPr>
            <w:tcW w:w="1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1EBB7" w14:textId="77777777" w:rsidR="007B7EF3" w:rsidRPr="00121F83" w:rsidRDefault="007B7EF3" w:rsidP="00E61CE9">
            <w:pPr>
              <w:spacing w:line="276" w:lineRule="auto"/>
              <w:rPr>
                <w:szCs w:val="2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C90CA" w14:textId="77777777" w:rsidR="007B7EF3" w:rsidRPr="00121F83" w:rsidRDefault="007B7EF3" w:rsidP="00E61CE9">
            <w:pPr>
              <w:spacing w:line="276" w:lineRule="auto"/>
              <w:rPr>
                <w:szCs w:val="28"/>
              </w:rPr>
            </w:pPr>
          </w:p>
        </w:tc>
        <w:tc>
          <w:tcPr>
            <w:tcW w:w="6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B6FE5" w14:textId="77777777" w:rsidR="007B7EF3" w:rsidRPr="00121F83" w:rsidRDefault="007B7EF3" w:rsidP="00E61CE9">
            <w:pPr>
              <w:spacing w:line="276" w:lineRule="auto"/>
              <w:rPr>
                <w:szCs w:val="28"/>
              </w:rPr>
            </w:pPr>
          </w:p>
        </w:tc>
        <w:tc>
          <w:tcPr>
            <w:tcW w:w="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08E37" w14:textId="77777777" w:rsidR="007B7EF3" w:rsidRPr="00121F83" w:rsidRDefault="007B7EF3" w:rsidP="00E61CE9">
            <w:pPr>
              <w:spacing w:line="276" w:lineRule="auto"/>
              <w:rPr>
                <w:szCs w:val="28"/>
              </w:rPr>
            </w:pPr>
          </w:p>
        </w:tc>
        <w:tc>
          <w:tcPr>
            <w:tcW w:w="1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CAEA4" w14:textId="77777777" w:rsidR="007B7EF3" w:rsidRPr="00121F83" w:rsidRDefault="007B7EF3" w:rsidP="00E61CE9">
            <w:pPr>
              <w:spacing w:line="276" w:lineRule="auto"/>
              <w:rPr>
                <w:szCs w:val="28"/>
              </w:rPr>
            </w:pPr>
          </w:p>
        </w:tc>
        <w:tc>
          <w:tcPr>
            <w:tcW w:w="1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4C189" w14:textId="77777777" w:rsidR="007B7EF3" w:rsidRPr="00121F83" w:rsidRDefault="007B7EF3" w:rsidP="00E61CE9">
            <w:pPr>
              <w:spacing w:line="276" w:lineRule="auto"/>
              <w:rPr>
                <w:szCs w:val="28"/>
              </w:rPr>
            </w:pPr>
          </w:p>
        </w:tc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19D8E" w14:textId="77777777" w:rsidR="007B7EF3" w:rsidRPr="00121F83" w:rsidRDefault="007B7EF3" w:rsidP="00E61CE9">
            <w:pPr>
              <w:spacing w:line="276" w:lineRule="auto"/>
              <w:rPr>
                <w:szCs w:val="28"/>
              </w:rPr>
            </w:pPr>
          </w:p>
        </w:tc>
      </w:tr>
    </w:tbl>
    <w:p w14:paraId="5926F633" w14:textId="77777777" w:rsidR="007B7EF3" w:rsidRPr="00121F83" w:rsidRDefault="007B7EF3" w:rsidP="007B7EF3">
      <w:pPr>
        <w:spacing w:line="276" w:lineRule="auto"/>
        <w:rPr>
          <w:sz w:val="28"/>
          <w:szCs w:val="28"/>
        </w:rPr>
      </w:pPr>
    </w:p>
    <w:p w14:paraId="46BFF864" w14:textId="77777777" w:rsidR="007B7EF3" w:rsidRPr="00121F83" w:rsidRDefault="007B7EF3" w:rsidP="007B7EF3">
      <w:pPr>
        <w:spacing w:line="276" w:lineRule="auto"/>
        <w:rPr>
          <w:sz w:val="28"/>
          <w:szCs w:val="28"/>
        </w:rPr>
      </w:pPr>
      <w:r w:rsidRPr="00121F83">
        <w:rPr>
          <w:sz w:val="28"/>
          <w:szCs w:val="28"/>
        </w:rPr>
        <w:t>продолжение таблицы: </w:t>
      </w:r>
    </w:p>
    <w:tbl>
      <w:tblPr>
        <w:tblW w:w="931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2355"/>
        <w:gridCol w:w="1683"/>
        <w:gridCol w:w="1346"/>
        <w:gridCol w:w="2103"/>
        <w:gridCol w:w="926"/>
      </w:tblGrid>
      <w:tr w:rsidR="007B7EF3" w:rsidRPr="00121F83" w14:paraId="30DB4E40" w14:textId="77777777" w:rsidTr="00E61CE9">
        <w:trPr>
          <w:trHeight w:val="22"/>
        </w:trPr>
        <w:tc>
          <w:tcPr>
            <w:tcW w:w="8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8E374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Объем</w:t>
            </w:r>
          </w:p>
        </w:tc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AABC9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Код члена организатора торгов, выступающего продавцом</w:t>
            </w:r>
          </w:p>
        </w:tc>
        <w:tc>
          <w:tcPr>
            <w:tcW w:w="1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D2545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Счет депо продажи</w:t>
            </w:r>
          </w:p>
        </w:tc>
        <w:tc>
          <w:tcPr>
            <w:tcW w:w="13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BAD72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Номер заявки на продажу</w:t>
            </w:r>
          </w:p>
        </w:tc>
        <w:tc>
          <w:tcPr>
            <w:tcW w:w="2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9BF1D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Код члена организатора торгов, выступающего покупателем</w:t>
            </w:r>
          </w:p>
        </w:tc>
        <w:tc>
          <w:tcPr>
            <w:tcW w:w="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8710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Счет депо покупки</w:t>
            </w:r>
          </w:p>
        </w:tc>
      </w:tr>
      <w:tr w:rsidR="007B7EF3" w:rsidRPr="00121F83" w14:paraId="2D67426A" w14:textId="77777777" w:rsidTr="00E61CE9">
        <w:trPr>
          <w:trHeight w:val="22"/>
        </w:trPr>
        <w:tc>
          <w:tcPr>
            <w:tcW w:w="8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5B421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15</w:t>
            </w:r>
          </w:p>
        </w:tc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C4FBF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16</w:t>
            </w:r>
          </w:p>
        </w:tc>
        <w:tc>
          <w:tcPr>
            <w:tcW w:w="1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C3299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17</w:t>
            </w:r>
          </w:p>
        </w:tc>
        <w:tc>
          <w:tcPr>
            <w:tcW w:w="13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DD3C0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18</w:t>
            </w:r>
          </w:p>
        </w:tc>
        <w:tc>
          <w:tcPr>
            <w:tcW w:w="2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1411E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19</w:t>
            </w:r>
          </w:p>
        </w:tc>
        <w:tc>
          <w:tcPr>
            <w:tcW w:w="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C09F9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20</w:t>
            </w:r>
          </w:p>
        </w:tc>
      </w:tr>
      <w:tr w:rsidR="007B7EF3" w:rsidRPr="00121F83" w14:paraId="3C5BB44F" w14:textId="77777777" w:rsidTr="00E61CE9">
        <w:trPr>
          <w:trHeight w:val="22"/>
        </w:trPr>
        <w:tc>
          <w:tcPr>
            <w:tcW w:w="8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BB5BF" w14:textId="77777777" w:rsidR="007B7EF3" w:rsidRPr="00121F83" w:rsidRDefault="007B7EF3" w:rsidP="00E61CE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8470A" w14:textId="77777777" w:rsidR="007B7EF3" w:rsidRPr="00121F83" w:rsidRDefault="007B7EF3" w:rsidP="00E61CE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A1EC8" w14:textId="77777777" w:rsidR="007B7EF3" w:rsidRPr="00121F83" w:rsidRDefault="007B7EF3" w:rsidP="00E61CE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B9174" w14:textId="77777777" w:rsidR="007B7EF3" w:rsidRPr="00121F83" w:rsidRDefault="007B7EF3" w:rsidP="00E61CE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81530" w14:textId="77777777" w:rsidR="007B7EF3" w:rsidRPr="00121F83" w:rsidRDefault="007B7EF3" w:rsidP="00E61CE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1AAA2" w14:textId="77777777" w:rsidR="007B7EF3" w:rsidRPr="00121F83" w:rsidRDefault="007B7EF3" w:rsidP="00E61CE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5212207" w14:textId="77777777" w:rsidR="007B7EF3" w:rsidRPr="00121F83" w:rsidRDefault="007B7EF3" w:rsidP="007B7EF3">
      <w:pPr>
        <w:spacing w:line="276" w:lineRule="auto"/>
        <w:rPr>
          <w:sz w:val="28"/>
          <w:szCs w:val="28"/>
        </w:rPr>
      </w:pPr>
    </w:p>
    <w:p w14:paraId="03232C88" w14:textId="77777777" w:rsidR="007B7EF3" w:rsidRPr="00121F83" w:rsidRDefault="007B7EF3" w:rsidP="007B7EF3">
      <w:pPr>
        <w:spacing w:line="276" w:lineRule="auto"/>
        <w:rPr>
          <w:sz w:val="28"/>
          <w:szCs w:val="28"/>
        </w:rPr>
      </w:pPr>
      <w:r w:rsidRPr="00121F83">
        <w:rPr>
          <w:sz w:val="28"/>
          <w:szCs w:val="28"/>
        </w:rPr>
        <w:t>продолжение таблицы:</w:t>
      </w:r>
    </w:p>
    <w:tbl>
      <w:tblPr>
        <w:tblW w:w="932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1493"/>
        <w:gridCol w:w="1493"/>
        <w:gridCol w:w="1493"/>
        <w:gridCol w:w="1118"/>
        <w:gridCol w:w="2239"/>
      </w:tblGrid>
      <w:tr w:rsidR="007B7EF3" w:rsidRPr="00121F83" w14:paraId="25FEB059" w14:textId="77777777" w:rsidTr="00E61CE9">
        <w:trPr>
          <w:trHeight w:val="16"/>
        </w:trPr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0038B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Номер заявки на покупку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4D6CC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Статус сделки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11EDC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Дата расчета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9B416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Рыночная цена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EABDA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Средневзвешенная цена</w:t>
            </w:r>
          </w:p>
        </w:tc>
        <w:tc>
          <w:tcPr>
            <w:tcW w:w="2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3876A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Режим торгов</w:t>
            </w:r>
          </w:p>
        </w:tc>
      </w:tr>
      <w:tr w:rsidR="007B7EF3" w:rsidRPr="00121F83" w14:paraId="045AEF85" w14:textId="77777777" w:rsidTr="00E61CE9">
        <w:trPr>
          <w:trHeight w:val="16"/>
        </w:trPr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FFAB5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121F83">
              <w:rPr>
                <w:szCs w:val="28"/>
                <w:lang w:val="en-US"/>
              </w:rPr>
              <w:t>21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1CA51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121F83">
              <w:rPr>
                <w:szCs w:val="28"/>
                <w:lang w:val="en-US"/>
              </w:rPr>
              <w:t>22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B7A17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121F83">
              <w:rPr>
                <w:szCs w:val="28"/>
                <w:lang w:val="en-US"/>
              </w:rPr>
              <w:t>23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79727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121F83">
              <w:rPr>
                <w:szCs w:val="28"/>
                <w:lang w:val="en-US"/>
              </w:rPr>
              <w:t>24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E81FE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121F83">
              <w:rPr>
                <w:szCs w:val="28"/>
                <w:lang w:val="en-US"/>
              </w:rPr>
              <w:t>25</w:t>
            </w:r>
          </w:p>
        </w:tc>
        <w:tc>
          <w:tcPr>
            <w:tcW w:w="2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DCA69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121F83">
              <w:rPr>
                <w:szCs w:val="28"/>
                <w:lang w:val="en-US"/>
              </w:rPr>
              <w:t>26</w:t>
            </w:r>
          </w:p>
        </w:tc>
      </w:tr>
      <w:tr w:rsidR="007B7EF3" w:rsidRPr="00121F83" w14:paraId="0004D4A4" w14:textId="77777777" w:rsidTr="00E61CE9">
        <w:trPr>
          <w:trHeight w:val="16"/>
        </w:trPr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37ED5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  <w:lang w:val="en-US"/>
              </w:rPr>
            </w:pP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59017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  <w:lang w:val="en-US"/>
              </w:rPr>
            </w:pP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58C9C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  <w:lang w:val="en-US"/>
              </w:rPr>
            </w:pP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016BC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  <w:lang w:val="en-US"/>
              </w:rPr>
            </w:pP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510E0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  <w:lang w:val="en-US"/>
              </w:rPr>
            </w:pPr>
          </w:p>
        </w:tc>
        <w:tc>
          <w:tcPr>
            <w:tcW w:w="2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52E7A" w14:textId="77777777" w:rsidR="007B7EF3" w:rsidRPr="00121F83" w:rsidRDefault="007B7EF3" w:rsidP="00E61CE9">
            <w:pPr>
              <w:spacing w:line="276" w:lineRule="auto"/>
              <w:jc w:val="center"/>
              <w:rPr>
                <w:szCs w:val="28"/>
                <w:lang w:val="en-US"/>
              </w:rPr>
            </w:pPr>
          </w:p>
        </w:tc>
      </w:tr>
    </w:tbl>
    <w:p w14:paraId="545E54A5" w14:textId="77777777" w:rsidR="007B7EF3" w:rsidRPr="00121F83" w:rsidRDefault="007B7EF3" w:rsidP="007B7EF3">
      <w:pPr>
        <w:contextualSpacing/>
        <w:rPr>
          <w:rFonts w:eastAsia="Calibri"/>
          <w:sz w:val="28"/>
          <w:szCs w:val="28"/>
        </w:rPr>
      </w:pPr>
    </w:p>
    <w:p w14:paraId="41E21935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rFonts w:eastAsia="Calibri"/>
          <w:sz w:val="28"/>
          <w:szCs w:val="28"/>
        </w:rPr>
        <w:t> </w:t>
      </w:r>
      <w:r w:rsidRPr="00121F83">
        <w:rPr>
          <w:sz w:val="28"/>
        </w:rPr>
        <w:t>Наименование ______________________   Адрес________________________</w:t>
      </w:r>
    </w:p>
    <w:p w14:paraId="19EDD0BC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Телефон ______________________________________________________</w:t>
      </w:r>
    </w:p>
    <w:p w14:paraId="536D84E7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Адрес электронной почты _______________________________________</w:t>
      </w:r>
    </w:p>
    <w:p w14:paraId="2B906C22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Исполнитель___________________________               ____________________</w:t>
      </w:r>
    </w:p>
    <w:p w14:paraId="5E912280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      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  подпись, телефон</w:t>
      </w:r>
    </w:p>
    <w:p w14:paraId="00E573A7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Главный бухгалтер или лицо, уполномоченное на подписание отчета </w:t>
      </w:r>
    </w:p>
    <w:p w14:paraId="7D927766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_________________________________               ____________________</w:t>
      </w:r>
    </w:p>
    <w:p w14:paraId="76FB8AEC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подпись, телефон</w:t>
      </w:r>
    </w:p>
    <w:p w14:paraId="2B0D89AE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Руководитель или лицо, уполномоченное им на подписание отчета</w:t>
      </w:r>
    </w:p>
    <w:p w14:paraId="41679B1F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_____________________________________               ____________________</w:t>
      </w:r>
    </w:p>
    <w:p w14:paraId="3EB6D5F8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подпись, телефон</w:t>
      </w:r>
    </w:p>
    <w:p w14:paraId="073B5F8B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</w:rPr>
        <w:t xml:space="preserve">Дата  «____» ______________ 20__ года   </w:t>
      </w:r>
      <w:r w:rsidRPr="00121F83">
        <w:rPr>
          <w:sz w:val="28"/>
          <w:szCs w:val="28"/>
        </w:rPr>
        <w:br w:type="page"/>
      </w:r>
    </w:p>
    <w:p w14:paraId="0BCCFFD0" w14:textId="77777777" w:rsidR="007B7EF3" w:rsidRPr="00121F83" w:rsidRDefault="007B7EF3" w:rsidP="007B7EF3">
      <w:pPr>
        <w:ind w:firstLine="709"/>
        <w:contextualSpacing/>
        <w:jc w:val="right"/>
        <w:rPr>
          <w:sz w:val="28"/>
          <w:szCs w:val="28"/>
        </w:rPr>
      </w:pPr>
      <w:bookmarkStart w:id="29" w:name="z1537"/>
      <w:r w:rsidRPr="00121F83">
        <w:rPr>
          <w:sz w:val="28"/>
          <w:szCs w:val="28"/>
        </w:rPr>
        <w:lastRenderedPageBreak/>
        <w:t>Приложение</w:t>
      </w:r>
    </w:p>
    <w:p w14:paraId="527E7766" w14:textId="77777777" w:rsidR="007B7EF3" w:rsidRPr="00121F83" w:rsidRDefault="007B7EF3" w:rsidP="007B7EF3">
      <w:pPr>
        <w:ind w:firstLine="709"/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форме отчета о результатах</w:t>
      </w:r>
    </w:p>
    <w:p w14:paraId="58B75DAB" w14:textId="77777777" w:rsidR="007B7EF3" w:rsidRPr="00121F83" w:rsidRDefault="007B7EF3" w:rsidP="007B7EF3">
      <w:pPr>
        <w:ind w:firstLine="709"/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торгов ценными бумагами</w:t>
      </w:r>
    </w:p>
    <w:p w14:paraId="0D914C41" w14:textId="77777777" w:rsidR="007B7EF3" w:rsidRPr="00121F83" w:rsidRDefault="007B7EF3" w:rsidP="007B7EF3">
      <w:pPr>
        <w:ind w:firstLine="709"/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с указанием сторон сделок </w:t>
      </w:r>
    </w:p>
    <w:p w14:paraId="1A271901" w14:textId="77777777" w:rsidR="007B7EF3" w:rsidRPr="00121F83" w:rsidRDefault="007B7EF3" w:rsidP="007B7EF3">
      <w:pPr>
        <w:ind w:firstLine="709"/>
        <w:contextualSpacing/>
        <w:jc w:val="right"/>
        <w:rPr>
          <w:sz w:val="28"/>
          <w:szCs w:val="28"/>
        </w:rPr>
      </w:pPr>
    </w:p>
    <w:p w14:paraId="68F70876" w14:textId="77777777" w:rsidR="007B7EF3" w:rsidRPr="00121F83" w:rsidRDefault="007B7EF3" w:rsidP="007B7EF3">
      <w:pPr>
        <w:ind w:firstLine="709"/>
        <w:contextualSpacing/>
        <w:jc w:val="right"/>
        <w:rPr>
          <w:sz w:val="28"/>
          <w:szCs w:val="28"/>
        </w:rPr>
      </w:pPr>
    </w:p>
    <w:p w14:paraId="680C938C" w14:textId="77777777" w:rsidR="007B7EF3" w:rsidRPr="00121F83" w:rsidRDefault="007B7EF3" w:rsidP="007B7EF3">
      <w:pPr>
        <w:ind w:firstLine="709"/>
        <w:contextualSpacing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Пояснение по заполнению формы административных данных</w:t>
      </w:r>
    </w:p>
    <w:p w14:paraId="4585454A" w14:textId="77777777" w:rsidR="007B7EF3" w:rsidRPr="00121F83" w:rsidRDefault="007B7EF3" w:rsidP="007B7EF3">
      <w:pPr>
        <w:ind w:firstLine="709"/>
        <w:contextualSpacing/>
        <w:rPr>
          <w:sz w:val="28"/>
          <w:szCs w:val="28"/>
        </w:rPr>
      </w:pPr>
    </w:p>
    <w:p w14:paraId="24C00326" w14:textId="77777777" w:rsidR="007B7EF3" w:rsidRPr="00121F83" w:rsidRDefault="007B7EF3" w:rsidP="007B7EF3">
      <w:pPr>
        <w:ind w:firstLine="709"/>
        <w:contextualSpacing/>
        <w:rPr>
          <w:sz w:val="28"/>
          <w:szCs w:val="28"/>
        </w:rPr>
      </w:pPr>
    </w:p>
    <w:p w14:paraId="7545856B" w14:textId="77777777" w:rsidR="007B7EF3" w:rsidRPr="00121F83" w:rsidRDefault="007B7EF3" w:rsidP="007B7EF3">
      <w:pPr>
        <w:ind w:firstLine="709"/>
        <w:contextualSpacing/>
        <w:jc w:val="center"/>
        <w:rPr>
          <w:sz w:val="28"/>
          <w:szCs w:val="28"/>
        </w:rPr>
      </w:pPr>
      <w:bookmarkStart w:id="30" w:name="z1538"/>
      <w:bookmarkEnd w:id="29"/>
      <w:r w:rsidRPr="00121F83">
        <w:rPr>
          <w:sz w:val="28"/>
          <w:szCs w:val="28"/>
        </w:rPr>
        <w:t>«Отчет о результатах торгов ценными бумагами с указанием сторон сделок»</w:t>
      </w:r>
    </w:p>
    <w:p w14:paraId="071C580E" w14:textId="77777777" w:rsidR="007B7EF3" w:rsidRPr="00121F83" w:rsidRDefault="007B7EF3" w:rsidP="007B7EF3">
      <w:pPr>
        <w:ind w:firstLine="709"/>
        <w:contextualSpacing/>
        <w:jc w:val="center"/>
        <w:rPr>
          <w:sz w:val="28"/>
          <w:szCs w:val="28"/>
        </w:rPr>
      </w:pPr>
      <w:r w:rsidRPr="00121F83">
        <w:rPr>
          <w:sz w:val="28"/>
          <w:szCs w:val="28"/>
        </w:rPr>
        <w:br/>
        <w:t>(индекс: 1- KASE_ST, периодичность: ежедневная)</w:t>
      </w:r>
    </w:p>
    <w:p w14:paraId="656AC010" w14:textId="77777777" w:rsidR="007B7EF3" w:rsidRPr="00121F83" w:rsidRDefault="007B7EF3" w:rsidP="007B7EF3">
      <w:pPr>
        <w:ind w:firstLine="709"/>
        <w:contextualSpacing/>
        <w:jc w:val="center"/>
        <w:rPr>
          <w:sz w:val="28"/>
          <w:szCs w:val="28"/>
        </w:rPr>
      </w:pPr>
    </w:p>
    <w:p w14:paraId="4B5721BE" w14:textId="77777777" w:rsidR="007B7EF3" w:rsidRPr="00121F83" w:rsidRDefault="007B7EF3" w:rsidP="007B7EF3">
      <w:pPr>
        <w:ind w:firstLine="709"/>
        <w:contextualSpacing/>
        <w:jc w:val="center"/>
        <w:rPr>
          <w:sz w:val="28"/>
          <w:szCs w:val="28"/>
        </w:rPr>
      </w:pPr>
    </w:p>
    <w:p w14:paraId="68B6607F" w14:textId="77777777" w:rsidR="007B7EF3" w:rsidRPr="00121F83" w:rsidRDefault="007B7EF3" w:rsidP="007B7EF3">
      <w:pPr>
        <w:ind w:firstLine="709"/>
        <w:contextualSpacing/>
        <w:jc w:val="center"/>
        <w:rPr>
          <w:sz w:val="28"/>
          <w:szCs w:val="28"/>
        </w:rPr>
      </w:pPr>
      <w:bookmarkStart w:id="31" w:name="z1539"/>
      <w:bookmarkEnd w:id="30"/>
      <w:r w:rsidRPr="00121F83">
        <w:rPr>
          <w:sz w:val="28"/>
          <w:szCs w:val="28"/>
        </w:rPr>
        <w:t>Глава 1. Общие положения</w:t>
      </w:r>
    </w:p>
    <w:p w14:paraId="37A0C63F" w14:textId="77777777" w:rsidR="007B7EF3" w:rsidRPr="00121F83" w:rsidRDefault="007B7EF3" w:rsidP="007B7EF3">
      <w:pPr>
        <w:ind w:firstLine="709"/>
        <w:contextualSpacing/>
        <w:rPr>
          <w:sz w:val="28"/>
          <w:szCs w:val="28"/>
        </w:rPr>
      </w:pPr>
    </w:p>
    <w:p w14:paraId="2DE23E1F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bookmarkStart w:id="32" w:name="z1540"/>
      <w:bookmarkEnd w:id="31"/>
      <w:r w:rsidRPr="00121F83">
        <w:rPr>
          <w:sz w:val="28"/>
          <w:szCs w:val="28"/>
        </w:rPr>
        <w:t>1. Настоящее пояснение (далее – Пояснение) определяет единые требования по заполнению формы «Отчет о результатах торгов ценными бумагами с указанием сторон сделок» (далее – Форма).</w:t>
      </w:r>
    </w:p>
    <w:p w14:paraId="5B75FFEE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bookmarkStart w:id="33" w:name="z1541"/>
      <w:bookmarkEnd w:id="32"/>
      <w:r w:rsidRPr="00121F83">
        <w:rPr>
          <w:sz w:val="28"/>
          <w:szCs w:val="28"/>
        </w:rPr>
        <w:t>2. Форма разработана в соответствии со статьей 3 Закона Республики Казахстан от 2 июля 2003 года «О рынке ценных бумаг».</w:t>
      </w:r>
    </w:p>
    <w:p w14:paraId="58E8310A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bookmarkStart w:id="34" w:name="z1542"/>
      <w:bookmarkEnd w:id="33"/>
      <w:r w:rsidRPr="00121F83">
        <w:rPr>
          <w:sz w:val="28"/>
          <w:szCs w:val="28"/>
        </w:rPr>
        <w:t>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p w14:paraId="5EAE35D5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bookmarkStart w:id="35" w:name="z1543"/>
      <w:bookmarkEnd w:id="34"/>
      <w:r w:rsidRPr="00121F83">
        <w:rPr>
          <w:sz w:val="28"/>
          <w:szCs w:val="28"/>
        </w:rPr>
        <w:t>4. Форму подписывает первый руководитель, главный бухгалтер или лица, уполномоченные на подписание отчета, и исполнитель.</w:t>
      </w:r>
    </w:p>
    <w:p w14:paraId="5C54071E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</w:p>
    <w:p w14:paraId="1EA1E277" w14:textId="77777777" w:rsidR="007B7EF3" w:rsidRPr="00121F83" w:rsidRDefault="007B7EF3" w:rsidP="007B7EF3">
      <w:pPr>
        <w:ind w:firstLine="709"/>
        <w:contextualSpacing/>
        <w:rPr>
          <w:sz w:val="28"/>
          <w:szCs w:val="28"/>
        </w:rPr>
      </w:pPr>
    </w:p>
    <w:p w14:paraId="4379BD88" w14:textId="77777777" w:rsidR="007B7EF3" w:rsidRPr="00121F83" w:rsidRDefault="007B7EF3" w:rsidP="007B7EF3">
      <w:pPr>
        <w:ind w:firstLine="709"/>
        <w:contextualSpacing/>
        <w:jc w:val="center"/>
        <w:rPr>
          <w:sz w:val="28"/>
          <w:szCs w:val="28"/>
        </w:rPr>
      </w:pPr>
      <w:bookmarkStart w:id="36" w:name="z1544"/>
      <w:bookmarkEnd w:id="35"/>
      <w:r w:rsidRPr="00121F83">
        <w:rPr>
          <w:sz w:val="28"/>
          <w:szCs w:val="28"/>
        </w:rPr>
        <w:t>Глава 2. Пояснение по заполнению Формы</w:t>
      </w:r>
    </w:p>
    <w:p w14:paraId="3068DD21" w14:textId="77777777" w:rsidR="007B7EF3" w:rsidRPr="00121F83" w:rsidRDefault="007B7EF3" w:rsidP="007B7EF3">
      <w:pPr>
        <w:ind w:firstLine="709"/>
        <w:contextualSpacing/>
        <w:rPr>
          <w:sz w:val="28"/>
          <w:szCs w:val="28"/>
        </w:rPr>
      </w:pPr>
    </w:p>
    <w:bookmarkEnd w:id="36"/>
    <w:p w14:paraId="41F802D8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В графе 1 указывается порядковый номер сделки.</w:t>
      </w:r>
    </w:p>
    <w:p w14:paraId="6291F9B9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 графе 2 указывается дата заключения сделки в формате «дд.</w:t>
      </w:r>
      <w:proofErr w:type="gramStart"/>
      <w:r w:rsidRPr="00121F83">
        <w:rPr>
          <w:sz w:val="28"/>
          <w:szCs w:val="28"/>
        </w:rPr>
        <w:t>мм.гггг</w:t>
      </w:r>
      <w:proofErr w:type="gramEnd"/>
      <w:r w:rsidRPr="00121F83">
        <w:rPr>
          <w:sz w:val="28"/>
          <w:szCs w:val="28"/>
        </w:rPr>
        <w:t>».</w:t>
      </w:r>
    </w:p>
    <w:p w14:paraId="15262592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7. В графе 3 указывается время заключения сделки в формате «</w:t>
      </w:r>
      <w:proofErr w:type="gramStart"/>
      <w:r w:rsidRPr="00121F83">
        <w:rPr>
          <w:sz w:val="28"/>
          <w:szCs w:val="28"/>
        </w:rPr>
        <w:t>часы:минуты</w:t>
      </w:r>
      <w:proofErr w:type="gramEnd"/>
      <w:r w:rsidRPr="00121F83">
        <w:rPr>
          <w:sz w:val="28"/>
          <w:szCs w:val="28"/>
        </w:rPr>
        <w:t>:секунды».</w:t>
      </w:r>
    </w:p>
    <w:p w14:paraId="737C1313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8. В графе 4 в качестве типа рынка указывается цифра: «0» - если сделка по купле-продаже ценных бумаг заключена на вторичном рынке ценных бумаг, «1» - если сделка по купле-продаже ценных бумаг заключена на первичном рынке ценных бумаг.</w:t>
      </w:r>
    </w:p>
    <w:p w14:paraId="79F4B337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9. В графе 5 в качестве метода торгов указывается цифра: «0» - если сделка по купле-продаже ценных бумаг заключена методом непрерывного встречного аукциона, «1» - если сделка по купле-продаже ценных бумаг заключена методом заключения прямых (адресных) сделок, «2» - если сделка по купле-продаже </w:t>
      </w:r>
      <w:r w:rsidRPr="00121F83">
        <w:rPr>
          <w:sz w:val="28"/>
          <w:szCs w:val="28"/>
        </w:rPr>
        <w:lastRenderedPageBreak/>
        <w:t>ценных бумаг заключена методом фиксинга, «3» - если сделка по купле-продаже ценных бумаг заключена методом франкфуртских торгов, «4» - если сделка по купле-продаже ценных бумаг заключена методом специализированных торгов, «5» - если сделка по купле-продаже ценных бумаг заключена методом английских торгов, «6» - сделка по купле-продаже ценных бумаг заключена методом голландских торгов, «7» если сделка по купле-продаже ценных бумаг заключена методом подписки; «8» - если сделка по купле-продаже ценных бумаг заключена методом дискретных торгов; «9» – иные методы, предусмотренные внутренними документами организатора торгов.</w:t>
      </w:r>
    </w:p>
    <w:p w14:paraId="3B8C33CD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10. В графе 6 указывается вид рынка, предусмотренный торговой системой.</w:t>
      </w:r>
    </w:p>
    <w:p w14:paraId="0CAC0BD4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11. В графе 7 указывается код ценной бумаги, определенный организатором торгов в соответствии с порядком кодировки ценных бумаг, предусмотренным его внутренними документами.</w:t>
      </w:r>
    </w:p>
    <w:p w14:paraId="3F4E7B03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12. В графе 9 указывается валюта котирования ценной бумаги.</w:t>
      </w:r>
    </w:p>
    <w:p w14:paraId="40D2085E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13. В графах 10 и 15 цена за одну ценную бумагу с точностью котирования, определенной организатором торгов в соответствии с его внутренними документами, и объем сделки указываются в тенге. В качестве объема сделки признается произведение граф 10 («Цена») и 14 («Количество»). В графе 10 указывается цена, по которой участник торгов заключил сделку с ценной бумагой.</w:t>
      </w:r>
    </w:p>
    <w:p w14:paraId="5497D5AA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14. В графах 11 и 12 чистая цена и доходность с точностью котирования, определенной организатором торгов в соответствии с его внутренними документами, по которым участник торгов заключил сделку с долговой ценной бумагой, указываются в процентах. Графы 11 и 12 заполняются по долговым ценным бумагам.</w:t>
      </w:r>
    </w:p>
    <w:p w14:paraId="5FECBA97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15. В графе 14 количество ценных бумаг сделки указывается в штуках.</w:t>
      </w:r>
    </w:p>
    <w:p w14:paraId="17BF18E9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16. В графе 16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p w14:paraId="192B6542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17. В графах 17 и 20 в качестве счета (субсчета) депо понимается лицевой счет (субсчет) держателя ценных бумаг, открытый в системе учета центрального депозитария.</w:t>
      </w:r>
    </w:p>
    <w:p w14:paraId="30D85AD0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18. В графе 22 указывается статус сделки, предусмотренной внутренними документами организатора торгов.</w:t>
      </w:r>
    </w:p>
    <w:p w14:paraId="77209C20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19. В графе 24 указывается рыночная цена ценной бумаги на дату заключения сделки, определенная организатором торгов в соответствии с методикой оценки ценных бумаг, предусмотренной его внутренними документами. Для облигаций указывается рыночная цена в процентах к номинальной стоимости. Данные в графе 24 указываются с четырьмя знаками после запятой.</w:t>
      </w:r>
    </w:p>
    <w:p w14:paraId="39126B2A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20. В графе 25 указывается средневзвешенная рыночная цена акции или средневзвешенная рыночная доходность облигации к погашению на дату </w:t>
      </w:r>
      <w:r w:rsidRPr="00121F83">
        <w:rPr>
          <w:sz w:val="28"/>
          <w:szCs w:val="28"/>
        </w:rPr>
        <w:lastRenderedPageBreak/>
        <w:t>заключения сделки,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погашению, установленным уполномоченным органом.</w:t>
      </w:r>
    </w:p>
    <w:p w14:paraId="12A607B2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21. В графе 26 указывается режим торгов, предусмотренный торговой системой.</w:t>
      </w:r>
    </w:p>
    <w:p w14:paraId="0681FE8D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22. В случае отсутствия сведений, Форма представляется с нулевыми остатками.</w:t>
      </w:r>
    </w:p>
    <w:p w14:paraId="440F1441" w14:textId="77777777" w:rsidR="007B7EF3" w:rsidRPr="00121F83" w:rsidRDefault="007B7EF3" w:rsidP="007B7EF3">
      <w:pPr>
        <w:spacing w:line="276" w:lineRule="auto"/>
        <w:rPr>
          <w:sz w:val="28"/>
          <w:szCs w:val="28"/>
        </w:rPr>
      </w:pPr>
    </w:p>
    <w:p w14:paraId="1188E1D3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4B4C17D2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25</w:t>
      </w:r>
    </w:p>
    <w:p w14:paraId="413AA7A9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023EC61B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правовых актов Республики Казахстан, </w:t>
      </w:r>
    </w:p>
    <w:p w14:paraId="3D42A6C4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41048672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65A69AB4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</w:p>
    <w:p w14:paraId="4389DCAF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</w:p>
    <w:p w14:paraId="1AE3F1A1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ab/>
        <w:t>Приложение 36</w:t>
      </w:r>
    </w:p>
    <w:p w14:paraId="35B96EFA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постановлению Правления</w:t>
      </w:r>
    </w:p>
    <w:p w14:paraId="25E33D38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19B0635D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1EE0AE58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</w:t>
      </w:r>
      <w:r w:rsidRPr="00121F83">
        <w:rPr>
          <w:sz w:val="28"/>
          <w:szCs w:val="28"/>
          <w:lang w:val="kk-KZ"/>
        </w:rPr>
        <w:t>6</w:t>
      </w:r>
      <w:r w:rsidRPr="00121F83">
        <w:rPr>
          <w:sz w:val="28"/>
          <w:szCs w:val="28"/>
        </w:rPr>
        <w:t xml:space="preserve"> ноября 2019 года № 211</w:t>
      </w:r>
    </w:p>
    <w:p w14:paraId="2C8D2B5B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</w:p>
    <w:p w14:paraId="3EC4FD2D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  <w:r w:rsidRPr="00121F83">
        <w:rPr>
          <w:sz w:val="28"/>
          <w:szCs w:val="28"/>
        </w:rPr>
        <w:tab/>
        <w:t>Форма</w:t>
      </w:r>
    </w:p>
    <w:p w14:paraId="26318D41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</w:p>
    <w:p w14:paraId="5604AB49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Форма, предназначенная для сбора административных данных</w:t>
      </w:r>
    </w:p>
    <w:p w14:paraId="0C2C03F6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0FA0B230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22E0894C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 xml:space="preserve">Форма административных данных размещена на интернет-ресурсе: </w:t>
      </w:r>
      <w:hyperlink r:id="rId84" w:history="1">
        <w:r w:rsidRPr="00121F83">
          <w:rPr>
            <w:rStyle w:val="af"/>
            <w:sz w:val="28"/>
            <w:szCs w:val="28"/>
          </w:rPr>
          <w:t>www.nationalbank.kz</w:t>
        </w:r>
      </w:hyperlink>
    </w:p>
    <w:p w14:paraId="1AFFE262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659C7ECC" w14:textId="77777777" w:rsidR="007B7EF3" w:rsidRPr="00121F83" w:rsidRDefault="007B7EF3" w:rsidP="007B7EF3">
      <w:pPr>
        <w:tabs>
          <w:tab w:val="left" w:pos="993"/>
        </w:tabs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Отчет о заявках на операции репо с ценными бумагами</w:t>
      </w:r>
    </w:p>
    <w:p w14:paraId="3FB956F7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444A0910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674A81A7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1- KASE_ABR</w:t>
      </w:r>
    </w:p>
    <w:p w14:paraId="305CD184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73DE735E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ежедневная</w:t>
      </w:r>
    </w:p>
    <w:p w14:paraId="37FCC2C1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76C82546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по состоянию на «_____» _______________ 20 __ года</w:t>
      </w:r>
    </w:p>
    <w:p w14:paraId="774AF359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1166A687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организатор торгов</w:t>
      </w:r>
    </w:p>
    <w:p w14:paraId="2A0F5300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28EFE531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ab/>
        <w:t>Форма</w:t>
      </w:r>
    </w:p>
    <w:p w14:paraId="16385980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_____________________________________________________________</w:t>
      </w:r>
    </w:p>
    <w:p w14:paraId="0ACE4F08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(наименование Организации)</w:t>
      </w:r>
    </w:p>
    <w:p w14:paraId="27BA9CFB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tbl>
      <w:tblPr>
        <w:tblW w:w="903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1749"/>
        <w:gridCol w:w="1750"/>
        <w:gridCol w:w="1749"/>
        <w:gridCol w:w="1749"/>
      </w:tblGrid>
      <w:tr w:rsidR="007B7EF3" w:rsidRPr="00121F83" w14:paraId="6388783D" w14:textId="77777777" w:rsidTr="00E61CE9">
        <w:trPr>
          <w:trHeight w:val="28"/>
        </w:trPr>
        <w:tc>
          <w:tcPr>
            <w:tcW w:w="204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51011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Номер заявки</w:t>
            </w:r>
          </w:p>
        </w:tc>
        <w:tc>
          <w:tcPr>
            <w:tcW w:w="349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62F92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Дата и время подачи заявки</w:t>
            </w:r>
          </w:p>
        </w:tc>
        <w:tc>
          <w:tcPr>
            <w:tcW w:w="174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BD440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Направление заявки</w:t>
            </w:r>
          </w:p>
        </w:tc>
        <w:tc>
          <w:tcPr>
            <w:tcW w:w="174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A576A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Вид репо</w:t>
            </w:r>
          </w:p>
        </w:tc>
      </w:tr>
      <w:tr w:rsidR="007B7EF3" w:rsidRPr="00121F83" w14:paraId="19BAE98F" w14:textId="77777777" w:rsidTr="00E61CE9">
        <w:trPr>
          <w:trHeight w:val="28"/>
        </w:trPr>
        <w:tc>
          <w:tcPr>
            <w:tcW w:w="2042" w:type="dxa"/>
            <w:vMerge/>
          </w:tcPr>
          <w:p w14:paraId="0579AA62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</w:p>
        </w:tc>
        <w:tc>
          <w:tcPr>
            <w:tcW w:w="1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A2C7F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дата</w:t>
            </w:r>
          </w:p>
        </w:tc>
        <w:tc>
          <w:tcPr>
            <w:tcW w:w="1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9D522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время</w:t>
            </w:r>
          </w:p>
        </w:tc>
        <w:tc>
          <w:tcPr>
            <w:tcW w:w="1749" w:type="dxa"/>
            <w:vMerge/>
          </w:tcPr>
          <w:p w14:paraId="11D260C1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</w:p>
        </w:tc>
        <w:tc>
          <w:tcPr>
            <w:tcW w:w="1749" w:type="dxa"/>
            <w:vMerge/>
          </w:tcPr>
          <w:p w14:paraId="4ED69910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</w:p>
        </w:tc>
      </w:tr>
      <w:tr w:rsidR="007B7EF3" w:rsidRPr="00121F83" w14:paraId="2E3FA764" w14:textId="77777777" w:rsidTr="00E61CE9">
        <w:trPr>
          <w:trHeight w:val="28"/>
        </w:trPr>
        <w:tc>
          <w:tcPr>
            <w:tcW w:w="2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ED842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</w:t>
            </w:r>
          </w:p>
        </w:tc>
        <w:tc>
          <w:tcPr>
            <w:tcW w:w="1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B367E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2</w:t>
            </w:r>
          </w:p>
        </w:tc>
        <w:tc>
          <w:tcPr>
            <w:tcW w:w="1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6436E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3</w:t>
            </w:r>
          </w:p>
        </w:tc>
        <w:tc>
          <w:tcPr>
            <w:tcW w:w="1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5D3FE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4</w:t>
            </w:r>
          </w:p>
        </w:tc>
        <w:tc>
          <w:tcPr>
            <w:tcW w:w="1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262A8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5</w:t>
            </w:r>
          </w:p>
        </w:tc>
      </w:tr>
      <w:tr w:rsidR="007B7EF3" w:rsidRPr="00121F83" w14:paraId="6CEDA559" w14:textId="77777777" w:rsidTr="00E61CE9">
        <w:trPr>
          <w:trHeight w:val="28"/>
        </w:trPr>
        <w:tc>
          <w:tcPr>
            <w:tcW w:w="2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5716E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1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D7B73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1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5D999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1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98EEF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1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D442F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</w:tr>
    </w:tbl>
    <w:p w14:paraId="73ED4549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7087E865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продолжение таблицы:</w:t>
      </w:r>
    </w:p>
    <w:tbl>
      <w:tblPr>
        <w:tblW w:w="90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1300"/>
        <w:gridCol w:w="1562"/>
        <w:gridCol w:w="1301"/>
        <w:gridCol w:w="1041"/>
        <w:gridCol w:w="2082"/>
      </w:tblGrid>
      <w:tr w:rsidR="007B7EF3" w:rsidRPr="00121F83" w14:paraId="222F8587" w14:textId="77777777" w:rsidTr="00E61CE9">
        <w:trPr>
          <w:trHeight w:val="27"/>
        </w:trPr>
        <w:tc>
          <w:tcPr>
            <w:tcW w:w="1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B53AB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Код инструмента репо</w:t>
            </w:r>
          </w:p>
        </w:tc>
        <w:tc>
          <w:tcPr>
            <w:tcW w:w="1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58D07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Код ценной бумаги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03170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Идентификационный номер ценной бумаги</w:t>
            </w:r>
          </w:p>
        </w:tc>
        <w:tc>
          <w:tcPr>
            <w:tcW w:w="1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5851B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Валюта котирования</w:t>
            </w:r>
          </w:p>
        </w:tc>
        <w:tc>
          <w:tcPr>
            <w:tcW w:w="10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03A8C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Цена</w:t>
            </w:r>
          </w:p>
        </w:tc>
        <w:tc>
          <w:tcPr>
            <w:tcW w:w="2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2C940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Доходность</w:t>
            </w:r>
          </w:p>
        </w:tc>
      </w:tr>
      <w:tr w:rsidR="007B7EF3" w:rsidRPr="00121F83" w14:paraId="2CD6F8C2" w14:textId="77777777" w:rsidTr="00E61CE9">
        <w:trPr>
          <w:trHeight w:val="27"/>
        </w:trPr>
        <w:tc>
          <w:tcPr>
            <w:tcW w:w="1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24764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6</w:t>
            </w:r>
          </w:p>
        </w:tc>
        <w:tc>
          <w:tcPr>
            <w:tcW w:w="1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9756A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7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A0BD2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8</w:t>
            </w:r>
          </w:p>
        </w:tc>
        <w:tc>
          <w:tcPr>
            <w:tcW w:w="1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4467D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9</w:t>
            </w:r>
          </w:p>
        </w:tc>
        <w:tc>
          <w:tcPr>
            <w:tcW w:w="10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11A07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10</w:t>
            </w:r>
          </w:p>
        </w:tc>
        <w:tc>
          <w:tcPr>
            <w:tcW w:w="2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058AE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11</w:t>
            </w:r>
          </w:p>
        </w:tc>
      </w:tr>
      <w:tr w:rsidR="007B7EF3" w:rsidRPr="00121F83" w14:paraId="10DAA140" w14:textId="77777777" w:rsidTr="00E61CE9">
        <w:trPr>
          <w:trHeight w:val="27"/>
        </w:trPr>
        <w:tc>
          <w:tcPr>
            <w:tcW w:w="1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1F362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1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2C654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15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F422E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1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ACB5B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10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84A70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2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C5F22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</w:tr>
    </w:tbl>
    <w:p w14:paraId="2E68DE81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082CD4EE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продолжение таблицы:</w:t>
      </w:r>
    </w:p>
    <w:tbl>
      <w:tblPr>
        <w:tblW w:w="905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1313"/>
        <w:gridCol w:w="2191"/>
        <w:gridCol w:w="1752"/>
        <w:gridCol w:w="1752"/>
      </w:tblGrid>
      <w:tr w:rsidR="007B7EF3" w:rsidRPr="00121F83" w14:paraId="47C84E49" w14:textId="77777777" w:rsidTr="00E61CE9">
        <w:trPr>
          <w:trHeight w:val="15"/>
        </w:trPr>
        <w:tc>
          <w:tcPr>
            <w:tcW w:w="2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16EAD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Количество ценных бумаг</w:t>
            </w: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FAFDF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Объем</w:t>
            </w:r>
          </w:p>
        </w:tc>
        <w:tc>
          <w:tcPr>
            <w:tcW w:w="2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AF3B9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Код члена организатора торгов</w:t>
            </w:r>
          </w:p>
        </w:tc>
        <w:tc>
          <w:tcPr>
            <w:tcW w:w="1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4E7C2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Счет депо</w:t>
            </w:r>
          </w:p>
        </w:tc>
        <w:tc>
          <w:tcPr>
            <w:tcW w:w="1752" w:type="dxa"/>
            <w:vAlign w:val="center"/>
          </w:tcPr>
          <w:p w14:paraId="7A9BD85D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Персональный идентификационный номер (ID)</w:t>
            </w:r>
          </w:p>
        </w:tc>
      </w:tr>
      <w:tr w:rsidR="007B7EF3" w:rsidRPr="00121F83" w14:paraId="2ACF94BD" w14:textId="77777777" w:rsidTr="00E61CE9">
        <w:trPr>
          <w:trHeight w:val="15"/>
        </w:trPr>
        <w:tc>
          <w:tcPr>
            <w:tcW w:w="2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032F0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12</w:t>
            </w: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1B05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13</w:t>
            </w:r>
          </w:p>
        </w:tc>
        <w:tc>
          <w:tcPr>
            <w:tcW w:w="2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C75FD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14</w:t>
            </w:r>
          </w:p>
        </w:tc>
        <w:tc>
          <w:tcPr>
            <w:tcW w:w="1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76FC2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15</w:t>
            </w:r>
          </w:p>
        </w:tc>
        <w:tc>
          <w:tcPr>
            <w:tcW w:w="1752" w:type="dxa"/>
          </w:tcPr>
          <w:p w14:paraId="68374143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16</w:t>
            </w:r>
          </w:p>
        </w:tc>
      </w:tr>
      <w:tr w:rsidR="007B7EF3" w:rsidRPr="00121F83" w14:paraId="3AB28E75" w14:textId="77777777" w:rsidTr="00E61CE9">
        <w:trPr>
          <w:trHeight w:val="15"/>
        </w:trPr>
        <w:tc>
          <w:tcPr>
            <w:tcW w:w="2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9D1A0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BE574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21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E7692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1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79A4D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1752" w:type="dxa"/>
            <w:vAlign w:val="center"/>
          </w:tcPr>
          <w:p w14:paraId="0A675EF5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</w:tr>
    </w:tbl>
    <w:p w14:paraId="6F0FF3D8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520AA166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продолжение таблицы:</w:t>
      </w:r>
    </w:p>
    <w:tbl>
      <w:tblPr>
        <w:tblW w:w="910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977"/>
        <w:gridCol w:w="1625"/>
        <w:gridCol w:w="1301"/>
        <w:gridCol w:w="1301"/>
        <w:gridCol w:w="2279"/>
      </w:tblGrid>
      <w:tr w:rsidR="007B7EF3" w:rsidRPr="00121F83" w14:paraId="27A11333" w14:textId="77777777" w:rsidTr="00E61CE9">
        <w:trPr>
          <w:trHeight w:val="23"/>
        </w:trPr>
        <w:tc>
          <w:tcPr>
            <w:tcW w:w="16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EB0AD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Статус заявки</w:t>
            </w:r>
          </w:p>
        </w:tc>
        <w:tc>
          <w:tcPr>
            <w:tcW w:w="26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CC8E6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Дата и время снятия заявки</w:t>
            </w:r>
          </w:p>
        </w:tc>
        <w:tc>
          <w:tcPr>
            <w:tcW w:w="13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3D054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Срок репо</w:t>
            </w:r>
          </w:p>
        </w:tc>
        <w:tc>
          <w:tcPr>
            <w:tcW w:w="13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C303D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Размер дисконта</w:t>
            </w:r>
          </w:p>
        </w:tc>
        <w:tc>
          <w:tcPr>
            <w:tcW w:w="227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3423E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Режим торгов</w:t>
            </w:r>
          </w:p>
        </w:tc>
      </w:tr>
      <w:tr w:rsidR="007B7EF3" w:rsidRPr="00121F83" w14:paraId="12738C6D" w14:textId="77777777" w:rsidTr="00E61CE9">
        <w:trPr>
          <w:trHeight w:val="23"/>
        </w:trPr>
        <w:tc>
          <w:tcPr>
            <w:tcW w:w="1624" w:type="dxa"/>
            <w:vMerge/>
          </w:tcPr>
          <w:p w14:paraId="696A5AB9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</w:p>
        </w:tc>
        <w:tc>
          <w:tcPr>
            <w:tcW w:w="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76B30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дата</w:t>
            </w:r>
          </w:p>
        </w:tc>
        <w:tc>
          <w:tcPr>
            <w:tcW w:w="1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7CD34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время</w:t>
            </w:r>
          </w:p>
        </w:tc>
        <w:tc>
          <w:tcPr>
            <w:tcW w:w="1301" w:type="dxa"/>
            <w:vMerge/>
          </w:tcPr>
          <w:p w14:paraId="249829A5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</w:p>
        </w:tc>
        <w:tc>
          <w:tcPr>
            <w:tcW w:w="1301" w:type="dxa"/>
            <w:vMerge/>
          </w:tcPr>
          <w:p w14:paraId="7C826C30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</w:p>
        </w:tc>
        <w:tc>
          <w:tcPr>
            <w:tcW w:w="2279" w:type="dxa"/>
            <w:vMerge/>
          </w:tcPr>
          <w:p w14:paraId="327D780E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</w:p>
        </w:tc>
      </w:tr>
      <w:tr w:rsidR="007B7EF3" w:rsidRPr="00121F83" w14:paraId="54A40FD4" w14:textId="77777777" w:rsidTr="00E61CE9">
        <w:trPr>
          <w:trHeight w:val="23"/>
        </w:trPr>
        <w:tc>
          <w:tcPr>
            <w:tcW w:w="1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EF52E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17</w:t>
            </w:r>
          </w:p>
        </w:tc>
        <w:tc>
          <w:tcPr>
            <w:tcW w:w="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0DFC6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18</w:t>
            </w:r>
          </w:p>
        </w:tc>
        <w:tc>
          <w:tcPr>
            <w:tcW w:w="1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55E5C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19</w:t>
            </w:r>
          </w:p>
        </w:tc>
        <w:tc>
          <w:tcPr>
            <w:tcW w:w="1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1C870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20</w:t>
            </w:r>
          </w:p>
        </w:tc>
        <w:tc>
          <w:tcPr>
            <w:tcW w:w="1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3426E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21</w:t>
            </w:r>
          </w:p>
        </w:tc>
        <w:tc>
          <w:tcPr>
            <w:tcW w:w="2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87CB0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22</w:t>
            </w:r>
          </w:p>
        </w:tc>
      </w:tr>
      <w:tr w:rsidR="007B7EF3" w:rsidRPr="00121F83" w14:paraId="2361B6D7" w14:textId="77777777" w:rsidTr="00E61CE9">
        <w:trPr>
          <w:trHeight w:val="23"/>
        </w:trPr>
        <w:tc>
          <w:tcPr>
            <w:tcW w:w="1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01215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26FD7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1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97E7E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1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69D7C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1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48599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2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6199F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</w:tr>
    </w:tbl>
    <w:p w14:paraId="76B013EB" w14:textId="77777777" w:rsidR="007B7EF3" w:rsidRPr="00121F83" w:rsidRDefault="007B7EF3" w:rsidP="007B7EF3">
      <w:pPr>
        <w:contextualSpacing/>
        <w:rPr>
          <w:rFonts w:eastAsia="Calibri"/>
          <w:sz w:val="28"/>
          <w:szCs w:val="28"/>
        </w:rPr>
      </w:pPr>
    </w:p>
    <w:p w14:paraId="5BF918F4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rFonts w:eastAsia="Calibri"/>
          <w:sz w:val="28"/>
          <w:szCs w:val="28"/>
        </w:rPr>
        <w:t> </w:t>
      </w:r>
      <w:r w:rsidRPr="00121F83">
        <w:rPr>
          <w:sz w:val="28"/>
        </w:rPr>
        <w:t>Наименование ______________________   Адрес________________________</w:t>
      </w:r>
    </w:p>
    <w:p w14:paraId="7E3F28C5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Телефон ______________________________________________________</w:t>
      </w:r>
    </w:p>
    <w:p w14:paraId="580C0F7E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Адрес электронной почты _______________________________________</w:t>
      </w:r>
    </w:p>
    <w:p w14:paraId="61BB2D69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Исполнитель___________________________               ____________________</w:t>
      </w:r>
    </w:p>
    <w:p w14:paraId="64CA10C6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      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  подпись, телефон</w:t>
      </w:r>
    </w:p>
    <w:p w14:paraId="36F270E5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Главный бухгалтер или лицо, уполномоченное на подписание отчета </w:t>
      </w:r>
    </w:p>
    <w:p w14:paraId="0DE1C96D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_________________________________               ____________________</w:t>
      </w:r>
    </w:p>
    <w:p w14:paraId="29F911F9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подпись, телефон</w:t>
      </w:r>
    </w:p>
    <w:p w14:paraId="533339D9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Руководитель или лицо, уполномоченное им на подписание отчета</w:t>
      </w:r>
    </w:p>
    <w:p w14:paraId="6F3F231B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_____________________________________               ____________________</w:t>
      </w:r>
    </w:p>
    <w:p w14:paraId="6432A483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подпись, телефон</w:t>
      </w:r>
    </w:p>
    <w:p w14:paraId="05DE3067" w14:textId="77777777" w:rsidR="007B7EF3" w:rsidRPr="00121F83" w:rsidRDefault="007B7EF3" w:rsidP="007B7EF3">
      <w:pPr>
        <w:tabs>
          <w:tab w:val="left" w:pos="993"/>
        </w:tabs>
        <w:ind w:right="4817"/>
        <w:jc w:val="right"/>
        <w:rPr>
          <w:sz w:val="28"/>
          <w:szCs w:val="28"/>
        </w:rPr>
      </w:pPr>
      <w:proofErr w:type="gramStart"/>
      <w:r w:rsidRPr="00121F83">
        <w:rPr>
          <w:sz w:val="28"/>
        </w:rPr>
        <w:t>Дата  «</w:t>
      </w:r>
      <w:proofErr w:type="gramEnd"/>
      <w:r w:rsidRPr="00121F83">
        <w:rPr>
          <w:sz w:val="28"/>
        </w:rPr>
        <w:t>____» ______________ 20__ года</w:t>
      </w:r>
    </w:p>
    <w:p w14:paraId="37F387BB" w14:textId="77777777" w:rsidR="007B7EF3" w:rsidRPr="00121F83" w:rsidRDefault="007B7EF3" w:rsidP="007B7EF3">
      <w:pPr>
        <w:tabs>
          <w:tab w:val="left" w:pos="993"/>
        </w:tabs>
        <w:ind w:right="4817"/>
        <w:jc w:val="right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14AAE023" w14:textId="77777777" w:rsidR="007B7EF3" w:rsidRPr="00121F83" w:rsidRDefault="007B7EF3" w:rsidP="007B7EF3">
      <w:pPr>
        <w:tabs>
          <w:tab w:val="left" w:pos="993"/>
        </w:tabs>
        <w:ind w:right="-2"/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</w:t>
      </w:r>
    </w:p>
    <w:p w14:paraId="7A6551F6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форме отчета о заявках</w:t>
      </w:r>
    </w:p>
    <w:p w14:paraId="1C0653DD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 операции репо</w:t>
      </w:r>
    </w:p>
    <w:p w14:paraId="39CC04C0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с ценными бумагами</w:t>
      </w:r>
    </w:p>
    <w:p w14:paraId="62DF0DD1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</w:p>
    <w:p w14:paraId="2222037D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</w:p>
    <w:p w14:paraId="0DEC8FDB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Пояснение по заполнению формы административных данных</w:t>
      </w:r>
    </w:p>
    <w:p w14:paraId="475775F0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01544691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«Отчет о заявках на операции репо с ценными бумагами»</w:t>
      </w:r>
    </w:p>
    <w:p w14:paraId="1923DC01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(индекс: 1- KASE_ABR, периодичность: ежедневная)</w:t>
      </w:r>
    </w:p>
    <w:p w14:paraId="0FBBD61A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34116A37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1B249C1B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Глава 1. Общие положения</w:t>
      </w:r>
    </w:p>
    <w:p w14:paraId="66858B04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2C32FA6C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- Пояснение) определяет единые требования по заполнению формы «Отчет о заявках на операции репо с ценными бумагами» (далее - Форма).</w:t>
      </w:r>
    </w:p>
    <w:p w14:paraId="3ABDDAD9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2. Форма разработана в соответствии со статьей 3 Закона Республики Казахстан от 2 июля 2003 года «О рынке ценных бумаг».</w:t>
      </w:r>
    </w:p>
    <w:p w14:paraId="208199F7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p w14:paraId="26FC581F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подписывает первый руководитель, главный бухгалтер или лица, уполномоченные на подписание отчета, и исполнитель.</w:t>
      </w:r>
    </w:p>
    <w:p w14:paraId="39CD6A5D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1876481B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0CB8F0E1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Глава 2. Пояснение по заполнению Формы</w:t>
      </w:r>
    </w:p>
    <w:p w14:paraId="2DFD9CA4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756EFC31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В графе 1 указывается порядковый номер заявки.</w:t>
      </w:r>
    </w:p>
    <w:p w14:paraId="3DCDE1FB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 графах 2 и 18 указываются дата подачи и дата снятия заявки в формате «дд.</w:t>
      </w:r>
      <w:proofErr w:type="gramStart"/>
      <w:r w:rsidRPr="00121F83">
        <w:rPr>
          <w:sz w:val="28"/>
          <w:szCs w:val="28"/>
        </w:rPr>
        <w:t>мм.гггг</w:t>
      </w:r>
      <w:proofErr w:type="gramEnd"/>
      <w:r w:rsidRPr="00121F83">
        <w:rPr>
          <w:sz w:val="28"/>
          <w:szCs w:val="28"/>
        </w:rPr>
        <w:t>».</w:t>
      </w:r>
    </w:p>
    <w:p w14:paraId="1E632F87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7. В графах 3 и 19 указываются время подачи и время снятия заявки в формате «</w:t>
      </w:r>
      <w:proofErr w:type="gramStart"/>
      <w:r w:rsidRPr="00121F83">
        <w:rPr>
          <w:sz w:val="28"/>
          <w:szCs w:val="28"/>
        </w:rPr>
        <w:t>часы:минуты</w:t>
      </w:r>
      <w:proofErr w:type="gramEnd"/>
      <w:r w:rsidRPr="00121F83">
        <w:rPr>
          <w:sz w:val="28"/>
          <w:szCs w:val="28"/>
        </w:rPr>
        <w:t>:секунды».</w:t>
      </w:r>
    </w:p>
    <w:p w14:paraId="5E23239C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8. В графе 4 в качестве направления заявки указывается покупка или продажа.</w:t>
      </w:r>
    </w:p>
    <w:p w14:paraId="051A0226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9. В графе 5 указывается способ сделки: «прямое репо» или «автоматическое репо».</w:t>
      </w:r>
    </w:p>
    <w:p w14:paraId="51D1238D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10. В графе 6 в качестве кода инструмента операции репо указывается код, определенный организатором торгов в соответствии с порядком кодировки инструментов операции репо, предусмотренным его внутренними документами.</w:t>
      </w:r>
    </w:p>
    <w:p w14:paraId="5F4DB774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11. В графе 7 указывается код ценной бумаги, определенный организатором торгов в соответствии с порядком кодировки ценных бумаг, предусмотренным его внутренними документами.</w:t>
      </w:r>
    </w:p>
    <w:p w14:paraId="4383D82C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12. В графе 9 указывается валюта котирования ценной бумаги.</w:t>
      </w:r>
    </w:p>
    <w:p w14:paraId="3408F391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13. В графах 10 и 13 цена за одну ценную бумагу с точностью котирования, определенной организатором торгов в соответствии с его внутренними документами, и объем заявки указываются в тенге. В качестве объема заявки признается произведение граф 10 («Цена») и 12 («Количество»). При подаче заявки на покупку по операциям автоматическое репо в качестве объема заявки признается объем денег. В графе 10 указывается цена, по которой участник торгов готов совершить операцию репо.</w:t>
      </w:r>
    </w:p>
    <w:p w14:paraId="5674C483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14. В графе 11 указывается доходность с точностью котирования, определенной организатором торгов в соответствии с его внутренними документами, по которой участник торгов готов провести операцию репо, в процентах.</w:t>
      </w:r>
    </w:p>
    <w:p w14:paraId="58A3B054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15. В графе 12 указывается количество ценных бумаг (в штуках), выставляемых продавцом ценных бумаг операции «прямое (автоматическое) репо».</w:t>
      </w:r>
    </w:p>
    <w:p w14:paraId="1AB05F15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16. В графе 14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p w14:paraId="7B3C76ED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17. В графе 15 указывается лицевой счет (субсчет) держателя ценных бумаг, открытый в системе учета центрального депозитария.</w:t>
      </w:r>
    </w:p>
    <w:p w14:paraId="59AB5B2E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18. В графе 16 указывается персональный идентификационный номер (ID) трейдера фондовой биржи, подавшего заявку на заключение операции репо с ценными бумагами.</w:t>
      </w:r>
    </w:p>
    <w:p w14:paraId="1DD5E1EF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19. В графе 17 указывается статус заявки, предусмотренной внутренними документами организатора торгов.</w:t>
      </w:r>
    </w:p>
    <w:p w14:paraId="314948B8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20. В графе 20 указывается срок операции репо, определенный организатором торгов в соответствии с его внутренними документами.</w:t>
      </w:r>
    </w:p>
    <w:p w14:paraId="63778BD7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21. В графе 21 указывается ставка дисконтирования, примененная к цене инструмента, являющегося предметом операции репо.</w:t>
      </w:r>
    </w:p>
    <w:p w14:paraId="7C3C9E81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22. В графе 22 указывается режим торгов, предусмотренный торговой системой.</w:t>
      </w:r>
    </w:p>
    <w:p w14:paraId="3C99AE2E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23. В случае отсутствия сведений, Форма представляется с нулевыми остатками.</w:t>
      </w:r>
      <w:r w:rsidRPr="00121F83">
        <w:rPr>
          <w:sz w:val="28"/>
          <w:szCs w:val="28"/>
        </w:rPr>
        <w:br w:type="page"/>
      </w:r>
    </w:p>
    <w:p w14:paraId="6EBBE32A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26</w:t>
      </w:r>
    </w:p>
    <w:p w14:paraId="3906B4E6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5156B219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правовых актов Республики Казахстан, </w:t>
      </w:r>
    </w:p>
    <w:p w14:paraId="05FB3B0F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121556FD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57B6E5A6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</w:p>
    <w:p w14:paraId="1E9504EC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</w:p>
    <w:p w14:paraId="55EA8FA0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ab/>
        <w:t>Приложение 37</w:t>
      </w:r>
    </w:p>
    <w:p w14:paraId="2294C851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постановлению Правления</w:t>
      </w:r>
    </w:p>
    <w:p w14:paraId="40D58113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59C591D7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0B78BA14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</w:t>
      </w:r>
      <w:r w:rsidRPr="00121F83">
        <w:rPr>
          <w:sz w:val="28"/>
          <w:szCs w:val="28"/>
          <w:lang w:val="kk-KZ"/>
        </w:rPr>
        <w:t>6</w:t>
      </w:r>
      <w:r w:rsidRPr="00121F83">
        <w:rPr>
          <w:sz w:val="28"/>
          <w:szCs w:val="28"/>
        </w:rPr>
        <w:t xml:space="preserve"> ноября 2019 года № 211</w:t>
      </w:r>
    </w:p>
    <w:p w14:paraId="318743FE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</w:p>
    <w:p w14:paraId="2D483FFD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Форма</w:t>
      </w:r>
    </w:p>
    <w:p w14:paraId="47CBA926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6B24E148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Форма, предназначенная для сбора административных данных</w:t>
      </w:r>
    </w:p>
    <w:p w14:paraId="00E37621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313783EA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39CC7D21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 xml:space="preserve">Форма административных данных размещена на интернет-ресурсе: </w:t>
      </w:r>
      <w:hyperlink r:id="rId85" w:history="1">
        <w:r w:rsidRPr="00121F83">
          <w:rPr>
            <w:rStyle w:val="af"/>
            <w:sz w:val="28"/>
            <w:szCs w:val="28"/>
          </w:rPr>
          <w:t>www.nationalbank.kz</w:t>
        </w:r>
      </w:hyperlink>
    </w:p>
    <w:p w14:paraId="74E92726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2F8FE254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Отчет об операциях репо с ценными бумагами с указанием их участников</w:t>
      </w:r>
    </w:p>
    <w:p w14:paraId="3DEA7E5E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67FEAB6C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30032ED1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1- KASE_ABRvP</w:t>
      </w:r>
    </w:p>
    <w:p w14:paraId="0527E6F0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66D344F3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ежедневная</w:t>
      </w:r>
    </w:p>
    <w:p w14:paraId="52090E38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4073626B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по состоянию на «_____» _______________ 20 __ года</w:t>
      </w:r>
    </w:p>
    <w:p w14:paraId="2593882D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27DBF001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организатор торгов</w:t>
      </w:r>
    </w:p>
    <w:p w14:paraId="3B931F0B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  <w:r w:rsidRPr="00121F83">
        <w:rPr>
          <w:sz w:val="28"/>
          <w:szCs w:val="28"/>
        </w:rPr>
        <w:lastRenderedPageBreak/>
        <w:t>Форма</w:t>
      </w:r>
    </w:p>
    <w:p w14:paraId="161ACA2E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_____________________________________________________________</w:t>
      </w:r>
    </w:p>
    <w:p w14:paraId="1CCB10BE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(наименование Организации)</w:t>
      </w:r>
    </w:p>
    <w:p w14:paraId="354E0E2F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tbl>
      <w:tblPr>
        <w:tblW w:w="927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8"/>
        <w:gridCol w:w="2138"/>
        <w:gridCol w:w="1712"/>
        <w:gridCol w:w="1709"/>
        <w:gridCol w:w="1709"/>
      </w:tblGrid>
      <w:tr w:rsidR="007B7EF3" w:rsidRPr="00121F83" w14:paraId="59426580" w14:textId="77777777" w:rsidTr="00E61CE9">
        <w:trPr>
          <w:trHeight w:val="21"/>
        </w:trPr>
        <w:tc>
          <w:tcPr>
            <w:tcW w:w="200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2EDA7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Номер сделки</w:t>
            </w:r>
          </w:p>
        </w:tc>
        <w:tc>
          <w:tcPr>
            <w:tcW w:w="38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3EB92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Дата и время заключения сделки</w:t>
            </w:r>
          </w:p>
        </w:tc>
        <w:tc>
          <w:tcPr>
            <w:tcW w:w="1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119F3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Вид репо</w:t>
            </w:r>
          </w:p>
        </w:tc>
        <w:tc>
          <w:tcPr>
            <w:tcW w:w="1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D7E47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Тип операции</w:t>
            </w:r>
          </w:p>
        </w:tc>
      </w:tr>
      <w:tr w:rsidR="007B7EF3" w:rsidRPr="00121F83" w14:paraId="0E72CBCA" w14:textId="77777777" w:rsidTr="00E61CE9">
        <w:trPr>
          <w:trHeight w:val="21"/>
        </w:trPr>
        <w:tc>
          <w:tcPr>
            <w:tcW w:w="2008" w:type="dxa"/>
            <w:vMerge/>
          </w:tcPr>
          <w:p w14:paraId="633CB524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</w:p>
        </w:tc>
        <w:tc>
          <w:tcPr>
            <w:tcW w:w="21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E1785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дата</w:t>
            </w: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9234D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время</w:t>
            </w:r>
          </w:p>
        </w:tc>
        <w:tc>
          <w:tcPr>
            <w:tcW w:w="1709" w:type="dxa"/>
            <w:vMerge/>
          </w:tcPr>
          <w:p w14:paraId="552C46F2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</w:p>
        </w:tc>
        <w:tc>
          <w:tcPr>
            <w:tcW w:w="1709" w:type="dxa"/>
            <w:vMerge/>
          </w:tcPr>
          <w:p w14:paraId="1EAA8310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</w:p>
        </w:tc>
      </w:tr>
      <w:tr w:rsidR="007B7EF3" w:rsidRPr="00121F83" w14:paraId="4573D828" w14:textId="77777777" w:rsidTr="00E61CE9">
        <w:trPr>
          <w:trHeight w:val="21"/>
        </w:trPr>
        <w:tc>
          <w:tcPr>
            <w:tcW w:w="2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0C917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1</w:t>
            </w:r>
          </w:p>
        </w:tc>
        <w:tc>
          <w:tcPr>
            <w:tcW w:w="21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F66D9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2</w:t>
            </w: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97776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3</w:t>
            </w:r>
          </w:p>
        </w:tc>
        <w:tc>
          <w:tcPr>
            <w:tcW w:w="1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C189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4</w:t>
            </w:r>
          </w:p>
        </w:tc>
        <w:tc>
          <w:tcPr>
            <w:tcW w:w="1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56C2D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5</w:t>
            </w:r>
          </w:p>
        </w:tc>
      </w:tr>
      <w:tr w:rsidR="007B7EF3" w:rsidRPr="00121F83" w14:paraId="770BFE8C" w14:textId="77777777" w:rsidTr="00E61CE9">
        <w:trPr>
          <w:trHeight w:val="21"/>
        </w:trPr>
        <w:tc>
          <w:tcPr>
            <w:tcW w:w="2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86042" w14:textId="77777777" w:rsidR="007B7EF3" w:rsidRPr="00121F83" w:rsidRDefault="007B7EF3" w:rsidP="00E61CE9">
            <w:pPr>
              <w:tabs>
                <w:tab w:val="left" w:pos="993"/>
              </w:tabs>
            </w:pPr>
          </w:p>
        </w:tc>
        <w:tc>
          <w:tcPr>
            <w:tcW w:w="21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182C3" w14:textId="77777777" w:rsidR="007B7EF3" w:rsidRPr="00121F83" w:rsidRDefault="007B7EF3" w:rsidP="00E61CE9">
            <w:pPr>
              <w:tabs>
                <w:tab w:val="left" w:pos="993"/>
              </w:tabs>
            </w:pP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27B4A" w14:textId="77777777" w:rsidR="007B7EF3" w:rsidRPr="00121F83" w:rsidRDefault="007B7EF3" w:rsidP="00E61CE9">
            <w:pPr>
              <w:tabs>
                <w:tab w:val="left" w:pos="993"/>
              </w:tabs>
            </w:pPr>
          </w:p>
        </w:tc>
        <w:tc>
          <w:tcPr>
            <w:tcW w:w="1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07084" w14:textId="77777777" w:rsidR="007B7EF3" w:rsidRPr="00121F83" w:rsidRDefault="007B7EF3" w:rsidP="00E61CE9">
            <w:pPr>
              <w:tabs>
                <w:tab w:val="left" w:pos="993"/>
              </w:tabs>
            </w:pPr>
          </w:p>
        </w:tc>
        <w:tc>
          <w:tcPr>
            <w:tcW w:w="1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95F5C" w14:textId="77777777" w:rsidR="007B7EF3" w:rsidRPr="00121F83" w:rsidRDefault="007B7EF3" w:rsidP="00E61CE9">
            <w:pPr>
              <w:tabs>
                <w:tab w:val="left" w:pos="993"/>
              </w:tabs>
            </w:pPr>
          </w:p>
        </w:tc>
      </w:tr>
    </w:tbl>
    <w:p w14:paraId="22312E8E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53D3D46D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продолжение таблицы: </w:t>
      </w:r>
    </w:p>
    <w:tbl>
      <w:tblPr>
        <w:tblW w:w="929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973"/>
        <w:gridCol w:w="1381"/>
        <w:gridCol w:w="1231"/>
        <w:gridCol w:w="1102"/>
        <w:gridCol w:w="1102"/>
        <w:gridCol w:w="2206"/>
      </w:tblGrid>
      <w:tr w:rsidR="007B7EF3" w:rsidRPr="00121F83" w14:paraId="130123CD" w14:textId="77777777" w:rsidTr="00E61CE9">
        <w:trPr>
          <w:trHeight w:val="21"/>
        </w:trPr>
        <w:tc>
          <w:tcPr>
            <w:tcW w:w="12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94772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Код инструмента</w:t>
            </w:r>
          </w:p>
          <w:p w14:paraId="2D869ED5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</w:p>
        </w:tc>
        <w:tc>
          <w:tcPr>
            <w:tcW w:w="9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8109F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Код</w:t>
            </w:r>
          </w:p>
          <w:p w14:paraId="1EF26E6E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ценной бумаги</w:t>
            </w:r>
          </w:p>
        </w:tc>
        <w:tc>
          <w:tcPr>
            <w:tcW w:w="138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338CE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Идентиф</w:t>
            </w:r>
          </w:p>
          <w:p w14:paraId="262719EE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икационный номер ценной бумаги</w:t>
            </w:r>
          </w:p>
        </w:tc>
        <w:tc>
          <w:tcPr>
            <w:tcW w:w="12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A8E96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Цена</w:t>
            </w:r>
          </w:p>
        </w:tc>
        <w:tc>
          <w:tcPr>
            <w:tcW w:w="11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CE324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Доходность</w:t>
            </w:r>
          </w:p>
        </w:tc>
        <w:tc>
          <w:tcPr>
            <w:tcW w:w="11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29CF8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Количество</w:t>
            </w:r>
          </w:p>
        </w:tc>
        <w:tc>
          <w:tcPr>
            <w:tcW w:w="2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C951C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Объем</w:t>
            </w:r>
          </w:p>
        </w:tc>
      </w:tr>
      <w:tr w:rsidR="007B7EF3" w:rsidRPr="00121F83" w14:paraId="31F79192" w14:textId="77777777" w:rsidTr="00E61CE9">
        <w:trPr>
          <w:trHeight w:val="21"/>
        </w:trPr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724AC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6</w:t>
            </w:r>
          </w:p>
        </w:tc>
        <w:tc>
          <w:tcPr>
            <w:tcW w:w="9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6B2F9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7</w:t>
            </w:r>
          </w:p>
        </w:tc>
        <w:tc>
          <w:tcPr>
            <w:tcW w:w="1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CE828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8</w:t>
            </w: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2F702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9</w:t>
            </w:r>
          </w:p>
        </w:tc>
        <w:tc>
          <w:tcPr>
            <w:tcW w:w="11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AF592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10</w:t>
            </w:r>
          </w:p>
        </w:tc>
        <w:tc>
          <w:tcPr>
            <w:tcW w:w="11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BC6D1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11</w:t>
            </w:r>
          </w:p>
        </w:tc>
        <w:tc>
          <w:tcPr>
            <w:tcW w:w="2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72587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12</w:t>
            </w:r>
          </w:p>
        </w:tc>
      </w:tr>
      <w:tr w:rsidR="007B7EF3" w:rsidRPr="00121F83" w14:paraId="6BFB6779" w14:textId="77777777" w:rsidTr="00E61CE9">
        <w:trPr>
          <w:trHeight w:val="21"/>
        </w:trPr>
        <w:tc>
          <w:tcPr>
            <w:tcW w:w="12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86C9A" w14:textId="77777777" w:rsidR="007B7EF3" w:rsidRPr="00121F83" w:rsidRDefault="007B7EF3" w:rsidP="00E61CE9">
            <w:pPr>
              <w:tabs>
                <w:tab w:val="left" w:pos="993"/>
              </w:tabs>
            </w:pPr>
          </w:p>
        </w:tc>
        <w:tc>
          <w:tcPr>
            <w:tcW w:w="9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B0C43" w14:textId="77777777" w:rsidR="007B7EF3" w:rsidRPr="00121F83" w:rsidRDefault="007B7EF3" w:rsidP="00E61CE9">
            <w:pPr>
              <w:tabs>
                <w:tab w:val="left" w:pos="993"/>
              </w:tabs>
            </w:pPr>
          </w:p>
        </w:tc>
        <w:tc>
          <w:tcPr>
            <w:tcW w:w="1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248A6" w14:textId="77777777" w:rsidR="007B7EF3" w:rsidRPr="00121F83" w:rsidRDefault="007B7EF3" w:rsidP="00E61CE9">
            <w:pPr>
              <w:tabs>
                <w:tab w:val="left" w:pos="993"/>
              </w:tabs>
            </w:pPr>
          </w:p>
        </w:tc>
        <w:tc>
          <w:tcPr>
            <w:tcW w:w="1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9D33B" w14:textId="77777777" w:rsidR="007B7EF3" w:rsidRPr="00121F83" w:rsidRDefault="007B7EF3" w:rsidP="00E61CE9">
            <w:pPr>
              <w:tabs>
                <w:tab w:val="left" w:pos="993"/>
              </w:tabs>
            </w:pPr>
          </w:p>
        </w:tc>
        <w:tc>
          <w:tcPr>
            <w:tcW w:w="11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970D9" w14:textId="77777777" w:rsidR="007B7EF3" w:rsidRPr="00121F83" w:rsidRDefault="007B7EF3" w:rsidP="00E61CE9">
            <w:pPr>
              <w:tabs>
                <w:tab w:val="left" w:pos="993"/>
              </w:tabs>
            </w:pPr>
          </w:p>
        </w:tc>
        <w:tc>
          <w:tcPr>
            <w:tcW w:w="11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B1CAF" w14:textId="77777777" w:rsidR="007B7EF3" w:rsidRPr="00121F83" w:rsidRDefault="007B7EF3" w:rsidP="00E61CE9">
            <w:pPr>
              <w:tabs>
                <w:tab w:val="left" w:pos="993"/>
              </w:tabs>
            </w:pPr>
          </w:p>
        </w:tc>
        <w:tc>
          <w:tcPr>
            <w:tcW w:w="2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835F9" w14:textId="77777777" w:rsidR="007B7EF3" w:rsidRPr="00121F83" w:rsidRDefault="007B7EF3" w:rsidP="00E61CE9">
            <w:pPr>
              <w:tabs>
                <w:tab w:val="left" w:pos="993"/>
              </w:tabs>
            </w:pPr>
          </w:p>
        </w:tc>
      </w:tr>
    </w:tbl>
    <w:p w14:paraId="26BD7AE1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4E1FCF32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 xml:space="preserve"> продолжение таблицы:</w:t>
      </w:r>
    </w:p>
    <w:tbl>
      <w:tblPr>
        <w:tblW w:w="9274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158"/>
        <w:gridCol w:w="1158"/>
        <w:gridCol w:w="2025"/>
        <w:gridCol w:w="1738"/>
        <w:gridCol w:w="1543"/>
      </w:tblGrid>
      <w:tr w:rsidR="007B7EF3" w:rsidRPr="00121F83" w14:paraId="5720C989" w14:textId="77777777" w:rsidTr="00E61CE9">
        <w:trPr>
          <w:trHeight w:val="20"/>
        </w:trPr>
        <w:tc>
          <w:tcPr>
            <w:tcW w:w="1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C999D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Код члена организатора торгов, выступающего продавцом</w:t>
            </w:r>
          </w:p>
        </w:tc>
        <w:tc>
          <w:tcPr>
            <w:tcW w:w="1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DFDD1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Счет депо продажи</w:t>
            </w:r>
          </w:p>
        </w:tc>
        <w:tc>
          <w:tcPr>
            <w:tcW w:w="1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F1657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Номер заявки продавца</w:t>
            </w:r>
          </w:p>
        </w:tc>
        <w:tc>
          <w:tcPr>
            <w:tcW w:w="2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8D229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Код члена организатора торгов, выступающего покупателем</w:t>
            </w:r>
          </w:p>
        </w:tc>
        <w:tc>
          <w:tcPr>
            <w:tcW w:w="1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33E77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Счет депо покупки</w:t>
            </w:r>
          </w:p>
        </w:tc>
        <w:tc>
          <w:tcPr>
            <w:tcW w:w="1543" w:type="dxa"/>
            <w:vAlign w:val="center"/>
          </w:tcPr>
          <w:p w14:paraId="1BB057B0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Номер заявки покупателя</w:t>
            </w:r>
          </w:p>
        </w:tc>
      </w:tr>
      <w:tr w:rsidR="007B7EF3" w:rsidRPr="00121F83" w14:paraId="270CB4B3" w14:textId="77777777" w:rsidTr="00E61CE9">
        <w:trPr>
          <w:trHeight w:val="20"/>
        </w:trPr>
        <w:tc>
          <w:tcPr>
            <w:tcW w:w="1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07B5E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13</w:t>
            </w:r>
          </w:p>
        </w:tc>
        <w:tc>
          <w:tcPr>
            <w:tcW w:w="1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97C86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14</w:t>
            </w:r>
          </w:p>
        </w:tc>
        <w:tc>
          <w:tcPr>
            <w:tcW w:w="1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ADD12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15</w:t>
            </w:r>
          </w:p>
        </w:tc>
        <w:tc>
          <w:tcPr>
            <w:tcW w:w="2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FE4D1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16</w:t>
            </w:r>
          </w:p>
        </w:tc>
        <w:tc>
          <w:tcPr>
            <w:tcW w:w="1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9F845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17</w:t>
            </w:r>
          </w:p>
        </w:tc>
        <w:tc>
          <w:tcPr>
            <w:tcW w:w="1543" w:type="dxa"/>
            <w:vAlign w:val="center"/>
          </w:tcPr>
          <w:p w14:paraId="5F9660CE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18</w:t>
            </w:r>
          </w:p>
        </w:tc>
      </w:tr>
      <w:tr w:rsidR="007B7EF3" w:rsidRPr="00121F83" w14:paraId="257CB7D7" w14:textId="77777777" w:rsidTr="00E61CE9">
        <w:trPr>
          <w:trHeight w:val="20"/>
        </w:trPr>
        <w:tc>
          <w:tcPr>
            <w:tcW w:w="1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D0627" w14:textId="77777777" w:rsidR="007B7EF3" w:rsidRPr="00121F83" w:rsidRDefault="007B7EF3" w:rsidP="00E61CE9">
            <w:pPr>
              <w:tabs>
                <w:tab w:val="left" w:pos="993"/>
              </w:tabs>
            </w:pPr>
          </w:p>
        </w:tc>
        <w:tc>
          <w:tcPr>
            <w:tcW w:w="1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1D8D1" w14:textId="77777777" w:rsidR="007B7EF3" w:rsidRPr="00121F83" w:rsidRDefault="007B7EF3" w:rsidP="00E61CE9">
            <w:pPr>
              <w:tabs>
                <w:tab w:val="left" w:pos="993"/>
              </w:tabs>
            </w:pPr>
          </w:p>
        </w:tc>
        <w:tc>
          <w:tcPr>
            <w:tcW w:w="1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78AD1" w14:textId="77777777" w:rsidR="007B7EF3" w:rsidRPr="00121F83" w:rsidRDefault="007B7EF3" w:rsidP="00E61CE9">
            <w:pPr>
              <w:tabs>
                <w:tab w:val="left" w:pos="993"/>
              </w:tabs>
            </w:pPr>
          </w:p>
        </w:tc>
        <w:tc>
          <w:tcPr>
            <w:tcW w:w="2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532F0" w14:textId="77777777" w:rsidR="007B7EF3" w:rsidRPr="00121F83" w:rsidRDefault="007B7EF3" w:rsidP="00E61CE9">
            <w:pPr>
              <w:tabs>
                <w:tab w:val="left" w:pos="993"/>
              </w:tabs>
            </w:pPr>
          </w:p>
        </w:tc>
        <w:tc>
          <w:tcPr>
            <w:tcW w:w="17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0182D" w14:textId="77777777" w:rsidR="007B7EF3" w:rsidRPr="00121F83" w:rsidRDefault="007B7EF3" w:rsidP="00E61CE9">
            <w:pPr>
              <w:tabs>
                <w:tab w:val="left" w:pos="993"/>
              </w:tabs>
            </w:pPr>
          </w:p>
        </w:tc>
        <w:tc>
          <w:tcPr>
            <w:tcW w:w="1543" w:type="dxa"/>
            <w:vAlign w:val="center"/>
          </w:tcPr>
          <w:p w14:paraId="364C3AE8" w14:textId="77777777" w:rsidR="007B7EF3" w:rsidRPr="00121F83" w:rsidRDefault="007B7EF3" w:rsidP="00E61CE9">
            <w:pPr>
              <w:tabs>
                <w:tab w:val="left" w:pos="993"/>
              </w:tabs>
            </w:pPr>
          </w:p>
        </w:tc>
      </w:tr>
    </w:tbl>
    <w:p w14:paraId="3CA5799D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333752F4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 xml:space="preserve"> продолжение таблицы:</w:t>
      </w:r>
    </w:p>
    <w:tbl>
      <w:tblPr>
        <w:tblW w:w="930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1860"/>
        <w:gridCol w:w="1395"/>
        <w:gridCol w:w="1395"/>
        <w:gridCol w:w="1397"/>
        <w:gridCol w:w="1860"/>
      </w:tblGrid>
      <w:tr w:rsidR="007B7EF3" w:rsidRPr="00121F83" w14:paraId="0ED8AF85" w14:textId="77777777" w:rsidTr="00E61CE9">
        <w:trPr>
          <w:trHeight w:val="15"/>
        </w:trPr>
        <w:tc>
          <w:tcPr>
            <w:tcW w:w="1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62917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Статус сделки</w:t>
            </w:r>
          </w:p>
        </w:tc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33804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Срок репо</w:t>
            </w:r>
          </w:p>
        </w:tc>
        <w:tc>
          <w:tcPr>
            <w:tcW w:w="1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8B137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Дата закрытия</w:t>
            </w:r>
          </w:p>
        </w:tc>
        <w:tc>
          <w:tcPr>
            <w:tcW w:w="1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37AEC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Размер дисконта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F97CE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Номер сделки открытия</w:t>
            </w:r>
          </w:p>
        </w:tc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FC582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Режим торгов</w:t>
            </w:r>
          </w:p>
        </w:tc>
      </w:tr>
      <w:tr w:rsidR="007B7EF3" w:rsidRPr="00121F83" w14:paraId="4DA68BC8" w14:textId="77777777" w:rsidTr="00E61CE9">
        <w:trPr>
          <w:trHeight w:val="15"/>
        </w:trPr>
        <w:tc>
          <w:tcPr>
            <w:tcW w:w="1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24A00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19</w:t>
            </w:r>
          </w:p>
        </w:tc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D9CD3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20</w:t>
            </w:r>
          </w:p>
        </w:tc>
        <w:tc>
          <w:tcPr>
            <w:tcW w:w="1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5EE52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21</w:t>
            </w:r>
          </w:p>
        </w:tc>
        <w:tc>
          <w:tcPr>
            <w:tcW w:w="1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484F4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22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D2ADB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23</w:t>
            </w:r>
          </w:p>
        </w:tc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1DF75" w14:textId="77777777" w:rsidR="007B7EF3" w:rsidRPr="00121F83" w:rsidRDefault="007B7EF3" w:rsidP="00E61CE9">
            <w:pPr>
              <w:tabs>
                <w:tab w:val="left" w:pos="993"/>
              </w:tabs>
              <w:jc w:val="center"/>
            </w:pPr>
            <w:r w:rsidRPr="00121F83">
              <w:t>24</w:t>
            </w:r>
          </w:p>
        </w:tc>
      </w:tr>
      <w:tr w:rsidR="007B7EF3" w:rsidRPr="00121F83" w14:paraId="43927B61" w14:textId="77777777" w:rsidTr="00E61CE9">
        <w:trPr>
          <w:trHeight w:val="15"/>
        </w:trPr>
        <w:tc>
          <w:tcPr>
            <w:tcW w:w="1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D504D" w14:textId="77777777" w:rsidR="007B7EF3" w:rsidRPr="00121F83" w:rsidRDefault="007B7EF3" w:rsidP="00E61CE9">
            <w:pPr>
              <w:tabs>
                <w:tab w:val="left" w:pos="993"/>
              </w:tabs>
            </w:pPr>
          </w:p>
        </w:tc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E48E0" w14:textId="77777777" w:rsidR="007B7EF3" w:rsidRPr="00121F83" w:rsidRDefault="007B7EF3" w:rsidP="00E61CE9">
            <w:pPr>
              <w:tabs>
                <w:tab w:val="left" w:pos="993"/>
              </w:tabs>
            </w:pPr>
          </w:p>
        </w:tc>
        <w:tc>
          <w:tcPr>
            <w:tcW w:w="1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EAE57" w14:textId="77777777" w:rsidR="007B7EF3" w:rsidRPr="00121F83" w:rsidRDefault="007B7EF3" w:rsidP="00E61CE9">
            <w:pPr>
              <w:tabs>
                <w:tab w:val="left" w:pos="993"/>
              </w:tabs>
            </w:pPr>
          </w:p>
        </w:tc>
        <w:tc>
          <w:tcPr>
            <w:tcW w:w="1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307E9" w14:textId="77777777" w:rsidR="007B7EF3" w:rsidRPr="00121F83" w:rsidRDefault="007B7EF3" w:rsidP="00E61CE9">
            <w:pPr>
              <w:tabs>
                <w:tab w:val="left" w:pos="993"/>
              </w:tabs>
            </w:pP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35A59" w14:textId="77777777" w:rsidR="007B7EF3" w:rsidRPr="00121F83" w:rsidRDefault="007B7EF3" w:rsidP="00E61CE9">
            <w:pPr>
              <w:tabs>
                <w:tab w:val="left" w:pos="993"/>
              </w:tabs>
            </w:pPr>
          </w:p>
        </w:tc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DE6F7" w14:textId="77777777" w:rsidR="007B7EF3" w:rsidRPr="00121F83" w:rsidRDefault="007B7EF3" w:rsidP="00E61CE9">
            <w:pPr>
              <w:tabs>
                <w:tab w:val="left" w:pos="993"/>
              </w:tabs>
            </w:pPr>
          </w:p>
        </w:tc>
      </w:tr>
    </w:tbl>
    <w:p w14:paraId="6594166C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7D2D136F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rFonts w:eastAsia="Calibri"/>
          <w:sz w:val="28"/>
          <w:szCs w:val="28"/>
        </w:rPr>
        <w:t> </w:t>
      </w:r>
      <w:r w:rsidRPr="00121F83">
        <w:rPr>
          <w:sz w:val="28"/>
        </w:rPr>
        <w:t>Наименование ______________________   Адрес________________________</w:t>
      </w:r>
    </w:p>
    <w:p w14:paraId="454F803C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Телефон ______________________________________________________</w:t>
      </w:r>
    </w:p>
    <w:p w14:paraId="15F761D4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Адрес электронной почты _______________________________________</w:t>
      </w:r>
    </w:p>
    <w:p w14:paraId="4E70C84C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Исполнитель___________________________               ____________________</w:t>
      </w:r>
    </w:p>
    <w:p w14:paraId="57C0F3FC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      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  подпись, телефон</w:t>
      </w:r>
    </w:p>
    <w:p w14:paraId="205CE55D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Главный бухгалтер или лицо, уполномоченное на подписание отчета </w:t>
      </w:r>
    </w:p>
    <w:p w14:paraId="26D7D9F5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_________________________________               ____________________</w:t>
      </w:r>
    </w:p>
    <w:p w14:paraId="41D1562F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подпись, телефон</w:t>
      </w:r>
    </w:p>
    <w:p w14:paraId="16E41C2C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Руководитель или лицо, уполномоченное им на подписание отчета</w:t>
      </w:r>
    </w:p>
    <w:p w14:paraId="48198852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_____________________________________               ____________________</w:t>
      </w:r>
    </w:p>
    <w:p w14:paraId="168F7E72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подпись, телефон</w:t>
      </w:r>
    </w:p>
    <w:p w14:paraId="19F287ED" w14:textId="77777777" w:rsidR="007B7EF3" w:rsidRPr="00121F83" w:rsidRDefault="007B7EF3" w:rsidP="007B7EF3">
      <w:pPr>
        <w:contextualSpacing/>
        <w:rPr>
          <w:sz w:val="28"/>
        </w:rPr>
      </w:pPr>
    </w:p>
    <w:p w14:paraId="08553E88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</w:rPr>
        <w:t xml:space="preserve">Дата  «____» ______________ 20__ года   </w:t>
      </w:r>
      <w:r w:rsidRPr="00121F83">
        <w:rPr>
          <w:sz w:val="28"/>
          <w:szCs w:val="28"/>
        </w:rPr>
        <w:br w:type="page"/>
      </w:r>
    </w:p>
    <w:p w14:paraId="494C9A0F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</w:t>
      </w:r>
    </w:p>
    <w:p w14:paraId="1ABF0333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форме отчета об операциях</w:t>
      </w:r>
    </w:p>
    <w:p w14:paraId="2CEA7586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репо с ценными бумагами</w:t>
      </w:r>
    </w:p>
    <w:p w14:paraId="39AB5FC9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с указанием их участников</w:t>
      </w:r>
    </w:p>
    <w:p w14:paraId="7E866E25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</w:p>
    <w:p w14:paraId="063C7044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</w:p>
    <w:p w14:paraId="57AB86B1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Пояснение по заполнению формы административных данных</w:t>
      </w:r>
    </w:p>
    <w:p w14:paraId="6A5B11A9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42C166AC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«Отчет об операциях репо с ценными бумагами с указанием их участников»</w:t>
      </w:r>
      <w:r w:rsidRPr="00121F83">
        <w:rPr>
          <w:sz w:val="28"/>
          <w:szCs w:val="28"/>
        </w:rPr>
        <w:br/>
      </w:r>
    </w:p>
    <w:p w14:paraId="108CAC01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(индекс: 1- KASE_ABRvP, периодичность: ежедневная)</w:t>
      </w:r>
    </w:p>
    <w:p w14:paraId="7FAF5BD4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0562E06F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3D48C516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Глава 1. Общие положения</w:t>
      </w:r>
    </w:p>
    <w:p w14:paraId="2BBDB0C3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27330587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- Пояснение) определяет единые требования по заполнению формы «Отчет об операциях репо с ценными бумагами с указанием их участников» (далее - Форма).</w:t>
      </w:r>
    </w:p>
    <w:p w14:paraId="6B67D9F7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2. Форма разработана в соответствии со статьей 3 Закона Республики Казахстан от 2 июля 2003 года «О рынке ценных бумаг».</w:t>
      </w:r>
    </w:p>
    <w:p w14:paraId="0A21D557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p w14:paraId="4F0220C7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подписывает первый руководитель, главный бухгалтер или лица, уполномоченные на подписание отчета, и исполнитель.</w:t>
      </w:r>
    </w:p>
    <w:p w14:paraId="1FB058A6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4B45906D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46C2814F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Глава 2. Пояснение по заполнению Формы</w:t>
      </w:r>
    </w:p>
    <w:p w14:paraId="2EE79A21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0610A315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В графе 1 указывается порядковый номер сделки.</w:t>
      </w:r>
    </w:p>
    <w:p w14:paraId="474D0DDB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 графе 2 указывается дата заключения сделки в формате «дд.</w:t>
      </w:r>
      <w:proofErr w:type="gramStart"/>
      <w:r w:rsidRPr="00121F83">
        <w:rPr>
          <w:sz w:val="28"/>
          <w:szCs w:val="28"/>
        </w:rPr>
        <w:t>мм.гггг</w:t>
      </w:r>
      <w:proofErr w:type="gramEnd"/>
      <w:r w:rsidRPr="00121F83">
        <w:rPr>
          <w:sz w:val="28"/>
          <w:szCs w:val="28"/>
        </w:rPr>
        <w:t>».</w:t>
      </w:r>
    </w:p>
    <w:p w14:paraId="7219715C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7. В графе 3 указывается время заключения сделки в формате «</w:t>
      </w:r>
      <w:proofErr w:type="gramStart"/>
      <w:r w:rsidRPr="00121F83">
        <w:rPr>
          <w:sz w:val="28"/>
          <w:szCs w:val="28"/>
        </w:rPr>
        <w:t>часы:минуты</w:t>
      </w:r>
      <w:proofErr w:type="gramEnd"/>
      <w:r w:rsidRPr="00121F83">
        <w:rPr>
          <w:sz w:val="28"/>
          <w:szCs w:val="28"/>
        </w:rPr>
        <w:t>:секунды».</w:t>
      </w:r>
    </w:p>
    <w:p w14:paraId="551EB85A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8. В графе 4 указывается способ сделки: «прямое репо» или «автоматическое репо».</w:t>
      </w:r>
    </w:p>
    <w:p w14:paraId="16933E1F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9. В графе 5 в качестве типа операции репо указывается открытие или закрытие.</w:t>
      </w:r>
    </w:p>
    <w:p w14:paraId="29C2F48B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10. В графах 9 и 12 цена за одну ценную бумагу с точностью котирования, определенной организатором торгов в соответствии с его внутренними документами, и объем сделки указываются в тенге. В качестве объема сделки признается произведение граф 9 («Цена») и 11 («Количество»).</w:t>
      </w:r>
    </w:p>
    <w:p w14:paraId="372C44B3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11. В графе 10 указывается доходность с точностью котирования, определенной организатором торгов в соответствии с его внутренними документами, по которой участник торгов заключил операцию репо, в процентах.</w:t>
      </w:r>
    </w:p>
    <w:p w14:paraId="38545674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12. В графе 11 указывается количество ценных бумаг (в штуках), выставляемых продавцом операции репо.</w:t>
      </w:r>
    </w:p>
    <w:p w14:paraId="1685684D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13. В графе 13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p w14:paraId="16FF0261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14. В графах 14 и 17 в качестве счета (субсчета) депо понимается лицевой счет (субсчет) держателя ценных бумаг, открытый в системе учета центрального депозитария.</w:t>
      </w:r>
    </w:p>
    <w:p w14:paraId="500B03C0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15. В графах 15 и 18 указываются порядковые номера заявок на заключение операции репо, поданные продавцом и покупателем ценных бумаг, соответственно.</w:t>
      </w:r>
    </w:p>
    <w:p w14:paraId="519BC5A6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16. В графе 19 указывается статус сделки, предусмотренной внутренними документами организатора торгов.</w:t>
      </w:r>
    </w:p>
    <w:p w14:paraId="5FFA5688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17. В графе 20 указывается срок операции репо, определенный организатором торгов в соответствии с его внутренними документами.</w:t>
      </w:r>
    </w:p>
    <w:p w14:paraId="21D68875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18. В графе 21 указывается дата закрытия операции репо в формате «дд.</w:t>
      </w:r>
      <w:proofErr w:type="gramStart"/>
      <w:r w:rsidRPr="00121F83">
        <w:rPr>
          <w:sz w:val="28"/>
          <w:szCs w:val="28"/>
        </w:rPr>
        <w:t>мм.гггг</w:t>
      </w:r>
      <w:proofErr w:type="gramEnd"/>
      <w:r w:rsidRPr="00121F83">
        <w:rPr>
          <w:sz w:val="28"/>
          <w:szCs w:val="28"/>
        </w:rPr>
        <w:t>». Данная графа заполняется только для операции открытия репо.</w:t>
      </w:r>
    </w:p>
    <w:p w14:paraId="3E3DBD4E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19. В графе 22 указывается ставка дисконтирования, примененная к цене инструмента, являющегося предметом операции репо.</w:t>
      </w:r>
    </w:p>
    <w:p w14:paraId="61943A24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20. В графе 23 указывается порядковый номер соответствующей сделки открытия репо. Данная графа заполняется только для операции закрытия репо.</w:t>
      </w:r>
    </w:p>
    <w:p w14:paraId="0E876AFF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21. В графе 24 указывается режим торгов, предусмотренный торговой системой.</w:t>
      </w:r>
    </w:p>
    <w:p w14:paraId="7C206C09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22. В случае отсутствия сведений, Форма представляется с нулевыми остатками.</w:t>
      </w:r>
      <w:r w:rsidRPr="00121F83">
        <w:rPr>
          <w:sz w:val="28"/>
          <w:szCs w:val="28"/>
        </w:rPr>
        <w:br w:type="page"/>
      </w:r>
    </w:p>
    <w:p w14:paraId="02DD8657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27</w:t>
      </w:r>
    </w:p>
    <w:p w14:paraId="07776ED5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0BE38FD7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правовых актов Республики Казахстан, </w:t>
      </w:r>
    </w:p>
    <w:p w14:paraId="3411E6E4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2DD38177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261A6D80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5EE794F9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754B0D9D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ab/>
        <w:t>Приложение 38</w:t>
      </w:r>
    </w:p>
    <w:p w14:paraId="5B563539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постановлению Правления</w:t>
      </w:r>
    </w:p>
    <w:p w14:paraId="1544A8D9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060E37D8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6A8116FC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</w:t>
      </w:r>
      <w:r w:rsidRPr="00121F83">
        <w:rPr>
          <w:sz w:val="28"/>
          <w:szCs w:val="28"/>
          <w:lang w:val="kk-KZ"/>
        </w:rPr>
        <w:t>6</w:t>
      </w:r>
      <w:r w:rsidRPr="00121F83">
        <w:rPr>
          <w:sz w:val="28"/>
          <w:szCs w:val="28"/>
        </w:rPr>
        <w:t xml:space="preserve"> ноября 2019 года № 211</w:t>
      </w:r>
    </w:p>
    <w:p w14:paraId="755BA041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</w:p>
    <w:p w14:paraId="571FCE3B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  <w:r w:rsidRPr="00121F83">
        <w:rPr>
          <w:sz w:val="28"/>
          <w:szCs w:val="28"/>
        </w:rPr>
        <w:tab/>
        <w:t>Форма</w:t>
      </w:r>
    </w:p>
    <w:p w14:paraId="7A378792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</w:p>
    <w:p w14:paraId="3F58D996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Форма, предназначенная для сбора административных данных</w:t>
      </w:r>
    </w:p>
    <w:p w14:paraId="4EA0188C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6EDA9084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51E71A1A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 xml:space="preserve">Форма административных данных размещена на интернет-ресурсе: </w:t>
      </w:r>
      <w:hyperlink r:id="rId86" w:history="1">
        <w:r w:rsidRPr="00121F83">
          <w:rPr>
            <w:rStyle w:val="af"/>
            <w:sz w:val="28"/>
            <w:szCs w:val="28"/>
          </w:rPr>
          <w:t>www.nationalbank.kz</w:t>
        </w:r>
      </w:hyperlink>
    </w:p>
    <w:p w14:paraId="29E144EB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421DAD4F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078E838C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Отчет о заявках на покупку/продажу производных финансовых инструментов</w:t>
      </w:r>
    </w:p>
    <w:p w14:paraId="01594F28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5A3E54F9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1- KASE_ABD</w:t>
      </w:r>
    </w:p>
    <w:p w14:paraId="244EAB14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7905DC4E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ежедневная</w:t>
      </w:r>
    </w:p>
    <w:p w14:paraId="70E18575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16C9D3B7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по состоянию на «_____» _______________ 20 __ года</w:t>
      </w:r>
    </w:p>
    <w:p w14:paraId="57CBD0D8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4117E59B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организатор торгов</w:t>
      </w:r>
    </w:p>
    <w:p w14:paraId="4CD03DCE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6BDFE126" w14:textId="77777777" w:rsidR="007B7EF3" w:rsidRPr="00121F83" w:rsidRDefault="007B7EF3" w:rsidP="007B7EF3">
      <w:pPr>
        <w:jc w:val="right"/>
        <w:rPr>
          <w:sz w:val="28"/>
        </w:rPr>
      </w:pPr>
      <w:bookmarkStart w:id="37" w:name="z1673"/>
      <w:r w:rsidRPr="00121F83">
        <w:rPr>
          <w:sz w:val="28"/>
        </w:rPr>
        <w:lastRenderedPageBreak/>
        <w:t>Форма</w:t>
      </w:r>
    </w:p>
    <w:p w14:paraId="06CD5C6E" w14:textId="77777777" w:rsidR="007B7EF3" w:rsidRPr="00121F83" w:rsidRDefault="007B7EF3" w:rsidP="007B7EF3">
      <w:pPr>
        <w:jc w:val="center"/>
        <w:rPr>
          <w:sz w:val="28"/>
        </w:rPr>
      </w:pPr>
      <w:r w:rsidRPr="00121F83">
        <w:rPr>
          <w:sz w:val="28"/>
        </w:rPr>
        <w:t>__________________________________________________________________</w:t>
      </w:r>
      <w:r w:rsidRPr="00121F83">
        <w:br/>
      </w:r>
      <w:r w:rsidRPr="00121F83">
        <w:rPr>
          <w:sz w:val="28"/>
        </w:rPr>
        <w:t>(наименование Организации)</w:t>
      </w:r>
    </w:p>
    <w:p w14:paraId="0F5F918D" w14:textId="77777777" w:rsidR="007B7EF3" w:rsidRPr="00121F83" w:rsidRDefault="007B7EF3" w:rsidP="007B7EF3">
      <w:pPr>
        <w:jc w:val="center"/>
      </w:pPr>
    </w:p>
    <w:tbl>
      <w:tblPr>
        <w:tblW w:w="911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106"/>
        <w:gridCol w:w="1465"/>
        <w:gridCol w:w="1236"/>
        <w:gridCol w:w="1208"/>
        <w:gridCol w:w="959"/>
        <w:gridCol w:w="1378"/>
        <w:gridCol w:w="1115"/>
      </w:tblGrid>
      <w:tr w:rsidR="007B7EF3" w:rsidRPr="00121F83" w14:paraId="51A7D8C0" w14:textId="77777777" w:rsidTr="00E61CE9">
        <w:trPr>
          <w:trHeight w:val="31"/>
        </w:trPr>
        <w:tc>
          <w:tcPr>
            <w:tcW w:w="64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"/>
          <w:p w14:paraId="605F7A6E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Номер заявки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8AE3E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Дата и время подачи заявки</w:t>
            </w:r>
          </w:p>
        </w:tc>
        <w:tc>
          <w:tcPr>
            <w:tcW w:w="123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16A05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Направление заявки</w:t>
            </w:r>
          </w:p>
        </w:tc>
        <w:tc>
          <w:tcPr>
            <w:tcW w:w="120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D386D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Код инструмента</w:t>
            </w:r>
          </w:p>
        </w:tc>
        <w:tc>
          <w:tcPr>
            <w:tcW w:w="9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A9C1F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Цена одного контракта</w:t>
            </w:r>
          </w:p>
        </w:tc>
        <w:tc>
          <w:tcPr>
            <w:tcW w:w="137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401AA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Наименование валюты</w:t>
            </w:r>
          </w:p>
        </w:tc>
        <w:tc>
          <w:tcPr>
            <w:tcW w:w="111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0BDA1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Количество контрактов</w:t>
            </w:r>
          </w:p>
        </w:tc>
      </w:tr>
      <w:tr w:rsidR="007B7EF3" w:rsidRPr="00121F83" w14:paraId="2CBE539B" w14:textId="77777777" w:rsidTr="00E61CE9">
        <w:trPr>
          <w:trHeight w:val="31"/>
        </w:trPr>
        <w:tc>
          <w:tcPr>
            <w:tcW w:w="0" w:type="auto"/>
            <w:vMerge/>
          </w:tcPr>
          <w:p w14:paraId="2F3322FB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1B9DE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дата</w:t>
            </w:r>
          </w:p>
        </w:tc>
        <w:tc>
          <w:tcPr>
            <w:tcW w:w="14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46CD1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время</w:t>
            </w:r>
          </w:p>
        </w:tc>
        <w:tc>
          <w:tcPr>
            <w:tcW w:w="0" w:type="auto"/>
            <w:vMerge/>
          </w:tcPr>
          <w:p w14:paraId="275F485F" w14:textId="77777777" w:rsidR="007B7EF3" w:rsidRPr="00121F83" w:rsidRDefault="007B7EF3" w:rsidP="00E61CE9">
            <w:pPr>
              <w:jc w:val="center"/>
            </w:pPr>
          </w:p>
        </w:tc>
        <w:tc>
          <w:tcPr>
            <w:tcW w:w="0" w:type="auto"/>
            <w:vMerge/>
          </w:tcPr>
          <w:p w14:paraId="0D683211" w14:textId="77777777" w:rsidR="007B7EF3" w:rsidRPr="00121F83" w:rsidRDefault="007B7EF3" w:rsidP="00E61CE9">
            <w:pPr>
              <w:jc w:val="center"/>
            </w:pPr>
          </w:p>
        </w:tc>
        <w:tc>
          <w:tcPr>
            <w:tcW w:w="0" w:type="auto"/>
            <w:vMerge/>
          </w:tcPr>
          <w:p w14:paraId="71556993" w14:textId="77777777" w:rsidR="007B7EF3" w:rsidRPr="00121F83" w:rsidRDefault="007B7EF3" w:rsidP="00E61CE9">
            <w:pPr>
              <w:jc w:val="center"/>
            </w:pPr>
          </w:p>
        </w:tc>
        <w:tc>
          <w:tcPr>
            <w:tcW w:w="0" w:type="auto"/>
            <w:vMerge/>
          </w:tcPr>
          <w:p w14:paraId="74C01D77" w14:textId="77777777" w:rsidR="007B7EF3" w:rsidRPr="00121F83" w:rsidRDefault="007B7EF3" w:rsidP="00E61CE9">
            <w:pPr>
              <w:jc w:val="center"/>
            </w:pPr>
          </w:p>
        </w:tc>
        <w:tc>
          <w:tcPr>
            <w:tcW w:w="0" w:type="auto"/>
            <w:vMerge/>
          </w:tcPr>
          <w:p w14:paraId="0937622F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69C79225" w14:textId="77777777" w:rsidTr="00E61CE9">
        <w:trPr>
          <w:trHeight w:val="31"/>
        </w:trPr>
        <w:tc>
          <w:tcPr>
            <w:tcW w:w="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A336F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1</w:t>
            </w:r>
          </w:p>
        </w:tc>
        <w:tc>
          <w:tcPr>
            <w:tcW w:w="1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3DFCC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2</w:t>
            </w:r>
          </w:p>
        </w:tc>
        <w:tc>
          <w:tcPr>
            <w:tcW w:w="14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D70F9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3</w:t>
            </w:r>
          </w:p>
        </w:tc>
        <w:tc>
          <w:tcPr>
            <w:tcW w:w="1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3CE76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4</w:t>
            </w:r>
          </w:p>
        </w:tc>
        <w:tc>
          <w:tcPr>
            <w:tcW w:w="12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43BB6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5</w:t>
            </w:r>
          </w:p>
        </w:tc>
        <w:tc>
          <w:tcPr>
            <w:tcW w:w="9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3B3D2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6</w:t>
            </w:r>
          </w:p>
        </w:tc>
        <w:tc>
          <w:tcPr>
            <w:tcW w:w="1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65F0C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7</w:t>
            </w:r>
          </w:p>
        </w:tc>
        <w:tc>
          <w:tcPr>
            <w:tcW w:w="1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92E72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8</w:t>
            </w:r>
          </w:p>
        </w:tc>
      </w:tr>
      <w:tr w:rsidR="007B7EF3" w:rsidRPr="00121F83" w14:paraId="2073A7A5" w14:textId="77777777" w:rsidTr="00E61CE9">
        <w:trPr>
          <w:trHeight w:val="31"/>
        </w:trPr>
        <w:tc>
          <w:tcPr>
            <w:tcW w:w="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E8144" w14:textId="77777777" w:rsidR="007B7EF3" w:rsidRPr="00121F83" w:rsidRDefault="007B7EF3" w:rsidP="00E61CE9"/>
        </w:tc>
        <w:tc>
          <w:tcPr>
            <w:tcW w:w="1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1CFCB" w14:textId="77777777" w:rsidR="007B7EF3" w:rsidRPr="00121F83" w:rsidRDefault="007B7EF3" w:rsidP="00E61CE9"/>
        </w:tc>
        <w:tc>
          <w:tcPr>
            <w:tcW w:w="14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D5A2A" w14:textId="77777777" w:rsidR="007B7EF3" w:rsidRPr="00121F83" w:rsidRDefault="007B7EF3" w:rsidP="00E61CE9"/>
        </w:tc>
        <w:tc>
          <w:tcPr>
            <w:tcW w:w="1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8D8AD" w14:textId="77777777" w:rsidR="007B7EF3" w:rsidRPr="00121F83" w:rsidRDefault="007B7EF3" w:rsidP="00E61CE9"/>
        </w:tc>
        <w:tc>
          <w:tcPr>
            <w:tcW w:w="12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D1481" w14:textId="77777777" w:rsidR="007B7EF3" w:rsidRPr="00121F83" w:rsidRDefault="007B7EF3" w:rsidP="00E61CE9"/>
        </w:tc>
        <w:tc>
          <w:tcPr>
            <w:tcW w:w="9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8606B" w14:textId="77777777" w:rsidR="007B7EF3" w:rsidRPr="00121F83" w:rsidRDefault="007B7EF3" w:rsidP="00E61CE9"/>
        </w:tc>
        <w:tc>
          <w:tcPr>
            <w:tcW w:w="1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7D49E" w14:textId="77777777" w:rsidR="007B7EF3" w:rsidRPr="00121F83" w:rsidRDefault="007B7EF3" w:rsidP="00E61CE9"/>
        </w:tc>
        <w:tc>
          <w:tcPr>
            <w:tcW w:w="1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492E1" w14:textId="77777777" w:rsidR="007B7EF3" w:rsidRPr="00121F83" w:rsidRDefault="007B7EF3" w:rsidP="00E61CE9"/>
        </w:tc>
      </w:tr>
    </w:tbl>
    <w:p w14:paraId="0FF3199F" w14:textId="77777777" w:rsidR="007B7EF3" w:rsidRPr="00121F83" w:rsidRDefault="007B7EF3" w:rsidP="007B7EF3">
      <w:pPr>
        <w:rPr>
          <w:sz w:val="28"/>
        </w:rPr>
      </w:pPr>
      <w:bookmarkStart w:id="38" w:name="z1675"/>
    </w:p>
    <w:p w14:paraId="7C2A9078" w14:textId="77777777" w:rsidR="007B7EF3" w:rsidRPr="00121F83" w:rsidRDefault="007B7EF3" w:rsidP="007B7EF3">
      <w:r w:rsidRPr="00121F83">
        <w:rPr>
          <w:sz w:val="28"/>
        </w:rPr>
        <w:t>продолжение таблицы:</w:t>
      </w:r>
    </w:p>
    <w:tbl>
      <w:tblPr>
        <w:tblW w:w="911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697"/>
        <w:gridCol w:w="1342"/>
        <w:gridCol w:w="1019"/>
        <w:gridCol w:w="2101"/>
        <w:gridCol w:w="877"/>
        <w:gridCol w:w="1122"/>
        <w:gridCol w:w="721"/>
      </w:tblGrid>
      <w:tr w:rsidR="007B7EF3" w:rsidRPr="00121F83" w14:paraId="36FB50AF" w14:textId="77777777" w:rsidTr="00E61CE9">
        <w:trPr>
          <w:trHeight w:val="29"/>
        </w:trPr>
        <w:tc>
          <w:tcPr>
            <w:tcW w:w="131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14:paraId="07F55624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Количество базовых активов в одном контракте</w:t>
            </w:r>
          </w:p>
        </w:tc>
        <w:tc>
          <w:tcPr>
            <w:tcW w:w="72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65102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Объем</w:t>
            </w:r>
          </w:p>
        </w:tc>
        <w:tc>
          <w:tcPr>
            <w:tcW w:w="14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EA0D4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Код члена организатора торгов</w:t>
            </w:r>
          </w:p>
        </w:tc>
        <w:tc>
          <w:tcPr>
            <w:tcW w:w="10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CBC75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Код торгового счета</w:t>
            </w:r>
          </w:p>
        </w:tc>
        <w:tc>
          <w:tcPr>
            <w:tcW w:w="220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6AD5E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Персональный идентификационный номер (ID)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5D953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Дата и время снятия заявки</w:t>
            </w:r>
          </w:p>
        </w:tc>
        <w:tc>
          <w:tcPr>
            <w:tcW w:w="7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F0763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Статус заявки</w:t>
            </w:r>
          </w:p>
        </w:tc>
      </w:tr>
      <w:tr w:rsidR="007B7EF3" w:rsidRPr="00121F83" w14:paraId="17C39616" w14:textId="77777777" w:rsidTr="00E61CE9">
        <w:trPr>
          <w:trHeight w:val="29"/>
        </w:trPr>
        <w:tc>
          <w:tcPr>
            <w:tcW w:w="0" w:type="auto"/>
            <w:vMerge/>
          </w:tcPr>
          <w:p w14:paraId="62531CBE" w14:textId="77777777" w:rsidR="007B7EF3" w:rsidRPr="00121F83" w:rsidRDefault="007B7EF3" w:rsidP="00E61CE9"/>
        </w:tc>
        <w:tc>
          <w:tcPr>
            <w:tcW w:w="0" w:type="auto"/>
            <w:vMerge/>
          </w:tcPr>
          <w:p w14:paraId="298296B1" w14:textId="77777777" w:rsidR="007B7EF3" w:rsidRPr="00121F83" w:rsidRDefault="007B7EF3" w:rsidP="00E61CE9"/>
        </w:tc>
        <w:tc>
          <w:tcPr>
            <w:tcW w:w="0" w:type="auto"/>
            <w:vMerge/>
          </w:tcPr>
          <w:p w14:paraId="11DBCCD6" w14:textId="77777777" w:rsidR="007B7EF3" w:rsidRPr="00121F83" w:rsidRDefault="007B7EF3" w:rsidP="00E61CE9"/>
        </w:tc>
        <w:tc>
          <w:tcPr>
            <w:tcW w:w="0" w:type="auto"/>
            <w:vMerge/>
          </w:tcPr>
          <w:p w14:paraId="384DDAA0" w14:textId="77777777" w:rsidR="007B7EF3" w:rsidRPr="00121F83" w:rsidRDefault="007B7EF3" w:rsidP="00E61CE9"/>
        </w:tc>
        <w:tc>
          <w:tcPr>
            <w:tcW w:w="0" w:type="auto"/>
            <w:vMerge/>
          </w:tcPr>
          <w:p w14:paraId="1DC8FE66" w14:textId="77777777" w:rsidR="007B7EF3" w:rsidRPr="00121F83" w:rsidRDefault="007B7EF3" w:rsidP="00E61CE9"/>
        </w:tc>
        <w:tc>
          <w:tcPr>
            <w:tcW w:w="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45377" w14:textId="77777777" w:rsidR="007B7EF3" w:rsidRPr="00121F83" w:rsidRDefault="007B7EF3" w:rsidP="00E61CE9">
            <w:pPr>
              <w:spacing w:after="20"/>
              <w:ind w:left="20"/>
            </w:pPr>
            <w:r w:rsidRPr="00121F83">
              <w:t>дата</w:t>
            </w:r>
          </w:p>
        </w:tc>
        <w:tc>
          <w:tcPr>
            <w:tcW w:w="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2CFD9" w14:textId="77777777" w:rsidR="007B7EF3" w:rsidRPr="00121F83" w:rsidRDefault="007B7EF3" w:rsidP="00E61CE9">
            <w:pPr>
              <w:spacing w:after="20"/>
              <w:ind w:left="20"/>
            </w:pPr>
            <w:r w:rsidRPr="00121F83">
              <w:t>время</w:t>
            </w:r>
          </w:p>
        </w:tc>
        <w:tc>
          <w:tcPr>
            <w:tcW w:w="0" w:type="auto"/>
            <w:vMerge/>
          </w:tcPr>
          <w:p w14:paraId="293CACF2" w14:textId="77777777" w:rsidR="007B7EF3" w:rsidRPr="00121F83" w:rsidRDefault="007B7EF3" w:rsidP="00E61CE9"/>
        </w:tc>
      </w:tr>
      <w:tr w:rsidR="007B7EF3" w:rsidRPr="00121F83" w14:paraId="73E3DC9E" w14:textId="77777777" w:rsidTr="00E61CE9">
        <w:trPr>
          <w:trHeight w:val="29"/>
        </w:trPr>
        <w:tc>
          <w:tcPr>
            <w:tcW w:w="13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1791F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9</w:t>
            </w:r>
          </w:p>
        </w:tc>
        <w:tc>
          <w:tcPr>
            <w:tcW w:w="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07DC4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10</w:t>
            </w:r>
          </w:p>
        </w:tc>
        <w:tc>
          <w:tcPr>
            <w:tcW w:w="14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5AA6F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11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8432F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12</w:t>
            </w:r>
          </w:p>
        </w:tc>
        <w:tc>
          <w:tcPr>
            <w:tcW w:w="2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63A44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13</w:t>
            </w:r>
          </w:p>
        </w:tc>
        <w:tc>
          <w:tcPr>
            <w:tcW w:w="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61487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14</w:t>
            </w:r>
          </w:p>
        </w:tc>
        <w:tc>
          <w:tcPr>
            <w:tcW w:w="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E4002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15</w:t>
            </w:r>
          </w:p>
        </w:tc>
        <w:tc>
          <w:tcPr>
            <w:tcW w:w="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A52B6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16</w:t>
            </w:r>
          </w:p>
        </w:tc>
      </w:tr>
      <w:tr w:rsidR="007B7EF3" w:rsidRPr="00121F83" w14:paraId="3AC3DCAF" w14:textId="77777777" w:rsidTr="00E61CE9">
        <w:trPr>
          <w:trHeight w:val="29"/>
        </w:trPr>
        <w:tc>
          <w:tcPr>
            <w:tcW w:w="13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384B3" w14:textId="77777777" w:rsidR="007B7EF3" w:rsidRPr="00121F83" w:rsidRDefault="007B7EF3" w:rsidP="00E61CE9"/>
        </w:tc>
        <w:tc>
          <w:tcPr>
            <w:tcW w:w="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67EB3" w14:textId="77777777" w:rsidR="007B7EF3" w:rsidRPr="00121F83" w:rsidRDefault="007B7EF3" w:rsidP="00E61CE9"/>
        </w:tc>
        <w:tc>
          <w:tcPr>
            <w:tcW w:w="14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7714B" w14:textId="77777777" w:rsidR="007B7EF3" w:rsidRPr="00121F83" w:rsidRDefault="007B7EF3" w:rsidP="00E61CE9"/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2230A" w14:textId="77777777" w:rsidR="007B7EF3" w:rsidRPr="00121F83" w:rsidRDefault="007B7EF3" w:rsidP="00E61CE9"/>
        </w:tc>
        <w:tc>
          <w:tcPr>
            <w:tcW w:w="2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6F379" w14:textId="77777777" w:rsidR="007B7EF3" w:rsidRPr="00121F83" w:rsidRDefault="007B7EF3" w:rsidP="00E61CE9"/>
        </w:tc>
        <w:tc>
          <w:tcPr>
            <w:tcW w:w="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755AD" w14:textId="77777777" w:rsidR="007B7EF3" w:rsidRPr="00121F83" w:rsidRDefault="007B7EF3" w:rsidP="00E61CE9"/>
        </w:tc>
        <w:tc>
          <w:tcPr>
            <w:tcW w:w="9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EBD31" w14:textId="77777777" w:rsidR="007B7EF3" w:rsidRPr="00121F83" w:rsidRDefault="007B7EF3" w:rsidP="00E61CE9"/>
        </w:tc>
        <w:tc>
          <w:tcPr>
            <w:tcW w:w="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CD77F" w14:textId="77777777" w:rsidR="007B7EF3" w:rsidRPr="00121F83" w:rsidRDefault="007B7EF3" w:rsidP="00E61CE9"/>
        </w:tc>
      </w:tr>
    </w:tbl>
    <w:p w14:paraId="06F5EC3C" w14:textId="77777777" w:rsidR="007B7EF3" w:rsidRPr="00121F83" w:rsidRDefault="007B7EF3" w:rsidP="007B7EF3">
      <w:pPr>
        <w:rPr>
          <w:sz w:val="28"/>
          <w:szCs w:val="28"/>
        </w:rPr>
      </w:pPr>
      <w:bookmarkStart w:id="39" w:name="z1676"/>
    </w:p>
    <w:p w14:paraId="2374784A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Наименование ___________________     Адрес_________________________</w:t>
      </w:r>
    </w:p>
    <w:p w14:paraId="46377517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______________________________________________________</w:t>
      </w:r>
    </w:p>
    <w:p w14:paraId="5893D4C3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3A561BC6" w14:textId="77777777" w:rsidR="007B7EF3" w:rsidRPr="00121F83" w:rsidRDefault="007B7EF3" w:rsidP="007B7EF3">
      <w:pPr>
        <w:framePr w:hSpace="180" w:wrap="around" w:vAnchor="text" w:hAnchor="margin" w:y="487"/>
        <w:rPr>
          <w:sz w:val="28"/>
          <w:szCs w:val="28"/>
        </w:rPr>
      </w:pPr>
    </w:p>
    <w:p w14:paraId="14745A17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Исполнитель____________________________          ____________________</w:t>
      </w:r>
      <w:r w:rsidRPr="00121F83">
        <w:rPr>
          <w:sz w:val="28"/>
          <w:szCs w:val="28"/>
        </w:rPr>
        <w:br/>
        <w:t xml:space="preserve">             фамилия, имя и отчество (при его наличии)      подпись, телефон</w:t>
      </w:r>
    </w:p>
    <w:p w14:paraId="4EB0F20E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br/>
        <w:t xml:space="preserve">Главный бухгалтер или лицо, уполномоченное им на подписание отчета </w:t>
      </w:r>
    </w:p>
    <w:p w14:paraId="7542EAC9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   подпись, телефон</w:t>
      </w:r>
    </w:p>
    <w:p w14:paraId="233609D9" w14:textId="77777777" w:rsidR="007B7EF3" w:rsidRPr="00121F83" w:rsidRDefault="007B7EF3" w:rsidP="007B7EF3">
      <w:pPr>
        <w:rPr>
          <w:sz w:val="28"/>
          <w:szCs w:val="28"/>
        </w:rPr>
      </w:pPr>
    </w:p>
    <w:p w14:paraId="6B2481CD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7294899C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       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подпись, телефон</w:t>
      </w:r>
    </w:p>
    <w:p w14:paraId="4770147E" w14:textId="77777777" w:rsidR="007B7EF3" w:rsidRPr="00121F83" w:rsidRDefault="007B7EF3" w:rsidP="007B7EF3">
      <w:proofErr w:type="gramStart"/>
      <w:r w:rsidRPr="00121F83">
        <w:rPr>
          <w:sz w:val="28"/>
          <w:szCs w:val="28"/>
        </w:rPr>
        <w:t>Дата  «</w:t>
      </w:r>
      <w:proofErr w:type="gramEnd"/>
      <w:r w:rsidRPr="00121F83">
        <w:rPr>
          <w:sz w:val="28"/>
          <w:szCs w:val="28"/>
        </w:rPr>
        <w:t xml:space="preserve">____» ______________ 20__ года </w:t>
      </w:r>
      <w:r w:rsidRPr="00121F83">
        <w:t> </w:t>
      </w:r>
    </w:p>
    <w:p w14:paraId="31CEF220" w14:textId="77777777" w:rsidR="007B7EF3" w:rsidRPr="00121F83" w:rsidRDefault="007B7EF3" w:rsidP="007B7EF3">
      <w:pPr>
        <w:rPr>
          <w:sz w:val="28"/>
        </w:rPr>
      </w:pPr>
      <w:r w:rsidRPr="00121F83">
        <w:rPr>
          <w:sz w:val="28"/>
        </w:rPr>
        <w:br w:type="page"/>
      </w:r>
    </w:p>
    <w:p w14:paraId="6B2B92FC" w14:textId="77777777" w:rsidR="007B7EF3" w:rsidRPr="00121F83" w:rsidRDefault="007B7EF3" w:rsidP="007B7EF3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3"/>
        <w:gridCol w:w="3934"/>
      </w:tblGrid>
      <w:tr w:rsidR="007B7EF3" w:rsidRPr="00121F83" w14:paraId="64369A53" w14:textId="77777777" w:rsidTr="00E61CE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"/>
          <w:p w14:paraId="01B2B3D4" w14:textId="77777777" w:rsidR="007B7EF3" w:rsidRPr="00121F83" w:rsidRDefault="007B7EF3" w:rsidP="00E61CE9">
            <w:pPr>
              <w:jc w:val="center"/>
            </w:pPr>
            <w:r w:rsidRPr="00121F83"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97D3E" w14:textId="77777777" w:rsidR="007B7EF3" w:rsidRPr="00121F83" w:rsidRDefault="007B7EF3" w:rsidP="00E61CE9">
            <w:pPr>
              <w:jc w:val="right"/>
            </w:pPr>
            <w:r w:rsidRPr="00121F83">
              <w:rPr>
                <w:sz w:val="28"/>
              </w:rPr>
              <w:t>Приложение</w:t>
            </w:r>
            <w:r w:rsidRPr="00121F83">
              <w:rPr>
                <w:sz w:val="36"/>
              </w:rPr>
              <w:br/>
            </w:r>
            <w:r w:rsidRPr="00121F83">
              <w:rPr>
                <w:sz w:val="28"/>
              </w:rPr>
              <w:t>к форме отчета о заявках</w:t>
            </w:r>
            <w:r w:rsidRPr="00121F83">
              <w:rPr>
                <w:sz w:val="36"/>
              </w:rPr>
              <w:br/>
            </w:r>
            <w:r w:rsidRPr="00121F83">
              <w:rPr>
                <w:sz w:val="28"/>
              </w:rPr>
              <w:t>на покупку/продажу</w:t>
            </w:r>
            <w:r w:rsidRPr="00121F83">
              <w:rPr>
                <w:sz w:val="36"/>
              </w:rPr>
              <w:br/>
            </w:r>
            <w:r w:rsidRPr="00121F83">
              <w:rPr>
                <w:sz w:val="28"/>
              </w:rPr>
              <w:t>производных финансовых инструментов</w:t>
            </w:r>
          </w:p>
        </w:tc>
      </w:tr>
    </w:tbl>
    <w:p w14:paraId="1DCB5B17" w14:textId="77777777" w:rsidR="007B7EF3" w:rsidRPr="00121F83" w:rsidRDefault="007B7EF3" w:rsidP="007B7EF3">
      <w:pPr>
        <w:jc w:val="center"/>
        <w:rPr>
          <w:sz w:val="28"/>
          <w:szCs w:val="28"/>
        </w:rPr>
      </w:pPr>
      <w:bookmarkStart w:id="40" w:name="z1678"/>
    </w:p>
    <w:p w14:paraId="1D723B47" w14:textId="77777777" w:rsidR="007B7EF3" w:rsidRPr="00121F83" w:rsidRDefault="007B7EF3" w:rsidP="007B7EF3">
      <w:pPr>
        <w:jc w:val="center"/>
        <w:rPr>
          <w:sz w:val="28"/>
          <w:szCs w:val="28"/>
        </w:rPr>
      </w:pPr>
    </w:p>
    <w:p w14:paraId="4258D5EE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Пояснение по заполнению формы административных данных</w:t>
      </w:r>
    </w:p>
    <w:p w14:paraId="6513DBB5" w14:textId="77777777" w:rsidR="007B7EF3" w:rsidRPr="00121F83" w:rsidRDefault="007B7EF3" w:rsidP="007B7EF3">
      <w:pPr>
        <w:jc w:val="center"/>
        <w:rPr>
          <w:sz w:val="28"/>
          <w:szCs w:val="28"/>
        </w:rPr>
      </w:pPr>
    </w:p>
    <w:p w14:paraId="45E09D33" w14:textId="77777777" w:rsidR="007B7EF3" w:rsidRPr="00121F83" w:rsidRDefault="007B7EF3" w:rsidP="007B7EF3">
      <w:pPr>
        <w:jc w:val="center"/>
        <w:rPr>
          <w:sz w:val="28"/>
          <w:szCs w:val="28"/>
        </w:rPr>
      </w:pPr>
    </w:p>
    <w:p w14:paraId="54FB7D53" w14:textId="77777777" w:rsidR="007B7EF3" w:rsidRPr="00121F83" w:rsidRDefault="007B7EF3" w:rsidP="007B7EF3">
      <w:pPr>
        <w:jc w:val="center"/>
        <w:rPr>
          <w:sz w:val="28"/>
          <w:szCs w:val="28"/>
        </w:rPr>
      </w:pPr>
      <w:bookmarkStart w:id="41" w:name="z1679"/>
      <w:bookmarkEnd w:id="40"/>
      <w:r w:rsidRPr="00121F83">
        <w:rPr>
          <w:sz w:val="28"/>
          <w:szCs w:val="28"/>
        </w:rPr>
        <w:t>Отчет о заявках на покупку/продажу производных финансовых инструментов</w:t>
      </w:r>
      <w:r w:rsidRPr="00121F83">
        <w:rPr>
          <w:sz w:val="28"/>
          <w:szCs w:val="28"/>
        </w:rPr>
        <w:br/>
      </w:r>
      <w:r w:rsidRPr="00121F83">
        <w:rPr>
          <w:sz w:val="28"/>
          <w:szCs w:val="28"/>
        </w:rPr>
        <w:br/>
        <w:t>(индекс: 1- KASE_ABD, периодичность: ежедневная)</w:t>
      </w:r>
      <w:bookmarkStart w:id="42" w:name="z1680"/>
      <w:bookmarkEnd w:id="41"/>
      <w:r w:rsidRPr="00121F83">
        <w:rPr>
          <w:sz w:val="28"/>
          <w:szCs w:val="28"/>
        </w:rPr>
        <w:br/>
      </w:r>
      <w:r w:rsidRPr="00121F83">
        <w:rPr>
          <w:sz w:val="28"/>
          <w:szCs w:val="28"/>
        </w:rPr>
        <w:br/>
        <w:t>Глава 1. Общие положения</w:t>
      </w:r>
    </w:p>
    <w:p w14:paraId="4F03C426" w14:textId="77777777" w:rsidR="007B7EF3" w:rsidRPr="00121F83" w:rsidRDefault="007B7EF3" w:rsidP="007B7EF3">
      <w:pPr>
        <w:jc w:val="center"/>
        <w:rPr>
          <w:sz w:val="28"/>
          <w:szCs w:val="28"/>
        </w:rPr>
      </w:pPr>
    </w:p>
    <w:p w14:paraId="5E88CE54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bookmarkStart w:id="43" w:name="z1681"/>
      <w:bookmarkEnd w:id="42"/>
      <w:r w:rsidRPr="00121F83">
        <w:rPr>
          <w:sz w:val="28"/>
          <w:szCs w:val="28"/>
        </w:rPr>
        <w:t>1. Настоящее пояснение (далее - Пояснение) определяет единые требования по заполнению формы «Отчет о заявках на покупку/продажу производных финансовых инструментов» (далее - Форма).</w:t>
      </w:r>
    </w:p>
    <w:p w14:paraId="41605544" w14:textId="77777777" w:rsidR="007B7EF3" w:rsidRPr="00121F83" w:rsidRDefault="007B7EF3" w:rsidP="007B7EF3">
      <w:pPr>
        <w:ind w:firstLine="709"/>
        <w:jc w:val="both"/>
      </w:pPr>
      <w:bookmarkStart w:id="44" w:name="z1682"/>
      <w:bookmarkEnd w:id="43"/>
      <w:r w:rsidRPr="00121F83">
        <w:rPr>
          <w:sz w:val="28"/>
          <w:szCs w:val="28"/>
        </w:rPr>
        <w:t>2. Форма разработана</w:t>
      </w:r>
      <w:r w:rsidRPr="00121F83">
        <w:rPr>
          <w:sz w:val="28"/>
        </w:rPr>
        <w:t xml:space="preserve"> в соответствии со статьей 3 Закона Республики Казахстан от 2 июля 2003 года «О рынке ценных бумаг».</w:t>
      </w:r>
    </w:p>
    <w:p w14:paraId="27B3E8FF" w14:textId="77777777" w:rsidR="007B7EF3" w:rsidRPr="00121F83" w:rsidRDefault="007B7EF3" w:rsidP="007B7EF3">
      <w:pPr>
        <w:ind w:firstLine="709"/>
        <w:jc w:val="both"/>
      </w:pPr>
      <w:bookmarkStart w:id="45" w:name="z1683"/>
      <w:bookmarkEnd w:id="44"/>
      <w:r w:rsidRPr="00121F83">
        <w:rPr>
          <w:sz w:val="28"/>
        </w:rPr>
        <w:t>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p w14:paraId="3BFE4991" w14:textId="77777777" w:rsidR="007B7EF3" w:rsidRPr="00121F83" w:rsidRDefault="007B7EF3" w:rsidP="007B7EF3">
      <w:pPr>
        <w:ind w:firstLine="709"/>
        <w:jc w:val="both"/>
        <w:rPr>
          <w:sz w:val="28"/>
        </w:rPr>
      </w:pPr>
      <w:bookmarkStart w:id="46" w:name="z1684"/>
      <w:bookmarkEnd w:id="45"/>
      <w:r w:rsidRPr="00121F83">
        <w:rPr>
          <w:sz w:val="28"/>
        </w:rPr>
        <w:t>4. Форму подписывает первый руководитель, главный бухгалтер или лица, уполномоченные на подписание отчета, и исполнитель.</w:t>
      </w:r>
    </w:p>
    <w:p w14:paraId="25590BBB" w14:textId="77777777" w:rsidR="007B7EF3" w:rsidRPr="00121F83" w:rsidRDefault="007B7EF3" w:rsidP="007B7EF3">
      <w:pPr>
        <w:ind w:firstLine="709"/>
        <w:jc w:val="both"/>
      </w:pPr>
    </w:p>
    <w:p w14:paraId="6423C66B" w14:textId="77777777" w:rsidR="007B7EF3" w:rsidRPr="00121F83" w:rsidRDefault="007B7EF3" w:rsidP="007B7EF3">
      <w:pPr>
        <w:ind w:firstLine="709"/>
        <w:jc w:val="both"/>
      </w:pPr>
    </w:p>
    <w:p w14:paraId="4B7FEDA2" w14:textId="77777777" w:rsidR="007B7EF3" w:rsidRPr="00121F83" w:rsidRDefault="007B7EF3" w:rsidP="007B7EF3">
      <w:pPr>
        <w:jc w:val="center"/>
        <w:rPr>
          <w:sz w:val="28"/>
          <w:szCs w:val="28"/>
        </w:rPr>
      </w:pPr>
      <w:bookmarkStart w:id="47" w:name="z1685"/>
      <w:bookmarkEnd w:id="46"/>
      <w:r w:rsidRPr="00121F83">
        <w:rPr>
          <w:sz w:val="28"/>
          <w:szCs w:val="28"/>
        </w:rPr>
        <w:t>Глава 2. Пояснение по заполнению Формы</w:t>
      </w:r>
    </w:p>
    <w:p w14:paraId="05CC35E0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063B7392" w14:textId="77777777" w:rsidR="007B7EF3" w:rsidRPr="00121F83" w:rsidRDefault="007B7EF3" w:rsidP="007B7EF3">
      <w:pPr>
        <w:ind w:firstLine="709"/>
        <w:jc w:val="both"/>
      </w:pPr>
      <w:bookmarkStart w:id="48" w:name="z1686"/>
      <w:bookmarkEnd w:id="47"/>
      <w:r w:rsidRPr="00121F83">
        <w:rPr>
          <w:sz w:val="28"/>
        </w:rPr>
        <w:t>5. В графе 1 указывается порядковый номер заявки.</w:t>
      </w:r>
    </w:p>
    <w:p w14:paraId="31CD6D6D" w14:textId="77777777" w:rsidR="007B7EF3" w:rsidRPr="00121F83" w:rsidRDefault="007B7EF3" w:rsidP="007B7EF3">
      <w:pPr>
        <w:ind w:firstLine="709"/>
        <w:jc w:val="both"/>
      </w:pPr>
      <w:bookmarkStart w:id="49" w:name="z1687"/>
      <w:bookmarkEnd w:id="48"/>
      <w:r w:rsidRPr="00121F83">
        <w:rPr>
          <w:sz w:val="28"/>
        </w:rPr>
        <w:t>6. В графах 2 и 18 указываются дата подачи и дата снятия заявки в формате «дд.</w:t>
      </w:r>
      <w:proofErr w:type="gramStart"/>
      <w:r w:rsidRPr="00121F83">
        <w:rPr>
          <w:sz w:val="28"/>
        </w:rPr>
        <w:t>мм.гггг</w:t>
      </w:r>
      <w:proofErr w:type="gramEnd"/>
      <w:r w:rsidRPr="00121F83">
        <w:rPr>
          <w:sz w:val="28"/>
        </w:rPr>
        <w:t>».</w:t>
      </w:r>
    </w:p>
    <w:p w14:paraId="30EBA9B8" w14:textId="77777777" w:rsidR="007B7EF3" w:rsidRPr="00121F83" w:rsidRDefault="007B7EF3" w:rsidP="007B7EF3">
      <w:pPr>
        <w:ind w:firstLine="709"/>
        <w:jc w:val="both"/>
      </w:pPr>
      <w:bookmarkStart w:id="50" w:name="z1688"/>
      <w:bookmarkEnd w:id="49"/>
      <w:r w:rsidRPr="00121F83">
        <w:rPr>
          <w:sz w:val="28"/>
        </w:rPr>
        <w:t>7. В графах 3 и 19 указываются время подачи и время снятия заявки в формате «</w:t>
      </w:r>
      <w:proofErr w:type="gramStart"/>
      <w:r w:rsidRPr="00121F83">
        <w:rPr>
          <w:sz w:val="28"/>
        </w:rPr>
        <w:t>часы:минуты</w:t>
      </w:r>
      <w:proofErr w:type="gramEnd"/>
      <w:r w:rsidRPr="00121F83">
        <w:rPr>
          <w:sz w:val="28"/>
        </w:rPr>
        <w:t>:секунды».</w:t>
      </w:r>
    </w:p>
    <w:p w14:paraId="5BDAB762" w14:textId="77777777" w:rsidR="007B7EF3" w:rsidRPr="00121F83" w:rsidRDefault="007B7EF3" w:rsidP="007B7EF3">
      <w:pPr>
        <w:ind w:firstLine="709"/>
        <w:jc w:val="both"/>
      </w:pPr>
      <w:bookmarkStart w:id="51" w:name="z1689"/>
      <w:bookmarkEnd w:id="50"/>
      <w:r w:rsidRPr="00121F83">
        <w:rPr>
          <w:sz w:val="28"/>
        </w:rPr>
        <w:t>8. В графе 4 в качестве направления заявки указывается покупка или продажа.</w:t>
      </w:r>
    </w:p>
    <w:p w14:paraId="70BA05A3" w14:textId="77777777" w:rsidR="007B7EF3" w:rsidRPr="00121F83" w:rsidRDefault="007B7EF3" w:rsidP="007B7EF3">
      <w:pPr>
        <w:ind w:firstLine="709"/>
        <w:jc w:val="both"/>
      </w:pPr>
      <w:bookmarkStart w:id="52" w:name="z1691"/>
      <w:bookmarkEnd w:id="51"/>
      <w:r w:rsidRPr="00121F83">
        <w:rPr>
          <w:sz w:val="28"/>
        </w:rPr>
        <w:t>9. В графах 6 и 10 цена одного контракта и объем заявки указываются в тенге. В графе 10 в качестве объема заявки признается произведение граф 6 («Цена одного контракта») и 8 («Количество контрактов»). В графе 6 в качестве цены одного контракта указывается цена, по которой участник торгов готов заключить сделку с производными финансовыми инструментами.</w:t>
      </w:r>
    </w:p>
    <w:p w14:paraId="2B7732A8" w14:textId="77777777" w:rsidR="007B7EF3" w:rsidRPr="00121F83" w:rsidRDefault="007B7EF3" w:rsidP="007B7EF3">
      <w:pPr>
        <w:ind w:firstLine="709"/>
        <w:jc w:val="both"/>
      </w:pPr>
      <w:bookmarkStart w:id="53" w:name="z1692"/>
      <w:bookmarkEnd w:id="52"/>
      <w:r w:rsidRPr="00121F83">
        <w:rPr>
          <w:sz w:val="28"/>
        </w:rPr>
        <w:t>10. В графе 7 указывается наименование валюты заявки.</w:t>
      </w:r>
    </w:p>
    <w:p w14:paraId="16DF1500" w14:textId="77777777" w:rsidR="007B7EF3" w:rsidRPr="00121F83" w:rsidRDefault="007B7EF3" w:rsidP="007B7EF3">
      <w:pPr>
        <w:ind w:firstLine="709"/>
        <w:jc w:val="both"/>
      </w:pPr>
      <w:bookmarkStart w:id="54" w:name="z1693"/>
      <w:bookmarkEnd w:id="53"/>
      <w:r w:rsidRPr="00121F83">
        <w:rPr>
          <w:sz w:val="28"/>
        </w:rPr>
        <w:lastRenderedPageBreak/>
        <w:t>11. В графах 8 и 9 количество контрактов заявки и количество базовых активов в одном контракте указываются в штуках.</w:t>
      </w:r>
    </w:p>
    <w:p w14:paraId="07355CCC" w14:textId="77777777" w:rsidR="007B7EF3" w:rsidRPr="00121F83" w:rsidRDefault="007B7EF3" w:rsidP="007B7EF3">
      <w:pPr>
        <w:ind w:firstLine="709"/>
        <w:jc w:val="both"/>
      </w:pPr>
      <w:bookmarkStart w:id="55" w:name="z1696"/>
      <w:bookmarkEnd w:id="54"/>
      <w:r w:rsidRPr="00121F83">
        <w:rPr>
          <w:sz w:val="28"/>
        </w:rPr>
        <w:t>12. В графе 13 указывается персональный идентификационный номер (ID) трейдера фондовой биржи, подавшего заявку на заключение сделки с производными финансовыми инструментами.</w:t>
      </w:r>
    </w:p>
    <w:p w14:paraId="2535AFA4" w14:textId="77777777" w:rsidR="007B7EF3" w:rsidRPr="00121F83" w:rsidRDefault="007B7EF3" w:rsidP="007B7EF3">
      <w:pPr>
        <w:ind w:firstLine="709"/>
        <w:jc w:val="both"/>
      </w:pPr>
      <w:bookmarkStart w:id="56" w:name="z1697"/>
      <w:bookmarkEnd w:id="55"/>
      <w:r w:rsidRPr="00121F83">
        <w:rPr>
          <w:sz w:val="28"/>
        </w:rPr>
        <w:t>13. В графе 16 указывается статус заявки, предусмотренной внутренними документами организатора торгов.</w:t>
      </w:r>
    </w:p>
    <w:p w14:paraId="179FDC87" w14:textId="77777777" w:rsidR="007B7EF3" w:rsidRPr="00121F83" w:rsidRDefault="007B7EF3" w:rsidP="007B7EF3">
      <w:pPr>
        <w:ind w:firstLine="709"/>
        <w:jc w:val="both"/>
        <w:rPr>
          <w:sz w:val="28"/>
        </w:rPr>
      </w:pPr>
      <w:bookmarkStart w:id="57" w:name="z1698"/>
      <w:bookmarkEnd w:id="56"/>
      <w:r w:rsidRPr="00121F83">
        <w:rPr>
          <w:sz w:val="28"/>
        </w:rPr>
        <w:t>14. В случае отсутствия сведений, Форма представляется с нулевыми остатками.</w:t>
      </w:r>
      <w:r w:rsidRPr="00121F83">
        <w:rPr>
          <w:sz w:val="28"/>
        </w:rPr>
        <w:br w:type="page"/>
      </w:r>
    </w:p>
    <w:p w14:paraId="6ADBF87D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28</w:t>
      </w:r>
    </w:p>
    <w:p w14:paraId="13D8BE43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7D07C4B6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правовых актов Республики Казахстан, </w:t>
      </w:r>
    </w:p>
    <w:p w14:paraId="2E12790C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15BA8FD0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312BD8DC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7A2B2F88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65CB7CC6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ab/>
        <w:t>Приложение 39</w:t>
      </w:r>
    </w:p>
    <w:p w14:paraId="4A7EA83F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постановлению Правления</w:t>
      </w:r>
    </w:p>
    <w:p w14:paraId="78095D70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1A5288C0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6B54F95A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26 ноября 2019 года № 211</w:t>
      </w:r>
    </w:p>
    <w:p w14:paraId="35EED61A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</w:p>
    <w:p w14:paraId="26986635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  <w:r w:rsidRPr="00121F83">
        <w:rPr>
          <w:sz w:val="28"/>
          <w:szCs w:val="28"/>
        </w:rPr>
        <w:tab/>
        <w:t>Форма</w:t>
      </w:r>
    </w:p>
    <w:p w14:paraId="3F95D306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</w:p>
    <w:p w14:paraId="71CD69DD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Форма, предназначенная для сбора административных данных</w:t>
      </w:r>
    </w:p>
    <w:p w14:paraId="70633792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2957D8A6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2A1F0E7B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 xml:space="preserve">Форма административных данных размещена на интернет-ресурсе: </w:t>
      </w:r>
      <w:hyperlink r:id="rId87" w:history="1">
        <w:r w:rsidRPr="00121F83">
          <w:rPr>
            <w:rStyle w:val="af"/>
            <w:sz w:val="28"/>
            <w:szCs w:val="28"/>
          </w:rPr>
          <w:t>www.nationalbank.kz</w:t>
        </w:r>
      </w:hyperlink>
    </w:p>
    <w:p w14:paraId="047B44AD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080658F9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768FFDCE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Отчет о результатах торгов производными финансовыми инструментами с указанием сторон сделок</w:t>
      </w:r>
    </w:p>
    <w:p w14:paraId="0D08AE44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211225DF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1- KASE_DT</w:t>
      </w:r>
    </w:p>
    <w:p w14:paraId="50439435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4B9997EF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ежедневная</w:t>
      </w:r>
    </w:p>
    <w:p w14:paraId="5E668E21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1F676DD1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по состоянию на «_____» _______________ 20 __ года</w:t>
      </w:r>
    </w:p>
    <w:p w14:paraId="5DECBEFE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5E680ED5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организатор торгов</w:t>
      </w:r>
    </w:p>
    <w:p w14:paraId="590DE52F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49"/>
        <w:gridCol w:w="3606"/>
      </w:tblGrid>
      <w:tr w:rsidR="007B7EF3" w:rsidRPr="00121F83" w14:paraId="6C83EEA9" w14:textId="77777777" w:rsidTr="00E61CE9">
        <w:trPr>
          <w:trHeight w:val="30"/>
          <w:tblCellSpacing w:w="0" w:type="auto"/>
        </w:trPr>
        <w:tc>
          <w:tcPr>
            <w:tcW w:w="5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14:paraId="051E13D2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 </w:t>
            </w:r>
          </w:p>
        </w:tc>
        <w:tc>
          <w:tcPr>
            <w:tcW w:w="36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B074C" w14:textId="77777777" w:rsidR="007B7EF3" w:rsidRPr="00121F83" w:rsidRDefault="007B7EF3" w:rsidP="00E61CE9">
            <w:pPr>
              <w:jc w:val="right"/>
            </w:pPr>
            <w:r w:rsidRPr="00121F83">
              <w:rPr>
                <w:sz w:val="28"/>
              </w:rPr>
              <w:t>Форма</w:t>
            </w:r>
          </w:p>
        </w:tc>
      </w:tr>
    </w:tbl>
    <w:p w14:paraId="1C67B392" w14:textId="77777777" w:rsidR="007B7EF3" w:rsidRPr="00121F83" w:rsidRDefault="007B7EF3" w:rsidP="007B7EF3">
      <w:pPr>
        <w:jc w:val="center"/>
        <w:rPr>
          <w:sz w:val="28"/>
        </w:rPr>
      </w:pPr>
      <w:bookmarkStart w:id="58" w:name="z1710"/>
      <w:r w:rsidRPr="00121F83">
        <w:rPr>
          <w:sz w:val="28"/>
        </w:rPr>
        <w:t>__________________________________________________________________</w:t>
      </w:r>
      <w:r w:rsidRPr="00121F83">
        <w:br/>
      </w:r>
      <w:r w:rsidRPr="00121F83">
        <w:rPr>
          <w:sz w:val="28"/>
        </w:rPr>
        <w:t>(наименование Организации)</w:t>
      </w:r>
    </w:p>
    <w:p w14:paraId="5160AA5A" w14:textId="77777777" w:rsidR="007B7EF3" w:rsidRPr="00121F83" w:rsidRDefault="007B7EF3" w:rsidP="007B7EF3">
      <w:pPr>
        <w:jc w:val="center"/>
      </w:pPr>
    </w:p>
    <w:tbl>
      <w:tblPr>
        <w:tblW w:w="924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1749"/>
        <w:gridCol w:w="2021"/>
        <w:gridCol w:w="1531"/>
        <w:gridCol w:w="1269"/>
        <w:gridCol w:w="1711"/>
      </w:tblGrid>
      <w:tr w:rsidR="007B7EF3" w:rsidRPr="00121F83" w14:paraId="26CAEA80" w14:textId="77777777" w:rsidTr="00E61CE9">
        <w:trPr>
          <w:trHeight w:val="29"/>
        </w:trPr>
        <w:tc>
          <w:tcPr>
            <w:tcW w:w="9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"/>
          <w:p w14:paraId="04740F06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Номер сделки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101DD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Дата и время заключения сделки</w:t>
            </w:r>
          </w:p>
        </w:tc>
        <w:tc>
          <w:tcPr>
            <w:tcW w:w="153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16D53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Код инструмента</w:t>
            </w:r>
          </w:p>
        </w:tc>
        <w:tc>
          <w:tcPr>
            <w:tcW w:w="12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BF4AD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Цена одного контракта</w:t>
            </w:r>
          </w:p>
        </w:tc>
        <w:tc>
          <w:tcPr>
            <w:tcW w:w="171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65D6C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Наименование валюты</w:t>
            </w:r>
          </w:p>
        </w:tc>
      </w:tr>
      <w:tr w:rsidR="007B7EF3" w:rsidRPr="00121F83" w14:paraId="49DD7AE5" w14:textId="77777777" w:rsidTr="00E61CE9">
        <w:trPr>
          <w:trHeight w:val="29"/>
        </w:trPr>
        <w:tc>
          <w:tcPr>
            <w:tcW w:w="0" w:type="auto"/>
            <w:vMerge/>
          </w:tcPr>
          <w:p w14:paraId="51930A6A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35D27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дата</w:t>
            </w:r>
          </w:p>
        </w:tc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95013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время</w:t>
            </w:r>
          </w:p>
        </w:tc>
        <w:tc>
          <w:tcPr>
            <w:tcW w:w="0" w:type="auto"/>
            <w:vMerge/>
          </w:tcPr>
          <w:p w14:paraId="6B21B780" w14:textId="77777777" w:rsidR="007B7EF3" w:rsidRPr="00121F83" w:rsidRDefault="007B7EF3" w:rsidP="00E61CE9">
            <w:pPr>
              <w:jc w:val="center"/>
            </w:pPr>
          </w:p>
        </w:tc>
        <w:tc>
          <w:tcPr>
            <w:tcW w:w="0" w:type="auto"/>
            <w:vMerge/>
          </w:tcPr>
          <w:p w14:paraId="07899819" w14:textId="77777777" w:rsidR="007B7EF3" w:rsidRPr="00121F83" w:rsidRDefault="007B7EF3" w:rsidP="00E61CE9">
            <w:pPr>
              <w:jc w:val="center"/>
            </w:pPr>
          </w:p>
        </w:tc>
        <w:tc>
          <w:tcPr>
            <w:tcW w:w="0" w:type="auto"/>
            <w:vMerge/>
          </w:tcPr>
          <w:p w14:paraId="449CAE74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54105DD8" w14:textId="77777777" w:rsidTr="00E61CE9">
        <w:trPr>
          <w:trHeight w:val="29"/>
        </w:trPr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08C77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1</w:t>
            </w:r>
          </w:p>
        </w:tc>
        <w:tc>
          <w:tcPr>
            <w:tcW w:w="1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992F1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2</w:t>
            </w:r>
          </w:p>
        </w:tc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6D5A3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3</w:t>
            </w:r>
          </w:p>
        </w:tc>
        <w:tc>
          <w:tcPr>
            <w:tcW w:w="15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E7686" w14:textId="77777777" w:rsidR="007B7EF3" w:rsidRPr="00121F83" w:rsidRDefault="007B7EF3" w:rsidP="00E61CE9">
            <w:pPr>
              <w:spacing w:after="20"/>
              <w:ind w:left="20"/>
              <w:jc w:val="center"/>
              <w:rPr>
                <w:lang w:val="en-US"/>
              </w:rPr>
            </w:pPr>
            <w:r w:rsidRPr="00121F83">
              <w:rPr>
                <w:lang w:val="en-US"/>
              </w:rPr>
              <w:t>4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5E83E" w14:textId="77777777" w:rsidR="007B7EF3" w:rsidRPr="00121F83" w:rsidRDefault="007B7EF3" w:rsidP="00E61CE9">
            <w:pPr>
              <w:spacing w:after="20"/>
              <w:ind w:left="20"/>
              <w:jc w:val="center"/>
              <w:rPr>
                <w:lang w:val="en-US"/>
              </w:rPr>
            </w:pPr>
            <w:r w:rsidRPr="00121F83">
              <w:rPr>
                <w:lang w:val="en-US"/>
              </w:rPr>
              <w:t>5</w:t>
            </w:r>
          </w:p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B6C23" w14:textId="77777777" w:rsidR="007B7EF3" w:rsidRPr="00121F83" w:rsidRDefault="007B7EF3" w:rsidP="00E61CE9">
            <w:pPr>
              <w:spacing w:after="20"/>
              <w:ind w:left="20"/>
              <w:jc w:val="center"/>
              <w:rPr>
                <w:lang w:val="en-US"/>
              </w:rPr>
            </w:pPr>
            <w:r w:rsidRPr="00121F83">
              <w:rPr>
                <w:lang w:val="en-US"/>
              </w:rPr>
              <w:t>6</w:t>
            </w:r>
          </w:p>
        </w:tc>
      </w:tr>
      <w:tr w:rsidR="007B7EF3" w:rsidRPr="00121F83" w14:paraId="29F6B185" w14:textId="77777777" w:rsidTr="00E61CE9">
        <w:trPr>
          <w:trHeight w:val="29"/>
        </w:trPr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D0D39" w14:textId="77777777" w:rsidR="007B7EF3" w:rsidRPr="00121F83" w:rsidRDefault="007B7EF3" w:rsidP="00E61CE9"/>
        </w:tc>
        <w:tc>
          <w:tcPr>
            <w:tcW w:w="1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110CF" w14:textId="77777777" w:rsidR="007B7EF3" w:rsidRPr="00121F83" w:rsidRDefault="007B7EF3" w:rsidP="00E61CE9"/>
        </w:tc>
        <w:tc>
          <w:tcPr>
            <w:tcW w:w="20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EAB85" w14:textId="77777777" w:rsidR="007B7EF3" w:rsidRPr="00121F83" w:rsidRDefault="007B7EF3" w:rsidP="00E61CE9"/>
        </w:tc>
        <w:tc>
          <w:tcPr>
            <w:tcW w:w="15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6CA62" w14:textId="77777777" w:rsidR="007B7EF3" w:rsidRPr="00121F83" w:rsidRDefault="007B7EF3" w:rsidP="00E61CE9"/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EECDD" w14:textId="77777777" w:rsidR="007B7EF3" w:rsidRPr="00121F83" w:rsidRDefault="007B7EF3" w:rsidP="00E61CE9"/>
        </w:tc>
        <w:tc>
          <w:tcPr>
            <w:tcW w:w="1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1BD44" w14:textId="77777777" w:rsidR="007B7EF3" w:rsidRPr="00121F83" w:rsidRDefault="007B7EF3" w:rsidP="00E61CE9"/>
        </w:tc>
      </w:tr>
    </w:tbl>
    <w:p w14:paraId="780510A8" w14:textId="77777777" w:rsidR="007B7EF3" w:rsidRPr="00121F83" w:rsidRDefault="007B7EF3" w:rsidP="007B7EF3">
      <w:pPr>
        <w:rPr>
          <w:sz w:val="28"/>
        </w:rPr>
      </w:pPr>
      <w:bookmarkStart w:id="59" w:name="z1712"/>
    </w:p>
    <w:p w14:paraId="755CF8F6" w14:textId="77777777" w:rsidR="007B7EF3" w:rsidRPr="00121F83" w:rsidRDefault="007B7EF3" w:rsidP="007B7EF3">
      <w:r w:rsidRPr="00121F83">
        <w:rPr>
          <w:sz w:val="28"/>
        </w:rPr>
        <w:t>продолжение таблицы: </w:t>
      </w:r>
    </w:p>
    <w:tbl>
      <w:tblPr>
        <w:tblW w:w="928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2015"/>
        <w:gridCol w:w="1380"/>
        <w:gridCol w:w="2458"/>
        <w:gridCol w:w="1713"/>
      </w:tblGrid>
      <w:tr w:rsidR="007B7EF3" w:rsidRPr="00121F83" w14:paraId="3FA5F75B" w14:textId="77777777" w:rsidTr="00E61CE9">
        <w:trPr>
          <w:trHeight w:val="23"/>
        </w:trPr>
        <w:tc>
          <w:tcPr>
            <w:tcW w:w="17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"/>
          <w:p w14:paraId="0AC7DFFE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Количество контрактов</w:t>
            </w:r>
          </w:p>
        </w:tc>
        <w:tc>
          <w:tcPr>
            <w:tcW w:w="2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8D908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Количество базовых активов в одном контракте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AE5DD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Объем</w:t>
            </w:r>
          </w:p>
        </w:tc>
        <w:tc>
          <w:tcPr>
            <w:tcW w:w="2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146F2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Код члена организатора торгов, выступающего продавцом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B8EE7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Код торгового счета продажи</w:t>
            </w:r>
          </w:p>
        </w:tc>
      </w:tr>
      <w:tr w:rsidR="007B7EF3" w:rsidRPr="00121F83" w14:paraId="4AC59215" w14:textId="77777777" w:rsidTr="00E61CE9">
        <w:trPr>
          <w:trHeight w:val="23"/>
        </w:trPr>
        <w:tc>
          <w:tcPr>
            <w:tcW w:w="17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F23D1" w14:textId="77777777" w:rsidR="007B7EF3" w:rsidRPr="00121F83" w:rsidRDefault="007B7EF3" w:rsidP="00E61CE9">
            <w:pPr>
              <w:spacing w:after="20"/>
              <w:ind w:left="20"/>
              <w:jc w:val="center"/>
              <w:rPr>
                <w:lang w:val="en-US"/>
              </w:rPr>
            </w:pPr>
            <w:r w:rsidRPr="00121F83">
              <w:rPr>
                <w:lang w:val="en-US"/>
              </w:rPr>
              <w:t>7</w:t>
            </w:r>
          </w:p>
        </w:tc>
        <w:tc>
          <w:tcPr>
            <w:tcW w:w="2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DE6E3" w14:textId="77777777" w:rsidR="007B7EF3" w:rsidRPr="00121F83" w:rsidRDefault="007B7EF3" w:rsidP="00E61CE9">
            <w:pPr>
              <w:spacing w:after="20"/>
              <w:ind w:left="20"/>
              <w:jc w:val="center"/>
              <w:rPr>
                <w:lang w:val="en-US"/>
              </w:rPr>
            </w:pPr>
            <w:r w:rsidRPr="00121F83">
              <w:rPr>
                <w:lang w:val="en-US"/>
              </w:rPr>
              <w:t>8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F63C3" w14:textId="77777777" w:rsidR="007B7EF3" w:rsidRPr="00121F83" w:rsidRDefault="007B7EF3" w:rsidP="00E61CE9">
            <w:pPr>
              <w:spacing w:after="20"/>
              <w:ind w:left="20"/>
              <w:jc w:val="center"/>
              <w:rPr>
                <w:lang w:val="en-US"/>
              </w:rPr>
            </w:pPr>
            <w:r w:rsidRPr="00121F83">
              <w:rPr>
                <w:lang w:val="en-US"/>
              </w:rPr>
              <w:t>9</w:t>
            </w:r>
          </w:p>
        </w:tc>
        <w:tc>
          <w:tcPr>
            <w:tcW w:w="2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30CC0" w14:textId="77777777" w:rsidR="007B7EF3" w:rsidRPr="00121F83" w:rsidRDefault="007B7EF3" w:rsidP="00E61CE9">
            <w:pPr>
              <w:spacing w:after="20"/>
              <w:ind w:left="20"/>
              <w:jc w:val="center"/>
              <w:rPr>
                <w:lang w:val="en-US"/>
              </w:rPr>
            </w:pPr>
            <w:r w:rsidRPr="00121F83">
              <w:rPr>
                <w:lang w:val="en-US"/>
              </w:rPr>
              <w:t>10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D0495" w14:textId="77777777" w:rsidR="007B7EF3" w:rsidRPr="00121F83" w:rsidRDefault="007B7EF3" w:rsidP="00E61CE9">
            <w:pPr>
              <w:spacing w:after="20"/>
              <w:ind w:left="20"/>
              <w:jc w:val="center"/>
              <w:rPr>
                <w:lang w:val="en-US"/>
              </w:rPr>
            </w:pPr>
            <w:r w:rsidRPr="00121F83">
              <w:rPr>
                <w:lang w:val="en-US"/>
              </w:rPr>
              <w:t>11</w:t>
            </w:r>
          </w:p>
        </w:tc>
      </w:tr>
      <w:tr w:rsidR="007B7EF3" w:rsidRPr="00121F83" w14:paraId="656238B8" w14:textId="77777777" w:rsidTr="00E61CE9">
        <w:trPr>
          <w:trHeight w:val="23"/>
        </w:trPr>
        <w:tc>
          <w:tcPr>
            <w:tcW w:w="17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2142F" w14:textId="77777777" w:rsidR="007B7EF3" w:rsidRPr="00121F83" w:rsidRDefault="007B7EF3" w:rsidP="00E61CE9"/>
        </w:tc>
        <w:tc>
          <w:tcPr>
            <w:tcW w:w="2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D1FC5" w14:textId="77777777" w:rsidR="007B7EF3" w:rsidRPr="00121F83" w:rsidRDefault="007B7EF3" w:rsidP="00E61CE9"/>
        </w:tc>
        <w:tc>
          <w:tcPr>
            <w:tcW w:w="1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8BA76" w14:textId="77777777" w:rsidR="007B7EF3" w:rsidRPr="00121F83" w:rsidRDefault="007B7EF3" w:rsidP="00E61CE9"/>
        </w:tc>
        <w:tc>
          <w:tcPr>
            <w:tcW w:w="2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5F7F1" w14:textId="77777777" w:rsidR="007B7EF3" w:rsidRPr="00121F83" w:rsidRDefault="007B7EF3" w:rsidP="00E61CE9"/>
        </w:tc>
        <w:tc>
          <w:tcPr>
            <w:tcW w:w="1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59F6F" w14:textId="77777777" w:rsidR="007B7EF3" w:rsidRPr="00121F83" w:rsidRDefault="007B7EF3" w:rsidP="00E61CE9"/>
        </w:tc>
      </w:tr>
    </w:tbl>
    <w:p w14:paraId="0426CB0E" w14:textId="77777777" w:rsidR="007B7EF3" w:rsidRPr="00121F83" w:rsidRDefault="007B7EF3" w:rsidP="007B7EF3">
      <w:pPr>
        <w:rPr>
          <w:sz w:val="28"/>
        </w:rPr>
      </w:pPr>
      <w:bookmarkStart w:id="60" w:name="z1713"/>
    </w:p>
    <w:p w14:paraId="5F489440" w14:textId="77777777" w:rsidR="007B7EF3" w:rsidRPr="00121F83" w:rsidRDefault="007B7EF3" w:rsidP="007B7EF3">
      <w:r w:rsidRPr="00121F83">
        <w:rPr>
          <w:sz w:val="28"/>
        </w:rPr>
        <w:t>продолжение таблицы: </w:t>
      </w:r>
    </w:p>
    <w:tbl>
      <w:tblPr>
        <w:tblW w:w="934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2503"/>
        <w:gridCol w:w="1739"/>
        <w:gridCol w:w="1565"/>
        <w:gridCol w:w="1939"/>
      </w:tblGrid>
      <w:tr w:rsidR="007B7EF3" w:rsidRPr="00121F83" w14:paraId="75D10B6D" w14:textId="77777777" w:rsidTr="00E61CE9">
        <w:trPr>
          <w:trHeight w:val="29"/>
        </w:trPr>
        <w:tc>
          <w:tcPr>
            <w:tcW w:w="1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"/>
          <w:p w14:paraId="7E6C55FB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Номер заявки на продажу</w:t>
            </w:r>
          </w:p>
        </w:tc>
        <w:tc>
          <w:tcPr>
            <w:tcW w:w="2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B6C41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Код члена организатора торгов, выступающего покупателем</w:t>
            </w:r>
          </w:p>
        </w:tc>
        <w:tc>
          <w:tcPr>
            <w:tcW w:w="1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4CD03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Код торгового счета покупки</w:t>
            </w:r>
          </w:p>
        </w:tc>
        <w:tc>
          <w:tcPr>
            <w:tcW w:w="1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9A5EF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Номер заявки на покупку</w:t>
            </w:r>
          </w:p>
        </w:tc>
        <w:tc>
          <w:tcPr>
            <w:tcW w:w="1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FA45C" w14:textId="77777777" w:rsidR="007B7EF3" w:rsidRPr="00121F83" w:rsidRDefault="007B7EF3" w:rsidP="00E61CE9">
            <w:pPr>
              <w:spacing w:after="20"/>
              <w:ind w:left="20"/>
              <w:jc w:val="center"/>
            </w:pPr>
            <w:r w:rsidRPr="00121F83">
              <w:t>Дата исполнения</w:t>
            </w:r>
          </w:p>
        </w:tc>
      </w:tr>
      <w:tr w:rsidR="007B7EF3" w:rsidRPr="00121F83" w14:paraId="77BA59EA" w14:textId="77777777" w:rsidTr="00E61CE9">
        <w:trPr>
          <w:trHeight w:val="29"/>
        </w:trPr>
        <w:tc>
          <w:tcPr>
            <w:tcW w:w="1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042AB" w14:textId="77777777" w:rsidR="007B7EF3" w:rsidRPr="00121F83" w:rsidRDefault="007B7EF3" w:rsidP="00E61CE9">
            <w:pPr>
              <w:spacing w:after="20"/>
              <w:ind w:left="20"/>
              <w:jc w:val="center"/>
              <w:rPr>
                <w:lang w:val="en-US"/>
              </w:rPr>
            </w:pPr>
            <w:r w:rsidRPr="00121F83">
              <w:rPr>
                <w:lang w:val="en-US"/>
              </w:rPr>
              <w:t>12</w:t>
            </w:r>
          </w:p>
        </w:tc>
        <w:tc>
          <w:tcPr>
            <w:tcW w:w="2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A8471" w14:textId="77777777" w:rsidR="007B7EF3" w:rsidRPr="00121F83" w:rsidRDefault="007B7EF3" w:rsidP="00E61CE9">
            <w:pPr>
              <w:spacing w:after="20"/>
              <w:ind w:left="20"/>
              <w:jc w:val="center"/>
              <w:rPr>
                <w:lang w:val="en-US"/>
              </w:rPr>
            </w:pPr>
            <w:r w:rsidRPr="00121F83">
              <w:rPr>
                <w:lang w:val="en-US"/>
              </w:rPr>
              <w:t>13</w:t>
            </w:r>
          </w:p>
        </w:tc>
        <w:tc>
          <w:tcPr>
            <w:tcW w:w="1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7D9AA" w14:textId="77777777" w:rsidR="007B7EF3" w:rsidRPr="00121F83" w:rsidRDefault="007B7EF3" w:rsidP="00E61CE9">
            <w:pPr>
              <w:spacing w:after="20"/>
              <w:ind w:left="20"/>
              <w:jc w:val="center"/>
              <w:rPr>
                <w:lang w:val="en-US"/>
              </w:rPr>
            </w:pPr>
            <w:r w:rsidRPr="00121F83">
              <w:rPr>
                <w:lang w:val="en-US"/>
              </w:rPr>
              <w:t>14</w:t>
            </w:r>
          </w:p>
        </w:tc>
        <w:tc>
          <w:tcPr>
            <w:tcW w:w="1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616D6" w14:textId="77777777" w:rsidR="007B7EF3" w:rsidRPr="00121F83" w:rsidRDefault="007B7EF3" w:rsidP="00E61CE9">
            <w:pPr>
              <w:spacing w:after="20"/>
              <w:ind w:left="20"/>
              <w:jc w:val="center"/>
              <w:rPr>
                <w:lang w:val="en-US"/>
              </w:rPr>
            </w:pPr>
            <w:r w:rsidRPr="00121F83">
              <w:rPr>
                <w:lang w:val="en-US"/>
              </w:rPr>
              <w:t>15</w:t>
            </w:r>
          </w:p>
        </w:tc>
        <w:tc>
          <w:tcPr>
            <w:tcW w:w="1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705E8" w14:textId="77777777" w:rsidR="007B7EF3" w:rsidRPr="00121F83" w:rsidRDefault="007B7EF3" w:rsidP="00E61CE9">
            <w:pPr>
              <w:spacing w:after="20"/>
              <w:ind w:left="20"/>
              <w:jc w:val="center"/>
              <w:rPr>
                <w:lang w:val="en-US"/>
              </w:rPr>
            </w:pPr>
            <w:r w:rsidRPr="00121F83">
              <w:rPr>
                <w:lang w:val="en-US"/>
              </w:rPr>
              <w:t>16</w:t>
            </w:r>
          </w:p>
        </w:tc>
      </w:tr>
      <w:tr w:rsidR="007B7EF3" w:rsidRPr="00121F83" w14:paraId="3D1C7DEE" w14:textId="77777777" w:rsidTr="00E61CE9">
        <w:trPr>
          <w:trHeight w:val="29"/>
        </w:trPr>
        <w:tc>
          <w:tcPr>
            <w:tcW w:w="1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84E88" w14:textId="77777777" w:rsidR="007B7EF3" w:rsidRPr="00121F83" w:rsidRDefault="007B7EF3" w:rsidP="00E61CE9"/>
        </w:tc>
        <w:tc>
          <w:tcPr>
            <w:tcW w:w="2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9A03C" w14:textId="77777777" w:rsidR="007B7EF3" w:rsidRPr="00121F83" w:rsidRDefault="007B7EF3" w:rsidP="00E61CE9"/>
        </w:tc>
        <w:tc>
          <w:tcPr>
            <w:tcW w:w="1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4D5B2" w14:textId="77777777" w:rsidR="007B7EF3" w:rsidRPr="00121F83" w:rsidRDefault="007B7EF3" w:rsidP="00E61CE9"/>
        </w:tc>
        <w:tc>
          <w:tcPr>
            <w:tcW w:w="15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6D478" w14:textId="77777777" w:rsidR="007B7EF3" w:rsidRPr="00121F83" w:rsidRDefault="007B7EF3" w:rsidP="00E61CE9"/>
        </w:tc>
        <w:tc>
          <w:tcPr>
            <w:tcW w:w="1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1F261" w14:textId="77777777" w:rsidR="007B7EF3" w:rsidRPr="00121F83" w:rsidRDefault="007B7EF3" w:rsidP="00E61CE9"/>
        </w:tc>
      </w:tr>
    </w:tbl>
    <w:p w14:paraId="0917F5B2" w14:textId="77777777" w:rsidR="007B7EF3" w:rsidRPr="00121F83" w:rsidRDefault="007B7EF3" w:rsidP="007B7EF3">
      <w:pPr>
        <w:rPr>
          <w:sz w:val="28"/>
          <w:szCs w:val="28"/>
        </w:rPr>
      </w:pPr>
      <w:bookmarkStart w:id="61" w:name="z1714"/>
    </w:p>
    <w:p w14:paraId="77396628" w14:textId="77777777" w:rsidR="007B7EF3" w:rsidRPr="00121F83" w:rsidRDefault="007B7EF3" w:rsidP="007B7EF3">
      <w:pPr>
        <w:rPr>
          <w:sz w:val="28"/>
          <w:szCs w:val="28"/>
        </w:rPr>
      </w:pPr>
    </w:p>
    <w:p w14:paraId="70110B15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Наименование ___________________     Адрес_________________________</w:t>
      </w:r>
    </w:p>
    <w:p w14:paraId="58E31CE3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______________________________________________________</w:t>
      </w:r>
    </w:p>
    <w:p w14:paraId="1BD81ED6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4D23C092" w14:textId="77777777" w:rsidR="007B7EF3" w:rsidRPr="00121F83" w:rsidRDefault="007B7EF3" w:rsidP="007B7EF3">
      <w:pPr>
        <w:framePr w:hSpace="180" w:wrap="around" w:vAnchor="text" w:hAnchor="margin" w:y="487"/>
        <w:rPr>
          <w:sz w:val="28"/>
          <w:szCs w:val="28"/>
        </w:rPr>
      </w:pPr>
    </w:p>
    <w:p w14:paraId="6F9F9028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Исполнитель____________________________          ____________________</w:t>
      </w:r>
      <w:r w:rsidRPr="00121F83">
        <w:rPr>
          <w:sz w:val="28"/>
          <w:szCs w:val="28"/>
        </w:rPr>
        <w:br/>
        <w:t xml:space="preserve">             фамилия, имя и отчество (при его наличии)      подпись, телефон</w:t>
      </w:r>
    </w:p>
    <w:p w14:paraId="576A36AE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br/>
        <w:t xml:space="preserve">Главный бухгалтер или лицо, уполномоченное им на подписание отчета </w:t>
      </w:r>
    </w:p>
    <w:p w14:paraId="20C09DA2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   подпись, телефон</w:t>
      </w:r>
    </w:p>
    <w:p w14:paraId="186C2353" w14:textId="77777777" w:rsidR="007B7EF3" w:rsidRPr="00121F83" w:rsidRDefault="007B7EF3" w:rsidP="007B7EF3">
      <w:pPr>
        <w:rPr>
          <w:sz w:val="28"/>
          <w:szCs w:val="28"/>
        </w:rPr>
      </w:pPr>
    </w:p>
    <w:p w14:paraId="0793E7F8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5036CD24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               ____________________</w:t>
      </w:r>
      <w:r w:rsidRPr="00121F83">
        <w:rPr>
          <w:sz w:val="28"/>
          <w:szCs w:val="28"/>
        </w:rPr>
        <w:br/>
        <w:t>         фамилия, имя и отчество (при его наличии)            подпись, телефон</w:t>
      </w:r>
    </w:p>
    <w:p w14:paraId="6168B2D2" w14:textId="77777777" w:rsidR="007B7EF3" w:rsidRPr="00121F83" w:rsidRDefault="007B7EF3" w:rsidP="007B7EF3">
      <w:r w:rsidRPr="00121F83">
        <w:rPr>
          <w:sz w:val="28"/>
          <w:szCs w:val="28"/>
        </w:rPr>
        <w:t xml:space="preserve">Дата  «____» ______________ 20__ года </w:t>
      </w:r>
      <w:r w:rsidRPr="00121F83">
        <w:t> </w:t>
      </w:r>
      <w:r w:rsidRPr="00121F83"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54"/>
        <w:gridCol w:w="3883"/>
      </w:tblGrid>
      <w:tr w:rsidR="007B7EF3" w:rsidRPr="00121F83" w14:paraId="47541D67" w14:textId="77777777" w:rsidTr="00E61CE9">
        <w:trPr>
          <w:trHeight w:val="30"/>
          <w:tblCellSpacing w:w="0" w:type="auto"/>
        </w:trPr>
        <w:tc>
          <w:tcPr>
            <w:tcW w:w="5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"/>
          <w:p w14:paraId="08A10CD7" w14:textId="77777777" w:rsidR="007B7EF3" w:rsidRPr="00121F83" w:rsidRDefault="007B7EF3" w:rsidP="00E61CE9">
            <w:pPr>
              <w:jc w:val="right"/>
              <w:rPr>
                <w:sz w:val="28"/>
                <w:szCs w:val="28"/>
              </w:rPr>
            </w:pPr>
            <w:r w:rsidRPr="00121F8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8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652D3" w14:textId="77777777" w:rsidR="007B7EF3" w:rsidRPr="00121F83" w:rsidRDefault="007B7EF3" w:rsidP="00E61CE9">
            <w:pPr>
              <w:jc w:val="right"/>
              <w:rPr>
                <w:sz w:val="28"/>
                <w:szCs w:val="28"/>
              </w:rPr>
            </w:pPr>
            <w:r w:rsidRPr="00121F83">
              <w:rPr>
                <w:sz w:val="28"/>
                <w:szCs w:val="28"/>
              </w:rPr>
              <w:t>Приложение</w:t>
            </w:r>
            <w:r w:rsidRPr="00121F83">
              <w:rPr>
                <w:sz w:val="28"/>
                <w:szCs w:val="28"/>
              </w:rPr>
              <w:br/>
              <w:t>к форме отчета о результатах</w:t>
            </w:r>
            <w:r w:rsidRPr="00121F83">
              <w:rPr>
                <w:sz w:val="28"/>
                <w:szCs w:val="28"/>
              </w:rPr>
              <w:br/>
              <w:t>торгов производными</w:t>
            </w:r>
            <w:r w:rsidRPr="00121F83">
              <w:rPr>
                <w:sz w:val="28"/>
                <w:szCs w:val="28"/>
              </w:rPr>
              <w:br/>
              <w:t>финансовыми инструментами</w:t>
            </w:r>
            <w:r w:rsidRPr="00121F83">
              <w:rPr>
                <w:sz w:val="28"/>
                <w:szCs w:val="28"/>
              </w:rPr>
              <w:br/>
              <w:t>с указанием сторон сделок</w:t>
            </w:r>
          </w:p>
        </w:tc>
      </w:tr>
    </w:tbl>
    <w:p w14:paraId="00F8CD77" w14:textId="77777777" w:rsidR="007B7EF3" w:rsidRPr="00121F83" w:rsidRDefault="007B7EF3" w:rsidP="007B7EF3">
      <w:pPr>
        <w:jc w:val="right"/>
        <w:rPr>
          <w:b/>
          <w:sz w:val="28"/>
          <w:szCs w:val="28"/>
        </w:rPr>
      </w:pPr>
      <w:bookmarkStart w:id="62" w:name="z1716"/>
      <w:r w:rsidRPr="00121F83">
        <w:rPr>
          <w:b/>
          <w:sz w:val="28"/>
          <w:szCs w:val="28"/>
        </w:rPr>
        <w:t xml:space="preserve"> </w:t>
      </w:r>
    </w:p>
    <w:p w14:paraId="63EF07EC" w14:textId="77777777" w:rsidR="007B7EF3" w:rsidRPr="00121F83" w:rsidRDefault="007B7EF3" w:rsidP="007B7EF3">
      <w:pPr>
        <w:jc w:val="right"/>
        <w:rPr>
          <w:b/>
          <w:sz w:val="28"/>
          <w:szCs w:val="28"/>
        </w:rPr>
      </w:pPr>
    </w:p>
    <w:p w14:paraId="640FE3B1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Пояснение по заполнению формы административных данных</w:t>
      </w:r>
    </w:p>
    <w:p w14:paraId="509EE560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</w:p>
    <w:p w14:paraId="7AD2792D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</w:p>
    <w:p w14:paraId="777FA35D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bookmarkStart w:id="63" w:name="z1717"/>
      <w:bookmarkEnd w:id="62"/>
      <w:r w:rsidRPr="00121F83">
        <w:rPr>
          <w:sz w:val="28"/>
          <w:szCs w:val="28"/>
        </w:rPr>
        <w:t>«Отчет о результатах торгов производными финансовыми инструментами с указанием сторон сделок»</w:t>
      </w:r>
    </w:p>
    <w:p w14:paraId="76AB15E7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br/>
        <w:t>(индекс: 1- KASE_DT, периодичность: ежедневная)</w:t>
      </w:r>
    </w:p>
    <w:p w14:paraId="1C742725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</w:p>
    <w:p w14:paraId="2F0E8365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bookmarkStart w:id="64" w:name="z1718"/>
      <w:bookmarkEnd w:id="63"/>
      <w:r w:rsidRPr="00121F83">
        <w:rPr>
          <w:sz w:val="28"/>
          <w:szCs w:val="28"/>
        </w:rPr>
        <w:t>Глава 1. Общие положения</w:t>
      </w:r>
    </w:p>
    <w:p w14:paraId="5AD38212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</w:p>
    <w:p w14:paraId="7F31D835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bookmarkStart w:id="65" w:name="z1719"/>
      <w:bookmarkEnd w:id="64"/>
      <w:r w:rsidRPr="00121F83">
        <w:rPr>
          <w:sz w:val="28"/>
          <w:szCs w:val="28"/>
        </w:rPr>
        <w:t>1. Настоящее пояснение (далее - Пояснение) определяет единые требования по заполнению формы «Отчет о результатах торгов производными финансовыми инструментами с указанием сторон сделок» (далее - Форма).</w:t>
      </w:r>
    </w:p>
    <w:p w14:paraId="36406A22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bookmarkStart w:id="66" w:name="z1720"/>
      <w:bookmarkEnd w:id="65"/>
      <w:r w:rsidRPr="00121F83">
        <w:rPr>
          <w:sz w:val="28"/>
          <w:szCs w:val="28"/>
        </w:rPr>
        <w:t xml:space="preserve"> 2. Форма разработана в соответствии со статьей 3 Закона Республики Казахстан от 2 июля 2003 года «О рынке ценных бумаг».</w:t>
      </w:r>
    </w:p>
    <w:p w14:paraId="60345E03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bookmarkStart w:id="67" w:name="z1721"/>
      <w:bookmarkEnd w:id="66"/>
      <w:r w:rsidRPr="00121F83">
        <w:rPr>
          <w:sz w:val="28"/>
          <w:szCs w:val="28"/>
        </w:rPr>
        <w:t>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p w14:paraId="540773C1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bookmarkStart w:id="68" w:name="z1722"/>
      <w:bookmarkEnd w:id="67"/>
      <w:r w:rsidRPr="00121F83">
        <w:rPr>
          <w:sz w:val="28"/>
          <w:szCs w:val="28"/>
        </w:rPr>
        <w:t>4. Форму подписывает первый руководитель, главный бухгалтер или лица, уполномоченные на подписание отчета, и исполнитель.</w:t>
      </w:r>
    </w:p>
    <w:p w14:paraId="3CF084B6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</w:p>
    <w:p w14:paraId="72200C89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</w:p>
    <w:p w14:paraId="528DDC7A" w14:textId="77777777" w:rsidR="007B7EF3" w:rsidRPr="00121F83" w:rsidRDefault="007B7EF3" w:rsidP="007B7EF3">
      <w:pPr>
        <w:ind w:firstLine="709"/>
        <w:jc w:val="center"/>
        <w:rPr>
          <w:sz w:val="28"/>
          <w:szCs w:val="28"/>
        </w:rPr>
      </w:pPr>
      <w:bookmarkStart w:id="69" w:name="z1723"/>
      <w:bookmarkEnd w:id="68"/>
      <w:r w:rsidRPr="00121F83">
        <w:rPr>
          <w:sz w:val="28"/>
          <w:szCs w:val="28"/>
        </w:rPr>
        <w:t>Глава 2. Пояснение по заполнению Формы</w:t>
      </w:r>
    </w:p>
    <w:p w14:paraId="27502623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</w:p>
    <w:p w14:paraId="48D3E32F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bookmarkStart w:id="70" w:name="z1724"/>
      <w:bookmarkEnd w:id="69"/>
      <w:r w:rsidRPr="00121F83">
        <w:rPr>
          <w:sz w:val="28"/>
          <w:szCs w:val="28"/>
        </w:rPr>
        <w:t>5. В графе 1 указывается порядковый номер сделки.</w:t>
      </w:r>
    </w:p>
    <w:p w14:paraId="03BF4D15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bookmarkStart w:id="71" w:name="z1725"/>
      <w:bookmarkEnd w:id="70"/>
      <w:r w:rsidRPr="00121F83">
        <w:rPr>
          <w:sz w:val="28"/>
          <w:szCs w:val="28"/>
        </w:rPr>
        <w:t>6. В графе 2 указывается дата заключения сделки в формате «дд.</w:t>
      </w:r>
      <w:proofErr w:type="gramStart"/>
      <w:r w:rsidRPr="00121F83">
        <w:rPr>
          <w:sz w:val="28"/>
          <w:szCs w:val="28"/>
        </w:rPr>
        <w:t>мм.гггг</w:t>
      </w:r>
      <w:proofErr w:type="gramEnd"/>
      <w:r w:rsidRPr="00121F83">
        <w:rPr>
          <w:sz w:val="28"/>
          <w:szCs w:val="28"/>
        </w:rPr>
        <w:t>».</w:t>
      </w:r>
    </w:p>
    <w:p w14:paraId="5CFCCB49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bookmarkStart w:id="72" w:name="z1726"/>
      <w:bookmarkEnd w:id="71"/>
      <w:r w:rsidRPr="00121F83">
        <w:rPr>
          <w:sz w:val="28"/>
          <w:szCs w:val="28"/>
        </w:rPr>
        <w:t>7. В графе 3 указывается время заключения сделки в формате «</w:t>
      </w:r>
      <w:proofErr w:type="gramStart"/>
      <w:r w:rsidRPr="00121F83">
        <w:rPr>
          <w:sz w:val="28"/>
          <w:szCs w:val="28"/>
        </w:rPr>
        <w:t>часы:минуты</w:t>
      </w:r>
      <w:proofErr w:type="gramEnd"/>
      <w:r w:rsidRPr="00121F83">
        <w:rPr>
          <w:sz w:val="28"/>
          <w:szCs w:val="28"/>
        </w:rPr>
        <w:t>:секунды».</w:t>
      </w:r>
    </w:p>
    <w:p w14:paraId="690F933F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bookmarkStart w:id="73" w:name="z1728"/>
      <w:bookmarkEnd w:id="72"/>
      <w:r w:rsidRPr="00121F83">
        <w:rPr>
          <w:sz w:val="28"/>
          <w:szCs w:val="28"/>
        </w:rPr>
        <w:t>9. В графах 5 и 9 цена одного контракта и объем сделки указываются в тенге. В графе 9 в качестве объема сделки признается произведение граф 5 («Цена одного контракта») и 7 («Количество контрактов»). В графе 5 в качестве цены одного контракта указывается цена, по которой участник торгов заключил сделку с производными финансовыми инструментами.</w:t>
      </w:r>
    </w:p>
    <w:p w14:paraId="1590CF07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bookmarkStart w:id="74" w:name="z1729"/>
      <w:bookmarkEnd w:id="73"/>
      <w:r w:rsidRPr="00121F83">
        <w:rPr>
          <w:sz w:val="28"/>
          <w:szCs w:val="28"/>
        </w:rPr>
        <w:t>10. В графе 6 указывается наименование валюты сделки.</w:t>
      </w:r>
    </w:p>
    <w:p w14:paraId="6F62EBAC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bookmarkStart w:id="75" w:name="z1730"/>
      <w:bookmarkEnd w:id="74"/>
      <w:r w:rsidRPr="00121F83">
        <w:rPr>
          <w:sz w:val="28"/>
          <w:szCs w:val="28"/>
        </w:rPr>
        <w:t>11. В графах 7 и 8 количество контрактов сделки и количество базовых активов в одном контракте указываются в штуках.</w:t>
      </w:r>
    </w:p>
    <w:p w14:paraId="40F8252A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bookmarkStart w:id="76" w:name="z1731"/>
      <w:bookmarkEnd w:id="75"/>
      <w:r w:rsidRPr="00121F83">
        <w:rPr>
          <w:sz w:val="28"/>
          <w:szCs w:val="28"/>
        </w:rPr>
        <w:lastRenderedPageBreak/>
        <w:t>12. В графах 10 и 13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p w14:paraId="0AB68385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bookmarkStart w:id="77" w:name="z1734"/>
      <w:bookmarkEnd w:id="76"/>
      <w:r w:rsidRPr="00121F83">
        <w:rPr>
          <w:sz w:val="28"/>
          <w:szCs w:val="28"/>
        </w:rPr>
        <w:t>15. В графе 16 указывается фактическая дата расчета сделки в формате «дд.</w:t>
      </w:r>
      <w:proofErr w:type="gramStart"/>
      <w:r w:rsidRPr="00121F83">
        <w:rPr>
          <w:sz w:val="28"/>
          <w:szCs w:val="28"/>
        </w:rPr>
        <w:t>мм.гггг</w:t>
      </w:r>
      <w:proofErr w:type="gramEnd"/>
      <w:r w:rsidRPr="00121F83">
        <w:rPr>
          <w:sz w:val="28"/>
          <w:szCs w:val="28"/>
        </w:rPr>
        <w:t>».</w:t>
      </w:r>
    </w:p>
    <w:p w14:paraId="16E02ED4" w14:textId="77777777" w:rsidR="007B7EF3" w:rsidRPr="00121F83" w:rsidRDefault="007B7EF3" w:rsidP="007B7EF3">
      <w:pPr>
        <w:ind w:firstLine="709"/>
        <w:jc w:val="both"/>
        <w:rPr>
          <w:sz w:val="28"/>
          <w:szCs w:val="28"/>
        </w:rPr>
      </w:pPr>
      <w:bookmarkStart w:id="78" w:name="z1735"/>
      <w:bookmarkEnd w:id="77"/>
      <w:r w:rsidRPr="00121F83">
        <w:rPr>
          <w:sz w:val="28"/>
          <w:szCs w:val="28"/>
        </w:rPr>
        <w:t>16. В случае отсутствия сведений, Форма представляется с нулевыми остатками.</w:t>
      </w:r>
      <w:r w:rsidRPr="00121F83">
        <w:rPr>
          <w:sz w:val="28"/>
          <w:szCs w:val="28"/>
        </w:rPr>
        <w:br w:type="page"/>
      </w:r>
    </w:p>
    <w:bookmarkEnd w:id="78"/>
    <w:p w14:paraId="3171469F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61AEFFCD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29</w:t>
      </w:r>
    </w:p>
    <w:p w14:paraId="1198449A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198C755B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правовых актов Республики Казахстан, </w:t>
      </w:r>
    </w:p>
    <w:p w14:paraId="3C7EDA62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698CAF86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5536A449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2C4960FC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</w:p>
    <w:p w14:paraId="161A5C92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40</w:t>
      </w:r>
    </w:p>
    <w:p w14:paraId="0C5E0949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постановлению Правления</w:t>
      </w:r>
    </w:p>
    <w:p w14:paraId="0E96EA7F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4EAECDB9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231705E7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</w:t>
      </w:r>
      <w:r w:rsidRPr="00121F83">
        <w:rPr>
          <w:sz w:val="28"/>
          <w:szCs w:val="28"/>
          <w:lang w:val="kk-KZ"/>
        </w:rPr>
        <w:t>6</w:t>
      </w:r>
      <w:r w:rsidRPr="00121F83">
        <w:rPr>
          <w:sz w:val="28"/>
          <w:szCs w:val="28"/>
        </w:rPr>
        <w:t xml:space="preserve"> ноября 2019 года № 211</w:t>
      </w:r>
    </w:p>
    <w:p w14:paraId="454A44A3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</w:p>
    <w:p w14:paraId="4D37F343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</w:p>
    <w:p w14:paraId="767C2734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  <w:r w:rsidRPr="00121F83">
        <w:rPr>
          <w:sz w:val="28"/>
          <w:szCs w:val="28"/>
        </w:rPr>
        <w:tab/>
        <w:t>Форма</w:t>
      </w:r>
    </w:p>
    <w:p w14:paraId="13F8FC3D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</w:p>
    <w:p w14:paraId="51F17DDC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Форма, предназначенная для сбора административных данных</w:t>
      </w:r>
    </w:p>
    <w:p w14:paraId="387648A0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2CCCE497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4B6A2CC0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 xml:space="preserve">Форма административных данных размещена на интернет-ресурсе: </w:t>
      </w:r>
      <w:hyperlink r:id="rId88" w:history="1">
        <w:r w:rsidRPr="00121F83">
          <w:rPr>
            <w:rStyle w:val="af"/>
            <w:sz w:val="28"/>
            <w:szCs w:val="28"/>
          </w:rPr>
          <w:t>www.nationalbank.kz</w:t>
        </w:r>
      </w:hyperlink>
    </w:p>
    <w:p w14:paraId="4343AEEC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169A602A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Отчет о заявках на покупку/продажу иностранных валют</w:t>
      </w:r>
    </w:p>
    <w:p w14:paraId="3B67E939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1C6B11DE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5299232D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1- KASE_FC</w:t>
      </w:r>
    </w:p>
    <w:p w14:paraId="57E751A8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603491D7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ежедневная</w:t>
      </w:r>
    </w:p>
    <w:p w14:paraId="5BCBCFF4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34F59E3B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по состоянию на «_____» _______________ 20 __ года</w:t>
      </w:r>
    </w:p>
    <w:p w14:paraId="4DC40810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7476245A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организатор торгов</w:t>
      </w:r>
    </w:p>
    <w:p w14:paraId="735D8907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665EC6F4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5D0370C1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_____________________________________________________________</w:t>
      </w:r>
    </w:p>
    <w:p w14:paraId="68098E74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(наименование Организации)</w:t>
      </w:r>
    </w:p>
    <w:p w14:paraId="51AAD906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tbl>
      <w:tblPr>
        <w:tblW w:w="946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1536"/>
        <w:gridCol w:w="1539"/>
        <w:gridCol w:w="1124"/>
        <w:gridCol w:w="1921"/>
        <w:gridCol w:w="1536"/>
      </w:tblGrid>
      <w:tr w:rsidR="007B7EF3" w:rsidRPr="00121F83" w14:paraId="3D25E826" w14:textId="77777777" w:rsidTr="00E61CE9">
        <w:trPr>
          <w:trHeight w:val="22"/>
        </w:trPr>
        <w:tc>
          <w:tcPr>
            <w:tcW w:w="180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48FB3" w14:textId="77777777" w:rsidR="007B7EF3" w:rsidRPr="00121F83" w:rsidRDefault="007B7EF3" w:rsidP="00E61CE9">
            <w:pPr>
              <w:tabs>
                <w:tab w:val="left" w:pos="993"/>
              </w:tabs>
              <w:ind w:firstLine="7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Номер заявки</w:t>
            </w:r>
          </w:p>
        </w:tc>
        <w:tc>
          <w:tcPr>
            <w:tcW w:w="307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99BAC" w14:textId="77777777" w:rsidR="007B7EF3" w:rsidRPr="00121F83" w:rsidRDefault="007B7EF3" w:rsidP="00E61CE9">
            <w:pPr>
              <w:tabs>
                <w:tab w:val="left" w:pos="993"/>
              </w:tabs>
              <w:ind w:firstLine="7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Дата и время подачи заявки</w:t>
            </w:r>
          </w:p>
        </w:tc>
        <w:tc>
          <w:tcPr>
            <w:tcW w:w="11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5E08F" w14:textId="77777777" w:rsidR="007B7EF3" w:rsidRPr="00121F83" w:rsidRDefault="007B7EF3" w:rsidP="00E61CE9">
            <w:pPr>
              <w:tabs>
                <w:tab w:val="left" w:pos="993"/>
              </w:tabs>
              <w:ind w:firstLine="7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Направление заявки</w:t>
            </w:r>
          </w:p>
        </w:tc>
        <w:tc>
          <w:tcPr>
            <w:tcW w:w="192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4CE4D" w14:textId="77777777" w:rsidR="007B7EF3" w:rsidRPr="00121F83" w:rsidRDefault="007B7EF3" w:rsidP="00E61CE9">
            <w:pPr>
              <w:tabs>
                <w:tab w:val="left" w:pos="993"/>
              </w:tabs>
              <w:ind w:firstLine="7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Код финансового инструмента</w:t>
            </w:r>
          </w:p>
        </w:tc>
        <w:tc>
          <w:tcPr>
            <w:tcW w:w="153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B3FA7" w14:textId="77777777" w:rsidR="007B7EF3" w:rsidRPr="00121F83" w:rsidRDefault="007B7EF3" w:rsidP="00E61CE9">
            <w:pPr>
              <w:tabs>
                <w:tab w:val="left" w:pos="993"/>
              </w:tabs>
              <w:ind w:firstLine="7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Цена</w:t>
            </w:r>
          </w:p>
        </w:tc>
      </w:tr>
      <w:tr w:rsidR="007B7EF3" w:rsidRPr="00121F83" w14:paraId="06915336" w14:textId="77777777" w:rsidTr="00E61CE9">
        <w:trPr>
          <w:trHeight w:val="22"/>
        </w:trPr>
        <w:tc>
          <w:tcPr>
            <w:tcW w:w="1804" w:type="dxa"/>
            <w:vMerge/>
          </w:tcPr>
          <w:p w14:paraId="7247C4A8" w14:textId="77777777" w:rsidR="007B7EF3" w:rsidRPr="00121F83" w:rsidRDefault="007B7EF3" w:rsidP="00E61CE9">
            <w:pPr>
              <w:tabs>
                <w:tab w:val="left" w:pos="993"/>
              </w:tabs>
              <w:ind w:firstLine="7"/>
              <w:jc w:val="center"/>
              <w:rPr>
                <w:szCs w:val="28"/>
              </w:rPr>
            </w:pPr>
          </w:p>
        </w:tc>
        <w:tc>
          <w:tcPr>
            <w:tcW w:w="1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04C7A" w14:textId="77777777" w:rsidR="007B7EF3" w:rsidRPr="00121F83" w:rsidRDefault="007B7EF3" w:rsidP="00E61CE9">
            <w:pPr>
              <w:tabs>
                <w:tab w:val="left" w:pos="993"/>
              </w:tabs>
              <w:ind w:firstLine="7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дата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2D072" w14:textId="77777777" w:rsidR="007B7EF3" w:rsidRPr="00121F83" w:rsidRDefault="007B7EF3" w:rsidP="00E61CE9">
            <w:pPr>
              <w:tabs>
                <w:tab w:val="left" w:pos="993"/>
              </w:tabs>
              <w:ind w:firstLine="7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время</w:t>
            </w:r>
          </w:p>
        </w:tc>
        <w:tc>
          <w:tcPr>
            <w:tcW w:w="1124" w:type="dxa"/>
            <w:vMerge/>
          </w:tcPr>
          <w:p w14:paraId="48535D03" w14:textId="77777777" w:rsidR="007B7EF3" w:rsidRPr="00121F83" w:rsidRDefault="007B7EF3" w:rsidP="00E61CE9">
            <w:pPr>
              <w:tabs>
                <w:tab w:val="left" w:pos="993"/>
              </w:tabs>
              <w:ind w:firstLine="7"/>
              <w:jc w:val="center"/>
              <w:rPr>
                <w:szCs w:val="28"/>
              </w:rPr>
            </w:pPr>
          </w:p>
        </w:tc>
        <w:tc>
          <w:tcPr>
            <w:tcW w:w="1921" w:type="dxa"/>
            <w:vMerge/>
          </w:tcPr>
          <w:p w14:paraId="41240D63" w14:textId="77777777" w:rsidR="007B7EF3" w:rsidRPr="00121F83" w:rsidRDefault="007B7EF3" w:rsidP="00E61CE9">
            <w:pPr>
              <w:tabs>
                <w:tab w:val="left" w:pos="993"/>
              </w:tabs>
              <w:ind w:firstLine="7"/>
              <w:jc w:val="center"/>
              <w:rPr>
                <w:szCs w:val="28"/>
              </w:rPr>
            </w:pPr>
          </w:p>
        </w:tc>
        <w:tc>
          <w:tcPr>
            <w:tcW w:w="1536" w:type="dxa"/>
            <w:vMerge/>
          </w:tcPr>
          <w:p w14:paraId="1F226BE1" w14:textId="77777777" w:rsidR="007B7EF3" w:rsidRPr="00121F83" w:rsidRDefault="007B7EF3" w:rsidP="00E61CE9">
            <w:pPr>
              <w:tabs>
                <w:tab w:val="left" w:pos="993"/>
              </w:tabs>
              <w:ind w:firstLine="7"/>
              <w:jc w:val="center"/>
              <w:rPr>
                <w:szCs w:val="28"/>
              </w:rPr>
            </w:pPr>
          </w:p>
        </w:tc>
      </w:tr>
      <w:tr w:rsidR="007B7EF3" w:rsidRPr="00121F83" w14:paraId="539B4BC4" w14:textId="77777777" w:rsidTr="00E61CE9">
        <w:trPr>
          <w:trHeight w:val="22"/>
        </w:trPr>
        <w:tc>
          <w:tcPr>
            <w:tcW w:w="1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1E223" w14:textId="77777777" w:rsidR="007B7EF3" w:rsidRPr="00121F83" w:rsidRDefault="007B7EF3" w:rsidP="00E61CE9">
            <w:pPr>
              <w:tabs>
                <w:tab w:val="left" w:pos="993"/>
              </w:tabs>
              <w:ind w:firstLine="7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D0FEF" w14:textId="77777777" w:rsidR="007B7EF3" w:rsidRPr="00121F83" w:rsidRDefault="007B7EF3" w:rsidP="00E61CE9">
            <w:pPr>
              <w:tabs>
                <w:tab w:val="left" w:pos="993"/>
              </w:tabs>
              <w:ind w:firstLine="7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2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93F02" w14:textId="77777777" w:rsidR="007B7EF3" w:rsidRPr="00121F83" w:rsidRDefault="007B7EF3" w:rsidP="00E61CE9">
            <w:pPr>
              <w:tabs>
                <w:tab w:val="left" w:pos="993"/>
              </w:tabs>
              <w:ind w:firstLine="7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3</w:t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2FAE2" w14:textId="77777777" w:rsidR="007B7EF3" w:rsidRPr="00121F83" w:rsidRDefault="007B7EF3" w:rsidP="00E61CE9">
            <w:pPr>
              <w:tabs>
                <w:tab w:val="left" w:pos="993"/>
              </w:tabs>
              <w:ind w:firstLine="7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4</w:t>
            </w:r>
          </w:p>
        </w:tc>
        <w:tc>
          <w:tcPr>
            <w:tcW w:w="1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F6AB1" w14:textId="77777777" w:rsidR="007B7EF3" w:rsidRPr="00121F83" w:rsidRDefault="007B7EF3" w:rsidP="00E61CE9">
            <w:pPr>
              <w:tabs>
                <w:tab w:val="left" w:pos="993"/>
              </w:tabs>
              <w:ind w:firstLine="7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5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D0A26" w14:textId="77777777" w:rsidR="007B7EF3" w:rsidRPr="00121F83" w:rsidRDefault="007B7EF3" w:rsidP="00E61CE9">
            <w:pPr>
              <w:tabs>
                <w:tab w:val="left" w:pos="993"/>
              </w:tabs>
              <w:ind w:firstLine="7"/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6</w:t>
            </w:r>
          </w:p>
        </w:tc>
      </w:tr>
      <w:tr w:rsidR="007B7EF3" w:rsidRPr="00121F83" w14:paraId="353F7263" w14:textId="77777777" w:rsidTr="00E61CE9">
        <w:trPr>
          <w:trHeight w:val="22"/>
        </w:trPr>
        <w:tc>
          <w:tcPr>
            <w:tcW w:w="1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670B4" w14:textId="77777777" w:rsidR="007B7EF3" w:rsidRPr="00121F83" w:rsidRDefault="007B7EF3" w:rsidP="00E61CE9">
            <w:pPr>
              <w:tabs>
                <w:tab w:val="left" w:pos="993"/>
              </w:tabs>
              <w:ind w:firstLine="709"/>
              <w:rPr>
                <w:szCs w:val="28"/>
              </w:rPr>
            </w:pPr>
          </w:p>
        </w:tc>
        <w:tc>
          <w:tcPr>
            <w:tcW w:w="1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E5C57" w14:textId="77777777" w:rsidR="007B7EF3" w:rsidRPr="00121F83" w:rsidRDefault="007B7EF3" w:rsidP="00E61CE9">
            <w:pPr>
              <w:tabs>
                <w:tab w:val="left" w:pos="993"/>
              </w:tabs>
              <w:ind w:firstLine="709"/>
              <w:rPr>
                <w:szCs w:val="28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9633A" w14:textId="77777777" w:rsidR="007B7EF3" w:rsidRPr="00121F83" w:rsidRDefault="007B7EF3" w:rsidP="00E61CE9">
            <w:pPr>
              <w:tabs>
                <w:tab w:val="left" w:pos="993"/>
              </w:tabs>
              <w:ind w:firstLine="709"/>
              <w:rPr>
                <w:szCs w:val="28"/>
              </w:rPr>
            </w:pP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07805" w14:textId="77777777" w:rsidR="007B7EF3" w:rsidRPr="00121F83" w:rsidRDefault="007B7EF3" w:rsidP="00E61CE9">
            <w:pPr>
              <w:tabs>
                <w:tab w:val="left" w:pos="993"/>
              </w:tabs>
              <w:ind w:firstLine="709"/>
              <w:rPr>
                <w:szCs w:val="28"/>
              </w:rPr>
            </w:pPr>
          </w:p>
        </w:tc>
        <w:tc>
          <w:tcPr>
            <w:tcW w:w="1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92A63" w14:textId="77777777" w:rsidR="007B7EF3" w:rsidRPr="00121F83" w:rsidRDefault="007B7EF3" w:rsidP="00E61CE9">
            <w:pPr>
              <w:tabs>
                <w:tab w:val="left" w:pos="993"/>
              </w:tabs>
              <w:ind w:firstLine="709"/>
              <w:rPr>
                <w:szCs w:val="28"/>
              </w:rPr>
            </w:pPr>
          </w:p>
        </w:tc>
        <w:tc>
          <w:tcPr>
            <w:tcW w:w="1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BF840" w14:textId="77777777" w:rsidR="007B7EF3" w:rsidRPr="00121F83" w:rsidRDefault="007B7EF3" w:rsidP="00E61CE9">
            <w:pPr>
              <w:tabs>
                <w:tab w:val="left" w:pos="993"/>
              </w:tabs>
              <w:ind w:firstLine="709"/>
              <w:rPr>
                <w:szCs w:val="28"/>
              </w:rPr>
            </w:pPr>
          </w:p>
        </w:tc>
      </w:tr>
    </w:tbl>
    <w:p w14:paraId="5E141036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42BED610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продолжение таблицы:</w:t>
      </w:r>
    </w:p>
    <w:tbl>
      <w:tblPr>
        <w:tblW w:w="9514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158"/>
        <w:gridCol w:w="1252"/>
        <w:gridCol w:w="1252"/>
        <w:gridCol w:w="1252"/>
        <w:gridCol w:w="938"/>
        <w:gridCol w:w="1252"/>
        <w:gridCol w:w="1252"/>
      </w:tblGrid>
      <w:tr w:rsidR="007B7EF3" w:rsidRPr="00121F83" w14:paraId="0203E98C" w14:textId="77777777" w:rsidTr="00E61CE9">
        <w:trPr>
          <w:trHeight w:val="20"/>
        </w:trPr>
        <w:tc>
          <w:tcPr>
            <w:tcW w:w="1158" w:type="dxa"/>
            <w:vAlign w:val="center"/>
          </w:tcPr>
          <w:p w14:paraId="2E26F39D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Количество</w:t>
            </w:r>
          </w:p>
        </w:tc>
        <w:tc>
          <w:tcPr>
            <w:tcW w:w="1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C92AC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Объем</w:t>
            </w:r>
          </w:p>
        </w:tc>
        <w:tc>
          <w:tcPr>
            <w:tcW w:w="1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392A6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Код члена организатора торгов</w:t>
            </w:r>
          </w:p>
        </w:tc>
        <w:tc>
          <w:tcPr>
            <w:tcW w:w="1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DACB1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Код торгового счета</w:t>
            </w:r>
          </w:p>
        </w:tc>
        <w:tc>
          <w:tcPr>
            <w:tcW w:w="1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6D998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Тип заявки</w:t>
            </w:r>
          </w:p>
        </w:tc>
        <w:tc>
          <w:tcPr>
            <w:tcW w:w="9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66726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Статус заявки</w:t>
            </w:r>
          </w:p>
        </w:tc>
        <w:tc>
          <w:tcPr>
            <w:tcW w:w="1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FE8DB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Доходность валютного свопа</w:t>
            </w:r>
          </w:p>
        </w:tc>
        <w:tc>
          <w:tcPr>
            <w:tcW w:w="1252" w:type="dxa"/>
          </w:tcPr>
          <w:p w14:paraId="73B50168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Режим торгов</w:t>
            </w:r>
          </w:p>
        </w:tc>
      </w:tr>
      <w:tr w:rsidR="007B7EF3" w:rsidRPr="00121F83" w14:paraId="534B0B31" w14:textId="77777777" w:rsidTr="00E61CE9">
        <w:trPr>
          <w:trHeight w:val="20"/>
        </w:trPr>
        <w:tc>
          <w:tcPr>
            <w:tcW w:w="1158" w:type="dxa"/>
          </w:tcPr>
          <w:p w14:paraId="6B234F96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7</w:t>
            </w:r>
          </w:p>
        </w:tc>
        <w:tc>
          <w:tcPr>
            <w:tcW w:w="1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12262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8</w:t>
            </w:r>
          </w:p>
        </w:tc>
        <w:tc>
          <w:tcPr>
            <w:tcW w:w="1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0E1F1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9</w:t>
            </w:r>
          </w:p>
        </w:tc>
        <w:tc>
          <w:tcPr>
            <w:tcW w:w="1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8BA50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10</w:t>
            </w:r>
          </w:p>
        </w:tc>
        <w:tc>
          <w:tcPr>
            <w:tcW w:w="1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047C8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11</w:t>
            </w:r>
          </w:p>
        </w:tc>
        <w:tc>
          <w:tcPr>
            <w:tcW w:w="9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EB0C0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12</w:t>
            </w:r>
          </w:p>
        </w:tc>
        <w:tc>
          <w:tcPr>
            <w:tcW w:w="1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FA193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13</w:t>
            </w:r>
          </w:p>
        </w:tc>
        <w:tc>
          <w:tcPr>
            <w:tcW w:w="1252" w:type="dxa"/>
          </w:tcPr>
          <w:p w14:paraId="6D86467D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14</w:t>
            </w:r>
          </w:p>
        </w:tc>
      </w:tr>
      <w:tr w:rsidR="007B7EF3" w:rsidRPr="00121F83" w14:paraId="7EBCBD5A" w14:textId="77777777" w:rsidTr="00E61CE9">
        <w:trPr>
          <w:trHeight w:val="20"/>
        </w:trPr>
        <w:tc>
          <w:tcPr>
            <w:tcW w:w="1158" w:type="dxa"/>
            <w:vAlign w:val="center"/>
          </w:tcPr>
          <w:p w14:paraId="00F9324B" w14:textId="77777777" w:rsidR="007B7EF3" w:rsidRPr="00121F83" w:rsidRDefault="007B7EF3" w:rsidP="00E61CE9">
            <w:pPr>
              <w:tabs>
                <w:tab w:val="left" w:pos="993"/>
              </w:tabs>
              <w:ind w:firstLine="709"/>
              <w:rPr>
                <w:szCs w:val="28"/>
              </w:rPr>
            </w:pPr>
          </w:p>
        </w:tc>
        <w:tc>
          <w:tcPr>
            <w:tcW w:w="1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B1267" w14:textId="77777777" w:rsidR="007B7EF3" w:rsidRPr="00121F83" w:rsidRDefault="007B7EF3" w:rsidP="00E61CE9">
            <w:pPr>
              <w:tabs>
                <w:tab w:val="left" w:pos="993"/>
              </w:tabs>
              <w:ind w:firstLine="709"/>
              <w:rPr>
                <w:szCs w:val="28"/>
              </w:rPr>
            </w:pPr>
          </w:p>
        </w:tc>
        <w:tc>
          <w:tcPr>
            <w:tcW w:w="1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DEB3D" w14:textId="77777777" w:rsidR="007B7EF3" w:rsidRPr="00121F83" w:rsidRDefault="007B7EF3" w:rsidP="00E61CE9">
            <w:pPr>
              <w:tabs>
                <w:tab w:val="left" w:pos="993"/>
              </w:tabs>
              <w:ind w:firstLine="709"/>
              <w:rPr>
                <w:szCs w:val="28"/>
              </w:rPr>
            </w:pPr>
          </w:p>
        </w:tc>
        <w:tc>
          <w:tcPr>
            <w:tcW w:w="1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63EE1" w14:textId="77777777" w:rsidR="007B7EF3" w:rsidRPr="00121F83" w:rsidRDefault="007B7EF3" w:rsidP="00E61CE9">
            <w:pPr>
              <w:tabs>
                <w:tab w:val="left" w:pos="993"/>
              </w:tabs>
              <w:ind w:firstLine="709"/>
              <w:rPr>
                <w:szCs w:val="28"/>
              </w:rPr>
            </w:pPr>
          </w:p>
        </w:tc>
        <w:tc>
          <w:tcPr>
            <w:tcW w:w="1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70EAA" w14:textId="77777777" w:rsidR="007B7EF3" w:rsidRPr="00121F83" w:rsidRDefault="007B7EF3" w:rsidP="00E61CE9">
            <w:pPr>
              <w:tabs>
                <w:tab w:val="left" w:pos="993"/>
              </w:tabs>
              <w:ind w:firstLine="709"/>
              <w:rPr>
                <w:szCs w:val="28"/>
              </w:rPr>
            </w:pPr>
          </w:p>
        </w:tc>
        <w:tc>
          <w:tcPr>
            <w:tcW w:w="9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A49D3" w14:textId="77777777" w:rsidR="007B7EF3" w:rsidRPr="00121F83" w:rsidRDefault="007B7EF3" w:rsidP="00E61CE9">
            <w:pPr>
              <w:tabs>
                <w:tab w:val="left" w:pos="993"/>
              </w:tabs>
              <w:ind w:firstLine="709"/>
              <w:rPr>
                <w:szCs w:val="28"/>
              </w:rPr>
            </w:pPr>
          </w:p>
        </w:tc>
        <w:tc>
          <w:tcPr>
            <w:tcW w:w="1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F1B17" w14:textId="77777777" w:rsidR="007B7EF3" w:rsidRPr="00121F83" w:rsidRDefault="007B7EF3" w:rsidP="00E61CE9">
            <w:pPr>
              <w:tabs>
                <w:tab w:val="left" w:pos="993"/>
              </w:tabs>
              <w:ind w:firstLine="709"/>
              <w:rPr>
                <w:szCs w:val="28"/>
              </w:rPr>
            </w:pPr>
          </w:p>
        </w:tc>
        <w:tc>
          <w:tcPr>
            <w:tcW w:w="1252" w:type="dxa"/>
          </w:tcPr>
          <w:p w14:paraId="611F0982" w14:textId="77777777" w:rsidR="007B7EF3" w:rsidRPr="00121F83" w:rsidRDefault="007B7EF3" w:rsidP="00E61CE9">
            <w:pPr>
              <w:tabs>
                <w:tab w:val="left" w:pos="993"/>
              </w:tabs>
              <w:ind w:firstLine="709"/>
              <w:rPr>
                <w:szCs w:val="28"/>
              </w:rPr>
            </w:pPr>
          </w:p>
        </w:tc>
      </w:tr>
    </w:tbl>
    <w:p w14:paraId="29B932F0" w14:textId="77777777" w:rsidR="007B7EF3" w:rsidRPr="00121F83" w:rsidRDefault="007B7EF3" w:rsidP="007B7EF3">
      <w:pPr>
        <w:contextualSpacing/>
        <w:rPr>
          <w:rFonts w:eastAsia="Calibri"/>
          <w:sz w:val="28"/>
          <w:szCs w:val="28"/>
        </w:rPr>
      </w:pPr>
    </w:p>
    <w:p w14:paraId="40E3E3CD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rFonts w:eastAsia="Calibri"/>
          <w:sz w:val="28"/>
          <w:szCs w:val="28"/>
        </w:rPr>
        <w:t> </w:t>
      </w:r>
      <w:r w:rsidRPr="00121F83">
        <w:rPr>
          <w:sz w:val="28"/>
        </w:rPr>
        <w:t>Наименование ______________________   Адрес________________________</w:t>
      </w:r>
    </w:p>
    <w:p w14:paraId="01A6F54F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Телефон ______________________________________________________</w:t>
      </w:r>
    </w:p>
    <w:p w14:paraId="7D1D9643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Адрес электронной почты _______________________________________</w:t>
      </w:r>
    </w:p>
    <w:p w14:paraId="731A7BE1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Исполнитель___________________________               ____________________</w:t>
      </w:r>
    </w:p>
    <w:p w14:paraId="5A0F4F90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      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  подпись, телефон</w:t>
      </w:r>
    </w:p>
    <w:p w14:paraId="186C25A6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Главный бухгалтер или лицо, уполномоченное на подписание отчета </w:t>
      </w:r>
    </w:p>
    <w:p w14:paraId="07ED1F16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_________________________________               ____________________</w:t>
      </w:r>
    </w:p>
    <w:p w14:paraId="2ECE30F0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подпись, телефон</w:t>
      </w:r>
    </w:p>
    <w:p w14:paraId="37382587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Руководитель или лицо, уполномоченное им на подписание отчета</w:t>
      </w:r>
    </w:p>
    <w:p w14:paraId="00048AAE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_____________________________________               ____________________</w:t>
      </w:r>
    </w:p>
    <w:p w14:paraId="4948F87F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подпись, телефон</w:t>
      </w:r>
    </w:p>
    <w:p w14:paraId="0F71FE54" w14:textId="77777777" w:rsidR="007B7EF3" w:rsidRPr="00121F83" w:rsidRDefault="007B7EF3" w:rsidP="007B7EF3">
      <w:pPr>
        <w:contextualSpacing/>
        <w:rPr>
          <w:sz w:val="28"/>
        </w:rPr>
      </w:pPr>
    </w:p>
    <w:p w14:paraId="233683DB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proofErr w:type="gramStart"/>
      <w:r w:rsidRPr="00121F83">
        <w:rPr>
          <w:sz w:val="28"/>
        </w:rPr>
        <w:t>Дата  «</w:t>
      </w:r>
      <w:proofErr w:type="gramEnd"/>
      <w:r w:rsidRPr="00121F83">
        <w:rPr>
          <w:sz w:val="28"/>
        </w:rPr>
        <w:t xml:space="preserve">____» ______________ 20__ года   </w:t>
      </w:r>
    </w:p>
    <w:p w14:paraId="7D6D29E5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5FED1F04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</w:t>
      </w:r>
    </w:p>
    <w:p w14:paraId="26CBBACA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форме отчета о заявках</w:t>
      </w:r>
    </w:p>
    <w:p w14:paraId="70C9A528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 покупку/продажу</w:t>
      </w:r>
    </w:p>
    <w:p w14:paraId="02D1DE34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иностранных валют</w:t>
      </w:r>
    </w:p>
    <w:p w14:paraId="48462F4E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</w:p>
    <w:p w14:paraId="4791A8F1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</w:p>
    <w:p w14:paraId="3A0AFBB8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Пояснение по заполнению формы административных данных</w:t>
      </w:r>
    </w:p>
    <w:p w14:paraId="52679756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6B25A1BF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«Отчет о заявках на покупку/продажу иностранных валют»</w:t>
      </w:r>
    </w:p>
    <w:p w14:paraId="1DBAFE9F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29C6D256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(индекс: 1- KASE_FC, периодичность: ежедневная)</w:t>
      </w:r>
    </w:p>
    <w:p w14:paraId="4B7FE60A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04A8DB56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5CF33394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Глава 1. Общие положения</w:t>
      </w:r>
    </w:p>
    <w:p w14:paraId="790E9D96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40C0881E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– Пояснение) определяет единые требования по заполнению формы «Отчет о заявках на покупку/продажу иностранных валют» (далее – Форма).</w:t>
      </w:r>
    </w:p>
    <w:p w14:paraId="3532ADDB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2. Форма разработана в соответствии со статьей 3 Закона Республики Казахстан от 2 июля 2003 года «О рынке ценных бумаг».</w:t>
      </w:r>
    </w:p>
    <w:p w14:paraId="744484EB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p w14:paraId="03AC2DD3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подписывает первый руководитель, главный бухгалтер или лица, уполномоченные на подписание отчета, и исполнитель.</w:t>
      </w:r>
    </w:p>
    <w:p w14:paraId="7F66B444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221E92E2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09F5BD73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Глава 2. Пояснение по заполнению Формы</w:t>
      </w:r>
    </w:p>
    <w:p w14:paraId="337193FC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2746EEA9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В графе 1 указывается порядковый номер заявки.</w:t>
      </w:r>
    </w:p>
    <w:p w14:paraId="673E8124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 графе 2 указывается дата подачи заявки в формате «дд.</w:t>
      </w:r>
      <w:proofErr w:type="gramStart"/>
      <w:r w:rsidRPr="00121F83">
        <w:rPr>
          <w:sz w:val="28"/>
          <w:szCs w:val="28"/>
        </w:rPr>
        <w:t>мм.гггг</w:t>
      </w:r>
      <w:proofErr w:type="gramEnd"/>
      <w:r w:rsidRPr="00121F83">
        <w:rPr>
          <w:sz w:val="28"/>
          <w:szCs w:val="28"/>
        </w:rPr>
        <w:t>».</w:t>
      </w:r>
    </w:p>
    <w:p w14:paraId="63ED214F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7. В графе 3 указывается время подачи заявки в формате «</w:t>
      </w:r>
      <w:proofErr w:type="gramStart"/>
      <w:r w:rsidRPr="00121F83">
        <w:rPr>
          <w:sz w:val="28"/>
          <w:szCs w:val="28"/>
        </w:rPr>
        <w:t>часы:минуты</w:t>
      </w:r>
      <w:proofErr w:type="gramEnd"/>
      <w:r w:rsidRPr="00121F83">
        <w:rPr>
          <w:sz w:val="28"/>
          <w:szCs w:val="28"/>
        </w:rPr>
        <w:t>:секунды».</w:t>
      </w:r>
    </w:p>
    <w:p w14:paraId="1B23CEBC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8. В графе 4 в качестве направления заявки указывается покупка или продажа.</w:t>
      </w:r>
    </w:p>
    <w:p w14:paraId="47BEBF83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9. В графе 5 указывается код финансового инструмента, определенный организатором торгов в соответствии с порядком кодировки иностранных валют, предусмотренным его внутренними документами.</w:t>
      </w:r>
    </w:p>
    <w:p w14:paraId="7BC5EDC9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10. В графах 6 и 8 указываются цена за один финансовый инструмент с точностью котирования, определенной организатором торгов в соответствии с его внутренними документами, и объем заявки в тенге. В качестве объема заявки признается произведение граф 8 («Цена») и 9 («Количество»), за исключением </w:t>
      </w:r>
      <w:r w:rsidRPr="00121F83">
        <w:rPr>
          <w:sz w:val="28"/>
          <w:szCs w:val="28"/>
        </w:rPr>
        <w:lastRenderedPageBreak/>
        <w:t>операций валютного свопа. В графе 8 указывается цена, по которой участник торгов готов купить (продать) финансовый инструмент.</w:t>
      </w:r>
    </w:p>
    <w:p w14:paraId="7340391E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11. В графе 7 количество финансовых инструментов заявки указывается в штуках.</w:t>
      </w:r>
    </w:p>
    <w:p w14:paraId="01DC32E8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12. В графе 19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p w14:paraId="77999D42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13. В графе 11 указывается тип заявки: «limit» - лимитированная заявка, «market» - рыночная заявка, «nego» - прямая заявка.</w:t>
      </w:r>
    </w:p>
    <w:p w14:paraId="5B32E8E9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14. В графе 12 указывается статус заявки, предусмотренной внутренними документами организатора торгов.</w:t>
      </w:r>
    </w:p>
    <w:p w14:paraId="4B1E0DD5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15. В графе 13 указывается доходность, с точностью котирования, определенной организатором торгов в соответствии с его внутренними документами, по которой участник готов купить (продать) иностранную валюту. Графа 15 заполняется для операций валютного свопа.</w:t>
      </w:r>
    </w:p>
    <w:p w14:paraId="5B058064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16. В графе 14 указывается режим торгов, предусмотренный торговой системой.</w:t>
      </w:r>
    </w:p>
    <w:p w14:paraId="7D1B5843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17. В случае отсутствия сведений, Форма представляется с нулевыми остатками.</w:t>
      </w:r>
      <w:r w:rsidRPr="00121F83">
        <w:rPr>
          <w:sz w:val="28"/>
          <w:szCs w:val="28"/>
        </w:rPr>
        <w:br w:type="page"/>
      </w:r>
    </w:p>
    <w:p w14:paraId="1D15FDAD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30</w:t>
      </w:r>
    </w:p>
    <w:p w14:paraId="6FB188B9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08D707DD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правовых актов Республики Казахстан, </w:t>
      </w:r>
    </w:p>
    <w:p w14:paraId="3C555711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30FA0057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01EBE94B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526193FF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04778EDC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ab/>
        <w:t>Приложение 41</w:t>
      </w:r>
    </w:p>
    <w:p w14:paraId="79B043A4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постановлению Правления</w:t>
      </w:r>
    </w:p>
    <w:p w14:paraId="7A1FF3D8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36DA9CAE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7BB998BF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</w:t>
      </w:r>
      <w:r w:rsidRPr="00121F83">
        <w:rPr>
          <w:sz w:val="28"/>
          <w:szCs w:val="28"/>
          <w:lang w:val="kk-KZ"/>
        </w:rPr>
        <w:t>6</w:t>
      </w:r>
      <w:r w:rsidRPr="00121F83">
        <w:rPr>
          <w:sz w:val="28"/>
          <w:szCs w:val="28"/>
        </w:rPr>
        <w:t xml:space="preserve"> ноября 2019 года № 211</w:t>
      </w:r>
    </w:p>
    <w:p w14:paraId="1A25D9EA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</w:p>
    <w:p w14:paraId="3925A9AB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  <w:r w:rsidRPr="00121F83">
        <w:rPr>
          <w:sz w:val="28"/>
          <w:szCs w:val="28"/>
        </w:rPr>
        <w:tab/>
        <w:t>Форма</w:t>
      </w:r>
    </w:p>
    <w:p w14:paraId="74EADFC8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</w:p>
    <w:p w14:paraId="7197F39D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Форма, предназначенная для сбора административных данных</w:t>
      </w:r>
    </w:p>
    <w:p w14:paraId="6D69C6E4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0E001896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34BBDA6E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 xml:space="preserve">Форма административных данных размещена на интернет-ресурсе: </w:t>
      </w:r>
      <w:hyperlink r:id="rId89" w:history="1">
        <w:r w:rsidRPr="00121F83">
          <w:rPr>
            <w:rStyle w:val="af"/>
            <w:sz w:val="28"/>
            <w:szCs w:val="28"/>
          </w:rPr>
          <w:t>www.nationalbank.kz</w:t>
        </w:r>
      </w:hyperlink>
    </w:p>
    <w:p w14:paraId="25B780AF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0BD0816F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Отчет о результатах торгов иностранными валютами</w:t>
      </w:r>
    </w:p>
    <w:p w14:paraId="59023A37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45804757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1- KASE_RFC</w:t>
      </w:r>
    </w:p>
    <w:p w14:paraId="653DBC01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0C6265AE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ежедневная</w:t>
      </w:r>
    </w:p>
    <w:p w14:paraId="35E38C98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75956886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по состоянию на «_____» _______________ 20 __ года</w:t>
      </w:r>
    </w:p>
    <w:p w14:paraId="7FD7DD8E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175B7A9D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представляющих: организатор торгов</w:t>
      </w:r>
    </w:p>
    <w:p w14:paraId="2B7B8D69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  <w:r w:rsidRPr="00121F83">
        <w:rPr>
          <w:sz w:val="28"/>
          <w:szCs w:val="28"/>
        </w:rPr>
        <w:lastRenderedPageBreak/>
        <w:t>Форма</w:t>
      </w:r>
    </w:p>
    <w:p w14:paraId="3DECCDB6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_____________________________________________________________</w:t>
      </w:r>
    </w:p>
    <w:p w14:paraId="409C8D6B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(наименование Организации)</w:t>
      </w:r>
    </w:p>
    <w:p w14:paraId="50EA1497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006"/>
        <w:gridCol w:w="1512"/>
        <w:gridCol w:w="1676"/>
        <w:gridCol w:w="1676"/>
        <w:gridCol w:w="1676"/>
      </w:tblGrid>
      <w:tr w:rsidR="007B7EF3" w:rsidRPr="00121F83" w14:paraId="0D83A684" w14:textId="77777777" w:rsidTr="00E61CE9">
        <w:trPr>
          <w:trHeight w:val="29"/>
        </w:trPr>
        <w:tc>
          <w:tcPr>
            <w:tcW w:w="167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4D313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Номер сделки</w:t>
            </w:r>
          </w:p>
        </w:tc>
        <w:tc>
          <w:tcPr>
            <w:tcW w:w="25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2612A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Дата и время заключения сделки</w:t>
            </w:r>
          </w:p>
        </w:tc>
        <w:tc>
          <w:tcPr>
            <w:tcW w:w="16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632E4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Код финансового инструмента</w:t>
            </w:r>
          </w:p>
        </w:tc>
        <w:tc>
          <w:tcPr>
            <w:tcW w:w="16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B3C3B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Цена</w:t>
            </w:r>
          </w:p>
        </w:tc>
        <w:tc>
          <w:tcPr>
            <w:tcW w:w="16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28776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Доходность</w:t>
            </w:r>
          </w:p>
        </w:tc>
      </w:tr>
      <w:tr w:rsidR="007B7EF3" w:rsidRPr="00121F83" w14:paraId="037B0229" w14:textId="77777777" w:rsidTr="00E61CE9">
        <w:trPr>
          <w:trHeight w:val="29"/>
        </w:trPr>
        <w:tc>
          <w:tcPr>
            <w:tcW w:w="1673" w:type="dxa"/>
            <w:vMerge/>
          </w:tcPr>
          <w:p w14:paraId="0E97D7F8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</w:p>
        </w:tc>
        <w:tc>
          <w:tcPr>
            <w:tcW w:w="10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4F98A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дата</w:t>
            </w: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62907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время</w:t>
            </w:r>
          </w:p>
        </w:tc>
        <w:tc>
          <w:tcPr>
            <w:tcW w:w="1676" w:type="dxa"/>
            <w:vMerge/>
          </w:tcPr>
          <w:p w14:paraId="6200E229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</w:p>
        </w:tc>
        <w:tc>
          <w:tcPr>
            <w:tcW w:w="1676" w:type="dxa"/>
            <w:vMerge/>
          </w:tcPr>
          <w:p w14:paraId="56F118F5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</w:p>
        </w:tc>
        <w:tc>
          <w:tcPr>
            <w:tcW w:w="1676" w:type="dxa"/>
            <w:vMerge/>
          </w:tcPr>
          <w:p w14:paraId="7A575594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</w:p>
        </w:tc>
      </w:tr>
      <w:tr w:rsidR="007B7EF3" w:rsidRPr="00121F83" w14:paraId="2D2E6DE6" w14:textId="77777777" w:rsidTr="00E61CE9">
        <w:trPr>
          <w:trHeight w:val="29"/>
        </w:trPr>
        <w:tc>
          <w:tcPr>
            <w:tcW w:w="1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E87E2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</w:t>
            </w:r>
          </w:p>
        </w:tc>
        <w:tc>
          <w:tcPr>
            <w:tcW w:w="10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FAA4A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2</w:t>
            </w: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4B3C5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3</w:t>
            </w:r>
          </w:p>
        </w:tc>
        <w:tc>
          <w:tcPr>
            <w:tcW w:w="16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17312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4</w:t>
            </w:r>
          </w:p>
        </w:tc>
        <w:tc>
          <w:tcPr>
            <w:tcW w:w="16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83F99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5</w:t>
            </w:r>
          </w:p>
        </w:tc>
        <w:tc>
          <w:tcPr>
            <w:tcW w:w="16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CA40E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6</w:t>
            </w:r>
          </w:p>
        </w:tc>
      </w:tr>
      <w:tr w:rsidR="007B7EF3" w:rsidRPr="00121F83" w14:paraId="6770C587" w14:textId="77777777" w:rsidTr="00E61CE9">
        <w:trPr>
          <w:trHeight w:val="29"/>
        </w:trPr>
        <w:tc>
          <w:tcPr>
            <w:tcW w:w="1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AEEF6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10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E4E7A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56282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16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0D3F2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16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F9FAA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16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D11CD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</w:tr>
    </w:tbl>
    <w:p w14:paraId="6C56C6FF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581D279C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продолжение таблицы:</w:t>
      </w:r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101"/>
        <w:gridCol w:w="2202"/>
        <w:gridCol w:w="1377"/>
        <w:gridCol w:w="1653"/>
        <w:gridCol w:w="1653"/>
      </w:tblGrid>
      <w:tr w:rsidR="007B7EF3" w:rsidRPr="00121F83" w14:paraId="53BB18CE" w14:textId="77777777" w:rsidTr="00E61CE9">
        <w:trPr>
          <w:trHeight w:val="27"/>
        </w:trPr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578FD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Количество</w:t>
            </w:r>
          </w:p>
        </w:tc>
        <w:tc>
          <w:tcPr>
            <w:tcW w:w="11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82A4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Объем</w:t>
            </w:r>
          </w:p>
        </w:tc>
        <w:tc>
          <w:tcPr>
            <w:tcW w:w="2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38374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Код члена организатора торгов выступающего продавцом</w:t>
            </w:r>
          </w:p>
        </w:tc>
        <w:tc>
          <w:tcPr>
            <w:tcW w:w="13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6C39E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Код торгового счета продажи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B735E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Номер заявки на продажу</w:t>
            </w:r>
          </w:p>
        </w:tc>
        <w:tc>
          <w:tcPr>
            <w:tcW w:w="1653" w:type="dxa"/>
            <w:vAlign w:val="center"/>
          </w:tcPr>
          <w:p w14:paraId="3CE5B770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Код члена организатора торгов, выступающего покупателем</w:t>
            </w:r>
          </w:p>
        </w:tc>
      </w:tr>
      <w:tr w:rsidR="007B7EF3" w:rsidRPr="00121F83" w14:paraId="637D2C9F" w14:textId="77777777" w:rsidTr="00E61CE9">
        <w:trPr>
          <w:trHeight w:val="27"/>
        </w:trPr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37DDD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7</w:t>
            </w:r>
          </w:p>
        </w:tc>
        <w:tc>
          <w:tcPr>
            <w:tcW w:w="11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057C2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8</w:t>
            </w:r>
          </w:p>
        </w:tc>
        <w:tc>
          <w:tcPr>
            <w:tcW w:w="2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38A77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9</w:t>
            </w:r>
          </w:p>
        </w:tc>
        <w:tc>
          <w:tcPr>
            <w:tcW w:w="13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3BAAB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10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CF7E1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11</w:t>
            </w:r>
          </w:p>
        </w:tc>
        <w:tc>
          <w:tcPr>
            <w:tcW w:w="1653" w:type="dxa"/>
            <w:vAlign w:val="center"/>
          </w:tcPr>
          <w:p w14:paraId="021E67B5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12</w:t>
            </w:r>
          </w:p>
        </w:tc>
      </w:tr>
      <w:tr w:rsidR="007B7EF3" w:rsidRPr="00121F83" w14:paraId="2528FC98" w14:textId="77777777" w:rsidTr="00E61CE9">
        <w:trPr>
          <w:trHeight w:val="27"/>
        </w:trPr>
        <w:tc>
          <w:tcPr>
            <w:tcW w:w="12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5AD80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11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DDAE5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2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36367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13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92296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0A8DD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751AEDFD" w14:textId="77777777" w:rsidR="007B7EF3" w:rsidRPr="00121F83" w:rsidRDefault="007B7EF3" w:rsidP="00E61CE9">
            <w:pPr>
              <w:tabs>
                <w:tab w:val="left" w:pos="993"/>
              </w:tabs>
              <w:rPr>
                <w:szCs w:val="28"/>
              </w:rPr>
            </w:pPr>
          </w:p>
        </w:tc>
      </w:tr>
    </w:tbl>
    <w:p w14:paraId="306F2C76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</w:p>
    <w:p w14:paraId="34096B28" w14:textId="77777777" w:rsidR="007B7EF3" w:rsidRPr="00121F83" w:rsidRDefault="007B7EF3" w:rsidP="007B7EF3">
      <w:pPr>
        <w:tabs>
          <w:tab w:val="left" w:pos="993"/>
        </w:tabs>
        <w:rPr>
          <w:sz w:val="28"/>
          <w:szCs w:val="28"/>
        </w:rPr>
      </w:pPr>
      <w:r w:rsidRPr="00121F83">
        <w:rPr>
          <w:sz w:val="28"/>
          <w:szCs w:val="28"/>
        </w:rPr>
        <w:t>продолжение таблицы:</w:t>
      </w: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1589"/>
        <w:gridCol w:w="1184"/>
        <w:gridCol w:w="1666"/>
        <w:gridCol w:w="1666"/>
        <w:gridCol w:w="1666"/>
      </w:tblGrid>
      <w:tr w:rsidR="007B7EF3" w:rsidRPr="00121F83" w14:paraId="6A4A9479" w14:textId="77777777" w:rsidTr="00E61CE9">
        <w:trPr>
          <w:trHeight w:val="10"/>
        </w:trPr>
        <w:tc>
          <w:tcPr>
            <w:tcW w:w="1519" w:type="dxa"/>
            <w:vAlign w:val="center"/>
          </w:tcPr>
          <w:p w14:paraId="6860B186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Код торгового счета покупки</w:t>
            </w:r>
          </w:p>
        </w:tc>
        <w:tc>
          <w:tcPr>
            <w:tcW w:w="1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75345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Номер заявки на покупку</w:t>
            </w:r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265FE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Статус сделки</w:t>
            </w:r>
          </w:p>
        </w:tc>
        <w:tc>
          <w:tcPr>
            <w:tcW w:w="16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F98A5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Дата исполнения</w:t>
            </w:r>
          </w:p>
        </w:tc>
        <w:tc>
          <w:tcPr>
            <w:tcW w:w="16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F9D7A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Признак сделки</w:t>
            </w:r>
          </w:p>
        </w:tc>
        <w:tc>
          <w:tcPr>
            <w:tcW w:w="1666" w:type="dxa"/>
            <w:vAlign w:val="center"/>
          </w:tcPr>
          <w:p w14:paraId="37F91941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Режим торгов</w:t>
            </w:r>
          </w:p>
        </w:tc>
      </w:tr>
      <w:tr w:rsidR="007B7EF3" w:rsidRPr="00121F83" w14:paraId="5620F3F6" w14:textId="77777777" w:rsidTr="00E61CE9">
        <w:trPr>
          <w:trHeight w:val="10"/>
        </w:trPr>
        <w:tc>
          <w:tcPr>
            <w:tcW w:w="1519" w:type="dxa"/>
            <w:vAlign w:val="center"/>
          </w:tcPr>
          <w:p w14:paraId="4A2ED932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13</w:t>
            </w:r>
          </w:p>
        </w:tc>
        <w:tc>
          <w:tcPr>
            <w:tcW w:w="1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F3AF2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14</w:t>
            </w:r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4F8FB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15</w:t>
            </w:r>
          </w:p>
        </w:tc>
        <w:tc>
          <w:tcPr>
            <w:tcW w:w="16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08F53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16</w:t>
            </w:r>
          </w:p>
        </w:tc>
        <w:tc>
          <w:tcPr>
            <w:tcW w:w="16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74156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17</w:t>
            </w:r>
          </w:p>
        </w:tc>
        <w:tc>
          <w:tcPr>
            <w:tcW w:w="1666" w:type="dxa"/>
            <w:vAlign w:val="center"/>
          </w:tcPr>
          <w:p w14:paraId="6B026671" w14:textId="77777777" w:rsidR="007B7EF3" w:rsidRPr="00121F83" w:rsidRDefault="007B7EF3" w:rsidP="00E61CE9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121F83">
              <w:rPr>
                <w:szCs w:val="28"/>
              </w:rPr>
              <w:t>18</w:t>
            </w:r>
          </w:p>
        </w:tc>
      </w:tr>
      <w:tr w:rsidR="007B7EF3" w:rsidRPr="00121F83" w14:paraId="41C90094" w14:textId="77777777" w:rsidTr="00E61CE9">
        <w:trPr>
          <w:trHeight w:val="10"/>
        </w:trPr>
        <w:tc>
          <w:tcPr>
            <w:tcW w:w="1519" w:type="dxa"/>
            <w:vAlign w:val="center"/>
          </w:tcPr>
          <w:p w14:paraId="493C0865" w14:textId="77777777" w:rsidR="007B7EF3" w:rsidRPr="00121F83" w:rsidRDefault="007B7EF3" w:rsidP="00E61CE9">
            <w:pPr>
              <w:tabs>
                <w:tab w:val="left" w:pos="993"/>
              </w:tabs>
              <w:ind w:firstLine="709"/>
              <w:rPr>
                <w:szCs w:val="28"/>
              </w:rPr>
            </w:pPr>
          </w:p>
        </w:tc>
        <w:tc>
          <w:tcPr>
            <w:tcW w:w="1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AF757" w14:textId="77777777" w:rsidR="007B7EF3" w:rsidRPr="00121F83" w:rsidRDefault="007B7EF3" w:rsidP="00E61CE9">
            <w:pPr>
              <w:tabs>
                <w:tab w:val="left" w:pos="993"/>
              </w:tabs>
              <w:ind w:firstLine="709"/>
              <w:rPr>
                <w:szCs w:val="28"/>
              </w:rPr>
            </w:pPr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F869D" w14:textId="77777777" w:rsidR="007B7EF3" w:rsidRPr="00121F83" w:rsidRDefault="007B7EF3" w:rsidP="00E61CE9">
            <w:pPr>
              <w:tabs>
                <w:tab w:val="left" w:pos="993"/>
              </w:tabs>
              <w:ind w:firstLine="709"/>
              <w:rPr>
                <w:szCs w:val="28"/>
              </w:rPr>
            </w:pPr>
          </w:p>
        </w:tc>
        <w:tc>
          <w:tcPr>
            <w:tcW w:w="16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C3636" w14:textId="77777777" w:rsidR="007B7EF3" w:rsidRPr="00121F83" w:rsidRDefault="007B7EF3" w:rsidP="00E61CE9">
            <w:pPr>
              <w:tabs>
                <w:tab w:val="left" w:pos="993"/>
              </w:tabs>
              <w:ind w:firstLine="709"/>
              <w:rPr>
                <w:szCs w:val="28"/>
              </w:rPr>
            </w:pPr>
          </w:p>
        </w:tc>
        <w:tc>
          <w:tcPr>
            <w:tcW w:w="16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89526" w14:textId="77777777" w:rsidR="007B7EF3" w:rsidRPr="00121F83" w:rsidRDefault="007B7EF3" w:rsidP="00E61CE9">
            <w:pPr>
              <w:tabs>
                <w:tab w:val="left" w:pos="993"/>
              </w:tabs>
              <w:ind w:firstLine="709"/>
              <w:rPr>
                <w:szCs w:val="28"/>
              </w:rPr>
            </w:pPr>
          </w:p>
        </w:tc>
        <w:tc>
          <w:tcPr>
            <w:tcW w:w="1666" w:type="dxa"/>
            <w:vAlign w:val="center"/>
          </w:tcPr>
          <w:p w14:paraId="6BEEC358" w14:textId="77777777" w:rsidR="007B7EF3" w:rsidRPr="00121F83" w:rsidRDefault="007B7EF3" w:rsidP="00E61CE9">
            <w:pPr>
              <w:tabs>
                <w:tab w:val="left" w:pos="993"/>
              </w:tabs>
              <w:ind w:firstLine="709"/>
              <w:rPr>
                <w:b/>
                <w:szCs w:val="28"/>
              </w:rPr>
            </w:pPr>
          </w:p>
        </w:tc>
      </w:tr>
    </w:tbl>
    <w:p w14:paraId="5728001C" w14:textId="77777777" w:rsidR="007B7EF3" w:rsidRPr="00121F83" w:rsidRDefault="007B7EF3" w:rsidP="007B7EF3">
      <w:pPr>
        <w:contextualSpacing/>
        <w:rPr>
          <w:rFonts w:eastAsia="Calibri"/>
          <w:sz w:val="28"/>
          <w:szCs w:val="28"/>
        </w:rPr>
      </w:pPr>
    </w:p>
    <w:p w14:paraId="349923EA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rFonts w:eastAsia="Calibri"/>
          <w:sz w:val="28"/>
          <w:szCs w:val="28"/>
        </w:rPr>
        <w:t> </w:t>
      </w:r>
      <w:r w:rsidRPr="00121F83">
        <w:rPr>
          <w:sz w:val="28"/>
        </w:rPr>
        <w:t>Наименование ______________________   Адрес________________________</w:t>
      </w:r>
    </w:p>
    <w:p w14:paraId="72039781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Телефон ______________________________________________________</w:t>
      </w:r>
    </w:p>
    <w:p w14:paraId="0ED8255B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Адрес электронной почты _______________________________________</w:t>
      </w:r>
    </w:p>
    <w:p w14:paraId="151DC058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Исполнитель___________________________               ____________________</w:t>
      </w:r>
    </w:p>
    <w:p w14:paraId="3168B0DC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      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  подпись, телефон</w:t>
      </w:r>
    </w:p>
    <w:p w14:paraId="1855A6F0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Главный бухгалтер или лицо, уполномоченное на подписание отчета </w:t>
      </w:r>
    </w:p>
    <w:p w14:paraId="28F215D0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_________________________________               ____________________</w:t>
      </w:r>
    </w:p>
    <w:p w14:paraId="6A3B911F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подпись, телефон</w:t>
      </w:r>
    </w:p>
    <w:p w14:paraId="0A3B33D2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Руководитель или лицо, уполномоченное им на подписание отчета</w:t>
      </w:r>
    </w:p>
    <w:p w14:paraId="1C3FC5CD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_____________________________________               ____________________</w:t>
      </w:r>
    </w:p>
    <w:p w14:paraId="5593FA06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подпись, телефон</w:t>
      </w:r>
    </w:p>
    <w:p w14:paraId="28EBACFF" w14:textId="77777777" w:rsidR="007B7EF3" w:rsidRPr="00121F83" w:rsidRDefault="007B7EF3" w:rsidP="007B7EF3">
      <w:pPr>
        <w:contextualSpacing/>
        <w:rPr>
          <w:sz w:val="28"/>
        </w:rPr>
      </w:pPr>
    </w:p>
    <w:p w14:paraId="74586CEE" w14:textId="77777777" w:rsidR="007B7EF3" w:rsidRPr="00121F83" w:rsidRDefault="007B7EF3" w:rsidP="007B7EF3">
      <w:pPr>
        <w:spacing w:after="200" w:line="276" w:lineRule="auto"/>
        <w:rPr>
          <w:sz w:val="28"/>
        </w:rPr>
      </w:pPr>
      <w:proofErr w:type="gramStart"/>
      <w:r w:rsidRPr="00121F83">
        <w:rPr>
          <w:sz w:val="28"/>
        </w:rPr>
        <w:t>Дата  «</w:t>
      </w:r>
      <w:proofErr w:type="gramEnd"/>
      <w:r w:rsidRPr="00121F83">
        <w:rPr>
          <w:sz w:val="28"/>
        </w:rPr>
        <w:t xml:space="preserve">____» ______________ 20__ года   </w:t>
      </w:r>
    </w:p>
    <w:p w14:paraId="7F57CC6F" w14:textId="77777777" w:rsidR="007B7EF3" w:rsidRPr="00121F83" w:rsidRDefault="007B7EF3" w:rsidP="007B7EF3">
      <w:pPr>
        <w:spacing w:after="200" w:line="276" w:lineRule="auto"/>
        <w:rPr>
          <w:sz w:val="28"/>
        </w:rPr>
      </w:pPr>
      <w:r w:rsidRPr="00121F83">
        <w:rPr>
          <w:sz w:val="28"/>
        </w:rPr>
        <w:br w:type="page"/>
      </w:r>
    </w:p>
    <w:p w14:paraId="664AC6C4" w14:textId="77777777" w:rsidR="007B7EF3" w:rsidRPr="00121F83" w:rsidRDefault="007B7EF3" w:rsidP="007B7EF3">
      <w:pPr>
        <w:tabs>
          <w:tab w:val="left" w:pos="993"/>
        </w:tabs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</w:t>
      </w:r>
    </w:p>
    <w:p w14:paraId="5DB84490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форме отчета о результатах</w:t>
      </w:r>
    </w:p>
    <w:p w14:paraId="012B2FB8" w14:textId="77777777" w:rsidR="007B7EF3" w:rsidRPr="00121F83" w:rsidRDefault="007B7EF3" w:rsidP="007B7EF3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торгов иностранными валютами</w:t>
      </w:r>
    </w:p>
    <w:p w14:paraId="70D24C6E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4ECB06B5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5DCD1E9A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Пояснение по заполнению формы административных данных</w:t>
      </w:r>
    </w:p>
    <w:p w14:paraId="211BD369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«Отчет о результатах торгов иностранными валютами»</w:t>
      </w:r>
    </w:p>
    <w:p w14:paraId="438A3857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28A0293D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(индекс: 1- KASE_RFC, периодичность: ежедневная)</w:t>
      </w:r>
    </w:p>
    <w:p w14:paraId="235AD584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6EBDDFF3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0545538F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Глава 1. Общие положения</w:t>
      </w:r>
    </w:p>
    <w:p w14:paraId="4FA3462D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14:paraId="45C81326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- Пояснение) определяет единые требования по заполнению формы «Отчет о результатах торгов иностранными валютами» (далее - Форма).</w:t>
      </w:r>
    </w:p>
    <w:p w14:paraId="27937ABD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2. Форма разработана в соответствии со статьей 3 Закона Республики Казахстан от 2 июля 2003 года «О рынке ценных бумаг».</w:t>
      </w:r>
    </w:p>
    <w:p w14:paraId="5FD867A5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p w14:paraId="0C0D0D9F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подписывает первый руководитель, главный бухгалтер или лица, уполномоченные на подписание отчета, и исполнитель.</w:t>
      </w:r>
    </w:p>
    <w:p w14:paraId="6BD036B8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2DD02642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25587DBB" w14:textId="77777777" w:rsidR="007B7EF3" w:rsidRPr="00121F83" w:rsidRDefault="007B7EF3" w:rsidP="007B7EF3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Глава 2. Пояснение по заполнению Формы</w:t>
      </w:r>
    </w:p>
    <w:p w14:paraId="4EDC3AE9" w14:textId="77777777" w:rsidR="007B7EF3" w:rsidRPr="00121F83" w:rsidRDefault="007B7EF3" w:rsidP="007B7EF3">
      <w:pPr>
        <w:tabs>
          <w:tab w:val="left" w:pos="993"/>
        </w:tabs>
        <w:ind w:firstLine="709"/>
        <w:rPr>
          <w:sz w:val="28"/>
          <w:szCs w:val="28"/>
        </w:rPr>
      </w:pPr>
    </w:p>
    <w:p w14:paraId="71CCDD86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В графе 1 указывается порядковый номер сделки.</w:t>
      </w:r>
    </w:p>
    <w:p w14:paraId="5B5B5890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 графах 2 и 22 указываются дата заключения сделки и фактическая дата расчета по сделке в формате «дд.</w:t>
      </w:r>
      <w:proofErr w:type="gramStart"/>
      <w:r w:rsidRPr="00121F83">
        <w:rPr>
          <w:sz w:val="28"/>
          <w:szCs w:val="28"/>
        </w:rPr>
        <w:t>мм.гггг</w:t>
      </w:r>
      <w:proofErr w:type="gramEnd"/>
      <w:r w:rsidRPr="00121F83">
        <w:rPr>
          <w:sz w:val="28"/>
          <w:szCs w:val="28"/>
        </w:rPr>
        <w:t>».</w:t>
      </w:r>
    </w:p>
    <w:p w14:paraId="5A6161F4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7. В графе 3 указываются время заключения сделки и фактическое время расчета по сделке в формате «</w:t>
      </w:r>
      <w:proofErr w:type="gramStart"/>
      <w:r w:rsidRPr="00121F83">
        <w:rPr>
          <w:sz w:val="28"/>
          <w:szCs w:val="28"/>
        </w:rPr>
        <w:t>часы:минуты</w:t>
      </w:r>
      <w:proofErr w:type="gramEnd"/>
      <w:r w:rsidRPr="00121F83">
        <w:rPr>
          <w:sz w:val="28"/>
          <w:szCs w:val="28"/>
        </w:rPr>
        <w:t>:секунды».</w:t>
      </w:r>
    </w:p>
    <w:p w14:paraId="64F7BF15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8. В графе 4 указывается код финансового инструмента, определенный организатором торгов в соответствии с порядком кодировки иностранных валют, предусмотренным его внутренними документами.</w:t>
      </w:r>
    </w:p>
    <w:p w14:paraId="0F6A629F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9. В графах 5 и 8 указываются цена за один финансовый инструмент с точностью котирования, определенной организатором торгов в соответствии с его внутренними документами, и объем сделки в тенге. В качестве объема сделки признается произведение граф 5 («Цена») и 7 («Количество»).</w:t>
      </w:r>
    </w:p>
    <w:p w14:paraId="7F562701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10. В графе 6 указывается доходность, с точностью котирования, определенной организатором торгов в соответствии с его внутренними документами, по которой участники торгов заключили сделку по валютному свопу, в процентах.</w:t>
      </w:r>
    </w:p>
    <w:p w14:paraId="272348E0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11. В графе 7 указывается количество финансовых инструментов в штуках.</w:t>
      </w:r>
    </w:p>
    <w:p w14:paraId="0FAF886D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12. В графе 9 указываются коды членов организатора торгов, определенные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p w14:paraId="5C118946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13. В графе 15 указывается статус сделки, предусмотренной внутренними документами организатора торгов.</w:t>
      </w:r>
    </w:p>
    <w:p w14:paraId="27CC2DCE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14. В графе 17 указывается номер основной сделки своп. Графа 17 заполняется для операций валютного свопа.</w:t>
      </w:r>
    </w:p>
    <w:p w14:paraId="5F05F679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15. В графе 18 указывается режим торгов, предусмотренный торговой системой.</w:t>
      </w:r>
    </w:p>
    <w:p w14:paraId="02CD7A78" w14:textId="77777777" w:rsidR="007B7EF3" w:rsidRPr="00121F83" w:rsidRDefault="007B7EF3" w:rsidP="007B7E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16. В случае отсутствия сведений, Форма представляется с нулевыми остатками.</w:t>
      </w:r>
      <w:r w:rsidRPr="00121F83">
        <w:rPr>
          <w:sz w:val="28"/>
          <w:szCs w:val="28"/>
        </w:rPr>
        <w:br w:type="page"/>
      </w:r>
    </w:p>
    <w:p w14:paraId="1FE00066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31</w:t>
      </w:r>
    </w:p>
    <w:p w14:paraId="6F7C0260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03740BFF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правовых актов Республики Казахстан, </w:t>
      </w:r>
    </w:p>
    <w:p w14:paraId="15FCF780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24AFB661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03F468A8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</w:p>
    <w:p w14:paraId="525F9819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</w:p>
    <w:p w14:paraId="385AD139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50</w:t>
      </w:r>
    </w:p>
    <w:p w14:paraId="0F193EE4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постановлению Правления</w:t>
      </w:r>
    </w:p>
    <w:p w14:paraId="568E79BB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32E0F106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7A8B30D8" w14:textId="77777777" w:rsidR="007B7EF3" w:rsidRPr="00121F83" w:rsidRDefault="007B7EF3" w:rsidP="007B7EF3">
      <w:pPr>
        <w:contextualSpacing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26 ноября 2019 года № 211</w:t>
      </w:r>
    </w:p>
    <w:p w14:paraId="48DDBB1D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D60300F" w14:textId="77777777" w:rsidR="007B7EF3" w:rsidRPr="00121F83" w:rsidRDefault="007B7EF3" w:rsidP="007B7EF3">
      <w:pPr>
        <w:widowControl w:val="0"/>
        <w:contextualSpacing/>
        <w:jc w:val="right"/>
        <w:rPr>
          <w:rFonts w:eastAsia="Calibri"/>
          <w:bCs/>
          <w:sz w:val="28"/>
          <w:szCs w:val="28"/>
          <w:lang w:eastAsia="en-US"/>
        </w:rPr>
      </w:pPr>
      <w:r w:rsidRPr="00121F83">
        <w:rPr>
          <w:rFonts w:eastAsia="Calibri"/>
          <w:bCs/>
          <w:sz w:val="28"/>
          <w:szCs w:val="28"/>
          <w:lang w:eastAsia="en-US"/>
        </w:rPr>
        <w:t>Форма</w:t>
      </w:r>
    </w:p>
    <w:p w14:paraId="6E209832" w14:textId="77777777" w:rsidR="007B7EF3" w:rsidRPr="00121F83" w:rsidRDefault="007B7EF3" w:rsidP="007B7EF3">
      <w:pPr>
        <w:widowControl w:val="0"/>
        <w:contextualSpacing/>
        <w:jc w:val="right"/>
        <w:rPr>
          <w:rFonts w:eastAsia="Calibri"/>
          <w:bCs/>
          <w:sz w:val="28"/>
          <w:szCs w:val="28"/>
          <w:lang w:eastAsia="en-US"/>
        </w:rPr>
      </w:pPr>
    </w:p>
    <w:p w14:paraId="737BB3F7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121F83">
        <w:rPr>
          <w:rFonts w:eastAsia="Calibri"/>
          <w:bCs/>
          <w:sz w:val="28"/>
          <w:szCs w:val="28"/>
          <w:lang w:eastAsia="en-US"/>
        </w:rPr>
        <w:t>Форма, предназначенная для сбора административных данных</w:t>
      </w:r>
    </w:p>
    <w:p w14:paraId="6BB40A08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14:paraId="74F1C61F" w14:textId="77777777" w:rsidR="007B7EF3" w:rsidRPr="00121F83" w:rsidRDefault="007B7EF3" w:rsidP="007B7EF3">
      <w:pPr>
        <w:contextualSpacing/>
        <w:jc w:val="both"/>
        <w:textAlignment w:val="baseline"/>
        <w:rPr>
          <w:rFonts w:eastAsiaTheme="minorHAnsi"/>
          <w:sz w:val="28"/>
          <w:szCs w:val="28"/>
        </w:rPr>
      </w:pPr>
      <w:r w:rsidRPr="00121F83">
        <w:rPr>
          <w:rFonts w:eastAsiaTheme="minorHAnsi"/>
          <w:sz w:val="28"/>
          <w:szCs w:val="28"/>
        </w:rPr>
        <w:t>Представляется: в Национальный Банк Республики Казахстан</w:t>
      </w:r>
    </w:p>
    <w:p w14:paraId="7A4A7EC8" w14:textId="77777777" w:rsidR="007B7EF3" w:rsidRPr="00121F83" w:rsidRDefault="007B7EF3" w:rsidP="007B7EF3">
      <w:pPr>
        <w:contextualSpacing/>
        <w:jc w:val="both"/>
        <w:textAlignment w:val="baseline"/>
        <w:rPr>
          <w:rFonts w:eastAsiaTheme="minorHAnsi"/>
          <w:bCs/>
          <w:sz w:val="28"/>
          <w:szCs w:val="28"/>
        </w:rPr>
      </w:pPr>
      <w:r w:rsidRPr="00121F83">
        <w:rPr>
          <w:rFonts w:eastAsiaTheme="minorHAnsi"/>
          <w:bCs/>
          <w:sz w:val="28"/>
          <w:szCs w:val="28"/>
        </w:rPr>
        <w:t xml:space="preserve">Форма административных данных размещена на интернет-ресурсе: </w:t>
      </w:r>
      <w:hyperlink r:id="rId90" w:history="1">
        <w:r w:rsidRPr="00121F83">
          <w:rPr>
            <w:rFonts w:eastAsiaTheme="minorHAnsi"/>
            <w:sz w:val="28"/>
            <w:szCs w:val="28"/>
            <w:u w:val="single"/>
            <w:lang w:val="en-NZ"/>
          </w:rPr>
          <w:t>www</w:t>
        </w:r>
        <w:r w:rsidRPr="00121F83">
          <w:rPr>
            <w:rFonts w:eastAsiaTheme="minorHAnsi"/>
            <w:sz w:val="28"/>
            <w:szCs w:val="28"/>
            <w:u w:val="single"/>
          </w:rPr>
          <w:t>.</w:t>
        </w:r>
        <w:r w:rsidRPr="00121F83">
          <w:rPr>
            <w:rFonts w:eastAsiaTheme="minorHAnsi"/>
            <w:sz w:val="28"/>
            <w:szCs w:val="28"/>
            <w:u w:val="single"/>
            <w:lang w:val="en-NZ"/>
          </w:rPr>
          <w:t>nationalbank</w:t>
        </w:r>
        <w:r w:rsidRPr="00121F83">
          <w:rPr>
            <w:rFonts w:eastAsiaTheme="minorHAnsi"/>
            <w:sz w:val="28"/>
            <w:szCs w:val="28"/>
            <w:u w:val="single"/>
          </w:rPr>
          <w:t>.</w:t>
        </w:r>
        <w:r w:rsidRPr="00121F83">
          <w:rPr>
            <w:rFonts w:eastAsiaTheme="minorHAnsi"/>
            <w:sz w:val="28"/>
            <w:szCs w:val="28"/>
            <w:u w:val="single"/>
            <w:lang w:val="en-NZ"/>
          </w:rPr>
          <w:t>kz</w:t>
        </w:r>
      </w:hyperlink>
    </w:p>
    <w:p w14:paraId="16EEB1AD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14:paraId="5E22E66E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Отчет о сделках с лицами, связанными с организатором торгов особыми отношениями, заключенных в течение отчетного месяца, а также действующих на отчетную дату, и реестр лиц, связанных с организатором торгов особыми отношениями</w:t>
      </w:r>
    </w:p>
    <w:p w14:paraId="7BEEE6B8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14:paraId="17161C1B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  <w:lang w:eastAsia="en-US"/>
        </w:rPr>
      </w:pPr>
    </w:p>
    <w:p w14:paraId="4640E3A4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  <w:lang w:eastAsia="en-US"/>
        </w:rPr>
      </w:pPr>
      <w:r w:rsidRPr="00121F83">
        <w:rPr>
          <w:rFonts w:eastAsia="Calibri"/>
          <w:sz w:val="28"/>
          <w:szCs w:val="28"/>
          <w:lang w:eastAsia="en-US"/>
        </w:rPr>
        <w:t>Индекс</w:t>
      </w:r>
      <w:r w:rsidRPr="00121F83">
        <w:rPr>
          <w:sz w:val="28"/>
          <w:szCs w:val="28"/>
        </w:rPr>
        <w:t xml:space="preserve"> формы административных данных</w:t>
      </w:r>
      <w:r w:rsidRPr="00121F83">
        <w:rPr>
          <w:rFonts w:eastAsia="Calibri"/>
          <w:sz w:val="28"/>
          <w:szCs w:val="28"/>
          <w:lang w:eastAsia="en-US"/>
        </w:rPr>
        <w:t xml:space="preserve">: </w:t>
      </w:r>
      <w:r w:rsidRPr="00121F83">
        <w:rPr>
          <w:rFonts w:eastAsia="Calibri"/>
          <w:sz w:val="28"/>
          <w:szCs w:val="28"/>
        </w:rPr>
        <w:t>1-</w:t>
      </w:r>
      <w:r w:rsidRPr="00121F83">
        <w:rPr>
          <w:rFonts w:eastAsiaTheme="minorHAnsi"/>
          <w:sz w:val="22"/>
          <w:szCs w:val="22"/>
          <w:lang w:eastAsia="en-US"/>
        </w:rPr>
        <w:t xml:space="preserve"> </w:t>
      </w:r>
      <w:r w:rsidRPr="00121F83">
        <w:rPr>
          <w:rFonts w:eastAsia="Calibri"/>
          <w:sz w:val="28"/>
          <w:szCs w:val="28"/>
        </w:rPr>
        <w:t>KASE_</w:t>
      </w:r>
      <w:r w:rsidRPr="00121F83">
        <w:rPr>
          <w:rFonts w:eastAsiaTheme="minorHAnsi"/>
          <w:sz w:val="22"/>
          <w:szCs w:val="22"/>
          <w:lang w:eastAsia="en-US"/>
        </w:rPr>
        <w:t xml:space="preserve"> </w:t>
      </w:r>
      <w:r w:rsidRPr="00121F83">
        <w:rPr>
          <w:rFonts w:eastAsia="Calibri"/>
          <w:sz w:val="28"/>
          <w:szCs w:val="28"/>
        </w:rPr>
        <w:t>DEALING_REGISTER</w:t>
      </w:r>
    </w:p>
    <w:p w14:paraId="4269EE62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  <w:lang w:eastAsia="en-US"/>
        </w:rPr>
      </w:pPr>
    </w:p>
    <w:p w14:paraId="74EAFD57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  <w:lang w:eastAsia="en-US"/>
        </w:rPr>
      </w:pPr>
      <w:r w:rsidRPr="00121F83">
        <w:rPr>
          <w:rFonts w:eastAsia="Calibri"/>
          <w:sz w:val="28"/>
          <w:szCs w:val="28"/>
          <w:lang w:eastAsia="en-US"/>
        </w:rPr>
        <w:t>Периодичность: ежемесячная</w:t>
      </w:r>
    </w:p>
    <w:p w14:paraId="7605E757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  <w:lang w:eastAsia="en-US"/>
        </w:rPr>
      </w:pPr>
    </w:p>
    <w:p w14:paraId="5B88F4CE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  <w:lang w:eastAsia="en-US"/>
        </w:rPr>
      </w:pPr>
      <w:r w:rsidRPr="00121F83">
        <w:rPr>
          <w:rFonts w:eastAsia="Calibri"/>
          <w:sz w:val="28"/>
          <w:szCs w:val="28"/>
          <w:lang w:eastAsia="en-US"/>
        </w:rPr>
        <w:t>Отчетный период: по состоянию на «_____» _______________ 20 __ года</w:t>
      </w:r>
    </w:p>
    <w:p w14:paraId="30247AF3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  <w:lang w:eastAsia="en-US"/>
        </w:rPr>
      </w:pPr>
    </w:p>
    <w:p w14:paraId="028D7647" w14:textId="77777777" w:rsidR="007B7EF3" w:rsidRPr="00121F83" w:rsidRDefault="007B7EF3" w:rsidP="007B7EF3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21F83">
        <w:rPr>
          <w:rFonts w:eastAsia="Calibri"/>
          <w:sz w:val="28"/>
          <w:szCs w:val="28"/>
          <w:lang w:eastAsia="en-US"/>
        </w:rPr>
        <w:t>Круг лиц, представляющих: организатор торгов</w:t>
      </w:r>
    </w:p>
    <w:p w14:paraId="07FF258A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  <w:lang w:eastAsia="en-US"/>
        </w:rPr>
      </w:pPr>
    </w:p>
    <w:p w14:paraId="624FC4E6" w14:textId="77777777" w:rsidR="007B7EF3" w:rsidRPr="00121F83" w:rsidRDefault="007B7EF3" w:rsidP="007B7EF3">
      <w:pPr>
        <w:contextualSpacing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29418B01" w14:textId="77777777" w:rsidR="007B7EF3" w:rsidRPr="00121F83" w:rsidRDefault="007B7EF3" w:rsidP="007B7EF3">
      <w:pPr>
        <w:contextualSpacing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527E7FA7" w14:textId="77777777" w:rsidR="007B7EF3" w:rsidRPr="00121F83" w:rsidRDefault="007B7EF3" w:rsidP="007B7EF3">
      <w:pPr>
        <w:contextualSpacing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_______________________________________________________________</w:t>
      </w:r>
    </w:p>
    <w:p w14:paraId="59F3FEC9" w14:textId="77777777" w:rsidR="007B7EF3" w:rsidRPr="00121F83" w:rsidRDefault="007B7EF3" w:rsidP="007B7EF3">
      <w:pPr>
        <w:contextualSpacing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(наименование организации)</w:t>
      </w:r>
    </w:p>
    <w:p w14:paraId="00824C0D" w14:textId="77777777" w:rsidR="007B7EF3" w:rsidRPr="00121F83" w:rsidRDefault="007B7EF3" w:rsidP="007B7EF3">
      <w:pPr>
        <w:contextualSpacing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1AC38D6" w14:textId="77777777" w:rsidR="007B7EF3" w:rsidRPr="00121F83" w:rsidRDefault="007B7EF3" w:rsidP="007B7EF3">
      <w:pPr>
        <w:ind w:firstLine="397"/>
        <w:contextualSpacing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Таблица 1. Сделки с лицами, связанными с организатором торгов особыми отношениями, заключенные в течение отчетного месяца, а также действующие на «___» _________________ 20__года.</w:t>
      </w:r>
    </w:p>
    <w:p w14:paraId="670D205D" w14:textId="77777777" w:rsidR="007B7EF3" w:rsidRPr="00121F83" w:rsidRDefault="007B7EF3" w:rsidP="007B7EF3">
      <w:pPr>
        <w:ind w:firstLine="397"/>
        <w:contextualSpacing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465"/>
        <w:gridCol w:w="2042"/>
        <w:gridCol w:w="1336"/>
        <w:gridCol w:w="1483"/>
        <w:gridCol w:w="1022"/>
        <w:gridCol w:w="800"/>
        <w:gridCol w:w="983"/>
      </w:tblGrid>
      <w:tr w:rsidR="007B7EF3" w:rsidRPr="00121F83" w14:paraId="263FC6DC" w14:textId="77777777" w:rsidTr="00E61CE9">
        <w:trPr>
          <w:jc w:val="center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F8515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№ п/п</w:t>
            </w: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1715C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Наименование (фамилия, имя, при наличии - отчество) лица</w:t>
            </w:r>
          </w:p>
        </w:tc>
        <w:tc>
          <w:tcPr>
            <w:tcW w:w="1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6C4A3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Бизнес-идентификационный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2A8E9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Страна резидентства</w:t>
            </w:r>
          </w:p>
        </w:tc>
        <w:tc>
          <w:tcPr>
            <w:tcW w:w="9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6CAAF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Признак, в соответствии с которым лицо отнесено к лицу, связанному особыми отношениями с организатором торгов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A85D3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Вид операции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CB901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Цель сделки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254E5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№ договора</w:t>
            </w:r>
          </w:p>
        </w:tc>
      </w:tr>
      <w:tr w:rsidR="007B7EF3" w:rsidRPr="00121F83" w14:paraId="44984AEB" w14:textId="77777777" w:rsidTr="00E61CE9">
        <w:trPr>
          <w:jc w:val="center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CAE73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D6B63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2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D8750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CD370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8658C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CA158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6A5FB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A4F13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8</w:t>
            </w:r>
          </w:p>
        </w:tc>
      </w:tr>
      <w:tr w:rsidR="007B7EF3" w:rsidRPr="00121F83" w14:paraId="6D814A24" w14:textId="77777777" w:rsidTr="00E61CE9">
        <w:trPr>
          <w:jc w:val="center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EE9FF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 xml:space="preserve">   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3A033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7FB8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1A2B8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C1D65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0A081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A5598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29529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70BF9C2B" w14:textId="77777777" w:rsidTr="00E61CE9">
        <w:trPr>
          <w:jc w:val="center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637D9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9418B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Всего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456CD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2C021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17AAA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BD34F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62170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DB82E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 </w:t>
            </w:r>
          </w:p>
        </w:tc>
      </w:tr>
    </w:tbl>
    <w:p w14:paraId="01D70733" w14:textId="77777777" w:rsidR="007B7EF3" w:rsidRPr="00121F83" w:rsidRDefault="007B7EF3" w:rsidP="007B7EF3">
      <w:pPr>
        <w:contextualSpacing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13BE075" w14:textId="77777777" w:rsidR="007B7EF3" w:rsidRPr="00121F83" w:rsidRDefault="007B7EF3" w:rsidP="007B7EF3">
      <w:pPr>
        <w:contextualSpacing/>
        <w:jc w:val="both"/>
        <w:rPr>
          <w:sz w:val="28"/>
          <w:szCs w:val="28"/>
        </w:rPr>
      </w:pPr>
      <w:r w:rsidRPr="00121F83">
        <w:rPr>
          <w:i/>
          <w:iCs/>
          <w:sz w:val="28"/>
          <w:szCs w:val="28"/>
        </w:rPr>
        <w:t>продолжение таблицы: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1799"/>
        <w:gridCol w:w="2762"/>
        <w:gridCol w:w="1239"/>
        <w:gridCol w:w="917"/>
        <w:gridCol w:w="1287"/>
      </w:tblGrid>
      <w:tr w:rsidR="007B7EF3" w:rsidRPr="00121F83" w14:paraId="6640B095" w14:textId="77777777" w:rsidTr="00E61CE9">
        <w:trPr>
          <w:jc w:val="center"/>
        </w:trPr>
        <w:tc>
          <w:tcPr>
            <w:tcW w:w="8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EB36F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 Дата заключения (дата начала выполнения условий) договора</w:t>
            </w:r>
          </w:p>
        </w:tc>
        <w:tc>
          <w:tcPr>
            <w:tcW w:w="9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68C60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Дата окончания действия (дата окончания выполнения условий) договора</w:t>
            </w:r>
          </w:p>
        </w:tc>
        <w:tc>
          <w:tcPr>
            <w:tcW w:w="1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4406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Реквизиты решения совета директоров организатора торгов либо общего собрания акционеров (в случае отсутствия совета директоров)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26B7A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Сумма сделки по договору (в тысячах тенге)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043B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Вид валюты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92E43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Вид обеспечения</w:t>
            </w:r>
          </w:p>
        </w:tc>
      </w:tr>
      <w:tr w:rsidR="007B7EF3" w:rsidRPr="00121F83" w14:paraId="4D1FFD30" w14:textId="77777777" w:rsidTr="00E61CE9">
        <w:trPr>
          <w:jc w:val="center"/>
        </w:trPr>
        <w:tc>
          <w:tcPr>
            <w:tcW w:w="8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321B7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13E4E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10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FDB20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11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63B96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12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89E9F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9E4EC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14</w:t>
            </w:r>
          </w:p>
        </w:tc>
      </w:tr>
      <w:tr w:rsidR="007B7EF3" w:rsidRPr="00121F83" w14:paraId="1F2CB645" w14:textId="77777777" w:rsidTr="00E61CE9">
        <w:trPr>
          <w:jc w:val="center"/>
        </w:trPr>
        <w:tc>
          <w:tcPr>
            <w:tcW w:w="8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0FC68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…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FFB65" w14:textId="77777777" w:rsidR="007B7EF3" w:rsidRPr="00121F83" w:rsidRDefault="007B7EF3" w:rsidP="00E61CE9">
            <w:pPr>
              <w:contextualSpacing/>
            </w:pPr>
          </w:p>
        </w:tc>
        <w:tc>
          <w:tcPr>
            <w:tcW w:w="1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C34D2" w14:textId="77777777" w:rsidR="007B7EF3" w:rsidRPr="00121F83" w:rsidRDefault="007B7EF3" w:rsidP="00E61CE9">
            <w:pPr>
              <w:contextualSpacing/>
            </w:pP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3420C" w14:textId="77777777" w:rsidR="007B7EF3" w:rsidRPr="00121F83" w:rsidRDefault="007B7EF3" w:rsidP="00E61CE9">
            <w:pPr>
              <w:contextualSpacing/>
            </w:pP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96D3F" w14:textId="77777777" w:rsidR="007B7EF3" w:rsidRPr="00121F83" w:rsidRDefault="007B7EF3" w:rsidP="00E61CE9">
            <w:pPr>
              <w:contextualSpacing/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0EE23" w14:textId="77777777" w:rsidR="007B7EF3" w:rsidRPr="00121F83" w:rsidRDefault="007B7EF3" w:rsidP="00E61CE9">
            <w:pPr>
              <w:contextualSpacing/>
            </w:pPr>
          </w:p>
        </w:tc>
      </w:tr>
    </w:tbl>
    <w:p w14:paraId="11592ACB" w14:textId="77777777" w:rsidR="007B7EF3" w:rsidRPr="00121F83" w:rsidRDefault="007B7EF3" w:rsidP="007B7EF3">
      <w:pPr>
        <w:contextualSpacing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4CB6A4A" w14:textId="77777777" w:rsidR="007B7EF3" w:rsidRPr="00121F83" w:rsidRDefault="007B7EF3" w:rsidP="007B7EF3">
      <w:pPr>
        <w:contextualSpacing/>
        <w:jc w:val="both"/>
        <w:rPr>
          <w:sz w:val="28"/>
          <w:szCs w:val="28"/>
        </w:rPr>
      </w:pPr>
      <w:r w:rsidRPr="00121F83">
        <w:rPr>
          <w:i/>
          <w:iCs/>
          <w:sz w:val="28"/>
          <w:szCs w:val="28"/>
        </w:rPr>
        <w:t xml:space="preserve">продолжение таблицы: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2071"/>
        <w:gridCol w:w="2500"/>
        <w:gridCol w:w="2505"/>
        <w:gridCol w:w="1870"/>
      </w:tblGrid>
      <w:tr w:rsidR="007B7EF3" w:rsidRPr="00121F83" w14:paraId="4F27923F" w14:textId="77777777" w:rsidTr="00E61CE9">
        <w:trPr>
          <w:jc w:val="center"/>
        </w:trPr>
        <w:tc>
          <w:tcPr>
            <w:tcW w:w="14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969BB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rPr>
                <w:sz w:val="28"/>
                <w:szCs w:val="28"/>
              </w:rPr>
              <w:t> </w:t>
            </w:r>
            <w:r w:rsidRPr="00121F83">
              <w:t>Стоимость обеспечения (в тысячах тенге)</w:t>
            </w:r>
          </w:p>
        </w:tc>
        <w:tc>
          <w:tcPr>
            <w:tcW w:w="35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A0466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Вознаграждение (в процентах годовых)</w:t>
            </w:r>
          </w:p>
        </w:tc>
      </w:tr>
      <w:tr w:rsidR="007B7EF3" w:rsidRPr="00121F83" w14:paraId="233D4B09" w14:textId="77777777" w:rsidTr="00E61CE9">
        <w:trPr>
          <w:jc w:val="center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68E2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всего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E7275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из них стоимость обеспечения, включаемая при расчете резервов (провизий)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A981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лицом, связанным с организатором торгов особыми отношениями в пользу организатора торгов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79C7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организатором торгов в пользу лица, связанного с организатором торгов особыми отношениями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49ECF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в соответствии с внутренними документами организатора торгов</w:t>
            </w:r>
          </w:p>
        </w:tc>
      </w:tr>
      <w:tr w:rsidR="007B7EF3" w:rsidRPr="00121F83" w14:paraId="19AA3BDA" w14:textId="77777777" w:rsidTr="00E61CE9">
        <w:trPr>
          <w:jc w:val="center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457F6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15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F3AFA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16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67504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17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40AD9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18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0EBFE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19</w:t>
            </w:r>
          </w:p>
        </w:tc>
      </w:tr>
      <w:tr w:rsidR="007B7EF3" w:rsidRPr="00121F83" w14:paraId="0793E0D1" w14:textId="77777777" w:rsidTr="00E61CE9">
        <w:trPr>
          <w:jc w:val="center"/>
        </w:trPr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E619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…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62700" w14:textId="77777777" w:rsidR="007B7EF3" w:rsidRPr="00121F83" w:rsidRDefault="007B7EF3" w:rsidP="00E61CE9">
            <w:pPr>
              <w:contextualSpacing/>
            </w:pP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2DD47" w14:textId="77777777" w:rsidR="007B7EF3" w:rsidRPr="00121F83" w:rsidRDefault="007B7EF3" w:rsidP="00E61CE9">
            <w:pPr>
              <w:contextualSpacing/>
            </w:pP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FC20F" w14:textId="77777777" w:rsidR="007B7EF3" w:rsidRPr="00121F83" w:rsidRDefault="007B7EF3" w:rsidP="00E61CE9">
            <w:pPr>
              <w:contextualSpacing/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4AE6A" w14:textId="77777777" w:rsidR="007B7EF3" w:rsidRPr="00121F83" w:rsidRDefault="007B7EF3" w:rsidP="00E61CE9">
            <w:pPr>
              <w:contextualSpacing/>
            </w:pPr>
          </w:p>
        </w:tc>
      </w:tr>
    </w:tbl>
    <w:p w14:paraId="4F247044" w14:textId="77777777" w:rsidR="007B7EF3" w:rsidRPr="00121F83" w:rsidRDefault="007B7EF3" w:rsidP="007B7EF3">
      <w:pPr>
        <w:contextualSpacing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3F3BF56" w14:textId="77777777" w:rsidR="007B7EF3" w:rsidRPr="00121F83" w:rsidRDefault="007B7EF3" w:rsidP="007B7EF3">
      <w:pPr>
        <w:contextualSpacing/>
        <w:jc w:val="both"/>
        <w:rPr>
          <w:sz w:val="28"/>
          <w:szCs w:val="28"/>
        </w:rPr>
      </w:pPr>
      <w:r w:rsidRPr="00121F83">
        <w:rPr>
          <w:i/>
          <w:iCs/>
          <w:sz w:val="28"/>
          <w:szCs w:val="28"/>
        </w:rPr>
        <w:t xml:space="preserve">продолжение таблицы: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1227"/>
        <w:gridCol w:w="908"/>
        <w:gridCol w:w="1227"/>
        <w:gridCol w:w="1611"/>
        <w:gridCol w:w="2471"/>
        <w:gridCol w:w="1275"/>
      </w:tblGrid>
      <w:tr w:rsidR="007B7EF3" w:rsidRPr="00121F83" w14:paraId="4CE489FB" w14:textId="77777777" w:rsidTr="00E61CE9">
        <w:trPr>
          <w:jc w:val="center"/>
        </w:trPr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02FE3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rPr>
                <w:sz w:val="28"/>
                <w:szCs w:val="28"/>
              </w:rPr>
              <w:t> </w:t>
            </w:r>
            <w:r w:rsidRPr="00121F83">
              <w:t>Начисленные доходы/расходы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A1C04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Текущий остаток на отчетную дату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855E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 xml:space="preserve">Сумма созданных резервов (провизий) в соответствии с требованиями международных стандартов </w:t>
            </w:r>
            <w:r w:rsidRPr="00121F83">
              <w:lastRenderedPageBreak/>
              <w:t>финансовой отчетности</w:t>
            </w:r>
          </w:p>
        </w:tc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63EA9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lastRenderedPageBreak/>
              <w:t xml:space="preserve">Реквизиты решения совета директоров организации, осуществляющей отдельные виды банковских операций либо общего собрания акционеров (в случаях, </w:t>
            </w:r>
            <w:r w:rsidRPr="00121F83">
              <w:lastRenderedPageBreak/>
              <w:t>предусмотренных законодательством Республики Казахстан)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EDF97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lastRenderedPageBreak/>
              <w:t>Примечание</w:t>
            </w:r>
          </w:p>
        </w:tc>
      </w:tr>
      <w:tr w:rsidR="007B7EF3" w:rsidRPr="00121F83" w14:paraId="38977B1F" w14:textId="77777777" w:rsidTr="00E61CE9">
        <w:trPr>
          <w:jc w:val="center"/>
        </w:trPr>
        <w:tc>
          <w:tcPr>
            <w:tcW w:w="46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E5220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сумма (в тысячах тенге)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17DB3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балансовый счет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02167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сумма (в тысячах тенге)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6367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балансовый счет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85157" w14:textId="77777777" w:rsidR="007B7EF3" w:rsidRPr="00121F83" w:rsidRDefault="007B7EF3" w:rsidP="00E61CE9">
            <w:pPr>
              <w:contextualSpacing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55829" w14:textId="77777777" w:rsidR="007B7EF3" w:rsidRPr="00121F83" w:rsidRDefault="007B7EF3" w:rsidP="00E61CE9">
            <w:pPr>
              <w:contextualSpacing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409C4" w14:textId="77777777" w:rsidR="007B7EF3" w:rsidRPr="00121F83" w:rsidRDefault="007B7EF3" w:rsidP="00E61CE9">
            <w:pPr>
              <w:contextualSpacing/>
            </w:pPr>
          </w:p>
        </w:tc>
      </w:tr>
      <w:tr w:rsidR="007B7EF3" w:rsidRPr="00121F83" w14:paraId="485C0EF8" w14:textId="77777777" w:rsidTr="00E61CE9">
        <w:trPr>
          <w:jc w:val="center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B22B7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lastRenderedPageBreak/>
              <w:t>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F80C7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21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C11E9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22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7D34A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23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87D6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24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5014C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25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F9176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26</w:t>
            </w:r>
          </w:p>
        </w:tc>
      </w:tr>
      <w:tr w:rsidR="007B7EF3" w:rsidRPr="00121F83" w14:paraId="0EF097AC" w14:textId="77777777" w:rsidTr="00E61CE9">
        <w:trPr>
          <w:jc w:val="center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7154A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…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87F84" w14:textId="77777777" w:rsidR="007B7EF3" w:rsidRPr="00121F83" w:rsidRDefault="007B7EF3" w:rsidP="00E61CE9">
            <w:pPr>
              <w:contextualSpacing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0B74E" w14:textId="77777777" w:rsidR="007B7EF3" w:rsidRPr="00121F83" w:rsidRDefault="007B7EF3" w:rsidP="00E61CE9">
            <w:pPr>
              <w:contextualSpacing/>
            </w:pP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508B2" w14:textId="77777777" w:rsidR="007B7EF3" w:rsidRPr="00121F83" w:rsidRDefault="007B7EF3" w:rsidP="00E61CE9">
            <w:pPr>
              <w:contextualSpacing/>
            </w:pP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B7AF1" w14:textId="77777777" w:rsidR="007B7EF3" w:rsidRPr="00121F83" w:rsidRDefault="007B7EF3" w:rsidP="00E61CE9">
            <w:pPr>
              <w:contextualSpacing/>
            </w:pP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84725" w14:textId="77777777" w:rsidR="007B7EF3" w:rsidRPr="00121F83" w:rsidRDefault="007B7EF3" w:rsidP="00E61CE9">
            <w:pPr>
              <w:contextualSpacing/>
            </w:pP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E16E0" w14:textId="77777777" w:rsidR="007B7EF3" w:rsidRPr="00121F83" w:rsidRDefault="007B7EF3" w:rsidP="00E61CE9">
            <w:pPr>
              <w:contextualSpacing/>
            </w:pPr>
          </w:p>
        </w:tc>
      </w:tr>
    </w:tbl>
    <w:p w14:paraId="3EF7648C" w14:textId="77777777" w:rsidR="007B7EF3" w:rsidRPr="00121F83" w:rsidRDefault="007B7EF3" w:rsidP="007B7EF3">
      <w:pPr>
        <w:contextualSpacing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3D91824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Общая сумма сделок организатора торгов с лицами, связанными с ним особыми отношениями, суммы которых по каждому виду операций организатора торгов, с лицом, связанным с ним особыми отношениями, не превышает 0,01 процент в совокупности от размера собственного капитала организатора торгов, рассчитываемого в соответствии с постановлением Правления Агентства Республики Казахстан по регулированию и надзору финансового рынка и финансовых организаций от 29 марта 2010 года № 41 «Об утверждении Правил и методик расчета значений пруденциальных нормативов для организатора торгов» (зарегистрировано в Реестре государственной регистрации нормативных правовых актов под № 6207), по состоянию на «__» __________ 20 __ года составляет ________ тысяч тенге.</w:t>
      </w:r>
    </w:p>
    <w:p w14:paraId="2A7FE948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Организатор торгов подтверждает, что в отчетном месяце льготные условия лицам, связанным с ним особыми отношениями, не предоставлялись, и другие сделки, кроме указанных в Таблице 1, организатором торгов не осуществлялись.</w:t>
      </w:r>
    </w:p>
    <w:p w14:paraId="08253E95" w14:textId="77777777" w:rsidR="007B7EF3" w:rsidRPr="00121F83" w:rsidRDefault="007B7EF3" w:rsidP="007B7EF3">
      <w:pPr>
        <w:contextualSpacing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17DEA24A" w14:textId="77777777" w:rsidR="007B7EF3" w:rsidRPr="00121F83" w:rsidRDefault="007B7EF3" w:rsidP="007B7EF3">
      <w:pPr>
        <w:contextualSpacing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Таблица 2. Реестр лиц, связанных с организатором торгов особыми отношениями по состоянию на «___» ______________ 20__ года</w:t>
      </w:r>
    </w:p>
    <w:p w14:paraId="5304A149" w14:textId="77777777" w:rsidR="007B7EF3" w:rsidRPr="00121F83" w:rsidRDefault="007B7EF3" w:rsidP="007B7EF3">
      <w:pPr>
        <w:contextualSpacing/>
        <w:jc w:val="center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643"/>
        <w:gridCol w:w="1673"/>
        <w:gridCol w:w="1521"/>
        <w:gridCol w:w="2250"/>
      </w:tblGrid>
      <w:tr w:rsidR="007B7EF3" w:rsidRPr="00121F83" w14:paraId="0A4B0EE7" w14:textId="77777777" w:rsidTr="00E61CE9">
        <w:trPr>
          <w:jc w:val="center"/>
        </w:trPr>
        <w:tc>
          <w:tcPr>
            <w:tcW w:w="2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C5465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№ п/п</w:t>
            </w:r>
          </w:p>
        </w:tc>
        <w:tc>
          <w:tcPr>
            <w:tcW w:w="1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E8F98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Бизнес-идентификационный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</w:t>
            </w:r>
          </w:p>
        </w:tc>
        <w:tc>
          <w:tcPr>
            <w:tcW w:w="8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77915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Наименование (фамилия, имя, при наличии - отчество) лица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D03AF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Страна резидентства</w:t>
            </w: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2F704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Признак, в соответствии с которым лицо отнесено к лицу, связанному особыми отношениями с организатором торгов</w:t>
            </w:r>
          </w:p>
        </w:tc>
      </w:tr>
      <w:tr w:rsidR="007B7EF3" w:rsidRPr="00121F83" w14:paraId="15A70727" w14:textId="77777777" w:rsidTr="00E61CE9">
        <w:trPr>
          <w:jc w:val="center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75B1A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1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EF492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97642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A8722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4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F164A" w14:textId="77777777" w:rsidR="007B7EF3" w:rsidRPr="00121F83" w:rsidRDefault="007B7EF3" w:rsidP="00E61CE9">
            <w:pPr>
              <w:contextualSpacing/>
              <w:jc w:val="center"/>
              <w:textAlignment w:val="baseline"/>
            </w:pPr>
            <w:r w:rsidRPr="00121F83">
              <w:t>5</w:t>
            </w:r>
          </w:p>
        </w:tc>
      </w:tr>
      <w:tr w:rsidR="007B7EF3" w:rsidRPr="00121F83" w14:paraId="62069DA5" w14:textId="77777777" w:rsidTr="00E61CE9">
        <w:trPr>
          <w:jc w:val="center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A16CB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 xml:space="preserve">   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9495B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FF935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8353A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EDD24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</w:tr>
      <w:tr w:rsidR="007B7EF3" w:rsidRPr="00121F83" w14:paraId="23E42DE5" w14:textId="77777777" w:rsidTr="00E61CE9">
        <w:trPr>
          <w:jc w:val="center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AE9D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 xml:space="preserve">   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9978D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7BFE3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91BC4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AFFCE" w14:textId="77777777" w:rsidR="007B7EF3" w:rsidRPr="00121F83" w:rsidRDefault="007B7EF3" w:rsidP="00E61CE9">
            <w:pPr>
              <w:contextualSpacing/>
              <w:textAlignment w:val="baseline"/>
            </w:pPr>
            <w:r w:rsidRPr="00121F83">
              <w:t> </w:t>
            </w:r>
          </w:p>
        </w:tc>
      </w:tr>
    </w:tbl>
    <w:p w14:paraId="03C17C8B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rFonts w:eastAsia="Calibri"/>
          <w:sz w:val="28"/>
          <w:szCs w:val="28"/>
        </w:rPr>
        <w:t> </w:t>
      </w:r>
      <w:r w:rsidRPr="00121F83">
        <w:rPr>
          <w:sz w:val="28"/>
        </w:rPr>
        <w:t>Наименование ______________________   Адрес________________________</w:t>
      </w:r>
    </w:p>
    <w:p w14:paraId="30D39103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Телефон ______________________________________________________</w:t>
      </w:r>
    </w:p>
    <w:p w14:paraId="3F6EFE3D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Адрес электронной почты _______________________________________</w:t>
      </w:r>
    </w:p>
    <w:p w14:paraId="201C39B3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Исполнитель___________________________               ____________________</w:t>
      </w:r>
    </w:p>
    <w:p w14:paraId="75DE476A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      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  подпись, телефон</w:t>
      </w:r>
    </w:p>
    <w:p w14:paraId="6B66A0F8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Главный бухгалтер или лицо, уполномоченное на подписание отчета </w:t>
      </w:r>
    </w:p>
    <w:p w14:paraId="5B3A46D9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_________________________________               ____________________</w:t>
      </w:r>
    </w:p>
    <w:p w14:paraId="65BCDD4E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подпись, телефон</w:t>
      </w:r>
    </w:p>
    <w:p w14:paraId="1982D773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Руководитель или лицо, уполномоченное им на подписание отчета</w:t>
      </w:r>
    </w:p>
    <w:p w14:paraId="4B900FA6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>_____________________________________               ____________________</w:t>
      </w:r>
    </w:p>
    <w:p w14:paraId="70B527F9" w14:textId="77777777" w:rsidR="007B7EF3" w:rsidRPr="00121F83" w:rsidRDefault="007B7EF3" w:rsidP="007B7EF3">
      <w:pPr>
        <w:contextualSpacing/>
        <w:rPr>
          <w:sz w:val="28"/>
        </w:rPr>
      </w:pPr>
      <w:r w:rsidRPr="00121F83">
        <w:rPr>
          <w:sz w:val="28"/>
        </w:rPr>
        <w:t xml:space="preserve">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подпись, телефон</w:t>
      </w:r>
    </w:p>
    <w:p w14:paraId="70CB5F09" w14:textId="77777777" w:rsidR="007B7EF3" w:rsidRPr="00121F83" w:rsidRDefault="007B7EF3" w:rsidP="007B7EF3">
      <w:pPr>
        <w:contextualSpacing/>
        <w:textAlignment w:val="baseline"/>
      </w:pPr>
      <w:r w:rsidRPr="00121F83">
        <w:rPr>
          <w:sz w:val="28"/>
        </w:rPr>
        <w:t xml:space="preserve">Дата  «____» ______________ 20__ года   </w:t>
      </w:r>
      <w:r w:rsidRPr="00121F83">
        <w:br w:type="page"/>
      </w:r>
    </w:p>
    <w:p w14:paraId="4509C58B" w14:textId="77777777" w:rsidR="007B7EF3" w:rsidRPr="00121F83" w:rsidRDefault="007B7EF3" w:rsidP="007B7EF3">
      <w:pPr>
        <w:ind w:left="5103"/>
        <w:contextualSpacing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</w:t>
      </w:r>
    </w:p>
    <w:p w14:paraId="22EC4748" w14:textId="77777777" w:rsidR="007B7EF3" w:rsidRPr="00121F83" w:rsidRDefault="007B7EF3" w:rsidP="007B7EF3">
      <w:pPr>
        <w:ind w:left="5103"/>
        <w:contextualSpacing/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к форме отчета о сделках с лицами, связанными с организатором торгов особыми отношениями, заключенных в течение отчетного месяца, а также действующих на отчетную дату, и реестра лиц, связанных с организатором торгов особыми отношениями</w:t>
      </w:r>
    </w:p>
    <w:p w14:paraId="5D774A34" w14:textId="77777777" w:rsidR="007B7EF3" w:rsidRPr="00121F83" w:rsidRDefault="007B7EF3" w:rsidP="007B7EF3">
      <w:pPr>
        <w:contextualSpacing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4669DCF" w14:textId="77777777" w:rsidR="007B7EF3" w:rsidRPr="00121F83" w:rsidRDefault="007B7EF3" w:rsidP="007B7EF3">
      <w:pPr>
        <w:contextualSpacing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FC0DDC6" w14:textId="77777777" w:rsidR="007B7EF3" w:rsidRPr="00121F83" w:rsidRDefault="007B7EF3" w:rsidP="007B7EF3">
      <w:pPr>
        <w:contextualSpacing/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>Пояснение по заполнению формы административных данных</w:t>
      </w:r>
    </w:p>
    <w:p w14:paraId="1508CB06" w14:textId="77777777" w:rsidR="007B7EF3" w:rsidRPr="00121F83" w:rsidRDefault="007B7EF3" w:rsidP="007B7EF3">
      <w:pPr>
        <w:contextualSpacing/>
        <w:jc w:val="center"/>
        <w:rPr>
          <w:bCs/>
          <w:sz w:val="28"/>
          <w:szCs w:val="28"/>
        </w:rPr>
      </w:pPr>
    </w:p>
    <w:p w14:paraId="0D6173B5" w14:textId="77777777" w:rsidR="007B7EF3" w:rsidRPr="00121F83" w:rsidRDefault="007B7EF3" w:rsidP="007B7EF3">
      <w:pPr>
        <w:contextualSpacing/>
        <w:jc w:val="center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 xml:space="preserve">«Отчет о сделках с лицами, связанными с организатором торгов особыми отношениями, заключенных в течение отчетного месяца, а также действующих на отчетную дату, и реестр лиц, связанных с организатором торгов особыми отношениями» (индекс: </w:t>
      </w:r>
      <w:r w:rsidRPr="00121F83">
        <w:rPr>
          <w:rFonts w:eastAsia="Calibri"/>
          <w:sz w:val="28"/>
          <w:szCs w:val="28"/>
        </w:rPr>
        <w:t>1-</w:t>
      </w:r>
      <w:r w:rsidRPr="00121F83">
        <w:rPr>
          <w:rFonts w:eastAsiaTheme="minorHAnsi"/>
          <w:sz w:val="22"/>
          <w:szCs w:val="22"/>
          <w:lang w:eastAsia="en-US"/>
        </w:rPr>
        <w:t xml:space="preserve"> </w:t>
      </w:r>
      <w:r w:rsidRPr="00121F83">
        <w:rPr>
          <w:rFonts w:eastAsia="Calibri"/>
          <w:sz w:val="28"/>
          <w:szCs w:val="28"/>
        </w:rPr>
        <w:t>KASE_</w:t>
      </w:r>
      <w:r w:rsidRPr="00121F83">
        <w:rPr>
          <w:rFonts w:eastAsiaTheme="minorHAnsi"/>
          <w:sz w:val="22"/>
          <w:szCs w:val="22"/>
          <w:lang w:eastAsia="en-US"/>
        </w:rPr>
        <w:t xml:space="preserve"> </w:t>
      </w:r>
      <w:r w:rsidRPr="00121F83">
        <w:rPr>
          <w:rFonts w:eastAsia="Calibri"/>
          <w:sz w:val="28"/>
          <w:szCs w:val="28"/>
        </w:rPr>
        <w:t xml:space="preserve">DEALING_REGISTER, </w:t>
      </w:r>
      <w:r w:rsidRPr="00121F83">
        <w:rPr>
          <w:rFonts w:eastAsia="Calibri"/>
          <w:sz w:val="28"/>
          <w:szCs w:val="28"/>
        </w:rPr>
        <w:br/>
        <w:t xml:space="preserve">периодичность: </w:t>
      </w:r>
      <w:r w:rsidRPr="00121F83">
        <w:rPr>
          <w:rFonts w:eastAsia="Calibri"/>
          <w:sz w:val="28"/>
          <w:szCs w:val="28"/>
          <w:lang w:eastAsia="en-US"/>
        </w:rPr>
        <w:t>ежемесячная</w:t>
      </w:r>
      <w:r w:rsidRPr="00121F83">
        <w:rPr>
          <w:bCs/>
          <w:sz w:val="28"/>
          <w:szCs w:val="28"/>
        </w:rPr>
        <w:t>)</w:t>
      </w:r>
    </w:p>
    <w:p w14:paraId="6EA0A804" w14:textId="77777777" w:rsidR="007B7EF3" w:rsidRPr="00121F83" w:rsidRDefault="007B7EF3" w:rsidP="007B7EF3">
      <w:pPr>
        <w:contextualSpacing/>
        <w:jc w:val="center"/>
        <w:rPr>
          <w:bCs/>
          <w:sz w:val="28"/>
          <w:szCs w:val="28"/>
        </w:rPr>
      </w:pPr>
    </w:p>
    <w:p w14:paraId="245A8350" w14:textId="77777777" w:rsidR="007B7EF3" w:rsidRPr="00121F83" w:rsidRDefault="007B7EF3" w:rsidP="007B7EF3">
      <w:pPr>
        <w:contextualSpacing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Глава 1. Общие положения</w:t>
      </w:r>
    </w:p>
    <w:p w14:paraId="3F6C503B" w14:textId="77777777" w:rsidR="007B7EF3" w:rsidRPr="00121F83" w:rsidRDefault="007B7EF3" w:rsidP="007B7EF3">
      <w:pPr>
        <w:ind w:firstLine="397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94EBBCE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- Пояснение) определяет единые требования по заполнению формы «Отчет о сделках с лицами, связанными с организатором торгов особыми отношениями, заключенных в течение отчетного месяца, а также действующих на отчетную дату, и реестр лиц, связанных с организатором торгов особыми отношениями» (далее - Форма).</w:t>
      </w:r>
    </w:p>
    <w:p w14:paraId="1C87958B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2. Форма разработана в соответствии со статьей 3 Закона Республики Казахстан от 2 июля 2003 года «О рынке ценных бумаг».</w:t>
      </w:r>
    </w:p>
    <w:p w14:paraId="1880C8D2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3. Форма составляется организатором торгов ежемесячно.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(1000) тысячи тенге.</w:t>
      </w:r>
    </w:p>
    <w:p w14:paraId="1FA4D32B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подписывает первый руководитель, главный бухгалтер или лица, уполномоченные на подписание отчета, и исполнитель.</w:t>
      </w:r>
    </w:p>
    <w:p w14:paraId="1145D8EA" w14:textId="77777777" w:rsidR="007B7EF3" w:rsidRPr="00121F83" w:rsidRDefault="007B7EF3" w:rsidP="007B7EF3">
      <w:pPr>
        <w:ind w:firstLine="709"/>
        <w:contextualSpacing/>
        <w:jc w:val="center"/>
        <w:rPr>
          <w:bCs/>
          <w:sz w:val="28"/>
          <w:szCs w:val="28"/>
          <w:lang w:val="kk-KZ"/>
        </w:rPr>
      </w:pPr>
    </w:p>
    <w:p w14:paraId="3F9F36A4" w14:textId="77777777" w:rsidR="007B7EF3" w:rsidRPr="00121F83" w:rsidRDefault="007B7EF3" w:rsidP="007B7EF3">
      <w:pPr>
        <w:ind w:firstLine="709"/>
        <w:contextualSpacing/>
        <w:jc w:val="center"/>
        <w:rPr>
          <w:bCs/>
          <w:sz w:val="28"/>
          <w:szCs w:val="28"/>
          <w:lang w:val="kk-KZ"/>
        </w:rPr>
      </w:pPr>
    </w:p>
    <w:p w14:paraId="59FFFCCE" w14:textId="77777777" w:rsidR="007B7EF3" w:rsidRPr="00121F83" w:rsidRDefault="007B7EF3" w:rsidP="007B7EF3">
      <w:pPr>
        <w:ind w:firstLine="709"/>
        <w:contextualSpacing/>
        <w:jc w:val="center"/>
        <w:rPr>
          <w:sz w:val="28"/>
          <w:szCs w:val="28"/>
        </w:rPr>
      </w:pPr>
      <w:r w:rsidRPr="00121F83">
        <w:rPr>
          <w:bCs/>
          <w:sz w:val="28"/>
          <w:szCs w:val="28"/>
        </w:rPr>
        <w:t>Глава 2. Пояснение по заполнению Формы</w:t>
      </w:r>
    </w:p>
    <w:p w14:paraId="4C9252C3" w14:textId="77777777" w:rsidR="007B7EF3" w:rsidRPr="00121F83" w:rsidRDefault="007B7EF3" w:rsidP="007B7EF3">
      <w:pPr>
        <w:ind w:firstLine="709"/>
        <w:contextualSpacing/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47DDA35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В Форме указываются сведения обо всех сделках организатора торгов с лицами, связанными с ним особыми отношениями, заключенных в течение отчетного периода, а также действующих на отчетную дату (Таблица 1), и о лицах, связанных с организатором торгов особыми отношениями (Таблица 2) на отчетную дату.</w:t>
      </w:r>
    </w:p>
    <w:p w14:paraId="0B28F527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 xml:space="preserve">6. Признак связанности лица с организатором торгов особыми отношениями определяется </w:t>
      </w:r>
      <w:bookmarkStart w:id="79" w:name="sub1000101764"/>
      <w:r w:rsidRPr="00121F83">
        <w:rPr>
          <w:sz w:val="28"/>
          <w:szCs w:val="28"/>
        </w:rPr>
        <w:t>статьей 40</w:t>
      </w:r>
      <w:bookmarkEnd w:id="79"/>
      <w:r w:rsidRPr="00121F83">
        <w:rPr>
          <w:sz w:val="28"/>
          <w:szCs w:val="28"/>
        </w:rPr>
        <w:t xml:space="preserve"> Закона Республики Казахстан от 31 августа 1995 года «О банках и банковской деятельности в Республике Казахстан» и статьей 64 Закона Республики Казахстан от 13 мая 2003 года «Об акционерных обществах».</w:t>
      </w:r>
    </w:p>
    <w:p w14:paraId="3D51A11A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7. При заполнении Таблицы 2 указываются все признаки связанности лица особыми отношениями с организатором торгов.</w:t>
      </w:r>
    </w:p>
    <w:p w14:paraId="7F9E244E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8. В Таблице 1 указываются сведения обо всех сделках организатора торгов с лицами, связанными с ним особыми отношениями, сумма которых по каждому виду операций организатора торгов с лицом, связанным с ним особыми отношениями, превышает 0,01 процент в совокупности от размера собственного капитала организатора торгов, рассчитываемого в соответствии с </w:t>
      </w:r>
      <w:bookmarkStart w:id="80" w:name="sub1001434355"/>
      <w:r w:rsidRPr="00121F83">
        <w:rPr>
          <w:sz w:val="28"/>
          <w:szCs w:val="28"/>
        </w:rPr>
        <w:t>постановлением</w:t>
      </w:r>
      <w:bookmarkEnd w:id="80"/>
      <w:r w:rsidRPr="00121F83">
        <w:rPr>
          <w:sz w:val="28"/>
          <w:szCs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марта 2010 года № 41 «Об утверждении Правил и методик расчета значений пруденциальных нормативов для организатора торгов» (зарегистрировано в Реестре государственной регистрации нормативных правовых актов под № 6207).</w:t>
      </w:r>
    </w:p>
    <w:p w14:paraId="70E3B793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9. Если собственный капитал организатора торгов имеет отрицательное значение, в Таблице 1 указываются сведения обо всех сделках организатора торгов с лицами, связанными с ним особыми отношениями, сумма которых по каждому виду операций организатора торгов с лицом, связанным с ним особыми отношениями, превышает 0,001 процент в совокупности от размера активов организатора торгов.</w:t>
      </w:r>
    </w:p>
    <w:p w14:paraId="6B066A53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10. В графе 2 Таблицы 1 и графе 3 Таблицы 2 для физического лица фамилия и имя указываются обязательно, отчество - при его наличии.</w:t>
      </w:r>
    </w:p>
    <w:p w14:paraId="7029EFF4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11. В графах 14, 15 и 16 Таблицы 1 указывается информация по сделкам, условия которых предполагают наличие обеспечения.</w:t>
      </w:r>
    </w:p>
    <w:p w14:paraId="13E762F2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12. В графах 17, 18 и 19 Таблицы 1 указывается информация по сделкам, условия которых предполагают выплату вознаграждения.</w:t>
      </w:r>
    </w:p>
    <w:p w14:paraId="2ECBA8C5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13. В графе 20 Таблицы 1 указывается сумма начисленного дохода или расхода, накопленного с начала текущего года.</w:t>
      </w:r>
    </w:p>
    <w:p w14:paraId="561652A6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14. Если на момент заключения сделки лицо не являлось лицом, связанным с организатором торгов особыми отношениями, в графе 26 Таблицы 1 указывается, что «лицо является связанным с организатором торгов особыми отношениями с ________ (дата с указанием дня, месяца и года)».</w:t>
      </w:r>
    </w:p>
    <w:p w14:paraId="316D9647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15. В Таблице 2 указываются все лица, связанные с организатором торгов особыми отношениями, в том числе, с которыми сделки не заключались.</w:t>
      </w:r>
    </w:p>
    <w:p w14:paraId="542AF1D1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16. В случае отсутствия сведений, Форма представляется с нулевыми остатками.</w:t>
      </w:r>
    </w:p>
    <w:p w14:paraId="0E8BB878" w14:textId="77777777" w:rsidR="007B7EF3" w:rsidRPr="00121F83" w:rsidRDefault="007B7EF3" w:rsidP="007B7EF3">
      <w:pPr>
        <w:ind w:firstLine="709"/>
        <w:contextualSpacing/>
        <w:jc w:val="both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1308965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  <w:r w:rsidRPr="00121F83">
        <w:rPr>
          <w:sz w:val="28"/>
          <w:szCs w:val="28"/>
        </w:rPr>
        <w:lastRenderedPageBreak/>
        <w:t>Приложение 32</w:t>
      </w:r>
    </w:p>
    <w:p w14:paraId="5E13AB33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Перечню нормативных</w:t>
      </w:r>
    </w:p>
    <w:p w14:paraId="339BB69E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 правовых актов Республики Казахстан, </w:t>
      </w:r>
    </w:p>
    <w:p w14:paraId="77B9A53C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в которые вносятся изменения и дополнения </w:t>
      </w:r>
    </w:p>
    <w:p w14:paraId="2804E6D5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по вопросам представления отчетности</w:t>
      </w:r>
    </w:p>
    <w:p w14:paraId="5F1852EB" w14:textId="77777777" w:rsidR="007B7EF3" w:rsidRPr="00121F83" w:rsidRDefault="007B7EF3" w:rsidP="007B7EF3">
      <w:pPr>
        <w:pStyle w:val="af3"/>
        <w:ind w:firstLine="709"/>
        <w:jc w:val="both"/>
        <w:rPr>
          <w:sz w:val="28"/>
          <w:szCs w:val="28"/>
        </w:rPr>
      </w:pPr>
    </w:p>
    <w:p w14:paraId="4331DD88" w14:textId="77777777" w:rsidR="007B7EF3" w:rsidRPr="00121F83" w:rsidRDefault="007B7EF3" w:rsidP="007B7EF3">
      <w:pPr>
        <w:pStyle w:val="af3"/>
        <w:ind w:firstLine="709"/>
        <w:jc w:val="both"/>
        <w:rPr>
          <w:sz w:val="28"/>
          <w:szCs w:val="28"/>
        </w:rPr>
      </w:pPr>
    </w:p>
    <w:p w14:paraId="6B0C9447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rStyle w:val="s1"/>
          <w:sz w:val="28"/>
          <w:szCs w:val="28"/>
        </w:rPr>
        <w:t>Таблица 4. Расчет минимального размера маржи платежеспособности для страховой (перестраховочной) организации, осуществляющей страховую деятельность по отрасли «страхование жизни»</w:t>
      </w:r>
    </w:p>
    <w:p w14:paraId="5CA15AE2" w14:textId="77777777" w:rsidR="007B7EF3" w:rsidRPr="00121F83" w:rsidRDefault="007B7EF3" w:rsidP="007B7EF3">
      <w:pPr>
        <w:ind w:firstLine="397"/>
        <w:jc w:val="both"/>
        <w:rPr>
          <w:sz w:val="28"/>
          <w:szCs w:val="28"/>
        </w:rPr>
      </w:pPr>
    </w:p>
    <w:p w14:paraId="352869F1" w14:textId="77777777" w:rsidR="007B7EF3" w:rsidRPr="00121F83" w:rsidRDefault="007B7EF3" w:rsidP="007B7EF3">
      <w:pPr>
        <w:ind w:firstLine="397"/>
        <w:jc w:val="right"/>
        <w:rPr>
          <w:sz w:val="22"/>
          <w:szCs w:val="22"/>
        </w:rPr>
      </w:pPr>
      <w:r w:rsidRPr="00121F83">
        <w:rPr>
          <w:rStyle w:val="s0"/>
        </w:rPr>
        <w:t>(в тысячах тенге)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6"/>
        <w:gridCol w:w="918"/>
        <w:gridCol w:w="913"/>
      </w:tblGrid>
      <w:tr w:rsidR="007B7EF3" w:rsidRPr="00121F83" w14:paraId="1792C374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51438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Наименование показателя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5A819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Код строки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E954F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Сумма</w:t>
            </w:r>
          </w:p>
        </w:tc>
      </w:tr>
      <w:tr w:rsidR="007B7EF3" w:rsidRPr="00121F83" w14:paraId="79A49CDC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1051D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E30C8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2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23D40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</w:t>
            </w:r>
          </w:p>
        </w:tc>
      </w:tr>
      <w:tr w:rsidR="007B7EF3" w:rsidRPr="00121F83" w14:paraId="382AD1F6" w14:textId="77777777" w:rsidTr="00E61CE9">
        <w:trPr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2913E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Для классов «страхование жизни» и «аннуитетное страхование»</w:t>
            </w:r>
          </w:p>
        </w:tc>
      </w:tr>
      <w:tr w:rsidR="007B7EF3" w:rsidRPr="00121F83" w14:paraId="039AE706" w14:textId="77777777" w:rsidTr="00E61CE9">
        <w:trPr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5AD6C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Договоры страхования жизни на случай смерти</w:t>
            </w:r>
          </w:p>
        </w:tc>
      </w:tr>
      <w:tr w:rsidR="007B7EF3" w:rsidRPr="00121F83" w14:paraId="2C140BB7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D7C09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Совокупный капитал под риском по договорам страхования жизни на случай смерти (сроком до 3 (трех) лет), по которым капитал под риском не является отрицательным значением («1113» - «1111»)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6192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1110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2B5A" w14:textId="77777777" w:rsidR="007B7EF3" w:rsidRPr="00121F83" w:rsidRDefault="007B7EF3" w:rsidP="00E61CE9"/>
        </w:tc>
      </w:tr>
      <w:tr w:rsidR="007B7EF3" w:rsidRPr="00121F83" w14:paraId="1F4F37F9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2343D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сформированных страховых резервов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AC9F3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1111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2352F" w14:textId="77777777" w:rsidR="007B7EF3" w:rsidRPr="00121F83" w:rsidRDefault="007B7EF3" w:rsidP="00E61CE9"/>
        </w:tc>
      </w:tr>
      <w:tr w:rsidR="007B7EF3" w:rsidRPr="00121F83" w14:paraId="67DE28AA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31483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Доля перестраховщика в страховых резервах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6C341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1112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D4A0A" w14:textId="77777777" w:rsidR="007B7EF3" w:rsidRPr="00121F83" w:rsidRDefault="007B7EF3" w:rsidP="00E61CE9"/>
        </w:tc>
      </w:tr>
      <w:tr w:rsidR="007B7EF3" w:rsidRPr="00121F83" w14:paraId="5A9D61DD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AE317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Совокупная страховая сумма по договорам страхования жизни на случай смерти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6C153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1113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4A11" w14:textId="77777777" w:rsidR="007B7EF3" w:rsidRPr="00121F83" w:rsidRDefault="007B7EF3" w:rsidP="00E61CE9"/>
        </w:tc>
      </w:tr>
      <w:tr w:rsidR="007B7EF3" w:rsidRPr="00121F83" w14:paraId="33F7F445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04681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Доля перестраховщика в страховой сумме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C04C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1114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6D9A1" w14:textId="77777777" w:rsidR="007B7EF3" w:rsidRPr="00121F83" w:rsidRDefault="007B7EF3" w:rsidP="00E61CE9"/>
        </w:tc>
      </w:tr>
      <w:tr w:rsidR="007B7EF3" w:rsidRPr="00121F83" w14:paraId="7A4E1F30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2BB6E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Совокупный капитал под риском по договорам страхования жизни на случай смерти (сроком от 3 (трех) до 5 (пяти) лет), по которым капитал под риском не является отрицательным значением («1123» - «1121»)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D45EC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1120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05C35" w14:textId="77777777" w:rsidR="007B7EF3" w:rsidRPr="00121F83" w:rsidRDefault="007B7EF3" w:rsidP="00E61CE9"/>
        </w:tc>
      </w:tr>
      <w:tr w:rsidR="007B7EF3" w:rsidRPr="00121F83" w14:paraId="4D33FC79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F6EA6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сформированных страховых резервов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493AC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1121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1FE42" w14:textId="77777777" w:rsidR="007B7EF3" w:rsidRPr="00121F83" w:rsidRDefault="007B7EF3" w:rsidP="00E61CE9"/>
        </w:tc>
      </w:tr>
      <w:tr w:rsidR="007B7EF3" w:rsidRPr="00121F83" w14:paraId="0662112B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9874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Доля перестраховщика в страховых резервах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74FB1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1122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8E2D0" w14:textId="77777777" w:rsidR="007B7EF3" w:rsidRPr="00121F83" w:rsidRDefault="007B7EF3" w:rsidP="00E61CE9"/>
        </w:tc>
      </w:tr>
      <w:tr w:rsidR="007B7EF3" w:rsidRPr="00121F83" w14:paraId="2E156A8D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95CA9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Совокупная страховая сумма по договорам страхования жизни на случай смерти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4A884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1123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1CA29" w14:textId="77777777" w:rsidR="007B7EF3" w:rsidRPr="00121F83" w:rsidRDefault="007B7EF3" w:rsidP="00E61CE9"/>
        </w:tc>
      </w:tr>
      <w:tr w:rsidR="007B7EF3" w:rsidRPr="00121F83" w14:paraId="53822185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56D08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Доля перестраховщика в страховой сумме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7C2A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1124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09D6" w14:textId="77777777" w:rsidR="007B7EF3" w:rsidRPr="00121F83" w:rsidRDefault="007B7EF3" w:rsidP="00E61CE9"/>
        </w:tc>
      </w:tr>
      <w:tr w:rsidR="007B7EF3" w:rsidRPr="00121F83" w14:paraId="5000D22C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CFCC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Совокупный капитал под риском по остальным договорам страхования жизни на случай смерти, по которым капитал под риском не является отрицательным значением («1133» - «1131»)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8ED7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1130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09DC2" w14:textId="77777777" w:rsidR="007B7EF3" w:rsidRPr="00121F83" w:rsidRDefault="007B7EF3" w:rsidP="00E61CE9"/>
        </w:tc>
      </w:tr>
      <w:tr w:rsidR="007B7EF3" w:rsidRPr="00121F83" w14:paraId="19C59CD8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BD2C0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сформированных страховых резервов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0F7BF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1131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5F16" w14:textId="77777777" w:rsidR="007B7EF3" w:rsidRPr="00121F83" w:rsidRDefault="007B7EF3" w:rsidP="00E61CE9"/>
        </w:tc>
      </w:tr>
      <w:tr w:rsidR="007B7EF3" w:rsidRPr="00121F83" w14:paraId="0A3A3C8F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ED9BE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Доля перестраховщика в страховых резервах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42E9B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1132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CCF51" w14:textId="77777777" w:rsidR="007B7EF3" w:rsidRPr="00121F83" w:rsidRDefault="007B7EF3" w:rsidP="00E61CE9"/>
        </w:tc>
      </w:tr>
      <w:tr w:rsidR="007B7EF3" w:rsidRPr="00121F83" w14:paraId="2CCDEA9A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1DD2A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Совокупная страховая сумма по договорам страхования жизни на случай смерти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7C55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1133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4AE43" w14:textId="77777777" w:rsidR="007B7EF3" w:rsidRPr="00121F83" w:rsidRDefault="007B7EF3" w:rsidP="00E61CE9"/>
        </w:tc>
      </w:tr>
      <w:tr w:rsidR="007B7EF3" w:rsidRPr="00121F83" w14:paraId="5CEFB8AE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DDA80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Доля перестраховщика в страховой сумме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4686C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1134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6BDE4" w14:textId="77777777" w:rsidR="007B7EF3" w:rsidRPr="00121F83" w:rsidRDefault="007B7EF3" w:rsidP="00E61CE9"/>
        </w:tc>
      </w:tr>
      <w:tr w:rsidR="007B7EF3" w:rsidRPr="00121F83" w14:paraId="501C8F9F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CD7C7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Капитал под риском по договорам страхования жизни на случай смерти, заключенным за предыдущий финансовый год («1110» + «1120» + «1130»)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EF50F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1140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45BE" w14:textId="77777777" w:rsidR="007B7EF3" w:rsidRPr="00121F83" w:rsidRDefault="007B7EF3" w:rsidP="00E61CE9"/>
        </w:tc>
      </w:tr>
      <w:tr w:rsidR="007B7EF3" w:rsidRPr="00121F83" w14:paraId="380D2090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9B81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Капитал под риском по договорам страхования жизни на случай смерти, заключенным за предыдущий финансовый год, за вычетом доли перестраховщика («1140» + «1112» - «1114» + «1122» - «1124» + «1132»-«1134»)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08E6A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1150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43760" w14:textId="77777777" w:rsidR="007B7EF3" w:rsidRPr="00121F83" w:rsidRDefault="007B7EF3" w:rsidP="00E61CE9"/>
        </w:tc>
      </w:tr>
      <w:tr w:rsidR="007B7EF3" w:rsidRPr="00121F83" w14:paraId="2EC57715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7011D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Поправочный коэффициент (если «1150» / «1140» &gt; 0,5, тогда «1150» / «1140»; если «1150» / «1140» ≤ 0,5, тогда 0,5)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29658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1160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7B85" w14:textId="77777777" w:rsidR="007B7EF3" w:rsidRPr="00121F83" w:rsidRDefault="007B7EF3" w:rsidP="00E61CE9"/>
        </w:tc>
      </w:tr>
      <w:tr w:rsidR="007B7EF3" w:rsidRPr="00121F83" w14:paraId="74DAD6FB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2B5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 по договорам страхования жизни на случай смерти («1110» х 0,001 + «1120» х 0,0015 + «1130» х 0,003) х «1160»)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3964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1170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B7F2E" w14:textId="77777777" w:rsidR="007B7EF3" w:rsidRPr="00121F83" w:rsidRDefault="007B7EF3" w:rsidP="00E61CE9"/>
        </w:tc>
      </w:tr>
      <w:tr w:rsidR="007B7EF3" w:rsidRPr="00121F83" w14:paraId="7A9F6B12" w14:textId="77777777" w:rsidTr="00E61CE9">
        <w:trPr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6222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Прочие договоры страхования жизни</w:t>
            </w:r>
          </w:p>
        </w:tc>
      </w:tr>
      <w:tr w:rsidR="007B7EF3" w:rsidRPr="00121F83" w14:paraId="32E9A09B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B7EA2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сформированных страховых резервов на конец предыдущего финансового года по договорам пенсионного аннуитета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5F8AD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1210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1C6F0" w14:textId="77777777" w:rsidR="007B7EF3" w:rsidRPr="00121F83" w:rsidRDefault="007B7EF3" w:rsidP="00E61CE9"/>
        </w:tc>
      </w:tr>
      <w:tr w:rsidR="007B7EF3" w:rsidRPr="00121F83" w14:paraId="464F849A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335B9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lastRenderedPageBreak/>
              <w:t>Сумма сформированных страховых резервов на конец предыдущего финансового года по иным договорам страхования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0C4C3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1211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93C69" w14:textId="77777777" w:rsidR="007B7EF3" w:rsidRPr="00121F83" w:rsidRDefault="007B7EF3" w:rsidP="00E61CE9"/>
        </w:tc>
      </w:tr>
      <w:tr w:rsidR="007B7EF3" w:rsidRPr="00121F83" w14:paraId="05445173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D68B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сформированных страховых резервов для расчета:</w:t>
            </w:r>
          </w:p>
          <w:p w14:paraId="2F998117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 xml:space="preserve">(«1210» х соответствующий размер процента, установленного </w:t>
            </w:r>
            <w:r w:rsidRPr="00121F83">
              <w:rPr>
                <w:sz w:val="22"/>
                <w:szCs w:val="22"/>
              </w:rPr>
              <w:t>пунктом 21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+ «1211» х 0,04)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A2D18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1220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0AE1C" w14:textId="77777777" w:rsidR="007B7EF3" w:rsidRPr="00121F83" w:rsidRDefault="007B7EF3" w:rsidP="00E61CE9"/>
        </w:tc>
      </w:tr>
      <w:tr w:rsidR="007B7EF3" w:rsidRPr="00121F83" w14:paraId="42EAB629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5641F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сформированных страховых резервов за вычетом доли перестраховщика в страховых резервах на конец предыдущего финансового года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ECDB4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1230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676D" w14:textId="77777777" w:rsidR="007B7EF3" w:rsidRPr="00121F83" w:rsidRDefault="007B7EF3" w:rsidP="00E61CE9"/>
        </w:tc>
      </w:tr>
      <w:tr w:rsidR="007B7EF3" w:rsidRPr="00121F83" w14:paraId="43C30ADE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B1C9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Поправочный коэффициент (если «1230» / («1210+1211») &gt; 0,85, тогда «1230» / («1210+1211»), если «1230» / («1210+1211») ≤ 0,85, тогда 0,85)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6A3A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1240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14B4" w14:textId="77777777" w:rsidR="007B7EF3" w:rsidRPr="00121F83" w:rsidRDefault="007B7EF3" w:rsidP="00E61CE9"/>
        </w:tc>
      </w:tr>
      <w:tr w:rsidR="007B7EF3" w:rsidRPr="00121F83" w14:paraId="3828330F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4B972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 по прочим договорам страхования жизни («1220» х «1240»)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B193C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1200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4164B" w14:textId="77777777" w:rsidR="007B7EF3" w:rsidRPr="00121F83" w:rsidRDefault="007B7EF3" w:rsidP="00E61CE9"/>
        </w:tc>
      </w:tr>
      <w:tr w:rsidR="007B7EF3" w:rsidRPr="00121F83" w14:paraId="329CC334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B8AEE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 («1170» + «1200»)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DCD69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1000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E2636" w14:textId="77777777" w:rsidR="007B7EF3" w:rsidRPr="00121F83" w:rsidRDefault="007B7EF3" w:rsidP="00E61CE9"/>
        </w:tc>
      </w:tr>
      <w:tr w:rsidR="007B7EF3" w:rsidRPr="00121F83" w14:paraId="774BEF44" w14:textId="77777777" w:rsidTr="00E61CE9">
        <w:trPr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976B6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Для классов «страхование от несчастных случаев», «страхование на случай болезни» и «обязательное страхование работника от несчастных случаев при исполнении им трудовых (служебных) обязанностей»</w:t>
            </w:r>
          </w:p>
        </w:tc>
      </w:tr>
      <w:tr w:rsidR="007B7EF3" w:rsidRPr="00121F83" w14:paraId="13142654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70B06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 xml:space="preserve">Страховые премии, принятые по договорам страхования и перестрахования за предыдущий финансовый год, всего (с учетом требований части второй </w:t>
            </w:r>
            <w:bookmarkStart w:id="81" w:name="sub1006438246"/>
            <w:r w:rsidRPr="00121F83">
              <w:rPr>
                <w:sz w:val="22"/>
                <w:szCs w:val="22"/>
              </w:rPr>
              <w:fldChar w:fldCharType="begin"/>
            </w:r>
            <w:r w:rsidRPr="00121F83">
              <w:rPr>
                <w:sz w:val="22"/>
                <w:szCs w:val="22"/>
              </w:rPr>
              <w:instrText xml:space="preserve"> HYPERLINK "jl:39366641.2300%20" </w:instrText>
            </w:r>
            <w:r w:rsidRPr="00121F83">
              <w:rPr>
                <w:sz w:val="22"/>
                <w:szCs w:val="22"/>
              </w:rPr>
              <w:fldChar w:fldCharType="separate"/>
            </w:r>
            <w:r w:rsidRPr="00121F83">
              <w:rPr>
                <w:rStyle w:val="af"/>
                <w:sz w:val="22"/>
                <w:szCs w:val="22"/>
              </w:rPr>
              <w:t>пункта 23</w:t>
            </w:r>
            <w:bookmarkEnd w:id="81"/>
            <w:r w:rsidRPr="00121F83">
              <w:rPr>
                <w:sz w:val="22"/>
                <w:szCs w:val="22"/>
              </w:rPr>
              <w:fldChar w:fldCharType="end"/>
            </w:r>
            <w:r w:rsidRPr="00121F83">
              <w:rPr>
                <w:rStyle w:val="s0"/>
              </w:rPr>
              <w:t xml:space="preserve">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EC0D0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3110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7F162" w14:textId="77777777" w:rsidR="007B7EF3" w:rsidRPr="00121F83" w:rsidRDefault="007B7EF3" w:rsidP="00E61CE9"/>
        </w:tc>
      </w:tr>
      <w:tr w:rsidR="007B7EF3" w:rsidRPr="00121F83" w14:paraId="6494722D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F234F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расходов по выплате комиссионного вознаграждения по страховой деятельности за предыдущий финансовый год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496A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3120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F5ECB" w14:textId="77777777" w:rsidR="007B7EF3" w:rsidRPr="00121F83" w:rsidRDefault="007B7EF3" w:rsidP="00E61CE9"/>
        </w:tc>
      </w:tr>
      <w:tr w:rsidR="007B7EF3" w:rsidRPr="00121F83" w14:paraId="0D1FD6E9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1FDC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налогообложения страховых премий за предыдущий финансовый год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C09E5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3130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48145" w14:textId="77777777" w:rsidR="007B7EF3" w:rsidRPr="00121F83" w:rsidRDefault="007B7EF3" w:rsidP="00E61CE9"/>
        </w:tc>
      </w:tr>
      <w:tr w:rsidR="007B7EF3" w:rsidRPr="00121F83" w14:paraId="2CEE8043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46DE2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Откорректированные страховые премии, принятые по договорам страхования и перестрахования за предыдущий финансовый год («3110» - «3120» - «3130»)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82449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3140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4CC4E" w14:textId="77777777" w:rsidR="007B7EF3" w:rsidRPr="00121F83" w:rsidRDefault="007B7EF3" w:rsidP="00E61CE9"/>
        </w:tc>
      </w:tr>
      <w:tr w:rsidR="007B7EF3" w:rsidRPr="00121F83" w14:paraId="4E3C63B9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B5F7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Заработанные страховые премии по договорам страхования и перестрахования за предыдущий финансовый год, всего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9F288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3150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A1BE1" w14:textId="77777777" w:rsidR="007B7EF3" w:rsidRPr="00121F83" w:rsidRDefault="007B7EF3" w:rsidP="00E61CE9"/>
        </w:tc>
      </w:tr>
      <w:tr w:rsidR="007B7EF3" w:rsidRPr="00121F83" w14:paraId="1D60E8E6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A9A01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Откорректированные совокупные заработанные страховые премии за предыдущий финансовый год («3150» - «3120» - «3130»)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3047C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3160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FE716" w14:textId="77777777" w:rsidR="007B7EF3" w:rsidRPr="00121F83" w:rsidRDefault="007B7EF3" w:rsidP="00E61CE9"/>
        </w:tc>
      </w:tr>
      <w:tr w:rsidR="007B7EF3" w:rsidRPr="00121F83" w14:paraId="5A9857EB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371FC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премии, принятые по договорам страхования и перестрахования, или совокупные заработанные страховые премии для дальнейшего расчета (если «3140» ≥ «3160», тогда «3140»; если «3140» &lt; «3160», тогда «3160»)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88D64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3100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4FBB0" w14:textId="77777777" w:rsidR="007B7EF3" w:rsidRPr="00121F83" w:rsidRDefault="007B7EF3" w:rsidP="00E61CE9"/>
        </w:tc>
      </w:tr>
      <w:tr w:rsidR="007B7EF3" w:rsidRPr="00121F83" w14:paraId="45C84B70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1A911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Промежуточный итог А:</w:t>
            </w:r>
          </w:p>
          <w:p w14:paraId="206FAAB9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(если «3100» &gt; 3 500 000, тогда (3 500 000 х 0,18 + («3100» - 3 500 000) х 0,16); если «3100» &lt; 3 500 000, тогда «3100» х 0,18)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541DD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3200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CA024" w14:textId="77777777" w:rsidR="007B7EF3" w:rsidRPr="00121F83" w:rsidRDefault="007B7EF3" w:rsidP="00E61CE9"/>
        </w:tc>
      </w:tr>
      <w:tr w:rsidR="007B7EF3" w:rsidRPr="00121F83" w14:paraId="569F9D9D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2D0AB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 за вычетом доли перестраховщика в страховых выплатах, начисленные за предыдущие 3 (три) финансовых года («3311» + «3312» + «3313»)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06CF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3310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3979" w14:textId="77777777" w:rsidR="007B7EF3" w:rsidRPr="00121F83" w:rsidRDefault="007B7EF3" w:rsidP="00E61CE9"/>
        </w:tc>
      </w:tr>
      <w:tr w:rsidR="007B7EF3" w:rsidRPr="00121F83" w14:paraId="177E5AC9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E74E4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 за вычетом доли перестраховщика в страховых выплатах, начисленные на конец предыдущего финансового года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71509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3311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EDBAD" w14:textId="77777777" w:rsidR="007B7EF3" w:rsidRPr="00121F83" w:rsidRDefault="007B7EF3" w:rsidP="00E61CE9"/>
        </w:tc>
      </w:tr>
      <w:tr w:rsidR="007B7EF3" w:rsidRPr="00121F83" w14:paraId="73AB4879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D89D0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 за вычетом доли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CE4A1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3312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BB5D3" w14:textId="77777777" w:rsidR="007B7EF3" w:rsidRPr="00121F83" w:rsidRDefault="007B7EF3" w:rsidP="00E61CE9"/>
        </w:tc>
      </w:tr>
      <w:tr w:rsidR="007B7EF3" w:rsidRPr="00121F83" w14:paraId="3C350625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84E9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 за вычетом доли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B7117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3313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E335B" w14:textId="77777777" w:rsidR="007B7EF3" w:rsidRPr="00121F83" w:rsidRDefault="007B7EF3" w:rsidP="00E61CE9"/>
        </w:tc>
      </w:tr>
      <w:tr w:rsidR="007B7EF3" w:rsidRPr="00121F83" w14:paraId="62C7448A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99C58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выплаты, начисленные за предыдущие 3 (три) финансовых года («3321» + «3322» + «3323»)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FD32F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3320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5652D" w14:textId="77777777" w:rsidR="007B7EF3" w:rsidRPr="00121F83" w:rsidRDefault="007B7EF3" w:rsidP="00E61CE9"/>
        </w:tc>
      </w:tr>
      <w:tr w:rsidR="007B7EF3" w:rsidRPr="00121F83" w14:paraId="16853603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5021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выплаты, начисленные за предыдущий финансовый год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7CE57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3321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3BCF7" w14:textId="77777777" w:rsidR="007B7EF3" w:rsidRPr="00121F83" w:rsidRDefault="007B7EF3" w:rsidP="00E61CE9"/>
        </w:tc>
      </w:tr>
      <w:tr w:rsidR="007B7EF3" w:rsidRPr="00121F83" w14:paraId="0E50A426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5C23F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9A45C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3322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31D1D" w14:textId="77777777" w:rsidR="007B7EF3" w:rsidRPr="00121F83" w:rsidRDefault="007B7EF3" w:rsidP="00E61CE9"/>
        </w:tc>
      </w:tr>
      <w:tr w:rsidR="007B7EF3" w:rsidRPr="00121F83" w14:paraId="60DC1BAF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60BA3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95124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3323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AC59F" w14:textId="77777777" w:rsidR="007B7EF3" w:rsidRPr="00121F83" w:rsidRDefault="007B7EF3" w:rsidP="00E61CE9"/>
        </w:tc>
      </w:tr>
      <w:tr w:rsidR="007B7EF3" w:rsidRPr="00121F83" w14:paraId="50CE366B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E7E1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Поправочный коэффициент (если «3310» / «3320» &gt; 0,5, тогда «3310» / «3320»; если «3310» / «3320» ≤ 0,5, тогда 0,5)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2A4BC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3300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6C632" w14:textId="77777777" w:rsidR="007B7EF3" w:rsidRPr="00121F83" w:rsidRDefault="007B7EF3" w:rsidP="00E61CE9"/>
        </w:tc>
      </w:tr>
      <w:tr w:rsidR="007B7EF3" w:rsidRPr="00121F83" w14:paraId="0CD6DFC4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A80F0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 («методом премий») («3200» х «3300»)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13767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3400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73772" w14:textId="77777777" w:rsidR="007B7EF3" w:rsidRPr="00121F83" w:rsidRDefault="007B7EF3" w:rsidP="00E61CE9"/>
        </w:tc>
      </w:tr>
      <w:tr w:rsidR="007B7EF3" w:rsidRPr="00121F83" w14:paraId="74B3ED1A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32364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lastRenderedPageBreak/>
              <w:t>Совокупные страховые выплаты, начисленные за предыдущие 3 (три) финансовых года («3511» + «3512» + «3513»):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18E37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3510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9BA7B" w14:textId="77777777" w:rsidR="007B7EF3" w:rsidRPr="00121F83" w:rsidRDefault="007B7EF3" w:rsidP="00E61CE9"/>
        </w:tc>
      </w:tr>
      <w:tr w:rsidR="007B7EF3" w:rsidRPr="00121F83" w14:paraId="30331764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BF848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начисленные на конец предыдущего финансового года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0A31F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3511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EA23F" w14:textId="77777777" w:rsidR="007B7EF3" w:rsidRPr="00121F83" w:rsidRDefault="007B7EF3" w:rsidP="00E61CE9"/>
        </w:tc>
      </w:tr>
      <w:tr w:rsidR="007B7EF3" w:rsidRPr="00121F83" w14:paraId="564660DE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51C43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начисленные на конец года, за 1 (один) год, предшествующий предыдущему финансовому году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A1460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3512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C7F23" w14:textId="77777777" w:rsidR="007B7EF3" w:rsidRPr="00121F83" w:rsidRDefault="007B7EF3" w:rsidP="00E61CE9"/>
        </w:tc>
      </w:tr>
      <w:tr w:rsidR="007B7EF3" w:rsidRPr="00121F83" w14:paraId="42905597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F07ED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начисленные на конец года, за 2 (два) года, предшествующие предыдущему финансовому году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002CA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3513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7C43D" w14:textId="77777777" w:rsidR="007B7EF3" w:rsidRPr="00121F83" w:rsidRDefault="007B7EF3" w:rsidP="00E61CE9"/>
        </w:tc>
      </w:tr>
      <w:tr w:rsidR="007B7EF3" w:rsidRPr="00121F83" w14:paraId="0F335D74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05E6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резерва, заявленных, но неурегулированных убытков на конец предыдущего финансового года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208AD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3520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3D9B1" w14:textId="77777777" w:rsidR="007B7EF3" w:rsidRPr="00121F83" w:rsidRDefault="007B7EF3" w:rsidP="00E61CE9"/>
        </w:tc>
      </w:tr>
      <w:tr w:rsidR="007B7EF3" w:rsidRPr="00121F83" w14:paraId="2B5519D0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4F23F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резерва,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E4330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3530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45C47" w14:textId="77777777" w:rsidR="007B7EF3" w:rsidRPr="00121F83" w:rsidRDefault="007B7EF3" w:rsidP="00E61CE9"/>
        </w:tc>
      </w:tr>
      <w:tr w:rsidR="007B7EF3" w:rsidRPr="00121F83" w14:paraId="0C828C5F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C0A83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 для дальнейшего расчета (1/3 х («3510» + «3520» - «3530»)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C4E83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3500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A213" w14:textId="77777777" w:rsidR="007B7EF3" w:rsidRPr="00121F83" w:rsidRDefault="007B7EF3" w:rsidP="00E61CE9"/>
        </w:tc>
      </w:tr>
      <w:tr w:rsidR="007B7EF3" w:rsidRPr="00121F83" w14:paraId="44D931D4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FD2CF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 («методом выплат»):</w:t>
            </w:r>
          </w:p>
          <w:p w14:paraId="1C570ED1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(если «3500» &gt; 2 500 000, тогда ((2 500 000х 0,26 + («3500» - 2 500 000) х 0,23) х «3300»); если «3500» &lt; 2 500 000, тогда «3500» х 0,26 х «3300»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02391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3600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161FD" w14:textId="77777777" w:rsidR="007B7EF3" w:rsidRPr="00121F83" w:rsidRDefault="007B7EF3" w:rsidP="00E61CE9"/>
        </w:tc>
      </w:tr>
      <w:tr w:rsidR="007B7EF3" w:rsidRPr="00121F83" w14:paraId="18EAD68C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962DD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 за отчетный период («3400» или «3600», наибольшая величина)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291C1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3000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47F2" w14:textId="77777777" w:rsidR="007B7EF3" w:rsidRPr="00121F83" w:rsidRDefault="007B7EF3" w:rsidP="00E61CE9"/>
        </w:tc>
      </w:tr>
      <w:tr w:rsidR="007B7EF3" w:rsidRPr="00121F83" w14:paraId="144445FB" w14:textId="77777777" w:rsidTr="00E61CE9">
        <w:trPr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58537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</w:t>
            </w:r>
          </w:p>
        </w:tc>
      </w:tr>
      <w:tr w:rsidR="007B7EF3" w:rsidRPr="00121F83" w14:paraId="5B732D8F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D6E1A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 за отчетный период («1000» + «3000»)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58C99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4000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FA96A" w14:textId="77777777" w:rsidR="007B7EF3" w:rsidRPr="00121F83" w:rsidRDefault="007B7EF3" w:rsidP="00E61CE9"/>
        </w:tc>
      </w:tr>
      <w:tr w:rsidR="007B7EF3" w:rsidRPr="00121F83" w14:paraId="0A64D8BB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B012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гарантийного фонда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A9CAB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5000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94F52" w14:textId="77777777" w:rsidR="007B7EF3" w:rsidRPr="00121F83" w:rsidRDefault="007B7EF3" w:rsidP="00E61CE9"/>
        </w:tc>
      </w:tr>
      <w:tr w:rsidR="007B7EF3" w:rsidRPr="00121F83" w14:paraId="2539DD79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2C8A" w14:textId="77777777" w:rsidR="007B7EF3" w:rsidRPr="00121F83" w:rsidRDefault="007B7EF3" w:rsidP="00E61CE9">
            <w:pPr>
              <w:jc w:val="both"/>
              <w:rPr>
                <w:rStyle w:val="s0"/>
              </w:rPr>
            </w:pPr>
            <w:r w:rsidRPr="00121F83">
              <w:rPr>
                <w:rStyle w:val="s0"/>
              </w:rPr>
              <w:t>Текущая стоимость активов, созданных (сформированных) за счет части страховых премий (страховых взносов),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 х 0,01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88339" w14:textId="77777777" w:rsidR="007B7EF3" w:rsidRPr="00121F83" w:rsidRDefault="007B7EF3" w:rsidP="00E61CE9">
            <w:pPr>
              <w:jc w:val="center"/>
              <w:rPr>
                <w:rStyle w:val="s0"/>
              </w:rPr>
            </w:pPr>
            <w:r w:rsidRPr="00121F83">
              <w:rPr>
                <w:rStyle w:val="s0"/>
              </w:rPr>
              <w:t>4100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FA6D" w14:textId="77777777" w:rsidR="007B7EF3" w:rsidRPr="00121F83" w:rsidRDefault="007B7EF3" w:rsidP="00E61CE9"/>
        </w:tc>
      </w:tr>
      <w:tr w:rsidR="007B7EF3" w:rsidRPr="00121F83" w14:paraId="53AFBA04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23570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Рассчитанный минимальный размер маржи платежеспособности (4000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 + 4100)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8D24B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6000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6176" w14:textId="77777777" w:rsidR="007B7EF3" w:rsidRPr="00121F83" w:rsidRDefault="007B7EF3" w:rsidP="00E61CE9"/>
        </w:tc>
      </w:tr>
      <w:tr w:rsidR="007B7EF3" w:rsidRPr="00121F83" w14:paraId="23FC242B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169A" w14:textId="77777777" w:rsidR="007B7EF3" w:rsidRPr="00121F83" w:rsidRDefault="007B7EF3" w:rsidP="00E61CE9">
            <w:pPr>
              <w:jc w:val="both"/>
              <w:rPr>
                <w:rStyle w:val="s0"/>
              </w:rPr>
            </w:pPr>
            <w:r w:rsidRPr="00121F83">
              <w:rPr>
                <w:rStyle w:val="s0"/>
              </w:rPr>
              <w:t>200 000 (двести тысяч) месячных расчетных показателей – для страховой (перестраховочной) организации, имеющей лицензию по отрасли "страхование жизни" и осуществляющей самостоятельное управление активами, сформированными за счет части страховых премий,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инвестициях;</w:t>
            </w:r>
          </w:p>
          <w:p w14:paraId="27EFE20C" w14:textId="77777777" w:rsidR="007B7EF3" w:rsidRPr="00121F83" w:rsidRDefault="007B7EF3" w:rsidP="00E61CE9">
            <w:pPr>
              <w:jc w:val="both"/>
              <w:rPr>
                <w:rStyle w:val="s0"/>
              </w:rPr>
            </w:pPr>
            <w:r w:rsidRPr="00121F83">
              <w:rPr>
                <w:rStyle w:val="s0"/>
              </w:rPr>
              <w:t>100 000 (сто тысяч) месячных расчетных показателей – для страховой (перестраховочной) организации, имеющей лицензию по отрасли "страхование жизни" и осуществляющей передачу активов, сформированных за счет части страховых премий,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инвестициях, в инвестиционное управление управляющему инвестиционным портфелем, не являющемуся страховой организацией.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A081" w14:textId="77777777" w:rsidR="007B7EF3" w:rsidRPr="00121F83" w:rsidRDefault="007B7EF3" w:rsidP="00E61CE9">
            <w:pPr>
              <w:jc w:val="center"/>
              <w:rPr>
                <w:rStyle w:val="s0"/>
                <w:lang w:val="en-US"/>
              </w:rPr>
            </w:pPr>
            <w:r w:rsidRPr="00121F83">
              <w:rPr>
                <w:rStyle w:val="s0"/>
              </w:rPr>
              <w:t>5100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4CE8" w14:textId="77777777" w:rsidR="007B7EF3" w:rsidRPr="00121F83" w:rsidRDefault="007B7EF3" w:rsidP="00E61CE9"/>
        </w:tc>
      </w:tr>
      <w:tr w:rsidR="007B7EF3" w:rsidRPr="00121F83" w14:paraId="21EBBBE5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44ED4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гарантийного фонда (5000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 + 5100)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0E041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7000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7CACC" w14:textId="77777777" w:rsidR="007B7EF3" w:rsidRPr="00121F83" w:rsidRDefault="007B7EF3" w:rsidP="00E61CE9"/>
        </w:tc>
      </w:tr>
      <w:tr w:rsidR="007B7EF3" w:rsidRPr="00121F83" w14:paraId="74297727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3F41D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 («6000» или «7000», наибольшая величина)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8F805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8000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F987B" w14:textId="77777777" w:rsidR="007B7EF3" w:rsidRPr="00121F83" w:rsidRDefault="007B7EF3" w:rsidP="00E61CE9"/>
        </w:tc>
      </w:tr>
      <w:tr w:rsidR="007B7EF3" w:rsidRPr="00121F83" w14:paraId="57E5AFD3" w14:textId="77777777" w:rsidTr="00E61CE9">
        <w:trPr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D1684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Расчет фактической маржи платежеспособности для страховых (перестраховочных) организаций по отрасли «страхование жизни»</w:t>
            </w:r>
          </w:p>
        </w:tc>
      </w:tr>
      <w:tr w:rsidR="007B7EF3" w:rsidRPr="00121F83" w14:paraId="3AB6C999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724D2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Оплаченный уставный капитал для страховой (перестраховочной) организации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C46BC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111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267D9" w14:textId="77777777" w:rsidR="007B7EF3" w:rsidRPr="00121F83" w:rsidRDefault="007B7EF3" w:rsidP="00E61CE9"/>
        </w:tc>
      </w:tr>
      <w:tr w:rsidR="007B7EF3" w:rsidRPr="00121F83" w14:paraId="3F9250C0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0BD4A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Привилегированные акции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A7708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112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3BC3" w14:textId="77777777" w:rsidR="007B7EF3" w:rsidRPr="00121F83" w:rsidRDefault="007B7EF3" w:rsidP="00E61CE9"/>
        </w:tc>
      </w:tr>
      <w:tr w:rsidR="007B7EF3" w:rsidRPr="00121F83" w14:paraId="6D97D3CC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0B65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Нераспределенный доход предыдущих периодов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FB9E3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113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B1F98" w14:textId="77777777" w:rsidR="007B7EF3" w:rsidRPr="00121F83" w:rsidRDefault="007B7EF3" w:rsidP="00E61CE9"/>
        </w:tc>
      </w:tr>
      <w:tr w:rsidR="007B7EF3" w:rsidRPr="00121F83" w14:paraId="776A42B4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5212F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Резервный капитал, Резерв непредвиденных рисков и Стабилизационный резерв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6ED73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114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04BD8" w14:textId="77777777" w:rsidR="007B7EF3" w:rsidRPr="00121F83" w:rsidRDefault="007B7EF3" w:rsidP="00E61CE9"/>
        </w:tc>
      </w:tr>
      <w:tr w:rsidR="007B7EF3" w:rsidRPr="00121F83" w14:paraId="4091EA29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DFE28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Нематериальные активы, за исключением программного обеспечения, приобретенного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(десяти) процентов от активов страховой (перестраховочной) организации)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C2DA7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115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059CD" w14:textId="77777777" w:rsidR="007B7EF3" w:rsidRPr="00121F83" w:rsidRDefault="007B7EF3" w:rsidP="00E61CE9"/>
        </w:tc>
      </w:tr>
      <w:tr w:rsidR="007B7EF3" w:rsidRPr="00121F83" w14:paraId="19634F09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0F4D2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Непокрытый убыток предыдущих лет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CF288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116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127DD" w14:textId="77777777" w:rsidR="007B7EF3" w:rsidRPr="00121F83" w:rsidRDefault="007B7EF3" w:rsidP="00E61CE9"/>
        </w:tc>
      </w:tr>
      <w:tr w:rsidR="007B7EF3" w:rsidRPr="00121F83" w14:paraId="60DF2A41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BC897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lastRenderedPageBreak/>
              <w:t>Непокрытый убыток отчетного периода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B04CD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117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3EBF0" w14:textId="77777777" w:rsidR="007B7EF3" w:rsidRPr="00121F83" w:rsidRDefault="007B7EF3" w:rsidP="00E61CE9"/>
        </w:tc>
      </w:tr>
      <w:tr w:rsidR="007B7EF3" w:rsidRPr="00121F83" w14:paraId="30DC8E14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4F82C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Инвестиции в уставный капитал других юридических лиц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193C9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118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F8421" w14:textId="77777777" w:rsidR="007B7EF3" w:rsidRPr="00121F83" w:rsidRDefault="007B7EF3" w:rsidP="00E61CE9"/>
        </w:tc>
      </w:tr>
      <w:tr w:rsidR="007B7EF3" w:rsidRPr="00121F83" w14:paraId="690C99C3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4F90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 xml:space="preserve">Субординированные займы, предоставленные лицам, которые в соответствии со </w:t>
            </w:r>
            <w:bookmarkStart w:id="82" w:name="sub1000462872"/>
            <w:r w:rsidRPr="00121F83">
              <w:rPr>
                <w:sz w:val="22"/>
                <w:szCs w:val="22"/>
              </w:rPr>
              <w:fldChar w:fldCharType="begin"/>
            </w:r>
            <w:r w:rsidRPr="00121F83">
              <w:rPr>
                <w:sz w:val="22"/>
                <w:szCs w:val="22"/>
              </w:rPr>
              <w:instrText xml:space="preserve"> HYPERLINK "jl:1021136.320000%20" </w:instrText>
            </w:r>
            <w:r w:rsidRPr="00121F83">
              <w:rPr>
                <w:sz w:val="22"/>
                <w:szCs w:val="22"/>
              </w:rPr>
              <w:fldChar w:fldCharType="separate"/>
            </w:r>
            <w:r w:rsidRPr="00121F83">
              <w:rPr>
                <w:rStyle w:val="af"/>
                <w:sz w:val="22"/>
                <w:szCs w:val="22"/>
              </w:rPr>
              <w:t>статьей 32</w:t>
            </w:r>
            <w:bookmarkEnd w:id="82"/>
            <w:r w:rsidRPr="00121F83">
              <w:rPr>
                <w:sz w:val="22"/>
                <w:szCs w:val="22"/>
              </w:rPr>
              <w:fldChar w:fldCharType="end"/>
            </w:r>
            <w:r w:rsidRPr="00121F83">
              <w:rPr>
                <w:rStyle w:val="s0"/>
              </w:rPr>
              <w:t xml:space="preserve"> Закона являются дочерними организациями страховой (перестраховочной) организации либо лицами, в которых страховая (перестраховочная) организация имеет значительное участие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06ED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119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6941B" w14:textId="77777777" w:rsidR="007B7EF3" w:rsidRPr="00121F83" w:rsidRDefault="007B7EF3" w:rsidP="00E61CE9"/>
        </w:tc>
      </w:tr>
      <w:tr w:rsidR="007B7EF3" w:rsidRPr="00121F83" w14:paraId="167A3EFF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3B26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Промежуточный итог А («111» - «112» + «113» + «114» - «115» - «116»- «117» - «118» - «119»)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F9D64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5D0DC" w14:textId="77777777" w:rsidR="007B7EF3" w:rsidRPr="00121F83" w:rsidRDefault="007B7EF3" w:rsidP="00E61CE9"/>
        </w:tc>
      </w:tr>
      <w:tr w:rsidR="007B7EF3" w:rsidRPr="00121F83" w14:paraId="15F0188E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F8384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Субординированный долг с фиксированным сроком погашения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58B6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201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91E67" w14:textId="77777777" w:rsidR="007B7EF3" w:rsidRPr="00121F83" w:rsidRDefault="007B7EF3" w:rsidP="00E61CE9"/>
        </w:tc>
      </w:tr>
      <w:tr w:rsidR="007B7EF3" w:rsidRPr="00121F83" w14:paraId="0D4F88C7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ACFD6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Субординированный долг без фиксированного срока погашения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40CD2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202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CCA74" w14:textId="77777777" w:rsidR="007B7EF3" w:rsidRPr="00121F83" w:rsidRDefault="007B7EF3" w:rsidP="00E61CE9"/>
        </w:tc>
      </w:tr>
      <w:tr w:rsidR="007B7EF3" w:rsidRPr="00121F83" w14:paraId="77F63043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EFC74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Привилегированные акции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7D6E3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203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BC01F" w14:textId="77777777" w:rsidR="007B7EF3" w:rsidRPr="00121F83" w:rsidRDefault="007B7EF3" w:rsidP="00E61CE9"/>
        </w:tc>
      </w:tr>
      <w:tr w:rsidR="007B7EF3" w:rsidRPr="00121F83" w14:paraId="639AB5DD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673B9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Промежуточный итог Б («201» + «202» + «203»)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63F0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211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0BEF6" w14:textId="77777777" w:rsidR="007B7EF3" w:rsidRPr="00121F83" w:rsidRDefault="007B7EF3" w:rsidP="00E61CE9"/>
        </w:tc>
      </w:tr>
      <w:tr w:rsidR="007B7EF3" w:rsidRPr="00121F83" w14:paraId="0A42034A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FB89A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Сумма, включаемая в расчет фактической маржи платежеспособности:</w:t>
            </w:r>
          </w:p>
          <w:p w14:paraId="4499B334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если «211</w:t>
            </w:r>
            <w:proofErr w:type="gramStart"/>
            <w:r w:rsidRPr="00121F83">
              <w:rPr>
                <w:rStyle w:val="s0"/>
              </w:rPr>
              <w:t>» &gt;</w:t>
            </w:r>
            <w:proofErr w:type="gramEnd"/>
            <w:r w:rsidRPr="00121F83">
              <w:rPr>
                <w:rStyle w:val="s0"/>
              </w:rPr>
              <w:t xml:space="preserve"> 0,5 х («100» или «400», наименьшая величина), тогда 0,5 х («100» или «400», наименьшая величина);</w:t>
            </w:r>
          </w:p>
          <w:p w14:paraId="577CA1C3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если «211» ≤ 0,5 х («100» или «400», наименьшая величина), тогда «211»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6A7CE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200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06E3E" w14:textId="77777777" w:rsidR="007B7EF3" w:rsidRPr="00121F83" w:rsidRDefault="007B7EF3" w:rsidP="00E61CE9"/>
        </w:tc>
      </w:tr>
      <w:tr w:rsidR="007B7EF3" w:rsidRPr="00121F83" w14:paraId="518421F9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4DB4B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Фактическая маржа платежеспособности («100» + «200» или «15000», наименьшая величина)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D8293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6E8F7" w14:textId="77777777" w:rsidR="007B7EF3" w:rsidRPr="00121F83" w:rsidRDefault="007B7EF3" w:rsidP="00E61CE9"/>
        </w:tc>
      </w:tr>
      <w:tr w:rsidR="007B7EF3" w:rsidRPr="00121F83" w14:paraId="3E084634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83562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 («8000»)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4C7F8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400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46FE" w14:textId="77777777" w:rsidR="007B7EF3" w:rsidRPr="00121F83" w:rsidRDefault="007B7EF3" w:rsidP="00E61CE9"/>
        </w:tc>
      </w:tr>
      <w:tr w:rsidR="007B7EF3" w:rsidRPr="00121F83" w14:paraId="3A8ED82F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A211D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Норматив достаточности маржи платежеспособности (300/400)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548C7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500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5BBB4" w14:textId="77777777" w:rsidR="007B7EF3" w:rsidRPr="00121F83" w:rsidRDefault="007B7EF3" w:rsidP="00E61CE9"/>
        </w:tc>
      </w:tr>
    </w:tbl>
    <w:p w14:paraId="15085D37" w14:textId="77777777" w:rsidR="007B7EF3" w:rsidRPr="00121F83" w:rsidRDefault="007B7EF3" w:rsidP="007B7EF3">
      <w:pPr>
        <w:jc w:val="center"/>
        <w:rPr>
          <w:sz w:val="28"/>
          <w:szCs w:val="28"/>
        </w:rPr>
      </w:pPr>
    </w:p>
    <w:p w14:paraId="7CECCE29" w14:textId="77777777" w:rsidR="007B7EF3" w:rsidRPr="00121F83" w:rsidRDefault="007B7EF3" w:rsidP="007B7EF3">
      <w:pPr>
        <w:jc w:val="right"/>
        <w:rPr>
          <w:sz w:val="28"/>
          <w:szCs w:val="18"/>
        </w:rPr>
      </w:pPr>
      <w:r w:rsidRPr="00121F83">
        <w:rPr>
          <w:sz w:val="28"/>
          <w:szCs w:val="28"/>
        </w:rPr>
        <w:br w:type="page"/>
      </w:r>
    </w:p>
    <w:p w14:paraId="23ADEA2A" w14:textId="77777777" w:rsidR="007B7EF3" w:rsidRPr="00121F83" w:rsidRDefault="007B7EF3" w:rsidP="007B7EF3">
      <w:pPr>
        <w:jc w:val="center"/>
        <w:rPr>
          <w:sz w:val="28"/>
        </w:rPr>
      </w:pPr>
      <w:r w:rsidRPr="00121F83">
        <w:rPr>
          <w:sz w:val="28"/>
        </w:rPr>
        <w:lastRenderedPageBreak/>
        <w:t>Таблица 5. Расчет активов страховой (перестраховочной) организации с учетом их классификации по качеству и ликвидности</w:t>
      </w:r>
    </w:p>
    <w:p w14:paraId="61FD1D0E" w14:textId="77777777" w:rsidR="007B7EF3" w:rsidRPr="00121F83" w:rsidRDefault="007B7EF3" w:rsidP="007B7EF3">
      <w:pPr>
        <w:jc w:val="center"/>
        <w:rPr>
          <w:sz w:val="28"/>
        </w:rPr>
      </w:pPr>
    </w:p>
    <w:p w14:paraId="46508D15" w14:textId="77777777" w:rsidR="007B7EF3" w:rsidRPr="00121F83" w:rsidRDefault="007B7EF3" w:rsidP="007B7EF3">
      <w:pPr>
        <w:jc w:val="right"/>
        <w:rPr>
          <w:sz w:val="22"/>
          <w:szCs w:val="22"/>
        </w:rPr>
      </w:pPr>
      <w:r w:rsidRPr="00121F83">
        <w:rPr>
          <w:sz w:val="22"/>
          <w:szCs w:val="22"/>
        </w:rPr>
        <w:t>(в тысячах тенге)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245"/>
        <w:gridCol w:w="992"/>
        <w:gridCol w:w="993"/>
        <w:gridCol w:w="479"/>
        <w:gridCol w:w="371"/>
        <w:gridCol w:w="991"/>
      </w:tblGrid>
      <w:tr w:rsidR="007B7EF3" w:rsidRPr="00121F83" w14:paraId="054E2A3E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14728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38BE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B8DA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Код строки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67DB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 по балансу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094FE" w14:textId="77777777" w:rsidR="007B7EF3" w:rsidRPr="00121F83" w:rsidRDefault="007B7EF3" w:rsidP="00E61CE9">
            <w:pPr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Учитываемый объем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095C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 к расчету</w:t>
            </w:r>
          </w:p>
        </w:tc>
      </w:tr>
      <w:tr w:rsidR="007B7EF3" w:rsidRPr="00121F83" w14:paraId="2E96005F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73C2E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C784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EB47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D814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A6E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2E0C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6</w:t>
            </w:r>
          </w:p>
        </w:tc>
      </w:tr>
      <w:tr w:rsidR="007B7EF3" w:rsidRPr="00121F83" w14:paraId="74609D44" w14:textId="77777777" w:rsidTr="00E61CE9">
        <w:trPr>
          <w:trHeight w:val="30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8FA54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83CBC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-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ED86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1CF86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3202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5FF52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13ABCFF3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E278C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0ACA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в кассе в сумме, не превышающей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AB48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DAF3C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8701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19772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4C9929E5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56775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EC69A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в пути, в банках второго уровня Республики 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5C64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484CF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7CC1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A456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0105E838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907F1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2628C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B5EF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6F5DB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2C16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17298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5A0054EC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6C42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7F77E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E881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6F893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AF7A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90%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33E9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4D3F28C7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6D56C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67B75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B0E9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AD36D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DD51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9AB0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36AE28CF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C4824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84B7E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066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27668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52BF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4F881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4E9F01DA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04CAA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9E9D4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Вклады -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C3C3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C76D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551F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B231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D0F0CCB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6F25E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CE8C0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вклады в банках второго уровня Республики Казахстан при условии, что данные банки являются эмитентами, акции которых включены в категорию «премиум» сектора «акции» площадки «Основная»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9D71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F9F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BDD7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CCF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43EFFCD2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AC061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3342A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вклады в банках второго уровня Республики Казахстан, соответствующих одному из следующих требований:</w:t>
            </w:r>
          </w:p>
          <w:p w14:paraId="47D4EA87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имеют долгосрочный кредитный рейтинг не ниже «B» по международной шкале агентства Standard &amp; Poor's или рейтинг аналогичного уровня одного из других рейтинговых агентств, или рейтинговую оценку не ниже «kzBB+»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 w14:paraId="4E360A85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 xml:space="preserve">являются дочерними банками-резидентами Республики Казахстан, родительские банки-нерезиденты Республики Казахстан которых имеют </w:t>
            </w:r>
            <w:r w:rsidRPr="00121F83">
              <w:rPr>
                <w:rFonts w:eastAsia="Calibri"/>
                <w:sz w:val="22"/>
                <w:szCs w:val="22"/>
              </w:rPr>
              <w:lastRenderedPageBreak/>
              <w:t>долгосрочный кредитный рейтинг в иностранной валюте не ниже «А-»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631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11122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D1E5D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8C8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1B52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D67614F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2CAA5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50B4A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вклады в банках второго уровня Республики Казахстан, имеющих долгосрочный кредитный рейтинг «В-» по международной шкале агентства Standard &amp; Poor's или рейтинг аналогичного уровня одного из других рейтинговых агентств, или рейтинговую оценку от «kzBB» до «kzBB-»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EC63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6E586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032B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90%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5E1E1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7FF82A52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CF51B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3EBBE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вклады в международных финансовых организациях, имеющих долгосрочный рейтинг не ниже «АА-»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7B72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53C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9BAA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9B5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B218717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C78F5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941DF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вклады в банках-нерезидентах, имеющих долгосрочный рейтинг не ниже «ВВВ-»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0CD0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1DD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2D57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DC7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4CD43AB8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7BE9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66B8B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 -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87B6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3ECD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1278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4DD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4DA097F4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7EFD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D50BB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EDED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ADD5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4820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DCCA5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037D23AD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24675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5AFAC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4A0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C1C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434A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D57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39AE76E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E4C3B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F6FF6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72C5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E2A0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F2F8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E1CF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023C60AD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D58C8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A0D6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бумаги, выпущенные акционерными обществами «Банк Развития Казахстана», «Фонд национального благосостояния «Самрук-Казына», «Национальный управляющий холдинг «Байтерек», «Фонд проблемных кредитов» в соответствии с законодательством Республики Казахстан и других государств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E03B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1526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2375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F83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457097C7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588A4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7D379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 xml:space="preserve">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«долговые ценные бумаги» площадки «Основная» официального списка </w:t>
            </w:r>
            <w:r w:rsidRPr="00121F83">
              <w:rPr>
                <w:rFonts w:eastAsia="Calibri"/>
                <w:sz w:val="22"/>
                <w:szCs w:val="22"/>
              </w:rPr>
              <w:lastRenderedPageBreak/>
              <w:t>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«Астана»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895E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11135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D40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1D5DB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90%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E6B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3F3D1C44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87F6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3.6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B939A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«долговые ценные бумаги» площадки «Альтернативная» официального списка фондовой биржи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A4D5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E17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59084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60%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E77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2BBA3CFE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22F5A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F5096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«В+» по международной шкале агентства Standard &amp; Poor's или рейтинг аналогичного уровня одного из других рейтинговых агентств, или рейтинг не ниже «kz</w:t>
            </w:r>
            <w:r w:rsidRPr="00121F83">
              <w:rPr>
                <w:rFonts w:eastAsia="Calibri"/>
                <w:sz w:val="22"/>
                <w:szCs w:val="22"/>
                <w:lang w:val="en-US"/>
              </w:rPr>
              <w:t>BBB</w:t>
            </w:r>
            <w:r w:rsidRPr="00121F83">
              <w:rPr>
                <w:rFonts w:eastAsia="Calibri"/>
                <w:sz w:val="22"/>
                <w:szCs w:val="22"/>
              </w:rPr>
              <w:t>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498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D0D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3FFC2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70A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3DB61B0E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2B331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12D41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«В» до «В-» по международной шкале агентства Standard &amp; Poor's или рейтинг аналогичного уровня одного из других рейтинговых агентств, или рейтинг от «kzBBB-» до «kzBB-»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1D0E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3A4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D7FB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85%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A88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212BF58C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8B8C9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5C28C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бумаги, выпущенные международными финансовыми организациями, имеющими рейтинговую оценку не ниже «А+»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5524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F47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592B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A6D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24424B32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7D03B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C2F24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 иностранных государств, имеющих суверенный рейтинг не ниже «ВВ+»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94B6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E614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760E6" w14:textId="77777777" w:rsidR="007B7EF3" w:rsidRPr="00121F83" w:rsidRDefault="007B7EF3" w:rsidP="00E61CE9">
            <w:pPr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2BB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869347E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B76A3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30AE7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 xml:space="preserve">долговые ценные бумаги иностранных государств, имеющих суверенный рейтинг от «ВВ» до «В+» по международной шкале агентства Standard &amp; Poor's или рейтинг аналогичного уровня одного из других </w:t>
            </w:r>
            <w:r w:rsidRPr="00121F83">
              <w:rPr>
                <w:rFonts w:eastAsia="Calibri"/>
                <w:sz w:val="22"/>
                <w:szCs w:val="22"/>
              </w:rPr>
              <w:lastRenderedPageBreak/>
              <w:t>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28E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11141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B9F0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08E1D" w14:textId="77777777" w:rsidR="007B7EF3" w:rsidRPr="00121F83" w:rsidRDefault="007B7EF3" w:rsidP="00E61CE9">
            <w:pPr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90%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8956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248F6247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F7A9A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3.12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F1B98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 иностранных государств, имеющих суверенный рейтинг от «В» до «В-»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2722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3D8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3096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E99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3BF2E67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0846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C2E0A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 иностранных эмитентов, имеющие (эмитент которых имеет) рейтинговую оценку не ниже «ВВ+»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EE97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0083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7514F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3A2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5D29443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41AC2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34957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 иностранных эмитентов, имеющие (эмитент которых имеет) рейтинговую оценку от «ВВ» до «В+»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13F5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6961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A268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85%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568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02DFD163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EC2C8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309F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 иностранных эмитентов, имеющие (эмитент которых имеет) рейтинговую оценку от «В» до «В-»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D25E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4804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66A6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70%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E61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2A9AB17E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07757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F1D2C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и депозитарные расписки -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F064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10E8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78CCF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1E8B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E67134F" w14:textId="77777777" w:rsidTr="00E61CE9">
        <w:trPr>
          <w:trHeight w:val="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7FAE7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1385F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C872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9B98F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08D5A" w14:textId="77777777" w:rsidR="007B7EF3" w:rsidRPr="00121F83" w:rsidRDefault="007B7EF3" w:rsidP="00E61CE9">
            <w:pPr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B6679" w14:textId="77777777" w:rsidR="007B7EF3" w:rsidRPr="00121F83" w:rsidRDefault="007B7EF3" w:rsidP="00E61CE9">
            <w:pPr>
              <w:rPr>
                <w:rFonts w:eastAsia="Calibri"/>
                <w:strike/>
                <w:sz w:val="22"/>
                <w:szCs w:val="22"/>
              </w:rPr>
            </w:pPr>
          </w:p>
        </w:tc>
      </w:tr>
      <w:tr w:rsidR="007B7EF3" w:rsidRPr="00121F83" w14:paraId="4B96FB48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B85C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9623D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юридических лиц, включенные в официальный список фондовой биржи, соответствующие требованиям категории «премиум» сектора «акции» площадки «Основная»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A763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A400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5830" w14:textId="77777777" w:rsidR="007B7EF3" w:rsidRPr="00121F83" w:rsidRDefault="007B7EF3" w:rsidP="00E61CE9">
            <w:pPr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0E826" w14:textId="77777777" w:rsidR="007B7EF3" w:rsidRPr="00121F83" w:rsidRDefault="007B7EF3" w:rsidP="00E61CE9">
            <w:pPr>
              <w:rPr>
                <w:rFonts w:eastAsia="Calibri"/>
                <w:strike/>
                <w:sz w:val="22"/>
                <w:szCs w:val="22"/>
              </w:rPr>
            </w:pPr>
          </w:p>
        </w:tc>
      </w:tr>
      <w:tr w:rsidR="007B7EF3" w:rsidRPr="00121F83" w14:paraId="00C857E0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2CE32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4.3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D5A97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юридических лиц - резидентов Республики Казахстан, включенные в категорию «стандарт» сектора «акции» площадки «Основная» официального списка фондовой биржи, или акции юридических лиц -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«Астана», и депозитарные расписки, базовым активов которых являются данные 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9013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14558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E260C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6758C" w14:textId="77777777" w:rsidR="007B7EF3" w:rsidRPr="00121F83" w:rsidRDefault="007B7EF3" w:rsidP="00E61CE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7D3233F8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E1F3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4.4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BFC3F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юридических лиц Республики Казахстан, включенные в сектор «акции» площадки «Альтернативная» официального списка фондовой биржи, и депозитарные расписки, базовым активов которых являются данные 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8E17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ECB8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C4229" w14:textId="77777777" w:rsidR="007B7EF3" w:rsidRPr="00121F83" w:rsidRDefault="007B7EF3" w:rsidP="00E61CE9">
            <w:pPr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60%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2E75A" w14:textId="77777777" w:rsidR="007B7EF3" w:rsidRPr="00121F83" w:rsidRDefault="007B7EF3" w:rsidP="00E61CE9">
            <w:pPr>
              <w:rPr>
                <w:rFonts w:eastAsia="Calibri"/>
                <w:strike/>
                <w:sz w:val="22"/>
                <w:szCs w:val="22"/>
              </w:rPr>
            </w:pPr>
          </w:p>
        </w:tc>
      </w:tr>
      <w:tr w:rsidR="007B7EF3" w:rsidRPr="00121F83" w14:paraId="0D19D479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0ADDA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4.5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A484E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 xml:space="preserve">акции юридических лиц Республики Казахстан и иностранных эмитентов, имеющих рейтинговую оценку не ниже «ВВ+» по международной шкале агентства Standard &amp; Poor's или рейтинг аналогичного уровня одного из других рейтинговых агентств, и </w:t>
            </w:r>
            <w:r w:rsidRPr="00121F83">
              <w:rPr>
                <w:rFonts w:eastAsia="Calibri"/>
                <w:sz w:val="22"/>
                <w:szCs w:val="22"/>
              </w:rPr>
              <w:lastRenderedPageBreak/>
              <w:t>депозитарные расписки, базовым активом которых являются данные 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4B67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11155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12A7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03EF9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BA09" w14:textId="77777777" w:rsidR="007B7EF3" w:rsidRPr="00121F83" w:rsidRDefault="007B7EF3" w:rsidP="00E61CE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066E7618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8DA55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4.6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CC773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юридических лиц Республики Казахстан и иностранных эмитентов, имеющих рейтинговую оценку от «ВВ» до «В+»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C2EB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8F533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393BE" w14:textId="77777777" w:rsidR="007B7EF3" w:rsidRPr="00121F83" w:rsidRDefault="007B7EF3" w:rsidP="00E61CE9">
            <w:pPr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7E7A5" w14:textId="77777777" w:rsidR="007B7EF3" w:rsidRPr="00121F83" w:rsidRDefault="007B7EF3" w:rsidP="00E61CE9">
            <w:pPr>
              <w:rPr>
                <w:rFonts w:eastAsia="Calibri"/>
                <w:strike/>
                <w:sz w:val="22"/>
                <w:szCs w:val="22"/>
              </w:rPr>
            </w:pPr>
          </w:p>
        </w:tc>
      </w:tr>
      <w:tr w:rsidR="007B7EF3" w:rsidRPr="00121F83" w14:paraId="6305F0BB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1F54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4.7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FC496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юридических лиц Республики Казахстан и иностранных эмитентов, имеющих рейтинговую оценку от «В» до «В-»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59DF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AB12D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BE304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60%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0D7DD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</w:p>
        </w:tc>
      </w:tr>
      <w:tr w:rsidR="007B7EF3" w:rsidRPr="00121F83" w14:paraId="018021F0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11FA8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552F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Иные ценные бумаги -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8CE4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F6531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A075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8FFF5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3C1F93B3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2B60D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EDD9A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ценные бумаги инвестиционных фондов, включенные в официальный список фондовой биржи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829D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AB4FF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E9B8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70%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0DA9D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1089A7CF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20BA0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4CB8D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8C3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98A1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84E5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90%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2A1E5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1AE6674C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6CF8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C257C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паи Exchange Traded Funds (ETF), Exchange Traded Commodities (ETC), Exchange Traded Notes (ETN), имеющие рейтинговую оценку не ниже «3 звезды» рейтингового агентства Morningstar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6D32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F2F20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F9BB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80%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4B090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3DDC5839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58011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EBB29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«ВВВ-» по международной шкале агентства Standard &amp; Poor's или рейтинг аналогичного уровня одного из других рейтинговых агентств, или рейтинг не ниже «kzAAA»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EC31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808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3A5B2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87CE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21C6600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16649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DE7B9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 оценку от «BB+» до «ВВ-» по международной шкале агентства Standard &amp; Poor's или рейтинг аналогичного уровня одного из других рейтинговых агентств, или рейтинг от «kzAA+» до «kzA-»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F589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624B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A8EF8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90%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6C7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5F60C67D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1C8E4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4CA31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 xml:space="preserve">инструменты исламского финансирования юридических лиц Республики Казахстан, выпущенные в соответствии с законодательством </w:t>
            </w:r>
            <w:r w:rsidRPr="00121F83">
              <w:rPr>
                <w:rFonts w:eastAsia="Calibri"/>
                <w:sz w:val="22"/>
                <w:szCs w:val="22"/>
              </w:rPr>
              <w:lastRenderedPageBreak/>
              <w:t>Республики Казахстан и других государств, имеющие (эмитент которых имеет) рейтинговую оценку от «В+» до «В-» по международной шкале агентства Standard &amp; Poor's или рейтинг аналогичного уровня одного из других рейтинговых агентств, или рейтинг от «kzBBB+» до «kzBB-»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7AD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11166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E570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EA2E7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6A9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374585C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BA1BF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5.7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8EB49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«ВВВ-»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733A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44E6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F9D21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90%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BD62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34F9884B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E9D5D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7A765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Иные активы -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D806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46D1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9CFD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745B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C3C4A9A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E7BC9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6.1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FC65B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аффинированные драгоценные металлы и металлические депозиты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95FF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1E1B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6E56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C447E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C971845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6AB98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6.2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1C228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займы страхователям страховой (перестраховочной) организации, осуществляющей деятельность по отрасли «страхование жизни», в объеме 100 (ста) процентов от суммы основного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24D8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40097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7799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FB247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5E0B0CE2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AFE08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6.3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0798F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основные средства в виде недвижимого имущества в сумме, не превышающей 5 (пяти)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4382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AAB13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C44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2CEF9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0A3DE277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A1F8D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6.4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9622D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программное обеспечение, приобретенное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(десяти) процентов от суммы высоколиквидных активов страховой (перестраховочной) организации)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83F2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B76BC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6F3A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DE9C4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5229D205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5B60B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6.5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56A0F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суммы к получению от перестраховщиков, страховые премии к получению от страхователей (перестрахователей) и посредников в сумме, не превышающей 10 (десяти)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2A5C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EBC74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07CF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ECDE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2360585A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EDB3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6.6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DA461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7C12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E90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17E4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1CF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4A65F96D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A35F5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4D9DC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Итого активов с учетом их классификации по качеству и ликвидности - А - («11110» + «11120» + «11130» + «11150» + «11160» + «11170»)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AF4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009C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39A8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B9A2A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6B70BA6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9EF8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557CD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Страховые резервы за минусом доли перестраховщика - 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626C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B12FC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4343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35CAB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14B4B8E9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6BEFE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9C807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Обязательства, за исключением суммы страховых резервов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B7F6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33123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0F7B0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AEAF6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7473F8AC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67871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770EE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Фактическая маржа платежеспособности, рассчитанная с учетом классификации активов по качеству и ликвидности («12000» - «13000» - «14000»)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400E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3585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1CC5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89A4B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478674D9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7DEFD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2572B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 активов за минусом активов перестрахования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6DC7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5BFBD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9A2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B20CF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2F466C99" w14:textId="77777777" w:rsidTr="00E61CE9">
        <w:trPr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85E5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Расчет нормативов диверсификации активов</w:t>
            </w:r>
          </w:p>
        </w:tc>
      </w:tr>
      <w:tr w:rsidR="007B7EF3" w:rsidRPr="00121F83" w14:paraId="307DD8FE" w14:textId="77777777" w:rsidTr="00E61CE9">
        <w:trPr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EB38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 xml:space="preserve">Суммарная балансовая стоимость инвестиций в ценные бумаги (с учетом операций «обратное РЕПО»), вклады и деньги в одном банке второго уровня и аффилированных лицах данного банка - (НД1-1), соответствующего требованиям подпункта 1)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лимитов: </w:t>
            </w:r>
          </w:p>
          <w:p w14:paraId="730CA1AD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до 1 января 2022 года - не более 20 (двадцати) процентов от суммы активов, рассчитанных в соответствии с </w:t>
            </w:r>
            <w:hyperlink r:id="rId91" w:anchor="z188" w:history="1">
              <w:r w:rsidRPr="00121F83">
                <w:rPr>
                  <w:sz w:val="22"/>
                  <w:szCs w:val="22"/>
                </w:rPr>
                <w:t>пунктом 34</w:t>
              </w:r>
            </w:hyperlink>
            <w:r w:rsidRPr="00121F83">
              <w:rPr>
                <w:sz w:val="22"/>
                <w:szCs w:val="22"/>
              </w:rPr>
              <w:t> Нормативов;</w:t>
            </w:r>
          </w:p>
          <w:p w14:paraId="46A35DFD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 1 января 2022 года - не более 50 (пятидесяти)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 w14:paraId="04597B5F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 1 января 2023 года -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 w14:paraId="77DE916C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 1 января 2024 года -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</w:tr>
      <w:tr w:rsidR="007B7EF3" w:rsidRPr="00121F83" w14:paraId="1C144B10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A4C6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129B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эмитента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A0A5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Категория/ рейтинг эмитента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BF35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 по балансу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41A5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Процент от суммы активов</w:t>
            </w:r>
          </w:p>
        </w:tc>
      </w:tr>
      <w:tr w:rsidR="007B7EF3" w:rsidRPr="00121F83" w14:paraId="277D7D57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0603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892D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6596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FFA8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4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B566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</w:t>
            </w:r>
          </w:p>
        </w:tc>
      </w:tr>
      <w:tr w:rsidR="007B7EF3" w:rsidRPr="00121F83" w14:paraId="63B1F985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E2BA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C7BBB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Банк второго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3904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2910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21A2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578E94DD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E5BB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1C470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банка второго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9DCA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3801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692E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DA0BB94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1C02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62250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F381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7D32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D32C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5B9C0B1B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8EFB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F5E2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долговые ценные бумаги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58DA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751F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09A4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21100F91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2FF2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41832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вклады в банке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10E8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64AA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994D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5842C08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1F32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947CE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деньги в банке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4654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586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4E86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0092C706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9F15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D8168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операции «обратное РЕПО»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A5FF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E01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3D08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4802850A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9E2B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B1611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Аффилированные лица банка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A672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309C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BA26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46BFA342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6A3E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9C103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аффилированного лица банка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E547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C861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2220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0D1F57D0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6F07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40F18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4145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C1FF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458C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2336A1F5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887E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26B61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долговые ценные бумаги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E467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635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59A2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81BFED0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EFC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F3CFF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вклады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4055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CB69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5813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21F3713A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B62D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379D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деньги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E438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13C1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AACC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494C5509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B83D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EA9E9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операции «обратное РЕПО»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9320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26CE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797E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29D11AD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105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...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B8E4F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F545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2D60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8ED1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0EE36DB1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C172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n.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01B70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9785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ADF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FFEE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A419ADB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3DD7E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FB79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Всего (сумма строк 1 - 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01C7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19E7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9C1E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7B90E63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EA3D7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 xml:space="preserve">Суммарная балансовая стоимость инвестиций в ценные бумаги (с учетом операций «обратное РЕПО»), вклады и деньги в одном банке второго уровня и аффилированных лицах данного банка (НД1-2), соответствующего требованиям подпункта 2)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лимитов: </w:t>
            </w:r>
          </w:p>
          <w:p w14:paraId="0540589C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до 1 января 2022 года - не более 15 (пятнадцати) процентов от суммы активов, рассчитанных в соответствии с пунктом 34 Нормативов;</w:t>
            </w:r>
          </w:p>
          <w:p w14:paraId="1094028F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 1 января 2022 года -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 w14:paraId="1932F008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 1 января 2023 года -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 w14:paraId="522F32B4" w14:textId="77777777" w:rsidR="007B7EF3" w:rsidRPr="00121F83" w:rsidRDefault="007B7EF3" w:rsidP="00E61CE9">
            <w:pPr>
              <w:jc w:val="both"/>
              <w:rPr>
                <w:b/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 1 января 2024 года - не более 15 (пятнадцати)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</w:tr>
      <w:tr w:rsidR="007B7EF3" w:rsidRPr="00121F83" w14:paraId="5E7B6DBF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9D47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9A83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эмитента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7E40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Категория/ рейтинг эмитента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4DA4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 по балансу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5E26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Процент от суммы активов</w:t>
            </w:r>
          </w:p>
        </w:tc>
      </w:tr>
      <w:tr w:rsidR="007B7EF3" w:rsidRPr="00121F83" w14:paraId="678EB238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E1A9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FFE4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A022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1FD7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4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BF6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</w:t>
            </w:r>
          </w:p>
        </w:tc>
      </w:tr>
      <w:tr w:rsidR="007B7EF3" w:rsidRPr="00121F83" w14:paraId="399DB758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8013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3398E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Банк второго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3B44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7203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CC35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E105735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F784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6C079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банка второго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292B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419A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8F01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3ACA83D9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E81D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089D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2592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24EF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CE71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356A9E2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0E68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8F348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долговые ценные бумаги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9DF0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1F0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B23B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205208F8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FFA9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E9675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вклады в банке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EC12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5977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977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2C1D9E0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EE50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58D65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деньги в банке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E309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ABC9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2AFE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579480C7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0346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62417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операции «обратное РЕПО»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3385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4F4A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9F04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139E045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D451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01AF5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Аффилированные лица банка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70B3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6DBA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5945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0D85B6F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D964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BDCA5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аффилированного лица банка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C632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4DEB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186A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5C59D19F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8A13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CB5E9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B6EB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2DF0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33F8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07342E1E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B2F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D0D96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долговые ценные бумаги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F105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2426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9516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545705EF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9DEA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ECD5B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вклады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91A7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0B3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F26F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224E83BA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B75B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0E4A5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деньги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079F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4B5E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3346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90F45EE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396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72585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операции «обратное РЕПО»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737E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7A76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DED2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526B8EDD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AC32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...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DAD93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8A44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3741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95B9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4B6E1B8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49A6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n.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49E16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19A1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7A7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7A7A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6A316E3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E3106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BA392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Всего (сумма строк 1 - 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039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877F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F119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AFB9C94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1E96A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 xml:space="preserve">Суммарная балансовая стоимость инвестиций в ценные бумаги (с учетом операций «обратное РЕПО»), вклады и деньги в одном банке второго уровня и аффилированных лицах данного банка - </w:t>
            </w:r>
            <w:r w:rsidRPr="00121F83">
              <w:rPr>
                <w:sz w:val="22"/>
                <w:szCs w:val="22"/>
              </w:rPr>
              <w:lastRenderedPageBreak/>
              <w:t xml:space="preserve">(НД1-3), соответствующего требованиям подпункта 3)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лимитов: </w:t>
            </w:r>
          </w:p>
          <w:p w14:paraId="69547786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до 1 января 2022 года - не более 10 (десяти) процентов от суммы активов, рассчитанных в соответствии с </w:t>
            </w:r>
            <w:hyperlink r:id="rId92" w:anchor="z188" w:history="1">
              <w:r w:rsidRPr="00121F83">
                <w:rPr>
                  <w:sz w:val="22"/>
                  <w:szCs w:val="22"/>
                </w:rPr>
                <w:t>пунктом 34</w:t>
              </w:r>
            </w:hyperlink>
            <w:r w:rsidRPr="00121F83">
              <w:rPr>
                <w:sz w:val="22"/>
                <w:szCs w:val="22"/>
              </w:rPr>
              <w:t> Нормативов;</w:t>
            </w:r>
          </w:p>
          <w:p w14:paraId="687A3EB9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 1 января 2022 года -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 w14:paraId="34C52064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 1 января 2023 года -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 w14:paraId="0978665C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 1 января 2024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</w:tr>
      <w:tr w:rsidR="007B7EF3" w:rsidRPr="00121F83" w14:paraId="751F4BE5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2CCB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407C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эмитента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C51B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Категория/ рейтинг эмитента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69D5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 по балансу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EC24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Процент от суммы активов</w:t>
            </w:r>
          </w:p>
        </w:tc>
      </w:tr>
      <w:tr w:rsidR="007B7EF3" w:rsidRPr="00121F83" w14:paraId="6F3B9C15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F7BF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287D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150C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4420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4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4DFD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</w:t>
            </w:r>
          </w:p>
        </w:tc>
      </w:tr>
      <w:tr w:rsidR="007B7EF3" w:rsidRPr="00121F83" w14:paraId="1851D21C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FCA3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C7752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Банк второго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A3D2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831F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1D12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3EBB1B6E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6494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5D8C0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банка второго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8FAD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AFF3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CB79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A2A24B1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8181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FF421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5796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FD92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9D05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226EE36B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E960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DA05F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долговые ценные бумаги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E279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1A5D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42F1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44853B7D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733F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0ADF7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вклады в банке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EE1E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C460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7A44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6BF27A0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7F72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0D38E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деньги в банке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C04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C7D5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24D6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063E68B1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0177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1143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операции «обратное РЕПО»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019C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A748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4917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D908FCE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3009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A0308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Аффилированные лица банка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33ED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FB93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25D4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E9797B5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9C21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75700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аффилированного лица банка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17DC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23E8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5FD6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176E1D4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3F08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FCCA6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AF96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FFE3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D36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1D7BD75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244C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55A0F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долговые ценные бумаги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CF47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A08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62BB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4ED6728A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C114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F21E4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вклады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3E68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03D9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85EB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D1A8913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4ECB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A782F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деньги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6A0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D8F4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E262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3F8A6505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96EC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A9536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операции «обратное РЕПО»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B342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D6A0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6E6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FFDDAFE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2577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...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2760D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7BA4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2CCD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8A4F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27F45F3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29E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F3E7D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D047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15F3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F738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0AD01A9F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B618F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A5C2E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Всего (сумма строк 1 - 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F112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C0B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BD5A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DBA8838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0D04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 xml:space="preserve">Суммарная балансовая стоимость инвестиций в ценные бумаги (с учетом операций «обратное РЕПО») и деньги в одном юридическом лице, не являющимся банком второго уровня и аффилированных лицах данного юридического лица (НД2): </w:t>
            </w:r>
          </w:p>
          <w:p w14:paraId="6CF248B0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до 1 января 2022 года - не более 10 (десяти) процентов от суммы активов, рассчитанных в соответствии с пунктом 34 Нормативов;</w:t>
            </w:r>
          </w:p>
          <w:p w14:paraId="25DB7A0E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с 1 января 2022 года -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 w14:paraId="6FE63723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 1 января 2023 года -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 w14:paraId="6DDE2190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 1 января 2024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</w:tr>
      <w:tr w:rsidR="007B7EF3" w:rsidRPr="00121F83" w14:paraId="0720E0EE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8D6B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2D70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эмитента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A3E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Категория эмитента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E7FA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 по балансу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4C54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Процент от суммы активов</w:t>
            </w:r>
          </w:p>
        </w:tc>
      </w:tr>
      <w:tr w:rsidR="007B7EF3" w:rsidRPr="00121F83" w14:paraId="24A937D9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1BD6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52C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FF91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33FD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4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60C0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</w:t>
            </w:r>
          </w:p>
        </w:tc>
      </w:tr>
      <w:tr w:rsidR="007B7EF3" w:rsidRPr="00121F83" w14:paraId="18A61DD2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0539B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417A1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Юридическое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B6FC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BFB8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D933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0021D284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BD88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DE5BF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юридического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393F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08B2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72CE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3BD4D0E1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5C176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B857E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CE86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D532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C93F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15CBC39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E2E63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68653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долговые ценные бумаги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E97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7F60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68A8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0DF1ED8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DC17C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45F61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операции «обратное РЕПО»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E1F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8460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4369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21AEE494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EEBBB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65CAC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деньги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DF00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D0EB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265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C3D3B4F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C221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B46F3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аффилированного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DC5B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818B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7EBC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40ABF10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93605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A1C15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4294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1100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0474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40CBC222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0ADF7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ED5E4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долговые ценные бумаги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05AA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295C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9D13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36A0174A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3710F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53D11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операции «обратное РЕПО»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48F3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7FDB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E08B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DF1EF0D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A3312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146E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деньги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A801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12B8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EC75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3B309930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CCA91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41ED3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…………….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721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9F79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232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4078CC3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1903E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77123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…………….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C4B0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6C99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0B0B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D9075C6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FBE21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DAEAF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Всего (сумма строк 1 - 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605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DD3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A919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635810B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2E29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B23B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5855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 по балансу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9F3A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Процент от суммы активов</w:t>
            </w:r>
          </w:p>
        </w:tc>
      </w:tr>
      <w:tr w:rsidR="007B7EF3" w:rsidRPr="00121F83" w14:paraId="37B0D674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47D5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D75D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 xml:space="preserve">Суммарное размещение в аффинированные драгоценные металлы и металлические депозиты на срок не более 12 (двенадцати) месяцев (НД4): </w:t>
            </w:r>
          </w:p>
          <w:p w14:paraId="3977D364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до 1 января 2022 года - не более 10 (десяти) процентов от суммы активов, рассчитанных в соответствии с пунктом 34 Нормативов;</w:t>
            </w:r>
          </w:p>
          <w:p w14:paraId="44F57D8B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 1 января 2022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E0BA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1A41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DAC2F80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000A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B858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 xml:space="preserve">Суммарный размер займов страхователям страховой (перестраховочной) организации, осуществляющей деятельность по отрасли «страхование жизни», - (НД5): </w:t>
            </w:r>
          </w:p>
          <w:p w14:paraId="103DF238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до 1 января 2022 года - не более 10 (десяти) процентов от суммы активов, рассчитанных в соответствии с </w:t>
            </w:r>
            <w:hyperlink r:id="rId93" w:anchor="z188" w:history="1">
              <w:r w:rsidRPr="00121F83">
                <w:rPr>
                  <w:sz w:val="22"/>
                  <w:szCs w:val="22"/>
                </w:rPr>
                <w:t>пунктом 34</w:t>
              </w:r>
            </w:hyperlink>
            <w:r w:rsidRPr="00121F83">
              <w:rPr>
                <w:sz w:val="22"/>
                <w:szCs w:val="22"/>
              </w:rPr>
              <w:t> Нормативов;</w:t>
            </w:r>
          </w:p>
          <w:p w14:paraId="3382178D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 1 января 2022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E417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1F90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47F176A8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7422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1A75D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bCs/>
                <w:sz w:val="22"/>
                <w:szCs w:val="22"/>
              </w:rPr>
              <w:t>Суммарная балансовая стоимость инвестиций</w:t>
            </w:r>
            <w:r w:rsidRPr="00121F83">
              <w:rPr>
                <w:sz w:val="22"/>
                <w:szCs w:val="22"/>
              </w:rPr>
              <w:t xml:space="preserve"> в ценные бумаги (с учетом операций «обратное РЕПО»), имеющие статус государственных, </w:t>
            </w:r>
            <w:r w:rsidRPr="00121F83">
              <w:rPr>
                <w:sz w:val="22"/>
                <w:szCs w:val="22"/>
              </w:rPr>
              <w:lastRenderedPageBreak/>
              <w:t xml:space="preserve">выпущенные центральным правительством иностранного государства (НД6): </w:t>
            </w:r>
          </w:p>
          <w:p w14:paraId="0C9E626C" w14:textId="77777777" w:rsidR="007B7EF3" w:rsidRPr="00121F83" w:rsidRDefault="007B7EF3" w:rsidP="00E61CE9">
            <w:pPr>
              <w:jc w:val="both"/>
              <w:rPr>
                <w:bCs/>
                <w:sz w:val="22"/>
                <w:szCs w:val="22"/>
              </w:rPr>
            </w:pPr>
            <w:r w:rsidRPr="00121F83">
              <w:rPr>
                <w:bCs/>
                <w:sz w:val="22"/>
                <w:szCs w:val="22"/>
              </w:rPr>
              <w:t>до 1 января 2022 года - не более 10 (десяти) процентов от суммы активов, рассчитанных в соответствии с пунктом 34 Нормативов;</w:t>
            </w:r>
          </w:p>
          <w:p w14:paraId="33326F39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bCs/>
                <w:sz w:val="22"/>
                <w:szCs w:val="22"/>
              </w:rPr>
              <w:t>с 1 января 2022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1BB1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2617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05D38048" w14:textId="77777777" w:rsidTr="00E61CE9">
        <w:trPr>
          <w:trHeight w:val="14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1EAD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C0656" w14:textId="77777777" w:rsidR="007B7EF3" w:rsidRPr="00121F83" w:rsidRDefault="007B7EF3" w:rsidP="00E61CE9">
            <w:pPr>
              <w:jc w:val="both"/>
              <w:rPr>
                <w:bCs/>
                <w:sz w:val="22"/>
                <w:szCs w:val="22"/>
              </w:rPr>
            </w:pPr>
            <w:r w:rsidRPr="00121F83">
              <w:rPr>
                <w:bCs/>
                <w:sz w:val="22"/>
                <w:szCs w:val="22"/>
              </w:rPr>
              <w:t xml:space="preserve">Суммарная балансовая стоимость инвестиций в ценные бумаги (с учетом операций «обратное РЕПО») международной финансовой организации, которая входит в перечень, определенный пунктом 39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(НД7): </w:t>
            </w:r>
          </w:p>
          <w:p w14:paraId="790BFA37" w14:textId="77777777" w:rsidR="007B7EF3" w:rsidRPr="00121F83" w:rsidRDefault="007B7EF3" w:rsidP="00E61CE9">
            <w:pPr>
              <w:jc w:val="both"/>
              <w:rPr>
                <w:bCs/>
                <w:sz w:val="22"/>
                <w:szCs w:val="22"/>
              </w:rPr>
            </w:pPr>
            <w:r w:rsidRPr="00121F83">
              <w:rPr>
                <w:bCs/>
                <w:sz w:val="22"/>
                <w:szCs w:val="22"/>
              </w:rPr>
              <w:t>до 1 января 2022 года - не более 10 (десяти) процентов от суммы активов, рассчитанных в соответствии с </w:t>
            </w:r>
            <w:hyperlink r:id="rId94" w:anchor="z188" w:history="1">
              <w:r w:rsidRPr="00121F83">
                <w:rPr>
                  <w:bCs/>
                  <w:sz w:val="22"/>
                  <w:szCs w:val="22"/>
                </w:rPr>
                <w:t>пунктом 34</w:t>
              </w:r>
            </w:hyperlink>
            <w:r w:rsidRPr="00121F83">
              <w:rPr>
                <w:bCs/>
                <w:sz w:val="22"/>
                <w:szCs w:val="22"/>
              </w:rPr>
              <w:t> Нормативов;</w:t>
            </w:r>
          </w:p>
          <w:p w14:paraId="5B8AFC2D" w14:textId="77777777" w:rsidR="007B7EF3" w:rsidRPr="00121F83" w:rsidRDefault="007B7EF3" w:rsidP="00E61CE9">
            <w:pPr>
              <w:jc w:val="both"/>
              <w:rPr>
                <w:bCs/>
                <w:sz w:val="22"/>
                <w:szCs w:val="22"/>
              </w:rPr>
            </w:pPr>
            <w:r w:rsidRPr="00121F83">
              <w:rPr>
                <w:bCs/>
                <w:sz w:val="22"/>
                <w:szCs w:val="22"/>
              </w:rPr>
              <w:t>с 1 января 2022 года -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 w14:paraId="7DF92F46" w14:textId="77777777" w:rsidR="007B7EF3" w:rsidRPr="00121F83" w:rsidRDefault="007B7EF3" w:rsidP="00E61CE9">
            <w:pPr>
              <w:jc w:val="both"/>
              <w:rPr>
                <w:bCs/>
                <w:sz w:val="22"/>
                <w:szCs w:val="22"/>
              </w:rPr>
            </w:pPr>
            <w:r w:rsidRPr="00121F83">
              <w:rPr>
                <w:bCs/>
                <w:sz w:val="22"/>
                <w:szCs w:val="22"/>
              </w:rPr>
              <w:t>с 1 января 2023 года -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 w14:paraId="5B9783F8" w14:textId="77777777" w:rsidR="007B7EF3" w:rsidRPr="00121F83" w:rsidRDefault="007B7EF3" w:rsidP="00E61CE9">
            <w:pPr>
              <w:jc w:val="both"/>
              <w:rPr>
                <w:bCs/>
                <w:sz w:val="22"/>
                <w:szCs w:val="22"/>
              </w:rPr>
            </w:pPr>
            <w:r w:rsidRPr="00121F83">
              <w:rPr>
                <w:bCs/>
                <w:sz w:val="22"/>
                <w:szCs w:val="22"/>
              </w:rPr>
              <w:t>с 1 января 2024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E9E8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48E4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5C2DFA59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D041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23667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bCs/>
                <w:sz w:val="22"/>
                <w:szCs w:val="22"/>
              </w:rPr>
              <w:t xml:space="preserve">Суммарная балансовая стоимость инвестиций </w:t>
            </w:r>
            <w:r w:rsidRPr="00121F83">
              <w:rPr>
                <w:sz w:val="22"/>
                <w:szCs w:val="22"/>
              </w:rPr>
              <w:t xml:space="preserve">в паи, соответствующие требованиям подпунктов 23) и 24)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(НД8): </w:t>
            </w:r>
          </w:p>
          <w:p w14:paraId="3DADDDAB" w14:textId="77777777" w:rsidR="007B7EF3" w:rsidRPr="00121F83" w:rsidRDefault="007B7EF3" w:rsidP="00E61CE9">
            <w:pPr>
              <w:jc w:val="both"/>
              <w:rPr>
                <w:bCs/>
                <w:sz w:val="22"/>
                <w:szCs w:val="22"/>
              </w:rPr>
            </w:pPr>
            <w:r w:rsidRPr="00121F83">
              <w:rPr>
                <w:bCs/>
                <w:sz w:val="22"/>
                <w:szCs w:val="22"/>
              </w:rPr>
              <w:t>до 1 января 2022 года - не более 10 (десяти) процентов от суммы активов, рассчитанных в соответствии с пунктом 34 Нормативов;</w:t>
            </w:r>
          </w:p>
          <w:p w14:paraId="521DB134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bCs/>
                <w:sz w:val="22"/>
                <w:szCs w:val="22"/>
              </w:rPr>
              <w:t>с 1 января 2022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3E7B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C35E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24C4CC2D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A112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09CB" w14:textId="77777777" w:rsidR="007B7EF3" w:rsidRPr="00121F83" w:rsidRDefault="007B7EF3" w:rsidP="00E61CE9">
            <w:pPr>
              <w:jc w:val="both"/>
              <w:rPr>
                <w:bCs/>
                <w:sz w:val="22"/>
                <w:szCs w:val="22"/>
              </w:rPr>
            </w:pPr>
            <w:r w:rsidRPr="00121F83">
              <w:rPr>
                <w:bCs/>
                <w:sz w:val="22"/>
                <w:szCs w:val="22"/>
              </w:rPr>
              <w:t xml:space="preserve">Суммарная балансовая стоимость инвестиций в паи открытых и интервальных паевых инвестиционных фондов (НД8-1): </w:t>
            </w:r>
          </w:p>
          <w:p w14:paraId="2D0177B4" w14:textId="77777777" w:rsidR="007B7EF3" w:rsidRPr="00121F83" w:rsidRDefault="007B7EF3" w:rsidP="00E61CE9">
            <w:pPr>
              <w:jc w:val="both"/>
              <w:rPr>
                <w:bCs/>
                <w:sz w:val="22"/>
                <w:szCs w:val="22"/>
              </w:rPr>
            </w:pPr>
            <w:r w:rsidRPr="00121F83">
              <w:rPr>
                <w:bCs/>
                <w:sz w:val="22"/>
                <w:szCs w:val="22"/>
              </w:rPr>
              <w:t>до 1 января 2022 года - не более 5 (пяти) процентов от суммы активов, рассчитанных в соответствии с пунктом 34 Нормативов;</w:t>
            </w:r>
          </w:p>
          <w:p w14:paraId="2C5A0EC1" w14:textId="77777777" w:rsidR="007B7EF3" w:rsidRPr="00121F83" w:rsidRDefault="007B7EF3" w:rsidP="00E61CE9">
            <w:pPr>
              <w:jc w:val="both"/>
              <w:rPr>
                <w:bCs/>
                <w:sz w:val="22"/>
                <w:szCs w:val="22"/>
              </w:rPr>
            </w:pPr>
            <w:r w:rsidRPr="00121F83">
              <w:rPr>
                <w:bCs/>
                <w:sz w:val="22"/>
                <w:szCs w:val="22"/>
              </w:rPr>
              <w:lastRenderedPageBreak/>
              <w:t>с 1 января 2022 года - не более 5 (пяти)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4DE34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D2D6E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</w:p>
        </w:tc>
      </w:tr>
      <w:tr w:rsidR="007B7EF3" w:rsidRPr="00121F83" w14:paraId="3699513C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98D8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729D8" w14:textId="77777777" w:rsidR="007B7EF3" w:rsidRPr="00121F83" w:rsidRDefault="007B7EF3" w:rsidP="00E61CE9">
            <w:pPr>
              <w:jc w:val="both"/>
              <w:rPr>
                <w:bCs/>
                <w:sz w:val="22"/>
                <w:szCs w:val="22"/>
              </w:rPr>
            </w:pPr>
            <w:r w:rsidRPr="00121F83">
              <w:rPr>
                <w:bCs/>
                <w:sz w:val="22"/>
                <w:szCs w:val="22"/>
              </w:rPr>
              <w:t xml:space="preserve">Суммарная балансовая стоимость инвестиций в долговые ценные бумаги, выпущенные местными исполнительными органами Республики Казахстан (НД9): </w:t>
            </w:r>
          </w:p>
          <w:p w14:paraId="60AD06FA" w14:textId="77777777" w:rsidR="007B7EF3" w:rsidRPr="00121F83" w:rsidRDefault="007B7EF3" w:rsidP="00E61CE9">
            <w:pPr>
              <w:jc w:val="both"/>
              <w:rPr>
                <w:bCs/>
                <w:sz w:val="22"/>
                <w:szCs w:val="22"/>
              </w:rPr>
            </w:pPr>
            <w:r w:rsidRPr="00121F83">
              <w:rPr>
                <w:bCs/>
                <w:sz w:val="22"/>
                <w:szCs w:val="22"/>
              </w:rPr>
              <w:t>до 1 января 2022 года - не более 10 (десяти) процентов от суммы активов, рассчитанных в соответствии с </w:t>
            </w:r>
            <w:hyperlink r:id="rId95" w:anchor="z188" w:history="1">
              <w:r w:rsidRPr="00121F83">
                <w:rPr>
                  <w:bCs/>
                  <w:sz w:val="22"/>
                  <w:szCs w:val="22"/>
                </w:rPr>
                <w:t>пунктом 34</w:t>
              </w:r>
            </w:hyperlink>
            <w:r w:rsidRPr="00121F83">
              <w:rPr>
                <w:bCs/>
                <w:sz w:val="22"/>
                <w:szCs w:val="22"/>
              </w:rPr>
              <w:t> Нормативов;</w:t>
            </w:r>
          </w:p>
          <w:p w14:paraId="68F197E8" w14:textId="77777777" w:rsidR="007B7EF3" w:rsidRPr="00121F83" w:rsidRDefault="007B7EF3" w:rsidP="00E61CE9">
            <w:pPr>
              <w:jc w:val="both"/>
              <w:rPr>
                <w:bCs/>
                <w:sz w:val="22"/>
                <w:szCs w:val="22"/>
              </w:rPr>
            </w:pPr>
            <w:r w:rsidRPr="00121F83">
              <w:rPr>
                <w:bCs/>
                <w:sz w:val="22"/>
                <w:szCs w:val="22"/>
              </w:rPr>
              <w:t>с 1 января 2022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D9F7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C29B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3BEF9461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E391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146CE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bCs/>
                <w:sz w:val="22"/>
                <w:szCs w:val="22"/>
              </w:rPr>
              <w:t xml:space="preserve">Суммарная балансовая стоимость инвестиций </w:t>
            </w:r>
            <w:r w:rsidRPr="00121F83">
              <w:rPr>
                <w:sz w:val="22"/>
                <w:szCs w:val="22"/>
              </w:rPr>
              <w:t xml:space="preserve">в инструменты исламского финансирования, соответствующие требованиям подпунктов 25) и 26)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(НД10): </w:t>
            </w:r>
          </w:p>
          <w:p w14:paraId="10B614B2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до 1 января 2022 года - не более 10 (десяти) процентов от суммы активов, рассчитанных в соответствии с пунктом 34 Нормативов;</w:t>
            </w:r>
          </w:p>
          <w:p w14:paraId="3444AB8F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 1 января 2022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65DF2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EF450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1C159E" w14:textId="77777777" w:rsidR="007B7EF3" w:rsidRPr="00121F83" w:rsidRDefault="007B7EF3" w:rsidP="007B7EF3">
      <w:pPr>
        <w:jc w:val="center"/>
        <w:rPr>
          <w:sz w:val="28"/>
        </w:rPr>
      </w:pPr>
    </w:p>
    <w:p w14:paraId="5D763A12" w14:textId="77777777" w:rsidR="007B7EF3" w:rsidRPr="00121F83" w:rsidRDefault="007B7EF3" w:rsidP="007B7EF3">
      <w:pPr>
        <w:jc w:val="center"/>
        <w:rPr>
          <w:sz w:val="28"/>
        </w:rPr>
      </w:pPr>
      <w:r w:rsidRPr="00121F83">
        <w:rPr>
          <w:sz w:val="28"/>
          <w:szCs w:val="28"/>
        </w:rPr>
        <w:br w:type="page"/>
      </w:r>
      <w:r w:rsidRPr="00121F83">
        <w:rPr>
          <w:sz w:val="28"/>
        </w:rPr>
        <w:lastRenderedPageBreak/>
        <w:t>Таблица 6. Расчет норматива достаточности высоколиквидных активов страховой (перестраховочной) организации</w:t>
      </w:r>
    </w:p>
    <w:p w14:paraId="1B9E9F21" w14:textId="77777777" w:rsidR="007B7EF3" w:rsidRPr="00121F83" w:rsidRDefault="007B7EF3" w:rsidP="007B7EF3">
      <w:pPr>
        <w:jc w:val="center"/>
        <w:rPr>
          <w:sz w:val="28"/>
        </w:rPr>
      </w:pPr>
    </w:p>
    <w:tbl>
      <w:tblPr>
        <w:tblW w:w="505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5500"/>
        <w:gridCol w:w="1133"/>
        <w:gridCol w:w="1306"/>
        <w:gridCol w:w="1304"/>
      </w:tblGrid>
      <w:tr w:rsidR="007B7EF3" w:rsidRPr="00121F83" w14:paraId="7EC0BC0B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B7F9E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№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BA6F0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82" w:type="pct"/>
            <w:vAlign w:val="center"/>
          </w:tcPr>
          <w:p w14:paraId="02F03D8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 по балансу</w:t>
            </w: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50CB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Учитываемый объем</w:t>
            </w:r>
          </w:p>
        </w:tc>
        <w:tc>
          <w:tcPr>
            <w:tcW w:w="671" w:type="pct"/>
            <w:vAlign w:val="center"/>
          </w:tcPr>
          <w:p w14:paraId="06762D9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 к расчету</w:t>
            </w:r>
          </w:p>
        </w:tc>
      </w:tr>
      <w:tr w:rsidR="007B7EF3" w:rsidRPr="00121F83" w14:paraId="2D08AAD8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AF44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ADCA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582" w:type="pct"/>
          </w:tcPr>
          <w:p w14:paraId="746FD2B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3FE2B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671" w:type="pct"/>
          </w:tcPr>
          <w:p w14:paraId="2B6A6DF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7B7EF3" w:rsidRPr="00121F83" w14:paraId="1A364E93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EDBDA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4FEF1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- всего, в том числе:</w:t>
            </w:r>
          </w:p>
        </w:tc>
        <w:tc>
          <w:tcPr>
            <w:tcW w:w="582" w:type="pct"/>
          </w:tcPr>
          <w:p w14:paraId="4605434F" w14:textId="77777777" w:rsidR="007B7EF3" w:rsidRPr="00121F83" w:rsidRDefault="007B7EF3" w:rsidP="00E61CE9">
            <w:pPr>
              <w:widowControl w:val="0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40CC8" w14:textId="77777777" w:rsidR="007B7EF3" w:rsidRPr="00121F83" w:rsidRDefault="007B7EF3" w:rsidP="00E61CE9">
            <w:pPr>
              <w:widowControl w:val="0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</w:tcPr>
          <w:p w14:paraId="779B41C0" w14:textId="77777777" w:rsidR="007B7EF3" w:rsidRPr="00121F83" w:rsidRDefault="007B7EF3" w:rsidP="00E61CE9">
            <w:pPr>
              <w:widowControl w:val="0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34ED74DC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11F9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4C00F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в кассе в сумме, не превышавшей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582" w:type="pct"/>
          </w:tcPr>
          <w:p w14:paraId="42D8FD1B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2BFD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671" w:type="pct"/>
          </w:tcPr>
          <w:p w14:paraId="6235619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67770EDA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8ECB3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1.2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D3B29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582" w:type="pct"/>
          </w:tcPr>
          <w:p w14:paraId="58236D3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177DF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671" w:type="pct"/>
          </w:tcPr>
          <w:p w14:paraId="39009C40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25A3F226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1A59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1.3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AC7B5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582" w:type="pct"/>
          </w:tcPr>
          <w:p w14:paraId="058C3E8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7775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671" w:type="pct"/>
          </w:tcPr>
          <w:p w14:paraId="00BB1F14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52A05A15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D51E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1.4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BF5CD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582" w:type="pct"/>
          </w:tcPr>
          <w:p w14:paraId="0161AABB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F7D4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90%</w:t>
            </w:r>
          </w:p>
        </w:tc>
        <w:tc>
          <w:tcPr>
            <w:tcW w:w="671" w:type="pct"/>
          </w:tcPr>
          <w:p w14:paraId="0AD6199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3B25AE34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CBDDE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1.5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CD4E6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582" w:type="pct"/>
          </w:tcPr>
          <w:p w14:paraId="3380611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94130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671" w:type="pct"/>
          </w:tcPr>
          <w:p w14:paraId="66E6B11E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14839929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8E6B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7F4EB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Вклады - всего, в том числе:</w:t>
            </w:r>
          </w:p>
        </w:tc>
        <w:tc>
          <w:tcPr>
            <w:tcW w:w="582" w:type="pct"/>
          </w:tcPr>
          <w:p w14:paraId="52DB8734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EB9B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</w:tcPr>
          <w:p w14:paraId="5D86B96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4DA37424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76D3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2.1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5E772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вклады в банках второго уровня Республики Казахстан при условии, что данные банки являются эмитентами, акции которых включены в категорию «премиум» сектора «акции» площадки «Основная»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582" w:type="pct"/>
          </w:tcPr>
          <w:p w14:paraId="3FCCBBAF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8F60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671" w:type="pct"/>
          </w:tcPr>
          <w:p w14:paraId="0614238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44B7884D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B663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2.2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D1D5A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вклады в банках второго уровня Республики Казахстан, соответствующих одному из следующих требований:</w:t>
            </w:r>
          </w:p>
          <w:p w14:paraId="5EDBE993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имеют долгосрочный кредитный рейтинг не ниже «B» по международной шкале агентства Standard &amp; Poor's или рейтинг аналогичного уровня одного из других рейтинговых агентств, или рейтинговую оценку не ниже «kzBB+»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 w14:paraId="359C8B1D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«А-»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82" w:type="pct"/>
          </w:tcPr>
          <w:p w14:paraId="5191A1CA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89C7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671" w:type="pct"/>
          </w:tcPr>
          <w:p w14:paraId="0E96A7FF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5663378E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C15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2.3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94E56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 xml:space="preserve">вклады в банках второго уровня Республики Казахстан, имеющих долгосрочный кредитный рейтинг «В-» по международной шкале агентства Standard &amp; Poor's или рейтинг аналогичного уровня одного из других рейтинговых агентств, или рейтинговую оценку от </w:t>
            </w:r>
            <w:r w:rsidRPr="00121F83">
              <w:rPr>
                <w:rFonts w:eastAsia="Calibri"/>
                <w:sz w:val="22"/>
                <w:szCs w:val="22"/>
              </w:rPr>
              <w:lastRenderedPageBreak/>
              <w:t>«kzBB» до «kzBB-»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82" w:type="pct"/>
          </w:tcPr>
          <w:p w14:paraId="292F3A7F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3DA5A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90%</w:t>
            </w:r>
          </w:p>
        </w:tc>
        <w:tc>
          <w:tcPr>
            <w:tcW w:w="671" w:type="pct"/>
          </w:tcPr>
          <w:p w14:paraId="273C7BB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521125CB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72A23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lastRenderedPageBreak/>
              <w:t>2.4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85B9B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вклады в международных финансовых организациях, имеющих долгосрочный рейтинг не ниже «АА-»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582" w:type="pct"/>
          </w:tcPr>
          <w:p w14:paraId="43DF0973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A46D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671" w:type="pct"/>
          </w:tcPr>
          <w:p w14:paraId="13FC533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1BE0675F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3BB2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2.5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FC247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вклады в банках-нерезидентах, имеющих долгосрочный рейтинг не ниже «ВВВ-»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82" w:type="pct"/>
          </w:tcPr>
          <w:p w14:paraId="3B1CE20E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F8C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671" w:type="pct"/>
          </w:tcPr>
          <w:p w14:paraId="7F0C748E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567B65EF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A5DB0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8E8ED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 - всего, в том числе:</w:t>
            </w:r>
          </w:p>
        </w:tc>
        <w:tc>
          <w:tcPr>
            <w:tcW w:w="582" w:type="pct"/>
          </w:tcPr>
          <w:p w14:paraId="42ACAA9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8F1D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</w:tcPr>
          <w:p w14:paraId="5902AB8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6E92207E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606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3.1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87249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582" w:type="pct"/>
          </w:tcPr>
          <w:p w14:paraId="3D85167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B92B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671" w:type="pct"/>
          </w:tcPr>
          <w:p w14:paraId="77F78ABB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3EF33E63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565A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3.2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9674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582" w:type="pct"/>
          </w:tcPr>
          <w:p w14:paraId="051DB17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CF29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671" w:type="pct"/>
          </w:tcPr>
          <w:p w14:paraId="5A63BA6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39371E0A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D398E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3.3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AB0A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582" w:type="pct"/>
          </w:tcPr>
          <w:p w14:paraId="26FF902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9E2C3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671" w:type="pct"/>
          </w:tcPr>
          <w:p w14:paraId="6E8D2E53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24A765FD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8311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3.4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EF76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бумаги, выпущенные акционерными обществами «Банк Развития Казахстана», «Фонд национального благосостояния «Самрук-Казына», «Национальный управляющий холдинг «Байтерек», «Фонд проблемных кредитов» в соответствии с законодательством Республики Казахстан и других государств</w:t>
            </w:r>
          </w:p>
        </w:tc>
        <w:tc>
          <w:tcPr>
            <w:tcW w:w="582" w:type="pct"/>
          </w:tcPr>
          <w:p w14:paraId="7D224CDE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BDA0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671" w:type="pct"/>
          </w:tcPr>
          <w:p w14:paraId="1E1848A3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77E52DAA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06D6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3.5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0819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«долговые ценные бумаги» площадки «Основная»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«Астана», соответствующие требованиям фондовой биржи  для включения в сектор «долговые ценные бумаги» площадки «Основная» официального списка фондовой биржи</w:t>
            </w:r>
          </w:p>
        </w:tc>
        <w:tc>
          <w:tcPr>
            <w:tcW w:w="582" w:type="pct"/>
          </w:tcPr>
          <w:p w14:paraId="7DAD6E5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ECF7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90%</w:t>
            </w:r>
          </w:p>
        </w:tc>
        <w:tc>
          <w:tcPr>
            <w:tcW w:w="671" w:type="pct"/>
          </w:tcPr>
          <w:p w14:paraId="131A6D70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23FA0D0C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5BF2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3.6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AB5C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 xml:space="preserve">негосударственные долговые ценные бумаги юридических лиц Республики Казахстан, выпущенные в соответствии с законодательством Республики </w:t>
            </w:r>
            <w:r w:rsidRPr="00121F83">
              <w:rPr>
                <w:sz w:val="22"/>
                <w:szCs w:val="22"/>
              </w:rPr>
              <w:lastRenderedPageBreak/>
              <w:t>Казахстан и других государств, включенные в сектор «долговые ценные бумаги» площадки «Альтернативная»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«Астана», соответствующие требованиям фондовой биржи  для включения в сектор «долговые ценные бумаги» площадки «Альтернативная» официального списка фондовой биржи</w:t>
            </w:r>
          </w:p>
        </w:tc>
        <w:tc>
          <w:tcPr>
            <w:tcW w:w="582" w:type="pct"/>
          </w:tcPr>
          <w:p w14:paraId="6584B5BF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D4B9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60%</w:t>
            </w:r>
          </w:p>
        </w:tc>
        <w:tc>
          <w:tcPr>
            <w:tcW w:w="671" w:type="pct"/>
          </w:tcPr>
          <w:p w14:paraId="5D8A76B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250A73DF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35DC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lastRenderedPageBreak/>
              <w:t>3.7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15BA8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«В+» по международной шкале агентства Standard &amp; Poor's или рейтинг аналогичного уровня одного из других рейтинговых агентств, или рейтинг не ниже «kz</w:t>
            </w:r>
            <w:r w:rsidRPr="00121F83">
              <w:rPr>
                <w:rFonts w:eastAsia="Calibri"/>
                <w:sz w:val="22"/>
                <w:szCs w:val="22"/>
                <w:lang w:val="en-US"/>
              </w:rPr>
              <w:t>BBB</w:t>
            </w:r>
            <w:r w:rsidRPr="00121F83">
              <w:rPr>
                <w:rFonts w:eastAsia="Calibri"/>
                <w:sz w:val="22"/>
                <w:szCs w:val="22"/>
              </w:rPr>
              <w:t>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82" w:type="pct"/>
          </w:tcPr>
          <w:p w14:paraId="79E616FE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CFBBF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671" w:type="pct"/>
          </w:tcPr>
          <w:p w14:paraId="0C22906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227F7C82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BEB2F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3.8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A3440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«В» до «В-» по международной шкале агентства Standard &amp; Poor's или рейтинг аналогичного уровня одного из других рейтинговых агентств, или рейтинг от «kzBBB-» до «kzBB-»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82" w:type="pct"/>
          </w:tcPr>
          <w:p w14:paraId="52C374B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12E8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85%</w:t>
            </w:r>
          </w:p>
        </w:tc>
        <w:tc>
          <w:tcPr>
            <w:tcW w:w="671" w:type="pct"/>
          </w:tcPr>
          <w:p w14:paraId="3E42C4AA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5EF17F53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85D6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3.9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3C12E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бумаги, выпущенные международными финансовыми организациями, имеющими рейтинговую оценку не ниже «А+»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582" w:type="pct"/>
          </w:tcPr>
          <w:p w14:paraId="2B970B9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40EFF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671" w:type="pct"/>
          </w:tcPr>
          <w:p w14:paraId="1CE02B80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53998D77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E8B5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3.10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4991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 иностранных государств, имеющих суверенный рейтинг не ниже «ВВ+»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82" w:type="pct"/>
          </w:tcPr>
          <w:p w14:paraId="1B272C1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38E8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671" w:type="pct"/>
          </w:tcPr>
          <w:p w14:paraId="77109E6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03F64009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E2F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3.11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45502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 иностранных государств, имеющих суверенный рейтинг от «ВВ» до «В+»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82" w:type="pct"/>
          </w:tcPr>
          <w:p w14:paraId="450DEC7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4862A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90%</w:t>
            </w:r>
          </w:p>
        </w:tc>
        <w:tc>
          <w:tcPr>
            <w:tcW w:w="671" w:type="pct"/>
          </w:tcPr>
          <w:p w14:paraId="740BCE4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5F6E8030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347A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3.12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095DB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 xml:space="preserve">долговые ценные бумаги иностранных государств, имеющих суверенный рейтинг от «В» до «В-» по международной шкале агентства Standard &amp; Poor's или </w:t>
            </w:r>
            <w:r w:rsidRPr="00121F83">
              <w:rPr>
                <w:rFonts w:eastAsia="Calibri"/>
                <w:sz w:val="22"/>
                <w:szCs w:val="22"/>
              </w:rPr>
              <w:lastRenderedPageBreak/>
              <w:t>рейтинг аналогичного уровня одного из других рейтинговых агентств</w:t>
            </w:r>
          </w:p>
        </w:tc>
        <w:tc>
          <w:tcPr>
            <w:tcW w:w="582" w:type="pct"/>
          </w:tcPr>
          <w:p w14:paraId="1BE1B14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AA58B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80%</w:t>
            </w:r>
          </w:p>
        </w:tc>
        <w:tc>
          <w:tcPr>
            <w:tcW w:w="671" w:type="pct"/>
          </w:tcPr>
          <w:p w14:paraId="7C8D9A8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71E17E15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8AC8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lastRenderedPageBreak/>
              <w:t>3.13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03B0B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 иностранных эмитентов, имеющие (эмитент которых имеет) рейтинговую оценку не ниже «ВВ+»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582" w:type="pct"/>
          </w:tcPr>
          <w:p w14:paraId="2525FA14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861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671" w:type="pct"/>
          </w:tcPr>
          <w:p w14:paraId="7EDFFC5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4E9F22C1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EE70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3.14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22467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 иностранных эмитентов, имеющие (эмитент которых имеет) рейтинговую оценку от «ВВ» до «В+»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582" w:type="pct"/>
          </w:tcPr>
          <w:p w14:paraId="109B5F0F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A7B8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85%</w:t>
            </w:r>
          </w:p>
        </w:tc>
        <w:tc>
          <w:tcPr>
            <w:tcW w:w="671" w:type="pct"/>
          </w:tcPr>
          <w:p w14:paraId="48826D1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0B4B3951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53070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3.15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008DC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 иностранных эмитентов, имеющие (эмитент которых имеет) рейтинговую оценку от «В» до «В-»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582" w:type="pct"/>
          </w:tcPr>
          <w:p w14:paraId="1C00C76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67F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70%</w:t>
            </w:r>
          </w:p>
        </w:tc>
        <w:tc>
          <w:tcPr>
            <w:tcW w:w="671" w:type="pct"/>
          </w:tcPr>
          <w:p w14:paraId="2917A61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7FA92F69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2890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0B382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и депозитарные расписки - всего, в том числе:</w:t>
            </w:r>
          </w:p>
        </w:tc>
        <w:tc>
          <w:tcPr>
            <w:tcW w:w="582" w:type="pct"/>
          </w:tcPr>
          <w:p w14:paraId="65E3386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7876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</w:tcPr>
          <w:p w14:paraId="2B127F44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6DC4D9FB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CDBF0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4.1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E4559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582" w:type="pct"/>
          </w:tcPr>
          <w:p w14:paraId="60176C4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0DC7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671" w:type="pct"/>
          </w:tcPr>
          <w:p w14:paraId="1F35CB4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20E4872B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B54F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4.2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6649C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юридических лиц, включенные в официальный список фондовой биржи, соответствующие требованиям категории «премиум» сектора «акции» площадки «Основная»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582" w:type="pct"/>
          </w:tcPr>
          <w:p w14:paraId="69EEA450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283A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671" w:type="pct"/>
          </w:tcPr>
          <w:p w14:paraId="5E2086E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4E9A1D01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2440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4.3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9E5B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акции юридических лиц - резидентов Республики Казахстан, включенные в категорию «стандарт» сектора «акции» площадки «Основная» официального списка фондовой биржи, или акции юридических лиц - резидентов Республики Казахстан, включенные в официальный список фондовой биржи, функционирующей на территории Международного финансового центра «Астана»,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4.4 настоящего приложения</w:t>
            </w:r>
          </w:p>
        </w:tc>
        <w:tc>
          <w:tcPr>
            <w:tcW w:w="582" w:type="pct"/>
          </w:tcPr>
          <w:p w14:paraId="6CFFCC6B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20A0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80%</w:t>
            </w:r>
          </w:p>
        </w:tc>
        <w:tc>
          <w:tcPr>
            <w:tcW w:w="671" w:type="pct"/>
          </w:tcPr>
          <w:p w14:paraId="62576A6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76FCD417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878F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4.4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2467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акции юридических лиц Республики Казахстан, включенные в сектор «акции» площадки «Альтернативная» официального списка фондовой биржи, или акции юридических лиц Республики Казахстан включенные в подраздел официального списка «Сегмент регионального рынка акций» фондовой биржи, функционирующей на территории Международного финансового центра «Астана»,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582" w:type="pct"/>
          </w:tcPr>
          <w:p w14:paraId="3399911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0A53B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60%</w:t>
            </w:r>
          </w:p>
        </w:tc>
        <w:tc>
          <w:tcPr>
            <w:tcW w:w="671" w:type="pct"/>
          </w:tcPr>
          <w:p w14:paraId="07AF9BE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1B37ACB0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17B2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4.5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D75BC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 xml:space="preserve">акции юридических лиц Республики Казахстан и иностранных эмитентов, имеющих рейтинговую оценку не ниже «ВВ+» по международной шкале агентства </w:t>
            </w:r>
            <w:r w:rsidRPr="00121F83">
              <w:rPr>
                <w:rFonts w:eastAsia="Calibri"/>
                <w:sz w:val="22"/>
                <w:szCs w:val="22"/>
              </w:rPr>
              <w:lastRenderedPageBreak/>
              <w:t>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582" w:type="pct"/>
          </w:tcPr>
          <w:p w14:paraId="595A717B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060C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671" w:type="pct"/>
          </w:tcPr>
          <w:p w14:paraId="584CF3F4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082E4360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895A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lastRenderedPageBreak/>
              <w:t>4.6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13C73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юридических лиц Республики Казахстан и иностранных эмитентов, имеющих рейтинговую оценку от «ВВ» до «В+»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582" w:type="pct"/>
          </w:tcPr>
          <w:p w14:paraId="1A38BE0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ED98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80%</w:t>
            </w:r>
          </w:p>
        </w:tc>
        <w:tc>
          <w:tcPr>
            <w:tcW w:w="671" w:type="pct"/>
          </w:tcPr>
          <w:p w14:paraId="394ADDD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529C3935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B766A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4.7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AB7B9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юридических лиц Республики Казахстан и иностранных эмитентов, имеющих рейтинговую оценку от «В» до «В-»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582" w:type="pct"/>
          </w:tcPr>
          <w:p w14:paraId="3246E76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776C3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60%</w:t>
            </w:r>
          </w:p>
        </w:tc>
        <w:tc>
          <w:tcPr>
            <w:tcW w:w="671" w:type="pct"/>
          </w:tcPr>
          <w:p w14:paraId="360400B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73A32B38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B801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DEA64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Иные ценные бумаги - всего, в том числе:</w:t>
            </w:r>
          </w:p>
        </w:tc>
        <w:tc>
          <w:tcPr>
            <w:tcW w:w="582" w:type="pct"/>
          </w:tcPr>
          <w:p w14:paraId="1695D7B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17C13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</w:tcPr>
          <w:p w14:paraId="3B818A4B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5A357630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E0A9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5.1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91772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ценные бумаги инвестиционных фондов, включенные в официальный список фондовой биржи</w:t>
            </w:r>
          </w:p>
        </w:tc>
        <w:tc>
          <w:tcPr>
            <w:tcW w:w="582" w:type="pct"/>
          </w:tcPr>
          <w:p w14:paraId="4FF57363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88A4A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70%</w:t>
            </w:r>
          </w:p>
        </w:tc>
        <w:tc>
          <w:tcPr>
            <w:tcW w:w="671" w:type="pct"/>
          </w:tcPr>
          <w:p w14:paraId="5DBDECE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1DE2AF6B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3F25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5.2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4EAD1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582" w:type="pct"/>
          </w:tcPr>
          <w:p w14:paraId="1A612D6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72A8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90%</w:t>
            </w:r>
          </w:p>
        </w:tc>
        <w:tc>
          <w:tcPr>
            <w:tcW w:w="671" w:type="pct"/>
          </w:tcPr>
          <w:p w14:paraId="1CC71E50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7DDF0F00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052DF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5.3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7F4EE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паи Exchange Traded Funds (ETF), Exchange Traded Commodities (ETC), Exchange Traded Notes (ETN), имеющие рейтинговую оценку не ниже «3 звезды» рейтингового агентства Morningstar</w:t>
            </w:r>
          </w:p>
        </w:tc>
        <w:tc>
          <w:tcPr>
            <w:tcW w:w="582" w:type="pct"/>
          </w:tcPr>
          <w:p w14:paraId="43EBFF9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A09DE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80%</w:t>
            </w:r>
          </w:p>
        </w:tc>
        <w:tc>
          <w:tcPr>
            <w:tcW w:w="671" w:type="pct"/>
          </w:tcPr>
          <w:p w14:paraId="2F196FB4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1E805455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F5F3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5.4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3E619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не ниже «ВВВ-» по международной шкале агентства Standard &amp; Poor's или рейтинг аналогичного уровня одного из других рейтинговых агентств, или рейтинг не ниже «kzAAA»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82" w:type="pct"/>
          </w:tcPr>
          <w:p w14:paraId="699EF3F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2555A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671" w:type="pct"/>
          </w:tcPr>
          <w:p w14:paraId="7E911284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693D52A1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FF674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5.5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E951D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 оценку от «BB+» до «ВВ-» по международной шкале агентства Standard &amp; Poor's или рейтинг аналогичного уровня одного из других рейтинговых агентств, или рейтинг от «kzAA+» до «kzA-»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82" w:type="pct"/>
          </w:tcPr>
          <w:p w14:paraId="257B2C43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DF0F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90%</w:t>
            </w:r>
          </w:p>
        </w:tc>
        <w:tc>
          <w:tcPr>
            <w:tcW w:w="671" w:type="pct"/>
          </w:tcPr>
          <w:p w14:paraId="0942F854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0069B2AD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7E4F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5.6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773E8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 xml:space="preserve">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от «В+» до «В-» по международной шкале агентства Standard &amp; Poor's или рейтинг аналогичного уровня одного из </w:t>
            </w:r>
            <w:r w:rsidRPr="00121F83">
              <w:rPr>
                <w:rFonts w:eastAsia="Calibri"/>
                <w:sz w:val="22"/>
                <w:szCs w:val="22"/>
              </w:rPr>
              <w:lastRenderedPageBreak/>
              <w:t>других рейтинговых агентств, или рейтинг от «kzBBB+» до «kzBB-»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82" w:type="pct"/>
          </w:tcPr>
          <w:p w14:paraId="00664A2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7567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80%</w:t>
            </w:r>
          </w:p>
        </w:tc>
        <w:tc>
          <w:tcPr>
            <w:tcW w:w="671" w:type="pct"/>
          </w:tcPr>
          <w:p w14:paraId="38FDEC94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1CD2E6B0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8403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lastRenderedPageBreak/>
              <w:t>5.7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41549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«ВВВ-»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582" w:type="pct"/>
          </w:tcPr>
          <w:p w14:paraId="0C716644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D02E3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90%</w:t>
            </w:r>
          </w:p>
        </w:tc>
        <w:tc>
          <w:tcPr>
            <w:tcW w:w="671" w:type="pct"/>
          </w:tcPr>
          <w:p w14:paraId="7214A38A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744B1354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8A3A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6D4D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Иные активы - всего, в том числе:</w:t>
            </w:r>
          </w:p>
        </w:tc>
        <w:tc>
          <w:tcPr>
            <w:tcW w:w="582" w:type="pct"/>
          </w:tcPr>
          <w:p w14:paraId="60FCF3D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298C0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</w:tcPr>
          <w:p w14:paraId="414AF94F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439694C3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1703A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6.1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B64DF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аффинированные драгоценные металлы и металлические депозиты</w:t>
            </w:r>
          </w:p>
        </w:tc>
        <w:tc>
          <w:tcPr>
            <w:tcW w:w="582" w:type="pct"/>
          </w:tcPr>
          <w:p w14:paraId="184985F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5557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671" w:type="pct"/>
          </w:tcPr>
          <w:p w14:paraId="7CCC459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6DC11BC0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5CDB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6.2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0B266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582" w:type="pct"/>
          </w:tcPr>
          <w:p w14:paraId="5008EE9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6DBA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671" w:type="pct"/>
          </w:tcPr>
          <w:p w14:paraId="5F1618C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0BB44DE1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291F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Style w:val="s0"/>
              </w:rPr>
              <w:t>7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2B90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Style w:val="s0"/>
              </w:rPr>
              <w:t>Итого высоколиквидных активов - ВА</w:t>
            </w:r>
          </w:p>
        </w:tc>
        <w:tc>
          <w:tcPr>
            <w:tcW w:w="582" w:type="pct"/>
          </w:tcPr>
          <w:p w14:paraId="7DB1F8B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EA62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</w:tcPr>
          <w:p w14:paraId="7458BF6A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707587DA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7AB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Style w:val="s0"/>
              </w:rPr>
              <w:t>8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BCDB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Style w:val="s0"/>
              </w:rPr>
              <w:t>Обязательства по операциям РЕПО</w:t>
            </w:r>
          </w:p>
        </w:tc>
        <w:tc>
          <w:tcPr>
            <w:tcW w:w="582" w:type="pct"/>
          </w:tcPr>
          <w:p w14:paraId="4BA8EE4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258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</w:tcPr>
          <w:p w14:paraId="01B0A34E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328885C3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AFF4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Style w:val="s0"/>
              </w:rPr>
              <w:t>9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01ADB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Style w:val="s0"/>
              </w:rPr>
              <w:t>Страховые резервы за минусом доли перестраховщика - СР</w:t>
            </w:r>
          </w:p>
        </w:tc>
        <w:tc>
          <w:tcPr>
            <w:tcW w:w="582" w:type="pct"/>
          </w:tcPr>
          <w:p w14:paraId="03E2F6AA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D869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</w:tcPr>
          <w:p w14:paraId="48C1167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08764DB2" w14:textId="77777777" w:rsidTr="00E61CE9">
        <w:trPr>
          <w:jc w:val="center"/>
        </w:trPr>
        <w:tc>
          <w:tcPr>
            <w:tcW w:w="2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6733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Style w:val="s0"/>
              </w:rPr>
              <w:t>10</w:t>
            </w:r>
          </w:p>
        </w:tc>
        <w:tc>
          <w:tcPr>
            <w:tcW w:w="28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F5CD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Style w:val="s0"/>
              </w:rPr>
              <w:t>Норматив достаточности высоколиквидных активов</w:t>
            </w:r>
          </w:p>
        </w:tc>
        <w:tc>
          <w:tcPr>
            <w:tcW w:w="582" w:type="pct"/>
          </w:tcPr>
          <w:p w14:paraId="11F9B75B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BD78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1" w:type="pct"/>
          </w:tcPr>
          <w:p w14:paraId="5F883C1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</w:tbl>
    <w:p w14:paraId="3D8F6B7F" w14:textId="77777777" w:rsidR="007B7EF3" w:rsidRPr="00121F83" w:rsidRDefault="007B7EF3" w:rsidP="007B7EF3">
      <w:pPr>
        <w:spacing w:after="160" w:line="259" w:lineRule="auto"/>
        <w:rPr>
          <w:sz w:val="28"/>
          <w:szCs w:val="28"/>
        </w:rPr>
      </w:pPr>
    </w:p>
    <w:p w14:paraId="421BCC11" w14:textId="77777777" w:rsidR="007B7EF3" w:rsidRPr="00121F83" w:rsidRDefault="007B7EF3" w:rsidP="007B7EF3">
      <w:pPr>
        <w:spacing w:after="160" w:line="259" w:lineRule="auto"/>
        <w:rPr>
          <w:sz w:val="28"/>
          <w:szCs w:val="28"/>
          <w:lang w:val="kk-KZ"/>
        </w:rPr>
      </w:pPr>
      <w:r w:rsidRPr="00121F83">
        <w:rPr>
          <w:sz w:val="28"/>
          <w:szCs w:val="28"/>
          <w:lang w:val="kk-KZ"/>
        </w:rPr>
        <w:br w:type="page"/>
      </w:r>
    </w:p>
    <w:p w14:paraId="3F70755A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2</w:t>
      </w:r>
    </w:p>
    <w:p w14:paraId="5852DAFB" w14:textId="77777777" w:rsidR="007B7EF3" w:rsidRPr="00121F83" w:rsidRDefault="007B7EF3" w:rsidP="007B7EF3">
      <w:pPr>
        <w:ind w:firstLine="400"/>
        <w:jc w:val="right"/>
        <w:rPr>
          <w:b/>
          <w:bCs/>
          <w:sz w:val="28"/>
          <w:szCs w:val="28"/>
        </w:rPr>
      </w:pPr>
      <w:r w:rsidRPr="00121F83">
        <w:rPr>
          <w:sz w:val="28"/>
          <w:szCs w:val="28"/>
        </w:rPr>
        <w:t xml:space="preserve">к постановлению </w:t>
      </w:r>
    </w:p>
    <w:p w14:paraId="7DA7AE7D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</w:p>
    <w:p w14:paraId="24DDF36A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3</w:t>
      </w:r>
    </w:p>
    <w:p w14:paraId="71CFE2AD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96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4F37F764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311A8A93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6242FBAC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8 мая 2015 года № 75</w:t>
      </w:r>
    </w:p>
    <w:p w14:paraId="3EBDE042" w14:textId="77777777" w:rsidR="007B7EF3" w:rsidRPr="00121F83" w:rsidRDefault="007B7EF3" w:rsidP="007B7EF3">
      <w:pPr>
        <w:spacing w:after="200" w:line="276" w:lineRule="auto"/>
        <w:jc w:val="right"/>
        <w:rPr>
          <w:sz w:val="28"/>
          <w:szCs w:val="28"/>
        </w:rPr>
      </w:pPr>
    </w:p>
    <w:p w14:paraId="15511799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Форма, предназначенная для сбора административных данных</w:t>
      </w:r>
    </w:p>
    <w:p w14:paraId="63031754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8A2EE0D" w14:textId="77777777" w:rsidR="007B7EF3" w:rsidRPr="00121F83" w:rsidRDefault="007B7EF3" w:rsidP="007B7EF3">
      <w:pPr>
        <w:ind w:firstLine="397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6D9317DA" w14:textId="77777777" w:rsidR="007B7EF3" w:rsidRPr="00121F83" w:rsidRDefault="007B7EF3" w:rsidP="007B7EF3">
      <w:pPr>
        <w:ind w:firstLine="397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Форма административных данных размещена на интернет-ресурсе: www.nationalbank.kz</w:t>
      </w:r>
    </w:p>
    <w:p w14:paraId="3F06E9B3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7405A43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Отчет о расшифровке активов, взвешенных с учетом кредитного риска</w:t>
      </w:r>
    </w:p>
    <w:p w14:paraId="4AD374D6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D360DEF" w14:textId="77777777" w:rsidR="007B7EF3" w:rsidRPr="00121F83" w:rsidRDefault="007B7EF3" w:rsidP="007B7EF3">
      <w:pPr>
        <w:ind w:firstLine="397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2-BVU_RA</w:t>
      </w:r>
    </w:p>
    <w:p w14:paraId="0DC15BA6" w14:textId="77777777" w:rsidR="007B7EF3" w:rsidRPr="00121F83" w:rsidRDefault="007B7EF3" w:rsidP="007B7EF3">
      <w:pPr>
        <w:ind w:firstLine="397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ежемесячная</w:t>
      </w:r>
    </w:p>
    <w:p w14:paraId="4DE5B044" w14:textId="77777777" w:rsidR="007B7EF3" w:rsidRPr="00121F83" w:rsidRDefault="007B7EF3" w:rsidP="007B7EF3">
      <w:pPr>
        <w:ind w:firstLine="397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на «__</w:t>
      </w:r>
      <w:proofErr w:type="gramStart"/>
      <w:r w:rsidRPr="00121F83">
        <w:rPr>
          <w:sz w:val="28"/>
          <w:szCs w:val="28"/>
        </w:rPr>
        <w:t>_»_</w:t>
      </w:r>
      <w:proofErr w:type="gramEnd"/>
      <w:r w:rsidRPr="00121F83">
        <w:rPr>
          <w:sz w:val="28"/>
          <w:szCs w:val="28"/>
        </w:rPr>
        <w:t>_______20__года</w:t>
      </w:r>
    </w:p>
    <w:p w14:paraId="7FA80D0C" w14:textId="77777777" w:rsidR="007B7EF3" w:rsidRPr="00121F83" w:rsidRDefault="007B7EF3" w:rsidP="007B7EF3">
      <w:pPr>
        <w:ind w:firstLine="397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 информацию: банк второго уровня</w:t>
      </w:r>
    </w:p>
    <w:p w14:paraId="6D097839" w14:textId="77777777" w:rsidR="007B7EF3" w:rsidRPr="00121F83" w:rsidRDefault="007B7EF3" w:rsidP="007B7EF3">
      <w:pPr>
        <w:ind w:firstLine="397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Срок представления: не позднее седьмого рабочего дня месяца, следующего за отчетным месяцем.</w:t>
      </w:r>
    </w:p>
    <w:p w14:paraId="1F560E15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4366FA58" w14:textId="77777777" w:rsidR="007B7EF3" w:rsidRPr="00121F83" w:rsidRDefault="007B7EF3" w:rsidP="007B7EF3">
      <w:pPr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609EDD14" w14:textId="77777777" w:rsidR="007B7EF3" w:rsidRPr="00121F83" w:rsidRDefault="007B7EF3" w:rsidP="007B7EF3">
      <w:pPr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99443AC" w14:textId="77777777" w:rsidR="007B7EF3" w:rsidRPr="00121F83" w:rsidRDefault="007B7EF3" w:rsidP="007B7EF3">
      <w:pPr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(в тысячах тенге)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6475"/>
        <w:gridCol w:w="613"/>
        <w:gridCol w:w="29"/>
        <w:gridCol w:w="992"/>
        <w:gridCol w:w="963"/>
      </w:tblGrid>
      <w:tr w:rsidR="007B7EF3" w:rsidRPr="00121F83" w14:paraId="57579214" w14:textId="77777777" w:rsidTr="00E61CE9">
        <w:trPr>
          <w:trHeight w:val="853"/>
        </w:trPr>
        <w:tc>
          <w:tcPr>
            <w:tcW w:w="582" w:type="dxa"/>
            <w:shd w:val="clear" w:color="auto" w:fill="auto"/>
            <w:vAlign w:val="center"/>
            <w:hideMark/>
          </w:tcPr>
          <w:p w14:paraId="57F4FD8B" w14:textId="77777777" w:rsidR="007B7EF3" w:rsidRPr="00121F83" w:rsidRDefault="007B7EF3" w:rsidP="00E61CE9">
            <w:pPr>
              <w:jc w:val="center"/>
            </w:pPr>
            <w:r w:rsidRPr="00121F83">
              <w:t>№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6CAF9216" w14:textId="77777777" w:rsidR="007B7EF3" w:rsidRPr="00121F83" w:rsidRDefault="007B7EF3" w:rsidP="00E61CE9">
            <w:pPr>
              <w:jc w:val="center"/>
            </w:pPr>
            <w:r w:rsidRPr="00121F83">
              <w:t>Наименование статей</w:t>
            </w:r>
          </w:p>
        </w:tc>
        <w:tc>
          <w:tcPr>
            <w:tcW w:w="613" w:type="dxa"/>
            <w:shd w:val="clear" w:color="auto" w:fill="auto"/>
            <w:vAlign w:val="center"/>
            <w:hideMark/>
          </w:tcPr>
          <w:p w14:paraId="268458F8" w14:textId="77777777" w:rsidR="007B7EF3" w:rsidRPr="00121F83" w:rsidRDefault="007B7EF3" w:rsidP="00E61CE9">
            <w:pPr>
              <w:jc w:val="center"/>
            </w:pPr>
            <w:r w:rsidRPr="00121F83">
              <w:t>Сумма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  <w:hideMark/>
          </w:tcPr>
          <w:p w14:paraId="3E55E90D" w14:textId="77777777" w:rsidR="007B7EF3" w:rsidRPr="00121F83" w:rsidRDefault="007B7EF3" w:rsidP="00E61CE9">
            <w:pPr>
              <w:jc w:val="center"/>
            </w:pPr>
            <w:r w:rsidRPr="00121F83">
              <w:t>Степень риска в процентах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00DA7217" w14:textId="77777777" w:rsidR="007B7EF3" w:rsidRPr="00121F83" w:rsidRDefault="007B7EF3" w:rsidP="00E61CE9">
            <w:pPr>
              <w:jc w:val="center"/>
            </w:pPr>
            <w:r w:rsidRPr="00121F83">
              <w:t>Сумма к расчету</w:t>
            </w:r>
          </w:p>
        </w:tc>
      </w:tr>
      <w:tr w:rsidR="007B7EF3" w:rsidRPr="00121F83" w14:paraId="1EBBCA08" w14:textId="77777777" w:rsidTr="00E61CE9">
        <w:trPr>
          <w:trHeight w:val="300"/>
        </w:trPr>
        <w:tc>
          <w:tcPr>
            <w:tcW w:w="582" w:type="dxa"/>
            <w:shd w:val="clear" w:color="auto" w:fill="auto"/>
            <w:vAlign w:val="center"/>
            <w:hideMark/>
          </w:tcPr>
          <w:p w14:paraId="558BEC2C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3F0304B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613" w:type="dxa"/>
            <w:shd w:val="clear" w:color="auto" w:fill="auto"/>
            <w:vAlign w:val="center"/>
            <w:hideMark/>
          </w:tcPr>
          <w:p w14:paraId="6079A50E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  <w:hideMark/>
          </w:tcPr>
          <w:p w14:paraId="35BDF502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536D2F48" w14:textId="77777777" w:rsidR="007B7EF3" w:rsidRPr="00121F83" w:rsidRDefault="007B7EF3" w:rsidP="00E61CE9">
            <w:pPr>
              <w:jc w:val="center"/>
            </w:pPr>
            <w:r w:rsidRPr="00121F83">
              <w:t>5</w:t>
            </w:r>
          </w:p>
        </w:tc>
      </w:tr>
      <w:tr w:rsidR="007B7EF3" w:rsidRPr="00121F83" w14:paraId="72759229" w14:textId="77777777" w:rsidTr="00E61CE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542457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A6F8E50" w14:textId="77777777" w:rsidR="007B7EF3" w:rsidRPr="00121F83" w:rsidRDefault="007B7EF3" w:rsidP="00E61CE9">
            <w:pPr>
              <w:jc w:val="center"/>
            </w:pPr>
            <w:r w:rsidRPr="00121F83">
              <w:t>I группа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4B39A1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192AFDC2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2155C50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40517BD" w14:textId="77777777" w:rsidTr="00E61CE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3751433" w14:textId="77777777" w:rsidR="007B7EF3" w:rsidRPr="00121F83" w:rsidRDefault="007B7EF3" w:rsidP="00E61CE9">
            <w:r w:rsidRPr="00121F83">
              <w:t>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5D94B22E" w14:textId="77777777" w:rsidR="007B7EF3" w:rsidRPr="00121F83" w:rsidRDefault="007B7EF3" w:rsidP="00E61CE9">
            <w:r w:rsidRPr="00121F83">
              <w:t>Наличные тенге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C847DC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71D9364B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504CBA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9A32410" w14:textId="77777777" w:rsidTr="00E61CE9">
        <w:trPr>
          <w:trHeight w:val="9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26C7A3D" w14:textId="77777777" w:rsidR="007B7EF3" w:rsidRPr="00121F83" w:rsidRDefault="007B7EF3" w:rsidP="00E61CE9">
            <w:r w:rsidRPr="00121F83">
              <w:t>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369A4210" w14:textId="77777777" w:rsidR="007B7EF3" w:rsidRPr="00121F83" w:rsidRDefault="007B7EF3" w:rsidP="00E61CE9">
            <w:r w:rsidRPr="00121F83">
              <w:t>Наличная иностранная валюта стран, имеющих суверенный рейтинг не ниже «АА-»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56E539B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32E46D36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003E85E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9DDD187" w14:textId="77777777" w:rsidTr="00E61CE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2AB686A" w14:textId="77777777" w:rsidR="007B7EF3" w:rsidRPr="00121F83" w:rsidRDefault="007B7EF3" w:rsidP="00E61CE9">
            <w:r w:rsidRPr="00121F83">
              <w:t>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04D149E8" w14:textId="77777777" w:rsidR="007B7EF3" w:rsidRPr="00121F83" w:rsidRDefault="007B7EF3" w:rsidP="00E61CE9">
            <w:r w:rsidRPr="00121F83">
              <w:t>Аффинированные драгоценные металлы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6C0D00E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49E7A007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55F3179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F85EE2A" w14:textId="77777777" w:rsidTr="00E61CE9">
        <w:trPr>
          <w:trHeight w:val="4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DBC0CAB" w14:textId="77777777" w:rsidR="007B7EF3" w:rsidRPr="00121F83" w:rsidRDefault="007B7EF3" w:rsidP="00E61CE9">
            <w:r w:rsidRPr="00121F83">
              <w:t>4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323EFA27" w14:textId="77777777" w:rsidR="007B7EF3" w:rsidRPr="00121F83" w:rsidRDefault="007B7EF3" w:rsidP="00E61CE9">
            <w:r w:rsidRPr="00121F83">
              <w:t>Займы, предоставленные Правительству Республики Казахстан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350F71B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2C8AB1F5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5FD9BF1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F2A15A7" w14:textId="77777777" w:rsidTr="00E61CE9">
        <w:trPr>
          <w:trHeight w:val="44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100E9C4D" w14:textId="77777777" w:rsidR="007B7EF3" w:rsidRPr="00121F83" w:rsidRDefault="007B7EF3" w:rsidP="00E61CE9">
            <w:r w:rsidRPr="00121F83">
              <w:t>5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1B8EDDB0" w14:textId="77777777" w:rsidR="007B7EF3" w:rsidRPr="00121F83" w:rsidRDefault="007B7EF3" w:rsidP="00E61CE9">
            <w:r w:rsidRPr="00121F83">
              <w:t>Займы, предоставленные центральным правительствам стран, имеющих суверенный рейтинг не ниже «АА-»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52DB66C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4601CE55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4E55730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6EA0816" w14:textId="77777777" w:rsidTr="00E61CE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C8D8028" w14:textId="77777777" w:rsidR="007B7EF3" w:rsidRPr="00121F83" w:rsidRDefault="007B7EF3" w:rsidP="00E61CE9">
            <w:r w:rsidRPr="00121F83">
              <w:t>6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6B7A6C39" w14:textId="77777777" w:rsidR="007B7EF3" w:rsidRPr="00121F83" w:rsidRDefault="007B7EF3" w:rsidP="00E61CE9">
            <w:r w:rsidRPr="00121F83">
              <w:t>Займы, предоставленные Национальному Банку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5296C3E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7CE6AF90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8EA130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7C93F8A" w14:textId="77777777" w:rsidTr="00E61CE9">
        <w:trPr>
          <w:trHeight w:val="42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B44DB1A" w14:textId="77777777" w:rsidR="007B7EF3" w:rsidRPr="00121F83" w:rsidRDefault="007B7EF3" w:rsidP="00E61CE9">
            <w:r w:rsidRPr="00121F83">
              <w:t>7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B966D9A" w14:textId="77777777" w:rsidR="007B7EF3" w:rsidRPr="00121F83" w:rsidRDefault="007B7EF3" w:rsidP="00E61CE9">
            <w:r w:rsidRPr="00121F83">
              <w:t>Займы, предоставленные центральным банкам стран с суверенным рейтингом не ниже «АА-»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54F7A22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3B13CF7D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020BBFC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8AA4CA0" w14:textId="77777777" w:rsidTr="00E61CE9">
        <w:trPr>
          <w:trHeight w:val="7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1E97497C" w14:textId="77777777" w:rsidR="007B7EF3" w:rsidRPr="00121F83" w:rsidRDefault="007B7EF3" w:rsidP="00E61CE9">
            <w:r w:rsidRPr="00121F83">
              <w:t>8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2CEAD4F1" w14:textId="77777777" w:rsidR="007B7EF3" w:rsidRPr="00121F83" w:rsidRDefault="007B7EF3" w:rsidP="00E61CE9">
            <w:r w:rsidRPr="00121F83">
              <w:t>Займы, предоставленные международным финансовым организациям с долговым рейтингом не ниже «АА-»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47F7F28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0E20CC44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1B48F34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2B99E4D" w14:textId="77777777" w:rsidTr="00E61CE9">
        <w:trPr>
          <w:trHeight w:val="6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184A81CD" w14:textId="77777777" w:rsidR="007B7EF3" w:rsidRPr="00121F83" w:rsidRDefault="007B7EF3" w:rsidP="00E61CE9">
            <w:r w:rsidRPr="00121F83">
              <w:t>9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D62499F" w14:textId="77777777" w:rsidR="007B7EF3" w:rsidRPr="00121F83" w:rsidRDefault="007B7EF3" w:rsidP="00E61CE9">
            <w:r w:rsidRPr="00121F83">
              <w:t>Займы, предоставленные акционерному обществу «Фонд национального благосостояния «Самрук-Қазына»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3EAF42C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64A1F3C1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411320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6F13690" w14:textId="77777777" w:rsidTr="00E61CE9">
        <w:trPr>
          <w:trHeight w:val="6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5FA9C54" w14:textId="77777777" w:rsidR="007B7EF3" w:rsidRPr="00121F83" w:rsidRDefault="007B7EF3" w:rsidP="00E61CE9">
            <w:r w:rsidRPr="00121F83">
              <w:t>10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2A4C30BD" w14:textId="77777777" w:rsidR="007B7EF3" w:rsidRPr="00121F83" w:rsidRDefault="007B7EF3" w:rsidP="00E61CE9">
            <w:r w:rsidRPr="00121F83">
              <w:t>Вклады в Национальном Банке и иные требования к Национальному Банку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47F67DA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563E6174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22D826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07E1533" w14:textId="77777777" w:rsidTr="00E61CE9">
        <w:trPr>
          <w:trHeight w:val="35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EC6F72C" w14:textId="77777777" w:rsidR="007B7EF3" w:rsidRPr="00121F83" w:rsidRDefault="007B7EF3" w:rsidP="00E61CE9">
            <w:r w:rsidRPr="00121F83">
              <w:t>11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2052A0C" w14:textId="77777777" w:rsidR="007B7EF3" w:rsidRPr="00121F83" w:rsidRDefault="007B7EF3" w:rsidP="00E61CE9">
            <w:r w:rsidRPr="00121F83">
              <w:t>Вклады в центральных банках стран с суверенным рейтингом не ниже «АА-»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4B2B111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4E3C37A9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77303C1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2EE41DC" w14:textId="77777777" w:rsidTr="00E61CE9">
        <w:trPr>
          <w:trHeight w:val="63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0000D15" w14:textId="77777777" w:rsidR="007B7EF3" w:rsidRPr="00121F83" w:rsidRDefault="007B7EF3" w:rsidP="00E61CE9">
            <w:r w:rsidRPr="00121F83">
              <w:t>12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2D02CA61" w14:textId="77777777" w:rsidR="007B7EF3" w:rsidRPr="00121F83" w:rsidRDefault="007B7EF3" w:rsidP="00E61CE9">
            <w:r w:rsidRPr="00121F83">
              <w:t>Вклады в международных финансовых организациях с долговым рейтингом не ниже «АА-» агентства Standard &amp; Poor's или рейтингом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5F1AA65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1C6CD6F7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167F766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00AF499" w14:textId="77777777" w:rsidTr="00E61CE9">
        <w:trPr>
          <w:trHeight w:val="32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96152BC" w14:textId="77777777" w:rsidR="007B7EF3" w:rsidRPr="00121F83" w:rsidRDefault="007B7EF3" w:rsidP="00E61CE9">
            <w:r w:rsidRPr="00121F83">
              <w:t>13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25AFF0E2" w14:textId="77777777" w:rsidR="007B7EF3" w:rsidRPr="00121F83" w:rsidRDefault="007B7EF3" w:rsidP="00E61CE9">
            <w:r w:rsidRPr="00121F83">
              <w:t>Дебиторская задолженность Правительства Республики Казахстан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69B8C7D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70D89192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F558CE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3D49208" w14:textId="77777777" w:rsidTr="00E61CE9">
        <w:trPr>
          <w:trHeight w:val="43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F566F64" w14:textId="77777777" w:rsidR="007B7EF3" w:rsidRPr="00121F83" w:rsidRDefault="007B7EF3" w:rsidP="00E61CE9">
            <w:r w:rsidRPr="00121F83">
              <w:t>14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41FC390D" w14:textId="77777777" w:rsidR="007B7EF3" w:rsidRPr="00121F83" w:rsidRDefault="007B7EF3" w:rsidP="00E61CE9">
            <w:r w:rsidRPr="00121F83">
              <w:t>Дебиторская задолженность местных исполнительных органов Республики Казахстан по налогам и другим платежам в бюджет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04258CE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2F9A4F75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4DE70C6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07E03FA" w14:textId="77777777" w:rsidTr="00E61CE9">
        <w:trPr>
          <w:trHeight w:val="38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CF30DFA" w14:textId="77777777" w:rsidR="007B7EF3" w:rsidRPr="00121F83" w:rsidRDefault="007B7EF3" w:rsidP="00E61CE9">
            <w:r w:rsidRPr="00121F83">
              <w:t>15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136C1E31" w14:textId="77777777" w:rsidR="007B7EF3" w:rsidRPr="00121F83" w:rsidRDefault="007B7EF3" w:rsidP="00E61CE9">
            <w:r w:rsidRPr="00121F83">
              <w:t>Государственные ценные бумаги Республики Казахстан, выпущенные Правительством Республики Казахстан и Национальным Банком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35CF06B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62411D7A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7714B55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CB5197F" w14:textId="77777777" w:rsidTr="00E61CE9">
        <w:trPr>
          <w:trHeight w:val="47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D6B7659" w14:textId="77777777" w:rsidR="007B7EF3" w:rsidRPr="00121F83" w:rsidRDefault="007B7EF3" w:rsidP="00E61CE9">
            <w:r w:rsidRPr="00121F83">
              <w:t>16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0EA7F6CC" w14:textId="77777777" w:rsidR="007B7EF3" w:rsidRPr="00121F83" w:rsidRDefault="007B7EF3" w:rsidP="00E61CE9">
            <w:r w:rsidRPr="00121F83">
              <w:t>Государственные ценные бумаги Республики Казахстан, выпущенные местными исполнительными органами городов Нур-Султана и Алматы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5CB3A80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73411B88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23CA233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C9064F7" w14:textId="77777777" w:rsidTr="00E61CE9">
        <w:trPr>
          <w:trHeight w:val="168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A9FD8ED" w14:textId="77777777" w:rsidR="007B7EF3" w:rsidRPr="00121F83" w:rsidRDefault="007B7EF3" w:rsidP="00E61CE9">
            <w:r w:rsidRPr="00121F83">
              <w:t>17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1151FA5B" w14:textId="77777777" w:rsidR="007B7EF3" w:rsidRPr="00121F83" w:rsidRDefault="007B7EF3" w:rsidP="00E61CE9">
            <w:r w:rsidRPr="00121F83">
              <w:t>Ценные бумаги, выпущенные акционерным обществом «Банк Развития Казахстана» в соответствии с законодательством Республики Казахстан о рынке ценных бумаг, акционерными обществами «Фонд национального благосостояния «Самрук-Қазына», «Национальный управляющий холдинг «Байтерек», «Фонд проблемных кредитов»,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10FE2B0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01C4BD2E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739A2BD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D11BAD6" w14:textId="77777777" w:rsidTr="00E61CE9">
        <w:trPr>
          <w:trHeight w:val="70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A7E5FBA" w14:textId="77777777" w:rsidR="007B7EF3" w:rsidRPr="00121F83" w:rsidRDefault="007B7EF3" w:rsidP="00E61CE9">
            <w:r w:rsidRPr="00121F83">
              <w:lastRenderedPageBreak/>
              <w:t>18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6D2B301E" w14:textId="77777777" w:rsidR="007B7EF3" w:rsidRPr="00121F83" w:rsidRDefault="007B7EF3" w:rsidP="00E61CE9">
            <w:r w:rsidRPr="00121F83">
              <w:t>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CE1EF0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729BAA65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58E4D02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50D03CD" w14:textId="77777777" w:rsidTr="00E61CE9">
        <w:trPr>
          <w:trHeight w:val="105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C3981B5" w14:textId="77777777" w:rsidR="007B7EF3" w:rsidRPr="00121F83" w:rsidRDefault="007B7EF3" w:rsidP="00E61CE9">
            <w:r w:rsidRPr="00121F83">
              <w:t>19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1531A7B1" w14:textId="77777777" w:rsidR="007B7EF3" w:rsidRPr="00121F83" w:rsidRDefault="007B7EF3" w:rsidP="00E61CE9">
            <w:r w:rsidRPr="00121F83">
              <w:t>Ценные бумаги, имеющие статус государственных, выпущенные центральными правительствами иностранных государств, суверенный рейтинг которых не ниже «АА-»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CFAE7D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309D52AA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1E790DA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6C3418B" w14:textId="77777777" w:rsidTr="00E61CE9">
        <w:trPr>
          <w:trHeight w:val="83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F57A44A" w14:textId="77777777" w:rsidR="007B7EF3" w:rsidRPr="00121F83" w:rsidRDefault="007B7EF3" w:rsidP="00E61CE9">
            <w:r w:rsidRPr="00121F83">
              <w:t>20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60469C66" w14:textId="77777777" w:rsidR="007B7EF3" w:rsidRPr="00121F83" w:rsidRDefault="007B7EF3" w:rsidP="00E61CE9">
            <w:r w:rsidRPr="00121F83">
              <w:t>Ценные бумаги, выпущенные международными финансовыми организациями, имеющими долговой рейтинг не ниже «АА-»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0FEAD61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3F23EC73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6032C52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BE76A06" w14:textId="77777777" w:rsidTr="00E61CE9">
        <w:trPr>
          <w:trHeight w:val="60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BB61E14" w14:textId="77777777" w:rsidR="007B7EF3" w:rsidRPr="00121F83" w:rsidRDefault="007B7EF3" w:rsidP="00E61CE9">
            <w:r w:rsidRPr="00121F83">
              <w:t>21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4ACC206" w14:textId="77777777" w:rsidR="007B7EF3" w:rsidRPr="00121F83" w:rsidRDefault="007B7EF3" w:rsidP="00E61CE9">
            <w:r w:rsidRPr="00121F83">
              <w:t>Требования по открытым корреспондентским счетам к банкам, имеющим долгосрочный рейтинг не ниже «ВВВ-»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29C5B7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636CA9E2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5ABE26E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71BC31A" w14:textId="77777777" w:rsidTr="00E61CE9">
        <w:trPr>
          <w:trHeight w:val="39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7DB368F" w14:textId="77777777" w:rsidR="007B7EF3" w:rsidRPr="00121F83" w:rsidRDefault="007B7EF3" w:rsidP="00E61CE9">
            <w:r w:rsidRPr="00121F83">
              <w:t>22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FC8BF46" w14:textId="77777777" w:rsidR="007B7EF3" w:rsidRPr="00121F83" w:rsidRDefault="007B7EF3" w:rsidP="00E61CE9">
            <w:r w:rsidRPr="00121F83">
              <w:t>Начисленное вознаграждение по активам, включенным в І группу риска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535ECA8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768C7EAC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06E4805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F2913D8" w14:textId="77777777" w:rsidTr="00E61CE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F1872D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475" w:type="dxa"/>
            <w:shd w:val="clear" w:color="auto" w:fill="auto"/>
            <w:noWrap/>
            <w:vAlign w:val="center"/>
            <w:hideMark/>
          </w:tcPr>
          <w:p w14:paraId="77FA9D5C" w14:textId="77777777" w:rsidR="007B7EF3" w:rsidRPr="00121F83" w:rsidRDefault="007B7EF3" w:rsidP="00E61CE9">
            <w:pPr>
              <w:jc w:val="center"/>
            </w:pPr>
            <w:r w:rsidRPr="00121F83">
              <w:t>II группа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6473CAE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493C031E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1E5071C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72EC7B4" w14:textId="77777777" w:rsidTr="00E61CE9">
        <w:trPr>
          <w:trHeight w:val="7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5EAFC51" w14:textId="77777777" w:rsidR="007B7EF3" w:rsidRPr="00121F83" w:rsidRDefault="007B7EF3" w:rsidP="00E61CE9">
            <w:r w:rsidRPr="00121F83">
              <w:t>23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12DE87C5" w14:textId="77777777" w:rsidR="007B7EF3" w:rsidRPr="00121F83" w:rsidRDefault="007B7EF3" w:rsidP="00E61CE9">
            <w:r w:rsidRPr="00121F83">
              <w:t>Наличная иностранная валюта стран, имеющих суверенный рейтинг ниже «АА-»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7E0B49F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12214174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20D8C5F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DA1DC87" w14:textId="77777777" w:rsidTr="00E61CE9">
        <w:trPr>
          <w:trHeight w:val="6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18B028B9" w14:textId="77777777" w:rsidR="007B7EF3" w:rsidRPr="00121F83" w:rsidRDefault="007B7EF3" w:rsidP="00E61CE9">
            <w:r w:rsidRPr="00121F83">
              <w:t>24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3916FD00" w14:textId="77777777" w:rsidR="007B7EF3" w:rsidRPr="00121F83" w:rsidRDefault="007B7EF3" w:rsidP="00E61CE9">
            <w:r w:rsidRPr="00121F83">
              <w:t>Займы, предоставленные центральным правительствам стран, имеющих суверенный рейтинг от «А+» до «А-»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41F4C0E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6598C723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11C818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17B5B4B" w14:textId="77777777" w:rsidTr="00E61CE9">
        <w:trPr>
          <w:trHeight w:val="6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59601A2" w14:textId="77777777" w:rsidR="007B7EF3" w:rsidRPr="00121F83" w:rsidRDefault="007B7EF3" w:rsidP="00E61CE9">
            <w:r w:rsidRPr="00121F83">
              <w:t>25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56C96E7B" w14:textId="77777777" w:rsidR="007B7EF3" w:rsidRPr="00121F83" w:rsidRDefault="007B7EF3" w:rsidP="00E61CE9">
            <w:r w:rsidRPr="00121F83">
              <w:t>Займы, предоставленные центральным банкам стран, имеющих суверенный рейтинг от «А+» до «А-»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08A03B3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060CF20C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9AE5EE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0981E8E" w14:textId="77777777" w:rsidTr="00E61CE9">
        <w:trPr>
          <w:trHeight w:val="6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46A3FDD" w14:textId="77777777" w:rsidR="007B7EF3" w:rsidRPr="00121F83" w:rsidRDefault="007B7EF3" w:rsidP="00E61CE9">
            <w:r w:rsidRPr="00121F83">
              <w:t>26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1B20BF41" w14:textId="77777777" w:rsidR="007B7EF3" w:rsidRPr="00121F83" w:rsidRDefault="007B7EF3" w:rsidP="00E61CE9">
            <w:r w:rsidRPr="00121F83">
              <w:t>Займы, предоставленные международным финансовым организациям, имеющим долговой рейтинг от «А+» до «А-»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5255DC6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42F559AC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597DF7C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6835118" w14:textId="77777777" w:rsidTr="00E61CE9">
        <w:trPr>
          <w:trHeight w:val="6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6D9186E" w14:textId="77777777" w:rsidR="007B7EF3" w:rsidRPr="00121F83" w:rsidRDefault="007B7EF3" w:rsidP="00E61CE9">
            <w:r w:rsidRPr="00121F83">
              <w:t>27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018B34EB" w14:textId="77777777" w:rsidR="007B7EF3" w:rsidRPr="00121F83" w:rsidRDefault="007B7EF3" w:rsidP="00E61CE9">
            <w:r w:rsidRPr="00121F83">
              <w:t>Займы, предоставленные местным исполнительным органам Республики Казахстан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5479BFB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5DBC86A1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2485A7C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86B2DD6" w14:textId="77777777" w:rsidTr="00E61CE9">
        <w:trPr>
          <w:trHeight w:val="5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6CAD597" w14:textId="77777777" w:rsidR="007B7EF3" w:rsidRPr="00121F83" w:rsidRDefault="007B7EF3" w:rsidP="00E61CE9">
            <w:r w:rsidRPr="00121F83">
              <w:t>28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0E70F3D3" w14:textId="77777777" w:rsidR="007B7EF3" w:rsidRPr="00121F83" w:rsidRDefault="007B7EF3" w:rsidP="00E61CE9">
            <w:r w:rsidRPr="00121F83">
              <w:t>Займы, предоставленные местным органам власти стран, имеющих суверенный рейтинг не ниже «АА-»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1E46A3B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1702A66E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5BB7775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7BD50D2" w14:textId="77777777" w:rsidTr="00E61CE9">
        <w:trPr>
          <w:trHeight w:val="57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2CA38AB" w14:textId="77777777" w:rsidR="007B7EF3" w:rsidRPr="00121F83" w:rsidRDefault="007B7EF3" w:rsidP="00E61CE9">
            <w:r w:rsidRPr="00121F83">
              <w:t>29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12ECCE5E" w14:textId="77777777" w:rsidR="007B7EF3" w:rsidRPr="00121F83" w:rsidRDefault="007B7EF3" w:rsidP="00E61CE9">
            <w:r w:rsidRPr="00121F83">
              <w:t>Займы, предоставленные организациям, имеющим долговой рейтинг не ниже «А+»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1B5A24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501E2A45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0487BA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5813A71" w14:textId="77777777" w:rsidTr="00E61CE9">
        <w:trPr>
          <w:trHeight w:val="45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4D2723C" w14:textId="77777777" w:rsidR="007B7EF3" w:rsidRPr="00121F83" w:rsidRDefault="007B7EF3" w:rsidP="00E61CE9">
            <w:r w:rsidRPr="00121F83">
              <w:t>30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87561DA" w14:textId="77777777" w:rsidR="007B7EF3" w:rsidRPr="00121F83" w:rsidRDefault="007B7EF3" w:rsidP="00E61CE9">
            <w:r w:rsidRPr="00121F83">
              <w:t>Вклады в центральных банках стран, имеющих суверенный рейтинг от «А+» до «А-»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4A37E44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5D3D49D7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134692F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4A023FC" w14:textId="77777777" w:rsidTr="00E61CE9">
        <w:trPr>
          <w:trHeight w:val="73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19ABCEAE" w14:textId="77777777" w:rsidR="007B7EF3" w:rsidRPr="00121F83" w:rsidRDefault="007B7EF3" w:rsidP="00E61CE9">
            <w:r w:rsidRPr="00121F83">
              <w:t>31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6F24A394" w14:textId="77777777" w:rsidR="007B7EF3" w:rsidRPr="00121F83" w:rsidRDefault="007B7EF3" w:rsidP="00E61CE9">
            <w:r w:rsidRPr="00121F83">
              <w:t>Вклады в международных финансовых организациях, имеющих долговой рейтинг от «А+» до «А-»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6BA451B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19DF9128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0D05D8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E20141D" w14:textId="77777777" w:rsidTr="00E61CE9">
        <w:trPr>
          <w:trHeight w:val="55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E9159A1" w14:textId="77777777" w:rsidR="007B7EF3" w:rsidRPr="00121F83" w:rsidRDefault="007B7EF3" w:rsidP="00E61CE9">
            <w:r w:rsidRPr="00121F83">
              <w:t>32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39286296" w14:textId="77777777" w:rsidR="007B7EF3" w:rsidRPr="00121F83" w:rsidRDefault="007B7EF3" w:rsidP="00E61CE9">
            <w:r w:rsidRPr="00121F83">
              <w:t>Вклады в организациях, имеющих долговой рейтинг не ниже «А+»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5D5AD9F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016827BB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13C8EC5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98FE0E8" w14:textId="77777777" w:rsidTr="00E61CE9">
        <w:trPr>
          <w:trHeight w:val="70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FB04C3A" w14:textId="77777777" w:rsidR="007B7EF3" w:rsidRPr="00121F83" w:rsidRDefault="007B7EF3" w:rsidP="00E61CE9">
            <w:r w:rsidRPr="00121F83">
              <w:t>33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39692B4B" w14:textId="77777777" w:rsidR="007B7EF3" w:rsidRPr="00121F83" w:rsidRDefault="007B7EF3" w:rsidP="00E61CE9">
            <w:r w:rsidRPr="00121F83">
              <w:t>Дебиторская задолженность местных исполнительных органов Республики Казахстан, за исключением дебиторской задолженности, отнесенной к І группе риска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12AEB2B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530AE17C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6379251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55C3BE6" w14:textId="77777777" w:rsidTr="00E61CE9">
        <w:trPr>
          <w:trHeight w:val="55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FB3F50D" w14:textId="77777777" w:rsidR="007B7EF3" w:rsidRPr="00121F83" w:rsidRDefault="007B7EF3" w:rsidP="00E61CE9">
            <w:r w:rsidRPr="00121F83">
              <w:t>34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15CCEC96" w14:textId="77777777" w:rsidR="007B7EF3" w:rsidRPr="00121F83" w:rsidRDefault="007B7EF3" w:rsidP="00E61CE9">
            <w:r w:rsidRPr="00121F83">
              <w:t>Дебиторская задолженность организаций, имеющих долговой рейтинг не ниже «АА-»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719CE97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2BB481AC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46DF736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25CE85D" w14:textId="77777777" w:rsidTr="00E61CE9">
        <w:trPr>
          <w:trHeight w:val="72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E72A07A" w14:textId="77777777" w:rsidR="007B7EF3" w:rsidRPr="00121F83" w:rsidRDefault="007B7EF3" w:rsidP="00E61CE9">
            <w:r w:rsidRPr="00121F83">
              <w:lastRenderedPageBreak/>
              <w:t>35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4E832B75" w14:textId="77777777" w:rsidR="007B7EF3" w:rsidRPr="00121F83" w:rsidRDefault="007B7EF3" w:rsidP="00E61CE9">
            <w:r w:rsidRPr="00121F83">
              <w:t>Ценные бумаги, имеющие статус государственных, выпущенные центральными правительствами стран, имеющих суверенный рейтинг от «А+» до «А-»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1926F7C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06FB6F33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76E5A0F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9D7FFCA" w14:textId="77777777" w:rsidTr="00E61CE9">
        <w:trPr>
          <w:trHeight w:val="4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14B2050" w14:textId="77777777" w:rsidR="007B7EF3" w:rsidRPr="00121F83" w:rsidRDefault="007B7EF3" w:rsidP="00E61CE9">
            <w:r w:rsidRPr="00121F83">
              <w:t>36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5A235F73" w14:textId="77777777" w:rsidR="007B7EF3" w:rsidRPr="00121F83" w:rsidRDefault="007B7EF3" w:rsidP="00E61CE9">
            <w:r w:rsidRPr="00121F83">
              <w:t>Ценные бумаги, выпущенные международными финансовыми организациями, имеющими долговой рейтинг от «А+» до «А-»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1A11961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2FB6FB78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19D9F6A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B6C81A9" w14:textId="77777777" w:rsidTr="00E61CE9">
        <w:trPr>
          <w:trHeight w:val="40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E7CDF25" w14:textId="77777777" w:rsidR="007B7EF3" w:rsidRPr="00121F83" w:rsidRDefault="007B7EF3" w:rsidP="00E61CE9">
            <w:r w:rsidRPr="00121F83">
              <w:t>37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27896476" w14:textId="77777777" w:rsidR="007B7EF3" w:rsidRPr="00121F83" w:rsidRDefault="007B7EF3" w:rsidP="00E61CE9">
            <w:r w:rsidRPr="00121F83">
              <w:t>Государственные ценные бумаги, выпущенные местными исполнительными органами Республики Казахстан, за исключением государственных ценных бумаг, выпущенных местными исполнительными органами городов Нур-Султана и Алматы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5CDFCA6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10657CFC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20788AA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580AD0F" w14:textId="77777777" w:rsidTr="00E61CE9">
        <w:trPr>
          <w:trHeight w:val="62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1CB70B6F" w14:textId="77777777" w:rsidR="007B7EF3" w:rsidRPr="00121F83" w:rsidRDefault="007B7EF3" w:rsidP="00E61CE9">
            <w:r w:rsidRPr="00121F83">
              <w:t>38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353E6F67" w14:textId="77777777" w:rsidR="007B7EF3" w:rsidRPr="00121F83" w:rsidRDefault="007B7EF3" w:rsidP="00E61CE9">
            <w:r w:rsidRPr="00121F83">
              <w:t>Ценные бумаги, выпущенные местными органами власти стран, суверенный рейтинг которых не ниже «АА-»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3744803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59F85204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266F439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E9F171A" w14:textId="77777777" w:rsidTr="00E61CE9">
        <w:trPr>
          <w:trHeight w:val="6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47BCA95" w14:textId="77777777" w:rsidR="007B7EF3" w:rsidRPr="00121F83" w:rsidRDefault="007B7EF3" w:rsidP="00E61CE9">
            <w:r w:rsidRPr="00121F83">
              <w:t>39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1C17571A" w14:textId="77777777" w:rsidR="007B7EF3" w:rsidRPr="00121F83" w:rsidRDefault="007B7EF3" w:rsidP="00E61CE9">
            <w:r w:rsidRPr="00121F83">
              <w:t>Ценные бумаги, выпущенные организациями, имеющими долговой рейтинг не ниже «АА-»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467530E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18E2BB95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4D43018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9F8DBE5" w14:textId="77777777" w:rsidTr="00E61CE9">
        <w:trPr>
          <w:trHeight w:val="111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845FF9C" w14:textId="77777777" w:rsidR="007B7EF3" w:rsidRPr="00121F83" w:rsidRDefault="007B7EF3" w:rsidP="00E61CE9">
            <w:r w:rsidRPr="00121F83">
              <w:t>40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106BE23C" w14:textId="77777777" w:rsidR="007B7EF3" w:rsidRPr="00121F83" w:rsidRDefault="007B7EF3" w:rsidP="00E61CE9">
            <w:r w:rsidRPr="00121F83">
              <w:t>Позиции секьюритизации, удерживаемые банком на балансе и имеющие кредитный рейтинг от «ААА» до «АА-» агентства Standard &amp; Poor's или рейтинг аналогичного уровня одного из других рейтинговых агентств или рейтинговую оценку от «kzAAA» до «kzAA-»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15D2D41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54203ED7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7417A3E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3F48C2C" w14:textId="77777777" w:rsidTr="00E61CE9">
        <w:trPr>
          <w:trHeight w:val="42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B18B289" w14:textId="77777777" w:rsidR="007B7EF3" w:rsidRPr="00121F83" w:rsidRDefault="007B7EF3" w:rsidP="00E61CE9">
            <w:r w:rsidRPr="00121F83">
              <w:t>41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2D862383" w14:textId="77777777" w:rsidR="007B7EF3" w:rsidRPr="00121F83" w:rsidRDefault="007B7EF3" w:rsidP="00E61CE9">
            <w:r w:rsidRPr="00121F83">
              <w:t>Начисленное вознаграждение по активам, включенным во II группу риска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0E0D283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29CD8939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4D161A1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F0CE190" w14:textId="77777777" w:rsidTr="00E61CE9">
        <w:trPr>
          <w:trHeight w:val="300"/>
        </w:trPr>
        <w:tc>
          <w:tcPr>
            <w:tcW w:w="9654" w:type="dxa"/>
            <w:gridSpan w:val="6"/>
            <w:shd w:val="clear" w:color="auto" w:fill="auto"/>
            <w:noWrap/>
            <w:vAlign w:val="center"/>
            <w:hideMark/>
          </w:tcPr>
          <w:p w14:paraId="37B25252" w14:textId="77777777" w:rsidR="007B7EF3" w:rsidRPr="00121F83" w:rsidRDefault="007B7EF3" w:rsidP="00E61CE9">
            <w:pPr>
              <w:jc w:val="center"/>
            </w:pPr>
            <w:r w:rsidRPr="00121F83">
              <w:t>III группа</w:t>
            </w:r>
          </w:p>
        </w:tc>
      </w:tr>
      <w:tr w:rsidR="007B7EF3" w:rsidRPr="00121F83" w14:paraId="3DC1341A" w14:textId="77777777" w:rsidTr="00E61CE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C363FFB" w14:textId="77777777" w:rsidR="007B7EF3" w:rsidRPr="00121F83" w:rsidRDefault="007B7EF3" w:rsidP="00E61CE9">
            <w:r w:rsidRPr="00121F83">
              <w:t>42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084164E4" w14:textId="77777777" w:rsidR="007B7EF3" w:rsidRPr="00121F83" w:rsidRDefault="007B7EF3" w:rsidP="00E61CE9">
            <w:r w:rsidRPr="00121F83">
              <w:t>Неаффинированные драгоценные металлы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4FC83719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4EF6A3BB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66F41B1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98A5330" w14:textId="77777777" w:rsidTr="00E61CE9">
        <w:trPr>
          <w:trHeight w:val="6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7F899FE" w14:textId="77777777" w:rsidR="007B7EF3" w:rsidRPr="00121F83" w:rsidRDefault="007B7EF3" w:rsidP="00E61CE9">
            <w:r w:rsidRPr="00121F83">
              <w:t>43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5738893A" w14:textId="77777777" w:rsidR="007B7EF3" w:rsidRPr="00121F83" w:rsidRDefault="007B7EF3" w:rsidP="00E61CE9">
            <w:r w:rsidRPr="00121F83">
              <w:t>Займы, предоставленные центральным правительствам стран, имеющих суверенный рейтинг от «ВВВ+» до «ВВВ-»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EF55BC0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15CD9AE3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0BBBAA8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3C3E490" w14:textId="77777777" w:rsidTr="00E61CE9">
        <w:trPr>
          <w:trHeight w:val="6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AA6373A" w14:textId="77777777" w:rsidR="007B7EF3" w:rsidRPr="00121F83" w:rsidRDefault="007B7EF3" w:rsidP="00E61CE9">
            <w:r w:rsidRPr="00121F83">
              <w:t>44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25A156EE" w14:textId="77777777" w:rsidR="007B7EF3" w:rsidRPr="00121F83" w:rsidRDefault="007B7EF3" w:rsidP="00E61CE9">
            <w:r w:rsidRPr="00121F83">
              <w:t>Займы, предоставленные центральным банкам стран, имеющих суверенный рейтинг от «ВВВ+» до «ВВВ-»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3990BE68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00E55C60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7A15720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A18A338" w14:textId="77777777" w:rsidTr="00E61CE9">
        <w:trPr>
          <w:trHeight w:val="7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D2436EA" w14:textId="77777777" w:rsidR="007B7EF3" w:rsidRPr="00121F83" w:rsidRDefault="007B7EF3" w:rsidP="00E61CE9">
            <w:r w:rsidRPr="00121F83">
              <w:t>45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615B773D" w14:textId="77777777" w:rsidR="007B7EF3" w:rsidRPr="00121F83" w:rsidRDefault="007B7EF3" w:rsidP="00E61CE9">
            <w:r w:rsidRPr="00121F83">
              <w:t>Займы, предоставленные международным финансовым организациям, имеющим долговой рейтинг от «ВВВ+» до «ВВВ-»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0CFA3CE6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76FEFFF2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2FADD03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CDE728E" w14:textId="77777777" w:rsidTr="00E61CE9">
        <w:trPr>
          <w:trHeight w:val="79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E3A76C1" w14:textId="77777777" w:rsidR="007B7EF3" w:rsidRPr="00121F83" w:rsidRDefault="007B7EF3" w:rsidP="00E61CE9">
            <w:r w:rsidRPr="00121F83">
              <w:t>46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03EABB09" w14:textId="77777777" w:rsidR="007B7EF3" w:rsidRPr="00121F83" w:rsidRDefault="007B7EF3" w:rsidP="00E61CE9">
            <w:r w:rsidRPr="00121F83">
              <w:t>Займы, предоставленные местным органам власти стран, имеющих суверенный рейтинг не ниже от «А+» до «А-»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5F15F17B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67DDD1C6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43C58DD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02B1BAE" w14:textId="77777777" w:rsidTr="00E61CE9">
        <w:trPr>
          <w:trHeight w:val="4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CDD6D14" w14:textId="77777777" w:rsidR="007B7EF3" w:rsidRPr="00121F83" w:rsidRDefault="007B7EF3" w:rsidP="00E61CE9">
            <w:r w:rsidRPr="00121F83">
              <w:t>47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65AE7AA5" w14:textId="77777777" w:rsidR="007B7EF3" w:rsidRPr="00121F83" w:rsidRDefault="007B7EF3" w:rsidP="00E61CE9">
            <w:r w:rsidRPr="00121F83">
              <w:t>Займы, предоставленные организациям, имеющим долговой рейтинг от «А» до «ВВВ+»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71A3F8BC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3A8A3A9C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63F7455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2BB726C" w14:textId="77777777" w:rsidTr="00E61CE9">
        <w:trPr>
          <w:trHeight w:val="111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0D1A13A" w14:textId="77777777" w:rsidR="007B7EF3" w:rsidRPr="00121F83" w:rsidRDefault="007B7EF3" w:rsidP="00E61CE9">
            <w:r w:rsidRPr="00121F83">
              <w:t>48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522FEB1" w14:textId="77777777" w:rsidR="007B7EF3" w:rsidRPr="00121F83" w:rsidRDefault="007B7EF3" w:rsidP="00E61CE9">
            <w:r w:rsidRPr="00121F83">
              <w:t>Ипотечные жилищные займы (за исключением займов, выданных физическим лицам, указанных в строках 77, 80 и 81 настоящей таблицы), соответствующие следующему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5A91B739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232EE757" w14:textId="77777777" w:rsidR="007B7EF3" w:rsidRPr="00121F83" w:rsidRDefault="007B7EF3" w:rsidP="00E61CE9">
            <w:pPr>
              <w:jc w:val="center"/>
            </w:pPr>
            <w:r w:rsidRPr="00121F83">
              <w:t>35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596DC21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C8CD672" w14:textId="77777777" w:rsidTr="00E61CE9">
        <w:trPr>
          <w:trHeight w:val="9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C218E6C" w14:textId="77777777" w:rsidR="007B7EF3" w:rsidRPr="00121F83" w:rsidRDefault="007B7EF3" w:rsidP="00E61CE9">
            <w:r w:rsidRPr="00121F83">
              <w:t>49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3E61A25F" w14:textId="77777777" w:rsidR="007B7EF3" w:rsidRPr="00121F83" w:rsidRDefault="007B7EF3" w:rsidP="00E61CE9">
            <w:r w:rsidRPr="00121F83">
              <w:t>Ипотечные жилищные займы, а также вознаграждения по ним, соответствующие условиям для выкупа, установленным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429EE7E2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6532ACFB" w14:textId="77777777" w:rsidR="007B7EF3" w:rsidRPr="00121F83" w:rsidRDefault="007B7EF3" w:rsidP="00E61CE9">
            <w:pPr>
              <w:jc w:val="center"/>
            </w:pPr>
            <w:r w:rsidRPr="00121F83">
              <w:t>35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6422F7E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1C7DEE6" w14:textId="77777777" w:rsidTr="00E61CE9">
        <w:trPr>
          <w:trHeight w:val="82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20BAD7B" w14:textId="77777777" w:rsidR="007B7EF3" w:rsidRPr="00121F83" w:rsidRDefault="007B7EF3" w:rsidP="00E61CE9">
            <w:r w:rsidRPr="00121F83">
              <w:lastRenderedPageBreak/>
              <w:t>50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050B07E7" w14:textId="77777777" w:rsidR="007B7EF3" w:rsidRPr="00121F83" w:rsidRDefault="007B7EF3" w:rsidP="00E61CE9">
            <w:r w:rsidRPr="00121F83">
              <w:t>Требования по ипотечным жилищным займам, переуступленным юридическому лицу, осуществляющему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133ACF96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523A567A" w14:textId="77777777" w:rsidR="007B7EF3" w:rsidRPr="00121F83" w:rsidRDefault="007B7EF3" w:rsidP="00E61CE9">
            <w:pPr>
              <w:jc w:val="center"/>
            </w:pPr>
            <w:r w:rsidRPr="00121F83">
              <w:t>35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23146DE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E8A287B" w14:textId="77777777" w:rsidTr="00E61CE9">
        <w:trPr>
          <w:trHeight w:val="118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BBF040E" w14:textId="77777777" w:rsidR="007B7EF3" w:rsidRPr="00121F83" w:rsidRDefault="007B7EF3" w:rsidP="00E61CE9">
            <w:r w:rsidRPr="00121F83">
              <w:t>51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A0B7981" w14:textId="77777777" w:rsidR="007B7EF3" w:rsidRPr="00121F83" w:rsidRDefault="007B7EF3" w:rsidP="00E61CE9">
            <w:r w:rsidRPr="00121F83">
              <w:t>Ипотечные жилищные займы (за исключением займов, выданных физическим лицам, указанных в строках 77, 80 и 81 настоящей таблицы), соответствующие следующему условию:</w:t>
            </w:r>
            <w:r w:rsidRPr="00121F83">
              <w:br/>
              <w:t>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54143B3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53CEEAFD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4419D84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CC051F1" w14:textId="77777777" w:rsidTr="00E61CE9">
        <w:trPr>
          <w:trHeight w:val="42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53FBB9F" w14:textId="77777777" w:rsidR="007B7EF3" w:rsidRPr="00121F83" w:rsidRDefault="007B7EF3" w:rsidP="00E61CE9">
            <w:r w:rsidRPr="00121F83">
              <w:t>52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90D7A6E" w14:textId="77777777" w:rsidR="007B7EF3" w:rsidRPr="00121F83" w:rsidRDefault="007B7EF3" w:rsidP="00E61CE9">
            <w:r w:rsidRPr="00121F83">
              <w:t>Прочие ипотечные жилищные займы (за исключением займов выданных физическим лицам, указанных в строках 77, 80 и 81 настоящей таблицы)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151ECC98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599B95CB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40CE7DE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A1EC894" w14:textId="77777777" w:rsidTr="00E61CE9">
        <w:trPr>
          <w:trHeight w:val="8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9147AA6" w14:textId="77777777" w:rsidR="007B7EF3" w:rsidRPr="00121F83" w:rsidRDefault="007B7EF3" w:rsidP="00E61CE9">
            <w:r w:rsidRPr="00121F83">
              <w:t>53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1B1DB96" w14:textId="77777777" w:rsidR="007B7EF3" w:rsidRPr="00121F83" w:rsidRDefault="007B7EF3" w:rsidP="00E61CE9">
            <w:r w:rsidRPr="00121F83">
              <w:t>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78, 79, 80 и  81настоящей таблицы, а также беззалоговых потребительских займов, выданных физическим лицам)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4F420CEA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33F65DED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0D7E1CA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FE9E4A1" w14:textId="77777777" w:rsidTr="00E61CE9">
        <w:trPr>
          <w:trHeight w:val="169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A01A44A" w14:textId="77777777" w:rsidR="007B7EF3" w:rsidRPr="00121F83" w:rsidRDefault="007B7EF3" w:rsidP="00E61CE9">
            <w:r w:rsidRPr="00121F83">
              <w:t>54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3C089282" w14:textId="77777777" w:rsidR="007B7EF3" w:rsidRPr="00121F83" w:rsidRDefault="007B7EF3" w:rsidP="00E61CE9">
            <w:r w:rsidRPr="00121F83">
              <w:t>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78, 79, 80 и 81настоящей таблицы, а также беззалоговых потребительских займов, выданных физическим лицам),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FE96716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28247303" w14:textId="77777777" w:rsidR="007B7EF3" w:rsidRPr="00121F83" w:rsidRDefault="007B7EF3" w:rsidP="00E61CE9">
            <w:pPr>
              <w:jc w:val="center"/>
            </w:pPr>
            <w:r w:rsidRPr="00121F83">
              <w:t>75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195D008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F299F1F" w14:textId="77777777" w:rsidTr="00E61CE9">
        <w:trPr>
          <w:trHeight w:val="94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AF4C70F" w14:textId="77777777" w:rsidR="007B7EF3" w:rsidRPr="00121F83" w:rsidRDefault="007B7EF3" w:rsidP="00E61CE9">
            <w:r w:rsidRPr="00121F83">
              <w:t>55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4B856ABB" w14:textId="77777777" w:rsidR="007B7EF3" w:rsidRPr="00121F83" w:rsidRDefault="007B7EF3" w:rsidP="00E61CE9">
            <w:r w:rsidRPr="00121F83">
              <w:t>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78, 79, 80 и 81настоящей таблицы, а также беззалоговых потребительских займов, выданных физическим лицам),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585C7182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6D7B5F71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1095C6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0AC1E59" w14:textId="77777777" w:rsidTr="00E61CE9">
        <w:trPr>
          <w:trHeight w:val="12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ACA56B6" w14:textId="77777777" w:rsidR="007B7EF3" w:rsidRPr="00121F83" w:rsidRDefault="007B7EF3" w:rsidP="00E61CE9">
            <w:r w:rsidRPr="00121F83">
              <w:t>56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0F6D2D8E" w14:textId="77777777" w:rsidR="007B7EF3" w:rsidRPr="00121F83" w:rsidRDefault="007B7EF3" w:rsidP="00E61CE9">
            <w:r w:rsidRPr="00121F83">
              <w:t>Займы, предоставленные субъектам, отнесенным к малому или среднему предпринимательству согласно Предпринимательскому кодексу Республики Казахстан от 29 октября 2015 года, соответствующие следующим критериям:</w:t>
            </w:r>
            <w:r w:rsidRPr="00121F83">
              <w:br/>
              <w:t>1) сумма займа не превышает 0,2 (ноль целых две десятых) процента от собственного капитала;</w:t>
            </w:r>
            <w:r w:rsidRPr="00121F83">
              <w:br/>
              <w:t>2) валюта займа - тенге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6A796538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4E2CFDDE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2F14166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E209D23" w14:textId="77777777" w:rsidTr="00E61CE9">
        <w:trPr>
          <w:trHeight w:val="4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6150742" w14:textId="77777777" w:rsidR="007B7EF3" w:rsidRPr="00121F83" w:rsidRDefault="007B7EF3" w:rsidP="00E61CE9">
            <w:r w:rsidRPr="00121F83">
              <w:t>57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FC46163" w14:textId="77777777" w:rsidR="007B7EF3" w:rsidRPr="00121F83" w:rsidRDefault="007B7EF3" w:rsidP="00E61CE9">
            <w:r w:rsidRPr="00121F83">
              <w:t>Займы, выданные юридическим лицам в тенге в рамках синдиката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BD9212E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43DAB242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7F571E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2DF612C" w14:textId="77777777" w:rsidTr="00E61CE9">
        <w:trPr>
          <w:trHeight w:val="41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4393437" w14:textId="77777777" w:rsidR="007B7EF3" w:rsidRPr="00121F83" w:rsidRDefault="007B7EF3" w:rsidP="00E61CE9">
            <w:r w:rsidRPr="00121F83">
              <w:t>58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4194D60E" w14:textId="77777777" w:rsidR="007B7EF3" w:rsidRPr="00121F83" w:rsidRDefault="007B7EF3" w:rsidP="00E61CE9">
            <w:r w:rsidRPr="00121F83">
              <w:t>Вклады в центральных банках стран, имеющих суверенный рейтинг от «ВВВ+» до «ВВВ-»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05E4BA25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32C5D5DD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6AAA508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4F548D7" w14:textId="77777777" w:rsidTr="00E61CE9">
        <w:trPr>
          <w:trHeight w:val="56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E9F9592" w14:textId="77777777" w:rsidR="007B7EF3" w:rsidRPr="00121F83" w:rsidRDefault="007B7EF3" w:rsidP="00E61CE9">
            <w:r w:rsidRPr="00121F83">
              <w:t>59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B39F1E7" w14:textId="77777777" w:rsidR="007B7EF3" w:rsidRPr="00121F83" w:rsidRDefault="007B7EF3" w:rsidP="00E61CE9">
            <w:r w:rsidRPr="00121F83">
              <w:t>Вклады в международных финансовых организациях, имеющих долговой рейтинг от «ВВВ+» до «ВВВ-»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79023276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6456C955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7076B47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2340E04" w14:textId="77777777" w:rsidTr="00E61CE9">
        <w:trPr>
          <w:trHeight w:val="57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0F82843" w14:textId="77777777" w:rsidR="007B7EF3" w:rsidRPr="00121F83" w:rsidRDefault="007B7EF3" w:rsidP="00E61CE9">
            <w:r w:rsidRPr="00121F83">
              <w:t>60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6B2D691B" w14:textId="77777777" w:rsidR="007B7EF3" w:rsidRPr="00121F83" w:rsidRDefault="007B7EF3" w:rsidP="00E61CE9">
            <w:r w:rsidRPr="00121F83">
              <w:t>Вклады в организациях, имеющих долговой рейтинг от «А» до «ВВВ+»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482617AF" w14:textId="77777777" w:rsidR="007B7EF3" w:rsidRPr="00121F83" w:rsidRDefault="007B7EF3" w:rsidP="00E61CE9"/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78677D8C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548500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E67F866" w14:textId="77777777" w:rsidTr="00E61CE9">
        <w:trPr>
          <w:trHeight w:val="6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120A7CA2" w14:textId="77777777" w:rsidR="007B7EF3" w:rsidRPr="00121F83" w:rsidRDefault="007B7EF3" w:rsidP="00E61CE9">
            <w:r w:rsidRPr="00121F83">
              <w:lastRenderedPageBreak/>
              <w:t>61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375C09C6" w14:textId="77777777" w:rsidR="007B7EF3" w:rsidRPr="00121F83" w:rsidRDefault="007B7EF3" w:rsidP="00E61CE9">
            <w:r w:rsidRPr="00121F83">
              <w:t>Дебиторская задолженность организаций, имеющих долговой рейтинг от «А+» до «А-»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60EFD03D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6B148FCC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0EDD649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AA9FDC1" w14:textId="77777777" w:rsidTr="00E61CE9">
        <w:trPr>
          <w:trHeight w:val="73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5B14635" w14:textId="77777777" w:rsidR="007B7EF3" w:rsidRPr="00121F83" w:rsidRDefault="007B7EF3" w:rsidP="00E61CE9">
            <w:r w:rsidRPr="00121F83">
              <w:t>62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0CDF4157" w14:textId="77777777" w:rsidR="007B7EF3" w:rsidRPr="00121F83" w:rsidRDefault="007B7EF3" w:rsidP="00E61CE9">
            <w:r w:rsidRPr="00121F83">
              <w:t>Ценные бумаги, имеющие статус государственных, выпущенные центральными правительствами стран, имеющих суверенный рейтинг от «ВВВ+» до «ВВВ-»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6BDA512A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316898B1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14B68F7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70CB30B" w14:textId="77777777" w:rsidTr="00E61CE9">
        <w:trPr>
          <w:trHeight w:val="9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67899D3" w14:textId="77777777" w:rsidR="007B7EF3" w:rsidRPr="00121F83" w:rsidRDefault="007B7EF3" w:rsidP="00E61CE9">
            <w:r w:rsidRPr="00121F83">
              <w:t>63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BB1FCC7" w14:textId="77777777" w:rsidR="007B7EF3" w:rsidRPr="00121F83" w:rsidRDefault="007B7EF3" w:rsidP="00E61CE9">
            <w:r w:rsidRPr="00121F83">
              <w:t>Ценные бумаги, выпущенные международными финансовыми организациями, имеющими долговой рейтинг от «ВВВ+» до «ВВВ-»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763B6948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6042ED42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0294F1C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0DDBE26" w14:textId="77777777" w:rsidTr="00E61CE9">
        <w:trPr>
          <w:trHeight w:val="82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D3D6C9D" w14:textId="77777777" w:rsidR="007B7EF3" w:rsidRPr="00121F83" w:rsidRDefault="007B7EF3" w:rsidP="00E61CE9">
            <w:r w:rsidRPr="00121F83">
              <w:t>64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287C95AF" w14:textId="77777777" w:rsidR="007B7EF3" w:rsidRPr="00121F83" w:rsidRDefault="007B7EF3" w:rsidP="00E61CE9">
            <w:r w:rsidRPr="00121F83">
              <w:t>Ценные бумаги, выпущенные местными органами власти стран, имеющих суверенный рейтинг не ниже от «А+» до «А-»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4E871B76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3035633F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0B2D388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266E21F" w14:textId="77777777" w:rsidTr="00E61CE9">
        <w:trPr>
          <w:trHeight w:val="89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5D4995D" w14:textId="77777777" w:rsidR="007B7EF3" w:rsidRPr="00121F83" w:rsidRDefault="007B7EF3" w:rsidP="00E61CE9">
            <w:r w:rsidRPr="00121F83">
              <w:t>65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380C4B4B" w14:textId="77777777" w:rsidR="007B7EF3" w:rsidRPr="00121F83" w:rsidRDefault="007B7EF3" w:rsidP="00E61CE9">
            <w:r w:rsidRPr="00121F83">
              <w:t>Ценные бумаги, выпущенные организациями, имеющими долговой рейтинг от «А+» до «А-»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4AB1532A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0FD040B6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434F406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4C846E1" w14:textId="77777777" w:rsidTr="00E61CE9">
        <w:trPr>
          <w:trHeight w:val="98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FFDA144" w14:textId="77777777" w:rsidR="007B7EF3" w:rsidRPr="00121F83" w:rsidRDefault="007B7EF3" w:rsidP="00E61CE9">
            <w:r w:rsidRPr="00121F83">
              <w:t>66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50209E05" w14:textId="77777777" w:rsidR="007B7EF3" w:rsidRPr="00121F83" w:rsidRDefault="007B7EF3" w:rsidP="00E61CE9">
            <w:r w:rsidRPr="00121F83">
              <w:t>Позиции секьюритизации, удерживаемые банком на балансе и имеющие кредитный рейтинг от «А+» до «А-» агентства Standard &amp; Poor's или рейтинг аналогичного уровня одного из других рейтинговых агентств или рейтинговую оценку от «kzA+» до «kzA-»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0E5B0A60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55A9AF35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69B3762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25B018F" w14:textId="77777777" w:rsidTr="00E61CE9">
        <w:trPr>
          <w:trHeight w:val="115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253EC9F" w14:textId="77777777" w:rsidR="007B7EF3" w:rsidRPr="00121F83" w:rsidRDefault="007B7EF3" w:rsidP="00E61CE9">
            <w:r w:rsidRPr="00121F83">
              <w:t>67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58A96328" w14:textId="77777777" w:rsidR="007B7EF3" w:rsidRPr="00121F83" w:rsidRDefault="007B7EF3" w:rsidP="00E61CE9">
            <w:r w:rsidRPr="00121F83">
              <w:t>Требования по открытым корреспондентским счетам к банкам-резидентам Республики Казахстан, имеющим долговой рейтинг от «ВВ+» до «В+» (включительно) агентства Standard &amp; Poor's или рейтинг аналогичного уровня одного из других рейтинговых агентств, или банку-нерезиденту, имеющему долговой рейтинг от «ВВ+» до «ВВ» (включительно)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754DD5BC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460D9631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1247AA4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29C8F65" w14:textId="77777777" w:rsidTr="00E61CE9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857C083" w14:textId="77777777" w:rsidR="007B7EF3" w:rsidRPr="00121F83" w:rsidRDefault="007B7EF3" w:rsidP="00E61CE9">
            <w:r w:rsidRPr="00121F83">
              <w:t>68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39813B34" w14:textId="77777777" w:rsidR="007B7EF3" w:rsidRPr="00121F83" w:rsidRDefault="007B7EF3" w:rsidP="00E61CE9">
            <w:r w:rsidRPr="00121F83">
              <w:t>Требования к акционерному обществу «Казахстанская фондовая биржа»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DC91D06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176B2E92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05E6642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DB13182" w14:textId="77777777" w:rsidTr="00E61CE9">
        <w:trPr>
          <w:trHeight w:val="48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B35F91E" w14:textId="77777777" w:rsidR="007B7EF3" w:rsidRPr="00121F83" w:rsidRDefault="007B7EF3" w:rsidP="00E61CE9">
            <w:r w:rsidRPr="00121F83">
              <w:t>69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60A2F599" w14:textId="77777777" w:rsidR="007B7EF3" w:rsidRPr="00121F83" w:rsidRDefault="007B7EF3" w:rsidP="00E61CE9">
            <w:r w:rsidRPr="00121F83">
              <w:t>Начисленное вознаграждение по активам, включенным в III группу риска (за исключением начисленных вознаграждений по активам, указанных в строках 49 и 50 настоящей таблицы)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66B4D89B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42E68CF9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21BAFE0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4C341FD" w14:textId="77777777" w:rsidTr="00E61CE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1C51A93" w14:textId="77777777" w:rsidR="007B7EF3" w:rsidRPr="00121F83" w:rsidRDefault="007B7EF3" w:rsidP="00E61CE9"/>
        </w:tc>
        <w:tc>
          <w:tcPr>
            <w:tcW w:w="6475" w:type="dxa"/>
            <w:shd w:val="clear" w:color="auto" w:fill="auto"/>
            <w:vAlign w:val="center"/>
            <w:hideMark/>
          </w:tcPr>
          <w:p w14:paraId="719944C7" w14:textId="77777777" w:rsidR="007B7EF3" w:rsidRPr="00121F83" w:rsidRDefault="007B7EF3" w:rsidP="00E61CE9">
            <w:pPr>
              <w:jc w:val="center"/>
            </w:pPr>
            <w:r w:rsidRPr="00121F83">
              <w:t>IV группа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1FF07C28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67D7D9BA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5EC8B48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80114E1" w14:textId="77777777" w:rsidTr="00E61CE9">
        <w:trPr>
          <w:trHeight w:val="75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1C76CA9" w14:textId="77777777" w:rsidR="007B7EF3" w:rsidRPr="00121F83" w:rsidRDefault="007B7EF3" w:rsidP="00E61CE9">
            <w:r w:rsidRPr="00121F83">
              <w:t>70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3AA082DC" w14:textId="77777777" w:rsidR="007B7EF3" w:rsidRPr="00121F83" w:rsidRDefault="007B7EF3" w:rsidP="00E61CE9">
            <w:r w:rsidRPr="00121F83">
              <w:t>Займы, предоставленные центральным правительствам стран, имеющих суверенный рейтинг от «ВВ+» до «В-»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3AC9083D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4D4DEF97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41ED4F1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DD7A0BF" w14:textId="77777777" w:rsidTr="00E61CE9">
        <w:trPr>
          <w:trHeight w:val="8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C8AD38D" w14:textId="77777777" w:rsidR="007B7EF3" w:rsidRPr="00121F83" w:rsidRDefault="007B7EF3" w:rsidP="00E61CE9">
            <w:r w:rsidRPr="00121F83">
              <w:t>71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24E2C3EE" w14:textId="77777777" w:rsidR="007B7EF3" w:rsidRPr="00121F83" w:rsidRDefault="007B7EF3" w:rsidP="00E61CE9">
            <w:r w:rsidRPr="00121F83">
              <w:t>Займы, предоставленные центральным банкам стран, имеющих суверенный рейтинг от «ВВ+» до «В-»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A83571B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0BB171E4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16AEB7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4A271AD" w14:textId="77777777" w:rsidTr="00E61CE9">
        <w:trPr>
          <w:trHeight w:val="97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43EB6E7" w14:textId="77777777" w:rsidR="007B7EF3" w:rsidRPr="00121F83" w:rsidRDefault="007B7EF3" w:rsidP="00E61CE9">
            <w:r w:rsidRPr="00121F83">
              <w:t>72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4FB649A" w14:textId="77777777" w:rsidR="007B7EF3" w:rsidRPr="00121F83" w:rsidRDefault="007B7EF3" w:rsidP="00E61CE9">
            <w:r w:rsidRPr="00121F83">
              <w:t>Займы, предоставленные международным финансовым организациям, имеющим долговой рейтинг от «ВВ+» до «В-» агентства Standard &amp; Poor's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6B4F59FC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5E3C0411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F74F33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86041E6" w14:textId="77777777" w:rsidTr="00E61CE9">
        <w:trPr>
          <w:trHeight w:val="52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6EFA946" w14:textId="77777777" w:rsidR="007B7EF3" w:rsidRPr="00121F83" w:rsidRDefault="007B7EF3" w:rsidP="00E61CE9">
            <w:r w:rsidRPr="00121F83">
              <w:t>73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133DE1D0" w14:textId="77777777" w:rsidR="007B7EF3" w:rsidRPr="00121F83" w:rsidRDefault="007B7EF3" w:rsidP="00E61CE9">
            <w:r w:rsidRPr="00121F83">
              <w:t>Займы, предоставленные местным органам власти стран, имеющих долговой рейтинг от «ВВВ+» до «ВВ-»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480C93F2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25948B46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4EAFC68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E203237" w14:textId="77777777" w:rsidTr="00E61CE9">
        <w:trPr>
          <w:trHeight w:val="130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FCCDD03" w14:textId="77777777" w:rsidR="007B7EF3" w:rsidRPr="00121F83" w:rsidRDefault="007B7EF3" w:rsidP="00E61CE9">
            <w:r w:rsidRPr="00121F83">
              <w:lastRenderedPageBreak/>
              <w:t>74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6147885D" w14:textId="77777777" w:rsidR="007B7EF3" w:rsidRPr="00121F83" w:rsidRDefault="007B7EF3" w:rsidP="00E61CE9">
            <w:r w:rsidRPr="00121F83">
              <w:t>Займы, предоставленные организациям-резидентам, имеющим долговой рейтинг ниже «ВВВ+» агентства Standard&amp;Poor's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«ВВВ» до «В+»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1047548B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1B831C89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0FEA648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6588516" w14:textId="77777777" w:rsidTr="00E61CE9">
        <w:trPr>
          <w:trHeight w:val="13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4333C47" w14:textId="77777777" w:rsidR="007B7EF3" w:rsidRPr="00121F83" w:rsidRDefault="007B7EF3" w:rsidP="00E61CE9">
            <w:r w:rsidRPr="00121F83">
              <w:t>75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5C9C3088" w14:textId="77777777" w:rsidR="007B7EF3" w:rsidRPr="00121F83" w:rsidRDefault="007B7EF3" w:rsidP="00E61CE9">
            <w:r w:rsidRPr="00121F83">
              <w:t>Займы, выданные с 1 января 2016 года и предоставленные  на срок более 3 (трех) лет в иностранной валюте организациям-резидентам, имеющим долговой рейтинг ниже «ВВВ+»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«ВВВ» до «В+»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6EFEA8D8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3AA065B3" w14:textId="77777777" w:rsidR="007B7EF3" w:rsidRPr="00121F83" w:rsidRDefault="007B7EF3" w:rsidP="00E61CE9">
            <w:pPr>
              <w:jc w:val="center"/>
            </w:pPr>
            <w:r w:rsidRPr="00121F83">
              <w:t>200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66A47F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6329D5F" w14:textId="77777777" w:rsidTr="00E61CE9">
        <w:trPr>
          <w:trHeight w:val="134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CF65E1B" w14:textId="77777777" w:rsidR="007B7EF3" w:rsidRPr="00121F83" w:rsidRDefault="007B7EF3" w:rsidP="00E61CE9">
            <w:r w:rsidRPr="00121F83">
              <w:t>76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028505BB" w14:textId="77777777" w:rsidR="007B7EF3" w:rsidRPr="00121F83" w:rsidRDefault="007B7EF3" w:rsidP="00E61CE9">
            <w:r w:rsidRPr="00121F83">
              <w:t>Займы, выданные  с 1 января 2016 года и предоставленные на срок до 3 (трех) лет в иностранной валюте организациям-резидентам, имеющим долговой рейтинг ниже «ВВВ+»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«ВВВ» до «В+»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44399B31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710392D9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1257CD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EC78BD5" w14:textId="77777777" w:rsidTr="00E61CE9">
        <w:trPr>
          <w:trHeight w:val="72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ECBFC82" w14:textId="77777777" w:rsidR="007B7EF3" w:rsidRPr="00121F83" w:rsidRDefault="007B7EF3" w:rsidP="00E61CE9">
            <w:r w:rsidRPr="00121F83">
              <w:t>77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52A2ED81" w14:textId="77777777" w:rsidR="007B7EF3" w:rsidRPr="00121F83" w:rsidRDefault="007B7EF3" w:rsidP="00E61CE9">
            <w:r w:rsidRPr="00121F83">
              <w:t>Займы, предоставленные физическим лицам до 1 января 2016 года, в том числе потребительские займы, за исключением отнесенных к III группе риска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4F7E4561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3A387A12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23AFEA9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17874D5" w14:textId="77777777" w:rsidTr="00E61CE9">
        <w:trPr>
          <w:trHeight w:val="137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84C3036" w14:textId="77777777" w:rsidR="007B7EF3" w:rsidRPr="00121F83" w:rsidRDefault="007B7EF3" w:rsidP="00E61CE9">
            <w:r w:rsidRPr="00121F83">
              <w:t>78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5DE26C8B" w14:textId="77777777" w:rsidR="007B7EF3" w:rsidRPr="00121F83" w:rsidRDefault="007B7EF3" w:rsidP="00E61CE9">
            <w:r w:rsidRPr="00121F83">
              <w:t>Займы, выданные с 1 января 2016 года и предоставленные на срок более 3 (трех) лет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526B0409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6E86AA8E" w14:textId="77777777" w:rsidR="007B7EF3" w:rsidRPr="00121F83" w:rsidRDefault="007B7EF3" w:rsidP="00E61CE9">
            <w:pPr>
              <w:jc w:val="center"/>
            </w:pPr>
            <w:r w:rsidRPr="00121F83">
              <w:t>200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F49E8E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B26C7BB" w14:textId="77777777" w:rsidTr="00E61CE9">
        <w:trPr>
          <w:trHeight w:val="88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526C879" w14:textId="77777777" w:rsidR="007B7EF3" w:rsidRPr="00121F83" w:rsidRDefault="007B7EF3" w:rsidP="00E61CE9">
            <w:r w:rsidRPr="00121F83">
              <w:t>79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4BE5B388" w14:textId="77777777" w:rsidR="007B7EF3" w:rsidRPr="00121F83" w:rsidRDefault="007B7EF3" w:rsidP="00E61CE9">
            <w:r w:rsidRPr="00121F83">
              <w:t>Займы, выданные с 1 января 2016 года и предоставленные на срок до 3 (трех) лет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46253F9F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1E06A116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7F5E992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4943B3A" w14:textId="77777777" w:rsidTr="00E61CE9">
        <w:trPr>
          <w:trHeight w:val="90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9C94B4B" w14:textId="77777777" w:rsidR="007B7EF3" w:rsidRPr="00121F83" w:rsidRDefault="007B7EF3" w:rsidP="00E61CE9">
            <w:r w:rsidRPr="00121F83">
              <w:t>80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4A5A478C" w14:textId="77777777" w:rsidR="007B7EF3" w:rsidRPr="00121F83" w:rsidRDefault="007B7EF3" w:rsidP="00E61CE9">
            <w:r w:rsidRPr="00121F83">
              <w:t>Необеспеченные займы, выданные физическим лицам с 1 января 2016 года по 31 декабря 2019 года, в том числе потребительские займы, соответствующие одному из следующих критериев, рассчитываемых банком в соответствии со строкой 80 приложения 5 к Нормативам № 170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0477B4C2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7F5E235B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597F52B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3B788FA" w14:textId="77777777" w:rsidTr="00E61CE9">
        <w:trPr>
          <w:trHeight w:val="97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5B0DB43" w14:textId="77777777" w:rsidR="007B7EF3" w:rsidRPr="00121F83" w:rsidRDefault="007B7EF3" w:rsidP="00E61CE9">
            <w:r w:rsidRPr="00121F83">
              <w:t>81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2CD88636" w14:textId="77777777" w:rsidR="007B7EF3" w:rsidRPr="00121F83" w:rsidRDefault="007B7EF3" w:rsidP="00E61CE9">
            <w:r w:rsidRPr="00121F83">
              <w:t>Прочие займы, выданные физическим лицам с 1 января 2016 года, в том числе потребительские займы (за исключением ипотечных жилищных займов, займов физическим лицам, указанных в строке 80 настоящей таблицы и беззалоговых потребительских займов, указанных в приложении 5-1 к Нормативам № 170)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09A19C8A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17FF0239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2D04FF0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04E1AE4" w14:textId="77777777" w:rsidTr="00E61CE9">
        <w:trPr>
          <w:trHeight w:val="55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30EC0D4" w14:textId="77777777" w:rsidR="007B7EF3" w:rsidRPr="00121F83" w:rsidRDefault="007B7EF3" w:rsidP="00E61CE9">
            <w:r w:rsidRPr="00121F83">
              <w:t>82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08084EF9" w14:textId="77777777" w:rsidR="007B7EF3" w:rsidRPr="00121F83" w:rsidRDefault="007B7EF3" w:rsidP="00E61CE9">
            <w:r w:rsidRPr="00121F83">
              <w:t>Беззалоговые потребительские займы, выданные физическим лицам, соответствующие критериям, установленным Таблицей 1 «Значения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подтверждение» приложения 5-1 к Нормативам № 170:</w:t>
            </w:r>
          </w:p>
          <w:p w14:paraId="41CA64A6" w14:textId="77777777" w:rsidR="007B7EF3" w:rsidRPr="00121F83" w:rsidRDefault="007B7EF3" w:rsidP="00E61CE9">
            <w:r w:rsidRPr="00121F83">
              <w:lastRenderedPageBreak/>
              <w:t>1) размер задолженности заемщика не превышает 120 МРП;</w:t>
            </w:r>
          </w:p>
          <w:p w14:paraId="0C840502" w14:textId="77777777" w:rsidR="007B7EF3" w:rsidRPr="00121F83" w:rsidRDefault="007B7EF3" w:rsidP="00E61CE9">
            <w:r w:rsidRPr="00121F83">
              <w:t>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3FC0C2E4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61018243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11EF319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980DB58" w14:textId="77777777" w:rsidTr="00E61CE9">
        <w:trPr>
          <w:trHeight w:val="87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F6A56AC" w14:textId="77777777" w:rsidR="007B7EF3" w:rsidRPr="00121F83" w:rsidRDefault="007B7EF3" w:rsidP="00E61CE9">
            <w:r w:rsidRPr="00121F83">
              <w:lastRenderedPageBreak/>
              <w:t>83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5D8BE703" w14:textId="77777777" w:rsidR="007B7EF3" w:rsidRPr="00121F83" w:rsidRDefault="007B7EF3" w:rsidP="00E61CE9">
            <w:r w:rsidRPr="00121F83">
              <w:t>Беззалоговые потребительские займы, выданные физическим лицам, соответствующие критериям, установленным Таблицей 2 «Значения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подтверждение» приложения 5-1 к Нормативам № 170:</w:t>
            </w:r>
          </w:p>
          <w:p w14:paraId="5B2A58E5" w14:textId="77777777" w:rsidR="007B7EF3" w:rsidRPr="00121F83" w:rsidRDefault="007B7EF3" w:rsidP="00E61CE9">
            <w:r w:rsidRPr="00121F83">
              <w:t>1) размер задолженности заемщика не превышает 120 МРП;</w:t>
            </w:r>
          </w:p>
          <w:p w14:paraId="02A13E3C" w14:textId="77777777" w:rsidR="007B7EF3" w:rsidRPr="00121F83" w:rsidRDefault="007B7EF3" w:rsidP="00E61CE9">
            <w:r w:rsidRPr="00121F83">
              <w:t>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7EDD2CA1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06061C79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37EFB7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B3E3169" w14:textId="77777777" w:rsidTr="00E61CE9">
        <w:trPr>
          <w:trHeight w:val="106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F6B88C6" w14:textId="77777777" w:rsidR="007B7EF3" w:rsidRPr="00121F83" w:rsidRDefault="007B7EF3" w:rsidP="00E61CE9">
            <w:r w:rsidRPr="00121F83">
              <w:t>84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6B6AEA8B" w14:textId="77777777" w:rsidR="007B7EF3" w:rsidRPr="00121F83" w:rsidRDefault="007B7EF3" w:rsidP="00E61CE9">
            <w:r w:rsidRPr="00121F83">
              <w:t>Беззалоговые потребительские займы, выданные физическим лицам, соответствующие критериям, установленным Таблицей 1 «Значения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подтверждение» приложения 5-1 к Нормативам № 170:</w:t>
            </w:r>
          </w:p>
          <w:p w14:paraId="7FB4D5CC" w14:textId="77777777" w:rsidR="007B7EF3" w:rsidRPr="00121F83" w:rsidRDefault="007B7EF3" w:rsidP="00E61CE9">
            <w:r w:rsidRPr="00121F83">
              <w:t>1) размер задолженности заемщика находится в пределах от 120 МРП до 200 МРП;</w:t>
            </w:r>
          </w:p>
          <w:p w14:paraId="577AE453" w14:textId="77777777" w:rsidR="007B7EF3" w:rsidRPr="00121F83" w:rsidRDefault="007B7EF3" w:rsidP="00E61CE9">
            <w:r w:rsidRPr="00121F83">
              <w:t>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0962FAD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3CAFCC6D" w14:textId="77777777" w:rsidR="007B7EF3" w:rsidRPr="00121F83" w:rsidRDefault="007B7EF3" w:rsidP="00E61CE9">
            <w:pPr>
              <w:jc w:val="center"/>
            </w:pPr>
            <w:r w:rsidRPr="00121F83">
              <w:t>110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F423D8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D79DA18" w14:textId="77777777" w:rsidTr="00E61CE9">
        <w:trPr>
          <w:trHeight w:val="168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BFA8826" w14:textId="77777777" w:rsidR="007B7EF3" w:rsidRPr="00121F83" w:rsidRDefault="007B7EF3" w:rsidP="00E61CE9">
            <w:r w:rsidRPr="00121F83">
              <w:t>85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6545EF25" w14:textId="77777777" w:rsidR="007B7EF3" w:rsidRPr="00121F83" w:rsidRDefault="007B7EF3" w:rsidP="00E61CE9">
            <w:r w:rsidRPr="00121F83">
              <w:t>Беззалоговые потребительские займы, выданные физическим лицам, соответствующие критериям, установленным Таблицей 1 «Значения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подтверждение» приложения 5-1 к Нормативам № 170:</w:t>
            </w:r>
          </w:p>
          <w:p w14:paraId="46F45A5F" w14:textId="77777777" w:rsidR="007B7EF3" w:rsidRPr="00121F83" w:rsidRDefault="007B7EF3" w:rsidP="00E61CE9">
            <w:r w:rsidRPr="00121F83">
              <w:t>1) размер задолженности заемщика не превышает 120 МРП;</w:t>
            </w:r>
          </w:p>
          <w:p w14:paraId="273BD8FD" w14:textId="77777777" w:rsidR="007B7EF3" w:rsidRPr="00121F83" w:rsidRDefault="007B7EF3" w:rsidP="00E61CE9">
            <w:r w:rsidRPr="00121F83">
              <w:t>2) размер переплаты в процентном годовом выражении превышает 30 (тридцать) процентов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3E0019A8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24E52144" w14:textId="77777777" w:rsidR="007B7EF3" w:rsidRPr="00121F83" w:rsidRDefault="007B7EF3" w:rsidP="00E61CE9">
            <w:pPr>
              <w:jc w:val="center"/>
            </w:pPr>
            <w:r w:rsidRPr="00121F83">
              <w:t>110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053A026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3E96EE4" w14:textId="77777777" w:rsidTr="00E61CE9">
        <w:trPr>
          <w:trHeight w:val="126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6B08D8E" w14:textId="77777777" w:rsidR="007B7EF3" w:rsidRPr="00121F83" w:rsidRDefault="007B7EF3" w:rsidP="00E61CE9">
            <w:r w:rsidRPr="00121F83">
              <w:t>86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1E335B54" w14:textId="77777777" w:rsidR="007B7EF3" w:rsidRPr="00121F83" w:rsidRDefault="007B7EF3" w:rsidP="00E61CE9">
            <w:r w:rsidRPr="00121F83">
              <w:t>Беззалоговые потребительские займы, выданные физическим лицам, соответствующие критериям, установленным Таблицей 2 «Значения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подтверждение» приложения 5-1 к Нормативам № 170:</w:t>
            </w:r>
          </w:p>
          <w:p w14:paraId="334357B8" w14:textId="77777777" w:rsidR="007B7EF3" w:rsidRPr="00121F83" w:rsidRDefault="007B7EF3" w:rsidP="00E61CE9">
            <w:r w:rsidRPr="00121F83">
              <w:t>1) размер задолженности заемщика находится в пределах от 120 МРП до 200 МРП;</w:t>
            </w:r>
          </w:p>
          <w:p w14:paraId="3988FC25" w14:textId="77777777" w:rsidR="007B7EF3" w:rsidRPr="00121F83" w:rsidRDefault="007B7EF3" w:rsidP="00E61CE9">
            <w:r w:rsidRPr="00121F83">
              <w:t>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573DEA29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7D4D151C" w14:textId="77777777" w:rsidR="007B7EF3" w:rsidRPr="00121F83" w:rsidRDefault="007B7EF3" w:rsidP="00E61CE9">
            <w:pPr>
              <w:jc w:val="center"/>
            </w:pPr>
            <w:r w:rsidRPr="00121F83">
              <w:t>110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112FDAC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9FCE985" w14:textId="77777777" w:rsidTr="00E61CE9">
        <w:trPr>
          <w:trHeight w:val="130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D50162A" w14:textId="77777777" w:rsidR="007B7EF3" w:rsidRPr="00121F83" w:rsidRDefault="007B7EF3" w:rsidP="00E61CE9">
            <w:r w:rsidRPr="00121F83">
              <w:t>87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646F347A" w14:textId="77777777" w:rsidR="007B7EF3" w:rsidRPr="00121F83" w:rsidRDefault="007B7EF3" w:rsidP="00E61CE9">
            <w:r w:rsidRPr="00121F83">
              <w:t>Беззалоговые потребительские займы, выданные физическим лицам, соответствующие критериям, установленным Таблицей 2 «Значения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подтверждение» приложения 5-1 к Нормативам № 170:</w:t>
            </w:r>
          </w:p>
          <w:p w14:paraId="193D29C1" w14:textId="77777777" w:rsidR="007B7EF3" w:rsidRPr="00121F83" w:rsidRDefault="007B7EF3" w:rsidP="00E61CE9">
            <w:r w:rsidRPr="00121F83">
              <w:t>1) размер задолженности заемщика не превышает 120 МРП;</w:t>
            </w:r>
          </w:p>
          <w:p w14:paraId="5A778723" w14:textId="77777777" w:rsidR="007B7EF3" w:rsidRPr="00121F83" w:rsidRDefault="007B7EF3" w:rsidP="00E61CE9">
            <w:r w:rsidRPr="00121F83">
              <w:t>2) размер переплаты в процентном годовом выражении превышает 30 (тридцать) процентов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36882222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1F9232B8" w14:textId="77777777" w:rsidR="007B7EF3" w:rsidRPr="00121F83" w:rsidRDefault="007B7EF3" w:rsidP="00E61CE9">
            <w:pPr>
              <w:jc w:val="center"/>
            </w:pPr>
            <w:r w:rsidRPr="00121F83">
              <w:t>110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46B0717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A431AC1" w14:textId="77777777" w:rsidTr="00E61CE9">
        <w:trPr>
          <w:trHeight w:val="9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6977B9D" w14:textId="77777777" w:rsidR="007B7EF3" w:rsidRPr="00121F83" w:rsidRDefault="007B7EF3" w:rsidP="00E61CE9">
            <w:r w:rsidRPr="00121F83">
              <w:t>88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2C6E303F" w14:textId="77777777" w:rsidR="007B7EF3" w:rsidRPr="00121F83" w:rsidRDefault="007B7EF3" w:rsidP="00E61CE9">
            <w:r w:rsidRPr="00121F83">
              <w:t>Беззалоговые потребительские займы, выданные физическим лицам, соответствующие критериям, установленным Таблицей 1 «Значения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подтверждение» приложению 5-1 к Нормативам № 170:</w:t>
            </w:r>
          </w:p>
          <w:p w14:paraId="1A3D9E41" w14:textId="77777777" w:rsidR="007B7EF3" w:rsidRPr="00121F83" w:rsidRDefault="007B7EF3" w:rsidP="00E61CE9">
            <w:r w:rsidRPr="00121F83">
              <w:t>1) размер задолженности заемщика находится в пределах от 200 МРП до 400 МРП;</w:t>
            </w:r>
          </w:p>
          <w:p w14:paraId="48ECF463" w14:textId="77777777" w:rsidR="007B7EF3" w:rsidRPr="00121F83" w:rsidRDefault="007B7EF3" w:rsidP="00E61CE9">
            <w:r w:rsidRPr="00121F83">
              <w:t>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45684C76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4D4A242E" w14:textId="77777777" w:rsidR="007B7EF3" w:rsidRPr="00121F83" w:rsidRDefault="007B7EF3" w:rsidP="00E61CE9">
            <w:pPr>
              <w:jc w:val="center"/>
            </w:pPr>
            <w:r w:rsidRPr="00121F83">
              <w:t>120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05AE65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CF4B909" w14:textId="77777777" w:rsidTr="00E61CE9">
        <w:trPr>
          <w:trHeight w:val="26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B6629B7" w14:textId="77777777" w:rsidR="007B7EF3" w:rsidRPr="00121F83" w:rsidRDefault="007B7EF3" w:rsidP="00E61CE9">
            <w:r w:rsidRPr="00121F83">
              <w:lastRenderedPageBreak/>
              <w:t>89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495B35E2" w14:textId="77777777" w:rsidR="007B7EF3" w:rsidRPr="00121F83" w:rsidRDefault="007B7EF3" w:rsidP="00E61CE9">
            <w:r w:rsidRPr="00121F83">
              <w:t>Беззалоговые потребительские займы, выданные физическим лицам, соответствующие критериям, установленным Таблицей 1 «Значения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подтверждение» приложения 5-1 к Нормативам № 170:</w:t>
            </w:r>
          </w:p>
          <w:p w14:paraId="4B2F083A" w14:textId="77777777" w:rsidR="007B7EF3" w:rsidRPr="00121F83" w:rsidRDefault="007B7EF3" w:rsidP="00E61CE9">
            <w:r w:rsidRPr="00121F83">
              <w:t>1) размер задолженности заемщика находится в пределах от 120 МРП до 200 МРП;</w:t>
            </w:r>
          </w:p>
          <w:p w14:paraId="665B6CD7" w14:textId="77777777" w:rsidR="007B7EF3" w:rsidRPr="00121F83" w:rsidRDefault="007B7EF3" w:rsidP="00E61CE9">
            <w:r w:rsidRPr="00121F83">
              <w:t>2) размер переплаты в процентном годовом выражении превышает 30 (тридцать) процентов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5C6B50CA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1C0749AD" w14:textId="77777777" w:rsidR="007B7EF3" w:rsidRPr="00121F83" w:rsidRDefault="007B7EF3" w:rsidP="00E61CE9">
            <w:pPr>
              <w:jc w:val="center"/>
            </w:pPr>
            <w:r w:rsidRPr="00121F83">
              <w:t>120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5EA221B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8ED89AD" w14:textId="77777777" w:rsidTr="00E61CE9">
        <w:trPr>
          <w:trHeight w:val="106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36B474B" w14:textId="77777777" w:rsidR="007B7EF3" w:rsidRPr="00121F83" w:rsidRDefault="007B7EF3" w:rsidP="00E61CE9">
            <w:r w:rsidRPr="00121F83">
              <w:t>90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659AC47D" w14:textId="77777777" w:rsidR="007B7EF3" w:rsidRPr="00121F83" w:rsidRDefault="007B7EF3" w:rsidP="00E61CE9">
            <w:r w:rsidRPr="00121F83">
              <w:t>Беззалоговые потребительские займы, выданные физическим лицам, соответствующие критериям, установленным Таблицей 2 «Значения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подтверждение» приложения 5-1 к Нормативам № 170:</w:t>
            </w:r>
          </w:p>
          <w:p w14:paraId="7D70CABF" w14:textId="77777777" w:rsidR="007B7EF3" w:rsidRPr="00121F83" w:rsidRDefault="007B7EF3" w:rsidP="00E61CE9">
            <w:r w:rsidRPr="00121F83">
              <w:t>1) размер задолженности заемщика находится в пределах от 200 МРП до 400 МРП;</w:t>
            </w:r>
          </w:p>
          <w:p w14:paraId="6B1EEB55" w14:textId="77777777" w:rsidR="007B7EF3" w:rsidRPr="00121F83" w:rsidRDefault="007B7EF3" w:rsidP="00E61CE9">
            <w:r w:rsidRPr="00121F83">
              <w:t>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1C371617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08572DBA" w14:textId="77777777" w:rsidR="007B7EF3" w:rsidRPr="00121F83" w:rsidRDefault="007B7EF3" w:rsidP="00E61CE9">
            <w:pPr>
              <w:jc w:val="center"/>
            </w:pPr>
            <w:r w:rsidRPr="00121F83">
              <w:t>120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1381E2F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F561103" w14:textId="77777777" w:rsidTr="00E61CE9">
        <w:trPr>
          <w:trHeight w:val="11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BC7B186" w14:textId="77777777" w:rsidR="007B7EF3" w:rsidRPr="00121F83" w:rsidRDefault="007B7EF3" w:rsidP="00E61CE9">
            <w:r w:rsidRPr="00121F83">
              <w:t>91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46F24F4D" w14:textId="77777777" w:rsidR="007B7EF3" w:rsidRPr="00121F83" w:rsidRDefault="007B7EF3" w:rsidP="00E61CE9">
            <w:r w:rsidRPr="00121F83">
              <w:t>Беззалоговые потребительские займы, выданные физическим лицам, соответствующие критериям, установленным Таблицей 2 «Значения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подтверждение» приложения 5-1 к Нормативам № 170:</w:t>
            </w:r>
          </w:p>
          <w:p w14:paraId="58D90CD8" w14:textId="77777777" w:rsidR="007B7EF3" w:rsidRPr="00121F83" w:rsidRDefault="007B7EF3" w:rsidP="00E61CE9">
            <w:r w:rsidRPr="00121F83">
              <w:t>1) размер задолженности заемщика находится в пределах от 120 МРП до 200 МРП;</w:t>
            </w:r>
          </w:p>
          <w:p w14:paraId="19CEAC70" w14:textId="77777777" w:rsidR="007B7EF3" w:rsidRPr="00121F83" w:rsidRDefault="007B7EF3" w:rsidP="00E61CE9">
            <w:r w:rsidRPr="00121F83">
              <w:t>2) размер переплаты в процентном годовом выражении превышает 30 (тридцать) процентов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8BA02BB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030782B3" w14:textId="77777777" w:rsidR="007B7EF3" w:rsidRPr="00121F83" w:rsidRDefault="007B7EF3" w:rsidP="00E61CE9">
            <w:pPr>
              <w:jc w:val="center"/>
            </w:pPr>
            <w:r w:rsidRPr="00121F83">
              <w:t>120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522DBA6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34D988D" w14:textId="77777777" w:rsidTr="00E61CE9">
        <w:trPr>
          <w:trHeight w:val="132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3D78504" w14:textId="77777777" w:rsidR="007B7EF3" w:rsidRPr="00121F83" w:rsidRDefault="007B7EF3" w:rsidP="00E61CE9">
            <w:r w:rsidRPr="00121F83">
              <w:t>92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5E16DDFE" w14:textId="77777777" w:rsidR="007B7EF3" w:rsidRPr="00121F83" w:rsidRDefault="007B7EF3" w:rsidP="00E61CE9">
            <w:r w:rsidRPr="00121F83">
              <w:t>Беззалоговые потребительские займы, выданные физическим лицам, соответствующие критериям, установленным Таблицей 1 «Значения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подтверждение» приложения 5-1 к Нормативам № 170:</w:t>
            </w:r>
          </w:p>
          <w:p w14:paraId="2E4F3690" w14:textId="77777777" w:rsidR="007B7EF3" w:rsidRPr="00121F83" w:rsidRDefault="007B7EF3" w:rsidP="00E61CE9">
            <w:r w:rsidRPr="00121F83">
              <w:t>1) размер задолженности заемщика находится в пределах от 400 МРП до 800 МРП;</w:t>
            </w:r>
          </w:p>
          <w:p w14:paraId="2FECEB42" w14:textId="77777777" w:rsidR="007B7EF3" w:rsidRPr="00121F83" w:rsidRDefault="007B7EF3" w:rsidP="00E61CE9">
            <w:r w:rsidRPr="00121F83">
              <w:t>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F0A1E9D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32454C7F" w14:textId="77777777" w:rsidR="007B7EF3" w:rsidRPr="00121F83" w:rsidRDefault="007B7EF3" w:rsidP="00E61CE9">
            <w:pPr>
              <w:jc w:val="center"/>
            </w:pPr>
            <w:r w:rsidRPr="00121F83">
              <w:t>130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2794675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1014C73" w14:textId="77777777" w:rsidTr="00E61CE9">
        <w:trPr>
          <w:trHeight w:val="10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2E21D2F" w14:textId="77777777" w:rsidR="007B7EF3" w:rsidRPr="00121F83" w:rsidRDefault="007B7EF3" w:rsidP="00E61CE9">
            <w:r w:rsidRPr="00121F83">
              <w:t>93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47866440" w14:textId="77777777" w:rsidR="007B7EF3" w:rsidRPr="00121F83" w:rsidRDefault="007B7EF3" w:rsidP="00E61CE9">
            <w:r w:rsidRPr="00121F83">
              <w:t>Беззалоговые потребительские займы, выданные физическим лицам, соответствующие критериям, установленным Таблицей 1 «Значения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подтверждение» приложения 5-1 к Нормативам № 170:</w:t>
            </w:r>
          </w:p>
          <w:p w14:paraId="09C0C35F" w14:textId="77777777" w:rsidR="007B7EF3" w:rsidRPr="00121F83" w:rsidRDefault="007B7EF3" w:rsidP="00E61CE9">
            <w:r w:rsidRPr="00121F83">
              <w:t>1) размер задолженности заемщика находится в пределах от 200 МРП до 400 МРП;</w:t>
            </w:r>
          </w:p>
          <w:p w14:paraId="4313B800" w14:textId="77777777" w:rsidR="007B7EF3" w:rsidRPr="00121F83" w:rsidRDefault="007B7EF3" w:rsidP="00E61CE9">
            <w:r w:rsidRPr="00121F83">
              <w:t>2) размер переплаты в процентном годовом выражении превышает 30 (тридцать) процентов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6686C372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5B04D862" w14:textId="77777777" w:rsidR="007B7EF3" w:rsidRPr="00121F83" w:rsidRDefault="007B7EF3" w:rsidP="00E61CE9">
            <w:pPr>
              <w:jc w:val="center"/>
            </w:pPr>
            <w:r w:rsidRPr="00121F83">
              <w:t>130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63EE1DF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5EA71FB" w14:textId="77777777" w:rsidTr="00E61CE9">
        <w:trPr>
          <w:trHeight w:val="97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9DEB3F0" w14:textId="77777777" w:rsidR="007B7EF3" w:rsidRPr="00121F83" w:rsidRDefault="007B7EF3" w:rsidP="00E61CE9">
            <w:r w:rsidRPr="00121F83">
              <w:t>94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1FA9E810" w14:textId="77777777" w:rsidR="007B7EF3" w:rsidRPr="00121F83" w:rsidRDefault="007B7EF3" w:rsidP="00E61CE9">
            <w:r w:rsidRPr="00121F83">
              <w:t>Беззалоговые потребительские займы, выданные физическим лицам, соответствующие критериям, установленным Таблицей 2 «Значения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подтверждение» приложения 5-1 к Нормативам № 170:</w:t>
            </w:r>
          </w:p>
          <w:p w14:paraId="54387A8A" w14:textId="77777777" w:rsidR="007B7EF3" w:rsidRPr="00121F83" w:rsidRDefault="007B7EF3" w:rsidP="00E61CE9">
            <w:r w:rsidRPr="00121F83">
              <w:t>1) размер задолженности заемщика находится в пределах от 400 МРП до 800 МРП;</w:t>
            </w:r>
          </w:p>
          <w:p w14:paraId="15C1D9FA" w14:textId="77777777" w:rsidR="007B7EF3" w:rsidRPr="00121F83" w:rsidRDefault="007B7EF3" w:rsidP="00E61CE9">
            <w:r w:rsidRPr="00121F83">
              <w:t>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48D3F721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06BC8662" w14:textId="77777777" w:rsidR="007B7EF3" w:rsidRPr="00121F83" w:rsidRDefault="007B7EF3" w:rsidP="00E61CE9">
            <w:pPr>
              <w:jc w:val="center"/>
            </w:pPr>
            <w:r w:rsidRPr="00121F83">
              <w:t>140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097C057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295C095" w14:textId="77777777" w:rsidTr="00E61CE9">
        <w:trPr>
          <w:trHeight w:val="26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E239C86" w14:textId="77777777" w:rsidR="007B7EF3" w:rsidRPr="00121F83" w:rsidRDefault="007B7EF3" w:rsidP="00E61CE9">
            <w:r w:rsidRPr="00121F83">
              <w:lastRenderedPageBreak/>
              <w:t>95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738A1B5" w14:textId="77777777" w:rsidR="007B7EF3" w:rsidRPr="00121F83" w:rsidRDefault="007B7EF3" w:rsidP="00E61CE9">
            <w:r w:rsidRPr="00121F83">
              <w:t>Беззалоговые потребительские займы, выданные физическим лицам, соответствующие критериям, установленным Таблицей 2 «Значения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подтверждение» приложения 5-1 к Нормативам № 170:</w:t>
            </w:r>
          </w:p>
          <w:p w14:paraId="52A0A592" w14:textId="77777777" w:rsidR="007B7EF3" w:rsidRPr="00121F83" w:rsidRDefault="007B7EF3" w:rsidP="00E61CE9">
            <w:r w:rsidRPr="00121F83">
              <w:t>1) размер задолженности заемщика находится в пределах от 200 МРП до 400 МРП;</w:t>
            </w:r>
          </w:p>
          <w:p w14:paraId="77FCC5F3" w14:textId="77777777" w:rsidR="007B7EF3" w:rsidRPr="00121F83" w:rsidRDefault="007B7EF3" w:rsidP="00E61CE9">
            <w:r w:rsidRPr="00121F83">
              <w:t>2) размер переплаты в процентном годовом выражении превышает 30 (тридцать) процентов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3742FB68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1FB38FA3" w14:textId="77777777" w:rsidR="007B7EF3" w:rsidRPr="00121F83" w:rsidRDefault="007B7EF3" w:rsidP="00E61CE9">
            <w:pPr>
              <w:jc w:val="center"/>
            </w:pPr>
            <w:r w:rsidRPr="00121F83">
              <w:t>130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469A254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42ABDD3" w14:textId="77777777" w:rsidTr="00E61CE9">
        <w:trPr>
          <w:trHeight w:val="14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609E426" w14:textId="77777777" w:rsidR="007B7EF3" w:rsidRPr="00121F83" w:rsidRDefault="007B7EF3" w:rsidP="00E61CE9">
            <w:r w:rsidRPr="00121F83">
              <w:t>96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248285B6" w14:textId="77777777" w:rsidR="007B7EF3" w:rsidRPr="00121F83" w:rsidRDefault="007B7EF3" w:rsidP="00E61CE9">
            <w:r w:rsidRPr="00121F83">
              <w:t>Беззалоговые потребительские займы, выданные физическим лицам, соответствующие критериям, установленным Таблицей 1 «Значения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подтверждение» приложению 5-1 к Нормативам № 170:</w:t>
            </w:r>
          </w:p>
          <w:p w14:paraId="3E504CEB" w14:textId="77777777" w:rsidR="007B7EF3" w:rsidRPr="00121F83" w:rsidRDefault="007B7EF3" w:rsidP="00E61CE9">
            <w:r w:rsidRPr="00121F83">
              <w:t>1) размер задолженности заемщика находится в пределах от 800 МРП до 2000 МРП;</w:t>
            </w:r>
          </w:p>
          <w:p w14:paraId="29A396E2" w14:textId="77777777" w:rsidR="007B7EF3" w:rsidRPr="00121F83" w:rsidRDefault="007B7EF3" w:rsidP="00E61CE9">
            <w:r w:rsidRPr="00121F83">
              <w:t>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03E028D5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498B26DB" w14:textId="77777777" w:rsidR="007B7EF3" w:rsidRPr="00121F83" w:rsidRDefault="007B7EF3" w:rsidP="00E61CE9">
            <w:pPr>
              <w:jc w:val="center"/>
            </w:pPr>
            <w:r w:rsidRPr="00121F83">
              <w:t>140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7A5E713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D509FF5" w14:textId="77777777" w:rsidTr="00E61CE9">
        <w:trPr>
          <w:trHeight w:val="92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6C115F4" w14:textId="77777777" w:rsidR="007B7EF3" w:rsidRPr="00121F83" w:rsidRDefault="007B7EF3" w:rsidP="00E61CE9">
            <w:r w:rsidRPr="00121F83">
              <w:t>97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874045C" w14:textId="77777777" w:rsidR="007B7EF3" w:rsidRPr="00121F83" w:rsidRDefault="007B7EF3" w:rsidP="00E61CE9">
            <w:r w:rsidRPr="00121F83">
              <w:t>Беззалоговые потребительские займы, выданные физическим лицам, соответствующие критериям, установленным Таблицей 1 «Значения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подтверждение» приложения 5-1 к Нормативам № 170:</w:t>
            </w:r>
          </w:p>
          <w:p w14:paraId="15D82BA5" w14:textId="77777777" w:rsidR="007B7EF3" w:rsidRPr="00121F83" w:rsidRDefault="007B7EF3" w:rsidP="00E61CE9">
            <w:r w:rsidRPr="00121F83">
              <w:t>1) размер задолженности заемщика находится в пределах от 400 МРП до 800 МРП;</w:t>
            </w:r>
          </w:p>
          <w:p w14:paraId="210F13EA" w14:textId="77777777" w:rsidR="007B7EF3" w:rsidRPr="00121F83" w:rsidRDefault="007B7EF3" w:rsidP="00E61CE9">
            <w:r w:rsidRPr="00121F83">
              <w:t>2) размер переплаты в процентном годовом выражении превышает 30 (тридцать) процентов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5A7BA99C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5526A8F3" w14:textId="77777777" w:rsidR="007B7EF3" w:rsidRPr="00121F83" w:rsidRDefault="007B7EF3" w:rsidP="00E61CE9">
            <w:pPr>
              <w:jc w:val="center"/>
            </w:pPr>
            <w:r w:rsidRPr="00121F83">
              <w:t>140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472C65F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8F4BF37" w14:textId="77777777" w:rsidTr="00E61CE9">
        <w:trPr>
          <w:trHeight w:val="112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9152AB5" w14:textId="77777777" w:rsidR="007B7EF3" w:rsidRPr="00121F83" w:rsidRDefault="007B7EF3" w:rsidP="00E61CE9">
            <w:r w:rsidRPr="00121F83">
              <w:t>98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6C143E23" w14:textId="77777777" w:rsidR="007B7EF3" w:rsidRPr="00121F83" w:rsidRDefault="007B7EF3" w:rsidP="00E61CE9">
            <w:r w:rsidRPr="00121F83">
              <w:t>Беззалоговые потребительские займы, выданные физическим лицам, соответствующие критериям, установленным Таблицей 2 «Значения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подтверждение» приложения 5-1 к Нормативам № 170:</w:t>
            </w:r>
          </w:p>
          <w:p w14:paraId="5FA0C37E" w14:textId="77777777" w:rsidR="007B7EF3" w:rsidRPr="00121F83" w:rsidRDefault="007B7EF3" w:rsidP="00E61CE9">
            <w:r w:rsidRPr="00121F83">
              <w:t>1) размер задолженности заемщика находится в пределах от 800 МРП до 2000 МРП;</w:t>
            </w:r>
          </w:p>
          <w:p w14:paraId="35789F80" w14:textId="77777777" w:rsidR="007B7EF3" w:rsidRPr="00121F83" w:rsidRDefault="007B7EF3" w:rsidP="00E61CE9">
            <w:r w:rsidRPr="00121F83">
              <w:t>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6F8BCC76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612FB856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7EBFA39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A4E7CE6" w14:textId="77777777" w:rsidTr="00E61CE9">
        <w:trPr>
          <w:trHeight w:val="45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0585A28" w14:textId="77777777" w:rsidR="007B7EF3" w:rsidRPr="00121F83" w:rsidRDefault="007B7EF3" w:rsidP="00E61CE9">
            <w:r w:rsidRPr="00121F83">
              <w:t>99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58875459" w14:textId="77777777" w:rsidR="007B7EF3" w:rsidRPr="00121F83" w:rsidRDefault="007B7EF3" w:rsidP="00E61CE9">
            <w:r w:rsidRPr="00121F83">
              <w:t>Беззалоговые потребительские займы, выданные физическим лицам, соответствующие критериям, установленным Таблицей 2 «Значения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подтверждение» приложения 5-1 к Нормативам № 170:</w:t>
            </w:r>
          </w:p>
          <w:p w14:paraId="5ABBAD6D" w14:textId="77777777" w:rsidR="007B7EF3" w:rsidRPr="00121F83" w:rsidRDefault="007B7EF3" w:rsidP="00E61CE9">
            <w:r w:rsidRPr="00121F83">
              <w:t>1) размер задолженности заемщика находится в пределах от 400 МРП до 800 МРП;</w:t>
            </w:r>
          </w:p>
          <w:p w14:paraId="6CF927AE" w14:textId="77777777" w:rsidR="007B7EF3" w:rsidRPr="00121F83" w:rsidRDefault="007B7EF3" w:rsidP="00E61CE9">
            <w:r w:rsidRPr="00121F83">
              <w:t>2) размер переплаты в процентном годовом выражении превышает 30 (тридцать) процентов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D742C6F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5CD9594B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19436A3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73233AF" w14:textId="77777777" w:rsidTr="00E61CE9">
        <w:trPr>
          <w:trHeight w:val="64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01A50E2" w14:textId="77777777" w:rsidR="007B7EF3" w:rsidRPr="00121F83" w:rsidRDefault="007B7EF3" w:rsidP="00E61CE9">
            <w:r w:rsidRPr="00121F83">
              <w:t>100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4C9DB2F6" w14:textId="77777777" w:rsidR="007B7EF3" w:rsidRPr="00121F83" w:rsidRDefault="007B7EF3" w:rsidP="00E61CE9">
            <w:r w:rsidRPr="00121F83">
              <w:t>Беззалоговые потребительские займы, выданные физическим лицам, соответствующие критериям, установленным Таблицей 1 «Значения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подтверждение» приложения 5-1 к Нормативам № 170:</w:t>
            </w:r>
          </w:p>
          <w:p w14:paraId="58E75E6F" w14:textId="77777777" w:rsidR="007B7EF3" w:rsidRPr="00121F83" w:rsidRDefault="007B7EF3" w:rsidP="00E61CE9">
            <w:r w:rsidRPr="00121F83">
              <w:t>1) размер задолженности заемщика превышает 2000 МРП;</w:t>
            </w:r>
          </w:p>
          <w:p w14:paraId="3F1EA4B6" w14:textId="77777777" w:rsidR="007B7EF3" w:rsidRPr="00121F83" w:rsidRDefault="007B7EF3" w:rsidP="00E61CE9">
            <w:r w:rsidRPr="00121F83">
              <w:t>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15A1B289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774AF221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1137DD5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F9A9734" w14:textId="77777777" w:rsidTr="00E61CE9">
        <w:trPr>
          <w:trHeight w:val="26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BF59073" w14:textId="77777777" w:rsidR="007B7EF3" w:rsidRPr="00121F83" w:rsidRDefault="007B7EF3" w:rsidP="00E61CE9">
            <w:r w:rsidRPr="00121F83">
              <w:lastRenderedPageBreak/>
              <w:t>101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26B35762" w14:textId="77777777" w:rsidR="007B7EF3" w:rsidRPr="00121F83" w:rsidRDefault="007B7EF3" w:rsidP="00E61CE9">
            <w:r w:rsidRPr="00121F83">
              <w:t>Беззалоговые потребительские займы, выданные физическим лицам, соответствующие критериям, установленным Таблицей 1 «Значения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подтверждение» приложения 5-1 к Нормативам № 170:</w:t>
            </w:r>
          </w:p>
          <w:p w14:paraId="492C08A4" w14:textId="77777777" w:rsidR="007B7EF3" w:rsidRPr="00121F83" w:rsidRDefault="007B7EF3" w:rsidP="00E61CE9">
            <w:r w:rsidRPr="00121F83">
              <w:t>1) размер задолженности заемщика находится в пределах от 800 МРП до 2000 МРП;</w:t>
            </w:r>
          </w:p>
          <w:p w14:paraId="395464B4" w14:textId="77777777" w:rsidR="007B7EF3" w:rsidRPr="00121F83" w:rsidRDefault="007B7EF3" w:rsidP="00E61CE9">
            <w:r w:rsidRPr="00121F83">
              <w:t>2) размер переплаты в процентном годовом выражении превышает 30 (тридцать) процентов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75A82128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4E0CFE95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638F682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9D17EFA" w14:textId="77777777" w:rsidTr="00E61CE9">
        <w:trPr>
          <w:trHeight w:val="5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8A757DE" w14:textId="77777777" w:rsidR="007B7EF3" w:rsidRPr="00121F83" w:rsidRDefault="007B7EF3" w:rsidP="00E61CE9">
            <w:r w:rsidRPr="00121F83">
              <w:t>102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06E2BF69" w14:textId="77777777" w:rsidR="007B7EF3" w:rsidRPr="00121F83" w:rsidRDefault="007B7EF3" w:rsidP="00E61CE9">
            <w:r w:rsidRPr="00121F83">
              <w:t>Вклады в центральных банках стран, имеющих суверенный рейтинг от «ВВ+» до «В-»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43D5D7DE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7DC72661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5C18430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6D83DBE" w14:textId="77777777" w:rsidTr="00E61CE9">
        <w:trPr>
          <w:trHeight w:val="36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500FF34" w14:textId="77777777" w:rsidR="007B7EF3" w:rsidRPr="00121F83" w:rsidRDefault="007B7EF3" w:rsidP="00E61CE9">
            <w:r w:rsidRPr="00121F83">
              <w:t>103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24B6B8B" w14:textId="77777777" w:rsidR="007B7EF3" w:rsidRPr="00121F83" w:rsidRDefault="007B7EF3" w:rsidP="00E61CE9">
            <w:r w:rsidRPr="00121F83">
              <w:t>Вклады в международных финансовых организациях, имеющих долговой рейтинг от «ВВ+» до «В-» агентства Standard &amp; Poor's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5269A4C9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39E3A570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6D4E7B2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78982BE" w14:textId="77777777" w:rsidTr="00E61CE9">
        <w:trPr>
          <w:trHeight w:val="47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0C59E7A" w14:textId="77777777" w:rsidR="007B7EF3" w:rsidRPr="00121F83" w:rsidRDefault="007B7EF3" w:rsidP="00E61CE9">
            <w:r w:rsidRPr="00121F83">
              <w:t>104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185DA349" w14:textId="77777777" w:rsidR="007B7EF3" w:rsidRPr="00121F83" w:rsidRDefault="007B7EF3" w:rsidP="00E61CE9">
            <w:r w:rsidRPr="00121F83">
              <w:t>Вклады в организациях-резидентах, имеющих долговой рейтинг ниже «ВВВ+» агентства Standard &amp; Poor's или рейтинг аналогичного уровня одного из других рейтинговых агентств, организациях-резидентах, не имеющих соответствующей рейтинговой оценки, и организациях-нерезидентах, имеющих долговой рейтинг от «ВВВ» до «В+»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5B4DEFC0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57F3767C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21555C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EA6A98A" w14:textId="77777777" w:rsidTr="00E61CE9">
        <w:trPr>
          <w:trHeight w:val="11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169BB17" w14:textId="77777777" w:rsidR="007B7EF3" w:rsidRPr="00121F83" w:rsidRDefault="007B7EF3" w:rsidP="00E61CE9">
            <w:r w:rsidRPr="00121F83">
              <w:t>105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003B5C2B" w14:textId="77777777" w:rsidR="007B7EF3" w:rsidRPr="00121F83" w:rsidRDefault="007B7EF3" w:rsidP="00E61CE9">
            <w:r w:rsidRPr="00121F83">
              <w:t>Дебиторская задолженность организаций-резидентов, имеющих долговой рейтинг ниже «А-» агентства Standard &amp; Poor's или рейтинг аналогичного уровня одного из других рейтинговых агентств, организаций-резидентов, не имеющих соответствующей рейтинговой оценки, и организаций-нерезидентов, имеющих долговой рейтинг от «ВВВ+» до «ВВ-»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004B8603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6C60D0E5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593AC50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61B27DF" w14:textId="77777777" w:rsidTr="00E61CE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1AC2EBDA" w14:textId="77777777" w:rsidR="007B7EF3" w:rsidRPr="00121F83" w:rsidRDefault="007B7EF3" w:rsidP="00E61CE9">
            <w:r w:rsidRPr="00121F83">
              <w:t>106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42DEC012" w14:textId="77777777" w:rsidR="007B7EF3" w:rsidRPr="00121F83" w:rsidRDefault="007B7EF3" w:rsidP="00E61CE9">
            <w:r w:rsidRPr="00121F83">
              <w:t>Дебиторская задолженность физических лиц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767B3D04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70E0B16B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7703568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F1F2A90" w14:textId="77777777" w:rsidTr="00E61CE9">
        <w:trPr>
          <w:trHeight w:val="75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AD58414" w14:textId="77777777" w:rsidR="007B7EF3" w:rsidRPr="00121F83" w:rsidRDefault="007B7EF3" w:rsidP="00E61CE9">
            <w:r w:rsidRPr="00121F83">
              <w:t>107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1C38ECF4" w14:textId="77777777" w:rsidR="007B7EF3" w:rsidRPr="00121F83" w:rsidRDefault="007B7EF3" w:rsidP="00E61CE9">
            <w:r w:rsidRPr="00121F83">
              <w:t>Ценные бумаги, имеющие статус государственных, выпущенные центральными правительствами стран, имеющих суверенный рейтинг от «ВВ+» до «В-»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4EE6FF84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0EE5519C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0E787B4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22D3969" w14:textId="77777777" w:rsidTr="00E61CE9">
        <w:trPr>
          <w:trHeight w:val="8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9B0BE3D" w14:textId="77777777" w:rsidR="007B7EF3" w:rsidRPr="00121F83" w:rsidRDefault="007B7EF3" w:rsidP="00E61CE9">
            <w:r w:rsidRPr="00121F83">
              <w:t>108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C7F0186" w14:textId="77777777" w:rsidR="007B7EF3" w:rsidRPr="00121F83" w:rsidRDefault="007B7EF3" w:rsidP="00E61CE9">
            <w:r w:rsidRPr="00121F83">
              <w:t>Ценные бумаги, выпущенные местными органами власти стран, имеющих суверенный рейтинг от «ВВВ+» до «ВВ-»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F6A69F1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206F0A8F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5EF4D8C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5880A2B" w14:textId="77777777" w:rsidTr="00E61CE9">
        <w:trPr>
          <w:trHeight w:val="84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C00594B" w14:textId="77777777" w:rsidR="007B7EF3" w:rsidRPr="00121F83" w:rsidRDefault="007B7EF3" w:rsidP="00E61CE9">
            <w:r w:rsidRPr="00121F83">
              <w:t>109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446E7EAB" w14:textId="77777777" w:rsidR="007B7EF3" w:rsidRPr="00121F83" w:rsidRDefault="007B7EF3" w:rsidP="00E61CE9">
            <w:r w:rsidRPr="00121F83">
              <w:t>Ценные бумаги, выпущенные международными финансовыми организациями, имеющими долговой рейтинг от «ВВ+» до «В-» агентства Standard &amp; Poor's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5DFE3997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7CF43D07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40D63A5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E292438" w14:textId="77777777" w:rsidTr="00E61CE9">
        <w:trPr>
          <w:trHeight w:val="9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EFAFE2A" w14:textId="77777777" w:rsidR="007B7EF3" w:rsidRPr="00121F83" w:rsidRDefault="007B7EF3" w:rsidP="00E61CE9">
            <w:r w:rsidRPr="00121F83">
              <w:t>110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DF59CD9" w14:textId="77777777" w:rsidR="007B7EF3" w:rsidRPr="00121F83" w:rsidRDefault="007B7EF3" w:rsidP="00E61CE9">
            <w:r w:rsidRPr="00121F83">
              <w:t>Ценные бумаги, выпущенные организациями-резидентами, имеющими долговой рейтинг ниже «А-» агентства Standard &amp; Poor's или рейтинг аналогичного уровня одного из других рейтинговых агентств, организациями-резидентами, не имеющими соответствующей рейтинговой оценки, и организациями-нерезидентами, имеющими долговой рейтинг от «ВВВ+» до «ВВ-»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528F19F5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56E39FD9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75782B7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0E12E64" w14:textId="77777777" w:rsidTr="00E61CE9">
        <w:trPr>
          <w:trHeight w:val="102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B5F28AD" w14:textId="77777777" w:rsidR="007B7EF3" w:rsidRPr="00121F83" w:rsidRDefault="007B7EF3" w:rsidP="00E61CE9">
            <w:r w:rsidRPr="00121F83">
              <w:lastRenderedPageBreak/>
              <w:t>111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CA82E64" w14:textId="77777777" w:rsidR="007B7EF3" w:rsidRPr="00121F83" w:rsidRDefault="007B7EF3" w:rsidP="00E61CE9">
            <w:r w:rsidRPr="00121F83">
              <w:t>Позиции секьюритизации, удерживаемые банком на балансе, и имеющие кредитный рейтинг от «ВВВ+» до «ВВВ-» агентства Standard &amp; Poor's или рейтинг аналогичного уровня одного из других рейтинговых агентств, или рейтинговую оценку от «kzBBB+» до «kzBBB-»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5B089F59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74D5FE42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50881D8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7F30D5A" w14:textId="77777777" w:rsidTr="00E61CE9">
        <w:trPr>
          <w:trHeight w:val="6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9BD7936" w14:textId="77777777" w:rsidR="007B7EF3" w:rsidRPr="00121F83" w:rsidRDefault="007B7EF3" w:rsidP="00E61CE9">
            <w:r w:rsidRPr="00121F83">
              <w:t>112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64DFE003" w14:textId="77777777" w:rsidR="007B7EF3" w:rsidRPr="00121F83" w:rsidRDefault="007B7EF3" w:rsidP="00E61CE9">
            <w:r w:rsidRPr="00121F83">
              <w:t>Ценные бумаги, выпущенные специальной финансовой компанией акционерного общества «Фонд стрессовых активов»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7BA1B34B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05684D25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0D64328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C8765F6" w14:textId="77777777" w:rsidTr="00E61CE9">
        <w:trPr>
          <w:trHeight w:val="8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2542B43" w14:textId="77777777" w:rsidR="007B7EF3" w:rsidRPr="00121F83" w:rsidRDefault="007B7EF3" w:rsidP="00E61CE9">
            <w:r w:rsidRPr="00121F83">
              <w:t>113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120C5C98" w14:textId="77777777" w:rsidR="007B7EF3" w:rsidRPr="00121F83" w:rsidRDefault="007B7EF3" w:rsidP="00E61CE9">
            <w:r w:rsidRPr="00121F83">
              <w:t>Требования по открытым корреспондентским счетам к банкам-резидентам Республики Казахстан, имеющим долговой рейтинг ниже «В+» агентства Standard &amp; Poor's или рейтинг аналогичного уровня одного из других рейтинговых агентств, или банку-нерезиденту, имеющему долговой рейтинг ниже «ВВ»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7F48EFFB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2C2B7C4D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1B4C633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36D0E64" w14:textId="77777777" w:rsidTr="00E61CE9">
        <w:trPr>
          <w:trHeight w:val="6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15F698E" w14:textId="77777777" w:rsidR="007B7EF3" w:rsidRPr="00121F83" w:rsidRDefault="007B7EF3" w:rsidP="00E61CE9">
            <w:r w:rsidRPr="00121F83">
              <w:t>114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54614899" w14:textId="77777777" w:rsidR="007B7EF3" w:rsidRPr="00121F83" w:rsidRDefault="007B7EF3" w:rsidP="00E61CE9">
            <w:r w:rsidRPr="00121F83">
              <w:t>Начисленное вознаграждение по активам, включенным в IV группу риска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332AF185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1180504A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0294D99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DD0DFDF" w14:textId="77777777" w:rsidTr="00E61CE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9CDC835" w14:textId="77777777" w:rsidR="007B7EF3" w:rsidRPr="00121F83" w:rsidRDefault="007B7EF3" w:rsidP="00E61CE9">
            <w:r w:rsidRPr="00121F83">
              <w:t>115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5686545F" w14:textId="77777777" w:rsidR="007B7EF3" w:rsidRPr="00121F83" w:rsidRDefault="007B7EF3" w:rsidP="00E61CE9">
            <w:r w:rsidRPr="00121F83">
              <w:t>Расчеты по платежам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7A5FA669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42800B8C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4547C80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FF4BDA3" w14:textId="77777777" w:rsidTr="00E61CE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129647A" w14:textId="77777777" w:rsidR="007B7EF3" w:rsidRPr="00121F83" w:rsidRDefault="007B7EF3" w:rsidP="00E61CE9">
            <w:r w:rsidRPr="00121F83">
              <w:t>116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2C00568B" w14:textId="77777777" w:rsidR="007B7EF3" w:rsidRPr="00121F83" w:rsidRDefault="007B7EF3" w:rsidP="00E61CE9">
            <w:r w:rsidRPr="00121F83">
              <w:t>Основные средства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2404CB25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66F215B4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703798F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0A5E3C4" w14:textId="77777777" w:rsidTr="00E61CE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B1BD1C9" w14:textId="77777777" w:rsidR="007B7EF3" w:rsidRPr="00121F83" w:rsidRDefault="007B7EF3" w:rsidP="00E61CE9">
            <w:r w:rsidRPr="00121F83">
              <w:t>117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454BCF01" w14:textId="77777777" w:rsidR="007B7EF3" w:rsidRPr="00121F83" w:rsidRDefault="007B7EF3" w:rsidP="00E61CE9">
            <w:r w:rsidRPr="00121F83">
              <w:t>Материальные запасы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0851420B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305F49F5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52A50B0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E675B32" w14:textId="77777777" w:rsidTr="00E61CE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171F9B37" w14:textId="77777777" w:rsidR="007B7EF3" w:rsidRPr="00121F83" w:rsidRDefault="007B7EF3" w:rsidP="00E61CE9">
            <w:r w:rsidRPr="00121F83">
              <w:t>118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32924B9F" w14:textId="77777777" w:rsidR="007B7EF3" w:rsidRPr="00121F83" w:rsidRDefault="007B7EF3" w:rsidP="00E61CE9">
            <w:r w:rsidRPr="00121F83">
              <w:t>Предоплата суммы вознаграждения и расходов</w:t>
            </w:r>
          </w:p>
        </w:tc>
        <w:tc>
          <w:tcPr>
            <w:tcW w:w="613" w:type="dxa"/>
            <w:shd w:val="clear" w:color="auto" w:fill="auto"/>
            <w:noWrap/>
            <w:vAlign w:val="center"/>
            <w:hideMark/>
          </w:tcPr>
          <w:p w14:paraId="316BE6E8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021" w:type="dxa"/>
            <w:gridSpan w:val="2"/>
            <w:shd w:val="clear" w:color="auto" w:fill="auto"/>
            <w:noWrap/>
            <w:vAlign w:val="center"/>
            <w:hideMark/>
          </w:tcPr>
          <w:p w14:paraId="13862B73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1D3D941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C573AAF" w14:textId="77777777" w:rsidTr="00E61CE9">
        <w:trPr>
          <w:trHeight w:val="300"/>
        </w:trPr>
        <w:tc>
          <w:tcPr>
            <w:tcW w:w="9654" w:type="dxa"/>
            <w:gridSpan w:val="6"/>
            <w:shd w:val="clear" w:color="auto" w:fill="auto"/>
            <w:noWrap/>
            <w:vAlign w:val="center"/>
            <w:hideMark/>
          </w:tcPr>
          <w:p w14:paraId="3E227E62" w14:textId="77777777" w:rsidR="007B7EF3" w:rsidRPr="00121F83" w:rsidRDefault="007B7EF3" w:rsidP="00E61CE9">
            <w:pPr>
              <w:jc w:val="center"/>
            </w:pPr>
            <w:r w:rsidRPr="00121F83">
              <w:t>V группа</w:t>
            </w:r>
          </w:p>
        </w:tc>
      </w:tr>
      <w:tr w:rsidR="007B7EF3" w:rsidRPr="00121F83" w14:paraId="3526AF7F" w14:textId="77777777" w:rsidTr="00E61CE9">
        <w:trPr>
          <w:trHeight w:val="74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973378C" w14:textId="77777777" w:rsidR="007B7EF3" w:rsidRPr="00121F83" w:rsidRDefault="007B7EF3" w:rsidP="00E61CE9">
            <w:r w:rsidRPr="00121F83">
              <w:t>119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6426C5E2" w14:textId="77777777" w:rsidR="007B7EF3" w:rsidRPr="00121F83" w:rsidRDefault="007B7EF3" w:rsidP="00E61CE9">
            <w:r w:rsidRPr="00121F83">
              <w:t>Инвестиции банка в акции (доли участия в уставном капитале), бессрочные финансовые инструменты, субординированный долг юридических лиц, финансовая отчетность которых консолидируется при составлении финансовой отчетности банка в соответствии с МСФО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3E8248A4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2997BE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01AF178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2991EBB" w14:textId="77777777" w:rsidTr="00E61CE9">
        <w:trPr>
          <w:trHeight w:val="53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82774FB" w14:textId="77777777" w:rsidR="007B7EF3" w:rsidRPr="00121F83" w:rsidRDefault="007B7EF3" w:rsidP="00E61CE9">
            <w:r w:rsidRPr="00121F83">
              <w:t>120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0CBF8380" w14:textId="77777777" w:rsidR="007B7EF3" w:rsidRPr="00121F83" w:rsidRDefault="007B7EF3" w:rsidP="00E61CE9">
            <w:r w:rsidRPr="00121F83">
              <w:t>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2A246F76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D4D0EA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495F930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98B0056" w14:textId="77777777" w:rsidTr="00E61CE9">
        <w:trPr>
          <w:trHeight w:val="7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73CD0EF" w14:textId="77777777" w:rsidR="007B7EF3" w:rsidRPr="00121F83" w:rsidRDefault="007B7EF3" w:rsidP="00E61CE9">
            <w:r w:rsidRPr="00121F83">
              <w:t>121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3285B54" w14:textId="77777777" w:rsidR="007B7EF3" w:rsidRPr="00121F83" w:rsidRDefault="007B7EF3" w:rsidP="00E61CE9">
            <w:r w:rsidRPr="00121F83">
              <w:t>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 № 170, и суммы, подлежащей к вычету из основного капитала, указанной в абзацах третьем, четвертом и пятом пункта 11 Нормативов № 170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6E44A51E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7F56A0" w14:textId="77777777" w:rsidR="007B7EF3" w:rsidRPr="00121F83" w:rsidRDefault="007B7EF3" w:rsidP="00E61CE9">
            <w:pPr>
              <w:jc w:val="center"/>
            </w:pPr>
            <w:r w:rsidRPr="00121F83">
              <w:t>250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622B132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BC51854" w14:textId="77777777" w:rsidTr="00E61CE9">
        <w:trPr>
          <w:trHeight w:val="59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498A10F" w14:textId="77777777" w:rsidR="007B7EF3" w:rsidRPr="00121F83" w:rsidRDefault="007B7EF3" w:rsidP="00E61CE9">
            <w:r w:rsidRPr="00121F83">
              <w:t>122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E6790AA" w14:textId="77777777" w:rsidR="007B7EF3" w:rsidRPr="00121F83" w:rsidRDefault="007B7EF3" w:rsidP="00E61CE9">
            <w:r w:rsidRPr="00121F83">
              <w:t>Займы, предоставленные центральным правительствам стран, имеющих суверенный рейтинг ниже «В-»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6625D041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B32940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1B425BB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70CDF65" w14:textId="77777777" w:rsidTr="00E61CE9">
        <w:trPr>
          <w:trHeight w:val="60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34325BC" w14:textId="77777777" w:rsidR="007B7EF3" w:rsidRPr="00121F83" w:rsidRDefault="007B7EF3" w:rsidP="00E61CE9">
            <w:r w:rsidRPr="00121F83">
              <w:t>123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320B6142" w14:textId="77777777" w:rsidR="007B7EF3" w:rsidRPr="00121F83" w:rsidRDefault="007B7EF3" w:rsidP="00E61CE9">
            <w:r w:rsidRPr="00121F83">
              <w:t>Займы, предоставленные центральным банкам стран, имеющих суверенный рейтинг ниже «В-»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799EF126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962647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58476C2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BB38853" w14:textId="77777777" w:rsidTr="00E61CE9">
        <w:trPr>
          <w:trHeight w:val="33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3E30D9E" w14:textId="77777777" w:rsidR="007B7EF3" w:rsidRPr="00121F83" w:rsidRDefault="007B7EF3" w:rsidP="00E61CE9">
            <w:r w:rsidRPr="00121F83">
              <w:t>124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488E3DC4" w14:textId="77777777" w:rsidR="007B7EF3" w:rsidRPr="00121F83" w:rsidRDefault="007B7EF3" w:rsidP="00E61CE9">
            <w:r w:rsidRPr="00121F83">
              <w:t>Займы, предоставленные международным финансовым организациям, имеющим долговой рейтинг ниже «В-»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13E45A1A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615F61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4494CE1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5D57B8B" w14:textId="77777777" w:rsidTr="00E61CE9">
        <w:trPr>
          <w:trHeight w:val="62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1819990" w14:textId="77777777" w:rsidR="007B7EF3" w:rsidRPr="00121F83" w:rsidRDefault="007B7EF3" w:rsidP="00E61CE9">
            <w:r w:rsidRPr="00121F83">
              <w:t>125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3ED191A" w14:textId="77777777" w:rsidR="007B7EF3" w:rsidRPr="00121F83" w:rsidRDefault="007B7EF3" w:rsidP="00E61CE9">
            <w:r w:rsidRPr="00121F83">
              <w:t>Займы, предоставленные местным органам власти стран, имеющих суверенный рейтинг ниже «ВВ-»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69E8FAF2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F00389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77C46EA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18D6214" w14:textId="77777777" w:rsidTr="00E61CE9">
        <w:trPr>
          <w:trHeight w:val="92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9F167FA" w14:textId="77777777" w:rsidR="007B7EF3" w:rsidRPr="00121F83" w:rsidRDefault="007B7EF3" w:rsidP="00E61CE9">
            <w:r w:rsidRPr="00121F83">
              <w:lastRenderedPageBreak/>
              <w:t>126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2D2EAB8D" w14:textId="77777777" w:rsidR="007B7EF3" w:rsidRPr="00121F83" w:rsidRDefault="007B7EF3" w:rsidP="00E61CE9">
            <w:r w:rsidRPr="00121F83">
              <w:t>Займы, предоставленные организациям-нерезидентам, имеющим долговой рейтинг ниже «В+»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72780FDE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05BB14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0DE6927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8E983F4" w14:textId="77777777" w:rsidTr="00E61CE9">
        <w:trPr>
          <w:trHeight w:val="16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7F8865D" w14:textId="77777777" w:rsidR="007B7EF3" w:rsidRPr="00121F83" w:rsidRDefault="007B7EF3" w:rsidP="00E61CE9">
            <w:r w:rsidRPr="00121F83">
              <w:t>127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6447633E" w14:textId="77777777" w:rsidR="007B7EF3" w:rsidRPr="00121F83" w:rsidRDefault="007B7EF3" w:rsidP="00E61CE9">
            <w:r w:rsidRPr="00121F83">
              <w:t>Займы, выданные с 1 января 2016 года и предоставленные на срок более 3 (трех) лет в иностранной валюте организациям-нерезидентам, имеющим долговой рейтинг ниже «В+»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21B729FA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D2173E" w14:textId="77777777" w:rsidR="007B7EF3" w:rsidRPr="00121F83" w:rsidRDefault="007B7EF3" w:rsidP="00E61CE9">
            <w:pPr>
              <w:jc w:val="center"/>
            </w:pPr>
            <w:r w:rsidRPr="00121F83">
              <w:t>200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8D25A9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2335888" w14:textId="77777777" w:rsidTr="00E61CE9">
        <w:trPr>
          <w:trHeight w:val="154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1781D94" w14:textId="77777777" w:rsidR="007B7EF3" w:rsidRPr="00121F83" w:rsidRDefault="007B7EF3" w:rsidP="00E61CE9">
            <w:r w:rsidRPr="00121F83">
              <w:t>128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68138D02" w14:textId="77777777" w:rsidR="007B7EF3" w:rsidRPr="00121F83" w:rsidRDefault="007B7EF3" w:rsidP="00E61CE9">
            <w:r w:rsidRPr="00121F83">
              <w:t>Займы, выданные с 1 января 2016 года и предоставленные на срок до 3 (трех) лет в иностранной валюте организациям-нерезидентам, имеющим долговой рейтинг ниже «В+»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51156230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64AAD2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7CFA1CE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6BA4E06" w14:textId="77777777" w:rsidTr="00E61CE9">
        <w:trPr>
          <w:trHeight w:val="6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6D81D12" w14:textId="77777777" w:rsidR="007B7EF3" w:rsidRPr="00121F83" w:rsidRDefault="007B7EF3" w:rsidP="00E61CE9">
            <w:r w:rsidRPr="00121F83">
              <w:t>129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4BDFEFD7" w14:textId="77777777" w:rsidR="007B7EF3" w:rsidRPr="00121F83" w:rsidRDefault="007B7EF3" w:rsidP="00E61CE9">
            <w:r w:rsidRPr="00121F83">
              <w:t>Займы, предоставленные нерезидентам Республики Казахстан, являющимся юридическими лицами, зарегистрированными на территории нижеуказанных иностранных государств*, или их* гражданами: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6900DCB3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1FB7CF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18DB78E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45A4F6D" w14:textId="77777777" w:rsidTr="00E61CE9">
        <w:trPr>
          <w:trHeight w:val="146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4500BAE" w14:textId="77777777" w:rsidR="007B7EF3" w:rsidRPr="00121F83" w:rsidRDefault="007B7EF3" w:rsidP="00E61CE9">
            <w:r w:rsidRPr="00121F83">
              <w:t>130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2DDCE156" w14:textId="77777777" w:rsidR="007B7EF3" w:rsidRPr="00121F83" w:rsidRDefault="007B7EF3" w:rsidP="00E61CE9">
            <w:r w:rsidRPr="00121F83">
              <w:t>Беззалоговые потребительские займы, выданные физическим лицам, соответствующие критериям, установленным Таблицей 2 «Значения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подтверждение» приложения 5-1 к Нормативам № 170:</w:t>
            </w:r>
          </w:p>
          <w:p w14:paraId="0DBD72E4" w14:textId="77777777" w:rsidR="007B7EF3" w:rsidRPr="00121F83" w:rsidRDefault="007B7EF3" w:rsidP="00E61CE9">
            <w:r w:rsidRPr="00121F83">
              <w:t>1) размер задолженности заемщика превышает 2000 МРП;</w:t>
            </w:r>
          </w:p>
          <w:p w14:paraId="37ED55B8" w14:textId="77777777" w:rsidR="007B7EF3" w:rsidRPr="00121F83" w:rsidRDefault="007B7EF3" w:rsidP="00E61CE9">
            <w:r w:rsidRPr="00121F83">
              <w:t>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26FE32DC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F1F28D" w14:textId="77777777" w:rsidR="007B7EF3" w:rsidRPr="00121F83" w:rsidRDefault="007B7EF3" w:rsidP="00E61CE9">
            <w:pPr>
              <w:jc w:val="center"/>
            </w:pPr>
            <w:r w:rsidRPr="00121F83">
              <w:t>250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5CF2A96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BCF7B6B" w14:textId="77777777" w:rsidTr="00E61CE9">
        <w:trPr>
          <w:trHeight w:val="108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77A600EE" w14:textId="77777777" w:rsidR="007B7EF3" w:rsidRPr="00121F83" w:rsidRDefault="007B7EF3" w:rsidP="00E61CE9">
            <w:r w:rsidRPr="00121F83">
              <w:t>131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367E9FBA" w14:textId="77777777" w:rsidR="007B7EF3" w:rsidRPr="00121F83" w:rsidRDefault="007B7EF3" w:rsidP="00E61CE9">
            <w:r w:rsidRPr="00121F83">
              <w:t>Беззалоговые потребительские займы, выданные физическим лицам, соответствующие критериям, установленным Таблицей 2 «Значения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подтверждение» приложения 5-1 к Нормативам № 170:</w:t>
            </w:r>
          </w:p>
          <w:p w14:paraId="32C26063" w14:textId="77777777" w:rsidR="007B7EF3" w:rsidRPr="00121F83" w:rsidRDefault="007B7EF3" w:rsidP="00E61CE9">
            <w:r w:rsidRPr="00121F83">
              <w:t>1) размер задолженности заемщика находится в пределах от 800 МРП до 2000 МРП;2) размер переплаты в процентном годовом выражении превышает 30 (тридцать) процентов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65F88A2F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DA0D36" w14:textId="77777777" w:rsidR="007B7EF3" w:rsidRPr="00121F83" w:rsidRDefault="007B7EF3" w:rsidP="00E61CE9">
            <w:pPr>
              <w:jc w:val="center"/>
            </w:pPr>
            <w:r w:rsidRPr="00121F83">
              <w:t>200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6A3985D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269737C" w14:textId="77777777" w:rsidTr="00E61CE9">
        <w:trPr>
          <w:trHeight w:val="9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1BE7F34" w14:textId="77777777" w:rsidR="007B7EF3" w:rsidRPr="00121F83" w:rsidRDefault="007B7EF3" w:rsidP="00E61CE9">
            <w:r w:rsidRPr="00121F83">
              <w:t>132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2422C4BC" w14:textId="77777777" w:rsidR="007B7EF3" w:rsidRPr="00121F83" w:rsidRDefault="007B7EF3" w:rsidP="00E61CE9">
            <w:r w:rsidRPr="00121F83">
              <w:t>Беззалоговые потребительские займы, выданные физическим лицам, соответствующие критериям, установленным Таблицей 1 «Значения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подтверждение» приложения 5-1 к Нормативам № 170:</w:t>
            </w:r>
          </w:p>
          <w:p w14:paraId="64E227C7" w14:textId="77777777" w:rsidR="007B7EF3" w:rsidRPr="00121F83" w:rsidRDefault="007B7EF3" w:rsidP="00E61CE9">
            <w:r w:rsidRPr="00121F83">
              <w:t>1) размер задолженности заемщика превышает 2000 МРП;</w:t>
            </w:r>
          </w:p>
          <w:p w14:paraId="531CE212" w14:textId="77777777" w:rsidR="007B7EF3" w:rsidRPr="00121F83" w:rsidRDefault="007B7EF3" w:rsidP="00E61CE9">
            <w:r w:rsidRPr="00121F83">
              <w:t>2) размер переплаты в процентном годовом выражении превышает 30 (тридцать) процентов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1619B225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D3F49A" w14:textId="77777777" w:rsidR="007B7EF3" w:rsidRPr="00121F83" w:rsidRDefault="007B7EF3" w:rsidP="00E61CE9">
            <w:pPr>
              <w:jc w:val="center"/>
            </w:pPr>
            <w:r w:rsidRPr="00121F83">
              <w:t>200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485BBCD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AD3290E" w14:textId="77777777" w:rsidTr="00E61CE9">
        <w:trPr>
          <w:trHeight w:val="26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27FFF91" w14:textId="77777777" w:rsidR="007B7EF3" w:rsidRPr="00121F83" w:rsidRDefault="007B7EF3" w:rsidP="00E61CE9">
            <w:r w:rsidRPr="00121F83">
              <w:t>133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237C14E7" w14:textId="77777777" w:rsidR="007B7EF3" w:rsidRPr="00121F83" w:rsidRDefault="007B7EF3" w:rsidP="00E61CE9">
            <w:r w:rsidRPr="00121F83">
              <w:t>Беззалоговые потребительские займы, выданные физическим лицам, соответствующие критериям, установленным Таблицей 2 «Значения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подтверждение» приложения 5-1 к Нормативам № 170:</w:t>
            </w:r>
          </w:p>
          <w:p w14:paraId="6A3AA760" w14:textId="77777777" w:rsidR="007B7EF3" w:rsidRPr="00121F83" w:rsidRDefault="007B7EF3" w:rsidP="00E61CE9">
            <w:r w:rsidRPr="00121F83">
              <w:t>1) размер задолженности заемщика превышает 2000 МРП;</w:t>
            </w:r>
          </w:p>
          <w:p w14:paraId="6733F653" w14:textId="77777777" w:rsidR="007B7EF3" w:rsidRPr="00121F83" w:rsidRDefault="007B7EF3" w:rsidP="00E61CE9">
            <w:r w:rsidRPr="00121F83">
              <w:lastRenderedPageBreak/>
              <w:t>2) размер переплаты в процентном годовом выражении превышает 30 (тридцать) процентов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4F7DAFEF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D33F3D" w14:textId="77777777" w:rsidR="007B7EF3" w:rsidRPr="00121F83" w:rsidRDefault="007B7EF3" w:rsidP="00E61CE9">
            <w:pPr>
              <w:jc w:val="center"/>
            </w:pPr>
            <w:r w:rsidRPr="00121F83">
              <w:t>300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7A2DD1B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8715BFB" w14:textId="77777777" w:rsidTr="00E61CE9">
        <w:trPr>
          <w:trHeight w:val="9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1DAD455" w14:textId="77777777" w:rsidR="007B7EF3" w:rsidRPr="00121F83" w:rsidRDefault="007B7EF3" w:rsidP="00E61CE9">
            <w:r w:rsidRPr="00121F83">
              <w:lastRenderedPageBreak/>
              <w:t>134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631076FA" w14:textId="77777777" w:rsidR="007B7EF3" w:rsidRPr="00121F83" w:rsidRDefault="007B7EF3" w:rsidP="00E61CE9">
            <w:r w:rsidRPr="00121F83">
              <w:t>Вклады в центральных банках стран, имеющих суверенный рейтинг ниже «В-»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09B13435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2C917E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ED6907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6F750AF" w14:textId="77777777" w:rsidTr="00E61CE9">
        <w:trPr>
          <w:trHeight w:val="50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FE286D9" w14:textId="77777777" w:rsidR="007B7EF3" w:rsidRPr="00121F83" w:rsidRDefault="007B7EF3" w:rsidP="00E61CE9">
            <w:r w:rsidRPr="00121F83">
              <w:t>135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05C046D" w14:textId="77777777" w:rsidR="007B7EF3" w:rsidRPr="00121F83" w:rsidRDefault="007B7EF3" w:rsidP="00E61CE9">
            <w:r w:rsidRPr="00121F83">
              <w:t>Вклады в международных финансовых организациях, имеющих долговой рейтинг ниже «В-»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1522C263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87FBF2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08D964A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AA50304" w14:textId="77777777" w:rsidTr="00E61CE9">
        <w:trPr>
          <w:trHeight w:val="64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8DF0046" w14:textId="77777777" w:rsidR="007B7EF3" w:rsidRPr="00121F83" w:rsidRDefault="007B7EF3" w:rsidP="00E61CE9">
            <w:r w:rsidRPr="00121F83">
              <w:t>136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0E1A47D6" w14:textId="77777777" w:rsidR="007B7EF3" w:rsidRPr="00121F83" w:rsidRDefault="007B7EF3" w:rsidP="00E61CE9">
            <w:r w:rsidRPr="00121F83">
              <w:t>Вклады в организациях-нерезидентах, имеющих долговой рейтинг ниже «В+» агентства Standard &amp; Poor's или рейтинг аналогичного уровня одного из других рейтинговых агентств, и организациях-нерезидентах, не имеющих соответствующей рейтинговой оценки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21429E62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C2CD93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3554E2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EF0D5BE" w14:textId="77777777" w:rsidTr="00E61CE9">
        <w:trPr>
          <w:trHeight w:val="6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7719528" w14:textId="77777777" w:rsidR="007B7EF3" w:rsidRPr="00121F83" w:rsidRDefault="007B7EF3" w:rsidP="00E61CE9">
            <w:r w:rsidRPr="00121F83">
              <w:t>137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3B73FE2B" w14:textId="77777777" w:rsidR="007B7EF3" w:rsidRPr="00121F83" w:rsidRDefault="007B7EF3" w:rsidP="00E61CE9">
            <w:r w:rsidRPr="00121F83">
              <w:t>Вклады в организациях-нерезидентах Республики Казахстан, зарегистрированных на территории иностранных государств*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6BEA7AE8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79F478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6AA45F8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637AD1E" w14:textId="77777777" w:rsidTr="00E61CE9">
        <w:trPr>
          <w:trHeight w:val="69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3844B9DC" w14:textId="77777777" w:rsidR="007B7EF3" w:rsidRPr="00121F83" w:rsidRDefault="007B7EF3" w:rsidP="00E61CE9">
            <w:r w:rsidRPr="00121F83">
              <w:t>138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3F9AEC9C" w14:textId="77777777" w:rsidR="007B7EF3" w:rsidRPr="00121F83" w:rsidRDefault="007B7EF3" w:rsidP="00E61CE9">
            <w:r w:rsidRPr="00121F83">
              <w:t>Дебиторская задолженность организаций-нерезидентов, имеющих долговой рейтинг ниже «ВВ-» агентства Standard &amp; Poor's или рейтинг аналогичного уровня одного из других рейтинговых агентств, и организаций-нерезидентов, не имеющих соответствующей рейтинговой оценки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357405A6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097723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692C5EA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70DEFBA" w14:textId="77777777" w:rsidTr="00E61CE9">
        <w:trPr>
          <w:trHeight w:val="4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0F93530" w14:textId="77777777" w:rsidR="007B7EF3" w:rsidRPr="00121F83" w:rsidRDefault="007B7EF3" w:rsidP="00E61CE9">
            <w:r w:rsidRPr="00121F83">
              <w:t>139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37A2B61" w14:textId="77777777" w:rsidR="007B7EF3" w:rsidRPr="00121F83" w:rsidRDefault="007B7EF3" w:rsidP="00E61CE9">
            <w:r w:rsidRPr="00121F83">
              <w:t>Дебиторская задолженность организаций-нерезидентов Республики Казахстан, зарегистрированных на территории иностранных государств*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30DF2A3E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64513B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2F8D33E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28D79EC" w14:textId="77777777" w:rsidTr="00E61CE9">
        <w:trPr>
          <w:trHeight w:val="33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CB28A3C" w14:textId="77777777" w:rsidR="007B7EF3" w:rsidRPr="00121F83" w:rsidRDefault="007B7EF3" w:rsidP="00E61CE9">
            <w:r w:rsidRPr="00121F83">
              <w:t>140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786E0D90" w14:textId="77777777" w:rsidR="007B7EF3" w:rsidRPr="00121F83" w:rsidRDefault="007B7EF3" w:rsidP="00E61CE9">
            <w:r w:rsidRPr="00121F83">
              <w:t>Ценные бумаги, выпущенные центральными правительствами стран, имеющих суверенный рейтинг ниже «В-»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310B517D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41EBC6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6DFEC9B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73D263B" w14:textId="77777777" w:rsidTr="00E61CE9">
        <w:trPr>
          <w:trHeight w:val="80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688B4A18" w14:textId="77777777" w:rsidR="007B7EF3" w:rsidRPr="00121F83" w:rsidRDefault="007B7EF3" w:rsidP="00E61CE9">
            <w:r w:rsidRPr="00121F83">
              <w:t>141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42A6621F" w14:textId="77777777" w:rsidR="007B7EF3" w:rsidRPr="00121F83" w:rsidRDefault="007B7EF3" w:rsidP="00E61CE9">
            <w:r w:rsidRPr="00121F83">
              <w:t>Ценные бумаги, выпущенные местными органами власти стран, суверенный рейтинг которых ниже «ВВ-»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040F0C38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54625C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504E4F1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A55A49A" w14:textId="77777777" w:rsidTr="00E61CE9">
        <w:trPr>
          <w:trHeight w:val="73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2FF08F75" w14:textId="77777777" w:rsidR="007B7EF3" w:rsidRPr="00121F83" w:rsidRDefault="007B7EF3" w:rsidP="00E61CE9">
            <w:r w:rsidRPr="00121F83">
              <w:t>142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3ABC562B" w14:textId="77777777" w:rsidR="007B7EF3" w:rsidRPr="00121F83" w:rsidRDefault="007B7EF3" w:rsidP="00E61CE9">
            <w:r w:rsidRPr="00121F83">
              <w:t>Ценные бумаги, выпущенные международными финансовыми организациями, имеющими долговой рейтинг ниже «В-»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66428137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6413C4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A57188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ACAA36F" w14:textId="77777777" w:rsidTr="00E61CE9">
        <w:trPr>
          <w:trHeight w:val="52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2987773" w14:textId="77777777" w:rsidR="007B7EF3" w:rsidRPr="00121F83" w:rsidRDefault="007B7EF3" w:rsidP="00E61CE9">
            <w:r w:rsidRPr="00121F83">
              <w:t>143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2E2B1F8A" w14:textId="77777777" w:rsidR="007B7EF3" w:rsidRPr="00121F83" w:rsidRDefault="007B7EF3" w:rsidP="00E61CE9">
            <w:r w:rsidRPr="00121F83">
              <w:t>Ценные бумаги, выпущенные организациями-нерезидентами, имеющими долговой рейтинг ниже «ВВ-» агентства Standard &amp; Poor's или рейтинг аналогичного уровня одного из других рейтинговых агентств, и организациями-нерезидентами, не имеющими соответствующей рейтинговой оценки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4765C3C8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14A78D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016C822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AE4E603" w14:textId="77777777" w:rsidTr="00E61CE9">
        <w:trPr>
          <w:trHeight w:val="42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AEC9DD0" w14:textId="77777777" w:rsidR="007B7EF3" w:rsidRPr="00121F83" w:rsidRDefault="007B7EF3" w:rsidP="00E61CE9">
            <w:r w:rsidRPr="00121F83">
              <w:t>144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326EF441" w14:textId="77777777" w:rsidR="007B7EF3" w:rsidRPr="00121F83" w:rsidRDefault="007B7EF3" w:rsidP="00E61CE9">
            <w:r w:rsidRPr="00121F83">
              <w:t>Ценные бумаги, выпущенные организациями-нерезидентами Республики Казахстан, зарегистрированными на территории иностранных государств*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659D2439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838AE7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4974A4D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403A0F1" w14:textId="77777777" w:rsidTr="00E61CE9">
        <w:trPr>
          <w:trHeight w:val="72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A58B803" w14:textId="77777777" w:rsidR="007B7EF3" w:rsidRPr="00121F83" w:rsidRDefault="007B7EF3" w:rsidP="00E61CE9">
            <w:r w:rsidRPr="00121F83">
              <w:t>145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18982A67" w14:textId="77777777" w:rsidR="007B7EF3" w:rsidRPr="00121F83" w:rsidRDefault="007B7EF3" w:rsidP="00E61CE9">
            <w:r w:rsidRPr="00121F83">
              <w:t>Позиции секьюритизации, удерживаемые банком на балансе и имеющие кредитный рейтинг от «ВВ+» до «ВВ-» агентства Standard &amp; Poor's или рейтинг аналогичного уровня одного из других рейтинговых агентств или рейтинговую оценку от «kzBB+» до «kzBB-»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  <w:hideMark/>
          </w:tcPr>
          <w:p w14:paraId="209F66B2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3373C3" w14:textId="77777777" w:rsidR="007B7EF3" w:rsidRPr="00121F83" w:rsidRDefault="007B7EF3" w:rsidP="00E61CE9">
            <w:pPr>
              <w:jc w:val="center"/>
            </w:pPr>
            <w:r w:rsidRPr="00121F83">
              <w:t>350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36ECC30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B0CBBE8" w14:textId="77777777" w:rsidTr="00E61CE9">
        <w:trPr>
          <w:trHeight w:val="32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0A420184" w14:textId="77777777" w:rsidR="007B7EF3" w:rsidRPr="00121F83" w:rsidRDefault="007B7EF3" w:rsidP="00E61CE9">
            <w:r w:rsidRPr="00121F83">
              <w:t>146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2140CEC4" w14:textId="77777777" w:rsidR="007B7EF3" w:rsidRPr="00121F83" w:rsidRDefault="007B7EF3" w:rsidP="00E61CE9">
            <w:r w:rsidRPr="00121F83">
              <w:t xml:space="preserve">Начисленное вознаграждение по активам, включенным в V группу риска 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4E48F651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1E5558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06BCFB9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01CA029" w14:textId="77777777" w:rsidTr="00E61CE9">
        <w:trPr>
          <w:trHeight w:val="3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529163E9" w14:textId="77777777" w:rsidR="007B7EF3" w:rsidRPr="00121F83" w:rsidRDefault="007B7EF3" w:rsidP="00E61CE9">
            <w:r w:rsidRPr="00121F83">
              <w:t>147</w:t>
            </w:r>
          </w:p>
        </w:tc>
        <w:tc>
          <w:tcPr>
            <w:tcW w:w="6475" w:type="dxa"/>
            <w:shd w:val="clear" w:color="auto" w:fill="auto"/>
            <w:vAlign w:val="center"/>
            <w:hideMark/>
          </w:tcPr>
          <w:p w14:paraId="2EB2B710" w14:textId="77777777" w:rsidR="007B7EF3" w:rsidRPr="00121F83" w:rsidRDefault="007B7EF3" w:rsidP="00E61CE9">
            <w:r w:rsidRPr="00121F83">
              <w:t>Итого рисковые активы: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14:paraId="1925BD5A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DDE5AF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14:paraId="76C1490E" w14:textId="77777777" w:rsidR="007B7EF3" w:rsidRPr="00121F83" w:rsidRDefault="007B7EF3" w:rsidP="00E61CE9">
            <w:r w:rsidRPr="00121F83">
              <w:t> </w:t>
            </w:r>
          </w:p>
        </w:tc>
      </w:tr>
    </w:tbl>
    <w:p w14:paraId="15392B53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</w:p>
    <w:p w14:paraId="4D3FCE51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Примечание:</w:t>
      </w:r>
    </w:p>
    <w:p w14:paraId="23DAD7FD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* Перечень иностранных государств:</w:t>
      </w:r>
    </w:p>
    <w:p w14:paraId="1D9CC13B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1) Княжество Андорра;</w:t>
      </w:r>
    </w:p>
    <w:p w14:paraId="21ADB061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2) Государство Антигуа и Барбуда;</w:t>
      </w:r>
    </w:p>
    <w:p w14:paraId="1F5438B4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3) Содружество Багамских островов;</w:t>
      </w:r>
    </w:p>
    <w:p w14:paraId="7D102575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4) Государство Барбадос;</w:t>
      </w:r>
    </w:p>
    <w:p w14:paraId="6F79F210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5) Государство Бахрейн;</w:t>
      </w:r>
    </w:p>
    <w:p w14:paraId="344833B1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6) Государство Белиз;</w:t>
      </w:r>
    </w:p>
    <w:p w14:paraId="50F3EC16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7) Государство Бруней Даруссалам;</w:t>
      </w:r>
    </w:p>
    <w:p w14:paraId="38B4D937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8) Республика Вануату;</w:t>
      </w:r>
    </w:p>
    <w:p w14:paraId="0CFDE8ED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9) Республика Гватемала;</w:t>
      </w:r>
    </w:p>
    <w:p w14:paraId="03DD8CB1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10) Государство Гренада;</w:t>
      </w:r>
    </w:p>
    <w:p w14:paraId="656B0571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11) Республика Джибути;</w:t>
      </w:r>
    </w:p>
    <w:p w14:paraId="55BCA128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12) Доминиканская Республика;</w:t>
      </w:r>
    </w:p>
    <w:p w14:paraId="407F64F5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13) Республика Индонезия;</w:t>
      </w:r>
    </w:p>
    <w:p w14:paraId="7250D448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14) Испания (только в части территории Канарских островов);</w:t>
      </w:r>
    </w:p>
    <w:p w14:paraId="21ECC0B9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15) Республика Кипр;</w:t>
      </w:r>
    </w:p>
    <w:p w14:paraId="12AA48B6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16) Китайская Народная Республика (только в части территорий специальных административных районов Аомынь (Макао) и Сянган (Гонконг));</w:t>
      </w:r>
    </w:p>
    <w:p w14:paraId="29B416E1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17) Федеральная Исламская Республика Коморские Острова;</w:t>
      </w:r>
    </w:p>
    <w:p w14:paraId="7CDE8861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18) Республика Коста-Рика;</w:t>
      </w:r>
    </w:p>
    <w:p w14:paraId="0022FEDB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19) Малайзия (только в части территории анклава Лабуан);</w:t>
      </w:r>
    </w:p>
    <w:p w14:paraId="5997D6B9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20) Республика Либерия;</w:t>
      </w:r>
    </w:p>
    <w:p w14:paraId="311555C5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21) Княжество Лихтенштейн;</w:t>
      </w:r>
    </w:p>
    <w:p w14:paraId="1A883146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22) Республика Маврикий;</w:t>
      </w:r>
    </w:p>
    <w:p w14:paraId="75D70193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23) Португалия (только в части территории островов Мадейра);</w:t>
      </w:r>
    </w:p>
    <w:p w14:paraId="5464589D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24) Мальдивская Республика;</w:t>
      </w:r>
    </w:p>
    <w:p w14:paraId="28A874C0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25) Республика Мальта;</w:t>
      </w:r>
    </w:p>
    <w:p w14:paraId="6193AAF0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26) Республика Маршалловы острова;</w:t>
      </w:r>
    </w:p>
    <w:p w14:paraId="79119413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27) Княжество Монако;</w:t>
      </w:r>
    </w:p>
    <w:p w14:paraId="326A8368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28) Союз Мьянма;</w:t>
      </w:r>
    </w:p>
    <w:p w14:paraId="3B3FF2D7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29) Республика Науру;</w:t>
      </w:r>
    </w:p>
    <w:p w14:paraId="1F53F594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30) Нидерланды (только в части территории острова Аруба и зависимых территорий Антильских островов);</w:t>
      </w:r>
    </w:p>
    <w:p w14:paraId="7300EF93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31) Федеративная Республика Нигерия;</w:t>
      </w:r>
    </w:p>
    <w:p w14:paraId="05F3DF2E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32) Новая Зеландия (только в части территории островов Кука и Ниуэ);</w:t>
      </w:r>
    </w:p>
    <w:p w14:paraId="77C59617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33) Объединенные Арабские Эмираты (только в части территории города Дубай);</w:t>
      </w:r>
    </w:p>
    <w:p w14:paraId="721BDAE7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34) Республика Палау;</w:t>
      </w:r>
    </w:p>
    <w:p w14:paraId="31A9B526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35) Республика Панама;</w:t>
      </w:r>
    </w:p>
    <w:p w14:paraId="56973591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36) Независимое Государство Самоа;</w:t>
      </w:r>
    </w:p>
    <w:p w14:paraId="01EECF73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37) Республика Сейшельские острова;</w:t>
      </w:r>
    </w:p>
    <w:p w14:paraId="4199251A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38) Государство Сент-Винсент и Гренадины;</w:t>
      </w:r>
    </w:p>
    <w:p w14:paraId="2B312460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39) Федерация Сент-Китс и Невис;</w:t>
      </w:r>
    </w:p>
    <w:p w14:paraId="174D3DC3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40) Государство Сент-Люсия;</w:t>
      </w:r>
    </w:p>
    <w:p w14:paraId="09470EE0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41) Соединенное Королевство Великобритании и Северной Ирландии (только в части следующих территорий):</w:t>
      </w:r>
    </w:p>
    <w:p w14:paraId="06126139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Острова Ангилья;</w:t>
      </w:r>
    </w:p>
    <w:p w14:paraId="0A2883E1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Бермудские острова;</w:t>
      </w:r>
    </w:p>
    <w:p w14:paraId="4F57FCBE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Британские Виргинские острова;</w:t>
      </w:r>
    </w:p>
    <w:p w14:paraId="7D87F317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Гибралтар;</w:t>
      </w:r>
    </w:p>
    <w:p w14:paraId="6385B30A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Каймановы острова;</w:t>
      </w:r>
    </w:p>
    <w:p w14:paraId="1B325FE0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Остров Монтсеррат;</w:t>
      </w:r>
    </w:p>
    <w:p w14:paraId="7694D4A9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Острова Теркс и Кайкос;</w:t>
      </w:r>
    </w:p>
    <w:p w14:paraId="46AF51C1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Остров Мэн;</w:t>
      </w:r>
    </w:p>
    <w:p w14:paraId="4EE0246A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Нормандские острова (острова Гернси, Джерси, Сарк, Олдерни);</w:t>
      </w:r>
    </w:p>
    <w:p w14:paraId="07E1E568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42) Соединенные Штаты Америки (только в части территорий Американских Виргинских островов, острова Гуам и содружества Пуэрто-Рико);</w:t>
      </w:r>
    </w:p>
    <w:p w14:paraId="002A73AB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43) Королевство Тонга;</w:t>
      </w:r>
    </w:p>
    <w:p w14:paraId="77A41307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44) Республика Филиппины;</w:t>
      </w:r>
    </w:p>
    <w:p w14:paraId="6C7ADE51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45) Демократическая Республика Шри-Ланка.</w:t>
      </w:r>
    </w:p>
    <w:p w14:paraId="40AFAB82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  <w:lang w:val="kk-KZ"/>
        </w:rPr>
      </w:pPr>
    </w:p>
    <w:p w14:paraId="2E536B3A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  <w:lang w:val="kk-KZ"/>
        </w:rPr>
      </w:pPr>
    </w:p>
    <w:p w14:paraId="5145511B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proofErr w:type="gramStart"/>
      <w:r w:rsidRPr="00121F83">
        <w:rPr>
          <w:sz w:val="28"/>
          <w:szCs w:val="28"/>
        </w:rPr>
        <w:t>Наименование  _</w:t>
      </w:r>
      <w:proofErr w:type="gramEnd"/>
      <w:r w:rsidRPr="00121F83">
        <w:rPr>
          <w:sz w:val="28"/>
          <w:szCs w:val="28"/>
        </w:rPr>
        <w:t xml:space="preserve">___________________ Адрес ___________________________ </w:t>
      </w:r>
    </w:p>
    <w:p w14:paraId="6B456C1F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151D001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</w:t>
      </w:r>
    </w:p>
    <w:p w14:paraId="1AA5A230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5F4BCD86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7A186F75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1678DD48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Исполнитель ___________________________________ ____________________</w:t>
      </w:r>
    </w:p>
    <w:p w14:paraId="35CDDDB6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                        фамилия, имя и отчество (при его </w:t>
      </w:r>
      <w:proofErr w:type="gramStart"/>
      <w:r w:rsidRPr="00121F83">
        <w:rPr>
          <w:sz w:val="28"/>
          <w:szCs w:val="28"/>
        </w:rPr>
        <w:t xml:space="preserve">наличии)   </w:t>
      </w:r>
      <w:proofErr w:type="gramEnd"/>
      <w:r w:rsidRPr="00121F83">
        <w:rPr>
          <w:sz w:val="28"/>
          <w:szCs w:val="28"/>
        </w:rPr>
        <w:t xml:space="preserve">        телефон           </w:t>
      </w:r>
    </w:p>
    <w:p w14:paraId="35BF5EB1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09A08266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Главный бухгалтер или лицо, уполномоченное на подписание отчета </w:t>
      </w:r>
    </w:p>
    <w:p w14:paraId="6DB72B37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__________________________________________           _____________________       </w:t>
      </w:r>
    </w:p>
    <w:p w14:paraId="2701C49C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   фамилия, имя и отчество (при его </w:t>
      </w:r>
      <w:proofErr w:type="gramStart"/>
      <w:r w:rsidRPr="00121F83">
        <w:rPr>
          <w:sz w:val="28"/>
          <w:szCs w:val="28"/>
        </w:rPr>
        <w:t xml:space="preserve">наличии)   </w:t>
      </w:r>
      <w:proofErr w:type="gramEnd"/>
      <w:r w:rsidRPr="00121F83">
        <w:rPr>
          <w:sz w:val="28"/>
          <w:szCs w:val="28"/>
        </w:rPr>
        <w:t xml:space="preserve">                   подпись, телефон</w:t>
      </w:r>
    </w:p>
    <w:p w14:paraId="09E0503E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7D731D82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443FECE7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__________________________________________          _____________________        </w:t>
      </w:r>
    </w:p>
    <w:p w14:paraId="63702A50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    фамилия, имя и отчество (при его </w:t>
      </w:r>
      <w:proofErr w:type="gramStart"/>
      <w:r w:rsidRPr="00121F83">
        <w:rPr>
          <w:sz w:val="28"/>
          <w:szCs w:val="28"/>
        </w:rPr>
        <w:t xml:space="preserve">наличии)   </w:t>
      </w:r>
      <w:proofErr w:type="gramEnd"/>
      <w:r w:rsidRPr="00121F83">
        <w:rPr>
          <w:sz w:val="28"/>
          <w:szCs w:val="28"/>
        </w:rPr>
        <w:t xml:space="preserve">                 подпись, телефон</w:t>
      </w:r>
    </w:p>
    <w:p w14:paraId="61143B71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60394BF8" w14:textId="77777777" w:rsidR="007B7EF3" w:rsidRPr="00121F83" w:rsidRDefault="007B7EF3" w:rsidP="007B7EF3">
      <w:pPr>
        <w:textAlignment w:val="baseline"/>
        <w:rPr>
          <w:rFonts w:eastAsia="Calibri"/>
          <w:sz w:val="28"/>
          <w:szCs w:val="28"/>
        </w:rPr>
      </w:pPr>
      <w:proofErr w:type="gramStart"/>
      <w:r w:rsidRPr="00121F83">
        <w:rPr>
          <w:sz w:val="28"/>
          <w:szCs w:val="28"/>
        </w:rPr>
        <w:t>Дата  «</w:t>
      </w:r>
      <w:proofErr w:type="gramEnd"/>
      <w:r w:rsidRPr="00121F83">
        <w:rPr>
          <w:sz w:val="28"/>
          <w:szCs w:val="28"/>
        </w:rPr>
        <w:t>____» ______________ 20 __ года</w:t>
      </w:r>
    </w:p>
    <w:p w14:paraId="112454D8" w14:textId="77777777" w:rsidR="007B7EF3" w:rsidRPr="00121F83" w:rsidRDefault="007B7EF3" w:rsidP="007B7EF3">
      <w:pPr>
        <w:jc w:val="right"/>
        <w:textAlignment w:val="baseline"/>
        <w:rPr>
          <w:sz w:val="22"/>
        </w:rPr>
      </w:pPr>
    </w:p>
    <w:p w14:paraId="39D79D96" w14:textId="77777777" w:rsidR="007B7EF3" w:rsidRPr="00121F83" w:rsidRDefault="007B7EF3" w:rsidP="007B7EF3">
      <w:pPr>
        <w:spacing w:after="200" w:line="276" w:lineRule="auto"/>
        <w:rPr>
          <w:rFonts w:eastAsia="Calibri"/>
          <w:szCs w:val="28"/>
        </w:rPr>
      </w:pPr>
      <w:r w:rsidRPr="00121F83">
        <w:rPr>
          <w:rFonts w:eastAsia="Calibri"/>
          <w:szCs w:val="28"/>
        </w:rPr>
        <w:br w:type="page"/>
      </w:r>
    </w:p>
    <w:p w14:paraId="1FC56966" w14:textId="77777777" w:rsidR="007B7EF3" w:rsidRPr="00121F83" w:rsidRDefault="007B7EF3" w:rsidP="007B7EF3">
      <w:pPr>
        <w:jc w:val="right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lastRenderedPageBreak/>
        <w:t>Приложение</w:t>
      </w:r>
    </w:p>
    <w:p w14:paraId="736922BA" w14:textId="77777777" w:rsidR="007B7EF3" w:rsidRPr="00121F83" w:rsidRDefault="007B7EF3" w:rsidP="007B7EF3">
      <w:pPr>
        <w:jc w:val="right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к форме отчета о расшифровке</w:t>
      </w:r>
    </w:p>
    <w:p w14:paraId="23662E03" w14:textId="77777777" w:rsidR="007B7EF3" w:rsidRPr="00121F83" w:rsidRDefault="007B7EF3" w:rsidP="007B7EF3">
      <w:pPr>
        <w:jc w:val="right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активов, взвешенных с</w:t>
      </w:r>
    </w:p>
    <w:p w14:paraId="21FFE70F" w14:textId="77777777" w:rsidR="007B7EF3" w:rsidRPr="00121F83" w:rsidRDefault="007B7EF3" w:rsidP="007B7EF3">
      <w:pPr>
        <w:jc w:val="right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учетом кредитного риска</w:t>
      </w:r>
    </w:p>
    <w:p w14:paraId="714FE63D" w14:textId="77777777" w:rsidR="007B7EF3" w:rsidRPr="00121F83" w:rsidRDefault="007B7EF3" w:rsidP="007B7EF3">
      <w:pPr>
        <w:jc w:val="right"/>
        <w:textAlignment w:val="baseline"/>
        <w:rPr>
          <w:rFonts w:eastAsia="Calibri"/>
          <w:sz w:val="28"/>
          <w:szCs w:val="28"/>
        </w:rPr>
      </w:pPr>
    </w:p>
    <w:p w14:paraId="2140B06B" w14:textId="77777777" w:rsidR="007B7EF3" w:rsidRPr="00121F83" w:rsidRDefault="007B7EF3" w:rsidP="007B7EF3">
      <w:pPr>
        <w:jc w:val="right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 </w:t>
      </w:r>
    </w:p>
    <w:p w14:paraId="49BCAEE5" w14:textId="77777777" w:rsidR="007B7EF3" w:rsidRPr="00121F83" w:rsidRDefault="007B7EF3" w:rsidP="007B7EF3">
      <w:pPr>
        <w:jc w:val="center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 xml:space="preserve">Пояснение по заполнению формы административных данных </w:t>
      </w:r>
      <w:r w:rsidRPr="00121F83">
        <w:rPr>
          <w:rFonts w:eastAsia="Calibri"/>
          <w:sz w:val="28"/>
          <w:szCs w:val="28"/>
        </w:rPr>
        <w:br/>
        <w:t xml:space="preserve">Отчет о расшифровке активов, взвешенных с учетом кредитного риска </w:t>
      </w:r>
    </w:p>
    <w:p w14:paraId="668E5F9B" w14:textId="77777777" w:rsidR="007B7EF3" w:rsidRPr="00121F83" w:rsidRDefault="007B7EF3" w:rsidP="007B7EF3">
      <w:pPr>
        <w:jc w:val="center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(индекс - 2-BVU_RA, периодичность - ежемесячная)</w:t>
      </w:r>
    </w:p>
    <w:p w14:paraId="7EF6A408" w14:textId="77777777" w:rsidR="007B7EF3" w:rsidRPr="00121F83" w:rsidRDefault="007B7EF3" w:rsidP="007B7EF3">
      <w:pPr>
        <w:jc w:val="center"/>
        <w:textAlignment w:val="baseline"/>
        <w:rPr>
          <w:rFonts w:eastAsia="Calibri"/>
          <w:sz w:val="28"/>
          <w:szCs w:val="28"/>
        </w:rPr>
      </w:pPr>
    </w:p>
    <w:p w14:paraId="56FFC83B" w14:textId="77777777" w:rsidR="007B7EF3" w:rsidRPr="00121F83" w:rsidRDefault="007B7EF3" w:rsidP="007B7EF3">
      <w:pPr>
        <w:jc w:val="center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 </w:t>
      </w:r>
    </w:p>
    <w:p w14:paraId="2DB16D0E" w14:textId="77777777" w:rsidR="007B7EF3" w:rsidRPr="00121F83" w:rsidRDefault="007B7EF3" w:rsidP="007B7EF3">
      <w:pPr>
        <w:jc w:val="center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Глава 1. Общие положения</w:t>
      </w:r>
    </w:p>
    <w:p w14:paraId="0AB181F7" w14:textId="77777777" w:rsidR="007B7EF3" w:rsidRPr="00121F83" w:rsidRDefault="007B7EF3" w:rsidP="007B7EF3">
      <w:pPr>
        <w:jc w:val="center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 </w:t>
      </w:r>
    </w:p>
    <w:p w14:paraId="56D385F8" w14:textId="77777777" w:rsidR="007B7EF3" w:rsidRPr="00121F83" w:rsidRDefault="007B7EF3" w:rsidP="007B7EF3">
      <w:pPr>
        <w:ind w:firstLine="709"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1. Настоящее пояснение (далее - Пояснение) определяет единые требования по заполнению формы административных данных «Отчет о расшифровке активов, взвешенных с учетом кредитного риска» (далее - Форма).</w:t>
      </w:r>
    </w:p>
    <w:p w14:paraId="0BC75F80" w14:textId="77777777" w:rsidR="007B7EF3" w:rsidRPr="00121F83" w:rsidRDefault="007B7EF3" w:rsidP="007B7EF3">
      <w:pPr>
        <w:ind w:firstLine="709"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 xml:space="preserve">2. Форма разработана в соответствии с </w:t>
      </w:r>
      <w:hyperlink r:id="rId97" w:history="1">
        <w:r w:rsidRPr="00121F83">
          <w:rPr>
            <w:rFonts w:eastAsia="Calibri"/>
            <w:sz w:val="28"/>
            <w:szCs w:val="28"/>
          </w:rPr>
          <w:t>подпунктом 18-1) статьи 8</w:t>
        </w:r>
      </w:hyperlink>
      <w:r w:rsidRPr="00121F83">
        <w:rPr>
          <w:rFonts w:eastAsia="Calibri"/>
          <w:sz w:val="28"/>
          <w:szCs w:val="28"/>
        </w:rPr>
        <w:t xml:space="preserve"> Закона Республики Казахстан от 30 марта 1995 года «О Национальном Банке Республики Казахстан», с </w:t>
      </w:r>
      <w:hyperlink r:id="rId98" w:history="1">
        <w:r w:rsidRPr="00121F83">
          <w:rPr>
            <w:rFonts w:eastAsia="Calibri"/>
            <w:sz w:val="28"/>
            <w:szCs w:val="28"/>
          </w:rPr>
          <w:t>пунктом 1 статьи 54</w:t>
        </w:r>
      </w:hyperlink>
      <w:r w:rsidRPr="00121F83">
        <w:rPr>
          <w:rFonts w:eastAsia="Calibri"/>
          <w:sz w:val="28"/>
          <w:szCs w:val="28"/>
        </w:rPr>
        <w:t xml:space="preserve"> Закона Республики Казахстан от 31 августа 1995 года «О банках и банковской деятельности в Республике Казахстан».</w:t>
      </w:r>
    </w:p>
    <w:p w14:paraId="7AA77442" w14:textId="77777777" w:rsidR="007B7EF3" w:rsidRPr="00121F83" w:rsidRDefault="007B7EF3" w:rsidP="007B7EF3">
      <w:pPr>
        <w:ind w:firstLine="709"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3. Форма составляется ежемесячно банками второго уровня по состоянию на первое число каждого месяца. Данные в Форме заполняются в тысячах тенге.</w:t>
      </w:r>
    </w:p>
    <w:p w14:paraId="0524021D" w14:textId="77777777" w:rsidR="007B7EF3" w:rsidRPr="00121F83" w:rsidRDefault="007B7EF3" w:rsidP="007B7EF3">
      <w:pPr>
        <w:ind w:firstLine="709"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4. Форму подписывают первый руководитель, главный бухгалтер или лица, уполномоченные на подписание отчета.</w:t>
      </w:r>
    </w:p>
    <w:p w14:paraId="5171C902" w14:textId="77777777" w:rsidR="007B7EF3" w:rsidRPr="00121F83" w:rsidRDefault="007B7EF3" w:rsidP="007B7EF3">
      <w:pPr>
        <w:ind w:firstLine="709"/>
        <w:jc w:val="center"/>
        <w:textAlignment w:val="baseline"/>
        <w:rPr>
          <w:rFonts w:eastAsia="Calibri"/>
          <w:sz w:val="28"/>
          <w:szCs w:val="28"/>
        </w:rPr>
      </w:pPr>
    </w:p>
    <w:p w14:paraId="15392D97" w14:textId="77777777" w:rsidR="007B7EF3" w:rsidRPr="00121F83" w:rsidRDefault="007B7EF3" w:rsidP="007B7EF3">
      <w:pPr>
        <w:ind w:firstLine="709"/>
        <w:jc w:val="center"/>
        <w:textAlignment w:val="baseline"/>
        <w:rPr>
          <w:rFonts w:eastAsia="Calibri"/>
          <w:sz w:val="28"/>
          <w:szCs w:val="28"/>
        </w:rPr>
      </w:pPr>
    </w:p>
    <w:p w14:paraId="4D96C7DB" w14:textId="77777777" w:rsidR="007B7EF3" w:rsidRPr="00121F83" w:rsidRDefault="007B7EF3" w:rsidP="007B7EF3">
      <w:pPr>
        <w:ind w:firstLine="709"/>
        <w:jc w:val="center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Глава 2. Пояснение по заполнению Формы</w:t>
      </w:r>
    </w:p>
    <w:p w14:paraId="2C7DF9C5" w14:textId="77777777" w:rsidR="007B7EF3" w:rsidRPr="00121F83" w:rsidRDefault="007B7EF3" w:rsidP="007B7EF3">
      <w:pPr>
        <w:ind w:firstLine="709"/>
        <w:jc w:val="center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 </w:t>
      </w:r>
    </w:p>
    <w:p w14:paraId="77E3D2E7" w14:textId="77777777" w:rsidR="007B7EF3" w:rsidRPr="00121F83" w:rsidRDefault="007B7EF3" w:rsidP="007B7EF3">
      <w:pPr>
        <w:ind w:firstLine="709"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5. В графе 3 указывается сумма активов, подлежащих взвешиванию по степени кредитного риска.</w:t>
      </w:r>
    </w:p>
    <w:p w14:paraId="7A1EEE09" w14:textId="77777777" w:rsidR="007B7EF3" w:rsidRPr="00121F83" w:rsidRDefault="007B7EF3" w:rsidP="007B7EF3">
      <w:pPr>
        <w:ind w:firstLine="709"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6. В графе 4 указывается степень риска в процентах для каждой группы активов.</w:t>
      </w:r>
    </w:p>
    <w:p w14:paraId="0F9ED4DF" w14:textId="77777777" w:rsidR="007B7EF3" w:rsidRPr="00121F83" w:rsidRDefault="007B7EF3" w:rsidP="007B7EF3">
      <w:pPr>
        <w:ind w:firstLine="709"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7. В графе 5 указывается сумма активов, указанная в графе 3, умноженная на степень риска в процентах (графа 4).</w:t>
      </w:r>
    </w:p>
    <w:p w14:paraId="5B591D64" w14:textId="77777777" w:rsidR="007B7EF3" w:rsidRPr="00121F83" w:rsidRDefault="007B7EF3" w:rsidP="007B7EF3">
      <w:pPr>
        <w:ind w:firstLine="709"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8. В случае отсутствия сведений в отчетном периоде Форма не заполняется и не представляется.</w:t>
      </w:r>
    </w:p>
    <w:p w14:paraId="04C96FE1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</w:p>
    <w:p w14:paraId="3ED5C974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2A9E4241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3</w:t>
      </w:r>
    </w:p>
    <w:p w14:paraId="14608CA9" w14:textId="77777777" w:rsidR="007B7EF3" w:rsidRPr="00121F83" w:rsidRDefault="007B7EF3" w:rsidP="007B7EF3">
      <w:pPr>
        <w:ind w:firstLine="400"/>
        <w:jc w:val="right"/>
        <w:rPr>
          <w:b/>
          <w:bCs/>
          <w:sz w:val="28"/>
          <w:szCs w:val="28"/>
        </w:rPr>
      </w:pPr>
      <w:r w:rsidRPr="00121F83">
        <w:rPr>
          <w:sz w:val="28"/>
          <w:szCs w:val="28"/>
        </w:rPr>
        <w:t xml:space="preserve">к постановлению </w:t>
      </w:r>
    </w:p>
    <w:p w14:paraId="5700E917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</w:p>
    <w:p w14:paraId="58FAEBF3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4</w:t>
      </w:r>
    </w:p>
    <w:p w14:paraId="2D3AA5E4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99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3DFAE2C9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5CDB1362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5B8372B0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8 мая 2015 года № 75</w:t>
      </w:r>
    </w:p>
    <w:p w14:paraId="5CD3ACD7" w14:textId="77777777" w:rsidR="007B7EF3" w:rsidRPr="00121F83" w:rsidRDefault="007B7EF3" w:rsidP="007B7EF3">
      <w:pPr>
        <w:spacing w:after="200" w:line="276" w:lineRule="auto"/>
        <w:jc w:val="right"/>
        <w:rPr>
          <w:sz w:val="28"/>
          <w:szCs w:val="28"/>
        </w:rPr>
      </w:pPr>
    </w:p>
    <w:p w14:paraId="3F9AAB51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Форма, предназначенная для сбора административных данных</w:t>
      </w:r>
    </w:p>
    <w:p w14:paraId="2BAB1BE4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E59CF05" w14:textId="77777777" w:rsidR="007B7EF3" w:rsidRPr="00121F83" w:rsidRDefault="007B7EF3" w:rsidP="007B7EF3">
      <w:pPr>
        <w:ind w:firstLine="397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3667E0D0" w14:textId="77777777" w:rsidR="007B7EF3" w:rsidRPr="00121F83" w:rsidRDefault="007B7EF3" w:rsidP="007B7EF3">
      <w:pPr>
        <w:ind w:firstLine="397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Форма административных данных размещена на интернет-ресурсе: www.nationalbank.kz</w:t>
      </w:r>
    </w:p>
    <w:p w14:paraId="4A2857EA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8C1895F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Отчет о расшифровке условных и возможных обязательств, взвешенных с учетом кредитного риска</w:t>
      </w:r>
    </w:p>
    <w:p w14:paraId="03BFC16E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E6C4A1D" w14:textId="77777777" w:rsidR="007B7EF3" w:rsidRPr="00121F83" w:rsidRDefault="007B7EF3" w:rsidP="007B7EF3">
      <w:pPr>
        <w:ind w:firstLine="397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Индекс формы административных данных: 2-BVU_ RUIVO</w:t>
      </w:r>
    </w:p>
    <w:p w14:paraId="4B641A5E" w14:textId="77777777" w:rsidR="007B7EF3" w:rsidRPr="00121F83" w:rsidRDefault="007B7EF3" w:rsidP="007B7EF3">
      <w:pPr>
        <w:ind w:firstLine="397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Периодичность: ежемесячная</w:t>
      </w:r>
    </w:p>
    <w:p w14:paraId="5A546E46" w14:textId="77777777" w:rsidR="007B7EF3" w:rsidRPr="00121F83" w:rsidRDefault="007B7EF3" w:rsidP="007B7EF3">
      <w:pPr>
        <w:ind w:firstLine="397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Отчетный период: на «__</w:t>
      </w:r>
      <w:proofErr w:type="gramStart"/>
      <w:r w:rsidRPr="00121F83">
        <w:rPr>
          <w:sz w:val="28"/>
          <w:szCs w:val="28"/>
        </w:rPr>
        <w:t>_»_</w:t>
      </w:r>
      <w:proofErr w:type="gramEnd"/>
      <w:r w:rsidRPr="00121F83">
        <w:rPr>
          <w:sz w:val="28"/>
          <w:szCs w:val="28"/>
        </w:rPr>
        <w:t>_______20__года</w:t>
      </w:r>
    </w:p>
    <w:p w14:paraId="7417635F" w14:textId="77777777" w:rsidR="007B7EF3" w:rsidRPr="00121F83" w:rsidRDefault="007B7EF3" w:rsidP="007B7EF3">
      <w:pPr>
        <w:ind w:firstLine="397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Круг лиц, представляющих информацию: банк второго уровня</w:t>
      </w:r>
    </w:p>
    <w:p w14:paraId="404C1B96" w14:textId="77777777" w:rsidR="007B7EF3" w:rsidRPr="00121F83" w:rsidRDefault="007B7EF3" w:rsidP="007B7EF3">
      <w:pPr>
        <w:ind w:firstLine="397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Срок представления: не позднее седьмого рабочего дня месяца, следующего за отчетным месяцем.</w:t>
      </w:r>
    </w:p>
    <w:p w14:paraId="42CB2EDF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</w:p>
    <w:p w14:paraId="07D1F1A3" w14:textId="77777777" w:rsidR="007B7EF3" w:rsidRPr="00121F83" w:rsidRDefault="007B7EF3" w:rsidP="007B7EF3">
      <w:pPr>
        <w:spacing w:after="160" w:line="259" w:lineRule="auto"/>
        <w:rPr>
          <w:sz w:val="22"/>
          <w:szCs w:val="22"/>
        </w:rPr>
      </w:pPr>
      <w:r w:rsidRPr="00121F83">
        <w:rPr>
          <w:sz w:val="22"/>
          <w:szCs w:val="22"/>
        </w:rPr>
        <w:br w:type="page"/>
      </w:r>
    </w:p>
    <w:p w14:paraId="1C2FBEC7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6EB6937C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6D44E8EA" w14:textId="77777777" w:rsidR="007B7EF3" w:rsidRPr="00121F83" w:rsidRDefault="007B7EF3" w:rsidP="007B7EF3">
      <w:pPr>
        <w:jc w:val="right"/>
        <w:rPr>
          <w:sz w:val="28"/>
          <w:szCs w:val="28"/>
        </w:rPr>
      </w:pPr>
      <w:r w:rsidRPr="00121F83">
        <w:rPr>
          <w:sz w:val="28"/>
          <w:szCs w:val="28"/>
        </w:rPr>
        <w:t>(в тысячах тенге)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1"/>
        <w:gridCol w:w="5807"/>
        <w:gridCol w:w="680"/>
        <w:gridCol w:w="992"/>
        <w:gridCol w:w="851"/>
        <w:gridCol w:w="567"/>
      </w:tblGrid>
      <w:tr w:rsidR="007B7EF3" w:rsidRPr="00121F83" w14:paraId="181F7290" w14:textId="77777777" w:rsidTr="00E61CE9">
        <w:trPr>
          <w:trHeight w:val="138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565E" w14:textId="77777777" w:rsidR="007B7EF3" w:rsidRPr="00121F83" w:rsidRDefault="007B7EF3" w:rsidP="00E61CE9">
            <w:pPr>
              <w:jc w:val="center"/>
            </w:pPr>
            <w:r w:rsidRPr="00121F83">
              <w:t>№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0347" w14:textId="77777777" w:rsidR="007B7EF3" w:rsidRPr="00121F83" w:rsidRDefault="007B7EF3" w:rsidP="00E61CE9">
            <w:pPr>
              <w:jc w:val="center"/>
            </w:pPr>
            <w:r w:rsidRPr="00121F83">
              <w:t>Наименование статей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9E4C" w14:textId="77777777" w:rsidR="007B7EF3" w:rsidRPr="00121F83" w:rsidRDefault="007B7EF3" w:rsidP="00E61CE9">
            <w:pPr>
              <w:jc w:val="center"/>
            </w:pPr>
            <w:r w:rsidRPr="00121F83"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ABD8" w14:textId="77777777" w:rsidR="007B7EF3" w:rsidRPr="00121F83" w:rsidRDefault="007B7EF3" w:rsidP="00E61CE9">
            <w:pPr>
              <w:jc w:val="center"/>
            </w:pPr>
            <w:r w:rsidRPr="00121F83">
              <w:t>Коэффициент конверсии в процентах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35F6" w14:textId="77777777" w:rsidR="007B7EF3" w:rsidRPr="00121F83" w:rsidRDefault="007B7EF3" w:rsidP="00E61CE9">
            <w:pPr>
              <w:jc w:val="center"/>
            </w:pPr>
            <w:r w:rsidRPr="00121F83">
              <w:t>Коэффициент кредитного риска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1CED" w14:textId="77777777" w:rsidR="007B7EF3" w:rsidRPr="00121F83" w:rsidRDefault="007B7EF3" w:rsidP="00E61CE9">
            <w:pPr>
              <w:jc w:val="center"/>
            </w:pPr>
            <w:r w:rsidRPr="00121F83">
              <w:t>Сумма к расчету</w:t>
            </w:r>
          </w:p>
        </w:tc>
      </w:tr>
      <w:tr w:rsidR="007B7EF3" w:rsidRPr="00121F83" w14:paraId="7CFCCE15" w14:textId="77777777" w:rsidTr="00E61CE9">
        <w:trPr>
          <w:trHeight w:val="27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B636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FC6D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AE06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0083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5D62" w14:textId="77777777" w:rsidR="007B7EF3" w:rsidRPr="00121F83" w:rsidRDefault="007B7EF3" w:rsidP="00E61CE9">
            <w:pPr>
              <w:jc w:val="center"/>
            </w:pPr>
            <w:r w:rsidRPr="00121F83"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507F" w14:textId="77777777" w:rsidR="007B7EF3" w:rsidRPr="00121F83" w:rsidRDefault="007B7EF3" w:rsidP="00E61CE9">
            <w:pPr>
              <w:jc w:val="center"/>
            </w:pPr>
            <w:r w:rsidRPr="00121F83">
              <w:t>6</w:t>
            </w:r>
          </w:p>
        </w:tc>
      </w:tr>
      <w:tr w:rsidR="007B7EF3" w:rsidRPr="00121F83" w14:paraId="066DE1A8" w14:textId="77777777" w:rsidTr="00E61CE9">
        <w:trPr>
          <w:trHeight w:val="27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F371" w14:textId="77777777" w:rsidR="007B7EF3" w:rsidRPr="00121F83" w:rsidRDefault="007B7EF3" w:rsidP="00E61CE9">
            <w:pPr>
              <w:jc w:val="center"/>
            </w:pP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FA9C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I группа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143A" w14:textId="77777777" w:rsidR="007B7EF3" w:rsidRPr="00121F83" w:rsidRDefault="007B7EF3" w:rsidP="00E61CE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E1F1" w14:textId="77777777" w:rsidR="007B7EF3" w:rsidRPr="00121F83" w:rsidRDefault="007B7EF3" w:rsidP="00E61CE9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B177" w14:textId="77777777" w:rsidR="007B7EF3" w:rsidRPr="00121F83" w:rsidRDefault="007B7EF3" w:rsidP="00E61CE9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1170C" w14:textId="77777777" w:rsidR="007B7EF3" w:rsidRPr="00121F83" w:rsidRDefault="007B7EF3" w:rsidP="00E61CE9">
            <w:pPr>
              <w:jc w:val="center"/>
              <w:rPr>
                <w:bCs/>
              </w:rPr>
            </w:pPr>
          </w:p>
        </w:tc>
      </w:tr>
      <w:tr w:rsidR="007B7EF3" w:rsidRPr="00121F83" w14:paraId="270DA2F7" w14:textId="77777777" w:rsidTr="00E61CE9">
        <w:trPr>
          <w:trHeight w:val="2499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A9A5" w14:textId="77777777" w:rsidR="007B7EF3" w:rsidRPr="00121F83" w:rsidRDefault="007B7EF3" w:rsidP="00E61CE9">
            <w:pPr>
              <w:jc w:val="center"/>
            </w:pPr>
            <w:r w:rsidRPr="00121F83">
              <w:t>1.1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00F3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не ниже «АА-» агентства Standard&amp;Poor's или рейтинг аналогичного уровня одного из других рейтинговых агентств, выданные в пользу лиц, входящих в 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343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9FFD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7D9C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953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22CAE6E" w14:textId="77777777" w:rsidTr="00E61CE9">
        <w:trPr>
          <w:trHeight w:val="308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A49D" w14:textId="77777777" w:rsidR="007B7EF3" w:rsidRPr="00121F83" w:rsidRDefault="007B7EF3" w:rsidP="00E61CE9">
            <w:pPr>
              <w:jc w:val="center"/>
            </w:pPr>
            <w:r w:rsidRPr="00121F83">
              <w:t>1.2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EE6D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не ниже «АА-» агентства Standard&amp;Poor's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D22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9E27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1289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FFD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C20CED1" w14:textId="77777777" w:rsidTr="00E61CE9">
        <w:trPr>
          <w:trHeight w:val="339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64D6" w14:textId="77777777" w:rsidR="007B7EF3" w:rsidRPr="00121F83" w:rsidRDefault="007B7EF3" w:rsidP="00E61CE9">
            <w:r w:rsidRPr="00121F83">
              <w:lastRenderedPageBreak/>
              <w:t>1.3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4C64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не ниже «АА-» агентства Standard&amp;Poor's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92A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352A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742F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068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175160F" w14:textId="77777777" w:rsidTr="00E61CE9">
        <w:trPr>
          <w:trHeight w:val="441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1219" w14:textId="77777777" w:rsidR="007B7EF3" w:rsidRPr="00121F83" w:rsidRDefault="007B7EF3" w:rsidP="00E61CE9">
            <w:r w:rsidRPr="00121F83">
              <w:t>1.4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31AE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не ниже «АА-» агентства Standard&amp;Poor's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CFE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B0A2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0227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811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17F9EE0" w14:textId="77777777" w:rsidTr="00E61CE9">
        <w:trPr>
          <w:trHeight w:val="441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0FB9" w14:textId="77777777" w:rsidR="007B7EF3" w:rsidRPr="00121F83" w:rsidRDefault="007B7EF3" w:rsidP="00E61CE9">
            <w:r w:rsidRPr="00121F83">
              <w:t>1.5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F09E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не ниже «АА-» агентства Standard&amp;Poor's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B10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DB91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1FD8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76F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C4B7C0F" w14:textId="77777777" w:rsidTr="00E61CE9">
        <w:trPr>
          <w:trHeight w:val="276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B33F" w14:textId="77777777" w:rsidR="007B7EF3" w:rsidRPr="00121F83" w:rsidRDefault="007B7EF3" w:rsidP="00E61CE9">
            <w:r w:rsidRPr="00121F83">
              <w:lastRenderedPageBreak/>
              <w:t>1.6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3063" w14:textId="77777777" w:rsidR="007B7EF3" w:rsidRPr="00121F83" w:rsidRDefault="007B7EF3" w:rsidP="00E61CE9">
            <w:pPr>
              <w:jc w:val="both"/>
            </w:pPr>
            <w:r w:rsidRPr="00121F83">
              <w:t xml:space="preserve">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«Фонд национального благосостояния «Самрук-Казына» или ценных бумаг, выпущенных центральными правительствами и центральными банками иностранных государств, имеющих суверенный рейтинг на уровне «АА-»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I группу активов, взвешенных по степени кредитного риска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034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34B7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3837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958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70AE5CE" w14:textId="77777777" w:rsidTr="00E61CE9">
        <w:trPr>
          <w:trHeight w:val="301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3194" w14:textId="77777777" w:rsidR="007B7EF3" w:rsidRPr="00121F83" w:rsidRDefault="007B7EF3" w:rsidP="00E61CE9">
            <w:r w:rsidRPr="00121F83">
              <w:t>1.7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C458" w14:textId="77777777" w:rsidR="007B7EF3" w:rsidRPr="00121F83" w:rsidRDefault="007B7EF3" w:rsidP="00E61CE9">
            <w:pPr>
              <w:jc w:val="both"/>
            </w:pPr>
            <w:r w:rsidRPr="00121F83">
              <w:t xml:space="preserve">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«Фонд национального благосостояния «Самрук-Казына» или ценных бумаг, выпущенных центральными правительствами и центральными банками иностранных государств, имеющих суверенный рейтинг на уровне «АА-»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II группу активов, взвешенных по степени кредитного риска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4C0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274D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7EA0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AF2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A99063D" w14:textId="77777777" w:rsidTr="00E61CE9">
        <w:trPr>
          <w:trHeight w:val="27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D9DF" w14:textId="77777777" w:rsidR="007B7EF3" w:rsidRPr="00121F83" w:rsidRDefault="007B7EF3" w:rsidP="00E61CE9">
            <w:r w:rsidRPr="00121F83">
              <w:t>1.8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EA46" w14:textId="77777777" w:rsidR="007B7EF3" w:rsidRPr="00121F83" w:rsidRDefault="007B7EF3" w:rsidP="00E61CE9">
            <w:pPr>
              <w:jc w:val="both"/>
            </w:pPr>
            <w:r w:rsidRPr="00121F83">
              <w:t xml:space="preserve">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«Фонд национального благосостояния «Самрук-Казына» или ценных бумаг, выпущенных центральными правительствами и центральными банками иностранных государств, имеющих суверенный рейтинг на уровне «АА-»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III группу активов, взвешенных по степени кредитного риска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43F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2278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1C19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E85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3A05337" w14:textId="77777777" w:rsidTr="00E61CE9">
        <w:trPr>
          <w:trHeight w:val="27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0C74" w14:textId="77777777" w:rsidR="007B7EF3" w:rsidRPr="00121F83" w:rsidRDefault="007B7EF3" w:rsidP="00E61CE9">
            <w:r w:rsidRPr="00121F83">
              <w:t>1.9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A41F" w14:textId="77777777" w:rsidR="007B7EF3" w:rsidRPr="00121F83" w:rsidRDefault="007B7EF3" w:rsidP="00E61CE9">
            <w:pPr>
              <w:jc w:val="both"/>
            </w:pPr>
            <w:r w:rsidRPr="00121F83">
              <w:t xml:space="preserve">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«Фонд национального благосостояния «Самрук-Казына» или ценных бумаг, выпущенных центральными правительствами и центральными банками иностранных государств, имеющих суверенный рейтинг на уровне «АА-»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IV группу активов, взвешенных по степени кредитного риска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F4E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323D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0C5A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A96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7E56429" w14:textId="77777777" w:rsidTr="00E61CE9">
        <w:trPr>
          <w:trHeight w:val="276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68C7" w14:textId="77777777" w:rsidR="007B7EF3" w:rsidRPr="00121F83" w:rsidRDefault="007B7EF3" w:rsidP="00E61CE9">
            <w:r w:rsidRPr="00121F83">
              <w:lastRenderedPageBreak/>
              <w:t>1.10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879D" w14:textId="77777777" w:rsidR="007B7EF3" w:rsidRPr="00121F83" w:rsidRDefault="007B7EF3" w:rsidP="00E61CE9">
            <w:pPr>
              <w:jc w:val="both"/>
            </w:pPr>
            <w:r w:rsidRPr="00121F83">
              <w:t xml:space="preserve">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«Фонд национального благосостояния «Самрук-Казына» или ценных бумаг, выпущенных центральными правительствами и центральными банками иностранных государств, имеющих суверенный рейтинг на уровне «АА-»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V группу активов, взвешенных по степени кредитного риска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6C6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6124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84FD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886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205A3B5" w14:textId="77777777" w:rsidTr="00E61CE9">
        <w:trPr>
          <w:trHeight w:val="441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3EB8" w14:textId="77777777" w:rsidR="007B7EF3" w:rsidRPr="00121F83" w:rsidRDefault="007B7EF3" w:rsidP="00E61CE9">
            <w:r w:rsidRPr="00121F83">
              <w:t>1.11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EE87" w14:textId="77777777" w:rsidR="007B7EF3" w:rsidRPr="00121F83" w:rsidRDefault="007B7EF3" w:rsidP="00E61CE9">
            <w:pPr>
              <w:jc w:val="both"/>
            </w:pPr>
            <w:r w:rsidRPr="00121F83">
              <w:t>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«Фонд национального благосостояния »Самрук-Казына», центральных правительств и центральных банков иностранных государств, имеющих суверенный рейтинг на уровне «АА-»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6C6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5659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4DC4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279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C9C6DFF" w14:textId="77777777" w:rsidTr="00E61CE9">
        <w:trPr>
          <w:trHeight w:val="441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42C3" w14:textId="77777777" w:rsidR="007B7EF3" w:rsidRPr="00121F83" w:rsidRDefault="007B7EF3" w:rsidP="00E61CE9">
            <w:pPr>
              <w:jc w:val="center"/>
            </w:pPr>
            <w:r w:rsidRPr="00121F83">
              <w:t>1.12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1991" w14:textId="77777777" w:rsidR="007B7EF3" w:rsidRPr="00121F83" w:rsidRDefault="007B7EF3" w:rsidP="00E61CE9">
            <w:pPr>
              <w:jc w:val="both"/>
            </w:pPr>
            <w:r w:rsidRPr="00121F83">
              <w:t>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AAA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1CAF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4DE0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5E3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59AA618" w14:textId="77777777" w:rsidTr="00E61CE9">
        <w:trPr>
          <w:trHeight w:val="441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BFCE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1.13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1888" w14:textId="77777777" w:rsidR="007B7EF3" w:rsidRPr="00121F83" w:rsidRDefault="007B7EF3" w:rsidP="00E61CE9">
            <w:pPr>
              <w:jc w:val="both"/>
            </w:pPr>
            <w:r w:rsidRPr="00121F83">
              <w:t>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D2F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A14D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C576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2C7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63A10B7" w14:textId="77777777" w:rsidTr="00E61CE9">
        <w:trPr>
          <w:trHeight w:val="441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C5A8" w14:textId="77777777" w:rsidR="007B7EF3" w:rsidRPr="00121F83" w:rsidRDefault="007B7EF3" w:rsidP="00E61CE9">
            <w:pPr>
              <w:jc w:val="center"/>
            </w:pPr>
            <w:r w:rsidRPr="00121F83">
              <w:t>1.14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76D4" w14:textId="77777777" w:rsidR="007B7EF3" w:rsidRPr="00121F83" w:rsidRDefault="007B7EF3" w:rsidP="00E61CE9">
            <w:pPr>
              <w:jc w:val="both"/>
            </w:pPr>
            <w:r w:rsidRPr="00121F83">
              <w:t>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70B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042F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4189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030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AAF7A9C" w14:textId="77777777" w:rsidTr="00E61CE9">
        <w:trPr>
          <w:trHeight w:val="441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08E8" w14:textId="77777777" w:rsidR="007B7EF3" w:rsidRPr="00121F83" w:rsidRDefault="007B7EF3" w:rsidP="00E61CE9">
            <w:pPr>
              <w:jc w:val="center"/>
            </w:pPr>
            <w:r w:rsidRPr="00121F83">
              <w:t>1.15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909D" w14:textId="77777777" w:rsidR="007B7EF3" w:rsidRPr="00121F83" w:rsidRDefault="007B7EF3" w:rsidP="00E61CE9">
            <w:pPr>
              <w:jc w:val="both"/>
            </w:pPr>
            <w:r w:rsidRPr="00121F83">
              <w:t>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92D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A6E8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EE98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0EA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8506381" w14:textId="77777777" w:rsidTr="00E61CE9">
        <w:trPr>
          <w:trHeight w:val="11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66E5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1.16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502F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F19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0C5F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676A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0B4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356FD36" w14:textId="77777777" w:rsidTr="00E61CE9">
        <w:trPr>
          <w:trHeight w:val="11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09C2" w14:textId="77777777" w:rsidR="007B7EF3" w:rsidRPr="00121F83" w:rsidRDefault="007B7EF3" w:rsidP="00E61CE9">
            <w:pPr>
              <w:jc w:val="center"/>
            </w:pPr>
            <w:r w:rsidRPr="00121F83">
              <w:t>1.17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0C4C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C1F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BC7C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B604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908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6F0C2D2" w14:textId="77777777" w:rsidTr="00E61CE9">
        <w:trPr>
          <w:trHeight w:val="110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DCDB" w14:textId="77777777" w:rsidR="007B7EF3" w:rsidRPr="00121F83" w:rsidRDefault="007B7EF3" w:rsidP="00E61CE9">
            <w:pPr>
              <w:jc w:val="center"/>
            </w:pPr>
            <w:r w:rsidRPr="00121F83">
              <w:t>1.18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8809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B03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EE73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86E5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E63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28BFEE1" w14:textId="77777777" w:rsidTr="00E61CE9">
        <w:trPr>
          <w:trHeight w:val="110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A8EA" w14:textId="77777777" w:rsidR="007B7EF3" w:rsidRPr="00121F83" w:rsidRDefault="007B7EF3" w:rsidP="00E61CE9">
            <w:pPr>
              <w:jc w:val="center"/>
            </w:pPr>
            <w:r w:rsidRPr="00121F83">
              <w:t>1.19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DC72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C72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C0F3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D536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558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EE2960B" w14:textId="77777777" w:rsidTr="00E61CE9">
        <w:trPr>
          <w:trHeight w:val="110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A154" w14:textId="77777777" w:rsidR="007B7EF3" w:rsidRPr="00121F83" w:rsidRDefault="007B7EF3" w:rsidP="00E61CE9">
            <w:pPr>
              <w:jc w:val="center"/>
            </w:pPr>
            <w:r w:rsidRPr="00121F83">
              <w:t>1.20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F813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B23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B6FD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BFE2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0EE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5EA888A" w14:textId="77777777" w:rsidTr="00E61CE9">
        <w:trPr>
          <w:trHeight w:val="110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08B4" w14:textId="77777777" w:rsidR="007B7EF3" w:rsidRPr="00121F83" w:rsidRDefault="007B7EF3" w:rsidP="00E61CE9">
            <w:pPr>
              <w:jc w:val="center"/>
            </w:pPr>
            <w:r w:rsidRPr="00121F83">
              <w:t>1.21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99A9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выданные в пользу дочерних компаний банка, входящих в I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D20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CE2E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A0EA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018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5871A10" w14:textId="77777777" w:rsidTr="00E61CE9">
        <w:trPr>
          <w:trHeight w:val="110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FBCF" w14:textId="77777777" w:rsidR="007B7EF3" w:rsidRPr="00121F83" w:rsidRDefault="007B7EF3" w:rsidP="00E61CE9">
            <w:pPr>
              <w:jc w:val="center"/>
            </w:pPr>
            <w:r w:rsidRPr="00121F83">
              <w:t>1.22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20B1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выданные в пользу дочерних компаний банка, входящих в II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271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F393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343C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8F8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72D9703" w14:textId="77777777" w:rsidTr="00E61CE9">
        <w:trPr>
          <w:trHeight w:val="110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9541" w14:textId="77777777" w:rsidR="007B7EF3" w:rsidRPr="00121F83" w:rsidRDefault="007B7EF3" w:rsidP="00E61CE9">
            <w:pPr>
              <w:jc w:val="center"/>
            </w:pPr>
            <w:r w:rsidRPr="00121F83">
              <w:t>1.23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B65B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выданные в пользу дочерних компаний банка, входящих в III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8F7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6F03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B031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031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E7F0F0D" w14:textId="77777777" w:rsidTr="00E61CE9">
        <w:trPr>
          <w:trHeight w:val="110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473F" w14:textId="77777777" w:rsidR="007B7EF3" w:rsidRPr="00121F83" w:rsidRDefault="007B7EF3" w:rsidP="00E61CE9">
            <w:pPr>
              <w:jc w:val="center"/>
            </w:pPr>
            <w:r w:rsidRPr="00121F83">
              <w:t>1.24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3113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выданные в пользу дочерних компаний банка, входящих в IV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830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E802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523E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F33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4957DD9" w14:textId="77777777" w:rsidTr="00E61CE9">
        <w:trPr>
          <w:trHeight w:val="110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3FCA" w14:textId="77777777" w:rsidR="007B7EF3" w:rsidRPr="00121F83" w:rsidRDefault="007B7EF3" w:rsidP="00E61CE9">
            <w:pPr>
              <w:jc w:val="center"/>
            </w:pPr>
            <w:r w:rsidRPr="00121F83">
              <w:t>1.25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E899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выданные в пользу дочерних компаний банка, входящих в V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029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EA05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A95D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560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A82EDA1" w14:textId="77777777" w:rsidTr="00E61CE9">
        <w:trPr>
          <w:trHeight w:val="55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BADC" w14:textId="77777777" w:rsidR="007B7EF3" w:rsidRPr="00121F83" w:rsidRDefault="007B7EF3" w:rsidP="00E61CE9">
            <w:pPr>
              <w:jc w:val="center"/>
            </w:pPr>
            <w:r w:rsidRPr="00121F83">
              <w:t>1.26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5946" w14:textId="77777777" w:rsidR="007B7EF3" w:rsidRPr="00121F83" w:rsidRDefault="007B7EF3" w:rsidP="00E61CE9">
            <w:pPr>
              <w:jc w:val="both"/>
            </w:pPr>
            <w:r w:rsidRPr="00121F83">
              <w:t>Гарантии, принятые банком в обеспечение выданного займа, заключенные с лицами, входящих в 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939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EF49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AA06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6E3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730F5FD" w14:textId="77777777" w:rsidTr="00E61CE9">
        <w:trPr>
          <w:trHeight w:val="82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20D0" w14:textId="77777777" w:rsidR="007B7EF3" w:rsidRPr="00121F83" w:rsidRDefault="007B7EF3" w:rsidP="00E61CE9">
            <w:pPr>
              <w:jc w:val="center"/>
            </w:pPr>
            <w:r w:rsidRPr="00121F83">
              <w:t>1.27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B7EA" w14:textId="77777777" w:rsidR="007B7EF3" w:rsidRPr="00121F83" w:rsidRDefault="007B7EF3" w:rsidP="00E61CE9">
            <w:pPr>
              <w:jc w:val="both"/>
            </w:pPr>
            <w:r w:rsidRPr="00121F83">
              <w:t>Гарантии, принятые банком в обеспечение выданного займа, заключенные с лицами, входящих в 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324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607C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247B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355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C464C2E" w14:textId="77777777" w:rsidTr="00E61CE9">
        <w:trPr>
          <w:trHeight w:val="82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CB45" w14:textId="77777777" w:rsidR="007B7EF3" w:rsidRPr="00121F83" w:rsidRDefault="007B7EF3" w:rsidP="00E61CE9">
            <w:pPr>
              <w:jc w:val="center"/>
            </w:pPr>
            <w:r w:rsidRPr="00121F83">
              <w:t>1.28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E02B" w14:textId="77777777" w:rsidR="007B7EF3" w:rsidRPr="00121F83" w:rsidRDefault="007B7EF3" w:rsidP="00E61CE9">
            <w:pPr>
              <w:jc w:val="both"/>
            </w:pPr>
            <w:r w:rsidRPr="00121F83">
              <w:t>Гарантии, принятые банком в обеспечение выданного займа, заключенные с лицами, входящих в III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C41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54FD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608D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D7C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B435E29" w14:textId="77777777" w:rsidTr="00E61CE9">
        <w:trPr>
          <w:trHeight w:val="82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293E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1.29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39FE" w14:textId="77777777" w:rsidR="007B7EF3" w:rsidRPr="00121F83" w:rsidRDefault="007B7EF3" w:rsidP="00E61CE9">
            <w:pPr>
              <w:jc w:val="both"/>
            </w:pPr>
            <w:r w:rsidRPr="00121F83">
              <w:t>Гарантии, принятые банком в обеспечение выданного займа, заключенные с лицами, входящих в IV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928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02EF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662A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1CD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9616840" w14:textId="77777777" w:rsidTr="00E61CE9">
        <w:trPr>
          <w:trHeight w:val="82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470E" w14:textId="77777777" w:rsidR="007B7EF3" w:rsidRPr="00121F83" w:rsidRDefault="007B7EF3" w:rsidP="00E61CE9">
            <w:pPr>
              <w:jc w:val="center"/>
            </w:pPr>
            <w:r w:rsidRPr="00121F83">
              <w:t>1.30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96D0" w14:textId="77777777" w:rsidR="007B7EF3" w:rsidRPr="00121F83" w:rsidRDefault="007B7EF3" w:rsidP="00E61CE9">
            <w:pPr>
              <w:jc w:val="both"/>
            </w:pPr>
            <w:r w:rsidRPr="00121F83">
              <w:t>Гарантии, принятые банком в обеспечение выданного займа, заключенные с лицами, входящих в 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824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BA08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8F63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919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730C576" w14:textId="77777777" w:rsidTr="00E61CE9">
        <w:trPr>
          <w:trHeight w:val="55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53C4" w14:textId="77777777" w:rsidR="007B7EF3" w:rsidRPr="00121F83" w:rsidRDefault="007B7EF3" w:rsidP="00E61CE9">
            <w:pPr>
              <w:jc w:val="center"/>
            </w:pPr>
            <w:r w:rsidRPr="00121F83">
              <w:t>1.31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4B11" w14:textId="77777777" w:rsidR="007B7EF3" w:rsidRPr="00121F83" w:rsidRDefault="007B7EF3" w:rsidP="00E61CE9">
            <w:pPr>
              <w:jc w:val="both"/>
            </w:pPr>
            <w:r w:rsidRPr="00121F83">
              <w:t>Инструменты ликвидности, предоставленные банком специальной финансовой компании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7BE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431F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FB0A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955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9422C90" w14:textId="77777777" w:rsidTr="00E61CE9">
        <w:trPr>
          <w:trHeight w:val="27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0DF1" w14:textId="77777777" w:rsidR="007B7EF3" w:rsidRPr="00121F83" w:rsidRDefault="007B7EF3" w:rsidP="00E61CE9">
            <w:pPr>
              <w:jc w:val="center"/>
            </w:pPr>
            <w:r w:rsidRPr="00121F83">
              <w:t> 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BABB" w14:textId="77777777" w:rsidR="007B7EF3" w:rsidRPr="00121F83" w:rsidRDefault="007B7EF3" w:rsidP="00E61CE9">
            <w:pPr>
              <w:jc w:val="both"/>
            </w:pPr>
            <w:r w:rsidRPr="00121F83">
              <w:t>II группа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6C2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F44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099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852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41DD0A6" w14:textId="77777777" w:rsidTr="00E61CE9">
        <w:trPr>
          <w:trHeight w:val="82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6788" w14:textId="77777777" w:rsidR="007B7EF3" w:rsidRPr="00121F83" w:rsidRDefault="007B7EF3" w:rsidP="00E61CE9">
            <w:pPr>
              <w:jc w:val="center"/>
            </w:pPr>
            <w:r w:rsidRPr="00121F83">
              <w:t>2.1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905E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 со сроком погашения менее 1 года,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365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CF43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37A0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B96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2F1FF09" w14:textId="77777777" w:rsidTr="00E61CE9">
        <w:trPr>
          <w:trHeight w:val="82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4771" w14:textId="77777777" w:rsidR="007B7EF3" w:rsidRPr="00121F83" w:rsidRDefault="007B7EF3" w:rsidP="00E61CE9">
            <w:pPr>
              <w:jc w:val="center"/>
            </w:pPr>
            <w:r w:rsidRPr="00121F83">
              <w:t>2.2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C3C5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 со сроком погашения менее 1 года,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310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0EC4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4467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FD0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B5AC0C6" w14:textId="77777777" w:rsidTr="00E61CE9">
        <w:trPr>
          <w:trHeight w:val="82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E205" w14:textId="77777777" w:rsidR="007B7EF3" w:rsidRPr="00121F83" w:rsidRDefault="007B7EF3" w:rsidP="00E61CE9">
            <w:pPr>
              <w:jc w:val="center"/>
            </w:pPr>
            <w:r w:rsidRPr="00121F83">
              <w:t>2.3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CD48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 со сроком погашения менее 1 года,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198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FA41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8D1F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9B5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AA88DA1" w14:textId="77777777" w:rsidTr="00E61CE9">
        <w:trPr>
          <w:trHeight w:val="82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756C" w14:textId="77777777" w:rsidR="007B7EF3" w:rsidRPr="00121F83" w:rsidRDefault="007B7EF3" w:rsidP="00E61CE9">
            <w:pPr>
              <w:jc w:val="center"/>
            </w:pPr>
            <w:r w:rsidRPr="00121F83">
              <w:t>2.4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960F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 со сроком погашения менее 1 года,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B7E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2B4C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E66A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484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270CC43" w14:textId="77777777" w:rsidTr="00E61CE9">
        <w:trPr>
          <w:trHeight w:val="82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0CD0" w14:textId="77777777" w:rsidR="007B7EF3" w:rsidRPr="00121F83" w:rsidRDefault="007B7EF3" w:rsidP="00E61CE9">
            <w:pPr>
              <w:jc w:val="center"/>
            </w:pPr>
            <w:r w:rsidRPr="00121F83">
              <w:t>2.5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71A9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 со сроком погашения менее 1 года,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420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D419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767C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3DB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3975406" w14:textId="77777777" w:rsidTr="00E61CE9">
        <w:trPr>
          <w:trHeight w:val="27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F430" w14:textId="77777777" w:rsidR="007B7EF3" w:rsidRPr="00121F83" w:rsidRDefault="007B7EF3" w:rsidP="00E61CE9">
            <w:pPr>
              <w:jc w:val="center"/>
            </w:pPr>
            <w:r w:rsidRPr="00121F83">
              <w:t>2.6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CB13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«А-» до «АА-»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«А-» до «АА-» агентства Standard&amp;Poor's или рейтинг аналогичного уровня одного из других рейтинговых агентств, выданные в лиц заемщиков, входящих в 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787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0C0E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5B37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168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D96682C" w14:textId="77777777" w:rsidTr="00E61CE9">
        <w:trPr>
          <w:trHeight w:val="27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4F7B" w14:textId="77777777" w:rsidR="007B7EF3" w:rsidRPr="00121F83" w:rsidRDefault="007B7EF3" w:rsidP="00E61CE9">
            <w:pPr>
              <w:jc w:val="center"/>
            </w:pPr>
            <w:r w:rsidRPr="00121F83">
              <w:t>2.7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11B5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«А-» до «АА-»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«А-» до «АА-» агентства Standard&amp;Poor's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EF2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4698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1221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5ED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BD2365D" w14:textId="77777777" w:rsidTr="00E61CE9">
        <w:trPr>
          <w:trHeight w:val="276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1735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2.8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2113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«А-» до «АА-»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«А-» до «АА-» агентства Standard&amp;Poor's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A10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770A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BC7D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B2A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830176C" w14:textId="77777777" w:rsidTr="00E61CE9">
        <w:trPr>
          <w:trHeight w:val="276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6021" w14:textId="77777777" w:rsidR="007B7EF3" w:rsidRPr="00121F83" w:rsidRDefault="007B7EF3" w:rsidP="00E61CE9">
            <w:pPr>
              <w:jc w:val="center"/>
            </w:pPr>
            <w:r w:rsidRPr="00121F83">
              <w:t>2.9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C3BB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«А-» до «АА-»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«А-» до «АА-» агентства Standard&amp;Poor's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AC6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ED73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276C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417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D7A3A30" w14:textId="77777777" w:rsidTr="00E61CE9">
        <w:trPr>
          <w:trHeight w:val="27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8139" w14:textId="77777777" w:rsidR="007B7EF3" w:rsidRPr="00121F83" w:rsidRDefault="007B7EF3" w:rsidP="00E61CE9">
            <w:pPr>
              <w:jc w:val="center"/>
            </w:pPr>
            <w:r w:rsidRPr="00121F83">
              <w:t>2.10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2C44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«А-» до «АА-»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«А-» до «АА-» агентства Standard&amp;Poor's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0E4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E6D9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E9BF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393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C8C5E6E" w14:textId="77777777" w:rsidTr="00E61CE9">
        <w:trPr>
          <w:trHeight w:val="386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0334" w14:textId="77777777" w:rsidR="007B7EF3" w:rsidRPr="00121F83" w:rsidRDefault="007B7EF3" w:rsidP="00E61CE9">
            <w:pPr>
              <w:jc w:val="center"/>
            </w:pPr>
            <w:r w:rsidRPr="00121F83">
              <w:t>2.11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AB79" w14:textId="77777777" w:rsidR="007B7EF3" w:rsidRPr="00121F83" w:rsidRDefault="007B7EF3" w:rsidP="00E61CE9">
            <w:pPr>
              <w:jc w:val="both"/>
            </w:pPr>
            <w:r w:rsidRPr="00121F83">
              <w:t>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«А-» до «АА-»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«АА-»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«А-» до «АА-»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«АА-» и выше агентства Standard&amp;Poor's или рейтинг аналогичного уровня одного из других рейтинговых агентств,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02A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3F6D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0241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404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B9C9871" w14:textId="77777777" w:rsidTr="00E61CE9">
        <w:trPr>
          <w:trHeight w:val="386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6BFE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2.12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B470" w14:textId="77777777" w:rsidR="007B7EF3" w:rsidRPr="00121F83" w:rsidRDefault="007B7EF3" w:rsidP="00E61CE9">
            <w:pPr>
              <w:jc w:val="both"/>
            </w:pPr>
            <w:r w:rsidRPr="00121F83">
              <w:t>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«А-» до «АА-»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«АА-»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«А-» до «АА-»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«АА-» и выше агентства Standard&amp;Poor's или рейтинг аналогичного уровня одного из других рейтинговых агентств,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D2E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B3D1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5948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D87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BBF40BE" w14:textId="77777777" w:rsidTr="00E61CE9">
        <w:trPr>
          <w:trHeight w:val="386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CB8B" w14:textId="77777777" w:rsidR="007B7EF3" w:rsidRPr="00121F83" w:rsidRDefault="007B7EF3" w:rsidP="00E61CE9">
            <w:pPr>
              <w:jc w:val="center"/>
            </w:pPr>
            <w:r w:rsidRPr="00121F83">
              <w:t>2.13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5894" w14:textId="77777777" w:rsidR="007B7EF3" w:rsidRPr="00121F83" w:rsidRDefault="007B7EF3" w:rsidP="00E61CE9">
            <w:pPr>
              <w:jc w:val="both"/>
            </w:pPr>
            <w:r w:rsidRPr="00121F83">
              <w:t>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«А-» до «АА-»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«АА-»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«А-» до «АА-»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«АА-» и выше агентства Standard&amp;Poor's или рейтинг аналогичного уровня одного из других рейтинговых агентств,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11B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4FC2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A5FC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8C9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E752D69" w14:textId="77777777" w:rsidTr="00E61CE9">
        <w:trPr>
          <w:trHeight w:val="386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823A" w14:textId="77777777" w:rsidR="007B7EF3" w:rsidRPr="00121F83" w:rsidRDefault="007B7EF3" w:rsidP="00E61CE9">
            <w:pPr>
              <w:jc w:val="center"/>
            </w:pPr>
            <w:r w:rsidRPr="00121F83">
              <w:t>2.14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D6AB" w14:textId="77777777" w:rsidR="007B7EF3" w:rsidRPr="00121F83" w:rsidRDefault="007B7EF3" w:rsidP="00E61CE9">
            <w:pPr>
              <w:jc w:val="both"/>
            </w:pPr>
            <w:r w:rsidRPr="00121F83">
              <w:t>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«А-» до «АА-»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«АА-»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«А-» до «АА-»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«АА-» и выше агентства Standard&amp;Poor's или рейтинг аналогичного уровня одного из других рейтинговых агентств,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31A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34E6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5C36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327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6B4034B" w14:textId="77777777" w:rsidTr="00E61CE9">
        <w:trPr>
          <w:trHeight w:val="386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F881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2.15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1ACB" w14:textId="77777777" w:rsidR="007B7EF3" w:rsidRPr="00121F83" w:rsidRDefault="007B7EF3" w:rsidP="00E61CE9">
            <w:pPr>
              <w:jc w:val="both"/>
            </w:pPr>
            <w:r w:rsidRPr="00121F83">
              <w:t>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«А-» до «АА-»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«АА-»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«А-» до «АА-»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«АА-» и выше агентства Standard&amp;Poor's или рейтинг аналогичного уровня одного из других рейтинговых агентств,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C4D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9EAA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8D8A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C04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3778EBB" w14:textId="77777777" w:rsidTr="00E61CE9">
        <w:trPr>
          <w:trHeight w:val="220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2C5C" w14:textId="77777777" w:rsidR="007B7EF3" w:rsidRPr="00121F83" w:rsidRDefault="007B7EF3" w:rsidP="00E61CE9">
            <w:pPr>
              <w:jc w:val="center"/>
            </w:pPr>
            <w:r w:rsidRPr="00121F83">
              <w:t>2.16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B6A4" w14:textId="77777777" w:rsidR="007B7EF3" w:rsidRPr="00121F83" w:rsidRDefault="007B7EF3" w:rsidP="00E61CE9">
            <w:pPr>
              <w:jc w:val="both"/>
            </w:pPr>
            <w:r w:rsidRPr="00121F83">
              <w:t>Позиции секьюритизации, удерживаемые банком на счетах условных обязательств и имеющие кредитный рейтинг от «ААА» до «АА-» агентства Standard&amp;Poor's или рейтинг аналогичного уровня одного из других рейтинговых агентств или рейтинговую оценку от «kzAAA» до «kzAA-»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76A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1D5F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6F3F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A46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245F0A0" w14:textId="77777777" w:rsidTr="00E61CE9">
        <w:trPr>
          <w:trHeight w:val="220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862E" w14:textId="77777777" w:rsidR="007B7EF3" w:rsidRPr="00121F83" w:rsidRDefault="007B7EF3" w:rsidP="00E61CE9">
            <w:pPr>
              <w:jc w:val="center"/>
            </w:pPr>
            <w:r w:rsidRPr="00121F83">
              <w:t>2.17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826D" w14:textId="77777777" w:rsidR="007B7EF3" w:rsidRPr="00121F83" w:rsidRDefault="007B7EF3" w:rsidP="00E61CE9">
            <w:pPr>
              <w:jc w:val="both"/>
            </w:pPr>
            <w:r w:rsidRPr="00121F83">
              <w:t>Позиции секьюритизации, удерживаемые банком на счетах условных обязательств и имеющие кредитный рейтинг от «ААА» до «АА-» агентства Standard&amp;Poor's или рейтинг аналогичного уровня одного из других рейтинговых агентств или рейтинговую оценку от «kzAAA» до «kzAA-»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892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A8CE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BD4E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245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D7A0F9F" w14:textId="77777777" w:rsidTr="00E61CE9">
        <w:trPr>
          <w:trHeight w:val="220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0DDA" w14:textId="77777777" w:rsidR="007B7EF3" w:rsidRPr="00121F83" w:rsidRDefault="007B7EF3" w:rsidP="00E61CE9">
            <w:pPr>
              <w:jc w:val="center"/>
            </w:pPr>
            <w:r w:rsidRPr="00121F83">
              <w:t>2.18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5B55" w14:textId="77777777" w:rsidR="007B7EF3" w:rsidRPr="00121F83" w:rsidRDefault="007B7EF3" w:rsidP="00E61CE9">
            <w:pPr>
              <w:jc w:val="both"/>
            </w:pPr>
            <w:r w:rsidRPr="00121F83">
              <w:t>Позиции секьюритизации, удерживаемые банком на счетах условных обязательств и имеющие кредитный рейтинг от «ААА» до «АА-» агентства Standard&amp;Poor's или рейтинг аналогичного уровня одного из других рейтинговых агентств или рейтинговую оценку от «kzAAA» до «kzAA-»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9E6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A230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F90F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846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8FA76A2" w14:textId="77777777" w:rsidTr="00E61CE9">
        <w:trPr>
          <w:trHeight w:val="220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4D68" w14:textId="77777777" w:rsidR="007B7EF3" w:rsidRPr="00121F83" w:rsidRDefault="007B7EF3" w:rsidP="00E61CE9">
            <w:pPr>
              <w:jc w:val="center"/>
            </w:pPr>
            <w:r w:rsidRPr="00121F83">
              <w:t>2.19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785B" w14:textId="77777777" w:rsidR="007B7EF3" w:rsidRPr="00121F83" w:rsidRDefault="007B7EF3" w:rsidP="00E61CE9">
            <w:pPr>
              <w:jc w:val="both"/>
            </w:pPr>
            <w:r w:rsidRPr="00121F83">
              <w:t>Позиции секьюритизации, удерживаемые банком на счетах условных обязательств и имеющие кредитный рейтинг от «ААА» до «АА-» агентства Standard&amp;Poor's или рейтинг аналогичного уровня одного из других рейтинговых агентств или рейтинговую оценку от «kzAAA» до «kzAA-»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124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F1C0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4949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5CF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B1F596A" w14:textId="77777777" w:rsidTr="00E61CE9">
        <w:trPr>
          <w:trHeight w:val="55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F014" w14:textId="77777777" w:rsidR="007B7EF3" w:rsidRPr="00121F83" w:rsidRDefault="007B7EF3" w:rsidP="00E61CE9">
            <w:pPr>
              <w:jc w:val="center"/>
            </w:pPr>
            <w:r w:rsidRPr="00121F83">
              <w:t>2.20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1731" w14:textId="77777777" w:rsidR="007B7EF3" w:rsidRPr="00121F83" w:rsidRDefault="007B7EF3" w:rsidP="00E61CE9">
            <w:pPr>
              <w:jc w:val="both"/>
            </w:pPr>
            <w:r w:rsidRPr="00121F83">
              <w:t>Инструменты ликвидности, предоставленные банком специальной финансовой компании с первоначальным сроком погашения до одного года включительно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8A2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6585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673F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C41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DCFA7C9" w14:textId="77777777" w:rsidTr="00E61CE9">
        <w:trPr>
          <w:trHeight w:val="27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F8EB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 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3F29" w14:textId="77777777" w:rsidR="007B7EF3" w:rsidRPr="00121F83" w:rsidRDefault="007B7EF3" w:rsidP="00E61CE9">
            <w:pPr>
              <w:jc w:val="both"/>
            </w:pPr>
            <w:r w:rsidRPr="00121F83">
              <w:t>III группа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086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F84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E4F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96C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2A1C81C" w14:textId="77777777" w:rsidTr="00E61CE9">
        <w:trPr>
          <w:trHeight w:val="82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B325" w14:textId="77777777" w:rsidR="007B7EF3" w:rsidRPr="00121F83" w:rsidRDefault="007B7EF3" w:rsidP="00E61CE9">
            <w:pPr>
              <w:jc w:val="center"/>
            </w:pPr>
            <w:r w:rsidRPr="00121F83">
              <w:t>3.1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6636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 со сроком погашения более 1 года,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024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3842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3896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88A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ED2961E" w14:textId="77777777" w:rsidTr="00E61CE9">
        <w:trPr>
          <w:trHeight w:val="82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B8A7" w14:textId="77777777" w:rsidR="007B7EF3" w:rsidRPr="00121F83" w:rsidRDefault="007B7EF3" w:rsidP="00E61CE9">
            <w:pPr>
              <w:jc w:val="center"/>
            </w:pPr>
            <w:r w:rsidRPr="00121F83">
              <w:t>3.2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E0BF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 со сроком погашения более 1 года,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BF7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843B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A307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03F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EA6A197" w14:textId="77777777" w:rsidTr="00E61CE9">
        <w:trPr>
          <w:trHeight w:val="82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BFE3" w14:textId="77777777" w:rsidR="007B7EF3" w:rsidRPr="00121F83" w:rsidRDefault="007B7EF3" w:rsidP="00E61CE9">
            <w:pPr>
              <w:jc w:val="center"/>
            </w:pPr>
            <w:r w:rsidRPr="00121F83">
              <w:t>3.3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29C7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 со сроком погашения более 1 года,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879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8773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1275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D78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38C5EE0" w14:textId="77777777" w:rsidTr="00E61CE9">
        <w:trPr>
          <w:trHeight w:val="82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185D" w14:textId="77777777" w:rsidR="007B7EF3" w:rsidRPr="00121F83" w:rsidRDefault="007B7EF3" w:rsidP="00E61CE9">
            <w:pPr>
              <w:jc w:val="center"/>
            </w:pPr>
            <w:r w:rsidRPr="00121F83">
              <w:t>3.4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8106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 со сроком погашения более 1 года,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A9D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2460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421A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C75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F80BF9A" w14:textId="77777777" w:rsidTr="00E61CE9">
        <w:trPr>
          <w:trHeight w:val="82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AFA2" w14:textId="77777777" w:rsidR="007B7EF3" w:rsidRPr="00121F83" w:rsidRDefault="007B7EF3" w:rsidP="00E61CE9">
            <w:pPr>
              <w:jc w:val="center"/>
            </w:pPr>
            <w:r w:rsidRPr="00121F83">
              <w:t>3.5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C838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 со сроком погашения более 1 года,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FB9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85C2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4782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0C8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498BE0A" w14:textId="77777777" w:rsidTr="00E61CE9">
        <w:trPr>
          <w:trHeight w:val="579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51D5" w14:textId="77777777" w:rsidR="007B7EF3" w:rsidRPr="00121F83" w:rsidRDefault="007B7EF3" w:rsidP="00E61CE9">
            <w:pPr>
              <w:jc w:val="center"/>
            </w:pPr>
            <w:r w:rsidRPr="00121F83">
              <w:t>3.6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3EE1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«ВВВ-» до «А-»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«А-» до «АА-»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«АА-»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«ВВВ-» до «А-» агентства Standard&amp;Poor's или рейтинг аналогичного уровня одного из других рейтинговых агентств; ценными бумагами банков, имеющих долговой рейтинг от «А-» до «АА-»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«АА-» и выше агентства Standard&amp;Poor's или рейтинг аналогичного уровня одного из других рейтинговых агентств, выданные в пользу лиц, входящих в 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2A2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3A5E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E8F6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03C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82695CA" w14:textId="77777777" w:rsidTr="00E61CE9">
        <w:trPr>
          <w:trHeight w:val="110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49D1" w14:textId="77777777" w:rsidR="007B7EF3" w:rsidRPr="00121F83" w:rsidRDefault="007B7EF3" w:rsidP="00E61CE9">
            <w:pPr>
              <w:jc w:val="center"/>
            </w:pPr>
            <w:r w:rsidRPr="00121F83">
              <w:t>3.7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BC01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выданные в пользу субъектов, отнесенных к малому или среднему предпринимательству согласно Предпринимательскому кодексу Республики Казахстан от 29 октября 2015 года, в обеспечение их обязательств перед третьими лицами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4D8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F63C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37BC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FC4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E1381F2" w14:textId="77777777" w:rsidTr="00E61CE9">
        <w:trPr>
          <w:trHeight w:val="579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6575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3.8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3C1A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«ВВВ-» до «А-»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«А-» до «АА-»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«АА-»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«ВВВ-» до «А-» агентства Standard&amp;Poor's или рейтинг аналогичного уровня одного из других рейтинговых агентств; ценными бумагами банков, имеющих долговой рейтинг от «А-» до «АА-»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«АА-» и выше агентства Standard&amp;Poor's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A25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995D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3484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7A7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63A65C7" w14:textId="77777777" w:rsidTr="00E61CE9">
        <w:trPr>
          <w:trHeight w:val="579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02D9" w14:textId="77777777" w:rsidR="007B7EF3" w:rsidRPr="00121F83" w:rsidRDefault="007B7EF3" w:rsidP="00E61CE9">
            <w:pPr>
              <w:jc w:val="center"/>
            </w:pPr>
            <w:r w:rsidRPr="00121F83">
              <w:t>3.9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01D2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«ВВВ-» до «А-»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«А-» до «АА-»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«АА-»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«ВВВ-» до «А-» агентства Standard&amp;Poor's или рейтинг аналогичного уровня одного из других рейтинговых агентств; ценными бумагами банков, имеющих долговой рейтинг от «А-» до «АА-»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«АА-» и выше агентства Standard&amp;Poor's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979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BF44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891F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0F9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60C4880" w14:textId="77777777" w:rsidTr="00E61CE9">
        <w:trPr>
          <w:trHeight w:val="579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41F0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3.10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41F8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«ВВВ-» до «А-»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«А-» до «АА-»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«АА-»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«ВВВ-» до «А-» агентства Standard&amp;Poor's или рейтинг аналогичного уровня одного из других рейтинговых агентств; ценными бумагами банков, имеющих долговой рейтинг от «А-» до «АА-»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«АА-» и выше агентства Standard&amp;Poor's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A04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E3A9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A283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467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7D19AD2" w14:textId="77777777" w:rsidTr="00E61CE9">
        <w:trPr>
          <w:trHeight w:val="579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1C1C" w14:textId="77777777" w:rsidR="007B7EF3" w:rsidRPr="00121F83" w:rsidRDefault="007B7EF3" w:rsidP="00E61CE9">
            <w:pPr>
              <w:jc w:val="center"/>
            </w:pPr>
            <w:r w:rsidRPr="00121F83">
              <w:t>3.11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2E32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«ВВВ-» до «А-»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«А-» до «АА-»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«АА-»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«ВВВ-» до «А-» агентства Standard&amp;Poor's или рейтинг аналогичного уровня одного из других рейтинговых агентств; ценными бумагами банков, имеющих долговой рейтинг от «А-» до «АА-»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«АА-» и выше агентства Standard&amp;Poor's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0DB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8E8E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A140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C88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6B8302E" w14:textId="77777777" w:rsidTr="00E61CE9">
        <w:trPr>
          <w:trHeight w:val="579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3CB6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3.12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E477" w14:textId="77777777" w:rsidR="007B7EF3" w:rsidRPr="00121F83" w:rsidRDefault="007B7EF3" w:rsidP="00E61CE9">
            <w:pPr>
              <w:jc w:val="both"/>
            </w:pPr>
            <w:r w:rsidRPr="00121F83">
              <w:t>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«ВВВ-» до «А-»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«А-» до «АА-»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«АА-»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«ВВВ-» до «А-» агентства Standard&amp;Poor's или рейтинг аналогичного уровня одного из других рейтинговых агентств; ценными бумагами банков, имеющих долговой рейтинг от «А-» до «АА-»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«АА-» и выше агентства Standard&amp;Poor's или рейтинг аналогичного уровня одного из других рейтинговых агентств,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749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542C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EB1B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63D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F0D7CAA" w14:textId="77777777" w:rsidTr="00E61CE9">
        <w:trPr>
          <w:trHeight w:val="552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13BA" w14:textId="77777777" w:rsidR="007B7EF3" w:rsidRPr="00121F83" w:rsidRDefault="007B7EF3" w:rsidP="00E61CE9">
            <w:pPr>
              <w:jc w:val="center"/>
            </w:pPr>
            <w:r w:rsidRPr="00121F83">
              <w:t>3.13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9731" w14:textId="77777777" w:rsidR="007B7EF3" w:rsidRPr="00121F83" w:rsidRDefault="007B7EF3" w:rsidP="00E61CE9">
            <w:pPr>
              <w:jc w:val="both"/>
            </w:pPr>
            <w:r w:rsidRPr="00121F83">
              <w:t>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«ВВВ-» до «А-»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«А-» до «АА-»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«АА-»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«ВВВ-» до «А-» агентства Standard&amp;Poor's или рейтинг аналогичного уровня одного из других рейтинговых агентств;ценными бумагами банков, имеющих долговой рейтинг от «А-» до «АА-»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«АА-» и выше агентства Standard&amp;Poor's или рейтинг аналогичного уровня одного из других рейтинговых агентств,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1DB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23D6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BC95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731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B0303F0" w14:textId="77777777" w:rsidTr="00E61CE9">
        <w:trPr>
          <w:trHeight w:val="579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5AA7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3.14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8ACA" w14:textId="77777777" w:rsidR="007B7EF3" w:rsidRPr="00121F83" w:rsidRDefault="007B7EF3" w:rsidP="00E61CE9">
            <w:pPr>
              <w:jc w:val="both"/>
            </w:pPr>
            <w:r w:rsidRPr="00121F83">
              <w:t>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«ВВВ-» до «А-»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«А-» до «АА-»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«АА-»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«ВВВ-» до «А-» агентства Standard&amp;Poor's или рейтинг аналогичного уровня одного из других рейтинговых агентств; ценными бумагами банков, имеющих долговой рейтинг от «А-» до «АА-»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«АА-» и выше агентства Standard&amp;Poor's или рейтинг аналогичного уровня одного из других рейтинговых агентств,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443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F434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6340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91E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6590A5F" w14:textId="77777777" w:rsidTr="00E61CE9">
        <w:trPr>
          <w:trHeight w:val="579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F0CA" w14:textId="77777777" w:rsidR="007B7EF3" w:rsidRPr="00121F83" w:rsidRDefault="007B7EF3" w:rsidP="00E61CE9">
            <w:pPr>
              <w:jc w:val="center"/>
            </w:pPr>
            <w:r w:rsidRPr="00121F83">
              <w:t>3.15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7716" w14:textId="77777777" w:rsidR="007B7EF3" w:rsidRPr="00121F83" w:rsidRDefault="007B7EF3" w:rsidP="00E61CE9">
            <w:pPr>
              <w:jc w:val="both"/>
            </w:pPr>
            <w:r w:rsidRPr="00121F83">
              <w:t>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«ВВВ-» до «А-»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«А-» до «АА-»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«АА-»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«ВВВ-» до «А-» агентства Standard&amp;Poor's или рейтинг аналогичного уровня одного из других рейтинговых агентств; ценными бумагами банков, имеющих долговой рейтинг от «А-» до «АА-»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«АА-» и выше агентства Standard&amp;Poor's или рейтинг аналогичного уровня одного из других рейтинговых агентств,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4AA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C354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657A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CBB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D224B39" w14:textId="77777777" w:rsidTr="00E61CE9">
        <w:trPr>
          <w:trHeight w:val="579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A9E5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3.16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5F53" w14:textId="77777777" w:rsidR="007B7EF3" w:rsidRPr="00121F83" w:rsidRDefault="007B7EF3" w:rsidP="00E61CE9">
            <w:pPr>
              <w:jc w:val="both"/>
            </w:pPr>
            <w:r w:rsidRPr="00121F83">
              <w:t>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«ВВВ-» до «А-»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«А-» до «АА-»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«АА-»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«ВВВ-» до «А-» агентства Standard&amp;Poor's или рейтинг аналогичного уровня одного из других рейтинговых агентств; ценными бумагами банков, имеющих долговой рейтинг от «А-» до «АА-»агентства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«АА-» и выше агентства Standard&amp;Poor's или рейтинг аналогичного уровня одного из других рейтинговых агентств,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E8A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AE3A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A7F6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476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85A9E39" w14:textId="77777777" w:rsidTr="00E61CE9">
        <w:trPr>
          <w:trHeight w:val="52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B4A1" w14:textId="77777777" w:rsidR="007B7EF3" w:rsidRPr="00121F83" w:rsidRDefault="007B7EF3" w:rsidP="00E61CE9">
            <w:pPr>
              <w:jc w:val="center"/>
            </w:pPr>
            <w:r w:rsidRPr="00121F83">
              <w:t>3.17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660B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обратному выкупу у Акционерного общества «Казахстанская ипотечная компания» прав требований по ипотечным жилищным займам.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A0D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3BA5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D812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0E0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B22B975" w14:textId="77777777" w:rsidTr="00E61CE9">
        <w:trPr>
          <w:trHeight w:val="179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F5EE" w14:textId="77777777" w:rsidR="007B7EF3" w:rsidRPr="00121F83" w:rsidRDefault="007B7EF3" w:rsidP="00E61CE9">
            <w:pPr>
              <w:jc w:val="center"/>
            </w:pPr>
            <w:r w:rsidRPr="00121F83">
              <w:t>3.18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83CD" w14:textId="77777777" w:rsidR="007B7EF3" w:rsidRPr="00121F83" w:rsidRDefault="007B7EF3" w:rsidP="00E61CE9">
            <w:pPr>
              <w:jc w:val="both"/>
            </w:pPr>
            <w:r w:rsidRPr="00121F83">
              <w:t>Позиции секьюритизации, удерживаемые банком на счетах условных обязательств и имеющие кредитный рейтинг от «А+» до «А-» агентства Standard&amp;Poor's или рейтинг аналогичного уровня одного из других рейтинговых агентств или рейтинговую оценку от «kzA+» до «kzA-»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2F3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C9AB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79DE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FDD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6BB1276" w14:textId="77777777" w:rsidTr="00E61CE9">
        <w:trPr>
          <w:trHeight w:val="1979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989E" w14:textId="77777777" w:rsidR="007B7EF3" w:rsidRPr="00121F83" w:rsidRDefault="007B7EF3" w:rsidP="00E61CE9">
            <w:pPr>
              <w:jc w:val="center"/>
            </w:pPr>
            <w:r w:rsidRPr="00121F83">
              <w:t>3.19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BA72" w14:textId="77777777" w:rsidR="007B7EF3" w:rsidRPr="00121F83" w:rsidRDefault="007B7EF3" w:rsidP="00E61CE9">
            <w:pPr>
              <w:jc w:val="both"/>
            </w:pPr>
            <w:r w:rsidRPr="00121F83">
              <w:t>Позиции секьюритизации, удерживаемые банком на счетах условных обязательств и имеющие кредитный рейтинг от «А+» до «А-» агентства Standard&amp;Poor's или рейтинг аналогичного уровня одного из других рейтинговых агентств или рейтинговую оценку от «kzA+» до «kzA-»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611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43C4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92D1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22E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A370494" w14:textId="77777777" w:rsidTr="00E61CE9">
        <w:trPr>
          <w:trHeight w:val="220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3B52" w14:textId="77777777" w:rsidR="007B7EF3" w:rsidRPr="00121F83" w:rsidRDefault="007B7EF3" w:rsidP="00E61CE9">
            <w:pPr>
              <w:jc w:val="center"/>
            </w:pPr>
            <w:r w:rsidRPr="00121F83">
              <w:t>3.20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7568" w14:textId="77777777" w:rsidR="007B7EF3" w:rsidRPr="00121F83" w:rsidRDefault="007B7EF3" w:rsidP="00E61CE9">
            <w:pPr>
              <w:jc w:val="both"/>
            </w:pPr>
            <w:r w:rsidRPr="00121F83">
              <w:t>Позиции секьюритизации, удерживаемые банком на счетах условных обязательств и имеющие кредитный рейтинг от «А+» до «А-» агентства Standard&amp;Poor's или рейтинг аналогичного уровня одного из других рейтинговых агентств или рейтинговую оценку от «kzA+» до «kzA-»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EE9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4FEE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2A1E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6D6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3EF5C79" w14:textId="77777777" w:rsidTr="00E61CE9">
        <w:trPr>
          <w:trHeight w:val="18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546A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3.21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5E9E" w14:textId="77777777" w:rsidR="007B7EF3" w:rsidRPr="00121F83" w:rsidRDefault="007B7EF3" w:rsidP="00E61CE9">
            <w:pPr>
              <w:jc w:val="both"/>
            </w:pPr>
            <w:r w:rsidRPr="00121F83">
              <w:t>Позиции секьюритизации, удерживаемые банком на счетах условных обязательств и имеющие кредитный рейтинг от «А+» до «А-» агентства Standard&amp;Poor's или рейтинг аналогичного уровня одного из других рейтинговых агентств или рейтинговую оценку от «kzA+» до «kzA-»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B3D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C375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0126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D7A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FEEAC79" w14:textId="77777777" w:rsidTr="00E61CE9">
        <w:trPr>
          <w:trHeight w:val="55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5E65" w14:textId="77777777" w:rsidR="007B7EF3" w:rsidRPr="00121F83" w:rsidRDefault="007B7EF3" w:rsidP="00E61CE9">
            <w:pPr>
              <w:jc w:val="center"/>
            </w:pPr>
            <w:r w:rsidRPr="00121F83">
              <w:t>3.22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0F04" w14:textId="77777777" w:rsidR="007B7EF3" w:rsidRPr="00121F83" w:rsidRDefault="007B7EF3" w:rsidP="00E61CE9">
            <w:pPr>
              <w:jc w:val="both"/>
            </w:pPr>
            <w:r w:rsidRPr="00121F83">
              <w:t>Инструменты ликвидности, предоставленные банком специальной финансовой компании с первоначальным сроком погашения свыше одного года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BEC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5122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8B7A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803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246407A" w14:textId="77777777" w:rsidTr="00E61CE9">
        <w:trPr>
          <w:trHeight w:val="27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5B53" w14:textId="77777777" w:rsidR="007B7EF3" w:rsidRPr="00121F83" w:rsidRDefault="007B7EF3" w:rsidP="00E61CE9">
            <w:pPr>
              <w:jc w:val="center"/>
            </w:pPr>
            <w:r w:rsidRPr="00121F83">
              <w:t> 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4FEE" w14:textId="77777777" w:rsidR="007B7EF3" w:rsidRPr="00121F83" w:rsidRDefault="007B7EF3" w:rsidP="00E61CE9">
            <w:pPr>
              <w:jc w:val="both"/>
            </w:pPr>
            <w:r w:rsidRPr="00121F83">
              <w:t>IV группа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099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E58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800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5C6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DFD4C51" w14:textId="77777777" w:rsidTr="00E61CE9">
        <w:trPr>
          <w:trHeight w:val="82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465C" w14:textId="77777777" w:rsidR="007B7EF3" w:rsidRPr="00121F83" w:rsidRDefault="007B7EF3" w:rsidP="00E61CE9">
            <w:pPr>
              <w:jc w:val="center"/>
            </w:pPr>
            <w:r w:rsidRPr="00121F83">
              <w:t>4.1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208D" w14:textId="77777777" w:rsidR="007B7EF3" w:rsidRPr="00121F83" w:rsidRDefault="007B7EF3" w:rsidP="00E61CE9">
            <w:pPr>
              <w:jc w:val="both"/>
            </w:pPr>
            <w:r w:rsidRPr="00121F83">
              <w:t>Соглашение о продаже банку и с обязательством обратного выкупа банком финансовых инструментов, заключенное с лицами, входящими в 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6EB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D30C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3D2A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4AE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04F60D8" w14:textId="77777777" w:rsidTr="00E61CE9">
        <w:trPr>
          <w:trHeight w:val="82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8A34" w14:textId="77777777" w:rsidR="007B7EF3" w:rsidRPr="00121F83" w:rsidRDefault="007B7EF3" w:rsidP="00E61CE9">
            <w:pPr>
              <w:jc w:val="center"/>
            </w:pPr>
            <w:r w:rsidRPr="00121F83">
              <w:t>4.2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D15E" w14:textId="77777777" w:rsidR="007B7EF3" w:rsidRPr="00121F83" w:rsidRDefault="007B7EF3" w:rsidP="00E61CE9">
            <w:pPr>
              <w:jc w:val="both"/>
            </w:pPr>
            <w:r w:rsidRPr="00121F83">
              <w:t>Соглашение о продаже банку и с обязательством обратного выкупа банком финансовых инструментов, заключенное с лицами, входящими в 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F33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612C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B20D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40C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B0B98F0" w14:textId="77777777" w:rsidTr="00E61CE9">
        <w:trPr>
          <w:trHeight w:val="82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0D71" w14:textId="77777777" w:rsidR="007B7EF3" w:rsidRPr="00121F83" w:rsidRDefault="007B7EF3" w:rsidP="00E61CE9">
            <w:pPr>
              <w:jc w:val="center"/>
            </w:pPr>
            <w:r w:rsidRPr="00121F83">
              <w:t>4.3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931F" w14:textId="77777777" w:rsidR="007B7EF3" w:rsidRPr="00121F83" w:rsidRDefault="007B7EF3" w:rsidP="00E61CE9">
            <w:pPr>
              <w:jc w:val="both"/>
            </w:pPr>
            <w:r w:rsidRPr="00121F83">
              <w:t>Соглашение о продаже банку и с обязательством обратного выкупа банком финансовых инструментов, заключенное с лицами, входящими в III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FBD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DF9D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5D95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E4E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2500131" w14:textId="77777777" w:rsidTr="00E61CE9">
        <w:trPr>
          <w:trHeight w:val="82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DDF1" w14:textId="77777777" w:rsidR="007B7EF3" w:rsidRPr="00121F83" w:rsidRDefault="007B7EF3" w:rsidP="00E61CE9">
            <w:pPr>
              <w:jc w:val="center"/>
            </w:pPr>
            <w:r w:rsidRPr="00121F83">
              <w:t>4.4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4D93" w14:textId="77777777" w:rsidR="007B7EF3" w:rsidRPr="00121F83" w:rsidRDefault="007B7EF3" w:rsidP="00E61CE9">
            <w:pPr>
              <w:jc w:val="both"/>
            </w:pPr>
            <w:r w:rsidRPr="00121F83">
              <w:t>Соглашение о продаже банку и с обязательством обратного выкупа банком финансовых инструментов, заключенное с лицами, входящими в IV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F73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BC25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C13D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2D4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EF2EB50" w14:textId="77777777" w:rsidTr="00E61CE9">
        <w:trPr>
          <w:trHeight w:val="82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8D11" w14:textId="77777777" w:rsidR="007B7EF3" w:rsidRPr="00121F83" w:rsidRDefault="007B7EF3" w:rsidP="00E61CE9">
            <w:pPr>
              <w:jc w:val="center"/>
            </w:pPr>
            <w:r w:rsidRPr="00121F83">
              <w:t>4.5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9DF7" w14:textId="77777777" w:rsidR="007B7EF3" w:rsidRPr="00121F83" w:rsidRDefault="007B7EF3" w:rsidP="00E61CE9">
            <w:pPr>
              <w:jc w:val="both"/>
            </w:pPr>
            <w:r w:rsidRPr="00121F83">
              <w:t>Соглашение о продаже банку и с обязательством обратного выкупа банком финансовых инструментов, заключенное с лицами, входящими в 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EFF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908B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13D8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0CC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1F57C52" w14:textId="77777777" w:rsidTr="00E61CE9">
        <w:trPr>
          <w:trHeight w:val="55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49E7" w14:textId="77777777" w:rsidR="007B7EF3" w:rsidRPr="00121F83" w:rsidRDefault="007B7EF3" w:rsidP="00E61CE9">
            <w:pPr>
              <w:jc w:val="center"/>
            </w:pPr>
            <w:r w:rsidRPr="00121F83">
              <w:t>4.6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2E35" w14:textId="77777777" w:rsidR="007B7EF3" w:rsidRPr="00121F83" w:rsidRDefault="007B7EF3" w:rsidP="00E61CE9">
            <w:pPr>
              <w:jc w:val="both"/>
            </w:pPr>
            <w:r w:rsidRPr="00121F83">
              <w:t>Иные гарантии (поручительства) банка, выданные в пользу лиц, входящих в 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9AD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1AFA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CB0D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909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59A2E70" w14:textId="77777777" w:rsidTr="00E61CE9">
        <w:trPr>
          <w:trHeight w:val="55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279D" w14:textId="77777777" w:rsidR="007B7EF3" w:rsidRPr="00121F83" w:rsidRDefault="007B7EF3" w:rsidP="00E61CE9">
            <w:pPr>
              <w:jc w:val="center"/>
            </w:pPr>
            <w:r w:rsidRPr="00121F83">
              <w:t>4.7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7300" w14:textId="77777777" w:rsidR="007B7EF3" w:rsidRPr="00121F83" w:rsidRDefault="007B7EF3" w:rsidP="00E61CE9">
            <w:pPr>
              <w:jc w:val="both"/>
            </w:pPr>
            <w:r w:rsidRPr="00121F83">
              <w:t>Иные гарантии (поручительства) банка,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8CF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6C0D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F3A8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521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808ACD8" w14:textId="77777777" w:rsidTr="00E61CE9">
        <w:trPr>
          <w:trHeight w:val="55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7DD8" w14:textId="77777777" w:rsidR="007B7EF3" w:rsidRPr="00121F83" w:rsidRDefault="007B7EF3" w:rsidP="00E61CE9">
            <w:pPr>
              <w:jc w:val="center"/>
            </w:pPr>
            <w:r w:rsidRPr="00121F83">
              <w:t>4.8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8FEC" w14:textId="77777777" w:rsidR="007B7EF3" w:rsidRPr="00121F83" w:rsidRDefault="007B7EF3" w:rsidP="00E61CE9">
            <w:pPr>
              <w:jc w:val="both"/>
            </w:pPr>
            <w:r w:rsidRPr="00121F83">
              <w:t>Иные гарантии (поручительства) банка,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436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9044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6B1A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9B9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77D17ED" w14:textId="77777777" w:rsidTr="00E61CE9">
        <w:trPr>
          <w:trHeight w:val="55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D547" w14:textId="77777777" w:rsidR="007B7EF3" w:rsidRPr="00121F83" w:rsidRDefault="007B7EF3" w:rsidP="00E61CE9">
            <w:pPr>
              <w:jc w:val="center"/>
            </w:pPr>
            <w:r w:rsidRPr="00121F83">
              <w:t>4.9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D378" w14:textId="77777777" w:rsidR="007B7EF3" w:rsidRPr="00121F83" w:rsidRDefault="007B7EF3" w:rsidP="00E61CE9">
            <w:pPr>
              <w:jc w:val="both"/>
            </w:pPr>
            <w:r w:rsidRPr="00121F83">
              <w:t>Иные гарантии (поручительства) банка,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71C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525C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768E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E4F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29B816B" w14:textId="77777777" w:rsidTr="00E61CE9">
        <w:trPr>
          <w:trHeight w:val="55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8F0D" w14:textId="77777777" w:rsidR="007B7EF3" w:rsidRPr="00121F83" w:rsidRDefault="007B7EF3" w:rsidP="00E61CE9">
            <w:pPr>
              <w:jc w:val="center"/>
            </w:pPr>
            <w:r w:rsidRPr="00121F83">
              <w:t>4.10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C928" w14:textId="77777777" w:rsidR="007B7EF3" w:rsidRPr="00121F83" w:rsidRDefault="007B7EF3" w:rsidP="00E61CE9">
            <w:pPr>
              <w:jc w:val="both"/>
            </w:pPr>
            <w:r w:rsidRPr="00121F83">
              <w:t>Иные гарантии (поручительства) банка,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B86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36F0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935D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527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6FFC2AB" w14:textId="77777777" w:rsidTr="00E61CE9">
        <w:trPr>
          <w:trHeight w:val="38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B0F3" w14:textId="77777777" w:rsidR="007B7EF3" w:rsidRPr="00121F83" w:rsidRDefault="007B7EF3" w:rsidP="00E61CE9">
            <w:pPr>
              <w:jc w:val="center"/>
            </w:pPr>
            <w:r w:rsidRPr="00121F83">
              <w:t>4.11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3443" w14:textId="77777777" w:rsidR="007B7EF3" w:rsidRPr="00121F83" w:rsidRDefault="007B7EF3" w:rsidP="00E61CE9">
            <w:pPr>
              <w:jc w:val="both"/>
            </w:pPr>
            <w:r w:rsidRPr="00121F83">
              <w:t>Иные аккредитивы банка,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F45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7236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5097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9BE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30950CB" w14:textId="77777777" w:rsidTr="00E61CE9">
        <w:trPr>
          <w:trHeight w:val="55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DF5C" w14:textId="77777777" w:rsidR="007B7EF3" w:rsidRPr="00121F83" w:rsidRDefault="007B7EF3" w:rsidP="00E61CE9">
            <w:pPr>
              <w:jc w:val="center"/>
            </w:pPr>
            <w:r w:rsidRPr="00121F83">
              <w:t>4.12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799A" w14:textId="77777777" w:rsidR="007B7EF3" w:rsidRPr="00121F83" w:rsidRDefault="007B7EF3" w:rsidP="00E61CE9">
            <w:pPr>
              <w:jc w:val="both"/>
            </w:pPr>
            <w:r w:rsidRPr="00121F83">
              <w:t>Иные аккредитивы банка,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F71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07A4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1A10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987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B5FE162" w14:textId="77777777" w:rsidTr="00E61CE9">
        <w:trPr>
          <w:trHeight w:val="55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58BC" w14:textId="77777777" w:rsidR="007B7EF3" w:rsidRPr="00121F83" w:rsidRDefault="007B7EF3" w:rsidP="00E61CE9">
            <w:pPr>
              <w:jc w:val="center"/>
            </w:pPr>
            <w:r w:rsidRPr="00121F83">
              <w:t>4.13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E7BC" w14:textId="77777777" w:rsidR="007B7EF3" w:rsidRPr="00121F83" w:rsidRDefault="007B7EF3" w:rsidP="00E61CE9">
            <w:pPr>
              <w:jc w:val="both"/>
            </w:pPr>
            <w:r w:rsidRPr="00121F83">
              <w:t>Иные аккредитивы банка,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DD0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400D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DDA8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52F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575941E" w14:textId="77777777" w:rsidTr="00E61CE9">
        <w:trPr>
          <w:trHeight w:val="55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53C7" w14:textId="77777777" w:rsidR="007B7EF3" w:rsidRPr="00121F83" w:rsidRDefault="007B7EF3" w:rsidP="00E61CE9">
            <w:pPr>
              <w:jc w:val="center"/>
            </w:pPr>
            <w:r w:rsidRPr="00121F83">
              <w:t>4.14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D7C8" w14:textId="77777777" w:rsidR="007B7EF3" w:rsidRPr="00121F83" w:rsidRDefault="007B7EF3" w:rsidP="00E61CE9">
            <w:pPr>
              <w:jc w:val="both"/>
            </w:pPr>
            <w:r w:rsidRPr="00121F83">
              <w:t>Иные аккредитивы банка,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C90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11CC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6ED7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FCA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D61284D" w14:textId="77777777" w:rsidTr="00E61CE9">
        <w:trPr>
          <w:trHeight w:val="55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FE78" w14:textId="77777777" w:rsidR="007B7EF3" w:rsidRPr="00121F83" w:rsidRDefault="007B7EF3" w:rsidP="00E61CE9">
            <w:pPr>
              <w:jc w:val="center"/>
            </w:pPr>
            <w:r w:rsidRPr="00121F83">
              <w:t>4.15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0495" w14:textId="77777777" w:rsidR="007B7EF3" w:rsidRPr="00121F83" w:rsidRDefault="007B7EF3" w:rsidP="00E61CE9">
            <w:pPr>
              <w:jc w:val="both"/>
            </w:pPr>
            <w:r w:rsidRPr="00121F83">
              <w:t>Иные аккредитивы банка,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8A7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E160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EEEE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C5C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4C1E692" w14:textId="77777777" w:rsidTr="00E61CE9">
        <w:trPr>
          <w:trHeight w:val="18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F6FA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4.16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A8F7" w14:textId="77777777" w:rsidR="007B7EF3" w:rsidRPr="00121F83" w:rsidRDefault="007B7EF3" w:rsidP="00E61CE9">
            <w:pPr>
              <w:jc w:val="both"/>
            </w:pPr>
            <w:r w:rsidRPr="00121F83">
              <w:t>Позиции секьюритизации, удерживаемые банком на счетах условных обязательств и имеющие кредитный рейтинг от «ВВВ+» до «ВВВ-» агентства Standard&amp;Poor's или рейтинг аналогичного уровня одного из других рейтинговых агентств или рейтинговую оценку от «kzBBB+» до «kzBBB-»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E4E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04E1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DD7E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F5A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3BEEBCC" w14:textId="77777777" w:rsidTr="00E61CE9">
        <w:trPr>
          <w:trHeight w:val="1879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5B02" w14:textId="77777777" w:rsidR="007B7EF3" w:rsidRPr="00121F83" w:rsidRDefault="007B7EF3" w:rsidP="00E61CE9">
            <w:pPr>
              <w:jc w:val="center"/>
            </w:pPr>
            <w:r w:rsidRPr="00121F83">
              <w:t>4.17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521C" w14:textId="77777777" w:rsidR="007B7EF3" w:rsidRPr="00121F83" w:rsidRDefault="007B7EF3" w:rsidP="00E61CE9">
            <w:pPr>
              <w:jc w:val="both"/>
            </w:pPr>
            <w:r w:rsidRPr="00121F83">
              <w:t>Позиции секьюритизации, удерживаемые банком на счетах условных обязательств и имеющие кредитный рейтинг от «ВВВ+» до «ВВВ-» агентства Standard&amp;Poor's или рейтинг аналогичного уровня одного из других рейтинговых агентств или рейтинговую оценку от «kzBBB+» до «kzBBB-»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FC1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4124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CC8E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528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60E80F7" w14:textId="77777777" w:rsidTr="00E61CE9">
        <w:trPr>
          <w:trHeight w:val="178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E5A0" w14:textId="77777777" w:rsidR="007B7EF3" w:rsidRPr="00121F83" w:rsidRDefault="007B7EF3" w:rsidP="00E61CE9">
            <w:pPr>
              <w:jc w:val="center"/>
            </w:pPr>
            <w:r w:rsidRPr="00121F83">
              <w:t>4.18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EFEA" w14:textId="77777777" w:rsidR="007B7EF3" w:rsidRPr="00121F83" w:rsidRDefault="007B7EF3" w:rsidP="00E61CE9">
            <w:pPr>
              <w:jc w:val="both"/>
            </w:pPr>
            <w:r w:rsidRPr="00121F83">
              <w:t>Позиции секьюритизации, удерживаемые банком на счетах условных обязательств и имеющие кредитный рейтинг от «ВВВ+» до «ВВВ-» агентства Standard&amp;Poor's или рейтинг аналогичного уровня одного из других рейтинговых агентств или рейтинговую оценку от «kzBBB+» до «kzBBB-»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8DB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9288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4373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56A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C3ECAEC" w14:textId="77777777" w:rsidTr="00E61CE9">
        <w:trPr>
          <w:trHeight w:val="181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48F7" w14:textId="77777777" w:rsidR="007B7EF3" w:rsidRPr="00121F83" w:rsidRDefault="007B7EF3" w:rsidP="00E61CE9">
            <w:pPr>
              <w:jc w:val="center"/>
            </w:pPr>
            <w:r w:rsidRPr="00121F83">
              <w:t>4.19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FF46" w14:textId="77777777" w:rsidR="007B7EF3" w:rsidRPr="00121F83" w:rsidRDefault="007B7EF3" w:rsidP="00E61CE9">
            <w:pPr>
              <w:jc w:val="both"/>
            </w:pPr>
            <w:r w:rsidRPr="00121F83">
              <w:t>Позиции секьюритизации, удерживаемые банком на счетах условных обязательств и имеющие кредитный рейтинг от «ВВВ+» до «ВВВ-» агентства Standard&amp;Poor's или рейтинг аналогичного уровня одного из других рейтинговых агентств или рейтинговую оценку от «kzBBB+» до «kzBBB-»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0E9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F7B2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1680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CDC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EBFBF12" w14:textId="77777777" w:rsidTr="00E61CE9">
        <w:trPr>
          <w:trHeight w:val="55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8DBD" w14:textId="77777777" w:rsidR="007B7EF3" w:rsidRPr="00121F83" w:rsidRDefault="007B7EF3" w:rsidP="00E61CE9">
            <w:pPr>
              <w:jc w:val="center"/>
            </w:pPr>
            <w:r w:rsidRPr="00121F83">
              <w:t>4.20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4283" w14:textId="77777777" w:rsidR="007B7EF3" w:rsidRPr="00121F83" w:rsidRDefault="007B7EF3" w:rsidP="00E61CE9">
            <w:pPr>
              <w:jc w:val="both"/>
            </w:pPr>
            <w:r w:rsidRPr="00121F83">
              <w:t>Иные условные (возможные) обязательства банка, перед лицами, входящими в 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4D9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936E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E869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CAF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79C4F76" w14:textId="77777777" w:rsidTr="00E61CE9">
        <w:trPr>
          <w:trHeight w:val="55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D382" w14:textId="77777777" w:rsidR="007B7EF3" w:rsidRPr="00121F83" w:rsidRDefault="007B7EF3" w:rsidP="00E61CE9">
            <w:pPr>
              <w:jc w:val="center"/>
            </w:pPr>
            <w:r w:rsidRPr="00121F83">
              <w:t>4.21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DE04" w14:textId="77777777" w:rsidR="007B7EF3" w:rsidRPr="00121F83" w:rsidRDefault="007B7EF3" w:rsidP="00E61CE9">
            <w:pPr>
              <w:jc w:val="both"/>
            </w:pPr>
            <w:r w:rsidRPr="00121F83">
              <w:t>Иные условные (возможные) обязательства банка, перед лицами, входящими в 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3DB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2524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AE7F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FE8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813D180" w14:textId="77777777" w:rsidTr="00E61CE9">
        <w:trPr>
          <w:trHeight w:val="55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4F57" w14:textId="77777777" w:rsidR="007B7EF3" w:rsidRPr="00121F83" w:rsidRDefault="007B7EF3" w:rsidP="00E61CE9">
            <w:pPr>
              <w:jc w:val="center"/>
            </w:pPr>
            <w:r w:rsidRPr="00121F83">
              <w:t>4.22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7E8B" w14:textId="77777777" w:rsidR="007B7EF3" w:rsidRPr="00121F83" w:rsidRDefault="007B7EF3" w:rsidP="00E61CE9">
            <w:pPr>
              <w:jc w:val="both"/>
            </w:pPr>
            <w:r w:rsidRPr="00121F83">
              <w:t>Иные условные (возможные) обязательства банка, перед лицами, входящими в III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6E5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E343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4B25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AC8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A5B9016" w14:textId="77777777" w:rsidTr="00E61CE9">
        <w:trPr>
          <w:trHeight w:val="55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F68A" w14:textId="77777777" w:rsidR="007B7EF3" w:rsidRPr="00121F83" w:rsidRDefault="007B7EF3" w:rsidP="00E61CE9">
            <w:pPr>
              <w:jc w:val="center"/>
            </w:pPr>
            <w:r w:rsidRPr="00121F83">
              <w:t>4.23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DA35" w14:textId="77777777" w:rsidR="007B7EF3" w:rsidRPr="00121F83" w:rsidRDefault="007B7EF3" w:rsidP="00E61CE9">
            <w:pPr>
              <w:jc w:val="both"/>
            </w:pPr>
            <w:r w:rsidRPr="00121F83">
              <w:t>Иные условные (возможные) обязательства банка, перед лицами, входящими в IV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076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018A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11A1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292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062E815" w14:textId="77777777" w:rsidTr="00E61CE9">
        <w:trPr>
          <w:trHeight w:val="55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5F34" w14:textId="77777777" w:rsidR="007B7EF3" w:rsidRPr="00121F83" w:rsidRDefault="007B7EF3" w:rsidP="00E61CE9">
            <w:pPr>
              <w:jc w:val="center"/>
            </w:pPr>
            <w:r w:rsidRPr="00121F83">
              <w:t>4.24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3093" w14:textId="77777777" w:rsidR="007B7EF3" w:rsidRPr="00121F83" w:rsidRDefault="007B7EF3" w:rsidP="00E61CE9">
            <w:pPr>
              <w:jc w:val="both"/>
            </w:pPr>
            <w:r w:rsidRPr="00121F83">
              <w:t>Иные условные (возможные) обязательства банка, перед лицами, входящими в 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335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9CCC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122E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40E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2A310B3" w14:textId="77777777" w:rsidTr="00E61CE9">
        <w:trPr>
          <w:trHeight w:val="18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6BBC" w14:textId="77777777" w:rsidR="007B7EF3" w:rsidRPr="00121F83" w:rsidRDefault="007B7EF3" w:rsidP="00E61CE9">
            <w:pPr>
              <w:jc w:val="center"/>
            </w:pPr>
            <w:r w:rsidRPr="00121F83">
              <w:t>4.25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D9C0" w14:textId="77777777" w:rsidR="007B7EF3" w:rsidRPr="00121F83" w:rsidRDefault="007B7EF3" w:rsidP="00E61CE9">
            <w:pPr>
              <w:jc w:val="both"/>
            </w:pPr>
            <w:r w:rsidRPr="00121F83">
              <w:t>Позиции секьюритизации, удерживаемые банком на счетах условных обязательств и имеющие кредитный рейтинг от «ВВ+» до «ВВ-» агентства Standard&amp;Poor's или рейтинг аналогичного уровня одного из других рейтинговых агентств или рейтинговую оценку от «kzBB+» до «kzВВ-»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550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6CF9" w14:textId="77777777" w:rsidR="007B7EF3" w:rsidRPr="00121F83" w:rsidRDefault="007B7EF3" w:rsidP="00E61CE9">
            <w:pPr>
              <w:jc w:val="right"/>
            </w:pPr>
            <w:r w:rsidRPr="00121F83"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6E76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953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7F42487" w14:textId="77777777" w:rsidTr="00E61CE9">
        <w:trPr>
          <w:trHeight w:val="18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A10F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4.26</w:t>
            </w:r>
          </w:p>
        </w:tc>
        <w:tc>
          <w:tcPr>
            <w:tcW w:w="5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83DC" w14:textId="77777777" w:rsidR="007B7EF3" w:rsidRPr="00121F83" w:rsidRDefault="007B7EF3" w:rsidP="00E61CE9">
            <w:pPr>
              <w:jc w:val="both"/>
            </w:pPr>
            <w:r w:rsidRPr="00121F83">
              <w:t>Позиции секьюритизации, удерживаемые банком на счетах условных обязательств и имеющие кредитный рейтинг от «ВВ+» до «ВВ-» агентства Standard&amp;Poor's или рейтинг аналогичного уровня одного из других рейтинговых агентств или рейтинговую оценку от «kzBB+» до «kzВВ-»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III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465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6DE0" w14:textId="77777777" w:rsidR="007B7EF3" w:rsidRPr="00121F83" w:rsidRDefault="007B7EF3" w:rsidP="00E61CE9">
            <w:pPr>
              <w:jc w:val="right"/>
            </w:pPr>
            <w:r w:rsidRPr="00121F83"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E92B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D25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1B4B3E8" w14:textId="77777777" w:rsidTr="00E61CE9">
        <w:trPr>
          <w:trHeight w:val="177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2F7A" w14:textId="77777777" w:rsidR="007B7EF3" w:rsidRPr="00121F83" w:rsidRDefault="007B7EF3" w:rsidP="00E61CE9">
            <w:pPr>
              <w:jc w:val="center"/>
            </w:pPr>
            <w:r w:rsidRPr="00121F83">
              <w:t>4.27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2C65" w14:textId="77777777" w:rsidR="007B7EF3" w:rsidRPr="00121F83" w:rsidRDefault="007B7EF3" w:rsidP="00E61CE9">
            <w:pPr>
              <w:jc w:val="both"/>
            </w:pPr>
            <w:r w:rsidRPr="00121F83">
              <w:t>Позиции секьюритизации, удерживаемые банком на счетах условных обязательств и имеющие кредитный рейтинг от «ВВ+» до «ВВ-» агентства Standard&amp;Poor's или рейтинг аналогичного уровня одного из других рейтинговых агентств или рейтинговую оценку от «kzBB+» до «kzВВ-»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E6B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29DC" w14:textId="77777777" w:rsidR="007B7EF3" w:rsidRPr="00121F83" w:rsidRDefault="007B7EF3" w:rsidP="00E61CE9">
            <w:pPr>
              <w:jc w:val="right"/>
            </w:pPr>
            <w:r w:rsidRPr="00121F83"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A5AE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C5F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B47D196" w14:textId="77777777" w:rsidTr="00E61CE9">
        <w:trPr>
          <w:trHeight w:val="183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B741" w14:textId="77777777" w:rsidR="007B7EF3" w:rsidRPr="00121F83" w:rsidRDefault="007B7EF3" w:rsidP="00E61CE9">
            <w:pPr>
              <w:jc w:val="center"/>
            </w:pPr>
            <w:r w:rsidRPr="00121F83">
              <w:t>4.28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08A3" w14:textId="77777777" w:rsidR="007B7EF3" w:rsidRPr="00121F83" w:rsidRDefault="007B7EF3" w:rsidP="00E61CE9">
            <w:pPr>
              <w:jc w:val="both"/>
            </w:pPr>
            <w:r w:rsidRPr="00121F83">
              <w:t>Позиции секьюритизации, удерживаемые банком на счетах условных обязательств и имеющие кредитный рейтинг от «ВВ+» до «ВВ-» агентства Standard&amp;Poor's или рейтинг аналогичного уровня одного из других рейтинговых агентств или рейтинговую оценку от «kzBB+» до «kzВВ-»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V группу активов, взвешенных по степени кредитного риска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2EC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7E47" w14:textId="77777777" w:rsidR="007B7EF3" w:rsidRPr="00121F83" w:rsidRDefault="007B7EF3" w:rsidP="00E61CE9">
            <w:pPr>
              <w:jc w:val="right"/>
            </w:pPr>
            <w:r w:rsidRPr="00121F83"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2D73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95C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8B3E2EA" w14:textId="77777777" w:rsidTr="00E61CE9">
        <w:trPr>
          <w:trHeight w:val="27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217C" w14:textId="77777777" w:rsidR="007B7EF3" w:rsidRPr="00121F83" w:rsidRDefault="007B7EF3" w:rsidP="00E61CE9">
            <w:pPr>
              <w:jc w:val="center"/>
            </w:pPr>
            <w:r w:rsidRPr="00121F83">
              <w:t>5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8285" w14:textId="77777777" w:rsidR="007B7EF3" w:rsidRPr="00121F83" w:rsidRDefault="007B7EF3" w:rsidP="00E61CE9">
            <w:pPr>
              <w:jc w:val="both"/>
            </w:pPr>
            <w:r w:rsidRPr="00121F83">
              <w:t>Итого условные обязательства, взвешенные по степени кредитного риска: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CE1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C41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5AA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B0A1" w14:textId="77777777" w:rsidR="007B7EF3" w:rsidRPr="00121F83" w:rsidRDefault="007B7EF3" w:rsidP="00E61CE9">
            <w:r w:rsidRPr="00121F83">
              <w:t> </w:t>
            </w:r>
          </w:p>
        </w:tc>
      </w:tr>
    </w:tbl>
    <w:p w14:paraId="7814D6FD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</w:p>
    <w:p w14:paraId="528899A7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proofErr w:type="gramStart"/>
      <w:r w:rsidRPr="00121F83">
        <w:rPr>
          <w:sz w:val="28"/>
          <w:szCs w:val="28"/>
        </w:rPr>
        <w:t>Наименование  _</w:t>
      </w:r>
      <w:proofErr w:type="gramEnd"/>
      <w:r w:rsidRPr="00121F83">
        <w:rPr>
          <w:sz w:val="28"/>
          <w:szCs w:val="28"/>
        </w:rPr>
        <w:t xml:space="preserve">___________________ Адрес ___________________________ </w:t>
      </w:r>
    </w:p>
    <w:p w14:paraId="5D7B6B51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2D0DF7C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</w:t>
      </w:r>
    </w:p>
    <w:p w14:paraId="021A88D1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4EFF7B90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3A3421A6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7CFBC214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Исполнитель ___________________________________ ____________________</w:t>
      </w:r>
    </w:p>
    <w:p w14:paraId="6151853B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                        фамилия, имя и отчество (при его </w:t>
      </w:r>
      <w:proofErr w:type="gramStart"/>
      <w:r w:rsidRPr="00121F83">
        <w:rPr>
          <w:sz w:val="28"/>
          <w:szCs w:val="28"/>
        </w:rPr>
        <w:t xml:space="preserve">наличии)   </w:t>
      </w:r>
      <w:proofErr w:type="gramEnd"/>
      <w:r w:rsidRPr="00121F83">
        <w:rPr>
          <w:sz w:val="28"/>
          <w:szCs w:val="28"/>
        </w:rPr>
        <w:t xml:space="preserve">        телефон           </w:t>
      </w:r>
    </w:p>
    <w:p w14:paraId="0F710DF7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7F3174EC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Главный бухгалтер или лицо, уполномоченное на подписание отчета </w:t>
      </w:r>
    </w:p>
    <w:p w14:paraId="275F8AC8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__________________________________________           _____________________       </w:t>
      </w:r>
    </w:p>
    <w:p w14:paraId="175BD6AD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   фамилия, имя и отчество (при его </w:t>
      </w:r>
      <w:proofErr w:type="gramStart"/>
      <w:r w:rsidRPr="00121F83">
        <w:rPr>
          <w:sz w:val="28"/>
          <w:szCs w:val="28"/>
        </w:rPr>
        <w:t xml:space="preserve">наличии)   </w:t>
      </w:r>
      <w:proofErr w:type="gramEnd"/>
      <w:r w:rsidRPr="00121F83">
        <w:rPr>
          <w:sz w:val="28"/>
          <w:szCs w:val="28"/>
        </w:rPr>
        <w:t xml:space="preserve">                   подпись, телефон</w:t>
      </w:r>
    </w:p>
    <w:p w14:paraId="39477148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04D1A71C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7A048960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__________________________________________          _____________________        </w:t>
      </w:r>
    </w:p>
    <w:p w14:paraId="1B172E86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    фамилия, имя и отчество (при его </w:t>
      </w:r>
      <w:proofErr w:type="gramStart"/>
      <w:r w:rsidRPr="00121F83">
        <w:rPr>
          <w:sz w:val="28"/>
          <w:szCs w:val="28"/>
        </w:rPr>
        <w:t xml:space="preserve">наличии)   </w:t>
      </w:r>
      <w:proofErr w:type="gramEnd"/>
      <w:r w:rsidRPr="00121F83">
        <w:rPr>
          <w:sz w:val="28"/>
          <w:szCs w:val="28"/>
        </w:rPr>
        <w:t xml:space="preserve">                 подпись, телефон</w:t>
      </w:r>
    </w:p>
    <w:p w14:paraId="63608DE3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0A303B0C" w14:textId="77777777" w:rsidR="007B7EF3" w:rsidRPr="00121F83" w:rsidRDefault="007B7EF3" w:rsidP="007B7EF3">
      <w:pPr>
        <w:textAlignment w:val="baseline"/>
        <w:rPr>
          <w:rFonts w:eastAsia="Calibri"/>
          <w:sz w:val="28"/>
          <w:szCs w:val="28"/>
        </w:rPr>
      </w:pPr>
      <w:proofErr w:type="gramStart"/>
      <w:r w:rsidRPr="00121F83">
        <w:rPr>
          <w:sz w:val="28"/>
          <w:szCs w:val="28"/>
        </w:rPr>
        <w:t>Дата  «</w:t>
      </w:r>
      <w:proofErr w:type="gramEnd"/>
      <w:r w:rsidRPr="00121F83">
        <w:rPr>
          <w:sz w:val="28"/>
          <w:szCs w:val="28"/>
        </w:rPr>
        <w:t>____» ______________ 20 __ года</w:t>
      </w:r>
    </w:p>
    <w:p w14:paraId="7755FF51" w14:textId="77777777" w:rsidR="007B7EF3" w:rsidRPr="00121F83" w:rsidRDefault="007B7EF3" w:rsidP="007B7EF3">
      <w:pPr>
        <w:spacing w:after="160" w:line="259" w:lineRule="auto"/>
      </w:pPr>
      <w:r w:rsidRPr="00121F83">
        <w:br w:type="page"/>
      </w:r>
    </w:p>
    <w:p w14:paraId="3930BCF7" w14:textId="77777777" w:rsidR="007B7EF3" w:rsidRPr="00121F83" w:rsidRDefault="007B7EF3" w:rsidP="007B7EF3">
      <w:pPr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</w:t>
      </w:r>
    </w:p>
    <w:p w14:paraId="1DCE10FF" w14:textId="77777777" w:rsidR="007B7EF3" w:rsidRPr="00121F83" w:rsidRDefault="007B7EF3" w:rsidP="007B7EF3">
      <w:pPr>
        <w:ind w:left="5387"/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к форме отчета о расшифровке условных и возможных обязательств, взвешенных с учетом кредитного риска</w:t>
      </w:r>
    </w:p>
    <w:p w14:paraId="056EC222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51A4E60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</w:p>
    <w:p w14:paraId="5D3D58F1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Пояснение по заполнению формы административных данных </w:t>
      </w:r>
      <w:r w:rsidRPr="00121F83">
        <w:rPr>
          <w:sz w:val="28"/>
          <w:szCs w:val="28"/>
        </w:rPr>
        <w:br/>
        <w:t>Отчет о расшифровке условных и возможных обязательств, взвешенных с учетом кредитного риска (индекс - 1-BVU_ RUIVO, периодичность - ежемесячная)</w:t>
      </w:r>
    </w:p>
    <w:p w14:paraId="158A0BDE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BF5EFDB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Глава 1. Общие положения</w:t>
      </w:r>
    </w:p>
    <w:p w14:paraId="54FF84D7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99815AD" w14:textId="77777777" w:rsidR="007B7EF3" w:rsidRPr="00121F83" w:rsidRDefault="007B7EF3" w:rsidP="007B7EF3">
      <w:pPr>
        <w:ind w:firstLine="426"/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- Пояснение) определяет единые требования по заполнению формы административных данных «Отчет о расшифровке условных и возможных обязательств, взвешенных с учетом кредитного риска» (далее - Форма).</w:t>
      </w:r>
    </w:p>
    <w:p w14:paraId="0A848B6E" w14:textId="77777777" w:rsidR="007B7EF3" w:rsidRPr="00121F83" w:rsidRDefault="007B7EF3" w:rsidP="007B7EF3">
      <w:pPr>
        <w:ind w:firstLine="426"/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2. Форма разработана в соответствии с </w:t>
      </w:r>
      <w:bookmarkStart w:id="83" w:name="sub1000046818"/>
      <w:r w:rsidRPr="00121F83">
        <w:rPr>
          <w:sz w:val="28"/>
          <w:szCs w:val="28"/>
        </w:rPr>
        <w:fldChar w:fldCharType="begin"/>
      </w:r>
      <w:r w:rsidRPr="00121F83">
        <w:rPr>
          <w:sz w:val="28"/>
          <w:szCs w:val="28"/>
        </w:rPr>
        <w:instrText xml:space="preserve"> HYPERLINK "jl:1003548.80000%20" </w:instrText>
      </w:r>
      <w:r w:rsidRPr="00121F83">
        <w:rPr>
          <w:sz w:val="28"/>
          <w:szCs w:val="28"/>
        </w:rPr>
        <w:fldChar w:fldCharType="separate"/>
      </w:r>
      <w:r w:rsidRPr="00121F83">
        <w:rPr>
          <w:sz w:val="28"/>
          <w:szCs w:val="28"/>
        </w:rPr>
        <w:t>подпунктом 18-1) статьи 8</w:t>
      </w:r>
      <w:r w:rsidRPr="00121F83">
        <w:rPr>
          <w:sz w:val="28"/>
          <w:szCs w:val="28"/>
        </w:rPr>
        <w:fldChar w:fldCharType="end"/>
      </w:r>
      <w:bookmarkEnd w:id="83"/>
      <w:r w:rsidRPr="00121F83">
        <w:rPr>
          <w:sz w:val="28"/>
          <w:szCs w:val="28"/>
        </w:rPr>
        <w:t xml:space="preserve"> Закона Республики Казахстан от 30 марта 1995 года «О Национальном Банке Республики Казахстан», с </w:t>
      </w:r>
      <w:bookmarkStart w:id="84" w:name="sub1000112506"/>
      <w:r w:rsidRPr="00121F83">
        <w:rPr>
          <w:sz w:val="28"/>
          <w:szCs w:val="28"/>
        </w:rPr>
        <w:fldChar w:fldCharType="begin"/>
      </w:r>
      <w:r w:rsidRPr="00121F83">
        <w:rPr>
          <w:sz w:val="28"/>
          <w:szCs w:val="28"/>
        </w:rPr>
        <w:instrText xml:space="preserve"> HYPERLINK "jl:1003931.540000.1000112506_2" \o "Закон Республики Казахстан от 31 августа 1995 года № 2444 \«О банках и банковской деятельности в Республике Казахстан\» (с изменениями и дополнениями по состоянию на 13.05.2020 г.)" </w:instrText>
      </w:r>
      <w:r w:rsidRPr="00121F83">
        <w:rPr>
          <w:sz w:val="28"/>
          <w:szCs w:val="28"/>
        </w:rPr>
        <w:fldChar w:fldCharType="separate"/>
      </w:r>
      <w:r w:rsidRPr="00121F83">
        <w:rPr>
          <w:sz w:val="28"/>
          <w:szCs w:val="28"/>
        </w:rPr>
        <w:t>пунктом 1 статьи 54</w:t>
      </w:r>
      <w:r w:rsidRPr="00121F83">
        <w:rPr>
          <w:sz w:val="28"/>
          <w:szCs w:val="28"/>
        </w:rPr>
        <w:fldChar w:fldCharType="end"/>
      </w:r>
      <w:bookmarkEnd w:id="84"/>
      <w:r w:rsidRPr="00121F83">
        <w:rPr>
          <w:sz w:val="28"/>
          <w:szCs w:val="28"/>
        </w:rPr>
        <w:t xml:space="preserve"> Закона Республики Казахстан от 31 августа 1995 года «О банках и банковской деятельности в Республике Казахстан».</w:t>
      </w:r>
    </w:p>
    <w:p w14:paraId="19E5BEEC" w14:textId="77777777" w:rsidR="007B7EF3" w:rsidRPr="00121F83" w:rsidRDefault="007B7EF3" w:rsidP="007B7EF3">
      <w:pPr>
        <w:ind w:firstLine="426"/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3. Форма составляется ежемесячно банками второго уровня по состоянию на первое число каждого месяца. Данные в Форме заполняются в тысячах тенге.</w:t>
      </w:r>
    </w:p>
    <w:p w14:paraId="1DDA33E9" w14:textId="77777777" w:rsidR="007B7EF3" w:rsidRPr="00121F83" w:rsidRDefault="007B7EF3" w:rsidP="007B7EF3">
      <w:pPr>
        <w:ind w:firstLine="426"/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подписывают первый руководитель, главный бухгалтер или лица, уполномоченные на подписание отчета.</w:t>
      </w:r>
    </w:p>
    <w:p w14:paraId="570632C2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3D61066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</w:p>
    <w:p w14:paraId="663FDD50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Глава 2. Пояснение по заполнению Формы</w:t>
      </w:r>
    </w:p>
    <w:p w14:paraId="3B1A321C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77013329" w14:textId="77777777" w:rsidR="007B7EF3" w:rsidRPr="00121F83" w:rsidRDefault="007B7EF3" w:rsidP="007B7EF3">
      <w:pPr>
        <w:ind w:firstLine="397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5. Форма заполняется в соответствии с постановлением Правления Национального Банка Республики Казахстан от 13 сентября 2017 года № 170 «Об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позиции», зарегистрированным в Реестре государственной регистрации нормативных правовых актов под № 15886.</w:t>
      </w:r>
    </w:p>
    <w:p w14:paraId="0414A7AE" w14:textId="77777777" w:rsidR="007B7EF3" w:rsidRPr="00121F83" w:rsidRDefault="007B7EF3" w:rsidP="007B7EF3">
      <w:pPr>
        <w:ind w:firstLine="397"/>
        <w:jc w:val="both"/>
        <w:rPr>
          <w:sz w:val="28"/>
          <w:szCs w:val="28"/>
        </w:rPr>
      </w:pPr>
      <w:r w:rsidRPr="00121F83">
        <w:rPr>
          <w:sz w:val="28"/>
          <w:szCs w:val="28"/>
        </w:rPr>
        <w:t>6. В графе 3 указывается сумма по условным и возможным обязательствам, подлежащим взвешиванию с учетом кредитного риска.</w:t>
      </w:r>
    </w:p>
    <w:p w14:paraId="27717463" w14:textId="77777777" w:rsidR="007B7EF3" w:rsidRPr="00121F83" w:rsidRDefault="007B7EF3" w:rsidP="007B7EF3">
      <w:pPr>
        <w:ind w:firstLine="397"/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7. В графе 6 указывается сумма по условным и возможным обязательствам, указанная в графе 3, умноженная на значение коэффициента конверсии в </w:t>
      </w:r>
      <w:r w:rsidRPr="00121F83">
        <w:rPr>
          <w:sz w:val="28"/>
          <w:szCs w:val="28"/>
        </w:rPr>
        <w:lastRenderedPageBreak/>
        <w:t>процентах (графа 4), и значение коэффициента кредитного риска в процентах (графа 5).</w:t>
      </w:r>
    </w:p>
    <w:p w14:paraId="468AB9F4" w14:textId="77777777" w:rsidR="007B7EF3" w:rsidRPr="00121F83" w:rsidRDefault="007B7EF3" w:rsidP="007B7EF3">
      <w:pPr>
        <w:ind w:firstLine="397"/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8. В случае отсутствия сведений в отчетном периоде Форма не заполняется и не представляется.</w:t>
      </w:r>
    </w:p>
    <w:p w14:paraId="530CA420" w14:textId="77777777" w:rsidR="007B7EF3" w:rsidRPr="00121F83" w:rsidRDefault="007B7EF3" w:rsidP="007B7EF3">
      <w:pPr>
        <w:spacing w:after="160" w:line="259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27013B57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4</w:t>
      </w:r>
    </w:p>
    <w:p w14:paraId="754E38AB" w14:textId="77777777" w:rsidR="007B7EF3" w:rsidRPr="00121F83" w:rsidRDefault="007B7EF3" w:rsidP="007B7EF3">
      <w:pPr>
        <w:ind w:firstLine="400"/>
        <w:jc w:val="right"/>
        <w:rPr>
          <w:b/>
          <w:bCs/>
          <w:sz w:val="28"/>
          <w:szCs w:val="28"/>
        </w:rPr>
      </w:pPr>
      <w:r w:rsidRPr="00121F83">
        <w:rPr>
          <w:sz w:val="28"/>
          <w:szCs w:val="28"/>
        </w:rPr>
        <w:t xml:space="preserve">к постановлению </w:t>
      </w:r>
    </w:p>
    <w:p w14:paraId="54E0DD93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</w:p>
    <w:p w14:paraId="51A12825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14</w:t>
      </w:r>
    </w:p>
    <w:p w14:paraId="2E8DE1D1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100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141CE89E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3414B922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1A0F2EFC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8 мая 2015 года № 75</w:t>
      </w:r>
    </w:p>
    <w:p w14:paraId="538A4706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</w:p>
    <w:p w14:paraId="7AD383F9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1F7ADCA6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Форма, предназначенная для сбора административных данных</w:t>
      </w:r>
    </w:p>
    <w:p w14:paraId="476F8314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 </w:t>
      </w:r>
    </w:p>
    <w:p w14:paraId="1C0467A4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Представляется: в Национальный Банк Республики Казахстан</w:t>
      </w:r>
    </w:p>
    <w:p w14:paraId="7008BC17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Форма административных данных размещена на интернет-ресурсе: www.nationalbank.kz</w:t>
      </w:r>
    </w:p>
    <w:p w14:paraId="1A24C36E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 </w:t>
      </w:r>
    </w:p>
    <w:p w14:paraId="0F6A1D38" w14:textId="77777777" w:rsidR="007B7EF3" w:rsidRPr="00121F83" w:rsidRDefault="007B7EF3" w:rsidP="007B7EF3">
      <w:pPr>
        <w:widowControl w:val="0"/>
        <w:ind w:firstLine="709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Отчет о валютных позициях по каждой иностранной валюте и валютной нетто-позиции за каждый рабочий день недели (месяца)</w:t>
      </w:r>
    </w:p>
    <w:p w14:paraId="74EFA10B" w14:textId="77777777" w:rsidR="007B7EF3" w:rsidRPr="00121F83" w:rsidRDefault="007B7EF3" w:rsidP="007B7EF3">
      <w:pPr>
        <w:ind w:firstLine="709"/>
        <w:jc w:val="center"/>
        <w:textAlignment w:val="baseline"/>
      </w:pPr>
      <w:r w:rsidRPr="00121F83">
        <w:t> </w:t>
      </w:r>
    </w:p>
    <w:p w14:paraId="28020993" w14:textId="77777777" w:rsidR="007B7EF3" w:rsidRPr="00121F83" w:rsidRDefault="007B7EF3" w:rsidP="007B7EF3">
      <w:pPr>
        <w:widowControl w:val="0"/>
        <w:ind w:firstLine="709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Индекс формы административных данных: 1-BVU_DVP</w:t>
      </w:r>
    </w:p>
    <w:p w14:paraId="71361980" w14:textId="77777777" w:rsidR="007B7EF3" w:rsidRPr="00121F83" w:rsidRDefault="007B7EF3" w:rsidP="007B7EF3">
      <w:pPr>
        <w:widowControl w:val="0"/>
        <w:ind w:firstLine="709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Периодичность: еженедельная</w:t>
      </w:r>
    </w:p>
    <w:p w14:paraId="437D402E" w14:textId="77777777" w:rsidR="007B7EF3" w:rsidRPr="00121F83" w:rsidRDefault="007B7EF3" w:rsidP="007B7EF3">
      <w:pPr>
        <w:widowControl w:val="0"/>
        <w:ind w:firstLine="709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Отчетный период: за «__</w:t>
      </w:r>
      <w:proofErr w:type="gramStart"/>
      <w:r w:rsidRPr="00121F83">
        <w:rPr>
          <w:rFonts w:eastAsia="Calibri"/>
          <w:sz w:val="28"/>
          <w:szCs w:val="28"/>
        </w:rPr>
        <w:t>_»_</w:t>
      </w:r>
      <w:proofErr w:type="gramEnd"/>
      <w:r w:rsidRPr="00121F83">
        <w:rPr>
          <w:rFonts w:eastAsia="Calibri"/>
          <w:sz w:val="28"/>
          <w:szCs w:val="28"/>
        </w:rPr>
        <w:t>_______20__года</w:t>
      </w:r>
    </w:p>
    <w:p w14:paraId="37140824" w14:textId="77777777" w:rsidR="007B7EF3" w:rsidRPr="00121F83" w:rsidRDefault="007B7EF3" w:rsidP="007B7EF3">
      <w:pPr>
        <w:widowControl w:val="0"/>
        <w:ind w:firstLine="709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Круг лиц, представляющих информацию: банк второго уровня</w:t>
      </w:r>
    </w:p>
    <w:p w14:paraId="16892858" w14:textId="77777777" w:rsidR="007B7EF3" w:rsidRPr="00121F83" w:rsidRDefault="007B7EF3" w:rsidP="007B7EF3">
      <w:pPr>
        <w:widowControl w:val="0"/>
        <w:ind w:firstLine="709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Срок представления: еженедельно не позднее пятого рабочего дня недели, следующей за отчетной неделей.</w:t>
      </w:r>
    </w:p>
    <w:p w14:paraId="26DD7496" w14:textId="77777777" w:rsidR="007B7EF3" w:rsidRPr="00121F83" w:rsidRDefault="007B7EF3" w:rsidP="007B7EF3">
      <w:pPr>
        <w:widowControl w:val="0"/>
        <w:ind w:firstLine="709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При завершении календарного месяца в отчетную неделю не позднее седьмого рабочего дня месяца, следующего за завершаемым месяцем, раздельно за календарные дни отчетной недели, относящиеся к завершаемому месяцу и за календарные дни отчетной недели месяца, следующего за завершаемым месяцем.</w:t>
      </w:r>
    </w:p>
    <w:p w14:paraId="18CE7650" w14:textId="77777777" w:rsidR="007B7EF3" w:rsidRPr="00121F83" w:rsidRDefault="007B7EF3" w:rsidP="007B7EF3">
      <w:pPr>
        <w:spacing w:after="200" w:line="276" w:lineRule="auto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br w:type="page"/>
      </w:r>
    </w:p>
    <w:p w14:paraId="439D8A0B" w14:textId="77777777" w:rsidR="007B7EF3" w:rsidRPr="00121F83" w:rsidRDefault="007B7EF3" w:rsidP="007B7EF3">
      <w:pPr>
        <w:ind w:left="6240"/>
        <w:contextualSpacing/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lastRenderedPageBreak/>
        <w:t>Форма</w:t>
      </w:r>
    </w:p>
    <w:p w14:paraId="0DC59D91" w14:textId="77777777" w:rsidR="007B7EF3" w:rsidRPr="00121F83" w:rsidRDefault="007B7EF3" w:rsidP="007B7EF3">
      <w:pPr>
        <w:ind w:left="6240"/>
        <w:contextualSpacing/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 </w:t>
      </w:r>
    </w:p>
    <w:p w14:paraId="713A87C8" w14:textId="77777777" w:rsidR="007B7EF3" w:rsidRPr="00121F83" w:rsidRDefault="007B7EF3" w:rsidP="007B7EF3">
      <w:pPr>
        <w:ind w:left="6240"/>
        <w:contextualSpacing/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(в тысячах тенге) </w:t>
      </w: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1259"/>
        <w:gridCol w:w="1541"/>
        <w:gridCol w:w="1119"/>
        <w:gridCol w:w="150"/>
        <w:gridCol w:w="1109"/>
        <w:gridCol w:w="1452"/>
        <w:gridCol w:w="1033"/>
      </w:tblGrid>
      <w:tr w:rsidR="007B7EF3" w:rsidRPr="00121F83" w14:paraId="1EBA9474" w14:textId="77777777" w:rsidTr="00E61CE9">
        <w:trPr>
          <w:jc w:val="center"/>
        </w:trPr>
        <w:tc>
          <w:tcPr>
            <w:tcW w:w="3153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0821" w14:textId="77777777" w:rsidR="007B7EF3" w:rsidRPr="00121F83" w:rsidRDefault="007B7EF3" w:rsidP="00E61CE9">
            <w:pPr>
              <w:textAlignment w:val="baseline"/>
            </w:pPr>
            <w:r w:rsidRPr="00121F83">
              <w:t>Собственный капитал</w:t>
            </w:r>
          </w:p>
        </w:tc>
        <w:tc>
          <w:tcPr>
            <w:tcW w:w="1847" w:type="pct"/>
            <w:gridSpan w:val="3"/>
          </w:tcPr>
          <w:p w14:paraId="30DCB939" w14:textId="77777777" w:rsidR="007B7EF3" w:rsidRPr="00121F83" w:rsidRDefault="007B7EF3" w:rsidP="00E61CE9">
            <w:pPr>
              <w:textAlignment w:val="baseline"/>
            </w:pPr>
          </w:p>
        </w:tc>
      </w:tr>
      <w:tr w:rsidR="007B7EF3" w:rsidRPr="00121F83" w14:paraId="75E64D9E" w14:textId="77777777" w:rsidTr="00E61CE9">
        <w:trPr>
          <w:jc w:val="center"/>
        </w:trPr>
        <w:tc>
          <w:tcPr>
            <w:tcW w:w="3153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DEA53" w14:textId="77777777" w:rsidR="007B7EF3" w:rsidRPr="00121F83" w:rsidRDefault="007B7EF3" w:rsidP="00E61CE9">
            <w:pPr>
              <w:textAlignment w:val="baseline"/>
            </w:pPr>
            <w:r w:rsidRPr="00121F83">
              <w:t>Лимит открытой валютной позиции (длинной и короткой) по иностранным валютам стран, имеющих суверенный рейтинг не ниже «А» агентства Standard &amp; Poor's или рейтинг аналогичного уровня агентств Moody's Investors Service и Fitch (далее - другие рейтинговые агентства), и валюте «евро», а также аффинированным драгоценным металлам - 12,5 процентов от величины собственного капитала, за исключением длинной валютной позиции по иностранным валютам стран, имеющих суверенный рейтинг не ниже «А» агентства Standard &amp; Poor's или рейтинг аналогичного уровня других рейтинговых агентств, и валюте «евро» </w:t>
            </w:r>
          </w:p>
        </w:tc>
        <w:tc>
          <w:tcPr>
            <w:tcW w:w="1847" w:type="pct"/>
            <w:gridSpan w:val="3"/>
          </w:tcPr>
          <w:p w14:paraId="3A73573B" w14:textId="77777777" w:rsidR="007B7EF3" w:rsidRPr="00121F83" w:rsidRDefault="007B7EF3" w:rsidP="00E61CE9">
            <w:pPr>
              <w:textAlignment w:val="baseline"/>
            </w:pPr>
          </w:p>
        </w:tc>
      </w:tr>
      <w:tr w:rsidR="007B7EF3" w:rsidRPr="00121F83" w14:paraId="70530C9D" w14:textId="77777777" w:rsidTr="00E61CE9">
        <w:trPr>
          <w:jc w:val="center"/>
        </w:trPr>
        <w:tc>
          <w:tcPr>
            <w:tcW w:w="3153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A8C7" w14:textId="77777777" w:rsidR="007B7EF3" w:rsidRPr="00121F83" w:rsidRDefault="007B7EF3" w:rsidP="00E61CE9">
            <w:pPr>
              <w:textAlignment w:val="baseline"/>
            </w:pPr>
            <w:r w:rsidRPr="00121F83">
              <w:t>Лимит длинной валютной позиции по иностранным валютам стран, имеющих суверенный рейтинг не ниже «А» агентства Standard &amp; Poor's или рейтинг аналогичного уровня других рейтинговых агентств, и валюте «евро» - 7,5 процентов от величины собственного капитала</w:t>
            </w:r>
          </w:p>
        </w:tc>
        <w:tc>
          <w:tcPr>
            <w:tcW w:w="1847" w:type="pct"/>
            <w:gridSpan w:val="3"/>
          </w:tcPr>
          <w:p w14:paraId="75238FDD" w14:textId="77777777" w:rsidR="007B7EF3" w:rsidRPr="00121F83" w:rsidRDefault="007B7EF3" w:rsidP="00E61CE9">
            <w:pPr>
              <w:textAlignment w:val="baseline"/>
            </w:pPr>
          </w:p>
        </w:tc>
      </w:tr>
      <w:tr w:rsidR="007B7EF3" w:rsidRPr="00121F83" w14:paraId="39AC9184" w14:textId="77777777" w:rsidTr="00E61CE9">
        <w:trPr>
          <w:jc w:val="center"/>
        </w:trPr>
        <w:tc>
          <w:tcPr>
            <w:tcW w:w="3153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7E2A3" w14:textId="77777777" w:rsidR="007B7EF3" w:rsidRPr="00121F83" w:rsidRDefault="007B7EF3" w:rsidP="00E61CE9">
            <w:pPr>
              <w:textAlignment w:val="baseline"/>
            </w:pPr>
            <w:r w:rsidRPr="00121F83">
              <w:t>Лимит открытой валютной позиции (длинной и короткой) по иностранным валютам стран, имеющих суверенный рейтинг ниже «А» агентства «Standard&amp;Poor’s» или рейтинг аналогичного уровня одного из других рейтинговых агентств - 5 процентов величины собственного капитала банка </w:t>
            </w:r>
          </w:p>
        </w:tc>
        <w:tc>
          <w:tcPr>
            <w:tcW w:w="1847" w:type="pct"/>
            <w:gridSpan w:val="3"/>
          </w:tcPr>
          <w:p w14:paraId="585E6DF1" w14:textId="77777777" w:rsidR="007B7EF3" w:rsidRPr="00121F83" w:rsidRDefault="007B7EF3" w:rsidP="00E61CE9">
            <w:pPr>
              <w:textAlignment w:val="baseline"/>
            </w:pPr>
          </w:p>
        </w:tc>
      </w:tr>
      <w:tr w:rsidR="007B7EF3" w:rsidRPr="00121F83" w14:paraId="2B3EE099" w14:textId="77777777" w:rsidTr="00E61CE9">
        <w:trPr>
          <w:jc w:val="center"/>
        </w:trPr>
        <w:tc>
          <w:tcPr>
            <w:tcW w:w="3153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73C10" w14:textId="77777777" w:rsidR="007B7EF3" w:rsidRPr="00121F83" w:rsidRDefault="007B7EF3" w:rsidP="00E61CE9">
            <w:pPr>
              <w:textAlignment w:val="baseline"/>
            </w:pPr>
            <w:r w:rsidRPr="00121F83">
              <w:t>Лимит валютной нетто-позиции - 12,5 процентов от собственного капитала</w:t>
            </w:r>
          </w:p>
        </w:tc>
        <w:tc>
          <w:tcPr>
            <w:tcW w:w="1847" w:type="pct"/>
            <w:gridSpan w:val="3"/>
          </w:tcPr>
          <w:p w14:paraId="29A7F3C0" w14:textId="77777777" w:rsidR="007B7EF3" w:rsidRPr="00121F83" w:rsidRDefault="007B7EF3" w:rsidP="00E61CE9">
            <w:pPr>
              <w:textAlignment w:val="baseline"/>
            </w:pPr>
          </w:p>
        </w:tc>
      </w:tr>
      <w:tr w:rsidR="007B7EF3" w:rsidRPr="00121F83" w14:paraId="71920374" w14:textId="77777777" w:rsidTr="00E61CE9">
        <w:trPr>
          <w:jc w:val="center"/>
        </w:trPr>
        <w:tc>
          <w:tcPr>
            <w:tcW w:w="3153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B0AE0" w14:textId="77777777" w:rsidR="007B7EF3" w:rsidRPr="00121F83" w:rsidRDefault="007B7EF3" w:rsidP="00E61CE9">
            <w:pPr>
              <w:textAlignment w:val="baseline"/>
            </w:pPr>
            <w:r w:rsidRPr="00121F83">
              <w:t>Лимит открытой длинной и (или) короткой позиции банка по производным финансовым инструментам в валюте отдельного иностранного государства (группы иностранных государств), открытых на счетах условных требований и на счетах условных обязательств - 50 процентов от собственного капитала</w:t>
            </w:r>
          </w:p>
          <w:p w14:paraId="421CFD2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1847" w:type="pct"/>
            <w:gridSpan w:val="3"/>
          </w:tcPr>
          <w:p w14:paraId="6D29A453" w14:textId="77777777" w:rsidR="007B7EF3" w:rsidRPr="00121F83" w:rsidRDefault="007B7EF3" w:rsidP="00E61CE9">
            <w:pPr>
              <w:textAlignment w:val="baseline"/>
            </w:pPr>
          </w:p>
        </w:tc>
      </w:tr>
      <w:tr w:rsidR="007B7EF3" w:rsidRPr="00121F83" w14:paraId="4324F0B5" w14:textId="77777777" w:rsidTr="00E61CE9">
        <w:trPr>
          <w:jc w:val="center"/>
        </w:trPr>
        <w:tc>
          <w:tcPr>
            <w:tcW w:w="106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B6A5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Наименование валюты</w:t>
            </w:r>
          </w:p>
        </w:tc>
        <w:tc>
          <w:tcPr>
            <w:tcW w:w="3938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109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Сальдо на конец операционного дня по дням отчетного периода</w:t>
            </w:r>
          </w:p>
        </w:tc>
      </w:tr>
      <w:tr w:rsidR="007B7EF3" w:rsidRPr="00121F83" w14:paraId="398185EE" w14:textId="77777777" w:rsidTr="00E61CE9">
        <w:trPr>
          <w:jc w:val="center"/>
        </w:trPr>
        <w:tc>
          <w:tcPr>
            <w:tcW w:w="1062" w:type="pct"/>
            <w:vMerge/>
            <w:vAlign w:val="center"/>
            <w:hideMark/>
          </w:tcPr>
          <w:p w14:paraId="7B331BA7" w14:textId="77777777" w:rsidR="007B7EF3" w:rsidRPr="00121F83" w:rsidRDefault="007B7EF3" w:rsidP="00E61CE9"/>
        </w:tc>
        <w:tc>
          <w:tcPr>
            <w:tcW w:w="201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8D5F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</w:t>
            </w:r>
          </w:p>
        </w:tc>
        <w:tc>
          <w:tcPr>
            <w:tcW w:w="1924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47D8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</w:t>
            </w:r>
          </w:p>
        </w:tc>
      </w:tr>
      <w:tr w:rsidR="007B7EF3" w:rsidRPr="00121F83" w14:paraId="6035B28B" w14:textId="77777777" w:rsidTr="00E61CE9">
        <w:trPr>
          <w:jc w:val="center"/>
        </w:trPr>
        <w:tc>
          <w:tcPr>
            <w:tcW w:w="1062" w:type="pct"/>
            <w:vMerge/>
            <w:vAlign w:val="center"/>
            <w:hideMark/>
          </w:tcPr>
          <w:p w14:paraId="38FBD108" w14:textId="77777777" w:rsidR="007B7EF3" w:rsidRPr="00121F83" w:rsidRDefault="007B7EF3" w:rsidP="00E61CE9"/>
        </w:tc>
        <w:tc>
          <w:tcPr>
            <w:tcW w:w="201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EE40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(дата)</w:t>
            </w:r>
          </w:p>
        </w:tc>
        <w:tc>
          <w:tcPr>
            <w:tcW w:w="1924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E4B9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(дата)</w:t>
            </w:r>
          </w:p>
        </w:tc>
      </w:tr>
      <w:tr w:rsidR="007B7EF3" w:rsidRPr="00121F83" w14:paraId="0307ABB2" w14:textId="77777777" w:rsidTr="00E61CE9">
        <w:trPr>
          <w:jc w:val="center"/>
        </w:trPr>
        <w:tc>
          <w:tcPr>
            <w:tcW w:w="1062" w:type="pct"/>
            <w:vMerge/>
            <w:vAlign w:val="center"/>
            <w:hideMark/>
          </w:tcPr>
          <w:p w14:paraId="070F7988" w14:textId="77777777" w:rsidR="007B7EF3" w:rsidRPr="00121F83" w:rsidRDefault="007B7EF3" w:rsidP="00E61CE9"/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6139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Требования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BA3F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Обязательства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DEF1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Позиция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AB76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Требования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9AC2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Обязательства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F241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Позиция</w:t>
            </w:r>
          </w:p>
        </w:tc>
      </w:tr>
      <w:tr w:rsidR="007B7EF3" w:rsidRPr="00121F83" w14:paraId="611DC3B2" w14:textId="77777777" w:rsidTr="00E61CE9">
        <w:trPr>
          <w:jc w:val="center"/>
        </w:trPr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2876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08B8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8B1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6C60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5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8DDD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6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3DB3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7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DEA2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8</w:t>
            </w:r>
          </w:p>
        </w:tc>
      </w:tr>
      <w:tr w:rsidR="007B7EF3" w:rsidRPr="00121F83" w14:paraId="6A8A3588" w14:textId="77777777" w:rsidTr="00E61CE9">
        <w:trPr>
          <w:jc w:val="center"/>
        </w:trPr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96D8A" w14:textId="77777777" w:rsidR="007B7EF3" w:rsidRPr="00121F83" w:rsidRDefault="007B7EF3" w:rsidP="00E61CE9">
            <w:pPr>
              <w:textAlignment w:val="baseline"/>
            </w:pPr>
            <w:r w:rsidRPr="00121F83">
              <w:t>1.Наличная иностранная валюта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C13D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2B8C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6E28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C94F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C2F6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39AE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25D74E6C" w14:textId="77777777" w:rsidTr="00E61CE9">
        <w:trPr>
          <w:jc w:val="center"/>
        </w:trPr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4834A" w14:textId="77777777" w:rsidR="007B7EF3" w:rsidRPr="00121F83" w:rsidRDefault="007B7EF3" w:rsidP="00E61CE9">
            <w:pPr>
              <w:textAlignment w:val="baseline"/>
            </w:pPr>
            <w:r w:rsidRPr="00121F83">
              <w:t>...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D826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07F0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753E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2BD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FD08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FE8E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47442C7F" w14:textId="77777777" w:rsidTr="00E61CE9">
        <w:trPr>
          <w:jc w:val="center"/>
        </w:trPr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50E9" w14:textId="77777777" w:rsidR="007B7EF3" w:rsidRPr="00121F83" w:rsidRDefault="007B7EF3" w:rsidP="00E61CE9">
            <w:pPr>
              <w:textAlignment w:val="baseline"/>
            </w:pPr>
            <w:r w:rsidRPr="00121F83">
              <w:t>2. Вклады, размещенные (привлеченные)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4E60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90C7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FB8A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B917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8884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0E3E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46BCF2C4" w14:textId="77777777" w:rsidTr="00E61CE9">
        <w:trPr>
          <w:jc w:val="center"/>
        </w:trPr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BEFA9" w14:textId="77777777" w:rsidR="007B7EF3" w:rsidRPr="00121F83" w:rsidRDefault="007B7EF3" w:rsidP="00E61CE9">
            <w:pPr>
              <w:textAlignment w:val="baseline"/>
            </w:pPr>
            <w:r w:rsidRPr="00121F83">
              <w:t>...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5F2F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7065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BD15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AA8E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DBB5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9FA1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2EB49263" w14:textId="77777777" w:rsidTr="00E61CE9">
        <w:trPr>
          <w:jc w:val="center"/>
        </w:trPr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A26F0" w14:textId="77777777" w:rsidR="007B7EF3" w:rsidRPr="00121F83" w:rsidRDefault="007B7EF3" w:rsidP="00E61CE9">
            <w:pPr>
              <w:textAlignment w:val="baseline"/>
            </w:pPr>
            <w:r w:rsidRPr="00121F83">
              <w:t>3. Займы, выданные (полученные)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A7F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B1D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1CD5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016D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A115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76C5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11B3B7EF" w14:textId="77777777" w:rsidTr="00E61CE9">
        <w:trPr>
          <w:jc w:val="center"/>
        </w:trPr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0A3B3" w14:textId="77777777" w:rsidR="007B7EF3" w:rsidRPr="00121F83" w:rsidRDefault="007B7EF3" w:rsidP="00E61CE9">
            <w:pPr>
              <w:textAlignment w:val="baseline"/>
            </w:pPr>
            <w:r w:rsidRPr="00121F83">
              <w:t>...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4EBA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17FD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360F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73D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7DAF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82A1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0F791F01" w14:textId="77777777" w:rsidTr="00E61CE9">
        <w:trPr>
          <w:jc w:val="center"/>
        </w:trPr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3FDCD" w14:textId="77777777" w:rsidR="007B7EF3" w:rsidRPr="00121F83" w:rsidRDefault="007B7EF3" w:rsidP="00E61CE9">
            <w:pPr>
              <w:textAlignment w:val="baseline"/>
            </w:pPr>
            <w:r w:rsidRPr="00121F83">
              <w:t>4. Начисленное вознаграждение к получению (выплате)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C813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6938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61C0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EE42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4A12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783D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262BA2D2" w14:textId="77777777" w:rsidTr="00E61CE9">
        <w:trPr>
          <w:jc w:val="center"/>
        </w:trPr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72BAD" w14:textId="77777777" w:rsidR="007B7EF3" w:rsidRPr="00121F83" w:rsidRDefault="007B7EF3" w:rsidP="00E61CE9">
            <w:pPr>
              <w:textAlignment w:val="baseline"/>
            </w:pPr>
            <w:r w:rsidRPr="00121F83">
              <w:t>...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35C2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3D30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3CBF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EE4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94B8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27D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7EF8D27C" w14:textId="77777777" w:rsidTr="00E61CE9">
        <w:trPr>
          <w:jc w:val="center"/>
        </w:trPr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20B9B" w14:textId="77777777" w:rsidR="007B7EF3" w:rsidRPr="00121F83" w:rsidRDefault="007B7EF3" w:rsidP="00E61CE9">
            <w:pPr>
              <w:textAlignment w:val="baseline"/>
            </w:pPr>
            <w:r w:rsidRPr="00121F83">
              <w:t>5. Долговые и долевые ценные бумаги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437C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D0B3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4E83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E7E7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79E2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B646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1B17B2BA" w14:textId="77777777" w:rsidTr="00E61CE9">
        <w:trPr>
          <w:jc w:val="center"/>
        </w:trPr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FC8EC" w14:textId="77777777" w:rsidR="007B7EF3" w:rsidRPr="00121F83" w:rsidRDefault="007B7EF3" w:rsidP="00E61CE9">
            <w:pPr>
              <w:textAlignment w:val="baseline"/>
            </w:pPr>
            <w:r w:rsidRPr="00121F83">
              <w:t>...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BD28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8B29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7A55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DEE3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7988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26A6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094C3912" w14:textId="77777777" w:rsidTr="00E61CE9">
        <w:trPr>
          <w:jc w:val="center"/>
        </w:trPr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058D7" w14:textId="77777777" w:rsidR="007B7EF3" w:rsidRPr="00121F83" w:rsidRDefault="007B7EF3" w:rsidP="00E61CE9">
            <w:pPr>
              <w:textAlignment w:val="baseline"/>
            </w:pPr>
            <w:r w:rsidRPr="00121F83">
              <w:t>6. Дебиторская (кредиторская) задолженность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D370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CCC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EE7F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4814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08F9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2261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5BE54293" w14:textId="77777777" w:rsidTr="00E61CE9">
        <w:trPr>
          <w:jc w:val="center"/>
        </w:trPr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60C8E" w14:textId="77777777" w:rsidR="007B7EF3" w:rsidRPr="00121F83" w:rsidRDefault="007B7EF3" w:rsidP="00E61CE9">
            <w:pPr>
              <w:textAlignment w:val="baseline"/>
            </w:pPr>
            <w:r w:rsidRPr="00121F83">
              <w:lastRenderedPageBreak/>
              <w:t>…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C731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7E21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A6B8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C9AB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976C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E0DD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42292018" w14:textId="77777777" w:rsidTr="00E61CE9">
        <w:trPr>
          <w:jc w:val="center"/>
        </w:trPr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7E2F7" w14:textId="77777777" w:rsidR="007B7EF3" w:rsidRPr="00121F83" w:rsidRDefault="007B7EF3" w:rsidP="00E61CE9">
            <w:pPr>
              <w:textAlignment w:val="baseline"/>
            </w:pPr>
            <w:r w:rsidRPr="00121F83">
              <w:t>7. Производные финансовые инструменты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AC95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ADD8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081F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6D45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D184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9FDC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581B67DF" w14:textId="77777777" w:rsidTr="00E61CE9">
        <w:trPr>
          <w:jc w:val="center"/>
        </w:trPr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1508" w14:textId="77777777" w:rsidR="007B7EF3" w:rsidRPr="00121F83" w:rsidRDefault="007B7EF3" w:rsidP="00E61CE9">
            <w:pPr>
              <w:textAlignment w:val="baseline"/>
            </w:pPr>
            <w:r w:rsidRPr="00121F83">
              <w:t>….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0A55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588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5A71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7C19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D2C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1998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44170785" w14:textId="77777777" w:rsidTr="00E61CE9">
        <w:trPr>
          <w:jc w:val="center"/>
        </w:trPr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CB236" w14:textId="77777777" w:rsidR="007B7EF3" w:rsidRPr="00121F83" w:rsidRDefault="007B7EF3" w:rsidP="00E61CE9">
            <w:pPr>
              <w:textAlignment w:val="baseline"/>
            </w:pPr>
            <w:r w:rsidRPr="00121F83">
              <w:t>8. Итого по балансовым счетам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9BD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0088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40E3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13DE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0810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1AD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0916C40A" w14:textId="77777777" w:rsidTr="00E61CE9">
        <w:trPr>
          <w:jc w:val="center"/>
        </w:trPr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8497D" w14:textId="77777777" w:rsidR="007B7EF3" w:rsidRPr="00121F83" w:rsidRDefault="007B7EF3" w:rsidP="00E61CE9">
            <w:pPr>
              <w:textAlignment w:val="baseline"/>
            </w:pPr>
            <w:r w:rsidRPr="00121F83">
              <w:t>...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827E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F036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1B13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8CF5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8260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8F04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37A10CDC" w14:textId="77777777" w:rsidTr="00E61CE9">
        <w:trPr>
          <w:jc w:val="center"/>
        </w:trPr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B6ADB" w14:textId="77777777" w:rsidR="007B7EF3" w:rsidRPr="00121F83" w:rsidRDefault="007B7EF3" w:rsidP="00E61CE9">
            <w:pPr>
              <w:textAlignment w:val="baseline"/>
            </w:pPr>
            <w:r w:rsidRPr="00121F83">
              <w:t>9.Производные финансовые инструменты в валюте отдельного иностранного государства (группы иностранных государств), открытых на счетах условных требований и на счетах условных обязательств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F286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CDC6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FC94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9D10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40B4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061B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51365CA0" w14:textId="77777777" w:rsidTr="00E61CE9">
        <w:trPr>
          <w:jc w:val="center"/>
        </w:trPr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71EED" w14:textId="77777777" w:rsidR="007B7EF3" w:rsidRPr="00121F83" w:rsidRDefault="007B7EF3" w:rsidP="00E61CE9">
            <w:pPr>
              <w:textAlignment w:val="baseline"/>
            </w:pPr>
            <w:r w:rsidRPr="00121F83">
              <w:t>…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A3D1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78BA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4704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38CD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EC70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751B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6F26581F" w14:textId="77777777" w:rsidTr="00E61CE9">
        <w:trPr>
          <w:jc w:val="center"/>
        </w:trPr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C583E" w14:textId="77777777" w:rsidR="007B7EF3" w:rsidRPr="00121F83" w:rsidRDefault="007B7EF3" w:rsidP="00E61CE9">
            <w:pPr>
              <w:textAlignment w:val="baseline"/>
            </w:pPr>
            <w:r w:rsidRPr="00121F83">
              <w:t>10. Итого по внебалансовым счетам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20E7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3256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DF53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45BC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1A84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0799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49832150" w14:textId="77777777" w:rsidTr="00E61CE9">
        <w:trPr>
          <w:jc w:val="center"/>
        </w:trPr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F803E" w14:textId="77777777" w:rsidR="007B7EF3" w:rsidRPr="00121F83" w:rsidRDefault="007B7EF3" w:rsidP="00E61CE9">
            <w:pPr>
              <w:textAlignment w:val="baseline"/>
            </w:pPr>
            <w:r w:rsidRPr="00121F83">
              <w:t>…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7A26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E98D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981B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2F42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D0A0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69F8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3EACEB6E" w14:textId="77777777" w:rsidTr="00E61CE9">
        <w:trPr>
          <w:jc w:val="center"/>
        </w:trPr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1CC09" w14:textId="77777777" w:rsidR="007B7EF3" w:rsidRPr="00121F83" w:rsidRDefault="007B7EF3" w:rsidP="00E61CE9">
            <w:pPr>
              <w:textAlignment w:val="baseline"/>
            </w:pPr>
            <w:r w:rsidRPr="00121F83">
              <w:t>11. Итого по балансовым и внебалансовым счетам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D442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D09B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AF1D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BE98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B54B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C999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45E38B78" w14:textId="77777777" w:rsidTr="00E61CE9">
        <w:trPr>
          <w:jc w:val="center"/>
        </w:trPr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0AFEF" w14:textId="77777777" w:rsidR="007B7EF3" w:rsidRPr="00121F83" w:rsidRDefault="007B7EF3" w:rsidP="00E61CE9">
            <w:pPr>
              <w:textAlignment w:val="baseline"/>
            </w:pPr>
            <w:r w:rsidRPr="00121F83">
              <w:t>….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A168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FF7F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78E6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FCD1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5E2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872A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5743334E" w14:textId="77777777" w:rsidTr="00E61CE9">
        <w:trPr>
          <w:jc w:val="center"/>
        </w:trPr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5EC6" w14:textId="77777777" w:rsidR="007B7EF3" w:rsidRPr="00121F83" w:rsidRDefault="007B7EF3" w:rsidP="00E61CE9">
            <w:pPr>
              <w:textAlignment w:val="baseline"/>
            </w:pPr>
            <w:r w:rsidRPr="00121F83">
              <w:t>12. Итого валютная нетто-позиция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2A62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DFE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7D5C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FF6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5749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6E02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</w:tbl>
    <w:p w14:paraId="48141512" w14:textId="77777777" w:rsidR="007B7EF3" w:rsidRPr="00121F83" w:rsidRDefault="007B7EF3" w:rsidP="007B7EF3">
      <w:pPr>
        <w:textAlignment w:val="baseline"/>
      </w:pPr>
    </w:p>
    <w:p w14:paraId="4579364B" w14:textId="77777777" w:rsidR="007B7EF3" w:rsidRPr="00121F83" w:rsidRDefault="007B7EF3" w:rsidP="007B7EF3">
      <w:pPr>
        <w:textAlignment w:val="baseline"/>
      </w:pPr>
      <w:r w:rsidRPr="00121F83">
        <w:t>Продолжение таблицы</w:t>
      </w: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245"/>
        <w:gridCol w:w="1246"/>
        <w:gridCol w:w="971"/>
        <w:gridCol w:w="1108"/>
        <w:gridCol w:w="833"/>
        <w:gridCol w:w="831"/>
        <w:gridCol w:w="1108"/>
        <w:gridCol w:w="1206"/>
      </w:tblGrid>
      <w:tr w:rsidR="007B7EF3" w:rsidRPr="00121F83" w14:paraId="5B940406" w14:textId="77777777" w:rsidTr="00E61CE9">
        <w:trPr>
          <w:jc w:val="center"/>
        </w:trPr>
        <w:tc>
          <w:tcPr>
            <w:tcW w:w="5000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4C48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Сальдо на конец операционного дня по дням отчетного периода</w:t>
            </w:r>
          </w:p>
        </w:tc>
      </w:tr>
      <w:tr w:rsidR="007B7EF3" w:rsidRPr="00121F83" w14:paraId="7F919918" w14:textId="77777777" w:rsidTr="00E61CE9">
        <w:trPr>
          <w:jc w:val="center"/>
        </w:trPr>
        <w:tc>
          <w:tcPr>
            <w:tcW w:w="185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B2E9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</w:t>
            </w:r>
          </w:p>
        </w:tc>
        <w:tc>
          <w:tcPr>
            <w:tcW w:w="151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7EC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</w:t>
            </w:r>
          </w:p>
        </w:tc>
        <w:tc>
          <w:tcPr>
            <w:tcW w:w="163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4DA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5</w:t>
            </w:r>
          </w:p>
        </w:tc>
      </w:tr>
      <w:tr w:rsidR="007B7EF3" w:rsidRPr="00121F83" w14:paraId="5126C43E" w14:textId="77777777" w:rsidTr="00E61CE9">
        <w:trPr>
          <w:jc w:val="center"/>
        </w:trPr>
        <w:tc>
          <w:tcPr>
            <w:tcW w:w="185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B373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(дата)</w:t>
            </w:r>
          </w:p>
        </w:tc>
        <w:tc>
          <w:tcPr>
            <w:tcW w:w="151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1F87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(дата)</w:t>
            </w:r>
          </w:p>
        </w:tc>
        <w:tc>
          <w:tcPr>
            <w:tcW w:w="163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5017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(дата)</w:t>
            </w:r>
          </w:p>
        </w:tc>
      </w:tr>
      <w:tr w:rsidR="007B7EF3" w:rsidRPr="00121F83" w14:paraId="2E67ED51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3625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Требования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084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Обязательства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99A5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Позиция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3486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Требования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CC1B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Обязательства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FD1A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Позиция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0DD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Требования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FF6C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Обязательства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C320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Позиция</w:t>
            </w:r>
          </w:p>
        </w:tc>
      </w:tr>
      <w:tr w:rsidR="007B7EF3" w:rsidRPr="00121F83" w14:paraId="4B33321A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80DC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9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62EF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10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7E9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11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7640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12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C78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13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6F98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14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FA36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15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DA8A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16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CB61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17</w:t>
            </w:r>
          </w:p>
        </w:tc>
      </w:tr>
      <w:tr w:rsidR="007B7EF3" w:rsidRPr="00121F83" w14:paraId="34F90602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5F8C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66C6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A3B8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BABF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247C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7832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FCA1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9649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40B0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21B78407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8402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3338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C7D7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F34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2DBB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A4B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1F06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0213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7229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22D39EE7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0D3B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DEC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D8D8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C2D7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926D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4D73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0EDC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00B1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5888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145562A2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C11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23EA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B781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A22E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8F18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5743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8757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E358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7A4A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1C80478C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595E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4897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AB68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9557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1DE0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F73C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A87B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73A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6C71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00492822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5945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77B5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4380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6A1A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45FF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181A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7F37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398C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9233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637193C2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54F2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B85B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54B7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D416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26A6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8B96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E536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36BB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833A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66E36603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656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3DCE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F742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6A50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6AAC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18F7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8E06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4CC8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E31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1FBEBC95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D6DD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A8D8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4E43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2E55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54DF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C7C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5706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64DA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CD90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02D5204C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56E3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1A51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77D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00D7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FF2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5479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7507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6569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5DB9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3751941B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4B63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E1A3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0AB7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EB4E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E85A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AA7B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20DD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91D6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A231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3C807A39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BACB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DF1A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D43B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C142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E175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A2D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E3FC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203D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B538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5ABA3F9B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B32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905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19FB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9133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2CF6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B01D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1D50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6D54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1976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5CCCB726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6FA7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2B8C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7DAE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5884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962F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62B1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F11C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8E62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1C26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61A479A3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B07B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2F7C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95FE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0A7A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CE59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FF07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8408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018D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6BB8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2F412CC3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558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D0AC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3ACD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A9C8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4D55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A528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28D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9C4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2ECB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4484D6BB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EF28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A2B8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402C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688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7CDC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EAFA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4BE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A9E6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BCC2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4696389B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8B7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A262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6AE0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E8EF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0815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DA82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841E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DFB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703B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7F758AEA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663D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lastRenderedPageBreak/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0ADD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99AD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641F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E418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3CD5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9C73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C7AC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FBA9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6948931C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3A5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D842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3ABA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C02D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623F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F5CA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15D6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9659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AAFD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7F4038E8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0885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C46E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8F41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81C7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82D4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F1F1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99FA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DEC9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ADF9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4F2E557B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41E2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4CFF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A6FB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BF85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4464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7FB1D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956A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E640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0BAE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  <w:tr w:rsidR="007B7EF3" w:rsidRPr="00121F83" w14:paraId="09CAECA2" w14:textId="77777777" w:rsidTr="00E61CE9">
        <w:trPr>
          <w:jc w:val="center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2204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E3B4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4348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0324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A4B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A89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BA355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5D9DB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  <w:tc>
          <w:tcPr>
            <w:tcW w:w="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889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 </w:t>
            </w:r>
          </w:p>
        </w:tc>
      </w:tr>
    </w:tbl>
    <w:p w14:paraId="48E4C10B" w14:textId="77777777" w:rsidR="007B7EF3" w:rsidRPr="00121F83" w:rsidRDefault="007B7EF3" w:rsidP="007B7EF3">
      <w:pPr>
        <w:ind w:left="6240"/>
        <w:contextualSpacing/>
        <w:jc w:val="right"/>
        <w:rPr>
          <w:rFonts w:eastAsia="Calibri"/>
          <w:sz w:val="28"/>
          <w:szCs w:val="28"/>
        </w:rPr>
      </w:pPr>
    </w:p>
    <w:p w14:paraId="0ACE93B3" w14:textId="77777777" w:rsidR="007B7EF3" w:rsidRPr="00121F83" w:rsidRDefault="007B7EF3" w:rsidP="007B7EF3">
      <w:pPr>
        <w:widowControl w:val="0"/>
        <w:contextualSpacing/>
        <w:jc w:val="both"/>
        <w:rPr>
          <w:rFonts w:eastAsia="Calibri"/>
          <w:sz w:val="28"/>
          <w:szCs w:val="28"/>
        </w:rPr>
      </w:pPr>
    </w:p>
    <w:p w14:paraId="3204DF31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proofErr w:type="gramStart"/>
      <w:r w:rsidRPr="00121F83">
        <w:rPr>
          <w:sz w:val="28"/>
          <w:szCs w:val="28"/>
        </w:rPr>
        <w:t>Наименование  _</w:t>
      </w:r>
      <w:proofErr w:type="gramEnd"/>
      <w:r w:rsidRPr="00121F83">
        <w:rPr>
          <w:sz w:val="28"/>
          <w:szCs w:val="28"/>
        </w:rPr>
        <w:t xml:space="preserve">___________________ Адрес ___________________________ </w:t>
      </w:r>
    </w:p>
    <w:p w14:paraId="7FF3383C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0C1430B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</w:t>
      </w:r>
    </w:p>
    <w:p w14:paraId="0135D08C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088E2C48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51457A15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7169583F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Исполнитель ___________________________________ ____________________</w:t>
      </w:r>
    </w:p>
    <w:p w14:paraId="716B5E85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                        фамилия, имя и отчество (при его </w:t>
      </w:r>
      <w:proofErr w:type="gramStart"/>
      <w:r w:rsidRPr="00121F83">
        <w:rPr>
          <w:sz w:val="28"/>
          <w:szCs w:val="28"/>
        </w:rPr>
        <w:t xml:space="preserve">наличии)   </w:t>
      </w:r>
      <w:proofErr w:type="gramEnd"/>
      <w:r w:rsidRPr="00121F83">
        <w:rPr>
          <w:sz w:val="28"/>
          <w:szCs w:val="28"/>
        </w:rPr>
        <w:t xml:space="preserve">        телефон           </w:t>
      </w:r>
    </w:p>
    <w:p w14:paraId="3F161B6A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4E26782A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Главный бухгалтер или лицо, уполномоченное на подписание отчета </w:t>
      </w:r>
    </w:p>
    <w:p w14:paraId="34DCC81D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__________________________________________           _____________________       </w:t>
      </w:r>
    </w:p>
    <w:p w14:paraId="14F5C6BF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   фамилия, имя и отчество (при его </w:t>
      </w:r>
      <w:proofErr w:type="gramStart"/>
      <w:r w:rsidRPr="00121F83">
        <w:rPr>
          <w:sz w:val="28"/>
          <w:szCs w:val="28"/>
        </w:rPr>
        <w:t xml:space="preserve">наличии)   </w:t>
      </w:r>
      <w:proofErr w:type="gramEnd"/>
      <w:r w:rsidRPr="00121F83">
        <w:rPr>
          <w:sz w:val="28"/>
          <w:szCs w:val="28"/>
        </w:rPr>
        <w:t xml:space="preserve">                   подпись, телефон</w:t>
      </w:r>
    </w:p>
    <w:p w14:paraId="33D6486E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3EA582E5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6E9B6A59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__________________________________________          _____________________        </w:t>
      </w:r>
    </w:p>
    <w:p w14:paraId="5B4BCC65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    фамилия, имя и отчество (при его </w:t>
      </w:r>
      <w:proofErr w:type="gramStart"/>
      <w:r w:rsidRPr="00121F83">
        <w:rPr>
          <w:sz w:val="28"/>
          <w:szCs w:val="28"/>
        </w:rPr>
        <w:t xml:space="preserve">наличии)   </w:t>
      </w:r>
      <w:proofErr w:type="gramEnd"/>
      <w:r w:rsidRPr="00121F83">
        <w:rPr>
          <w:sz w:val="28"/>
          <w:szCs w:val="28"/>
        </w:rPr>
        <w:t xml:space="preserve">                 подпись, телефон</w:t>
      </w:r>
    </w:p>
    <w:p w14:paraId="05ED2679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75E99305" w14:textId="77777777" w:rsidR="007B7EF3" w:rsidRPr="00121F83" w:rsidRDefault="007B7EF3" w:rsidP="007B7EF3">
      <w:pPr>
        <w:textAlignment w:val="baseline"/>
        <w:rPr>
          <w:rFonts w:eastAsia="Calibri"/>
          <w:sz w:val="28"/>
          <w:szCs w:val="28"/>
        </w:rPr>
      </w:pPr>
      <w:proofErr w:type="gramStart"/>
      <w:r w:rsidRPr="00121F83">
        <w:rPr>
          <w:sz w:val="28"/>
          <w:szCs w:val="28"/>
        </w:rPr>
        <w:t>Дата  «</w:t>
      </w:r>
      <w:proofErr w:type="gramEnd"/>
      <w:r w:rsidRPr="00121F83">
        <w:rPr>
          <w:sz w:val="28"/>
          <w:szCs w:val="28"/>
        </w:rPr>
        <w:t>____» ______________ 20 __ года</w:t>
      </w:r>
    </w:p>
    <w:p w14:paraId="1CBA2752" w14:textId="77777777" w:rsidR="007B7EF3" w:rsidRPr="00121F83" w:rsidRDefault="007B7EF3" w:rsidP="007B7EF3">
      <w:pPr>
        <w:widowControl w:val="0"/>
        <w:contextualSpacing/>
        <w:jc w:val="both"/>
        <w:rPr>
          <w:rFonts w:eastAsia="Calibri"/>
          <w:bCs/>
          <w:sz w:val="28"/>
          <w:szCs w:val="28"/>
        </w:rPr>
      </w:pPr>
    </w:p>
    <w:p w14:paraId="2C833C0C" w14:textId="77777777" w:rsidR="007B7EF3" w:rsidRPr="00121F83" w:rsidRDefault="007B7EF3" w:rsidP="007B7EF3">
      <w:pPr>
        <w:spacing w:after="200" w:line="276" w:lineRule="auto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br w:type="page"/>
      </w:r>
    </w:p>
    <w:p w14:paraId="41A3683C" w14:textId="77777777" w:rsidR="007B7EF3" w:rsidRPr="00121F83" w:rsidRDefault="007B7EF3" w:rsidP="007B7EF3">
      <w:pPr>
        <w:jc w:val="right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lastRenderedPageBreak/>
        <w:t>Приложение</w:t>
      </w:r>
    </w:p>
    <w:p w14:paraId="34E29167" w14:textId="77777777" w:rsidR="007B7EF3" w:rsidRPr="00121F83" w:rsidRDefault="007B7EF3" w:rsidP="007B7EF3">
      <w:pPr>
        <w:jc w:val="right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к форме отчета о валютных позициях</w:t>
      </w:r>
    </w:p>
    <w:p w14:paraId="72F0DA75" w14:textId="77777777" w:rsidR="007B7EF3" w:rsidRPr="00121F83" w:rsidRDefault="007B7EF3" w:rsidP="007B7EF3">
      <w:pPr>
        <w:jc w:val="right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по каждой иностранной валюте и</w:t>
      </w:r>
    </w:p>
    <w:p w14:paraId="1CF9A3A1" w14:textId="77777777" w:rsidR="007B7EF3" w:rsidRPr="00121F83" w:rsidRDefault="007B7EF3" w:rsidP="007B7EF3">
      <w:pPr>
        <w:jc w:val="right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валютной нетто-позиции за каждый</w:t>
      </w:r>
    </w:p>
    <w:p w14:paraId="30072B56" w14:textId="77777777" w:rsidR="007B7EF3" w:rsidRPr="00121F83" w:rsidRDefault="007B7EF3" w:rsidP="007B7EF3">
      <w:pPr>
        <w:jc w:val="right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рабочий день недели (месяца)</w:t>
      </w:r>
    </w:p>
    <w:p w14:paraId="1E163F89" w14:textId="77777777" w:rsidR="007B7EF3" w:rsidRPr="00121F83" w:rsidRDefault="007B7EF3" w:rsidP="007B7EF3">
      <w:pPr>
        <w:jc w:val="center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 </w:t>
      </w:r>
    </w:p>
    <w:p w14:paraId="56903493" w14:textId="77777777" w:rsidR="007B7EF3" w:rsidRPr="00121F83" w:rsidRDefault="007B7EF3" w:rsidP="007B7EF3">
      <w:pPr>
        <w:jc w:val="center"/>
        <w:textAlignment w:val="baseline"/>
        <w:rPr>
          <w:rFonts w:eastAsia="Calibri"/>
          <w:bCs/>
          <w:sz w:val="28"/>
          <w:szCs w:val="28"/>
        </w:rPr>
      </w:pPr>
    </w:p>
    <w:p w14:paraId="753DC204" w14:textId="77777777" w:rsidR="007B7EF3" w:rsidRPr="00121F83" w:rsidRDefault="007B7EF3" w:rsidP="007B7EF3">
      <w:pPr>
        <w:jc w:val="center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Пояснение по заполнению формы административных данных</w:t>
      </w:r>
    </w:p>
    <w:p w14:paraId="5D4912C1" w14:textId="77777777" w:rsidR="007B7EF3" w:rsidRPr="00121F83" w:rsidRDefault="007B7EF3" w:rsidP="007B7EF3">
      <w:pPr>
        <w:jc w:val="center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Отчет о валютных позициях по каждой иностранной валюте и валютной нетто-позиции за каждый рабочий день недели (месяца)</w:t>
      </w:r>
    </w:p>
    <w:p w14:paraId="57616754" w14:textId="77777777" w:rsidR="007B7EF3" w:rsidRPr="00121F83" w:rsidRDefault="007B7EF3" w:rsidP="007B7EF3">
      <w:pPr>
        <w:jc w:val="center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(индекс - 1-BVU_DVP, периодичность - еженедельная)</w:t>
      </w:r>
    </w:p>
    <w:p w14:paraId="4EC5ECF6" w14:textId="77777777" w:rsidR="007B7EF3" w:rsidRPr="00121F83" w:rsidRDefault="007B7EF3" w:rsidP="007B7EF3">
      <w:pPr>
        <w:jc w:val="center"/>
        <w:textAlignment w:val="baseline"/>
        <w:rPr>
          <w:rFonts w:eastAsia="Calibri"/>
          <w:bCs/>
          <w:sz w:val="28"/>
          <w:szCs w:val="28"/>
        </w:rPr>
      </w:pPr>
    </w:p>
    <w:p w14:paraId="1A208557" w14:textId="77777777" w:rsidR="007B7EF3" w:rsidRPr="00121F83" w:rsidRDefault="007B7EF3" w:rsidP="007B7EF3">
      <w:pPr>
        <w:jc w:val="center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 </w:t>
      </w:r>
    </w:p>
    <w:p w14:paraId="6CA82AA0" w14:textId="77777777" w:rsidR="007B7EF3" w:rsidRPr="00121F83" w:rsidRDefault="007B7EF3" w:rsidP="007B7EF3">
      <w:pPr>
        <w:jc w:val="center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Глава 1. Общие положения</w:t>
      </w:r>
    </w:p>
    <w:p w14:paraId="0A783C08" w14:textId="77777777" w:rsidR="007B7EF3" w:rsidRPr="00121F83" w:rsidRDefault="007B7EF3" w:rsidP="007B7EF3">
      <w:pPr>
        <w:jc w:val="center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 </w:t>
      </w:r>
    </w:p>
    <w:p w14:paraId="41A3B4C8" w14:textId="77777777" w:rsidR="007B7EF3" w:rsidRPr="00121F83" w:rsidRDefault="007B7EF3" w:rsidP="007B7EF3">
      <w:pPr>
        <w:ind w:firstLine="709"/>
        <w:jc w:val="both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1. Настоящее пояснение (далее - Пояснение) определяет единые требования по заполнению формы административных данных «Отчет о валютных позициях по каждой иностранной валюте и валютной нетто-позиции за каждый рабочий день недели (месяца)» (далее - Форма).</w:t>
      </w:r>
    </w:p>
    <w:p w14:paraId="405B2723" w14:textId="77777777" w:rsidR="007B7EF3" w:rsidRPr="00121F83" w:rsidRDefault="007B7EF3" w:rsidP="007B7EF3">
      <w:pPr>
        <w:ind w:firstLine="709"/>
        <w:jc w:val="both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 xml:space="preserve">2. Форма разработана в соответствии с </w:t>
      </w:r>
      <w:hyperlink r:id="rId101" w:history="1">
        <w:r w:rsidRPr="00121F83">
          <w:rPr>
            <w:rFonts w:eastAsia="Calibri"/>
            <w:bCs/>
            <w:sz w:val="28"/>
            <w:szCs w:val="28"/>
          </w:rPr>
          <w:t>подпунктом 18-1) статьи 8</w:t>
        </w:r>
      </w:hyperlink>
      <w:r w:rsidRPr="00121F83">
        <w:rPr>
          <w:rFonts w:eastAsia="Calibri"/>
          <w:bCs/>
          <w:sz w:val="28"/>
          <w:szCs w:val="28"/>
        </w:rPr>
        <w:t xml:space="preserve"> Закона Республики Казахстан от 30 марта 1995 года «О Национальном Банке Республики Казахстан», с </w:t>
      </w:r>
      <w:hyperlink r:id="rId102" w:history="1">
        <w:r w:rsidRPr="00121F83">
          <w:rPr>
            <w:rFonts w:eastAsia="Calibri"/>
            <w:bCs/>
            <w:sz w:val="28"/>
            <w:szCs w:val="28"/>
          </w:rPr>
          <w:t>пунктом 1 статьи 54</w:t>
        </w:r>
      </w:hyperlink>
      <w:r w:rsidRPr="00121F83">
        <w:rPr>
          <w:rFonts w:eastAsia="Calibri"/>
          <w:bCs/>
          <w:sz w:val="28"/>
          <w:szCs w:val="28"/>
        </w:rPr>
        <w:t xml:space="preserve"> Закона Республики Казахстан от 31 августа 1995 года «О банках и банковской деятельности в Республике Казахстан».</w:t>
      </w:r>
    </w:p>
    <w:p w14:paraId="03F93253" w14:textId="77777777" w:rsidR="007B7EF3" w:rsidRPr="00121F83" w:rsidRDefault="007B7EF3" w:rsidP="007B7EF3">
      <w:pPr>
        <w:ind w:firstLine="709"/>
        <w:jc w:val="both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3. Форма составляется еженедельно и заполняется за каждый рабочий день отчетного периода.</w:t>
      </w:r>
    </w:p>
    <w:p w14:paraId="0A0C4E02" w14:textId="77777777" w:rsidR="007B7EF3" w:rsidRPr="00121F83" w:rsidRDefault="007B7EF3" w:rsidP="007B7EF3">
      <w:pPr>
        <w:ind w:firstLine="709"/>
        <w:jc w:val="both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При завершении календарного месяца в отчетную неделю, форма составляется раздельно за календарные дни отчетной недели, относящиеся к завершаемому месяцу и за календарные дни отчетной недели месяца, следующего за завершаемым месяцем. Данные в Форме заполняются в тысячах тенге.</w:t>
      </w:r>
    </w:p>
    <w:p w14:paraId="15194A84" w14:textId="77777777" w:rsidR="007B7EF3" w:rsidRPr="00121F83" w:rsidRDefault="007B7EF3" w:rsidP="007B7EF3">
      <w:pPr>
        <w:ind w:firstLine="709"/>
        <w:jc w:val="both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4. Форму подписывают первый руководитель, главный бухгалтер или лица, уполномоченные на подписание отчета.</w:t>
      </w:r>
    </w:p>
    <w:p w14:paraId="064C6EBE" w14:textId="77777777" w:rsidR="007B7EF3" w:rsidRPr="00121F83" w:rsidRDefault="007B7EF3" w:rsidP="007B7EF3">
      <w:pPr>
        <w:jc w:val="center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 </w:t>
      </w:r>
    </w:p>
    <w:p w14:paraId="3D4118C2" w14:textId="77777777" w:rsidR="007B7EF3" w:rsidRPr="00121F83" w:rsidRDefault="007B7EF3" w:rsidP="007B7EF3">
      <w:pPr>
        <w:jc w:val="center"/>
        <w:textAlignment w:val="baseline"/>
        <w:rPr>
          <w:rFonts w:eastAsia="Calibri"/>
          <w:bCs/>
          <w:sz w:val="28"/>
          <w:szCs w:val="28"/>
        </w:rPr>
      </w:pPr>
    </w:p>
    <w:p w14:paraId="055FAAFD" w14:textId="77777777" w:rsidR="007B7EF3" w:rsidRPr="00121F83" w:rsidRDefault="007B7EF3" w:rsidP="007B7EF3">
      <w:pPr>
        <w:jc w:val="center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Глава 2. Пояснение по заполнению Формы</w:t>
      </w:r>
    </w:p>
    <w:p w14:paraId="422F5D96" w14:textId="77777777" w:rsidR="007B7EF3" w:rsidRPr="00121F83" w:rsidRDefault="007B7EF3" w:rsidP="007B7EF3">
      <w:pPr>
        <w:jc w:val="center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 </w:t>
      </w:r>
    </w:p>
    <w:p w14:paraId="2E262DBE" w14:textId="77777777" w:rsidR="007B7EF3" w:rsidRPr="00121F83" w:rsidRDefault="007B7EF3" w:rsidP="007B7EF3">
      <w:pPr>
        <w:ind w:firstLine="709"/>
        <w:jc w:val="both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5. В строках 1, 2, 3, 4, 5, 6 и 7 указываются сведения по требованиям и обязательствам в иностранной валюте, учитываемых на балансовых счетах, за вычетом резервов, сформированных в соответствии с международными стандартами финансовой отчетности.</w:t>
      </w:r>
    </w:p>
    <w:p w14:paraId="09B59B3B" w14:textId="77777777" w:rsidR="007B7EF3" w:rsidRPr="00121F83" w:rsidRDefault="007B7EF3" w:rsidP="007B7EF3">
      <w:pPr>
        <w:ind w:firstLine="709"/>
        <w:jc w:val="both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 xml:space="preserve">6. В строке «Итого по внебалансовым счетам» указываются условные требования и обязательства в иностранной валюте, с учетом </w:t>
      </w:r>
      <w:proofErr w:type="gramStart"/>
      <w:r w:rsidRPr="00121F83">
        <w:rPr>
          <w:rFonts w:eastAsia="Calibri"/>
          <w:bCs/>
          <w:sz w:val="28"/>
          <w:szCs w:val="28"/>
        </w:rPr>
        <w:t>сумм</w:t>
      </w:r>
      <w:proofErr w:type="gramEnd"/>
      <w:r w:rsidRPr="00121F83">
        <w:rPr>
          <w:rFonts w:eastAsia="Calibri"/>
          <w:bCs/>
          <w:sz w:val="28"/>
          <w:szCs w:val="28"/>
        </w:rPr>
        <w:t xml:space="preserve"> проводимых </w:t>
      </w:r>
      <w:r w:rsidRPr="00121F83">
        <w:rPr>
          <w:rFonts w:eastAsia="Calibri"/>
          <w:bCs/>
          <w:sz w:val="28"/>
          <w:szCs w:val="28"/>
        </w:rPr>
        <w:lastRenderedPageBreak/>
        <w:t>банком хеджируемых сделок, в том числе беспоставочных сделок, за вычетом резервов, сформированных в соответствии с международными стандартами финансовой отчетности.</w:t>
      </w:r>
    </w:p>
    <w:p w14:paraId="1710EBAC" w14:textId="77777777" w:rsidR="007B7EF3" w:rsidRPr="00121F83" w:rsidRDefault="007B7EF3" w:rsidP="007B7EF3">
      <w:pPr>
        <w:ind w:firstLine="709"/>
        <w:jc w:val="both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7. В строке «Итого валютная нетто-позиция» по графам «позиция» указывается нетто-позиция по всем иностранным валютам за каждый рабочий день отчетного периода.</w:t>
      </w:r>
    </w:p>
    <w:p w14:paraId="7F2DD2AA" w14:textId="77777777" w:rsidR="007B7EF3" w:rsidRPr="00121F83" w:rsidRDefault="007B7EF3" w:rsidP="007B7EF3">
      <w:pPr>
        <w:spacing w:after="200" w:line="276" w:lineRule="auto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br w:type="page"/>
      </w:r>
    </w:p>
    <w:p w14:paraId="1BF7B1E8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5</w:t>
      </w:r>
    </w:p>
    <w:p w14:paraId="0870C55C" w14:textId="77777777" w:rsidR="007B7EF3" w:rsidRPr="00121F83" w:rsidRDefault="007B7EF3" w:rsidP="007B7EF3">
      <w:pPr>
        <w:ind w:firstLine="400"/>
        <w:jc w:val="right"/>
        <w:rPr>
          <w:b/>
          <w:bCs/>
          <w:sz w:val="28"/>
          <w:szCs w:val="28"/>
        </w:rPr>
      </w:pPr>
      <w:r w:rsidRPr="00121F83">
        <w:rPr>
          <w:sz w:val="28"/>
          <w:szCs w:val="28"/>
        </w:rPr>
        <w:t xml:space="preserve">к постановлению </w:t>
      </w:r>
    </w:p>
    <w:p w14:paraId="6950171D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</w:p>
    <w:p w14:paraId="40939252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18</w:t>
      </w:r>
    </w:p>
    <w:p w14:paraId="78612502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103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41D5BA08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3F4EABEF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4826C04C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8 мая 2015 года № 75</w:t>
      </w:r>
    </w:p>
    <w:p w14:paraId="11AC0099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</w:p>
    <w:p w14:paraId="0E9FB105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1F56D294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Форма, предназначенная для сбора административных данных</w:t>
      </w:r>
    </w:p>
    <w:p w14:paraId="60D92F5C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 </w:t>
      </w:r>
    </w:p>
    <w:p w14:paraId="06FAD416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Представляется: в Национальный Банк Республики Казахстан</w:t>
      </w:r>
    </w:p>
    <w:p w14:paraId="5FA7068A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Форма административных данных размещена на интернет-ресурсе: www.nationalbank.kz</w:t>
      </w:r>
    </w:p>
    <w:p w14:paraId="25B2BEF7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 </w:t>
      </w:r>
    </w:p>
    <w:p w14:paraId="5554D39C" w14:textId="77777777" w:rsidR="007B7EF3" w:rsidRPr="00121F83" w:rsidRDefault="007B7EF3" w:rsidP="007B7EF3">
      <w:pPr>
        <w:ind w:firstLine="709"/>
        <w:jc w:val="center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Отчет о расшифровке активов, взвешенных с учетом кредитного риска, представляемый исламскими банками</w:t>
      </w:r>
    </w:p>
    <w:p w14:paraId="3246E542" w14:textId="77777777" w:rsidR="007B7EF3" w:rsidRPr="00121F83" w:rsidRDefault="007B7EF3" w:rsidP="007B7EF3">
      <w:pPr>
        <w:ind w:firstLine="709"/>
        <w:jc w:val="center"/>
        <w:textAlignment w:val="baseline"/>
      </w:pPr>
      <w:r w:rsidRPr="00121F83">
        <w:t> </w:t>
      </w:r>
    </w:p>
    <w:p w14:paraId="64D5E9CB" w14:textId="77777777" w:rsidR="007B7EF3" w:rsidRPr="00121F83" w:rsidRDefault="007B7EF3" w:rsidP="007B7EF3">
      <w:pPr>
        <w:widowControl w:val="0"/>
        <w:ind w:firstLine="709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Индекс формы административных данных: 1-BVU_ RA</w:t>
      </w:r>
    </w:p>
    <w:p w14:paraId="7D770242" w14:textId="77777777" w:rsidR="007B7EF3" w:rsidRPr="00121F83" w:rsidRDefault="007B7EF3" w:rsidP="007B7EF3">
      <w:pPr>
        <w:widowControl w:val="0"/>
        <w:ind w:firstLine="709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Периодичность: ежемесячная</w:t>
      </w:r>
    </w:p>
    <w:p w14:paraId="599EA54C" w14:textId="77777777" w:rsidR="007B7EF3" w:rsidRPr="00121F83" w:rsidRDefault="007B7EF3" w:rsidP="007B7EF3">
      <w:pPr>
        <w:widowControl w:val="0"/>
        <w:ind w:firstLine="709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Отчетный период: за «__</w:t>
      </w:r>
      <w:proofErr w:type="gramStart"/>
      <w:r w:rsidRPr="00121F83">
        <w:rPr>
          <w:rFonts w:eastAsia="Calibri"/>
          <w:sz w:val="28"/>
          <w:szCs w:val="28"/>
        </w:rPr>
        <w:t>_»_</w:t>
      </w:r>
      <w:proofErr w:type="gramEnd"/>
      <w:r w:rsidRPr="00121F83">
        <w:rPr>
          <w:rFonts w:eastAsia="Calibri"/>
          <w:sz w:val="28"/>
          <w:szCs w:val="28"/>
        </w:rPr>
        <w:t>_______20__года</w:t>
      </w:r>
    </w:p>
    <w:p w14:paraId="3638303F" w14:textId="77777777" w:rsidR="007B7EF3" w:rsidRPr="00121F83" w:rsidRDefault="007B7EF3" w:rsidP="007B7EF3">
      <w:pPr>
        <w:widowControl w:val="0"/>
        <w:ind w:firstLine="709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Круг лиц, представляющих информацию: банк второго уровня</w:t>
      </w:r>
    </w:p>
    <w:p w14:paraId="249FC059" w14:textId="77777777" w:rsidR="007B7EF3" w:rsidRPr="00121F83" w:rsidRDefault="007B7EF3" w:rsidP="007B7EF3">
      <w:pPr>
        <w:widowControl w:val="0"/>
        <w:ind w:firstLine="709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Срок представления: не позднее седьмого рабочего дня месяца, следующего за отчетным месяцем.</w:t>
      </w:r>
    </w:p>
    <w:p w14:paraId="1FA2D98C" w14:textId="77777777" w:rsidR="007B7EF3" w:rsidRPr="00121F83" w:rsidRDefault="007B7EF3" w:rsidP="007B7EF3">
      <w:pPr>
        <w:spacing w:after="160" w:line="259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458080B6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6DD6B070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</w:p>
    <w:p w14:paraId="603BAF39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(в тысячах тенге)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41"/>
        <w:gridCol w:w="6095"/>
        <w:gridCol w:w="851"/>
        <w:gridCol w:w="1103"/>
        <w:gridCol w:w="881"/>
      </w:tblGrid>
      <w:tr w:rsidR="007B7EF3" w:rsidRPr="00121F83" w14:paraId="6845A8CD" w14:textId="77777777" w:rsidTr="00E61CE9">
        <w:trPr>
          <w:trHeight w:val="93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0555" w14:textId="77777777" w:rsidR="007B7EF3" w:rsidRPr="00121F83" w:rsidRDefault="007B7EF3" w:rsidP="00E61CE9">
            <w:pPr>
              <w:jc w:val="center"/>
            </w:pPr>
            <w:r w:rsidRPr="00121F83"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6FBC" w14:textId="77777777" w:rsidR="007B7EF3" w:rsidRPr="00121F83" w:rsidRDefault="007B7EF3" w:rsidP="00E61CE9">
            <w:pPr>
              <w:jc w:val="center"/>
            </w:pPr>
            <w:r w:rsidRPr="00121F83">
              <w:t>Наименование статей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61D4" w14:textId="77777777" w:rsidR="007B7EF3" w:rsidRPr="00121F83" w:rsidRDefault="007B7EF3" w:rsidP="00E61CE9">
            <w:pPr>
              <w:jc w:val="center"/>
            </w:pPr>
            <w:r w:rsidRPr="00121F83">
              <w:t>Сумма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D662" w14:textId="77777777" w:rsidR="007B7EF3" w:rsidRPr="00121F83" w:rsidRDefault="007B7EF3" w:rsidP="00E61CE9">
            <w:pPr>
              <w:jc w:val="center"/>
            </w:pPr>
            <w:r w:rsidRPr="00121F83">
              <w:t>Степень риска в процентах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5BAC" w14:textId="77777777" w:rsidR="007B7EF3" w:rsidRPr="00121F83" w:rsidRDefault="007B7EF3" w:rsidP="00E61CE9">
            <w:pPr>
              <w:jc w:val="center"/>
            </w:pPr>
            <w:r w:rsidRPr="00121F83">
              <w:t>Сумма к расчету</w:t>
            </w:r>
          </w:p>
        </w:tc>
      </w:tr>
      <w:tr w:rsidR="007B7EF3" w:rsidRPr="00121F83" w14:paraId="5F2649E9" w14:textId="77777777" w:rsidTr="00E61CE9"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C013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7F8F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3E95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A55B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7BFC" w14:textId="77777777" w:rsidR="007B7EF3" w:rsidRPr="00121F83" w:rsidRDefault="007B7EF3" w:rsidP="00E61CE9">
            <w:pPr>
              <w:jc w:val="center"/>
            </w:pPr>
            <w:r w:rsidRPr="00121F83">
              <w:t>5</w:t>
            </w:r>
          </w:p>
        </w:tc>
      </w:tr>
      <w:tr w:rsidR="007B7EF3" w:rsidRPr="00121F83" w14:paraId="0714F737" w14:textId="77777777" w:rsidTr="00E61CE9">
        <w:trPr>
          <w:trHeight w:val="276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E67E7" w14:textId="77777777" w:rsidR="007B7EF3" w:rsidRPr="00121F83" w:rsidRDefault="007B7EF3" w:rsidP="00E61CE9">
            <w:pPr>
              <w:jc w:val="center"/>
            </w:pPr>
            <w:r w:rsidRPr="00121F83">
              <w:t>I группа</w:t>
            </w:r>
          </w:p>
        </w:tc>
      </w:tr>
      <w:tr w:rsidR="007B7EF3" w:rsidRPr="00121F83" w14:paraId="7D05B75B" w14:textId="77777777" w:rsidTr="00E61CE9"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BAD8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BD58" w14:textId="77777777" w:rsidR="007B7EF3" w:rsidRPr="00121F83" w:rsidRDefault="007B7EF3" w:rsidP="00E61CE9">
            <w:pPr>
              <w:jc w:val="both"/>
            </w:pPr>
            <w:r w:rsidRPr="00121F83">
              <w:t>Наличные тенге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C0BE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28D1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B41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90CF38D" w14:textId="77777777" w:rsidTr="00E61CE9">
        <w:trPr>
          <w:trHeight w:val="8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0D53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1F50" w14:textId="77777777" w:rsidR="007B7EF3" w:rsidRPr="00121F83" w:rsidRDefault="007B7EF3" w:rsidP="00E61CE9">
            <w:pPr>
              <w:jc w:val="both"/>
            </w:pPr>
            <w:r w:rsidRPr="00121F83">
              <w:t>Наличная иностранная валюта стран, имеющих суверенный рейтинг не ниже «АА-»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2B0F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C6FA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273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44DDF1F" w14:textId="77777777" w:rsidTr="00E61CE9"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0CC9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6D6F" w14:textId="77777777" w:rsidR="007B7EF3" w:rsidRPr="00121F83" w:rsidRDefault="007B7EF3" w:rsidP="00E61CE9">
            <w:pPr>
              <w:jc w:val="both"/>
            </w:pPr>
            <w:r w:rsidRPr="00121F83">
              <w:t>Аффинированные драгоценные металлы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232D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45E5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462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13008F6" w14:textId="77777777" w:rsidTr="00E61CE9"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6E67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0A22" w14:textId="77777777" w:rsidR="007B7EF3" w:rsidRPr="00121F83" w:rsidRDefault="007B7EF3" w:rsidP="00E61CE9">
            <w:pPr>
              <w:jc w:val="both"/>
            </w:pPr>
            <w:r w:rsidRPr="00121F83">
              <w:t>Требования к Правительству Республики Казахстан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9458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AD37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E82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6A538EC" w14:textId="77777777" w:rsidTr="00E61CE9">
        <w:trPr>
          <w:trHeight w:val="8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B070" w14:textId="77777777" w:rsidR="007B7EF3" w:rsidRPr="00121F83" w:rsidRDefault="007B7EF3" w:rsidP="00E61CE9">
            <w:pPr>
              <w:jc w:val="center"/>
            </w:pPr>
            <w:r w:rsidRPr="00121F83"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A842" w14:textId="77777777" w:rsidR="007B7EF3" w:rsidRPr="00121F83" w:rsidRDefault="007B7EF3" w:rsidP="00E61CE9">
            <w:pPr>
              <w:jc w:val="both"/>
            </w:pPr>
            <w:r w:rsidRPr="00121F83">
              <w:t>Требования к центральным правительствам стран, имеющих суверенный рейтинг не ниже «АА-»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B137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3829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6B0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1BE30C5" w14:textId="77777777" w:rsidTr="00E61CE9"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8ADB" w14:textId="77777777" w:rsidR="007B7EF3" w:rsidRPr="00121F83" w:rsidRDefault="007B7EF3" w:rsidP="00E61CE9">
            <w:pPr>
              <w:jc w:val="center"/>
            </w:pPr>
            <w:r w:rsidRPr="00121F83"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B438" w14:textId="77777777" w:rsidR="007B7EF3" w:rsidRPr="00121F83" w:rsidRDefault="007B7EF3" w:rsidP="00E61CE9">
            <w:pPr>
              <w:jc w:val="both"/>
            </w:pPr>
            <w:r w:rsidRPr="00121F83">
              <w:t>Требования к Национальному Банку Республики Казахстан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BF2E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24D9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6A3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6E05534" w14:textId="77777777" w:rsidTr="00E61CE9">
        <w:trPr>
          <w:trHeight w:val="8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D446" w14:textId="77777777" w:rsidR="007B7EF3" w:rsidRPr="00121F83" w:rsidRDefault="007B7EF3" w:rsidP="00E61CE9">
            <w:pPr>
              <w:jc w:val="center"/>
            </w:pPr>
            <w:r w:rsidRPr="00121F83"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720C" w14:textId="77777777" w:rsidR="007B7EF3" w:rsidRPr="00121F83" w:rsidRDefault="007B7EF3" w:rsidP="00E61CE9">
            <w:pPr>
              <w:jc w:val="both"/>
            </w:pPr>
            <w:r w:rsidRPr="00121F83">
              <w:t>Требования к центральным банкам стран с суверенным рейтингом не ниже «АА-»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106D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E5D0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299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5A0CAE1" w14:textId="77777777" w:rsidTr="00E61CE9">
        <w:trPr>
          <w:trHeight w:val="8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9372" w14:textId="77777777" w:rsidR="007B7EF3" w:rsidRPr="00121F83" w:rsidRDefault="007B7EF3" w:rsidP="00E61CE9">
            <w:pPr>
              <w:jc w:val="center"/>
            </w:pPr>
            <w:r w:rsidRPr="00121F83"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30F1" w14:textId="77777777" w:rsidR="007B7EF3" w:rsidRPr="00121F83" w:rsidRDefault="007B7EF3" w:rsidP="00E61CE9">
            <w:pPr>
              <w:jc w:val="both"/>
            </w:pPr>
            <w:r w:rsidRPr="00121F83">
              <w:t>Требования к международным финансовым организациям с рейтингом не ниже «АА-»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4DB0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455C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ADF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9B2A61A" w14:textId="77777777" w:rsidTr="00E61CE9">
        <w:trPr>
          <w:trHeight w:val="5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CDAA" w14:textId="77777777" w:rsidR="007B7EF3" w:rsidRPr="00121F83" w:rsidRDefault="007B7EF3" w:rsidP="00E61CE9">
            <w:pPr>
              <w:jc w:val="center"/>
            </w:pPr>
            <w:r w:rsidRPr="00121F83"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C7E0" w14:textId="77777777" w:rsidR="007B7EF3" w:rsidRPr="00121F83" w:rsidRDefault="007B7EF3" w:rsidP="00E61CE9">
            <w:pPr>
              <w:jc w:val="both"/>
            </w:pPr>
            <w:r w:rsidRPr="00121F83">
              <w:t>Требования к местным исполнительным органам власти Республики Казахстан по налогам и другим платежам в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C366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16E4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05F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1CDE30C" w14:textId="77777777" w:rsidTr="00E61CE9">
        <w:trPr>
          <w:trHeight w:val="5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1754" w14:textId="77777777" w:rsidR="007B7EF3" w:rsidRPr="00121F83" w:rsidRDefault="007B7EF3" w:rsidP="00E61CE9">
            <w:pPr>
              <w:jc w:val="center"/>
            </w:pPr>
            <w:r w:rsidRPr="00121F83"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A9DD" w14:textId="77777777" w:rsidR="007B7EF3" w:rsidRPr="00121F83" w:rsidRDefault="007B7EF3" w:rsidP="00E61CE9">
            <w:pPr>
              <w:jc w:val="both"/>
            </w:pPr>
            <w:r w:rsidRPr="00121F83">
              <w:t>Требования к акционерному обществу «Фонд национального благосостояния «Самрук-Қазына»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4D8A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8133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41B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EC7AA6B" w14:textId="77777777" w:rsidTr="00E61CE9">
        <w:trPr>
          <w:trHeight w:val="8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3913" w14:textId="77777777" w:rsidR="007B7EF3" w:rsidRPr="00121F83" w:rsidRDefault="007B7EF3" w:rsidP="00E61CE9">
            <w:pPr>
              <w:jc w:val="center"/>
            </w:pPr>
            <w:r w:rsidRPr="00121F83"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4F17" w14:textId="77777777" w:rsidR="007B7EF3" w:rsidRPr="00121F83" w:rsidRDefault="007B7EF3" w:rsidP="00E61CE9">
            <w:pPr>
              <w:jc w:val="both"/>
            </w:pPr>
            <w:r w:rsidRPr="00121F83">
              <w:t>Исламские ценные бумаги, выпущенные исламской специальной финансовой компанией, созданной оригинатором - национальным холдингом, национальным управляющим холдингом Республики Казахстан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003D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3107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9F9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44C5490" w14:textId="77777777" w:rsidTr="00E61CE9">
        <w:trPr>
          <w:trHeight w:val="11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8BD6" w14:textId="77777777" w:rsidR="007B7EF3" w:rsidRPr="00121F83" w:rsidRDefault="007B7EF3" w:rsidP="00E61CE9">
            <w:pPr>
              <w:jc w:val="center"/>
            </w:pPr>
            <w:r w:rsidRPr="00121F83"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56BA" w14:textId="77777777" w:rsidR="007B7EF3" w:rsidRPr="00121F83" w:rsidRDefault="007B7EF3" w:rsidP="00E61CE9">
            <w:pPr>
              <w:jc w:val="both"/>
            </w:pPr>
            <w:r w:rsidRPr="00121F83">
              <w:t>Исламские ценные бумаги, имеющие статус государственных, выпущенные центральными правительствами иностранных государств, суверенный рейтинг которых не ниже «АА-»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EA13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9FD6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B2C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FABC69E" w14:textId="77777777" w:rsidTr="00E61CE9">
        <w:trPr>
          <w:trHeight w:val="9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ABD" w14:textId="77777777" w:rsidR="007B7EF3" w:rsidRPr="00121F83" w:rsidRDefault="007B7EF3" w:rsidP="00E61CE9">
            <w:pPr>
              <w:jc w:val="center"/>
            </w:pPr>
            <w:r w:rsidRPr="00121F83">
              <w:t>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97DF" w14:textId="77777777" w:rsidR="007B7EF3" w:rsidRPr="00121F83" w:rsidRDefault="007B7EF3" w:rsidP="00E61CE9">
            <w:pPr>
              <w:jc w:val="both"/>
            </w:pPr>
            <w:r w:rsidRPr="00121F83">
              <w:t>Исламские ценные бумаги, выпущенные международными финансовыми организациями, имеющими рейтинг не ниже «АА-»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E602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A3B5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447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2492CC5" w14:textId="77777777" w:rsidTr="00E61CE9">
        <w:trPr>
          <w:trHeight w:val="1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8952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D440" w14:textId="77777777" w:rsidR="007B7EF3" w:rsidRPr="00121F83" w:rsidRDefault="007B7EF3" w:rsidP="00E61CE9">
            <w:pPr>
              <w:jc w:val="both"/>
              <w:rPr>
                <w:bCs/>
              </w:rPr>
            </w:pPr>
            <w:r w:rsidRPr="00121F83">
              <w:rPr>
                <w:bCs/>
              </w:rPr>
              <w:t>Ценные бумаги, выпущенные акционерными обществами «Фонд национального благосостояния «Самрук-Қазына», «Национальный управляющий холдинг «Байтерек», «Фонд проблемных кредитов», ценные бумаги выпущенные акционерным обществом «Банк Развития Казахстана» в соответствии с законодательством Республики Казахстан о рынке ценных бумаг,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5D56" w14:textId="77777777" w:rsidR="007B7EF3" w:rsidRPr="00121F83" w:rsidRDefault="007B7EF3" w:rsidP="00E61CE9">
            <w:pPr>
              <w:jc w:val="both"/>
              <w:rPr>
                <w:bCs/>
              </w:rPr>
            </w:pPr>
            <w:r w:rsidRPr="00121F83">
              <w:rPr>
                <w:bCs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8E07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579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907F65A" w14:textId="77777777" w:rsidTr="00E61CE9">
        <w:trPr>
          <w:trHeight w:val="80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7781" w14:textId="77777777" w:rsidR="007B7EF3" w:rsidRPr="00121F83" w:rsidRDefault="007B7EF3" w:rsidP="00E61CE9">
            <w:pPr>
              <w:jc w:val="center"/>
            </w:pPr>
            <w:r w:rsidRPr="00121F83">
              <w:t>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65F5" w14:textId="77777777" w:rsidR="007B7EF3" w:rsidRPr="00121F83" w:rsidRDefault="007B7EF3" w:rsidP="00E61CE9">
            <w:pPr>
              <w:jc w:val="both"/>
            </w:pPr>
            <w:r w:rsidRPr="00121F83">
              <w:t xml:space="preserve">Требования по открытым корреспондентским счетам к банкам, имеющим долгосрочный рейтинг </w:t>
            </w:r>
            <w:r w:rsidRPr="00121F83">
              <w:rPr>
                <w:bCs/>
              </w:rPr>
              <w:t xml:space="preserve">не ниже «ВВВ-» </w:t>
            </w:r>
            <w:r w:rsidRPr="00121F83">
              <w:t xml:space="preserve">агентства Standard </w:t>
            </w:r>
            <w:r w:rsidRPr="00121F83">
              <w:lastRenderedPageBreak/>
              <w:t>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3688" w14:textId="77777777" w:rsidR="007B7EF3" w:rsidRPr="00121F83" w:rsidRDefault="007B7EF3" w:rsidP="00E61CE9">
            <w:pPr>
              <w:jc w:val="both"/>
            </w:pPr>
            <w:r w:rsidRPr="00121F83">
              <w:lastRenderedPageBreak/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C0AA" w14:textId="77777777" w:rsidR="007B7EF3" w:rsidRPr="00121F83" w:rsidRDefault="007B7EF3" w:rsidP="00E61CE9">
            <w:pPr>
              <w:jc w:val="center"/>
            </w:pPr>
            <w:r w:rsidRPr="00121F83"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41F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1E03F6D" w14:textId="77777777" w:rsidTr="00E61CE9">
        <w:trPr>
          <w:trHeight w:val="324"/>
        </w:trPr>
        <w:tc>
          <w:tcPr>
            <w:tcW w:w="8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AF11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II группа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E6E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1B55F59" w14:textId="77777777" w:rsidTr="00E61CE9">
        <w:trPr>
          <w:trHeight w:val="99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EB79" w14:textId="77777777" w:rsidR="007B7EF3" w:rsidRPr="00121F83" w:rsidRDefault="007B7EF3" w:rsidP="00E61CE9">
            <w:pPr>
              <w:jc w:val="center"/>
            </w:pPr>
            <w:r w:rsidRPr="00121F83"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679B" w14:textId="77777777" w:rsidR="007B7EF3" w:rsidRPr="00121F83" w:rsidRDefault="007B7EF3" w:rsidP="00E61CE9">
            <w:pPr>
              <w:jc w:val="both"/>
            </w:pPr>
            <w:r w:rsidRPr="00121F83">
              <w:t>Наличная иностранная валюта стран, имеющих суверенный рейтинг ниже «АА-»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9FAB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2E5A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F44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88DDCD6" w14:textId="77777777" w:rsidTr="00E61CE9">
        <w:trPr>
          <w:trHeight w:val="8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9BDF" w14:textId="77777777" w:rsidR="007B7EF3" w:rsidRPr="00121F83" w:rsidRDefault="007B7EF3" w:rsidP="00E61CE9">
            <w:pPr>
              <w:jc w:val="center"/>
            </w:pPr>
            <w:r w:rsidRPr="00121F83"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78E1" w14:textId="77777777" w:rsidR="007B7EF3" w:rsidRPr="00121F83" w:rsidRDefault="007B7EF3" w:rsidP="00E61CE9">
            <w:pPr>
              <w:jc w:val="both"/>
            </w:pPr>
            <w:r w:rsidRPr="00121F83">
              <w:t>Требования к центральным правительствам стран, имеющих суверенный рейтинг от «А+» до «А-»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126D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AC67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A5D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36DB30A" w14:textId="77777777" w:rsidTr="00E61CE9">
        <w:trPr>
          <w:trHeight w:val="8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D782" w14:textId="77777777" w:rsidR="007B7EF3" w:rsidRPr="00121F83" w:rsidRDefault="007B7EF3" w:rsidP="00E61CE9">
            <w:pPr>
              <w:jc w:val="center"/>
            </w:pPr>
            <w:r w:rsidRPr="00121F83">
              <w:t>18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60ED" w14:textId="77777777" w:rsidR="007B7EF3" w:rsidRPr="00121F83" w:rsidRDefault="007B7EF3" w:rsidP="00E61CE9">
            <w:pPr>
              <w:jc w:val="both"/>
            </w:pPr>
            <w:r w:rsidRPr="00121F83">
              <w:t>Требования к центральным банкам стран, имеющих суверенный рейтинг от «А+» до «А-»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67F8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894E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6AF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64E2992" w14:textId="77777777" w:rsidTr="00E61CE9">
        <w:trPr>
          <w:trHeight w:val="70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65A4" w14:textId="77777777" w:rsidR="007B7EF3" w:rsidRPr="00121F83" w:rsidRDefault="007B7EF3" w:rsidP="00E61CE9">
            <w:pPr>
              <w:jc w:val="center"/>
            </w:pPr>
            <w:r w:rsidRPr="00121F83">
              <w:t>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2AB5" w14:textId="77777777" w:rsidR="007B7EF3" w:rsidRPr="00121F83" w:rsidRDefault="007B7EF3" w:rsidP="00E61CE9">
            <w:pPr>
              <w:jc w:val="both"/>
            </w:pPr>
            <w:r w:rsidRPr="00121F83">
              <w:t>Требования к международным финансовым организациям, имеющим рейтинг от «А+» до «А-»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2B56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43F4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CCF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F72AAEE" w14:textId="77777777" w:rsidTr="00E61CE9">
        <w:trPr>
          <w:trHeight w:val="40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8EB8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0A08" w14:textId="77777777" w:rsidR="007B7EF3" w:rsidRPr="00121F83" w:rsidRDefault="007B7EF3" w:rsidP="00E61CE9">
            <w:pPr>
              <w:jc w:val="both"/>
            </w:pPr>
            <w:r w:rsidRPr="00121F83">
              <w:t>Требования к местным исполнительным органам власти Республики Казахстан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78A5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4470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1EC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62A8843" w14:textId="77777777" w:rsidTr="00E61CE9">
        <w:trPr>
          <w:trHeight w:val="8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6937" w14:textId="77777777" w:rsidR="007B7EF3" w:rsidRPr="00121F83" w:rsidRDefault="007B7EF3" w:rsidP="00E61CE9">
            <w:pPr>
              <w:jc w:val="center"/>
            </w:pPr>
            <w:r w:rsidRPr="00121F83">
              <w:t>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4D74" w14:textId="77777777" w:rsidR="007B7EF3" w:rsidRPr="00121F83" w:rsidRDefault="007B7EF3" w:rsidP="00E61CE9">
            <w:pPr>
              <w:jc w:val="both"/>
            </w:pPr>
            <w:r w:rsidRPr="00121F83">
              <w:t>Требования к местным органам власти стран, имеющих суверенный рейтинг не ниже «АА-»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3954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0B5B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729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C48466A" w14:textId="77777777" w:rsidTr="00E61CE9">
        <w:trPr>
          <w:trHeight w:val="7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5806" w14:textId="77777777" w:rsidR="007B7EF3" w:rsidRPr="00121F83" w:rsidRDefault="007B7EF3" w:rsidP="00E61CE9">
            <w:pPr>
              <w:jc w:val="center"/>
            </w:pPr>
            <w:r w:rsidRPr="00121F83">
              <w:t>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8969" w14:textId="77777777" w:rsidR="007B7EF3" w:rsidRPr="00121F83" w:rsidRDefault="007B7EF3" w:rsidP="00E61CE9">
            <w:pPr>
              <w:jc w:val="both"/>
            </w:pPr>
            <w:r w:rsidRPr="00121F83">
              <w:t xml:space="preserve">Требования к организациям, имеющим рейтинг </w:t>
            </w:r>
            <w:r w:rsidRPr="00121F83">
              <w:rPr>
                <w:bCs/>
              </w:rPr>
              <w:t>не ниже «А+»</w:t>
            </w:r>
            <w:r w:rsidRPr="00121F83">
              <w:t xml:space="preserve">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79EF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71CE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DD9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1E1C286" w14:textId="77777777" w:rsidTr="00E61CE9">
        <w:trPr>
          <w:trHeight w:val="9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2D91" w14:textId="77777777" w:rsidR="007B7EF3" w:rsidRPr="00121F83" w:rsidRDefault="007B7EF3" w:rsidP="00E61CE9">
            <w:pPr>
              <w:jc w:val="center"/>
            </w:pPr>
            <w:r w:rsidRPr="00121F83">
              <w:t>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0471" w14:textId="77777777" w:rsidR="007B7EF3" w:rsidRPr="00121F83" w:rsidRDefault="007B7EF3" w:rsidP="00E61CE9">
            <w:pPr>
              <w:jc w:val="both"/>
            </w:pPr>
            <w:r w:rsidRPr="00121F83">
              <w:t>Исламские ценные бумаги, имеющие статус государственных, выпущенные центральными правительствами стран, имеющих суверенный рейтинг от «А+» до «А-»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4B0E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100E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DD3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0DAE51C" w14:textId="77777777" w:rsidTr="00E61CE9">
        <w:trPr>
          <w:trHeight w:val="8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8151" w14:textId="77777777" w:rsidR="007B7EF3" w:rsidRPr="00121F83" w:rsidRDefault="007B7EF3" w:rsidP="00E61CE9">
            <w:pPr>
              <w:jc w:val="center"/>
            </w:pPr>
            <w:r w:rsidRPr="00121F83">
              <w:t>24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FD55" w14:textId="77777777" w:rsidR="007B7EF3" w:rsidRPr="00121F83" w:rsidRDefault="007B7EF3" w:rsidP="00E61CE9">
            <w:pPr>
              <w:jc w:val="both"/>
            </w:pPr>
            <w:r w:rsidRPr="00121F83">
              <w:t>Исламские ценные бумаги, выпущенные международными финансовыми организациями, имеющими рейтинг от «А+» до «А-»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77EE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94F8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A7B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EAAE015" w14:textId="77777777" w:rsidTr="00E61CE9">
        <w:trPr>
          <w:trHeight w:val="9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1D8B" w14:textId="77777777" w:rsidR="007B7EF3" w:rsidRPr="00121F83" w:rsidRDefault="007B7EF3" w:rsidP="00E61CE9">
            <w:pPr>
              <w:jc w:val="center"/>
            </w:pPr>
            <w:r w:rsidRPr="00121F83">
              <w:t>25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2415" w14:textId="77777777" w:rsidR="007B7EF3" w:rsidRPr="00121F83" w:rsidRDefault="007B7EF3" w:rsidP="00E61CE9">
            <w:pPr>
              <w:jc w:val="both"/>
            </w:pPr>
            <w:r w:rsidRPr="00121F83">
              <w:t>Исламские ценные бумаги Республики Казахстан, выпущенные исламской специальной финансовой компанией, созданной оригинатором - юридическим лицом, 100 (сто) процентов голосующих акций (долей участия) которых принадлежат национальному управляющему холдингу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F126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2F7F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FC2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CFECA58" w14:textId="77777777" w:rsidTr="00E61CE9">
        <w:trPr>
          <w:trHeight w:val="84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2CD1" w14:textId="77777777" w:rsidR="007B7EF3" w:rsidRPr="00121F83" w:rsidRDefault="007B7EF3" w:rsidP="00E61CE9">
            <w:pPr>
              <w:jc w:val="center"/>
            </w:pPr>
            <w:r w:rsidRPr="00121F83">
              <w:t>26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27B1" w14:textId="77777777" w:rsidR="007B7EF3" w:rsidRPr="00121F83" w:rsidRDefault="007B7EF3" w:rsidP="00E61CE9">
            <w:pPr>
              <w:jc w:val="both"/>
            </w:pPr>
            <w:r w:rsidRPr="00121F83">
              <w:t>Исламские ценные бумаги, выпущенные местными органами власти стран, суверенный рейтинг которых не ниже «АА-»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7C02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0FE1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D23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C524D39" w14:textId="77777777" w:rsidTr="00E61CE9">
        <w:trPr>
          <w:trHeight w:val="8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728E" w14:textId="77777777" w:rsidR="007B7EF3" w:rsidRPr="00121F83" w:rsidRDefault="007B7EF3" w:rsidP="00E61CE9">
            <w:pPr>
              <w:jc w:val="center"/>
            </w:pPr>
            <w:r w:rsidRPr="00121F83">
              <w:t>27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6A3C" w14:textId="77777777" w:rsidR="007B7EF3" w:rsidRPr="00121F83" w:rsidRDefault="007B7EF3" w:rsidP="00E61CE9">
            <w:pPr>
              <w:jc w:val="both"/>
            </w:pPr>
            <w:r w:rsidRPr="00121F83">
              <w:t>Исламские ценные бумаги, выпущенные организациями, имеющими рейтинг не ниже «АА-»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3F90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40E5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52E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AAA0390" w14:textId="77777777" w:rsidTr="00E61CE9">
        <w:trPr>
          <w:trHeight w:val="324"/>
        </w:trPr>
        <w:tc>
          <w:tcPr>
            <w:tcW w:w="8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4D5C" w14:textId="77777777" w:rsidR="007B7EF3" w:rsidRPr="00121F83" w:rsidRDefault="007B7EF3" w:rsidP="00E61CE9">
            <w:pPr>
              <w:jc w:val="center"/>
            </w:pPr>
            <w:r w:rsidRPr="00121F83">
              <w:t>III группа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B17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4B05572" w14:textId="77777777" w:rsidTr="00E61CE9"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8348" w14:textId="77777777" w:rsidR="007B7EF3" w:rsidRPr="00121F83" w:rsidRDefault="007B7EF3" w:rsidP="00E61CE9">
            <w:pPr>
              <w:jc w:val="center"/>
            </w:pPr>
            <w:r w:rsidRPr="00121F83">
              <w:t>28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1E12" w14:textId="77777777" w:rsidR="007B7EF3" w:rsidRPr="00121F83" w:rsidRDefault="007B7EF3" w:rsidP="00E61CE9">
            <w:pPr>
              <w:jc w:val="both"/>
            </w:pPr>
            <w:r w:rsidRPr="00121F83">
              <w:t>Неаффинированные драгоценные металлы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8C3B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784B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AC5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32B560E" w14:textId="77777777" w:rsidTr="00E61CE9">
        <w:trPr>
          <w:trHeight w:val="7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F531" w14:textId="77777777" w:rsidR="007B7EF3" w:rsidRPr="00121F83" w:rsidRDefault="007B7EF3" w:rsidP="00E61CE9">
            <w:pPr>
              <w:jc w:val="center"/>
            </w:pPr>
            <w:r w:rsidRPr="00121F83">
              <w:t>29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3F88" w14:textId="77777777" w:rsidR="007B7EF3" w:rsidRPr="00121F83" w:rsidRDefault="007B7EF3" w:rsidP="00E61CE9">
            <w:pPr>
              <w:jc w:val="both"/>
            </w:pPr>
            <w:r w:rsidRPr="00121F83">
              <w:t>Требования к центральным правительствам стран, имеющих суверенный рейтинг от «ВВВ+» до «ВВВ-»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F902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88D6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3BA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16AD95D" w14:textId="77777777" w:rsidTr="00E61CE9">
        <w:trPr>
          <w:trHeight w:val="8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3ABD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54D5" w14:textId="77777777" w:rsidR="007B7EF3" w:rsidRPr="00121F83" w:rsidRDefault="007B7EF3" w:rsidP="00E61CE9">
            <w:pPr>
              <w:jc w:val="both"/>
            </w:pPr>
            <w:r w:rsidRPr="00121F83">
              <w:t>Требования к центральным банкам стран, имеющих суверенный рейтинг от «ВВВ+» до «ВВВ-»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1FB4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42AA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3A6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5C8A1DC" w14:textId="77777777" w:rsidTr="00E61CE9">
        <w:trPr>
          <w:trHeight w:val="8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8AFE" w14:textId="77777777" w:rsidR="007B7EF3" w:rsidRPr="00121F83" w:rsidRDefault="007B7EF3" w:rsidP="00E61CE9">
            <w:pPr>
              <w:jc w:val="center"/>
            </w:pPr>
            <w:r w:rsidRPr="00121F83">
              <w:t>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13AF" w14:textId="77777777" w:rsidR="007B7EF3" w:rsidRPr="00121F83" w:rsidRDefault="007B7EF3" w:rsidP="00E61CE9">
            <w:pPr>
              <w:jc w:val="both"/>
            </w:pPr>
            <w:r w:rsidRPr="00121F83">
              <w:t>Требования к международным финансовым организациям, имеющим рейтинг от «ВВВ+» до «ВВВ-»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D925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3F9B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D01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5748392" w14:textId="77777777" w:rsidTr="00E61CE9">
        <w:trPr>
          <w:trHeight w:val="84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26C0" w14:textId="77777777" w:rsidR="007B7EF3" w:rsidRPr="00121F83" w:rsidRDefault="007B7EF3" w:rsidP="00E61CE9">
            <w:pPr>
              <w:jc w:val="center"/>
            </w:pPr>
            <w:r w:rsidRPr="00121F83">
              <w:t>32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6593" w14:textId="77777777" w:rsidR="007B7EF3" w:rsidRPr="00121F83" w:rsidRDefault="007B7EF3" w:rsidP="00E61CE9">
            <w:pPr>
              <w:jc w:val="both"/>
            </w:pPr>
            <w:r w:rsidRPr="00121F83">
              <w:t>Требования к местным органам власти стран, имеющих суверенный рейтинг не ниже от «А+» до «А-»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795E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D121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D1D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C7E1F45" w14:textId="77777777" w:rsidTr="00E61CE9">
        <w:trPr>
          <w:trHeight w:val="82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36AD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855B" w14:textId="77777777" w:rsidR="007B7EF3" w:rsidRPr="00121F83" w:rsidRDefault="007B7EF3" w:rsidP="00E61CE9">
            <w:pPr>
              <w:jc w:val="both"/>
              <w:rPr>
                <w:bCs/>
              </w:rPr>
            </w:pPr>
            <w:r w:rsidRPr="00121F83">
              <w:t>Требования к организациям, имеющим рейтинг от</w:t>
            </w:r>
            <w:r w:rsidRPr="00121F83">
              <w:rPr>
                <w:bCs/>
              </w:rPr>
              <w:t xml:space="preserve"> «А» до «ВВВ+» </w:t>
            </w:r>
            <w:r w:rsidRPr="00121F83">
              <w:t>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CD39" w14:textId="77777777" w:rsidR="007B7EF3" w:rsidRPr="00121F83" w:rsidRDefault="007B7EF3" w:rsidP="00E61CE9">
            <w:pPr>
              <w:jc w:val="both"/>
              <w:rPr>
                <w:bCs/>
              </w:rPr>
            </w:pPr>
            <w:r w:rsidRPr="00121F83">
              <w:rPr>
                <w:bCs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E365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4B7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5493DB4" w14:textId="77777777" w:rsidTr="00E61CE9">
        <w:trPr>
          <w:trHeight w:val="14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5F26" w14:textId="77777777" w:rsidR="007B7EF3" w:rsidRPr="00121F83" w:rsidRDefault="007B7EF3" w:rsidP="00E61CE9">
            <w:pPr>
              <w:jc w:val="center"/>
            </w:pPr>
            <w:r w:rsidRPr="00121F83">
              <w:t>34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20C7" w14:textId="77777777" w:rsidR="007B7EF3" w:rsidRPr="00121F83" w:rsidRDefault="007B7EF3" w:rsidP="00E61CE9">
            <w:pPr>
              <w:jc w:val="both"/>
            </w:pPr>
            <w:r w:rsidRPr="00121F83">
              <w:t xml:space="preserve">Требования по открытым корреспондентским счетам к банкам-резидентам Республики Казахстан, имеющим долговой рейтинг </w:t>
            </w:r>
            <w:r w:rsidRPr="00121F83">
              <w:rPr>
                <w:bCs/>
              </w:rPr>
              <w:t>от «ВВ+» до «В+»</w:t>
            </w:r>
            <w:r w:rsidRPr="00121F83">
              <w:t xml:space="preserve"> (включительно) агентства Standard &amp; Poor's или рейтинг аналогичного уровня одного из других рейтинговых агентств, или банку-нерезиденту, имеющему долговой рейтинг от </w:t>
            </w:r>
            <w:r w:rsidRPr="00121F83">
              <w:rPr>
                <w:bCs/>
              </w:rPr>
              <w:t>«ВВ+» до «ВВ»</w:t>
            </w:r>
            <w:r w:rsidRPr="00121F83">
              <w:t xml:space="preserve"> (включительно)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4251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F6F8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3DE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6430F00" w14:textId="77777777" w:rsidTr="00E61CE9">
        <w:trPr>
          <w:trHeight w:val="112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EF1E" w14:textId="77777777" w:rsidR="007B7EF3" w:rsidRPr="00121F83" w:rsidRDefault="007B7EF3" w:rsidP="00E61CE9">
            <w:pPr>
              <w:jc w:val="center"/>
            </w:pPr>
            <w:r w:rsidRPr="00121F83">
              <w:t>35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2BBC" w14:textId="77777777" w:rsidR="007B7EF3" w:rsidRPr="00121F83" w:rsidRDefault="007B7EF3" w:rsidP="00E61CE9">
            <w:pPr>
              <w:jc w:val="both"/>
            </w:pPr>
            <w:r w:rsidRPr="00121F83">
              <w:t xml:space="preserve">Ипотечные жилищные займы (за исключением, займов, выданных физическим лицам, указанных в строках </w:t>
            </w:r>
            <w:r w:rsidRPr="00121F83">
              <w:rPr>
                <w:bCs/>
              </w:rPr>
              <w:t>53, 58 и 59 настоящей таблицы),</w:t>
            </w:r>
            <w:r w:rsidRPr="00121F83">
              <w:t xml:space="preserve"> соответствующие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C355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6D45" w14:textId="77777777" w:rsidR="007B7EF3" w:rsidRPr="00121F83" w:rsidRDefault="007B7EF3" w:rsidP="00E61CE9">
            <w:pPr>
              <w:jc w:val="center"/>
            </w:pPr>
            <w:r w:rsidRPr="00121F83">
              <w:t>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BE4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133A25B" w14:textId="77777777" w:rsidTr="00E61CE9">
        <w:trPr>
          <w:trHeight w:val="108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3EFB" w14:textId="77777777" w:rsidR="007B7EF3" w:rsidRPr="00121F83" w:rsidRDefault="007B7EF3" w:rsidP="00E61CE9">
            <w:pPr>
              <w:jc w:val="center"/>
            </w:pPr>
            <w:r w:rsidRPr="00121F83">
              <w:t>36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DDB4" w14:textId="77777777" w:rsidR="007B7EF3" w:rsidRPr="00121F83" w:rsidRDefault="007B7EF3" w:rsidP="00E61CE9">
            <w:pPr>
              <w:jc w:val="both"/>
            </w:pPr>
            <w:r w:rsidRPr="00121F83">
              <w:t xml:space="preserve">Ипотечные жилищные займы (за исключением, займов, выданных физическим лицам, указанных в строках </w:t>
            </w:r>
            <w:r w:rsidRPr="00121F83">
              <w:rPr>
                <w:bCs/>
              </w:rPr>
              <w:t>53, 58 и 59 настоящей таблицы</w:t>
            </w:r>
            <w:r w:rsidRPr="00121F83">
              <w:t>), соответствующие условию: 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16E9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BE49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E7F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55E4F9B" w14:textId="77777777" w:rsidTr="00E61CE9">
        <w:trPr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5CAB" w14:textId="77777777" w:rsidR="007B7EF3" w:rsidRPr="00121F83" w:rsidRDefault="007B7EF3" w:rsidP="00E61CE9">
            <w:pPr>
              <w:jc w:val="center"/>
            </w:pPr>
            <w:r w:rsidRPr="00121F83">
              <w:t>37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DD45" w14:textId="77777777" w:rsidR="007B7EF3" w:rsidRPr="00121F83" w:rsidRDefault="007B7EF3" w:rsidP="00E61CE9">
            <w:pPr>
              <w:jc w:val="both"/>
            </w:pPr>
            <w:r w:rsidRPr="00121F83">
              <w:t xml:space="preserve">Требования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</w:t>
            </w:r>
            <w:r w:rsidRPr="00121F83">
              <w:rPr>
                <w:bCs/>
              </w:rPr>
              <w:t>51, 52, 53, 54, 55, 58 и 59 настоящей таблицы</w:t>
            </w:r>
            <w:r w:rsidRPr="00121F83">
              <w:t>),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6F0A" w14:textId="77777777" w:rsidR="007B7EF3" w:rsidRPr="00121F83" w:rsidRDefault="007B7EF3" w:rsidP="00E61CE9">
            <w:pPr>
              <w:jc w:val="both"/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BDB5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91F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7B47704" w14:textId="77777777" w:rsidTr="00E61CE9">
        <w:trPr>
          <w:trHeight w:val="16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9A7E" w14:textId="77777777" w:rsidR="007B7EF3" w:rsidRPr="00121F83" w:rsidRDefault="007B7EF3" w:rsidP="00E61CE9">
            <w:pPr>
              <w:jc w:val="center"/>
            </w:pPr>
            <w:r w:rsidRPr="00121F83">
              <w:t>38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9B8F" w14:textId="77777777" w:rsidR="007B7EF3" w:rsidRPr="00121F83" w:rsidRDefault="007B7EF3" w:rsidP="00E61CE9">
            <w:pPr>
              <w:jc w:val="both"/>
            </w:pPr>
            <w:r w:rsidRPr="00121F83">
              <w:t xml:space="preserve">Требования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</w:t>
            </w:r>
            <w:r w:rsidRPr="00121F83">
              <w:rPr>
                <w:bCs/>
              </w:rPr>
              <w:t>51, 52, 53, 54, 55, 58 и 59 настоящей таблицы</w:t>
            </w:r>
            <w:r w:rsidRPr="00121F83">
              <w:t>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70E0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167E" w14:textId="77777777" w:rsidR="007B7EF3" w:rsidRPr="00121F83" w:rsidRDefault="007B7EF3" w:rsidP="00E61CE9">
            <w:pPr>
              <w:jc w:val="center"/>
            </w:pPr>
            <w:r w:rsidRPr="00121F83">
              <w:t>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C6C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BCB6AF5" w14:textId="77777777" w:rsidTr="00E61CE9">
        <w:trPr>
          <w:trHeight w:val="5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DED8" w14:textId="77777777" w:rsidR="007B7EF3" w:rsidRPr="00121F83" w:rsidRDefault="007B7EF3" w:rsidP="00E61CE9">
            <w:pPr>
              <w:jc w:val="center"/>
            </w:pPr>
            <w:r w:rsidRPr="00121F83">
              <w:t>39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F130" w14:textId="77777777" w:rsidR="007B7EF3" w:rsidRPr="00121F83" w:rsidRDefault="007B7EF3" w:rsidP="00E61CE9">
            <w:pPr>
              <w:jc w:val="both"/>
            </w:pPr>
            <w:r w:rsidRPr="00121F83">
              <w:t xml:space="preserve">Требования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</w:t>
            </w:r>
            <w:r w:rsidRPr="00121F83">
              <w:rPr>
                <w:bCs/>
              </w:rPr>
              <w:t>указанных в строках 51, 52, 53, 54, 55, 58 и 59 настоящей таблицы</w:t>
            </w:r>
            <w:r w:rsidRPr="00121F83">
              <w:t xml:space="preserve">), по которым сформировано более 50 (пятидесяти) процентов </w:t>
            </w:r>
            <w:r w:rsidRPr="00121F83">
              <w:lastRenderedPageBreak/>
              <w:t>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ADC9" w14:textId="77777777" w:rsidR="007B7EF3" w:rsidRPr="00121F83" w:rsidRDefault="007B7EF3" w:rsidP="00E61CE9">
            <w:pPr>
              <w:jc w:val="both"/>
            </w:pPr>
            <w:r w:rsidRPr="00121F83">
              <w:lastRenderedPageBreak/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A87F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FDF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DAABF40" w14:textId="77777777" w:rsidTr="00E61CE9">
        <w:trPr>
          <w:trHeight w:val="55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44F8" w14:textId="77777777" w:rsidR="007B7EF3" w:rsidRPr="00121F83" w:rsidRDefault="007B7EF3" w:rsidP="00E61CE9">
            <w:pPr>
              <w:jc w:val="right"/>
              <w:rPr>
                <w:bCs/>
              </w:rPr>
            </w:pPr>
            <w:r w:rsidRPr="00121F83">
              <w:rPr>
                <w:bCs/>
              </w:rPr>
              <w:lastRenderedPageBreak/>
              <w:t>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9C39F" w14:textId="77777777" w:rsidR="007B7EF3" w:rsidRPr="00121F83" w:rsidRDefault="007B7EF3" w:rsidP="00E61CE9">
            <w:bookmarkStart w:id="85" w:name="RANGE!H52"/>
            <w:r w:rsidRPr="00121F83">
              <w:t xml:space="preserve"> Займы, предоставленные субъектам, отнесенным к малому или среднему предпринимательству, согласно Предпринимательскому кодексу Республики Казахстан от 29 октября 2015 года, соответствующие следующим критериям: 1) сумма займа не превышает </w:t>
            </w:r>
            <w:r w:rsidRPr="00121F83">
              <w:rPr>
                <w:bCs/>
              </w:rPr>
              <w:t>0,2 (ноль целых две десятых)</w:t>
            </w:r>
            <w:r w:rsidRPr="00121F83">
              <w:t xml:space="preserve"> процента от собственного капитала; 2) валюта займа - тенге</w:t>
            </w:r>
            <w:bookmarkEnd w:id="8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8952" w14:textId="77777777" w:rsidR="007B7EF3" w:rsidRPr="00121F83" w:rsidRDefault="007B7EF3" w:rsidP="00E61CE9">
            <w:pPr>
              <w:jc w:val="both"/>
              <w:rPr>
                <w:u w:val="single"/>
              </w:rPr>
            </w:pPr>
            <w:r w:rsidRPr="00121F83">
              <w:rPr>
                <w:u w:val="single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F178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6AF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B122327" w14:textId="77777777" w:rsidTr="00E61CE9">
        <w:trPr>
          <w:trHeight w:val="7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F08F" w14:textId="77777777" w:rsidR="007B7EF3" w:rsidRPr="00121F83" w:rsidRDefault="007B7EF3" w:rsidP="00E61CE9">
            <w:pPr>
              <w:jc w:val="center"/>
            </w:pPr>
            <w:r w:rsidRPr="00121F83">
              <w:t>41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96E2" w14:textId="77777777" w:rsidR="007B7EF3" w:rsidRPr="00121F83" w:rsidRDefault="007B7EF3" w:rsidP="00E61CE9">
            <w:pPr>
              <w:jc w:val="both"/>
            </w:pPr>
            <w:r w:rsidRPr="00121F83">
              <w:t>Исламские ценные бумаги, имеющие статус государственных, выпущенные центральными правительствами стран, имеющих суверенный рейтинг от «ВВВ+» до «ВВВ-»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3C89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24D8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3A7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CE20D30" w14:textId="77777777" w:rsidTr="00E61CE9">
        <w:trPr>
          <w:trHeight w:val="84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57EC" w14:textId="77777777" w:rsidR="007B7EF3" w:rsidRPr="00121F83" w:rsidRDefault="007B7EF3" w:rsidP="00E61CE9">
            <w:pPr>
              <w:jc w:val="center"/>
            </w:pPr>
            <w:r w:rsidRPr="00121F83">
              <w:t>42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E0E3" w14:textId="77777777" w:rsidR="007B7EF3" w:rsidRPr="00121F83" w:rsidRDefault="007B7EF3" w:rsidP="00E61CE9">
            <w:pPr>
              <w:jc w:val="both"/>
            </w:pPr>
            <w:r w:rsidRPr="00121F83">
              <w:t>Исламские ценные бумаги, выпущенные международными финансовыми организациями, имеющими рейтинг от «ВВВ+» до «ВВВ-»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2A60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6A69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073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EC10432" w14:textId="77777777" w:rsidTr="00E61CE9">
        <w:trPr>
          <w:trHeight w:val="9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C639" w14:textId="77777777" w:rsidR="007B7EF3" w:rsidRPr="00121F83" w:rsidRDefault="007B7EF3" w:rsidP="00E61CE9">
            <w:pPr>
              <w:jc w:val="center"/>
            </w:pPr>
            <w:r w:rsidRPr="00121F83">
              <w:t>43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661A" w14:textId="77777777" w:rsidR="007B7EF3" w:rsidRPr="00121F83" w:rsidRDefault="007B7EF3" w:rsidP="00E61CE9">
            <w:pPr>
              <w:jc w:val="both"/>
            </w:pPr>
            <w:r w:rsidRPr="00121F83">
              <w:t>Исламские ценные бумаги, выпущенные местными органами власти стран, имеющих суверенный рейтинг не ниже от «А+» до «А-»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D4C8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AE55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DD2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D3A955A" w14:textId="77777777" w:rsidTr="00E61CE9">
        <w:trPr>
          <w:trHeight w:val="55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B766" w14:textId="77777777" w:rsidR="007B7EF3" w:rsidRPr="00121F83" w:rsidRDefault="007B7EF3" w:rsidP="00E61CE9">
            <w:pPr>
              <w:jc w:val="center"/>
            </w:pPr>
            <w:r w:rsidRPr="00121F83">
              <w:t>44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AE9B" w14:textId="77777777" w:rsidR="007B7EF3" w:rsidRPr="00121F83" w:rsidRDefault="007B7EF3" w:rsidP="00E61CE9">
            <w:pPr>
              <w:jc w:val="both"/>
            </w:pPr>
            <w:r w:rsidRPr="00121F83">
              <w:t>Исламские ценные бумаги, выпущенные организациями, имеющими рейтинг от «А+» до «А-»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2F2D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9409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EA1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5288E29" w14:textId="77777777" w:rsidTr="00E61CE9">
        <w:trPr>
          <w:trHeight w:val="26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44E3" w14:textId="77777777" w:rsidR="007B7EF3" w:rsidRPr="00121F83" w:rsidRDefault="007B7EF3" w:rsidP="00E61CE9">
            <w:pPr>
              <w:jc w:val="center"/>
            </w:pPr>
            <w:r w:rsidRPr="00121F83">
              <w:t>45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6BDE" w14:textId="77777777" w:rsidR="007B7EF3" w:rsidRPr="00121F83" w:rsidRDefault="007B7EF3" w:rsidP="00E61CE9">
            <w:pPr>
              <w:jc w:val="both"/>
            </w:pPr>
            <w:r w:rsidRPr="00121F83">
              <w:t>Требования к акционерному обществу «Казахстанская фондовая биржа»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EE59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D034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4F1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2500A87" w14:textId="77777777" w:rsidTr="00E61CE9">
        <w:trPr>
          <w:trHeight w:val="324"/>
        </w:trPr>
        <w:tc>
          <w:tcPr>
            <w:tcW w:w="8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7C14" w14:textId="77777777" w:rsidR="007B7EF3" w:rsidRPr="00121F83" w:rsidRDefault="007B7EF3" w:rsidP="00E61CE9">
            <w:pPr>
              <w:jc w:val="center"/>
            </w:pPr>
            <w:r w:rsidRPr="00121F83">
              <w:t>IV группа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0C8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E193B33" w14:textId="77777777" w:rsidTr="00E61CE9">
        <w:trPr>
          <w:trHeight w:val="9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D070" w14:textId="77777777" w:rsidR="007B7EF3" w:rsidRPr="00121F83" w:rsidRDefault="007B7EF3" w:rsidP="00E61CE9">
            <w:pPr>
              <w:jc w:val="center"/>
            </w:pPr>
            <w:r w:rsidRPr="00121F83">
              <w:t>46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01AD" w14:textId="77777777" w:rsidR="007B7EF3" w:rsidRPr="00121F83" w:rsidRDefault="007B7EF3" w:rsidP="00E61CE9">
            <w:pPr>
              <w:jc w:val="both"/>
            </w:pPr>
            <w:r w:rsidRPr="00121F83">
              <w:t>Требования к центральным правительствам стран, имеющих суверенный рейтинг от «ВВ+» до «В-»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0B08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3329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6C1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D802620" w14:textId="77777777" w:rsidTr="00E61CE9">
        <w:trPr>
          <w:trHeight w:val="9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E2E1" w14:textId="77777777" w:rsidR="007B7EF3" w:rsidRPr="00121F83" w:rsidRDefault="007B7EF3" w:rsidP="00E61CE9">
            <w:pPr>
              <w:jc w:val="center"/>
            </w:pPr>
            <w:r w:rsidRPr="00121F83">
              <w:t>47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92ED" w14:textId="77777777" w:rsidR="007B7EF3" w:rsidRPr="00121F83" w:rsidRDefault="007B7EF3" w:rsidP="00E61CE9">
            <w:pPr>
              <w:jc w:val="both"/>
            </w:pPr>
            <w:r w:rsidRPr="00121F83">
              <w:t>Требования к центральным банкам стран, имеющих суверенный рейтинг от «ВВ+» до «В-»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68FC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720C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22C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6624955" w14:textId="77777777" w:rsidTr="00E61CE9">
        <w:trPr>
          <w:trHeight w:val="9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80F3" w14:textId="77777777" w:rsidR="007B7EF3" w:rsidRPr="00121F83" w:rsidRDefault="007B7EF3" w:rsidP="00E61CE9">
            <w:pPr>
              <w:jc w:val="center"/>
            </w:pPr>
            <w:r w:rsidRPr="00121F83">
              <w:t>48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D69F" w14:textId="77777777" w:rsidR="007B7EF3" w:rsidRPr="00121F83" w:rsidRDefault="007B7EF3" w:rsidP="00E61CE9">
            <w:pPr>
              <w:jc w:val="both"/>
            </w:pPr>
            <w:r w:rsidRPr="00121F83">
              <w:t>Требования к международным финансовым организациям, имеющим рейтинг от «ВВ+» до «В-» агентства Standard &amp; Poor's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84A0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D96D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E24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CBF51F0" w14:textId="77777777" w:rsidTr="00E61CE9">
        <w:trPr>
          <w:trHeight w:val="10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31AC" w14:textId="77777777" w:rsidR="007B7EF3" w:rsidRPr="00121F83" w:rsidRDefault="007B7EF3" w:rsidP="00E61CE9">
            <w:pPr>
              <w:jc w:val="center"/>
            </w:pPr>
            <w:r w:rsidRPr="00121F83">
              <w:t>49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6DA0" w14:textId="77777777" w:rsidR="007B7EF3" w:rsidRPr="00121F83" w:rsidRDefault="007B7EF3" w:rsidP="00E61CE9">
            <w:pPr>
              <w:jc w:val="both"/>
            </w:pPr>
            <w:r w:rsidRPr="00121F83">
              <w:t>Требования к местным органам власти стран, имеющих рейтинг от «ВВВ+» до «ВВ-»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5A4F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519B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770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20D4EE8" w14:textId="77777777" w:rsidTr="00E61CE9">
        <w:trPr>
          <w:trHeight w:val="1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2A79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25F7" w14:textId="77777777" w:rsidR="007B7EF3" w:rsidRPr="00121F83" w:rsidRDefault="007B7EF3" w:rsidP="00E61CE9">
            <w:pPr>
              <w:jc w:val="both"/>
            </w:pPr>
            <w:r w:rsidRPr="00121F83">
              <w:t xml:space="preserve">Требования к организациям-резидентам, имеющим рейтинг </w:t>
            </w:r>
            <w:r w:rsidRPr="00121F83">
              <w:rPr>
                <w:bCs/>
              </w:rPr>
              <w:t>ниже «ВВВ+»</w:t>
            </w:r>
            <w:r w:rsidRPr="00121F83">
              <w:t xml:space="preserve">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рейтинг </w:t>
            </w:r>
            <w:r w:rsidRPr="00121F83">
              <w:rPr>
                <w:bCs/>
              </w:rPr>
              <w:t xml:space="preserve">от «ВВВ» до «В+» </w:t>
            </w:r>
            <w:r w:rsidRPr="00121F83">
              <w:t>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75E8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24D1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301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6AC976D" w14:textId="77777777" w:rsidTr="00E61CE9">
        <w:trPr>
          <w:trHeight w:val="240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DE9E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200C" w14:textId="77777777" w:rsidR="007B7EF3" w:rsidRPr="00121F83" w:rsidRDefault="007B7EF3" w:rsidP="00E61CE9">
            <w:pPr>
              <w:jc w:val="both"/>
              <w:rPr>
                <w:bCs/>
              </w:rPr>
            </w:pPr>
            <w:r w:rsidRPr="00121F83">
              <w:rPr>
                <w:bCs/>
              </w:rPr>
              <w:t>Требования со сроком более 3 (трех) лет в иностранной валюте организациям-резидентам, имеющим долговой рейтинг ниже «ВВВ+»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«ВВВ» до «В+»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6597" w14:textId="77777777" w:rsidR="007B7EF3" w:rsidRPr="00121F83" w:rsidRDefault="007B7EF3" w:rsidP="00E61CE9">
            <w:pPr>
              <w:jc w:val="both"/>
              <w:rPr>
                <w:bCs/>
              </w:rPr>
            </w:pPr>
            <w:r w:rsidRPr="00121F83">
              <w:rPr>
                <w:bCs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4E04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200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A22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3F0A597" w14:textId="77777777" w:rsidTr="00E61CE9">
        <w:trPr>
          <w:trHeight w:val="225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0CD7" w14:textId="77777777" w:rsidR="007B7EF3" w:rsidRPr="00121F83" w:rsidRDefault="007B7EF3" w:rsidP="00E61CE9">
            <w:pPr>
              <w:jc w:val="center"/>
            </w:pPr>
            <w:r w:rsidRPr="00121F83">
              <w:t>52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3838" w14:textId="77777777" w:rsidR="007B7EF3" w:rsidRPr="00121F83" w:rsidRDefault="007B7EF3" w:rsidP="00E61CE9">
            <w:pPr>
              <w:jc w:val="both"/>
              <w:rPr>
                <w:bCs/>
              </w:rPr>
            </w:pPr>
            <w:r w:rsidRPr="00121F83">
              <w:rPr>
                <w:bCs/>
              </w:rPr>
              <w:t>Требования со сроком до 3 (трех) лет в иностранной валюте организациям-резидентам, имеющим долговой рейтинг ниже «ВВВ+»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«ВВВ» до «В+»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AB50" w14:textId="77777777" w:rsidR="007B7EF3" w:rsidRPr="00121F83" w:rsidRDefault="007B7EF3" w:rsidP="00E61CE9">
            <w:pPr>
              <w:jc w:val="both"/>
              <w:rPr>
                <w:bCs/>
              </w:rPr>
            </w:pPr>
            <w:r w:rsidRPr="00121F83">
              <w:rPr>
                <w:bCs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F65B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AFD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85DB1EC" w14:textId="77777777" w:rsidTr="00E61CE9">
        <w:trPr>
          <w:trHeight w:val="82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6255" w14:textId="77777777" w:rsidR="007B7EF3" w:rsidRPr="00121F83" w:rsidRDefault="007B7EF3" w:rsidP="00E61CE9">
            <w:pPr>
              <w:jc w:val="center"/>
            </w:pPr>
            <w:r w:rsidRPr="00121F83">
              <w:t>53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0D80" w14:textId="77777777" w:rsidR="007B7EF3" w:rsidRPr="00121F83" w:rsidRDefault="007B7EF3" w:rsidP="00E61CE9">
            <w:pPr>
              <w:jc w:val="both"/>
            </w:pPr>
            <w:r w:rsidRPr="00121F83">
              <w:t>Требования к физическим лицам, возникшие до 1 января 2016 года, в том числе потребительские кредиты, за исключением отнесенных к III группе риска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D14D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53BC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283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7487980" w14:textId="77777777" w:rsidTr="00E61CE9">
        <w:trPr>
          <w:trHeight w:val="1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8791" w14:textId="77777777" w:rsidR="007B7EF3" w:rsidRPr="00121F83" w:rsidRDefault="007B7EF3" w:rsidP="00E61CE9">
            <w:pPr>
              <w:jc w:val="center"/>
            </w:pPr>
            <w:r w:rsidRPr="00121F83">
              <w:t>54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C7E7" w14:textId="77777777" w:rsidR="007B7EF3" w:rsidRPr="00121F83" w:rsidRDefault="007B7EF3" w:rsidP="00E61CE9">
            <w:pPr>
              <w:jc w:val="both"/>
            </w:pPr>
            <w:r w:rsidRPr="00121F83">
              <w:rPr>
                <w:bCs/>
              </w:rPr>
              <w:t xml:space="preserve">Требования, возникшие с 1 января 2016 года со сроком более 3 (трех) лет, по займам </w:t>
            </w:r>
            <w:r w:rsidRPr="00121F83">
              <w:t>в иностранной валюте к физическим лицам, в том числе потребительские кредиты,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B711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F253" w14:textId="77777777" w:rsidR="007B7EF3" w:rsidRPr="00121F83" w:rsidRDefault="007B7EF3" w:rsidP="00E61CE9">
            <w:pPr>
              <w:jc w:val="center"/>
            </w:pPr>
            <w:r w:rsidRPr="00121F83">
              <w:t>200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2A6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2225D28" w14:textId="77777777" w:rsidTr="00E61CE9">
        <w:trPr>
          <w:trHeight w:val="15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F34D" w14:textId="77777777" w:rsidR="007B7EF3" w:rsidRPr="00121F83" w:rsidRDefault="007B7EF3" w:rsidP="00E61CE9">
            <w:pPr>
              <w:jc w:val="center"/>
            </w:pPr>
            <w:r w:rsidRPr="00121F83">
              <w:t>55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959B" w14:textId="77777777" w:rsidR="007B7EF3" w:rsidRPr="00121F83" w:rsidRDefault="007B7EF3" w:rsidP="00E61CE9">
            <w:pPr>
              <w:jc w:val="both"/>
              <w:rPr>
                <w:bCs/>
              </w:rPr>
            </w:pPr>
            <w:r w:rsidRPr="00121F83">
              <w:rPr>
                <w:bCs/>
              </w:rPr>
              <w:t>Требования, возникшие с 1 января 2016 года со сроком до 3 (трех) лет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43D6" w14:textId="77777777" w:rsidR="007B7EF3" w:rsidRPr="00121F83" w:rsidRDefault="007B7EF3" w:rsidP="00E61CE9">
            <w:pPr>
              <w:jc w:val="both"/>
              <w:rPr>
                <w:bCs/>
              </w:rPr>
            </w:pPr>
            <w:r w:rsidRPr="00121F83">
              <w:rPr>
                <w:bCs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2B20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684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65D2590" w14:textId="77777777" w:rsidTr="00E61CE9">
        <w:trPr>
          <w:trHeight w:val="152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C0EB" w14:textId="77777777" w:rsidR="007B7EF3" w:rsidRPr="00121F83" w:rsidRDefault="007B7EF3" w:rsidP="00E61CE9">
            <w:pPr>
              <w:jc w:val="center"/>
            </w:pPr>
            <w:r w:rsidRPr="00121F83">
              <w:t>56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B4BD" w14:textId="77777777" w:rsidR="007B7EF3" w:rsidRPr="00121F83" w:rsidRDefault="007B7EF3" w:rsidP="00E61CE9">
            <w:pPr>
              <w:jc w:val="both"/>
            </w:pPr>
            <w:r w:rsidRPr="00121F83">
              <w:t>Требования по открытым корреспондентским счетам к банкам-резидентам Республики Казахстан, имеющим долговой рейтинг ниже</w:t>
            </w:r>
            <w:r w:rsidRPr="00121F83">
              <w:rPr>
                <w:bCs/>
              </w:rPr>
              <w:t xml:space="preserve"> «В+»</w:t>
            </w:r>
            <w:r w:rsidRPr="00121F83">
              <w:t xml:space="preserve"> агентства Standard &amp; Poor's или рейтинг аналогичного уровня одного из других рейтинговых агентств, или банку-нерезиденту, имеющему долговой рейтинг ниже </w:t>
            </w:r>
            <w:r w:rsidRPr="00121F83">
              <w:rPr>
                <w:bCs/>
              </w:rPr>
              <w:t>«ВВ»</w:t>
            </w:r>
            <w:r w:rsidRPr="00121F83">
              <w:t xml:space="preserve">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876E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7FD1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749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89680A1" w14:textId="77777777" w:rsidTr="00E61CE9">
        <w:trPr>
          <w:trHeight w:val="82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FBA0" w14:textId="77777777" w:rsidR="007B7EF3" w:rsidRPr="00121F83" w:rsidRDefault="007B7EF3" w:rsidP="00E61CE9">
            <w:pPr>
              <w:jc w:val="center"/>
            </w:pPr>
            <w:r w:rsidRPr="00121F83">
              <w:t>57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FBB2" w14:textId="77777777" w:rsidR="007B7EF3" w:rsidRPr="00121F83" w:rsidRDefault="007B7EF3" w:rsidP="00E61CE9">
            <w:pPr>
              <w:jc w:val="both"/>
            </w:pPr>
            <w:r w:rsidRPr="00121F83">
              <w:t xml:space="preserve">Прочие ипотечные жилищные займы (за исключением, займов, выданных физическим лицам, указанных </w:t>
            </w:r>
            <w:r w:rsidRPr="00121F83">
              <w:rPr>
                <w:bCs/>
              </w:rPr>
              <w:t>в строках 53, 58 и 59 настоящей таблицы</w:t>
            </w:r>
            <w:r w:rsidRPr="00121F83"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BBF2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1C69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DEC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5A94DE8" w14:textId="77777777" w:rsidTr="00E61CE9">
        <w:trPr>
          <w:trHeight w:val="8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9D9E" w14:textId="77777777" w:rsidR="007B7EF3" w:rsidRPr="00121F83" w:rsidRDefault="007B7EF3" w:rsidP="00E61CE9">
            <w:pPr>
              <w:jc w:val="center"/>
            </w:pPr>
            <w:r w:rsidRPr="00121F83">
              <w:t>58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9D47" w14:textId="77777777" w:rsidR="007B7EF3" w:rsidRPr="00121F83" w:rsidRDefault="007B7EF3" w:rsidP="00E61CE9">
            <w:pPr>
              <w:jc w:val="both"/>
              <w:rPr>
                <w:bCs/>
              </w:rPr>
            </w:pPr>
            <w:r w:rsidRPr="00121F83">
              <w:rPr>
                <w:bCs/>
              </w:rPr>
              <w:t>Необеспеченные займы, выданные физическим лицам с 1 января 2016 года по 31 декабря 2019 года, в том числе потребительские займы, соответствующие одному из критериев согласно строке 58 Приложения 2 к Нормативам № 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6F67" w14:textId="77777777" w:rsidR="007B7EF3" w:rsidRPr="00121F83" w:rsidRDefault="007B7EF3" w:rsidP="00E61CE9">
            <w:pPr>
              <w:jc w:val="both"/>
              <w:rPr>
                <w:bCs/>
              </w:rPr>
            </w:pPr>
            <w:r w:rsidRPr="00121F83">
              <w:rPr>
                <w:bCs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AE9E" w14:textId="77777777" w:rsidR="007B7EF3" w:rsidRPr="00121F83" w:rsidRDefault="007B7EF3" w:rsidP="00E61CE9">
            <w:pPr>
              <w:jc w:val="right"/>
              <w:rPr>
                <w:bCs/>
              </w:rPr>
            </w:pPr>
            <w:r w:rsidRPr="00121F83">
              <w:rPr>
                <w:bCs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A1F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8E72C36" w14:textId="77777777" w:rsidTr="00E61CE9">
        <w:trPr>
          <w:trHeight w:val="11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9AB7" w14:textId="77777777" w:rsidR="007B7EF3" w:rsidRPr="00121F83" w:rsidRDefault="007B7EF3" w:rsidP="00E61CE9">
            <w:pPr>
              <w:jc w:val="right"/>
              <w:rPr>
                <w:bCs/>
              </w:rPr>
            </w:pPr>
            <w:r w:rsidRPr="00121F83">
              <w:rPr>
                <w:bCs/>
              </w:rPr>
              <w:t>59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4BBA" w14:textId="77777777" w:rsidR="007B7EF3" w:rsidRPr="00121F83" w:rsidRDefault="007B7EF3" w:rsidP="00E61CE9">
            <w:pPr>
              <w:jc w:val="both"/>
            </w:pPr>
            <w:r w:rsidRPr="00121F83">
              <w:t xml:space="preserve">Прочие займы, предоставленные физическим лицам с 1 января 2016 года, в том числе потребительские кредиты (за исключением ипотечных жилищных займов и займов физическим лицам, указанных </w:t>
            </w:r>
            <w:r w:rsidRPr="00121F83">
              <w:rPr>
                <w:bCs/>
              </w:rPr>
              <w:t>в строке 58 настоящей таблицы</w:t>
            </w:r>
            <w:r w:rsidRPr="00121F83"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F1F6" w14:textId="77777777" w:rsidR="007B7EF3" w:rsidRPr="00121F83" w:rsidRDefault="007B7EF3" w:rsidP="00E61CE9">
            <w:pPr>
              <w:jc w:val="both"/>
              <w:rPr>
                <w:bCs/>
              </w:rPr>
            </w:pPr>
            <w:r w:rsidRPr="00121F83">
              <w:rPr>
                <w:bCs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70F1" w14:textId="77777777" w:rsidR="007B7EF3" w:rsidRPr="00121F83" w:rsidRDefault="007B7EF3" w:rsidP="00E61CE9">
            <w:pPr>
              <w:jc w:val="right"/>
              <w:rPr>
                <w:bCs/>
              </w:rPr>
            </w:pPr>
            <w:r w:rsidRPr="00121F83">
              <w:rPr>
                <w:bCs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89B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E91CCDF" w14:textId="77777777" w:rsidTr="00E61CE9">
        <w:trPr>
          <w:trHeight w:val="13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01D6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60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4FFF" w14:textId="77777777" w:rsidR="007B7EF3" w:rsidRPr="00121F83" w:rsidRDefault="007B7EF3" w:rsidP="00E61CE9">
            <w:pPr>
              <w:jc w:val="both"/>
            </w:pPr>
            <w:r w:rsidRPr="00121F83">
              <w:t>Исламские ценные бумаги, имеющие статус государственных, выпущенные центральными правительствами стран, имеющих суверенный рейтинг от «ВВ+» до «В-»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E0FF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7E09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129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B9DC1ED" w14:textId="77777777" w:rsidTr="00E61CE9">
        <w:trPr>
          <w:trHeight w:val="10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72AE" w14:textId="77777777" w:rsidR="007B7EF3" w:rsidRPr="00121F83" w:rsidRDefault="007B7EF3" w:rsidP="00E61CE9">
            <w:pPr>
              <w:jc w:val="center"/>
            </w:pPr>
            <w:r w:rsidRPr="00121F83">
              <w:t>61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7E2B" w14:textId="77777777" w:rsidR="007B7EF3" w:rsidRPr="00121F83" w:rsidRDefault="007B7EF3" w:rsidP="00E61CE9">
            <w:pPr>
              <w:jc w:val="both"/>
            </w:pPr>
            <w:r w:rsidRPr="00121F83">
              <w:t>Исламские ценные бумаги, выпущенные местными органами власти стран, имеющих суверенный рейтинг от «ВВВ+» до «ВВ-»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DBE3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6A01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A0B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6BDA728" w14:textId="77777777" w:rsidTr="00E61CE9">
        <w:trPr>
          <w:trHeight w:val="12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8534" w14:textId="77777777" w:rsidR="007B7EF3" w:rsidRPr="00121F83" w:rsidRDefault="007B7EF3" w:rsidP="00E61CE9">
            <w:pPr>
              <w:jc w:val="center"/>
            </w:pPr>
            <w:r w:rsidRPr="00121F83">
              <w:t>62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E924" w14:textId="77777777" w:rsidR="007B7EF3" w:rsidRPr="00121F83" w:rsidRDefault="007B7EF3" w:rsidP="00E61CE9">
            <w:pPr>
              <w:jc w:val="both"/>
            </w:pPr>
            <w:r w:rsidRPr="00121F83">
              <w:t>Исламские ценные бумаги, выпущенные международными финансовыми организациями, имеющими рейтинг от «ВВ+» до «В-» агентства Standard &amp; Poor's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EE55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0E37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3DE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985D7F9" w14:textId="77777777" w:rsidTr="00E61CE9">
        <w:trPr>
          <w:trHeight w:val="16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7F40" w14:textId="77777777" w:rsidR="007B7EF3" w:rsidRPr="00121F83" w:rsidRDefault="007B7EF3" w:rsidP="00E61CE9">
            <w:pPr>
              <w:jc w:val="center"/>
            </w:pPr>
            <w:r w:rsidRPr="00121F83">
              <w:t>63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8C4C" w14:textId="77777777" w:rsidR="007B7EF3" w:rsidRPr="00121F83" w:rsidRDefault="007B7EF3" w:rsidP="00E61CE9">
            <w:pPr>
              <w:jc w:val="both"/>
            </w:pPr>
            <w:r w:rsidRPr="00121F83">
              <w:t>Исламские ценные бумаги, выпущенные организациями резидентами, имеющими рейтинг ниже «А-» агентства Standard &amp; Poor's или рейтинг аналогичного уровня одного из других рейтинговых агентств, организациями-резидентами, не имеющими соответствующей рейтинговой оценки, и организациями-нерезидентами, имеющими рейтинг от «ВВВ+» до «ВВ-»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1579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C94F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830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0A5618F" w14:textId="77777777" w:rsidTr="00E61CE9">
        <w:trPr>
          <w:trHeight w:val="4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2DEB" w14:textId="77777777" w:rsidR="007B7EF3" w:rsidRPr="00121F83" w:rsidRDefault="007B7EF3" w:rsidP="00E61CE9">
            <w:pPr>
              <w:jc w:val="center"/>
            </w:pPr>
            <w:r w:rsidRPr="00121F83">
              <w:t>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6EA2" w14:textId="77777777" w:rsidR="007B7EF3" w:rsidRPr="00121F83" w:rsidRDefault="007B7EF3" w:rsidP="00E61CE9">
            <w:pPr>
              <w:jc w:val="both"/>
            </w:pPr>
            <w:r w:rsidRPr="00121F83">
              <w:t>Расчеты по платежам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03A9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36D3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FA9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B306018" w14:textId="77777777" w:rsidTr="00E61CE9"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5C7B" w14:textId="77777777" w:rsidR="007B7EF3" w:rsidRPr="00121F83" w:rsidRDefault="007B7EF3" w:rsidP="00E61CE9">
            <w:pPr>
              <w:jc w:val="center"/>
            </w:pPr>
            <w:r w:rsidRPr="00121F83">
              <w:t>65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90A2" w14:textId="77777777" w:rsidR="007B7EF3" w:rsidRPr="00121F83" w:rsidRDefault="007B7EF3" w:rsidP="00E61CE9">
            <w:pPr>
              <w:jc w:val="both"/>
            </w:pPr>
            <w:r w:rsidRPr="00121F83">
              <w:t>Основные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684C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1675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613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5DEC199" w14:textId="77777777" w:rsidTr="00E61CE9">
        <w:trPr>
          <w:trHeight w:val="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20A7" w14:textId="77777777" w:rsidR="007B7EF3" w:rsidRPr="00121F83" w:rsidRDefault="007B7EF3" w:rsidP="00E61CE9">
            <w:pPr>
              <w:jc w:val="center"/>
            </w:pPr>
            <w:r w:rsidRPr="00121F83">
              <w:t>66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9FC0" w14:textId="77777777" w:rsidR="007B7EF3" w:rsidRPr="00121F83" w:rsidRDefault="007B7EF3" w:rsidP="00E61CE9">
            <w:pPr>
              <w:jc w:val="both"/>
            </w:pPr>
            <w:r w:rsidRPr="00121F83">
              <w:t>Материальные запасы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76F8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E96D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D29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8AC4785" w14:textId="77777777" w:rsidTr="00E61CE9">
        <w:trPr>
          <w:trHeight w:val="7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B18B" w14:textId="77777777" w:rsidR="007B7EF3" w:rsidRPr="00121F83" w:rsidRDefault="007B7EF3" w:rsidP="00E61CE9">
            <w:pPr>
              <w:jc w:val="center"/>
            </w:pPr>
            <w:r w:rsidRPr="00121F83">
              <w:t>67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0CB8" w14:textId="77777777" w:rsidR="007B7EF3" w:rsidRPr="00121F83" w:rsidRDefault="007B7EF3" w:rsidP="00E61CE9">
            <w:pPr>
              <w:jc w:val="both"/>
              <w:rPr>
                <w:bCs/>
              </w:rPr>
            </w:pPr>
            <w:r w:rsidRPr="00121F83">
              <w:rPr>
                <w:bCs/>
              </w:rPr>
              <w:t>Инвестиции, учитываемые по справедливой стоимости, в части акций (долей участия в уставном капитале), за исключением инвестиций банка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C5E9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5809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035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7DDAC88" w14:textId="77777777" w:rsidTr="00E61CE9">
        <w:trPr>
          <w:trHeight w:val="13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6DEA" w14:textId="77777777" w:rsidR="007B7EF3" w:rsidRPr="00121F83" w:rsidRDefault="007B7EF3" w:rsidP="00E61CE9">
            <w:pPr>
              <w:jc w:val="center"/>
            </w:pPr>
            <w:r w:rsidRPr="00121F83">
              <w:t>68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977A" w14:textId="77777777" w:rsidR="007B7EF3" w:rsidRPr="00121F83" w:rsidRDefault="007B7EF3" w:rsidP="00E61CE9">
            <w:pPr>
              <w:jc w:val="both"/>
              <w:rPr>
                <w:bCs/>
              </w:rPr>
            </w:pPr>
            <w:r w:rsidRPr="00121F83">
              <w:rPr>
                <w:bCs/>
              </w:rPr>
              <w:t xml:space="preserve">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0B9F" w14:textId="77777777" w:rsidR="007B7EF3" w:rsidRPr="00121F83" w:rsidRDefault="007B7EF3" w:rsidP="00E61CE9">
            <w:pPr>
              <w:jc w:val="center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A69C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6BF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2BF453B" w14:textId="77777777" w:rsidTr="00E61CE9">
        <w:trPr>
          <w:trHeight w:val="23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DA63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69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E0E7" w14:textId="77777777" w:rsidR="007B7EF3" w:rsidRPr="00121F83" w:rsidRDefault="007B7EF3" w:rsidP="00E61CE9">
            <w:pPr>
              <w:jc w:val="both"/>
              <w:rPr>
                <w:bCs/>
              </w:rPr>
            </w:pPr>
            <w:r w:rsidRPr="00121F83">
              <w:rPr>
                <w:bCs/>
              </w:rPr>
              <w:t>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Нормативов, и суммы, подлежащей к вычету из основного капитала, указанной в абзацах третьем, четвертом и пятом пункта 8 Нормативов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EF10" w14:textId="77777777" w:rsidR="007B7EF3" w:rsidRPr="00121F83" w:rsidRDefault="007B7EF3" w:rsidP="00E61CE9">
            <w:pPr>
              <w:jc w:val="both"/>
              <w:rPr>
                <w:bCs/>
              </w:rPr>
            </w:pPr>
            <w:r w:rsidRPr="00121F83">
              <w:rPr>
                <w:bCs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F714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250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91E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51E11D9" w14:textId="77777777" w:rsidTr="00E61CE9">
        <w:trPr>
          <w:trHeight w:val="8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C63F" w14:textId="77777777" w:rsidR="007B7EF3" w:rsidRPr="00121F83" w:rsidRDefault="007B7EF3" w:rsidP="00E61CE9">
            <w:pPr>
              <w:jc w:val="center"/>
            </w:pPr>
            <w:r w:rsidRPr="00121F83">
              <w:t>70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223F" w14:textId="77777777" w:rsidR="007B7EF3" w:rsidRPr="00121F83" w:rsidRDefault="007B7EF3" w:rsidP="00E61CE9">
            <w:pPr>
              <w:jc w:val="both"/>
            </w:pPr>
            <w:r w:rsidRPr="00121F83">
              <w:t>Требования к центральным правительствам стран, имеющих суверенный рейтинг ниже «В-»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B00B" w14:textId="77777777" w:rsidR="007B7EF3" w:rsidRPr="00121F83" w:rsidRDefault="007B7EF3" w:rsidP="00E61CE9">
            <w:pPr>
              <w:jc w:val="both"/>
              <w:rPr>
                <w:bCs/>
              </w:rPr>
            </w:pPr>
            <w:r w:rsidRPr="00121F83">
              <w:rPr>
                <w:bCs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51B6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AA6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70B9B7F" w14:textId="77777777" w:rsidTr="00E61CE9">
        <w:trPr>
          <w:trHeight w:val="7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A944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71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8414" w14:textId="77777777" w:rsidR="007B7EF3" w:rsidRPr="00121F83" w:rsidRDefault="007B7EF3" w:rsidP="00E61CE9">
            <w:pPr>
              <w:jc w:val="both"/>
            </w:pPr>
            <w:r w:rsidRPr="00121F83">
              <w:t>Требования к центральным банкам стран, имеющих суверенный рейтинг ниже «В-»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95BB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160E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E45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20298D7" w14:textId="77777777" w:rsidTr="00E61CE9">
        <w:trPr>
          <w:trHeight w:val="63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3253" w14:textId="77777777" w:rsidR="007B7EF3" w:rsidRPr="00121F83" w:rsidRDefault="007B7EF3" w:rsidP="00E61CE9">
            <w:pPr>
              <w:jc w:val="center"/>
            </w:pPr>
            <w:r w:rsidRPr="00121F83">
              <w:t>72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762B" w14:textId="77777777" w:rsidR="007B7EF3" w:rsidRPr="00121F83" w:rsidRDefault="007B7EF3" w:rsidP="00E61CE9">
            <w:pPr>
              <w:jc w:val="both"/>
            </w:pPr>
            <w:r w:rsidRPr="00121F83">
              <w:t xml:space="preserve">Требования к международным финансовым организациям, имеющим рейтинг ниже «В-» агентства Standard &amp; Poor's или </w:t>
            </w:r>
            <w:r w:rsidRPr="00121F83">
              <w:lastRenderedPageBreak/>
              <w:t>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0532" w14:textId="77777777" w:rsidR="007B7EF3" w:rsidRPr="00121F83" w:rsidRDefault="007B7EF3" w:rsidP="00E61CE9">
            <w:pPr>
              <w:jc w:val="both"/>
            </w:pPr>
            <w:r w:rsidRPr="00121F83">
              <w:lastRenderedPageBreak/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2421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057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FFBA122" w14:textId="77777777" w:rsidTr="00E61CE9">
        <w:trPr>
          <w:trHeight w:val="55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5350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lastRenderedPageBreak/>
              <w:t>73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EA6B" w14:textId="77777777" w:rsidR="007B7EF3" w:rsidRPr="00121F83" w:rsidRDefault="007B7EF3" w:rsidP="00E61CE9">
            <w:pPr>
              <w:jc w:val="both"/>
            </w:pPr>
            <w:r w:rsidRPr="00121F83">
              <w:t>Требования к местным органам власти стран, имеющих суверенный рейтинг ниже «ВВ-»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FA37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E6D2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F42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AB9F973" w14:textId="77777777" w:rsidTr="00E61CE9">
        <w:trPr>
          <w:trHeight w:val="11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5498" w14:textId="77777777" w:rsidR="007B7EF3" w:rsidRPr="00121F83" w:rsidRDefault="007B7EF3" w:rsidP="00E61CE9">
            <w:pPr>
              <w:jc w:val="center"/>
            </w:pPr>
            <w:r w:rsidRPr="00121F83">
              <w:t>74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0A63" w14:textId="77777777" w:rsidR="007B7EF3" w:rsidRPr="00121F83" w:rsidRDefault="007B7EF3" w:rsidP="00E61CE9">
            <w:pPr>
              <w:jc w:val="both"/>
            </w:pPr>
            <w:r w:rsidRPr="00121F83">
              <w:t xml:space="preserve">Требования к организациям-нерезидентам, имеющим рейтинг </w:t>
            </w:r>
            <w:r w:rsidRPr="00121F83">
              <w:rPr>
                <w:bCs/>
              </w:rPr>
              <w:t>ниже «В+»</w:t>
            </w:r>
            <w:r w:rsidRPr="00121F83">
              <w:t xml:space="preserve">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3028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7793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24C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15F7918" w14:textId="77777777" w:rsidTr="00E61CE9">
        <w:trPr>
          <w:trHeight w:val="21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A717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75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F000" w14:textId="77777777" w:rsidR="007B7EF3" w:rsidRPr="00121F83" w:rsidRDefault="007B7EF3" w:rsidP="00E61CE9">
            <w:pPr>
              <w:jc w:val="both"/>
            </w:pPr>
            <w:r w:rsidRPr="00121F83">
              <w:t xml:space="preserve">Требования возникшие с 1 января 2016 года со сроком более </w:t>
            </w:r>
            <w:r w:rsidRPr="00121F83">
              <w:rPr>
                <w:bCs/>
              </w:rPr>
              <w:t>3 (трех) лет по займам, выданным</w:t>
            </w:r>
            <w:r w:rsidRPr="00121F83">
              <w:t xml:space="preserve"> в иностранной валюте организациям-нерезидентам, имеющим рейтинг </w:t>
            </w:r>
            <w:r w:rsidRPr="00121F83">
              <w:rPr>
                <w:bCs/>
              </w:rPr>
              <w:t>ниже «В+»</w:t>
            </w:r>
            <w:r w:rsidRPr="00121F83">
              <w:t xml:space="preserve">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1741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D7A2" w14:textId="77777777" w:rsidR="007B7EF3" w:rsidRPr="00121F83" w:rsidRDefault="007B7EF3" w:rsidP="00E61CE9">
            <w:pPr>
              <w:jc w:val="center"/>
            </w:pPr>
            <w:r w:rsidRPr="00121F83">
              <w:t>200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0C1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71706A8" w14:textId="77777777" w:rsidTr="00E61CE9">
        <w:trPr>
          <w:trHeight w:val="170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6F59" w14:textId="77777777" w:rsidR="007B7EF3" w:rsidRPr="00121F83" w:rsidRDefault="007B7EF3" w:rsidP="00E61CE9">
            <w:pPr>
              <w:jc w:val="center"/>
            </w:pPr>
            <w:r w:rsidRPr="00121F83">
              <w:t>76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9D2D" w14:textId="77777777" w:rsidR="007B7EF3" w:rsidRPr="00121F83" w:rsidRDefault="007B7EF3" w:rsidP="00E61CE9">
            <w:pPr>
              <w:jc w:val="both"/>
              <w:rPr>
                <w:bCs/>
              </w:rPr>
            </w:pPr>
            <w:r w:rsidRPr="00121F83">
              <w:rPr>
                <w:bCs/>
              </w:rPr>
              <w:t>Требования возникшие с 1 января 2016 года со сроком до 3 (трех) лет в иностранной валюте организациям-нерезидентам, имеющим долговой рейтинг ниже «В+»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73C8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8E7C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E1D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3FB5862" w14:textId="77777777" w:rsidTr="00E61CE9">
        <w:trPr>
          <w:trHeight w:val="5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6546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77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0D37" w14:textId="77777777" w:rsidR="007B7EF3" w:rsidRPr="00121F83" w:rsidRDefault="007B7EF3" w:rsidP="00E61CE9">
            <w:pPr>
              <w:jc w:val="both"/>
            </w:pPr>
            <w:r w:rsidRPr="00121F83">
              <w:t>Требования к нерезидентам Республики Казахстан, являющимся юридическими лицами, зарегистрированными на территории иностранных государств, или гражданами иностранных государств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C834" w14:textId="77777777" w:rsidR="007B7EF3" w:rsidRPr="00121F83" w:rsidRDefault="007B7EF3" w:rsidP="00E61CE9">
            <w:pPr>
              <w:jc w:val="both"/>
              <w:rPr>
                <w:bCs/>
              </w:rPr>
            </w:pPr>
            <w:r w:rsidRPr="00121F83">
              <w:rPr>
                <w:bCs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48D6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FA5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C62208A" w14:textId="77777777" w:rsidTr="00E61CE9">
        <w:trPr>
          <w:trHeight w:val="7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88B6" w14:textId="77777777" w:rsidR="007B7EF3" w:rsidRPr="00121F83" w:rsidRDefault="007B7EF3" w:rsidP="00E61CE9">
            <w:pPr>
              <w:jc w:val="center"/>
            </w:pPr>
            <w:r w:rsidRPr="00121F83">
              <w:t>78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712E" w14:textId="77777777" w:rsidR="007B7EF3" w:rsidRPr="00121F83" w:rsidRDefault="007B7EF3" w:rsidP="00E61CE9">
            <w:pPr>
              <w:jc w:val="both"/>
            </w:pPr>
            <w:r w:rsidRPr="00121F83">
              <w:t>Исламские ценные бумаги, выпущенные центральными правительствами стран, имеющих суверенный рейтинг ниже «В-»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BAFD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6E79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0DB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07B9A31" w14:textId="77777777" w:rsidTr="00E61CE9">
        <w:trPr>
          <w:trHeight w:val="85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4B44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79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305D" w14:textId="77777777" w:rsidR="007B7EF3" w:rsidRPr="00121F83" w:rsidRDefault="007B7EF3" w:rsidP="00E61CE9">
            <w:pPr>
              <w:jc w:val="both"/>
            </w:pPr>
            <w:r w:rsidRPr="00121F83">
              <w:t>Исламские ценные бумаги, выпущенные местными органами власти стран, суверенный рейтинг которых ниже «ВВ-»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569F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EEC0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FF2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63E81D8" w14:textId="77777777" w:rsidTr="00E61CE9">
        <w:trPr>
          <w:trHeight w:val="8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4E33" w14:textId="77777777" w:rsidR="007B7EF3" w:rsidRPr="00121F83" w:rsidRDefault="007B7EF3" w:rsidP="00E61CE9">
            <w:pPr>
              <w:jc w:val="center"/>
            </w:pPr>
            <w:r w:rsidRPr="00121F83">
              <w:t>80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D2DE" w14:textId="77777777" w:rsidR="007B7EF3" w:rsidRPr="00121F83" w:rsidRDefault="007B7EF3" w:rsidP="00E61CE9">
            <w:pPr>
              <w:jc w:val="both"/>
            </w:pPr>
            <w:r w:rsidRPr="00121F83">
              <w:t>Исламские ценные бумаги, выпущенные международными финансовыми организациями, имеющими рейтинг ниже «В-»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6E69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6B04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4D2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ADF86CF" w14:textId="77777777" w:rsidTr="00E61CE9">
        <w:trPr>
          <w:trHeight w:val="9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FE4D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81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D114" w14:textId="77777777" w:rsidR="007B7EF3" w:rsidRPr="00121F83" w:rsidRDefault="007B7EF3" w:rsidP="00E61CE9">
            <w:pPr>
              <w:jc w:val="both"/>
            </w:pPr>
            <w:r w:rsidRPr="00121F83">
              <w:t>Исламские ценные бумаги, выпущенные организациями-нерезидентами, имеющими рейтинг ниже «ВВ-» агентства Standard &amp; Poor’s или рейтинг аналогичного уровня одного из других рейтинговых агентств, и организациями-нерезидентами, не имеющими соответствующей рейтинговой оценки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9E8A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0FC4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A0F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319B6C3" w14:textId="77777777" w:rsidTr="00E61CE9">
        <w:trPr>
          <w:trHeight w:val="9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88B2" w14:textId="77777777" w:rsidR="007B7EF3" w:rsidRPr="00121F83" w:rsidRDefault="007B7EF3" w:rsidP="00E61CE9">
            <w:pPr>
              <w:jc w:val="center"/>
            </w:pPr>
            <w:r w:rsidRPr="00121F83">
              <w:t>82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D1CE" w14:textId="77777777" w:rsidR="007B7EF3" w:rsidRPr="00121F83" w:rsidRDefault="007B7EF3" w:rsidP="00E61CE9">
            <w:pPr>
              <w:jc w:val="both"/>
            </w:pPr>
            <w:r w:rsidRPr="00121F83">
              <w:t>Исламские 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AE11" w14:textId="77777777" w:rsidR="007B7EF3" w:rsidRPr="00121F83" w:rsidRDefault="007B7EF3" w:rsidP="00E61CE9">
            <w:pPr>
              <w:jc w:val="both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A108" w14:textId="77777777" w:rsidR="007B7EF3" w:rsidRPr="00121F83" w:rsidRDefault="007B7EF3" w:rsidP="00E61CE9">
            <w:pPr>
              <w:jc w:val="center"/>
            </w:pPr>
            <w:r w:rsidRPr="00121F83">
              <w:t>150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AE7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DBB35F0" w14:textId="77777777" w:rsidTr="00E61CE9">
        <w:trPr>
          <w:trHeight w:val="26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4523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83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A1193" w14:textId="77777777" w:rsidR="007B7EF3" w:rsidRPr="00121F83" w:rsidRDefault="007B7EF3" w:rsidP="00E61CE9">
            <w:r w:rsidRPr="00121F83">
              <w:t>Итого рисковые активы: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27A5" w14:textId="77777777" w:rsidR="007B7EF3" w:rsidRPr="00121F83" w:rsidRDefault="007B7EF3" w:rsidP="00E61CE9">
            <w:pPr>
              <w:jc w:val="right"/>
            </w:pPr>
            <w:r w:rsidRPr="00121F83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A65A" w14:textId="77777777" w:rsidR="007B7EF3" w:rsidRPr="00121F83" w:rsidRDefault="007B7EF3" w:rsidP="00E61CE9">
            <w:pPr>
              <w:jc w:val="right"/>
            </w:pPr>
            <w:r w:rsidRPr="00121F83"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BA7D" w14:textId="77777777" w:rsidR="007B7EF3" w:rsidRPr="00121F83" w:rsidRDefault="007B7EF3" w:rsidP="00E61CE9">
            <w:r w:rsidRPr="00121F83">
              <w:t> </w:t>
            </w:r>
          </w:p>
        </w:tc>
      </w:tr>
    </w:tbl>
    <w:p w14:paraId="0210FAA7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</w:p>
    <w:p w14:paraId="606C9090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Примечание:</w:t>
      </w:r>
    </w:p>
    <w:p w14:paraId="3FF2D17C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* Перечень иностранных государств:</w:t>
      </w:r>
    </w:p>
    <w:p w14:paraId="615B657A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1) Княжество Андорра;</w:t>
      </w:r>
    </w:p>
    <w:p w14:paraId="0A50D496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2) Государство Антигуа и Барбуда;</w:t>
      </w:r>
    </w:p>
    <w:p w14:paraId="59F83B1C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3) Содружество Багамских островов;</w:t>
      </w:r>
    </w:p>
    <w:p w14:paraId="230078FD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4) Государство Барбадос;</w:t>
      </w:r>
    </w:p>
    <w:p w14:paraId="642E5740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5) Государство Бахрейн;</w:t>
      </w:r>
    </w:p>
    <w:p w14:paraId="60D62E2E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6) Государство Белиз;</w:t>
      </w:r>
    </w:p>
    <w:p w14:paraId="13B68530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7) Государство Бруней Даруссалам;</w:t>
      </w:r>
    </w:p>
    <w:p w14:paraId="5C203A2F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8) Республика Вануату;</w:t>
      </w:r>
    </w:p>
    <w:p w14:paraId="5B64FC4F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9) Республика Гватемала;</w:t>
      </w:r>
    </w:p>
    <w:p w14:paraId="4C30375E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10) Государство Гренада;</w:t>
      </w:r>
    </w:p>
    <w:p w14:paraId="70C8F4BA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11) Республика Джибути;</w:t>
      </w:r>
    </w:p>
    <w:p w14:paraId="68616CC4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12) Доминиканская Республика;</w:t>
      </w:r>
    </w:p>
    <w:p w14:paraId="7C969C4D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13) Республика Индонезия;</w:t>
      </w:r>
    </w:p>
    <w:p w14:paraId="38F734E7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14) Испания (только в части территории Канарских островов);</w:t>
      </w:r>
    </w:p>
    <w:p w14:paraId="7EB5505D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15) Республика Кипр;</w:t>
      </w:r>
    </w:p>
    <w:p w14:paraId="0CD906CF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16) Китайская Народная Республика (только в части территорий специальных административных районов Аомынь (Макао) и Сянган (Гонконг));</w:t>
      </w:r>
    </w:p>
    <w:p w14:paraId="7CE6F2F6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17) Федеральная Исламская Республика Коморские Острова;</w:t>
      </w:r>
    </w:p>
    <w:p w14:paraId="4303B74F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18) Республика Коста-Рика;</w:t>
      </w:r>
    </w:p>
    <w:p w14:paraId="009C39EE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19) Малайзия (только в части территории анклава Лабуан);</w:t>
      </w:r>
    </w:p>
    <w:p w14:paraId="046705FA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20) Республика Либерия;</w:t>
      </w:r>
    </w:p>
    <w:p w14:paraId="7F5D093B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21) Княжество Лихтенштейн;</w:t>
      </w:r>
    </w:p>
    <w:p w14:paraId="2F3817BA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22) Республика Маврикий;</w:t>
      </w:r>
    </w:p>
    <w:p w14:paraId="15F2F564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23) Португалия (только в части территории островов Мадейра);</w:t>
      </w:r>
    </w:p>
    <w:p w14:paraId="24BCC75C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24) Мальдивская Республика;</w:t>
      </w:r>
    </w:p>
    <w:p w14:paraId="7938D994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25) Республика Мальта;</w:t>
      </w:r>
    </w:p>
    <w:p w14:paraId="14FFF5B5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26) Республика Маршалловы острова;</w:t>
      </w:r>
    </w:p>
    <w:p w14:paraId="3A81ECCF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27) Княжество Монако;</w:t>
      </w:r>
    </w:p>
    <w:p w14:paraId="256682B0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28) Союз Мьянма;</w:t>
      </w:r>
    </w:p>
    <w:p w14:paraId="68B06A55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29) Республика Науру;</w:t>
      </w:r>
    </w:p>
    <w:p w14:paraId="52EC3B42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30) Нидерланды (только в части территории острова Аруба и зависимых территорий Антильских островов);</w:t>
      </w:r>
    </w:p>
    <w:p w14:paraId="4BAA40E5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31) Федеративная Республика Нигерия;</w:t>
      </w:r>
    </w:p>
    <w:p w14:paraId="5D887CF0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32) Новая Зеландия (только в части территории островов Кука и Ниуэ);</w:t>
      </w:r>
    </w:p>
    <w:p w14:paraId="582DE4AB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33) Объединенные Арабские Эмираты (только в части территории города Дубай);</w:t>
      </w:r>
    </w:p>
    <w:p w14:paraId="73AA5A05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34) Республика Палау;</w:t>
      </w:r>
    </w:p>
    <w:p w14:paraId="694C7337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35) Республика Панама;</w:t>
      </w:r>
    </w:p>
    <w:p w14:paraId="34ECF97F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36) Независимое Государство Самоа;</w:t>
      </w:r>
    </w:p>
    <w:p w14:paraId="022C41ED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37) Республика Сейшельские острова;</w:t>
      </w:r>
    </w:p>
    <w:p w14:paraId="76E9CAD4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38) Государство Сент-Винсент и Гренадины;</w:t>
      </w:r>
    </w:p>
    <w:p w14:paraId="02172DE5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39) Федерация Сент-Китс и Невис;</w:t>
      </w:r>
    </w:p>
    <w:p w14:paraId="4E484C95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40) Государство Сент-Люсия;</w:t>
      </w:r>
    </w:p>
    <w:p w14:paraId="46AED848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41) Соединенное Королевство Великобритании и Северной Ирландии (только в части следующих территорий):</w:t>
      </w:r>
    </w:p>
    <w:p w14:paraId="3CAC1F11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Острова Ангилья;</w:t>
      </w:r>
    </w:p>
    <w:p w14:paraId="3230B202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Бермудские острова;</w:t>
      </w:r>
    </w:p>
    <w:p w14:paraId="1129C09C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Британские Виргинские острова;</w:t>
      </w:r>
    </w:p>
    <w:p w14:paraId="09CED7E6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Гибралтар;</w:t>
      </w:r>
    </w:p>
    <w:p w14:paraId="5F3D4102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Каймановы острова;</w:t>
      </w:r>
    </w:p>
    <w:p w14:paraId="4BF3DB3E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Остров Монтсеррат;</w:t>
      </w:r>
    </w:p>
    <w:p w14:paraId="652EBA7B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Острова Теркс и Кайкос;</w:t>
      </w:r>
    </w:p>
    <w:p w14:paraId="4CB4DC2C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Остров Мэн;</w:t>
      </w:r>
    </w:p>
    <w:p w14:paraId="516F5581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Нормандские острова (острова Гернси, Джерси, Сарк, Олдерни);</w:t>
      </w:r>
    </w:p>
    <w:p w14:paraId="373027AE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42) Соединенные Штаты Америки (только в части территорий Американских Виргинских островов, острова Гуам и содружества Пуэрто-Рико);</w:t>
      </w:r>
    </w:p>
    <w:p w14:paraId="4D6F14AD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43) Королевство Тонга;</w:t>
      </w:r>
    </w:p>
    <w:p w14:paraId="39792237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44) Республика Филиппины;</w:t>
      </w:r>
    </w:p>
    <w:p w14:paraId="77226AFF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45) Демократическая Республика Шри-Ланка.</w:t>
      </w:r>
    </w:p>
    <w:p w14:paraId="7E6FC2BA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</w:p>
    <w:p w14:paraId="208E50C9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proofErr w:type="gramStart"/>
      <w:r w:rsidRPr="00121F83">
        <w:rPr>
          <w:sz w:val="28"/>
          <w:szCs w:val="28"/>
        </w:rPr>
        <w:t>Наименование  _</w:t>
      </w:r>
      <w:proofErr w:type="gramEnd"/>
      <w:r w:rsidRPr="00121F83">
        <w:rPr>
          <w:sz w:val="28"/>
          <w:szCs w:val="28"/>
        </w:rPr>
        <w:t xml:space="preserve">___________________ Адрес ___________________________ </w:t>
      </w:r>
    </w:p>
    <w:p w14:paraId="0EBDE233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259B7454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</w:t>
      </w:r>
    </w:p>
    <w:p w14:paraId="57CA7E06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0E519F46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6C57F3E7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0534DCF5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Исполнитель ___________________________________ ____________________</w:t>
      </w:r>
    </w:p>
    <w:p w14:paraId="580D562E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                        фамилия, имя и отчество (при его </w:t>
      </w:r>
      <w:proofErr w:type="gramStart"/>
      <w:r w:rsidRPr="00121F83">
        <w:rPr>
          <w:sz w:val="28"/>
          <w:szCs w:val="28"/>
        </w:rPr>
        <w:t xml:space="preserve">наличии)   </w:t>
      </w:r>
      <w:proofErr w:type="gramEnd"/>
      <w:r w:rsidRPr="00121F83">
        <w:rPr>
          <w:sz w:val="28"/>
          <w:szCs w:val="28"/>
        </w:rPr>
        <w:t xml:space="preserve">        телефон           </w:t>
      </w:r>
    </w:p>
    <w:p w14:paraId="12AFFEE0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04D19AE4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Главный бухгалтер или лицо, уполномоченное на подписание отчета </w:t>
      </w:r>
    </w:p>
    <w:p w14:paraId="782FC330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__________________________________________           _____________________       </w:t>
      </w:r>
    </w:p>
    <w:p w14:paraId="5B6008A3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   фамилия, имя и отчество (при его </w:t>
      </w:r>
      <w:proofErr w:type="gramStart"/>
      <w:r w:rsidRPr="00121F83">
        <w:rPr>
          <w:sz w:val="28"/>
          <w:szCs w:val="28"/>
        </w:rPr>
        <w:t xml:space="preserve">наличии)   </w:t>
      </w:r>
      <w:proofErr w:type="gramEnd"/>
      <w:r w:rsidRPr="00121F83">
        <w:rPr>
          <w:sz w:val="28"/>
          <w:szCs w:val="28"/>
        </w:rPr>
        <w:t xml:space="preserve">                   подпись, телефон</w:t>
      </w:r>
    </w:p>
    <w:p w14:paraId="0E384D54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20FB4983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633FF0B1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__________________________________________          _____________________        </w:t>
      </w:r>
    </w:p>
    <w:p w14:paraId="2701A8CB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    фамилия, имя и отчество (при его </w:t>
      </w:r>
      <w:proofErr w:type="gramStart"/>
      <w:r w:rsidRPr="00121F83">
        <w:rPr>
          <w:sz w:val="28"/>
          <w:szCs w:val="28"/>
        </w:rPr>
        <w:t xml:space="preserve">наличии)   </w:t>
      </w:r>
      <w:proofErr w:type="gramEnd"/>
      <w:r w:rsidRPr="00121F83">
        <w:rPr>
          <w:sz w:val="28"/>
          <w:szCs w:val="28"/>
        </w:rPr>
        <w:t xml:space="preserve">                 подпись, телефон</w:t>
      </w:r>
    </w:p>
    <w:p w14:paraId="05B53C35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14D3632C" w14:textId="77777777" w:rsidR="007B7EF3" w:rsidRPr="00121F83" w:rsidRDefault="007B7EF3" w:rsidP="007B7EF3">
      <w:pPr>
        <w:textAlignment w:val="baseline"/>
        <w:rPr>
          <w:rFonts w:eastAsia="Calibri"/>
          <w:sz w:val="28"/>
          <w:szCs w:val="28"/>
        </w:rPr>
      </w:pPr>
      <w:proofErr w:type="gramStart"/>
      <w:r w:rsidRPr="00121F83">
        <w:rPr>
          <w:sz w:val="28"/>
          <w:szCs w:val="28"/>
        </w:rPr>
        <w:t>Дата  «</w:t>
      </w:r>
      <w:proofErr w:type="gramEnd"/>
      <w:r w:rsidRPr="00121F83">
        <w:rPr>
          <w:sz w:val="28"/>
          <w:szCs w:val="28"/>
        </w:rPr>
        <w:t>____» ______________ 20 __ года</w:t>
      </w:r>
    </w:p>
    <w:p w14:paraId="0C903F04" w14:textId="77777777" w:rsidR="007B7EF3" w:rsidRPr="00121F83" w:rsidRDefault="007B7EF3" w:rsidP="007B7EF3">
      <w:pPr>
        <w:spacing w:after="160" w:line="259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14CE407E" w14:textId="77777777" w:rsidR="007B7EF3" w:rsidRPr="00121F83" w:rsidRDefault="007B7EF3" w:rsidP="007B7EF3">
      <w:pPr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</w:t>
      </w:r>
    </w:p>
    <w:p w14:paraId="478CD28D" w14:textId="77777777" w:rsidR="007B7EF3" w:rsidRPr="00121F83" w:rsidRDefault="007B7EF3" w:rsidP="007B7EF3">
      <w:pPr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к форме отчета о расшифровке</w:t>
      </w:r>
    </w:p>
    <w:p w14:paraId="00764E95" w14:textId="77777777" w:rsidR="007B7EF3" w:rsidRPr="00121F83" w:rsidRDefault="007B7EF3" w:rsidP="007B7EF3">
      <w:pPr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активов, взвешенных с учетом</w:t>
      </w:r>
    </w:p>
    <w:p w14:paraId="55B1580F" w14:textId="77777777" w:rsidR="007B7EF3" w:rsidRPr="00121F83" w:rsidRDefault="007B7EF3" w:rsidP="007B7EF3">
      <w:pPr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кредитного риска, представляемого</w:t>
      </w:r>
    </w:p>
    <w:p w14:paraId="0F8C1E8E" w14:textId="77777777" w:rsidR="007B7EF3" w:rsidRPr="00121F83" w:rsidRDefault="007B7EF3" w:rsidP="007B7EF3">
      <w:pPr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исламскими банками</w:t>
      </w:r>
    </w:p>
    <w:p w14:paraId="0D7CEA22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C2EC4D7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Пояснение по заполнению формы административных данных</w:t>
      </w:r>
    </w:p>
    <w:p w14:paraId="79421F34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Отчет о расшифровке активов, взвешенных с учетом кредитного риска, представляемый исламскими банками</w:t>
      </w:r>
    </w:p>
    <w:p w14:paraId="78B40972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(индекс - 1-BVU_RA, периодичность - ежемесячная)</w:t>
      </w:r>
    </w:p>
    <w:p w14:paraId="2DDB487C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0789071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Глава 1. Общие положения</w:t>
      </w:r>
    </w:p>
    <w:p w14:paraId="3C4A1F42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29E0983" w14:textId="77777777" w:rsidR="007B7EF3" w:rsidRPr="00121F83" w:rsidRDefault="007B7EF3" w:rsidP="007B7EF3">
      <w:pPr>
        <w:ind w:firstLine="709"/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- Пояснение) определяет единые требования по заполнению формы административных данных «Отчет о расшифровке активов, взвешенных с учетом кредитного риска, представляемый исламскими банками» (далее - Форма).</w:t>
      </w:r>
    </w:p>
    <w:p w14:paraId="03DF949A" w14:textId="77777777" w:rsidR="007B7EF3" w:rsidRPr="00121F83" w:rsidRDefault="007B7EF3" w:rsidP="007B7EF3">
      <w:pPr>
        <w:ind w:firstLine="709"/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2. Форма разработана в соответствии с </w:t>
      </w:r>
      <w:hyperlink r:id="rId104" w:history="1">
        <w:r w:rsidRPr="00121F83">
          <w:rPr>
            <w:sz w:val="28"/>
            <w:szCs w:val="28"/>
          </w:rPr>
          <w:t>подпунктом 18-1) статьи 8</w:t>
        </w:r>
      </w:hyperlink>
      <w:r w:rsidRPr="00121F83">
        <w:rPr>
          <w:sz w:val="28"/>
          <w:szCs w:val="28"/>
        </w:rPr>
        <w:t xml:space="preserve"> Закона Республики Казахстан от 30 марта 1995 года «О Национальном Банке Республики Казахстан», с </w:t>
      </w:r>
      <w:hyperlink r:id="rId105" w:tooltip="Закон Республики Казахстан от 31 августа 1995 года № 2444 " w:history="1">
        <w:r w:rsidRPr="00121F83">
          <w:rPr>
            <w:sz w:val="28"/>
            <w:szCs w:val="28"/>
          </w:rPr>
          <w:t>пунктом 1 статьи 54</w:t>
        </w:r>
      </w:hyperlink>
      <w:r w:rsidRPr="00121F83">
        <w:rPr>
          <w:sz w:val="28"/>
          <w:szCs w:val="28"/>
        </w:rPr>
        <w:t xml:space="preserve"> Закона Республики Казахстан от 31 августа 1995 года «О банках и банковской деятельности в Республике Казахстан».</w:t>
      </w:r>
    </w:p>
    <w:p w14:paraId="3354794B" w14:textId="77777777" w:rsidR="007B7EF3" w:rsidRPr="00121F83" w:rsidRDefault="007B7EF3" w:rsidP="007B7EF3">
      <w:pPr>
        <w:ind w:firstLine="709"/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3. Форма составляется ежемесячно исламскими банками по состоянию на первое число каждого месяца. Данные в Форме заполняются в тысячах тенге.</w:t>
      </w:r>
    </w:p>
    <w:p w14:paraId="4ABDF632" w14:textId="77777777" w:rsidR="007B7EF3" w:rsidRPr="00121F83" w:rsidRDefault="007B7EF3" w:rsidP="007B7EF3">
      <w:pPr>
        <w:ind w:firstLine="709"/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подписывают первый руководитель, главный бухгалтер или лица, уполномоченные на подписание отчета.</w:t>
      </w:r>
    </w:p>
    <w:p w14:paraId="749AC373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70490EDB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Глава 2. Пояснение по заполнению Формы</w:t>
      </w:r>
    </w:p>
    <w:p w14:paraId="3DCBDFF8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15C0309" w14:textId="77777777" w:rsidR="007B7EF3" w:rsidRPr="00121F83" w:rsidRDefault="007B7EF3" w:rsidP="007B7EF3">
      <w:pPr>
        <w:ind w:firstLine="709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5. В графе 3 указывается сумма активов, подлежащих взвешиванию по степени кредитного риска.</w:t>
      </w:r>
    </w:p>
    <w:p w14:paraId="51ED5738" w14:textId="77777777" w:rsidR="007B7EF3" w:rsidRPr="00121F83" w:rsidRDefault="007B7EF3" w:rsidP="007B7EF3">
      <w:pPr>
        <w:ind w:firstLine="709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6. В графе 5 указывается сумма активов (графа 3), умноженная на степень риска в процентах (графа 4).</w:t>
      </w:r>
    </w:p>
    <w:p w14:paraId="1937EF37" w14:textId="77777777" w:rsidR="007B7EF3" w:rsidRPr="00121F83" w:rsidRDefault="007B7EF3" w:rsidP="007B7EF3">
      <w:pPr>
        <w:spacing w:after="160" w:line="259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11E0CBBA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6</w:t>
      </w:r>
    </w:p>
    <w:p w14:paraId="77F461A1" w14:textId="77777777" w:rsidR="007B7EF3" w:rsidRPr="00121F83" w:rsidRDefault="007B7EF3" w:rsidP="007B7EF3">
      <w:pPr>
        <w:ind w:firstLine="400"/>
        <w:jc w:val="right"/>
        <w:rPr>
          <w:b/>
          <w:bCs/>
          <w:sz w:val="28"/>
          <w:szCs w:val="28"/>
        </w:rPr>
      </w:pPr>
      <w:r w:rsidRPr="00121F83">
        <w:rPr>
          <w:sz w:val="28"/>
          <w:szCs w:val="28"/>
        </w:rPr>
        <w:t xml:space="preserve">к постановлению </w:t>
      </w:r>
    </w:p>
    <w:p w14:paraId="75524D21" w14:textId="77777777" w:rsidR="007B7EF3" w:rsidRPr="00121F83" w:rsidRDefault="007B7EF3" w:rsidP="007B7EF3">
      <w:pPr>
        <w:ind w:firstLine="400"/>
        <w:jc w:val="right"/>
        <w:rPr>
          <w:rFonts w:eastAsia="Calibri"/>
          <w:bCs/>
          <w:sz w:val="28"/>
          <w:szCs w:val="28"/>
        </w:rPr>
      </w:pPr>
    </w:p>
    <w:p w14:paraId="7165DDB3" w14:textId="77777777" w:rsidR="007B7EF3" w:rsidRPr="00121F83" w:rsidRDefault="007B7EF3" w:rsidP="007B7EF3">
      <w:pPr>
        <w:ind w:firstLine="400"/>
        <w:jc w:val="right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Приложение 19</w:t>
      </w:r>
    </w:p>
    <w:p w14:paraId="6BF71FD3" w14:textId="77777777" w:rsidR="007B7EF3" w:rsidRPr="00121F83" w:rsidRDefault="007B7EF3" w:rsidP="007B7EF3">
      <w:pPr>
        <w:ind w:firstLine="400"/>
        <w:jc w:val="right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 xml:space="preserve">к </w:t>
      </w:r>
      <w:hyperlink r:id="rId106" w:history="1">
        <w:r w:rsidRPr="00121F83">
          <w:rPr>
            <w:rFonts w:eastAsia="Calibri"/>
            <w:bCs/>
            <w:sz w:val="28"/>
            <w:szCs w:val="28"/>
          </w:rPr>
          <w:t>постановлению</w:t>
        </w:r>
      </w:hyperlink>
      <w:r w:rsidRPr="00121F83">
        <w:rPr>
          <w:rFonts w:eastAsia="Calibri"/>
          <w:bCs/>
          <w:sz w:val="28"/>
          <w:szCs w:val="28"/>
        </w:rPr>
        <w:t xml:space="preserve"> Правления</w:t>
      </w:r>
    </w:p>
    <w:p w14:paraId="028CCEFA" w14:textId="77777777" w:rsidR="007B7EF3" w:rsidRPr="00121F83" w:rsidRDefault="007B7EF3" w:rsidP="007B7EF3">
      <w:pPr>
        <w:ind w:firstLine="400"/>
        <w:jc w:val="right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Национального Банка</w:t>
      </w:r>
    </w:p>
    <w:p w14:paraId="6EED00E5" w14:textId="77777777" w:rsidR="007B7EF3" w:rsidRPr="00121F83" w:rsidRDefault="007B7EF3" w:rsidP="007B7EF3">
      <w:pPr>
        <w:ind w:firstLine="400"/>
        <w:jc w:val="right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Республики Казахстан</w:t>
      </w:r>
    </w:p>
    <w:p w14:paraId="15483440" w14:textId="77777777" w:rsidR="007B7EF3" w:rsidRPr="00121F83" w:rsidRDefault="007B7EF3" w:rsidP="007B7EF3">
      <w:pPr>
        <w:ind w:firstLine="400"/>
        <w:jc w:val="right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от 8 мая 2015 года № 75</w:t>
      </w:r>
    </w:p>
    <w:p w14:paraId="0E094AC1" w14:textId="77777777" w:rsidR="007B7EF3" w:rsidRPr="00121F83" w:rsidRDefault="007B7EF3" w:rsidP="007B7EF3">
      <w:pPr>
        <w:ind w:firstLine="400"/>
        <w:jc w:val="both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 </w:t>
      </w:r>
    </w:p>
    <w:p w14:paraId="158576E1" w14:textId="77777777" w:rsidR="007B7EF3" w:rsidRPr="00121F83" w:rsidRDefault="007B7EF3" w:rsidP="007B7EF3">
      <w:pPr>
        <w:ind w:firstLine="400"/>
        <w:jc w:val="both"/>
        <w:rPr>
          <w:rFonts w:eastAsia="Calibri"/>
          <w:bCs/>
          <w:sz w:val="28"/>
          <w:szCs w:val="28"/>
        </w:rPr>
      </w:pPr>
    </w:p>
    <w:p w14:paraId="3C2E4205" w14:textId="77777777" w:rsidR="007B7EF3" w:rsidRPr="00121F83" w:rsidRDefault="007B7EF3" w:rsidP="007B7EF3">
      <w:pPr>
        <w:jc w:val="center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Форма, предназначенная для сбора административных данных</w:t>
      </w:r>
    </w:p>
    <w:p w14:paraId="55A7A111" w14:textId="77777777" w:rsidR="007B7EF3" w:rsidRPr="00121F83" w:rsidRDefault="007B7EF3" w:rsidP="007B7EF3">
      <w:pPr>
        <w:jc w:val="center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 </w:t>
      </w:r>
    </w:p>
    <w:p w14:paraId="1ADAEE8E" w14:textId="77777777" w:rsidR="007B7EF3" w:rsidRPr="00121F83" w:rsidRDefault="007B7EF3" w:rsidP="007B7EF3">
      <w:pPr>
        <w:ind w:firstLine="426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Представляется: в Национальный Банк Республики Казахстан</w:t>
      </w:r>
    </w:p>
    <w:p w14:paraId="5BFE8E35" w14:textId="77777777" w:rsidR="007B7EF3" w:rsidRPr="00121F83" w:rsidRDefault="007B7EF3" w:rsidP="007B7EF3">
      <w:pPr>
        <w:ind w:firstLine="426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Форма административных данных размещена на интернет-ресурсе: www.nationalbank.kz</w:t>
      </w:r>
    </w:p>
    <w:p w14:paraId="4FA2722D" w14:textId="77777777" w:rsidR="007B7EF3" w:rsidRPr="00121F83" w:rsidRDefault="007B7EF3" w:rsidP="007B7EF3">
      <w:pPr>
        <w:jc w:val="center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 </w:t>
      </w:r>
    </w:p>
    <w:p w14:paraId="260309E8" w14:textId="77777777" w:rsidR="007B7EF3" w:rsidRPr="00121F83" w:rsidRDefault="007B7EF3" w:rsidP="007B7EF3">
      <w:pPr>
        <w:jc w:val="center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Отчет о расшифровке условных и возможных обязательств, взвешенных с учетом кредитного риска, представляемый исламскими банками</w:t>
      </w:r>
    </w:p>
    <w:p w14:paraId="5D9FCFCA" w14:textId="77777777" w:rsidR="007B7EF3" w:rsidRPr="00121F83" w:rsidRDefault="007B7EF3" w:rsidP="007B7EF3">
      <w:pPr>
        <w:jc w:val="center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 </w:t>
      </w:r>
    </w:p>
    <w:p w14:paraId="56F34F4C" w14:textId="77777777" w:rsidR="007B7EF3" w:rsidRPr="00121F83" w:rsidRDefault="007B7EF3" w:rsidP="007B7EF3">
      <w:pPr>
        <w:ind w:firstLine="426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Индекс формы административных данных: 2-BVU_ RUIVO</w:t>
      </w:r>
    </w:p>
    <w:p w14:paraId="4F360B6C" w14:textId="77777777" w:rsidR="007B7EF3" w:rsidRPr="00121F83" w:rsidRDefault="007B7EF3" w:rsidP="007B7EF3">
      <w:pPr>
        <w:ind w:firstLine="426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Периодичность: ежемесячная</w:t>
      </w:r>
    </w:p>
    <w:p w14:paraId="67610EE4" w14:textId="77777777" w:rsidR="007B7EF3" w:rsidRPr="00121F83" w:rsidRDefault="007B7EF3" w:rsidP="007B7EF3">
      <w:pPr>
        <w:ind w:firstLine="426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Отчетный период: на «__</w:t>
      </w:r>
      <w:proofErr w:type="gramStart"/>
      <w:r w:rsidRPr="00121F83">
        <w:rPr>
          <w:rFonts w:eastAsia="Calibri"/>
          <w:bCs/>
          <w:sz w:val="28"/>
          <w:szCs w:val="28"/>
        </w:rPr>
        <w:t>_»_</w:t>
      </w:r>
      <w:proofErr w:type="gramEnd"/>
      <w:r w:rsidRPr="00121F83">
        <w:rPr>
          <w:rFonts w:eastAsia="Calibri"/>
          <w:bCs/>
          <w:sz w:val="28"/>
          <w:szCs w:val="28"/>
        </w:rPr>
        <w:t>________20__года</w:t>
      </w:r>
    </w:p>
    <w:p w14:paraId="118526CF" w14:textId="77777777" w:rsidR="007B7EF3" w:rsidRPr="00121F83" w:rsidRDefault="007B7EF3" w:rsidP="007B7EF3">
      <w:pPr>
        <w:ind w:firstLine="426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Круг лиц, представляющих информацию: банк второго уровня</w:t>
      </w:r>
    </w:p>
    <w:p w14:paraId="3C2E8ED8" w14:textId="77777777" w:rsidR="007B7EF3" w:rsidRPr="00121F83" w:rsidRDefault="007B7EF3" w:rsidP="007B7EF3">
      <w:pPr>
        <w:ind w:firstLine="426"/>
        <w:textAlignment w:val="baseline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Срок представления: не позднее седьмого рабочего дня месяца, следующего за отчетным месяцем.</w:t>
      </w:r>
    </w:p>
    <w:p w14:paraId="612ABE6C" w14:textId="77777777" w:rsidR="007B7EF3" w:rsidRPr="00121F83" w:rsidRDefault="007B7EF3" w:rsidP="007B7EF3">
      <w:pPr>
        <w:spacing w:after="160" w:line="259" w:lineRule="auto"/>
        <w:rPr>
          <w:sz w:val="22"/>
          <w:szCs w:val="22"/>
        </w:rPr>
      </w:pPr>
      <w:r w:rsidRPr="00121F83">
        <w:rPr>
          <w:sz w:val="22"/>
          <w:szCs w:val="22"/>
        </w:rPr>
        <w:br w:type="page"/>
      </w:r>
    </w:p>
    <w:p w14:paraId="3FD819CA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Форма</w:t>
      </w:r>
    </w:p>
    <w:p w14:paraId="60622B14" w14:textId="77777777" w:rsidR="007B7EF3" w:rsidRPr="00121F83" w:rsidRDefault="007B7EF3" w:rsidP="007B7EF3">
      <w:pPr>
        <w:ind w:firstLine="400"/>
        <w:jc w:val="right"/>
        <w:rPr>
          <w:sz w:val="22"/>
          <w:szCs w:val="22"/>
        </w:rPr>
      </w:pPr>
    </w:p>
    <w:p w14:paraId="311B9028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(в тысячах тенге)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378"/>
        <w:gridCol w:w="567"/>
        <w:gridCol w:w="825"/>
        <w:gridCol w:w="876"/>
        <w:gridCol w:w="567"/>
      </w:tblGrid>
      <w:tr w:rsidR="007B7EF3" w:rsidRPr="00121F83" w14:paraId="5A6930F0" w14:textId="77777777" w:rsidTr="00E61CE9">
        <w:trPr>
          <w:trHeight w:val="828"/>
        </w:trPr>
        <w:tc>
          <w:tcPr>
            <w:tcW w:w="441" w:type="dxa"/>
            <w:shd w:val="clear" w:color="auto" w:fill="auto"/>
            <w:vAlign w:val="center"/>
            <w:hideMark/>
          </w:tcPr>
          <w:p w14:paraId="09762BF8" w14:textId="77777777" w:rsidR="007B7EF3" w:rsidRPr="00121F83" w:rsidRDefault="007B7EF3" w:rsidP="00E61CE9">
            <w:pPr>
              <w:jc w:val="center"/>
            </w:pPr>
            <w:r w:rsidRPr="00121F83">
              <w:t>№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14:paraId="15818FFB" w14:textId="77777777" w:rsidR="007B7EF3" w:rsidRPr="00121F83" w:rsidRDefault="007B7EF3" w:rsidP="00E61CE9">
            <w:pPr>
              <w:jc w:val="center"/>
            </w:pPr>
            <w:r w:rsidRPr="00121F83">
              <w:t>Наименование статей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7D3D38" w14:textId="77777777" w:rsidR="007B7EF3" w:rsidRPr="00121F83" w:rsidRDefault="007B7EF3" w:rsidP="00E61CE9">
            <w:pPr>
              <w:jc w:val="center"/>
            </w:pPr>
            <w:r w:rsidRPr="00121F83">
              <w:t>Сумма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DA24731" w14:textId="77777777" w:rsidR="007B7EF3" w:rsidRPr="00121F83" w:rsidRDefault="007B7EF3" w:rsidP="00E61CE9">
            <w:pPr>
              <w:jc w:val="center"/>
            </w:pPr>
            <w:r w:rsidRPr="00121F83">
              <w:t>Коэффициент конверсии в процентах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591DEF8" w14:textId="77777777" w:rsidR="007B7EF3" w:rsidRPr="00121F83" w:rsidRDefault="007B7EF3" w:rsidP="00E61CE9">
            <w:pPr>
              <w:jc w:val="center"/>
            </w:pPr>
            <w:r w:rsidRPr="00121F83">
              <w:t>Коэффициент кредитного риска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23A477" w14:textId="77777777" w:rsidR="007B7EF3" w:rsidRPr="00121F83" w:rsidRDefault="007B7EF3" w:rsidP="00E61CE9">
            <w:pPr>
              <w:jc w:val="center"/>
            </w:pPr>
            <w:r w:rsidRPr="00121F83">
              <w:t>Сумма к расчету</w:t>
            </w:r>
          </w:p>
        </w:tc>
      </w:tr>
      <w:tr w:rsidR="007B7EF3" w:rsidRPr="00121F83" w14:paraId="3673C47E" w14:textId="77777777" w:rsidTr="00E61CE9">
        <w:trPr>
          <w:trHeight w:val="276"/>
        </w:trPr>
        <w:tc>
          <w:tcPr>
            <w:tcW w:w="441" w:type="dxa"/>
            <w:shd w:val="clear" w:color="auto" w:fill="auto"/>
            <w:vAlign w:val="center"/>
            <w:hideMark/>
          </w:tcPr>
          <w:p w14:paraId="10873A83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14:paraId="2EDC6678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53C9E2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174B719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15A10550" w14:textId="77777777" w:rsidR="007B7EF3" w:rsidRPr="00121F83" w:rsidRDefault="007B7EF3" w:rsidP="00E61CE9">
            <w:pPr>
              <w:jc w:val="center"/>
            </w:pPr>
            <w:r w:rsidRPr="00121F83"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558FA0" w14:textId="77777777" w:rsidR="007B7EF3" w:rsidRPr="00121F83" w:rsidRDefault="007B7EF3" w:rsidP="00E61CE9">
            <w:pPr>
              <w:jc w:val="center"/>
            </w:pPr>
            <w:r w:rsidRPr="00121F83">
              <w:t>6</w:t>
            </w:r>
          </w:p>
        </w:tc>
      </w:tr>
      <w:tr w:rsidR="007B7EF3" w:rsidRPr="00121F83" w14:paraId="45DD41FD" w14:textId="77777777" w:rsidTr="00E61CE9">
        <w:trPr>
          <w:trHeight w:val="276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245E7A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1ED5796B" w14:textId="77777777" w:rsidR="007B7EF3" w:rsidRPr="00121F83" w:rsidRDefault="007B7EF3" w:rsidP="00E61CE9">
            <w:pPr>
              <w:jc w:val="both"/>
              <w:rPr>
                <w:bCs/>
              </w:rPr>
            </w:pPr>
            <w:r w:rsidRPr="00121F83">
              <w:rPr>
                <w:bCs/>
              </w:rPr>
              <w:t>I группа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FBFB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18B5C2C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A5BEBE8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63762102" w14:textId="77777777" w:rsidR="007B7EF3" w:rsidRPr="00121F83" w:rsidRDefault="007B7EF3" w:rsidP="00E61CE9">
            <w:pPr>
              <w:jc w:val="center"/>
              <w:rPr>
                <w:bCs/>
              </w:rPr>
            </w:pPr>
            <w:r w:rsidRPr="00121F83">
              <w:rPr>
                <w:bCs/>
              </w:rPr>
              <w:t> </w:t>
            </w:r>
          </w:p>
        </w:tc>
      </w:tr>
      <w:tr w:rsidR="007B7EF3" w:rsidRPr="00121F83" w14:paraId="5F6A1614" w14:textId="77777777" w:rsidTr="00E61CE9">
        <w:trPr>
          <w:trHeight w:val="699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4394ED7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35927655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не ниже «АА-» агентства Standard and Poor’s или рейтинг аналогичного уровня одного из других рейтинговых агентств, выданные в пользу лиц, входящих в І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D267C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78E33EE3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40F07A42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8F101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4CAB601" w14:textId="77777777" w:rsidTr="00E61CE9">
        <w:trPr>
          <w:trHeight w:val="2760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3DDEC8A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73C8137E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не ниже «АА-» агентства Standard and Poor’s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0ACC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78122131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6A904424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3164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2F35694" w14:textId="77777777" w:rsidTr="00E61CE9">
        <w:trPr>
          <w:trHeight w:val="551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FB502C7" w14:textId="77777777" w:rsidR="007B7EF3" w:rsidRPr="00121F83" w:rsidRDefault="007B7EF3" w:rsidP="00E61CE9">
            <w:pPr>
              <w:jc w:val="right"/>
            </w:pPr>
            <w:r w:rsidRPr="00121F83">
              <w:t>3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1E3871E6" w14:textId="77777777" w:rsidR="007B7EF3" w:rsidRPr="00121F83" w:rsidRDefault="007B7EF3" w:rsidP="00E61CE9">
            <w:pPr>
              <w:jc w:val="both"/>
            </w:pPr>
            <w:r w:rsidRPr="00121F83">
              <w:t xml:space="preserve">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«Фонд национального </w:t>
            </w:r>
            <w:r w:rsidRPr="00121F83">
              <w:lastRenderedPageBreak/>
              <w:t>благосостояния «Самрук-Казына», центральных правительств и центральных банков иностранных государств, имеющих суверенный рейтинг не ниже «АА-» агентства Standard and Poor’s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7643B7" w14:textId="77777777" w:rsidR="007B7EF3" w:rsidRPr="00121F83" w:rsidRDefault="007B7EF3" w:rsidP="00E61CE9">
            <w:r w:rsidRPr="00121F83">
              <w:lastRenderedPageBreak/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3210C868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48E4FA40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1332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5852AF5" w14:textId="77777777" w:rsidTr="00E61CE9">
        <w:trPr>
          <w:trHeight w:val="2760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C4D1A39" w14:textId="77777777" w:rsidR="007B7EF3" w:rsidRPr="00121F83" w:rsidRDefault="007B7EF3" w:rsidP="00E61CE9">
            <w:pPr>
              <w:jc w:val="right"/>
            </w:pPr>
            <w:r w:rsidRPr="00121F83">
              <w:lastRenderedPageBreak/>
              <w:t>4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54F3C7DC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не ниже «АА-» агентства Standard and Poor’s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4723E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6F384A39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5D846497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13E6A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6740576" w14:textId="77777777" w:rsidTr="00E61CE9">
        <w:trPr>
          <w:trHeight w:val="2760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0CD9DA4" w14:textId="77777777" w:rsidR="007B7EF3" w:rsidRPr="00121F83" w:rsidRDefault="007B7EF3" w:rsidP="00E61CE9">
            <w:pPr>
              <w:jc w:val="right"/>
            </w:pPr>
            <w:r w:rsidRPr="00121F83">
              <w:t>5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4B2595F6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не ниже «АА-» агентства Standard and Poor’s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6E21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494CA9DB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1D1D0935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F6F72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322CCC7" w14:textId="77777777" w:rsidTr="00E61CE9">
        <w:trPr>
          <w:trHeight w:val="1656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C022A34" w14:textId="77777777" w:rsidR="007B7EF3" w:rsidRPr="00121F83" w:rsidRDefault="007B7EF3" w:rsidP="00E61CE9">
            <w:pPr>
              <w:jc w:val="right"/>
            </w:pPr>
            <w:r w:rsidRPr="00121F83">
              <w:t>6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6A19D86B" w14:textId="77777777" w:rsidR="007B7EF3" w:rsidRPr="00121F83" w:rsidRDefault="007B7EF3" w:rsidP="00E61CE9">
            <w:pPr>
              <w:jc w:val="both"/>
            </w:pPr>
            <w:r w:rsidRPr="00121F83">
              <w:t>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«Фонд национального благосостояния «Самрук-Казына» или ценных бумаг, выпущенных центральными правительствами и центральными банками иностранных государств, имеющих суверенный рейтинг на уровне «АА-» и выше агентства Standard and Poor’s или рейтинг аналогичного уровня одного из других рейтинговых агентств, прочих высоколиквидных ценных бумаг, предусмотренных пунктом 9 Инструкции № 66, заключенные с контрпартнерами, входящими в І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905E4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497EC395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1F21FEAD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3FAA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44BA9FD" w14:textId="77777777" w:rsidTr="00E61CE9">
        <w:trPr>
          <w:trHeight w:val="410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916C37D" w14:textId="77777777" w:rsidR="007B7EF3" w:rsidRPr="00121F83" w:rsidRDefault="007B7EF3" w:rsidP="00E61CE9">
            <w:pPr>
              <w:jc w:val="right"/>
            </w:pPr>
            <w:r w:rsidRPr="00121F83">
              <w:t>7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69565A0A" w14:textId="77777777" w:rsidR="007B7EF3" w:rsidRPr="00121F83" w:rsidRDefault="007B7EF3" w:rsidP="00E61CE9">
            <w:pPr>
              <w:jc w:val="both"/>
            </w:pPr>
            <w:r w:rsidRPr="00121F83">
              <w:t xml:space="preserve">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«Фонд национального благосостояния «Самрук-Казына» или ценных бумаг, выпущенных центральными правительствами и центральными банками иностранных государств, имеющих суверенный рейтинг на уровне «АА-» и выше агентства Standard and Poor’s или рейтинг </w:t>
            </w:r>
            <w:r w:rsidRPr="00121F83">
              <w:lastRenderedPageBreak/>
              <w:t>аналогичного уровня одного из других рейтинговых агентств, прочих высоколиквидных ценных бумаг, предусмотренных пунктом 9 Инструкции № 66, заключенные с контрпартнерами, входящими в 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92459" w14:textId="77777777" w:rsidR="007B7EF3" w:rsidRPr="00121F83" w:rsidRDefault="007B7EF3" w:rsidP="00E61CE9">
            <w:r w:rsidRPr="00121F83">
              <w:lastRenderedPageBreak/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2F8447B2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0BF3795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C4004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EF376B5" w14:textId="77777777" w:rsidTr="00E61CE9">
        <w:trPr>
          <w:trHeight w:val="1656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5C5406E" w14:textId="77777777" w:rsidR="007B7EF3" w:rsidRPr="00121F83" w:rsidRDefault="007B7EF3" w:rsidP="00E61CE9">
            <w:pPr>
              <w:jc w:val="right"/>
            </w:pPr>
            <w:r w:rsidRPr="00121F83">
              <w:lastRenderedPageBreak/>
              <w:t>8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4B4576A1" w14:textId="77777777" w:rsidR="007B7EF3" w:rsidRPr="00121F83" w:rsidRDefault="007B7EF3" w:rsidP="00E61CE9">
            <w:pPr>
              <w:jc w:val="both"/>
            </w:pPr>
            <w:r w:rsidRPr="00121F83">
              <w:t>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«Фонд национального благосостояния «Самрук-Казына» или ценных бумаг, выпущенных центральными правительствами и центральными банками иностранных государств, имеющих суверенный рейтинг на уровне «АА-» и выше агентства Standard and Poor’s или рейтинг аналогичного уровня одного из других рейтинговых агентств, прочих высоколиквидных ценных бумаг, предусмотренных пунктом 9 Инструкции № 66, заключенные с контрпартнерами, входящими в III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E4E0F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61967150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6385FC40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2B1C9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3075AF9" w14:textId="77777777" w:rsidTr="00E61CE9">
        <w:trPr>
          <w:trHeight w:val="1656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D1DF903" w14:textId="77777777" w:rsidR="007B7EF3" w:rsidRPr="00121F83" w:rsidRDefault="007B7EF3" w:rsidP="00E61CE9">
            <w:pPr>
              <w:jc w:val="right"/>
            </w:pPr>
            <w:r w:rsidRPr="00121F83">
              <w:t>9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41E6BA36" w14:textId="77777777" w:rsidR="007B7EF3" w:rsidRPr="00121F83" w:rsidRDefault="007B7EF3" w:rsidP="00E61CE9">
            <w:pPr>
              <w:jc w:val="both"/>
            </w:pPr>
            <w:r w:rsidRPr="00121F83">
              <w:t>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«Фонд национального благосостояния «Самрук-Казына» или ценных бумаг, выпущенных центральными правительствами и центральными банками иностранных государств, имеющих суверенный рейтинг на уровне «АА-» и выше агентства Standard and Poor’s или рейтинг аналогичного уровня одного из других рейтинговых агентств, прочих высоколиквидных ценных бумаг, предусмотренных пунктом 9 Инструкции № 66, заключенные с контрпартнерами, входящими в IV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82867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696CEC00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12A6B05E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8BD0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0484423" w14:textId="77777777" w:rsidTr="00E61CE9">
        <w:trPr>
          <w:trHeight w:val="1656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C3A0893" w14:textId="77777777" w:rsidR="007B7EF3" w:rsidRPr="00121F83" w:rsidRDefault="007B7EF3" w:rsidP="00E61CE9">
            <w:pPr>
              <w:jc w:val="right"/>
            </w:pPr>
            <w:r w:rsidRPr="00121F83">
              <w:t>10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5967F500" w14:textId="77777777" w:rsidR="007B7EF3" w:rsidRPr="00121F83" w:rsidRDefault="007B7EF3" w:rsidP="00E61CE9">
            <w:pPr>
              <w:jc w:val="both"/>
            </w:pPr>
            <w:r w:rsidRPr="00121F83">
              <w:t>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«Фонд национального благосостояния «Самрук-Казына» или ценных бумаг, выпущенных центральными правительствами и центральными банками иностранных государств, имеющих суверенный рейтинг на уровне «АА-» и выше агентства Standard and Poor’s или рейтинг аналогичного уровня одного из других рейтинговых агентств, прочих высоколиквидных ценных бумаг, предусмотренных пунктом 9 Инструкции № 66, заключенные с контрпартнерами, входящими в 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2ED5B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13CAC493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64E3FA1E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F2C0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F745FED" w14:textId="77777777" w:rsidTr="00E61CE9">
        <w:trPr>
          <w:trHeight w:val="2760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F6AAC69" w14:textId="77777777" w:rsidR="007B7EF3" w:rsidRPr="00121F83" w:rsidRDefault="007B7EF3" w:rsidP="00E61CE9">
            <w:pPr>
              <w:jc w:val="right"/>
            </w:pPr>
            <w:r w:rsidRPr="00121F83">
              <w:t>11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7A650CBC" w14:textId="77777777" w:rsidR="007B7EF3" w:rsidRPr="00121F83" w:rsidRDefault="007B7EF3" w:rsidP="00E61CE9">
            <w:pPr>
              <w:jc w:val="both"/>
            </w:pPr>
            <w:r w:rsidRPr="00121F83">
              <w:t>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І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68B4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3D39C363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6C098753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997D9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03BBB84" w14:textId="77777777" w:rsidTr="00E61CE9">
        <w:trPr>
          <w:trHeight w:val="2760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E90DEEA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12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56C48C5A" w14:textId="77777777" w:rsidR="007B7EF3" w:rsidRPr="00121F83" w:rsidRDefault="007B7EF3" w:rsidP="00E61CE9">
            <w:pPr>
              <w:jc w:val="both"/>
            </w:pPr>
            <w:r w:rsidRPr="00121F83">
              <w:t>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92E4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0B80AAD1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6225CBAC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364B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2936112" w14:textId="77777777" w:rsidTr="00E61CE9">
        <w:trPr>
          <w:trHeight w:val="2760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E95742C" w14:textId="77777777" w:rsidR="007B7EF3" w:rsidRPr="00121F83" w:rsidRDefault="007B7EF3" w:rsidP="00E61CE9">
            <w:pPr>
              <w:jc w:val="center"/>
            </w:pPr>
            <w:r w:rsidRPr="00121F83">
              <w:t>13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36967ED2" w14:textId="77777777" w:rsidR="007B7EF3" w:rsidRPr="00121F83" w:rsidRDefault="007B7EF3" w:rsidP="00E61CE9">
            <w:pPr>
              <w:jc w:val="both"/>
            </w:pPr>
            <w:r w:rsidRPr="00121F83">
              <w:t>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III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8C190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07A8FA1D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788FD278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8A3EA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D578301" w14:textId="77777777" w:rsidTr="00E61CE9">
        <w:trPr>
          <w:trHeight w:val="2760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AFFAA6F" w14:textId="77777777" w:rsidR="007B7EF3" w:rsidRPr="00121F83" w:rsidRDefault="007B7EF3" w:rsidP="00E61CE9">
            <w:pPr>
              <w:jc w:val="center"/>
            </w:pPr>
            <w:r w:rsidRPr="00121F83">
              <w:t>14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7D3A3551" w14:textId="77777777" w:rsidR="007B7EF3" w:rsidRPr="00121F83" w:rsidRDefault="007B7EF3" w:rsidP="00E61CE9">
            <w:pPr>
              <w:jc w:val="both"/>
            </w:pPr>
            <w:r w:rsidRPr="00121F83">
              <w:t>Аккредитивы банка: без финансовых обязательств банка; обязательства по которым обеспечены: гарантиями (поручительства- ми)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IV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C723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07558EC2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78524A7E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00AF7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B6CACF8" w14:textId="77777777" w:rsidTr="00E61CE9">
        <w:trPr>
          <w:trHeight w:val="2760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14987FE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15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3CF2F1D1" w14:textId="77777777" w:rsidR="007B7EF3" w:rsidRPr="00121F83" w:rsidRDefault="007B7EF3" w:rsidP="00E61CE9">
            <w:pPr>
              <w:jc w:val="both"/>
            </w:pPr>
            <w:r w:rsidRPr="00121F83">
              <w:t>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«Фонд национального благосостояния «Самрук-Казына», центральных правительств и центральных банков иностранных государств, имеющих суверенный рейтинг на уровне «АА-»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3B0E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0D163675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2833E43F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8122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686395F" w14:textId="77777777" w:rsidTr="00E61CE9">
        <w:trPr>
          <w:trHeight w:val="564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3348148" w14:textId="77777777" w:rsidR="007B7EF3" w:rsidRPr="00121F83" w:rsidRDefault="007B7EF3" w:rsidP="00E61CE9">
            <w:pPr>
              <w:jc w:val="center"/>
            </w:pPr>
            <w:r w:rsidRPr="00121F83">
              <w:t>16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2050832C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вкладов, подлежащие отмене в любой момент по требованию банка, входящими в І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4E48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5B8116EB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2590E77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C9D9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DC144B4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653ACA1" w14:textId="77777777" w:rsidR="007B7EF3" w:rsidRPr="00121F83" w:rsidRDefault="007B7EF3" w:rsidP="00E61CE9">
            <w:pPr>
              <w:jc w:val="center"/>
            </w:pPr>
            <w:r w:rsidRPr="00121F83">
              <w:t>17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33128264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вкладов, подлежащие отмене в любой момент по требованию банка, входящими в 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1115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57A41139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4C359BE3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A27A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49F1CD3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A75AF50" w14:textId="77777777" w:rsidR="007B7EF3" w:rsidRPr="00121F83" w:rsidRDefault="007B7EF3" w:rsidP="00E61CE9">
            <w:pPr>
              <w:jc w:val="center"/>
            </w:pPr>
            <w:r w:rsidRPr="00121F83">
              <w:t>18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0FD38F12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вкладов, подлежащие отмене в любой момент по требованию банка, входящими в III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24548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06CB47E3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3F919393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D74C8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4A0ADE5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7219F52" w14:textId="77777777" w:rsidR="007B7EF3" w:rsidRPr="00121F83" w:rsidRDefault="007B7EF3" w:rsidP="00E61CE9">
            <w:pPr>
              <w:jc w:val="center"/>
            </w:pPr>
            <w:r w:rsidRPr="00121F83">
              <w:t>19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3FE9F05E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вкладов, подлежащие отмене в любой момент по требованию банка, входящими в IV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72F5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6AA04411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21603F1B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61BD1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7F61828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33BF20D" w14:textId="77777777" w:rsidR="007B7EF3" w:rsidRPr="00121F83" w:rsidRDefault="007B7EF3" w:rsidP="00E61CE9">
            <w:pPr>
              <w:jc w:val="center"/>
            </w:pPr>
            <w:r w:rsidRPr="00121F83">
              <w:t>20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7DC1979D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вкладов, подлежащие отмене в любой момент по требованию банка, входящими в 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E2596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348C5F2B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82BC88B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B940C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E226AF1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709B3E2" w14:textId="77777777" w:rsidR="007B7EF3" w:rsidRPr="00121F83" w:rsidRDefault="007B7EF3" w:rsidP="00E61CE9">
            <w:pPr>
              <w:jc w:val="center"/>
            </w:pPr>
            <w:r w:rsidRPr="00121F83">
              <w:t>21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7A46E0E1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выданные в пользу дочерних организаций банка, входящих в І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E1AA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5FC0C5A4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16B0A09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6CAC8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702B7F0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96D669F" w14:textId="77777777" w:rsidR="007B7EF3" w:rsidRPr="00121F83" w:rsidRDefault="007B7EF3" w:rsidP="00E61CE9">
            <w:pPr>
              <w:jc w:val="center"/>
            </w:pPr>
            <w:r w:rsidRPr="00121F83">
              <w:t>22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65069C64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выданные в пользу дочерних организаций банка, входящих в II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AA9A7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30F5434A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4C234938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CD34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0EE0812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E576E44" w14:textId="77777777" w:rsidR="007B7EF3" w:rsidRPr="00121F83" w:rsidRDefault="007B7EF3" w:rsidP="00E61CE9">
            <w:pPr>
              <w:jc w:val="center"/>
            </w:pPr>
            <w:r w:rsidRPr="00121F83">
              <w:t>23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2B2E2A94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выданные в пользу дочерних организаций банка, входящих в III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43D9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7A5CA5AB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4F4C9811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2A34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7457511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6B8865C" w14:textId="77777777" w:rsidR="007B7EF3" w:rsidRPr="00121F83" w:rsidRDefault="007B7EF3" w:rsidP="00E61CE9">
            <w:pPr>
              <w:jc w:val="center"/>
            </w:pPr>
            <w:r w:rsidRPr="00121F83">
              <w:t>24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20075FF3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выданные в пользу дочерних организаций банка, входящих в IV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F8AFB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407AC3EC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40BAFB8B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0CFE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F97D9B4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EA8C8F8" w14:textId="77777777" w:rsidR="007B7EF3" w:rsidRPr="00121F83" w:rsidRDefault="007B7EF3" w:rsidP="00E61CE9">
            <w:pPr>
              <w:jc w:val="center"/>
            </w:pPr>
            <w:r w:rsidRPr="00121F83">
              <w:t>25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0C32A9FD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выданные в пользу дочерних организаций банка, входящих в V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004D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11B73D5F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3DBA29FF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9F63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2581021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F877E92" w14:textId="77777777" w:rsidR="007B7EF3" w:rsidRPr="00121F83" w:rsidRDefault="007B7EF3" w:rsidP="00E61CE9">
            <w:pPr>
              <w:jc w:val="center"/>
            </w:pPr>
            <w:r w:rsidRPr="00121F83">
              <w:t>26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1C0F7903" w14:textId="77777777" w:rsidR="007B7EF3" w:rsidRPr="00121F83" w:rsidRDefault="007B7EF3" w:rsidP="00E61CE9">
            <w:pPr>
              <w:jc w:val="both"/>
            </w:pPr>
            <w:r w:rsidRPr="00121F83">
              <w:t>Гарантии, принятые банком в обеспечение выданного займа,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A236F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22246C04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6A50A2B4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EB7A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AD3446E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76F9E00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27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200D41F0" w14:textId="77777777" w:rsidR="007B7EF3" w:rsidRPr="00121F83" w:rsidRDefault="007B7EF3" w:rsidP="00E61CE9">
            <w:pPr>
              <w:jc w:val="both"/>
            </w:pPr>
            <w:r w:rsidRPr="00121F83">
              <w:t>Гарантии, принятые банком в обеспечение выданного займа,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7692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2C79FC9F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5EDD387A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C7C8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793E9BE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5F4F892" w14:textId="77777777" w:rsidR="007B7EF3" w:rsidRPr="00121F83" w:rsidRDefault="007B7EF3" w:rsidP="00E61CE9">
            <w:pPr>
              <w:jc w:val="center"/>
            </w:pPr>
            <w:r w:rsidRPr="00121F83">
              <w:t>28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21F0ACE4" w14:textId="77777777" w:rsidR="007B7EF3" w:rsidRPr="00121F83" w:rsidRDefault="007B7EF3" w:rsidP="00E61CE9">
            <w:pPr>
              <w:jc w:val="both"/>
            </w:pPr>
            <w:r w:rsidRPr="00121F83">
              <w:t>Гарантии, принятые банком в обеспечение выданного займа,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574F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1D0585F8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77F14B30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E774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F5E9FB9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07AE1FC" w14:textId="77777777" w:rsidR="007B7EF3" w:rsidRPr="00121F83" w:rsidRDefault="007B7EF3" w:rsidP="00E61CE9">
            <w:pPr>
              <w:jc w:val="center"/>
            </w:pPr>
            <w:r w:rsidRPr="00121F83">
              <w:t>29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453C50B8" w14:textId="77777777" w:rsidR="007B7EF3" w:rsidRPr="00121F83" w:rsidRDefault="007B7EF3" w:rsidP="00E61CE9">
            <w:pPr>
              <w:jc w:val="both"/>
            </w:pPr>
            <w:r w:rsidRPr="00121F83">
              <w:t>Гарантии, принятые банком в обеспечение выданного займа,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18A5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0E543FB6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511CED60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B67E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10B3564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C2277FD" w14:textId="77777777" w:rsidR="007B7EF3" w:rsidRPr="00121F83" w:rsidRDefault="007B7EF3" w:rsidP="00E61CE9">
            <w:pPr>
              <w:jc w:val="center"/>
            </w:pPr>
            <w:r w:rsidRPr="00121F83">
              <w:t>30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61620172" w14:textId="77777777" w:rsidR="007B7EF3" w:rsidRPr="00121F83" w:rsidRDefault="007B7EF3" w:rsidP="00E61CE9">
            <w:pPr>
              <w:jc w:val="both"/>
            </w:pPr>
            <w:r w:rsidRPr="00121F83">
              <w:t>Гарантии, принятые банком в обеспечение выданного займа,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E58C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780035AF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3B187CA6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2D2B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D3C67BB" w14:textId="77777777" w:rsidTr="00E61CE9">
        <w:trPr>
          <w:trHeight w:val="276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60BEE8E" w14:textId="77777777" w:rsidR="007B7EF3" w:rsidRPr="00121F83" w:rsidRDefault="007B7EF3" w:rsidP="00E61CE9">
            <w:pPr>
              <w:jc w:val="center"/>
            </w:pPr>
            <w:r w:rsidRPr="00121F83">
              <w:t> 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42CBA463" w14:textId="77777777" w:rsidR="007B7EF3" w:rsidRPr="00121F83" w:rsidRDefault="007B7EF3" w:rsidP="00E61CE9">
            <w:pPr>
              <w:jc w:val="both"/>
            </w:pPr>
            <w:r w:rsidRPr="00121F83">
              <w:t>II группа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6E4BE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3762798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57DD8BC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9548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DEB5863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1643C9C" w14:textId="77777777" w:rsidR="007B7EF3" w:rsidRPr="00121F83" w:rsidRDefault="007B7EF3" w:rsidP="00E61CE9">
            <w:pPr>
              <w:jc w:val="center"/>
            </w:pPr>
            <w:r w:rsidRPr="00121F83">
              <w:t>31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0D76180C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 со сроком погашения менее 1 года,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85430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41682B25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544C039B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3330F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6C737D4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8AABF30" w14:textId="77777777" w:rsidR="007B7EF3" w:rsidRPr="00121F83" w:rsidRDefault="007B7EF3" w:rsidP="00E61CE9">
            <w:pPr>
              <w:jc w:val="center"/>
            </w:pPr>
            <w:r w:rsidRPr="00121F83">
              <w:t>32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39754A29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 со сроком погашения менее 1 года,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AE9C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2ED82E52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3675D941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1C67C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6401539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3B5B2BB" w14:textId="77777777" w:rsidR="007B7EF3" w:rsidRPr="00121F83" w:rsidRDefault="007B7EF3" w:rsidP="00E61CE9">
            <w:pPr>
              <w:jc w:val="center"/>
            </w:pPr>
            <w:r w:rsidRPr="00121F83">
              <w:t>33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7C968D5E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 со сроком погашения менее 1 года,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A3C6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21ABC23D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554765F1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1EA8D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7586E1B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37B12BC" w14:textId="77777777" w:rsidR="007B7EF3" w:rsidRPr="00121F83" w:rsidRDefault="007B7EF3" w:rsidP="00E61CE9">
            <w:pPr>
              <w:jc w:val="center"/>
            </w:pPr>
            <w:r w:rsidRPr="00121F83">
              <w:t>34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438A86C5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 со сроком погашения менее 1 года,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61108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0AC4DB06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3D133AF0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C8E72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353E9B4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684B85C" w14:textId="77777777" w:rsidR="007B7EF3" w:rsidRPr="00121F83" w:rsidRDefault="007B7EF3" w:rsidP="00E61CE9">
            <w:pPr>
              <w:jc w:val="center"/>
            </w:pPr>
            <w:r w:rsidRPr="00121F83">
              <w:t>35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2CA15DE4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 со сроком погашения менее 1 года,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9BBDB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02C9A658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CFF2C6E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81CC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FB41F96" w14:textId="77777777" w:rsidTr="00E61CE9">
        <w:trPr>
          <w:trHeight w:val="1656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5396191" w14:textId="77777777" w:rsidR="007B7EF3" w:rsidRPr="00121F83" w:rsidRDefault="007B7EF3" w:rsidP="00E61CE9">
            <w:pPr>
              <w:jc w:val="center"/>
            </w:pPr>
            <w:r w:rsidRPr="00121F83">
              <w:t>36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7560B839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«А-» до «АА-»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«А-» до «АА-» агентства Standard and Poor’s или рейтинг аналогичного уровня одного из других рейтинговых агентств, выданные в пользу лиц заемщиков, входящих в 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88624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7D2EE786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B75068E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89274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319DC8A" w14:textId="77777777" w:rsidTr="00E61CE9">
        <w:trPr>
          <w:trHeight w:val="1656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C2CAD10" w14:textId="77777777" w:rsidR="007B7EF3" w:rsidRPr="00121F83" w:rsidRDefault="007B7EF3" w:rsidP="00E61CE9">
            <w:pPr>
              <w:jc w:val="center"/>
            </w:pPr>
            <w:r w:rsidRPr="00121F83">
              <w:t>37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78F8040B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«А-» до «АА-»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«А-» до «АА-» агентства Standard and Poor’s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013E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2CC87324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20F5E6F9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AAF7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B326CD2" w14:textId="77777777" w:rsidTr="00E61CE9">
        <w:trPr>
          <w:trHeight w:val="1656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22E8D73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38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0EF53D3C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«А-» до «АА-»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«А-» до «АА-» агентства Standard and Poor’s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AF31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7D8BF64B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7D7485B7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AC20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79EE87D" w14:textId="77777777" w:rsidTr="00E61CE9">
        <w:trPr>
          <w:trHeight w:val="1656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8858BE2" w14:textId="77777777" w:rsidR="007B7EF3" w:rsidRPr="00121F83" w:rsidRDefault="007B7EF3" w:rsidP="00E61CE9">
            <w:pPr>
              <w:jc w:val="center"/>
            </w:pPr>
            <w:r w:rsidRPr="00121F83">
              <w:t>39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56541D8A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«А-» до «АА-»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«А-» до «АА-» агентства Standard and Poor’s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E191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76146429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75361B9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D8AE2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E15FF5A" w14:textId="77777777" w:rsidTr="00E61CE9">
        <w:trPr>
          <w:trHeight w:val="1656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649CBB8" w14:textId="77777777" w:rsidR="007B7EF3" w:rsidRPr="00121F83" w:rsidRDefault="007B7EF3" w:rsidP="00E61CE9">
            <w:pPr>
              <w:jc w:val="center"/>
            </w:pPr>
            <w:r w:rsidRPr="00121F83">
              <w:t>40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28191030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«А-» до «АА-»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«А-» до «АА-» агентства Standard and Poor’s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8EB9B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52773E67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43A1D39A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3FA12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2520B79" w14:textId="77777777" w:rsidTr="00E61CE9">
        <w:trPr>
          <w:trHeight w:val="2484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CF203A6" w14:textId="77777777" w:rsidR="007B7EF3" w:rsidRPr="00121F83" w:rsidRDefault="007B7EF3" w:rsidP="00E61CE9">
            <w:pPr>
              <w:jc w:val="center"/>
            </w:pPr>
            <w:r w:rsidRPr="00121F83">
              <w:t>41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2B82DCFC" w14:textId="77777777" w:rsidR="007B7EF3" w:rsidRPr="00121F83" w:rsidRDefault="007B7EF3" w:rsidP="00E61CE9">
            <w:pPr>
              <w:jc w:val="both"/>
            </w:pPr>
            <w:r w:rsidRPr="00121F83">
              <w:t>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«А-» до «АА-» агентства Standard and Poor’s или рейтинг аналогичного уровня одного из других рейтинговых агентств; гарантиями (поручительствами) банков, имеющих рейтинг на уровне «АА-»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«А-» до «АА-» агентства Standard and Poor’s или рейтинг аналогичного уровня одного из других рейтинговых агентств; ценными бумагами банков, имеющих рейтинг на уровне «АА-» и выше агентства Standard and Poor’s или рейтинг аналогичного уровня одного из других рейтинговых агентств, выставленные в пользу лиц, входящих в І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6475A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67036EA6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9B8B95D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ABDD3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33AD021" w14:textId="77777777" w:rsidTr="00E61CE9">
        <w:trPr>
          <w:trHeight w:val="83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08F1D43" w14:textId="77777777" w:rsidR="007B7EF3" w:rsidRPr="00121F83" w:rsidRDefault="007B7EF3" w:rsidP="00E61CE9">
            <w:pPr>
              <w:jc w:val="center"/>
            </w:pPr>
            <w:r w:rsidRPr="00121F83">
              <w:t>42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1D627A5E" w14:textId="77777777" w:rsidR="007B7EF3" w:rsidRPr="00121F83" w:rsidRDefault="007B7EF3" w:rsidP="00E61CE9">
            <w:pPr>
              <w:jc w:val="both"/>
            </w:pPr>
            <w:r w:rsidRPr="00121F83">
              <w:t xml:space="preserve">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«А-» до «АА-» агентства Standard and Poor’s или рейтинг аналогичного уровня одного из других рейтинговых агентств; гарантиями (поручительствами) банков, имеющих рейтинг на уровне «АА-»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«А-» до «АА-» агентства Standard and Poor’s или рейтинг аналогичного уровня одного из других рейтинговых агентств; ценными бумагами банков, имеющих рейтинг на уровне «АА-» и выше агентства Standard and Poor’s или рейтинг аналогичного уровня одного </w:t>
            </w:r>
            <w:r w:rsidRPr="00121F83">
              <w:lastRenderedPageBreak/>
              <w:t>из других рейтинговых агентств,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FD389F" w14:textId="77777777" w:rsidR="007B7EF3" w:rsidRPr="00121F83" w:rsidRDefault="007B7EF3" w:rsidP="00E61CE9">
            <w:r w:rsidRPr="00121F83">
              <w:lastRenderedPageBreak/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3E7208C0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37C67130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1043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67508C9" w14:textId="77777777" w:rsidTr="00E61CE9">
        <w:trPr>
          <w:trHeight w:val="2484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24F2CED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43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327B36A6" w14:textId="77777777" w:rsidR="007B7EF3" w:rsidRPr="00121F83" w:rsidRDefault="007B7EF3" w:rsidP="00E61CE9">
            <w:pPr>
              <w:jc w:val="both"/>
            </w:pPr>
            <w:r w:rsidRPr="00121F83">
              <w:t>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«А-» до «АА-» агентства Standard and Poor’s или рейтинг аналогичного уровня одного из других рейтинговых агентств; гарантиями (поручительствами) банков, имеющих рейтинг на уровне «АА-»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«А-» до «АА-» агентства Standard and Poor’s или рейтинг аналогичного уровня одного из других рейтинговых агентств; ценными бумагами банков, имеющих рейтинг на уровне «АА-» и выше агентства Standard and Poor’s  или рейтинг аналогичного уровня одного из других рейтинговых агентств,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C51C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7409D219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37CDF9A0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E425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19091DD" w14:textId="77777777" w:rsidTr="00E61CE9">
        <w:trPr>
          <w:trHeight w:val="2484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2DECB95" w14:textId="77777777" w:rsidR="007B7EF3" w:rsidRPr="00121F83" w:rsidRDefault="007B7EF3" w:rsidP="00E61CE9">
            <w:pPr>
              <w:jc w:val="center"/>
            </w:pPr>
            <w:r w:rsidRPr="00121F83">
              <w:t>44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5834CE52" w14:textId="77777777" w:rsidR="007B7EF3" w:rsidRPr="00121F83" w:rsidRDefault="007B7EF3" w:rsidP="00E61CE9">
            <w:pPr>
              <w:jc w:val="both"/>
            </w:pPr>
            <w:r w:rsidRPr="00121F83">
              <w:t>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«А-» до «АА-» агентства Standard and Poor’s или рейтинг аналогичного уровня одного из других рейтинговых агентств; гарантиями (поручительствами) банков, имеющих рейтинг на уровне «АА-»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«А-» до «АА-» агентства Standard and Poor’s или рейтинг аналогичного уровня одного из других рейтинговых агентств; ценными бумагами банков, имеющих рейтинг на уровне «АА-» и выше агентства Standard and Poor’s или рейтинг аналогичного уровня одного из других рейтинговых агентств, входящих в IV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DC0CA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20DE8650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13D37984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9774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AFB1035" w14:textId="77777777" w:rsidTr="00E61CE9">
        <w:trPr>
          <w:trHeight w:val="2484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238AD4A" w14:textId="77777777" w:rsidR="007B7EF3" w:rsidRPr="00121F83" w:rsidRDefault="007B7EF3" w:rsidP="00E61CE9">
            <w:pPr>
              <w:jc w:val="center"/>
            </w:pPr>
            <w:r w:rsidRPr="00121F83">
              <w:t>45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335CE034" w14:textId="77777777" w:rsidR="007B7EF3" w:rsidRPr="00121F83" w:rsidRDefault="007B7EF3" w:rsidP="00E61CE9">
            <w:pPr>
              <w:jc w:val="both"/>
            </w:pPr>
            <w:r w:rsidRPr="00121F83">
              <w:t>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«А-» до «АА-» агентства Standard  and  Poor’s или рейтинг аналогичного уровня одного из других рейтинговых агентств; гарантиями (поручительствами) банков, имеющих рейтинг на уровне «АА-»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«А-» до «АА-» агентства Standard and Poor’s или рейтинг аналогичного уровня одного из других рейтинговых агентств; ценными бумагами банков, имеющих рейтинг на уровне «АА-» и выше агентства Standard and Poor’s или рейтинг аналогичного уровня одного из других рейтинговых агентств, входящих в 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1E91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03279B55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217EB10C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5AD07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D979CB4" w14:textId="77777777" w:rsidTr="00E61CE9">
        <w:trPr>
          <w:trHeight w:val="276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CA9B1F3" w14:textId="77777777" w:rsidR="007B7EF3" w:rsidRPr="00121F83" w:rsidRDefault="007B7EF3" w:rsidP="00E61CE9">
            <w:pPr>
              <w:jc w:val="center"/>
            </w:pPr>
            <w:r w:rsidRPr="00121F83">
              <w:t> 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651C71F2" w14:textId="77777777" w:rsidR="007B7EF3" w:rsidRPr="00121F83" w:rsidRDefault="007B7EF3" w:rsidP="00E61CE9">
            <w:pPr>
              <w:jc w:val="both"/>
            </w:pPr>
            <w:r w:rsidRPr="00121F83">
              <w:t>III группа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4C336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795B90E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48D32CD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6BE0B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1BA6B99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C6353ED" w14:textId="77777777" w:rsidR="007B7EF3" w:rsidRPr="00121F83" w:rsidRDefault="007B7EF3" w:rsidP="00E61CE9">
            <w:pPr>
              <w:jc w:val="center"/>
            </w:pPr>
            <w:r w:rsidRPr="00121F83">
              <w:t>46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599756DB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 со сроком погашения более 1 года,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EBEC6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7ED8BA8D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5B79A796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F02C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69D9E7C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7BECE96" w14:textId="77777777" w:rsidR="007B7EF3" w:rsidRPr="00121F83" w:rsidRDefault="007B7EF3" w:rsidP="00E61CE9">
            <w:pPr>
              <w:jc w:val="center"/>
            </w:pPr>
            <w:r w:rsidRPr="00121F83">
              <w:t>47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0E0809AA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 со сроком погашения более 1 года,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788E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4FFD3248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3F7EDEDB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38443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2DA05EA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7D5F734" w14:textId="77777777" w:rsidR="007B7EF3" w:rsidRPr="00121F83" w:rsidRDefault="007B7EF3" w:rsidP="00E61CE9">
            <w:pPr>
              <w:jc w:val="center"/>
            </w:pPr>
            <w:r w:rsidRPr="00121F83">
              <w:t>48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76796A5E" w14:textId="77777777" w:rsidR="007B7EF3" w:rsidRPr="00121F83" w:rsidRDefault="007B7EF3" w:rsidP="00E61CE9">
            <w:pPr>
              <w:jc w:val="both"/>
            </w:pPr>
            <w:r w:rsidRPr="00121F83">
              <w:t xml:space="preserve">Возможные (условные) обязательства по размещению банком в будущем займов и вкладов со сроком погашения более 1 года, </w:t>
            </w:r>
            <w:r w:rsidRPr="00121F83">
              <w:lastRenderedPageBreak/>
              <w:t>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2883E" w14:textId="77777777" w:rsidR="007B7EF3" w:rsidRPr="00121F83" w:rsidRDefault="007B7EF3" w:rsidP="00E61CE9">
            <w:r w:rsidRPr="00121F83">
              <w:lastRenderedPageBreak/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3561822C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78CBAF0B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729C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3E28812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121C74F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49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67E811B7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 со сроком погашения более 1 года,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FC888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0F0E5DDD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3533B151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6359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94518FF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48AE671" w14:textId="77777777" w:rsidR="007B7EF3" w:rsidRPr="00121F83" w:rsidRDefault="007B7EF3" w:rsidP="00E61CE9">
            <w:pPr>
              <w:jc w:val="center"/>
            </w:pPr>
            <w:r w:rsidRPr="00121F83">
              <w:t>50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1FB756F8" w14:textId="77777777" w:rsidR="007B7EF3" w:rsidRPr="00121F83" w:rsidRDefault="007B7EF3" w:rsidP="00E61CE9">
            <w:pPr>
              <w:jc w:val="both"/>
            </w:pPr>
            <w:r w:rsidRPr="00121F83">
              <w:t>Возможные (условные) обязательства по размещению банком в будущем займов и вкладов со сроком погашения более 1 года,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901A5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4E5083C8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1DC5E43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8D23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B2EDFCA" w14:textId="77777777" w:rsidTr="00E61CE9">
        <w:trPr>
          <w:trHeight w:val="3588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ADC9BAC" w14:textId="77777777" w:rsidR="007B7EF3" w:rsidRPr="00121F83" w:rsidRDefault="007B7EF3" w:rsidP="00E61CE9">
            <w:pPr>
              <w:jc w:val="center"/>
            </w:pPr>
            <w:r w:rsidRPr="00121F83">
              <w:t>51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4C4CCF54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«ВВВ-» до «А-» агентства Standard and Poor’s или рейтинг аналогичного уровня одного из других рейтинговых агентств; гарантиями (поручительствами) банков, имеющих рейтинг от «А-» до «АА-»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«АА-»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«ВВВ-» до «А-» агентства Standard and Poor’s или рейтинг аналогичного уровня одного из других рейтинговых агентств; ценными бумагами банков, имеющих рейтинг от «А-» до «АА-»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«АА-» и выше агентства Standard and Poor’s или рейтинг аналогичного уровня одного из других рейтинговых агентств, выданные в пользу лиц, входящих в І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BAAC0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49671CBA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13C5F9A5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6DBE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22028E1" w14:textId="77777777" w:rsidTr="00E61CE9">
        <w:trPr>
          <w:trHeight w:val="828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04C5566" w14:textId="77777777" w:rsidR="007B7EF3" w:rsidRPr="00121F83" w:rsidRDefault="007B7EF3" w:rsidP="00E61CE9">
            <w:pPr>
              <w:jc w:val="center"/>
            </w:pPr>
            <w:r w:rsidRPr="00121F83">
              <w:t>52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1B74FE34" w14:textId="77777777" w:rsidR="007B7EF3" w:rsidRPr="00121F83" w:rsidRDefault="007B7EF3" w:rsidP="00E61CE9">
            <w:pPr>
              <w:jc w:val="both"/>
              <w:rPr>
                <w:bCs/>
              </w:rPr>
            </w:pPr>
            <w:r w:rsidRPr="00121F83">
              <w:rPr>
                <w:bCs/>
              </w:rPr>
              <w:t>Гарантии и поручительства банка, выданные в пользу субъектов, отнесенных к малому или среднему предпринимательству согласно Предпринимательскому кодексу Республики Казахстан от 29 октября 2015 года, в обеспечение их обязательств перед третьими лицами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8C3B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6C883CFB" w14:textId="77777777" w:rsidR="007B7EF3" w:rsidRPr="00121F83" w:rsidRDefault="007B7EF3" w:rsidP="00E61CE9">
            <w:pPr>
              <w:jc w:val="right"/>
              <w:rPr>
                <w:bCs/>
              </w:rPr>
            </w:pPr>
            <w:r w:rsidRPr="00121F83">
              <w:rPr>
                <w:bCs/>
              </w:rPr>
              <w:t>50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419867BD" w14:textId="77777777" w:rsidR="007B7EF3" w:rsidRPr="00121F83" w:rsidRDefault="007B7EF3" w:rsidP="00E61CE9">
            <w:r w:rsidRPr="00121F83">
              <w:t> </w:t>
            </w:r>
            <w:r w:rsidRPr="00121F83">
              <w:rPr>
                <w:lang w:val="en-US"/>
              </w:rPr>
              <w:t xml:space="preserve">        </w:t>
            </w:r>
            <w:r w:rsidRPr="00121F83">
              <w:rPr>
                <w:bCs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D08F8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C7D2843" w14:textId="77777777" w:rsidTr="00E61CE9">
        <w:trPr>
          <w:trHeight w:val="551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6CD27F6" w14:textId="77777777" w:rsidR="007B7EF3" w:rsidRPr="00121F83" w:rsidRDefault="007B7EF3" w:rsidP="00E61CE9">
            <w:pPr>
              <w:jc w:val="center"/>
            </w:pPr>
            <w:r w:rsidRPr="00121F83">
              <w:t>53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1782FBAF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«ВВВ-» до «А-» агентства Standard and Poor’s или рейтинг аналогичного уровня одного из других рейтинговых агентств; гарантиями (поручительствами) банков, имеющих рейтинг от «А-» до «АА-»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«АА-»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«ВВВ-» до «А-» агентства Standard and Poor’s или рейтинг аналогичного уровня одного из других рейтинговых агентств; ценными бумагами банков, имеющих рейтинг от «А-» до «АА-»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«АА-» и выше агентства Standard and Poor’s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E30F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30A8EC50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5B7E9393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0586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458B7F4" w14:textId="77777777" w:rsidTr="00E61CE9">
        <w:trPr>
          <w:trHeight w:val="3588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87E63F1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54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73CCC09B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«ВВВ-» до «А-» агентства Standard and Poor’s или рейтинг аналогичного уровня одного из других рейтинговых агентств; гарантиями (поручительствами) банков, имеющих рейтинг от «А-» до «АА-»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«АА-»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«ВВВ-» до «А-» агентства Standard and Poor’s или рейтинг аналогичного уровня одного из других рейтинговых агентств; ценными бумагами банков, имеющих рейтинг от «А-» до «АА-»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«АА-» и выше агентства Standard and Poor’s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5F30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2C48D245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0B7778A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718DC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93D92FF" w14:textId="77777777" w:rsidTr="00E61CE9">
        <w:trPr>
          <w:trHeight w:val="3588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A95D482" w14:textId="77777777" w:rsidR="007B7EF3" w:rsidRPr="00121F83" w:rsidRDefault="007B7EF3" w:rsidP="00E61CE9">
            <w:pPr>
              <w:jc w:val="center"/>
            </w:pPr>
            <w:r w:rsidRPr="00121F83">
              <w:t>55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71065EA5" w14:textId="77777777" w:rsidR="007B7EF3" w:rsidRPr="00121F83" w:rsidRDefault="007B7EF3" w:rsidP="00E61CE9">
            <w:pPr>
              <w:jc w:val="both"/>
            </w:pPr>
            <w:r w:rsidRPr="00121F83">
              <w:t>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«ВВВ-» до «А-» агентства Standard and Poor’s или рейтинг аналогичного уровня одного из других рейтинговых агентств; гарантиями (поручительствами) банков, имеющих рейтинг от «А-» до «АА-»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«АА-»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«ВВВ-» до «А-» агентства Standard and Poor’s или рейтинг аналогичного уровня одного из других рейтинговых агентств; ценными бумагами банков, имеющих рейтинг от «А-» до «АА-»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«АА-» и выше агентства Standard and Poor’s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69D92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23BD694B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347D22D6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E353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20B8F35" w14:textId="77777777" w:rsidTr="00E61CE9">
        <w:trPr>
          <w:trHeight w:val="140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A3D03B2" w14:textId="77777777" w:rsidR="007B7EF3" w:rsidRPr="00121F83" w:rsidRDefault="007B7EF3" w:rsidP="00E61CE9">
            <w:pPr>
              <w:jc w:val="center"/>
            </w:pPr>
            <w:r w:rsidRPr="00121F83">
              <w:t>56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41C3B34F" w14:textId="77777777" w:rsidR="007B7EF3" w:rsidRPr="00121F83" w:rsidRDefault="007B7EF3" w:rsidP="00E61CE9">
            <w:pPr>
              <w:jc w:val="both"/>
            </w:pPr>
            <w:r w:rsidRPr="00121F83">
              <w:t xml:space="preserve">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«ВВВ-» до «А-» агентства Standard  and  Poor’s или рейтинг аналогичного уровня одного из других рейтинговых агентств; гарантиями (поручительствами) банков, имеющих рейтинг от «А-» до «АА-» агентства Standard  and  Poor’s или рейтинг аналогичного уровня одного из других рейтинговых агентств; гарантиями (поручительства- ми) юридических лиц и страховыми полисами страховых (перестраховочных) организаций, имеющих рейтинг на уровне «АА-» и выше агентства Standard  and 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«ВВВ-» до </w:t>
            </w:r>
            <w:r w:rsidRPr="00121F83">
              <w:lastRenderedPageBreak/>
              <w:t>«А-» агентства Standard  and  Poor’s или рейтинг аналогичного уровня одного из других рейтинговых агентств; ценными бумагами банков, имеющих рейтинг от «А-» до «АА-» агентства Standard  and  Poor’s или рейтинг аналогичного уровня одного из других рейтинговых агентств; ценными бумагами юридических лиц, имеющих рейтинг на уровне «АА-» и выше агентства Standard  and  Poor’s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C2A9E8" w14:textId="77777777" w:rsidR="007B7EF3" w:rsidRPr="00121F83" w:rsidRDefault="007B7EF3" w:rsidP="00E61CE9">
            <w:r w:rsidRPr="00121F83">
              <w:lastRenderedPageBreak/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45FCD258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F1E4221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DB9C6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216EED7" w14:textId="77777777" w:rsidTr="00E61CE9">
        <w:trPr>
          <w:trHeight w:val="331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081A6CB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57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58E8789D" w14:textId="77777777" w:rsidR="007B7EF3" w:rsidRPr="00121F83" w:rsidRDefault="007B7EF3" w:rsidP="00E61CE9">
            <w:pPr>
              <w:jc w:val="both"/>
            </w:pPr>
            <w:r w:rsidRPr="00121F83">
              <w:t>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«ВВВ-» до «А-» агентства Standard  and  Poor’s или рейтинг аналогичного уровня одного из других рейтинговых агентств; гарантиями (поручительствами) банков, имеющих рейтинг от «А-» до «АА-» агентства Standard  and 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«АА-» и выше агентства Standard  and 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«ВВВ-» до «А-» агентства Standard  and  Poor’s или рейтинг аналогичного уровня одного из других рейтинговых агентств; ценными бумагами банков, имеющих рейтинг от «А-» до «АА-» агентства Standard  and  Poor’s или рейтинг аналогичного уровня одного из других рейтинговых агентств; ценными бумагами юридических лиц, имеющих рейтинг на уровне «АА-» и выше агентства Standard  and  Poor’s или рейтинг аналогичного уровня одного из других рейтинговых агентств,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67F8B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54BDBB4E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DC780F9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B779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8566F3E" w14:textId="77777777" w:rsidTr="00E61CE9">
        <w:trPr>
          <w:trHeight w:val="331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4D55691" w14:textId="77777777" w:rsidR="007B7EF3" w:rsidRPr="00121F83" w:rsidRDefault="007B7EF3" w:rsidP="00E61CE9">
            <w:pPr>
              <w:jc w:val="center"/>
            </w:pPr>
            <w:r w:rsidRPr="00121F83">
              <w:t>58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4766D5D0" w14:textId="77777777" w:rsidR="007B7EF3" w:rsidRPr="00121F83" w:rsidRDefault="007B7EF3" w:rsidP="00E61CE9">
            <w:pPr>
              <w:jc w:val="both"/>
            </w:pPr>
            <w:r w:rsidRPr="00121F83">
              <w:t>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«ВВВ-» до «А-» агентства Standard  and  Poor’s или рейтинг аналогичного уровня одного из других рейтинговых агентств; гарантиями (поручительствами) банков, имеющих рейтинг от «А-» до «АА-» агентства Standard  and 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«АА-» и выше агентства Standard  and 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«ВВВ-» до «А-» агентства Standard  and  Poor’s или рейтинг аналогичного уровня одного из других рейтинговых агентств; ценными бумагами банков, имеющих рейтинг от «А-» до «АА-» агентства Standard  and  Poor’s или рейтинг аналогичного уровня одного из других рейтинговых агентств; ценными бумагами юридических лиц, имеющих рейтинг на уровне «АА-» и выше агентства Standard  and  Poor’s или рейтинг аналогичного уровня одного из других рейтинговых агентств,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574F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6B03F600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12013D89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27B0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CA59E63" w14:textId="77777777" w:rsidTr="00E61CE9">
        <w:trPr>
          <w:trHeight w:val="331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6F6841A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59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5A36A68C" w14:textId="77777777" w:rsidR="007B7EF3" w:rsidRPr="00121F83" w:rsidRDefault="007B7EF3" w:rsidP="00E61CE9">
            <w:pPr>
              <w:jc w:val="both"/>
            </w:pPr>
            <w:r w:rsidRPr="00121F83">
              <w:t>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«ВВВ-» до «А-» агентства Standard  and  Poor’s или рейтинг аналогичного уровня одного из других рейтинговых агентств; гарантиями (поручительствами) банков, имеющих рейтинг от «А-» до «АА-» агентства Standard  and 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«АА-» и выше агентства Standard  and 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«ВВВ-» до «А-» агентства Standard  and  Poor’s или рейтинг аналогичного уровня одного из других рейтинговых агентств; ценными бумагами банков, имеющих рейтинг от «А-» до «АА-» агентства Standard  and  Poor’s или рейтинг аналогичного уровня одного из других рейтинговых агентств; ценными бумагами юридических лиц, имеющих рейтинг на уровне «АА-» и выше агентства Standard  and  Poor’s или рейтинг аналогичного уровня одного из других рейтинговых агентств,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01F2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02D8E4C8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55CD81A1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F2E77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5786E2F" w14:textId="77777777" w:rsidTr="00E61CE9">
        <w:trPr>
          <w:trHeight w:val="22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8BA089F" w14:textId="77777777" w:rsidR="007B7EF3" w:rsidRPr="00121F83" w:rsidRDefault="007B7EF3" w:rsidP="00E61CE9">
            <w:pPr>
              <w:jc w:val="center"/>
            </w:pPr>
            <w:r w:rsidRPr="00121F83">
              <w:t>60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63E96844" w14:textId="77777777" w:rsidR="007B7EF3" w:rsidRPr="00121F83" w:rsidRDefault="007B7EF3" w:rsidP="00E61CE9">
            <w:pPr>
              <w:jc w:val="both"/>
            </w:pPr>
            <w:r w:rsidRPr="00121F83">
              <w:t>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«ВВВ-» до «А-» агентства Standard  and  Poor’s или рейтинг аналогичного уровня одного из других рейтинговых агентств; гарантиями (поручительствами) банков, имеющих рейтинг от «А-» до «АА-» агентства Standard  and 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«АА-» и выше агентства Standard  and 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«ВВВ-» до «А-» агентства Standard  and  Poor’s или рейтинг аналогичного уровня одного из других рейтинговых агентств; ценными бумагами банков, имеющих рейтинг от «А-» до «АА-» агентства Standard  and  Poor’s или рейтинг аналогичного уровня одного из других рейтинговых агентств; ценными бумагами юридических лиц, имеющих рейтинг на уровне «АА-» и выше агентства Standard  and  Poor’s или рейтинг аналогичного уровня одного из других рейтинговых агентств,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1F4D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3F2B74F0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131ECF0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5B6D2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D6235B1" w14:textId="77777777" w:rsidTr="00E61CE9">
        <w:trPr>
          <w:trHeight w:val="83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827B274" w14:textId="77777777" w:rsidR="007B7EF3" w:rsidRPr="00121F83" w:rsidRDefault="007B7EF3" w:rsidP="00E61CE9">
            <w:pPr>
              <w:jc w:val="center"/>
            </w:pPr>
            <w:r w:rsidRPr="00121F83">
              <w:t>61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35F5DA84" w14:textId="77777777" w:rsidR="007B7EF3" w:rsidRPr="00121F83" w:rsidRDefault="007B7EF3" w:rsidP="00E61CE9">
            <w:pPr>
              <w:jc w:val="both"/>
            </w:pPr>
            <w:r w:rsidRPr="00121F83">
              <w:t xml:space="preserve">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«ВВВ-» до «А-» агентства Standard  and  Poor’s или рейтинг аналогичного уровня одного из других рейтинговых агентств; гарантиями (поручительствами) банков, имеющих рейтинг от «А-» до «АА-» агентства Standard  and 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«АА-» и выше агентства Standard  and 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«ВВВ-» до </w:t>
            </w:r>
            <w:r w:rsidRPr="00121F83">
              <w:lastRenderedPageBreak/>
              <w:t>«А-» агентства Standard  and  Poor’s или рейтинг аналогичного уровня одного из других рейтинговых агентств; ценными бумагами банков, имеющих рейтинг от «А-» до «АА-» агентства Standard  and  Poor’s или рейтинг аналогичного уровня одного из других рейтинговых агентств; ценными бумагами юридических лиц, имеющих рейтинг на уровне «АА-» и выше агентства Standard  and  Poor’s или рейтинг аналогичного уровня одного из других рейтинговых агентств,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CD3A5" w14:textId="77777777" w:rsidR="007B7EF3" w:rsidRPr="00121F83" w:rsidRDefault="007B7EF3" w:rsidP="00E61CE9">
            <w:r w:rsidRPr="00121F83">
              <w:lastRenderedPageBreak/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53E024AD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58EBE27A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C562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C5CBE7D" w14:textId="77777777" w:rsidTr="00E61CE9">
        <w:trPr>
          <w:trHeight w:val="276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BB29634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 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7D3906A1" w14:textId="77777777" w:rsidR="007B7EF3" w:rsidRPr="00121F83" w:rsidRDefault="007B7EF3" w:rsidP="00E61CE9">
            <w:pPr>
              <w:jc w:val="both"/>
            </w:pPr>
            <w:r w:rsidRPr="00121F83">
              <w:t>IV группа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C0421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5DB4C3C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7AC7651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7DD4E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51FEE90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D0499D4" w14:textId="77777777" w:rsidR="007B7EF3" w:rsidRPr="00121F83" w:rsidRDefault="007B7EF3" w:rsidP="00E61CE9">
            <w:pPr>
              <w:jc w:val="center"/>
            </w:pPr>
            <w:r w:rsidRPr="00121F83">
              <w:t>62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548E1A61" w14:textId="77777777" w:rsidR="007B7EF3" w:rsidRPr="00121F83" w:rsidRDefault="007B7EF3" w:rsidP="00E61CE9">
            <w:pPr>
              <w:jc w:val="both"/>
            </w:pPr>
            <w:r w:rsidRPr="00121F83">
              <w:t>Соглашение о продаже банку и с обязательством обратного выкупа банком финансовых инструментов, заключенное с лицами, входящими в І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96D63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37A45000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359DD1F0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BB80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939C2DA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50FD41E" w14:textId="77777777" w:rsidR="007B7EF3" w:rsidRPr="00121F83" w:rsidRDefault="007B7EF3" w:rsidP="00E61CE9">
            <w:pPr>
              <w:jc w:val="center"/>
            </w:pPr>
            <w:r w:rsidRPr="00121F83">
              <w:t>63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7B497084" w14:textId="77777777" w:rsidR="007B7EF3" w:rsidRPr="00121F83" w:rsidRDefault="007B7EF3" w:rsidP="00E61CE9">
            <w:pPr>
              <w:jc w:val="both"/>
            </w:pPr>
            <w:r w:rsidRPr="00121F83">
              <w:t>Соглашение о продаже банку и с обязательством обратного выкупа банком финансовых инструментов, заключенное с лицами, входящими в 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6E6E4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6688F959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2FD2B296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19E382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2A1F420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7F4E9C1" w14:textId="77777777" w:rsidR="007B7EF3" w:rsidRPr="00121F83" w:rsidRDefault="007B7EF3" w:rsidP="00E61CE9">
            <w:pPr>
              <w:jc w:val="center"/>
            </w:pPr>
            <w:r w:rsidRPr="00121F83">
              <w:t>64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69B872AB" w14:textId="77777777" w:rsidR="007B7EF3" w:rsidRPr="00121F83" w:rsidRDefault="007B7EF3" w:rsidP="00E61CE9">
            <w:pPr>
              <w:jc w:val="both"/>
            </w:pPr>
            <w:r w:rsidRPr="00121F83">
              <w:t>Соглашение о продаже банку и с обязательством обратного выкупа банком финансовых инструментов, заключенное с лицами, входящими в III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13F6F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6CF74530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65263740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272FC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BABFF45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A1F73E0" w14:textId="77777777" w:rsidR="007B7EF3" w:rsidRPr="00121F83" w:rsidRDefault="007B7EF3" w:rsidP="00E61CE9">
            <w:pPr>
              <w:jc w:val="center"/>
            </w:pPr>
            <w:r w:rsidRPr="00121F83">
              <w:t>65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33AD22C8" w14:textId="77777777" w:rsidR="007B7EF3" w:rsidRPr="00121F83" w:rsidRDefault="007B7EF3" w:rsidP="00E61CE9">
            <w:pPr>
              <w:jc w:val="both"/>
            </w:pPr>
            <w:r w:rsidRPr="00121F83">
              <w:t>Соглашение о продаже банку и с обязательством обратного выкупа банком финансовых инструментов, заключенное с лицами, входящими в IV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1C144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14435F95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77B6A4E7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1209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C80724C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06CDFAB" w14:textId="77777777" w:rsidR="007B7EF3" w:rsidRPr="00121F83" w:rsidRDefault="007B7EF3" w:rsidP="00E61CE9">
            <w:pPr>
              <w:jc w:val="center"/>
            </w:pPr>
            <w:r w:rsidRPr="00121F83">
              <w:t>66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7BCD88A5" w14:textId="77777777" w:rsidR="007B7EF3" w:rsidRPr="00121F83" w:rsidRDefault="007B7EF3" w:rsidP="00E61CE9">
            <w:pPr>
              <w:jc w:val="both"/>
            </w:pPr>
            <w:r w:rsidRPr="00121F83">
              <w:t>Соглашение о продаже банку и с обязательством обратного выкупа банком финансовых инструментов, заключенное с лицами, входящими в 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026D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7BDFCF1D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54197BC7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AE5F0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6D73582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6ADB709" w14:textId="77777777" w:rsidR="007B7EF3" w:rsidRPr="00121F83" w:rsidRDefault="007B7EF3" w:rsidP="00E61CE9">
            <w:pPr>
              <w:jc w:val="center"/>
            </w:pPr>
            <w:r w:rsidRPr="00121F83">
              <w:t>67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21539DA0" w14:textId="77777777" w:rsidR="007B7EF3" w:rsidRPr="00121F83" w:rsidRDefault="007B7EF3" w:rsidP="00E61CE9">
            <w:pPr>
              <w:jc w:val="both"/>
            </w:pPr>
            <w:r w:rsidRPr="00121F83">
              <w:t>Иные гарантии (поручительства) банка, выданные в пользу лиц, входящих в 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D2D64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7673ECE9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5854958A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F9A26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7D4DCE8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92CA6FF" w14:textId="77777777" w:rsidR="007B7EF3" w:rsidRPr="00121F83" w:rsidRDefault="007B7EF3" w:rsidP="00E61CE9">
            <w:pPr>
              <w:jc w:val="center"/>
            </w:pPr>
            <w:r w:rsidRPr="00121F83">
              <w:t>68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710F7E9E" w14:textId="77777777" w:rsidR="007B7EF3" w:rsidRPr="00121F83" w:rsidRDefault="007B7EF3" w:rsidP="00E61CE9">
            <w:pPr>
              <w:jc w:val="both"/>
            </w:pPr>
            <w:r w:rsidRPr="00121F83">
              <w:t>Иные гарантии (поручительства) банка,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9688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1EAB3FD6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2ABCAAEB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5B95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76E7922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C2B8BFE" w14:textId="77777777" w:rsidR="007B7EF3" w:rsidRPr="00121F83" w:rsidRDefault="007B7EF3" w:rsidP="00E61CE9">
            <w:pPr>
              <w:jc w:val="center"/>
            </w:pPr>
            <w:r w:rsidRPr="00121F83">
              <w:t>69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3DA675B3" w14:textId="77777777" w:rsidR="007B7EF3" w:rsidRPr="00121F83" w:rsidRDefault="007B7EF3" w:rsidP="00E61CE9">
            <w:pPr>
              <w:jc w:val="both"/>
            </w:pPr>
            <w:r w:rsidRPr="00121F83">
              <w:t>Иные гарантии (поручительства) банка,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E397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74EFFB46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3587933B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8205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2AA4D99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429F606" w14:textId="77777777" w:rsidR="007B7EF3" w:rsidRPr="00121F83" w:rsidRDefault="007B7EF3" w:rsidP="00E61CE9">
            <w:pPr>
              <w:jc w:val="center"/>
            </w:pPr>
            <w:r w:rsidRPr="00121F83">
              <w:t>70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38D03AF1" w14:textId="77777777" w:rsidR="007B7EF3" w:rsidRPr="00121F83" w:rsidRDefault="007B7EF3" w:rsidP="00E61CE9">
            <w:pPr>
              <w:jc w:val="both"/>
            </w:pPr>
            <w:r w:rsidRPr="00121F83">
              <w:t>Иные гарантии (поручительства) банка,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72059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5C4C7998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7CE1A7F6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5903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B27A87C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A6FA24C" w14:textId="77777777" w:rsidR="007B7EF3" w:rsidRPr="00121F83" w:rsidRDefault="007B7EF3" w:rsidP="00E61CE9">
            <w:pPr>
              <w:jc w:val="center"/>
            </w:pPr>
            <w:r w:rsidRPr="00121F83">
              <w:t>71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27B234E6" w14:textId="77777777" w:rsidR="007B7EF3" w:rsidRPr="00121F83" w:rsidRDefault="007B7EF3" w:rsidP="00E61CE9">
            <w:pPr>
              <w:jc w:val="both"/>
            </w:pPr>
            <w:r w:rsidRPr="00121F83">
              <w:t>Иные гарантии (поручительства) банка,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A4159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03DE6C34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6E9A8B0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F9185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36844C9" w14:textId="77777777" w:rsidTr="00E61CE9">
        <w:trPr>
          <w:trHeight w:val="276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B775F96" w14:textId="77777777" w:rsidR="007B7EF3" w:rsidRPr="00121F83" w:rsidRDefault="007B7EF3" w:rsidP="00E61CE9">
            <w:pPr>
              <w:jc w:val="center"/>
            </w:pPr>
            <w:r w:rsidRPr="00121F83">
              <w:t>72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7D9ABC5B" w14:textId="77777777" w:rsidR="007B7EF3" w:rsidRPr="00121F83" w:rsidRDefault="007B7EF3" w:rsidP="00E61CE9">
            <w:pPr>
              <w:jc w:val="both"/>
            </w:pPr>
            <w:r w:rsidRPr="00121F83">
              <w:t>Иные аккредитивы банка, выставленные в пользу лиц, входящих в І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8D81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03C77721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1631CF02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F450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C0F7C02" w14:textId="77777777" w:rsidTr="00E61CE9">
        <w:trPr>
          <w:trHeight w:val="276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522396AE" w14:textId="77777777" w:rsidR="007B7EF3" w:rsidRPr="00121F83" w:rsidRDefault="007B7EF3" w:rsidP="00E61CE9">
            <w:pPr>
              <w:jc w:val="center"/>
            </w:pPr>
            <w:r w:rsidRPr="00121F83">
              <w:t>73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3A586BE0" w14:textId="77777777" w:rsidR="007B7EF3" w:rsidRPr="00121F83" w:rsidRDefault="007B7EF3" w:rsidP="00E61CE9">
            <w:pPr>
              <w:jc w:val="both"/>
            </w:pPr>
            <w:r w:rsidRPr="00121F83">
              <w:t>Иные аккредитивы банка,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2F41F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4902BFE1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987ED17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F305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8DC78A3" w14:textId="77777777" w:rsidTr="00E61CE9">
        <w:trPr>
          <w:trHeight w:val="276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9154E36" w14:textId="77777777" w:rsidR="007B7EF3" w:rsidRPr="00121F83" w:rsidRDefault="007B7EF3" w:rsidP="00E61CE9">
            <w:pPr>
              <w:jc w:val="center"/>
            </w:pPr>
            <w:r w:rsidRPr="00121F83">
              <w:t>74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416666A0" w14:textId="77777777" w:rsidR="007B7EF3" w:rsidRPr="00121F83" w:rsidRDefault="007B7EF3" w:rsidP="00E61CE9">
            <w:pPr>
              <w:jc w:val="both"/>
            </w:pPr>
            <w:r w:rsidRPr="00121F83">
              <w:t>Иные аккредитивы банка,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7BEF7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7D9DFB1F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30B7C721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5F020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953B6DE" w14:textId="77777777" w:rsidTr="00E61CE9">
        <w:trPr>
          <w:trHeight w:val="276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3D0CFFB9" w14:textId="77777777" w:rsidR="007B7EF3" w:rsidRPr="00121F83" w:rsidRDefault="007B7EF3" w:rsidP="00E61CE9">
            <w:pPr>
              <w:jc w:val="center"/>
            </w:pPr>
            <w:r w:rsidRPr="00121F83">
              <w:t>75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36BB3573" w14:textId="77777777" w:rsidR="007B7EF3" w:rsidRPr="00121F83" w:rsidRDefault="007B7EF3" w:rsidP="00E61CE9">
            <w:pPr>
              <w:jc w:val="both"/>
            </w:pPr>
            <w:r w:rsidRPr="00121F83">
              <w:t>Иные аккредитивы банка,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FE3D1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2279892C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2B902837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3878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7FD80F2" w14:textId="77777777" w:rsidTr="00E61CE9">
        <w:trPr>
          <w:trHeight w:val="276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6B9B0E2E" w14:textId="77777777" w:rsidR="007B7EF3" w:rsidRPr="00121F83" w:rsidRDefault="007B7EF3" w:rsidP="00E61CE9">
            <w:pPr>
              <w:jc w:val="center"/>
            </w:pPr>
            <w:r w:rsidRPr="00121F83">
              <w:t>76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367BE902" w14:textId="77777777" w:rsidR="007B7EF3" w:rsidRPr="00121F83" w:rsidRDefault="007B7EF3" w:rsidP="00E61CE9">
            <w:pPr>
              <w:jc w:val="both"/>
            </w:pPr>
            <w:r w:rsidRPr="00121F83">
              <w:t>Иные аккредитивы банка,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6B39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784474BB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753F11B5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73CA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D41DF80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13488DF2" w14:textId="77777777" w:rsidR="007B7EF3" w:rsidRPr="00121F83" w:rsidRDefault="007B7EF3" w:rsidP="00E61CE9">
            <w:pPr>
              <w:jc w:val="center"/>
            </w:pPr>
            <w:r w:rsidRPr="00121F83">
              <w:t>77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617A4212" w14:textId="77777777" w:rsidR="007B7EF3" w:rsidRPr="00121F83" w:rsidRDefault="007B7EF3" w:rsidP="00E61CE9">
            <w:pPr>
              <w:jc w:val="both"/>
            </w:pPr>
            <w:r w:rsidRPr="00121F83">
              <w:t>Иные условные (возможные) обязательства банка, перед лицами, входящими в 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459F7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4C03FD96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50243D68" w14:textId="77777777" w:rsidR="007B7EF3" w:rsidRPr="00121F83" w:rsidRDefault="007B7EF3" w:rsidP="00E61CE9">
            <w:pPr>
              <w:jc w:val="right"/>
            </w:pPr>
            <w:r w:rsidRPr="00121F83"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4976D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AC9DBDD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43282677" w14:textId="77777777" w:rsidR="007B7EF3" w:rsidRPr="00121F83" w:rsidRDefault="007B7EF3" w:rsidP="00E61CE9">
            <w:pPr>
              <w:jc w:val="center"/>
            </w:pPr>
            <w:r w:rsidRPr="00121F83">
              <w:t>78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76586B75" w14:textId="77777777" w:rsidR="007B7EF3" w:rsidRPr="00121F83" w:rsidRDefault="007B7EF3" w:rsidP="00E61CE9">
            <w:pPr>
              <w:jc w:val="both"/>
            </w:pPr>
            <w:r w:rsidRPr="00121F83">
              <w:t>Иные условные (возможные) обязательства банка, перед лицами, входящими в 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1F6B9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056FD5C8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2E68FD2C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55E9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A8C7BC0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7D045212" w14:textId="77777777" w:rsidR="007B7EF3" w:rsidRPr="00121F83" w:rsidRDefault="007B7EF3" w:rsidP="00E61CE9">
            <w:pPr>
              <w:jc w:val="center"/>
            </w:pPr>
            <w:r w:rsidRPr="00121F83">
              <w:t>79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29CD83DC" w14:textId="77777777" w:rsidR="007B7EF3" w:rsidRPr="00121F83" w:rsidRDefault="007B7EF3" w:rsidP="00E61CE9">
            <w:pPr>
              <w:jc w:val="both"/>
            </w:pPr>
            <w:r w:rsidRPr="00121F83">
              <w:t>Иные условные (возможные) обязательства банка, перед лицами, входящими в III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86A8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112CCF69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7F1DB25A" w14:textId="77777777" w:rsidR="007B7EF3" w:rsidRPr="00121F83" w:rsidRDefault="007B7EF3" w:rsidP="00E61CE9">
            <w:pPr>
              <w:jc w:val="right"/>
            </w:pPr>
            <w:r w:rsidRPr="00121F83"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0244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D87E027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A746B4A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80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4F44B6FF" w14:textId="77777777" w:rsidR="007B7EF3" w:rsidRPr="00121F83" w:rsidRDefault="007B7EF3" w:rsidP="00E61CE9">
            <w:pPr>
              <w:jc w:val="both"/>
            </w:pPr>
            <w:r w:rsidRPr="00121F83">
              <w:t>Иные условные (возможные) обязательства банка, перед лицами, входящими в IV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D288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5179BA35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45E96F4D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FB3F7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C9E0FF2" w14:textId="77777777" w:rsidTr="00E61CE9">
        <w:trPr>
          <w:trHeight w:val="55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00AEEE58" w14:textId="77777777" w:rsidR="007B7EF3" w:rsidRPr="00121F83" w:rsidRDefault="007B7EF3" w:rsidP="00E61CE9">
            <w:pPr>
              <w:jc w:val="center"/>
            </w:pPr>
            <w:r w:rsidRPr="00121F83">
              <w:t>81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51FA65F5" w14:textId="77777777" w:rsidR="007B7EF3" w:rsidRPr="00121F83" w:rsidRDefault="007B7EF3" w:rsidP="00E61CE9">
            <w:pPr>
              <w:jc w:val="both"/>
            </w:pPr>
            <w:r w:rsidRPr="00121F83">
              <w:t>Иные условные (возможные) обязательства банка, перед лицами, входящими в V группу активов, взвешенных по степени кредитного риска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6467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6D6B1095" w14:textId="77777777" w:rsidR="007B7EF3" w:rsidRPr="00121F83" w:rsidRDefault="007B7EF3" w:rsidP="00E61CE9">
            <w:pPr>
              <w:jc w:val="right"/>
            </w:pPr>
            <w:r w:rsidRPr="00121F83">
              <w:t>100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3F6828E7" w14:textId="77777777" w:rsidR="007B7EF3" w:rsidRPr="00121F83" w:rsidRDefault="007B7EF3" w:rsidP="00E61CE9">
            <w:pPr>
              <w:jc w:val="right"/>
            </w:pPr>
            <w:r w:rsidRPr="00121F83">
              <w:t>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5FAA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151432E" w14:textId="77777777" w:rsidTr="00E61CE9">
        <w:trPr>
          <w:trHeight w:val="276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14:paraId="26D675A2" w14:textId="77777777" w:rsidR="007B7EF3" w:rsidRPr="00121F83" w:rsidRDefault="007B7EF3" w:rsidP="00E61CE9">
            <w:pPr>
              <w:jc w:val="center"/>
            </w:pPr>
            <w:r w:rsidRPr="00121F83">
              <w:t>82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14:paraId="0C6B7C9B" w14:textId="77777777" w:rsidR="007B7EF3" w:rsidRPr="00121F83" w:rsidRDefault="007B7EF3" w:rsidP="00E61CE9">
            <w:pPr>
              <w:jc w:val="both"/>
            </w:pPr>
            <w:r w:rsidRPr="00121F83">
              <w:t>Итого условные обязательства, взвешенные по степени кредитного риска: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7F4F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6A9E6DF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5AED97B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E1178C" w14:textId="77777777" w:rsidR="007B7EF3" w:rsidRPr="00121F83" w:rsidRDefault="007B7EF3" w:rsidP="00E61CE9">
            <w:r w:rsidRPr="00121F83">
              <w:t> </w:t>
            </w:r>
          </w:p>
        </w:tc>
      </w:tr>
    </w:tbl>
    <w:p w14:paraId="658B1613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</w:p>
    <w:p w14:paraId="23DAB2FE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proofErr w:type="gramStart"/>
      <w:r w:rsidRPr="00121F83">
        <w:rPr>
          <w:sz w:val="28"/>
          <w:szCs w:val="28"/>
        </w:rPr>
        <w:t>Наименование  _</w:t>
      </w:r>
      <w:proofErr w:type="gramEnd"/>
      <w:r w:rsidRPr="00121F83">
        <w:rPr>
          <w:sz w:val="28"/>
          <w:szCs w:val="28"/>
        </w:rPr>
        <w:t xml:space="preserve">___________________ Адрес ___________________________ </w:t>
      </w:r>
    </w:p>
    <w:p w14:paraId="181176D1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710800C5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</w:t>
      </w:r>
    </w:p>
    <w:p w14:paraId="5B128565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70944908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03C2B3D7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5F7A035D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Исполнитель ___________________________________ ____________________</w:t>
      </w:r>
    </w:p>
    <w:p w14:paraId="66DFF2D4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                        фамилия, имя и отчество (при его </w:t>
      </w:r>
      <w:proofErr w:type="gramStart"/>
      <w:r w:rsidRPr="00121F83">
        <w:rPr>
          <w:sz w:val="28"/>
          <w:szCs w:val="28"/>
        </w:rPr>
        <w:t xml:space="preserve">наличии)   </w:t>
      </w:r>
      <w:proofErr w:type="gramEnd"/>
      <w:r w:rsidRPr="00121F83">
        <w:rPr>
          <w:sz w:val="28"/>
          <w:szCs w:val="28"/>
        </w:rPr>
        <w:t xml:space="preserve">        телефон           </w:t>
      </w:r>
    </w:p>
    <w:p w14:paraId="3873AC5F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48A88DEE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Главный бухгалтер или лицо, уполномоченное на подписание отчета </w:t>
      </w:r>
    </w:p>
    <w:p w14:paraId="0559C000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__________________________________________           _____________________       </w:t>
      </w:r>
    </w:p>
    <w:p w14:paraId="5F277FFD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   фамилия, имя и отчество (при его </w:t>
      </w:r>
      <w:proofErr w:type="gramStart"/>
      <w:r w:rsidRPr="00121F83">
        <w:rPr>
          <w:sz w:val="28"/>
          <w:szCs w:val="28"/>
        </w:rPr>
        <w:t xml:space="preserve">наличии)   </w:t>
      </w:r>
      <w:proofErr w:type="gramEnd"/>
      <w:r w:rsidRPr="00121F83">
        <w:rPr>
          <w:sz w:val="28"/>
          <w:szCs w:val="28"/>
        </w:rPr>
        <w:t xml:space="preserve">                   подпись, телефон</w:t>
      </w:r>
    </w:p>
    <w:p w14:paraId="0965EB66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26045D68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10801ED9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__________________________________________          _____________________        </w:t>
      </w:r>
    </w:p>
    <w:p w14:paraId="1E2C29ED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    фамилия, имя и отчество (при его </w:t>
      </w:r>
      <w:proofErr w:type="gramStart"/>
      <w:r w:rsidRPr="00121F83">
        <w:rPr>
          <w:sz w:val="28"/>
          <w:szCs w:val="28"/>
        </w:rPr>
        <w:t xml:space="preserve">наличии)   </w:t>
      </w:r>
      <w:proofErr w:type="gramEnd"/>
      <w:r w:rsidRPr="00121F83">
        <w:rPr>
          <w:sz w:val="28"/>
          <w:szCs w:val="28"/>
        </w:rPr>
        <w:t xml:space="preserve">                 подпись, телефон</w:t>
      </w:r>
    </w:p>
    <w:p w14:paraId="1F511A54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056BC8F5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Дата  «____» ______________ 20 __ года</w:t>
      </w:r>
      <w:r w:rsidRPr="00121F83">
        <w:rPr>
          <w:sz w:val="28"/>
          <w:szCs w:val="28"/>
        </w:rPr>
        <w:br w:type="page"/>
      </w:r>
    </w:p>
    <w:p w14:paraId="13091A93" w14:textId="77777777" w:rsidR="007B7EF3" w:rsidRPr="00121F83" w:rsidRDefault="007B7EF3" w:rsidP="007B7EF3">
      <w:pPr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</w:t>
      </w:r>
    </w:p>
    <w:p w14:paraId="5F4D3C63" w14:textId="77777777" w:rsidR="007B7EF3" w:rsidRPr="00121F83" w:rsidRDefault="007B7EF3" w:rsidP="007B7EF3">
      <w:pPr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к форме отчета о</w:t>
      </w:r>
    </w:p>
    <w:p w14:paraId="31128AA4" w14:textId="77777777" w:rsidR="007B7EF3" w:rsidRPr="00121F83" w:rsidRDefault="007B7EF3" w:rsidP="007B7EF3">
      <w:pPr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расшифровке условных и</w:t>
      </w:r>
    </w:p>
    <w:p w14:paraId="2F5D85E7" w14:textId="77777777" w:rsidR="007B7EF3" w:rsidRPr="00121F83" w:rsidRDefault="007B7EF3" w:rsidP="007B7EF3">
      <w:pPr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возможных обязательств,</w:t>
      </w:r>
    </w:p>
    <w:p w14:paraId="31E6BDF8" w14:textId="77777777" w:rsidR="007B7EF3" w:rsidRPr="00121F83" w:rsidRDefault="007B7EF3" w:rsidP="007B7EF3">
      <w:pPr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взвешенных с учетом</w:t>
      </w:r>
    </w:p>
    <w:p w14:paraId="7C129EC5" w14:textId="77777777" w:rsidR="007B7EF3" w:rsidRPr="00121F83" w:rsidRDefault="007B7EF3" w:rsidP="007B7EF3">
      <w:pPr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кредитного риска,</w:t>
      </w:r>
    </w:p>
    <w:p w14:paraId="7161D6F0" w14:textId="77777777" w:rsidR="007B7EF3" w:rsidRPr="00121F83" w:rsidRDefault="007B7EF3" w:rsidP="007B7EF3">
      <w:pPr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представляемого</w:t>
      </w:r>
    </w:p>
    <w:p w14:paraId="517F9A44" w14:textId="77777777" w:rsidR="007B7EF3" w:rsidRPr="00121F83" w:rsidRDefault="007B7EF3" w:rsidP="007B7EF3">
      <w:pPr>
        <w:jc w:val="right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исламскими банками</w:t>
      </w:r>
    </w:p>
    <w:p w14:paraId="274DFDE5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7611EFD6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Пояснение по заполнению формы административных данных</w:t>
      </w:r>
    </w:p>
    <w:p w14:paraId="292AE70B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Отчет о расшифровке условных и возможных обязательств, взвешенных с учетом кредитного риска, представляемый исламскими банками</w:t>
      </w:r>
    </w:p>
    <w:p w14:paraId="6DEE660A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(индекс - 2-BVU_ RUIVO, периодичность - ежемесячная)</w:t>
      </w:r>
    </w:p>
    <w:p w14:paraId="6DCD6DB0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7CF5F40B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Глава 1. Общие положения</w:t>
      </w:r>
    </w:p>
    <w:p w14:paraId="02A034A0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70F7D85" w14:textId="77777777" w:rsidR="007B7EF3" w:rsidRPr="00121F83" w:rsidRDefault="007B7EF3" w:rsidP="007B7EF3">
      <w:pPr>
        <w:ind w:firstLine="709"/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1. Настоящее пояснение (далее - Пояснение) определяет единые требования по заполнению формы административных данных «Отчет о расшифровке условных и возможных обязательств, взвешенных с учетом кредитного риска, представляемый исламскими банками» (далее - Форма).</w:t>
      </w:r>
    </w:p>
    <w:p w14:paraId="084F3548" w14:textId="77777777" w:rsidR="007B7EF3" w:rsidRPr="00121F83" w:rsidRDefault="007B7EF3" w:rsidP="007B7EF3">
      <w:pPr>
        <w:ind w:firstLine="709"/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2. Форма разработана в соответствии с </w:t>
      </w:r>
      <w:hyperlink r:id="rId107" w:history="1">
        <w:r w:rsidRPr="00121F83">
          <w:rPr>
            <w:sz w:val="28"/>
            <w:szCs w:val="28"/>
          </w:rPr>
          <w:t>подпунктом 18-1) статьи 8</w:t>
        </w:r>
      </w:hyperlink>
      <w:r w:rsidRPr="00121F83">
        <w:rPr>
          <w:sz w:val="28"/>
          <w:szCs w:val="28"/>
        </w:rPr>
        <w:t xml:space="preserve"> Закона Республики Казахстан от 30 марта 1995 года «О Национальном Банке Республики Казахстан», с </w:t>
      </w:r>
      <w:hyperlink r:id="rId108" w:tooltip="Закон Республики Казахстан от 31 августа 1995 года № 2444 " w:history="1">
        <w:r w:rsidRPr="00121F83">
          <w:rPr>
            <w:sz w:val="28"/>
            <w:szCs w:val="28"/>
          </w:rPr>
          <w:t>пунктом 1 статьи 54</w:t>
        </w:r>
      </w:hyperlink>
      <w:r w:rsidRPr="00121F83">
        <w:rPr>
          <w:sz w:val="28"/>
          <w:szCs w:val="28"/>
        </w:rPr>
        <w:t xml:space="preserve"> Закона Республики Казахстан от 31 августа 1995 года «О банках и банковской деятельности в Республике Казахстан».</w:t>
      </w:r>
    </w:p>
    <w:p w14:paraId="61BBCD17" w14:textId="77777777" w:rsidR="007B7EF3" w:rsidRPr="00121F83" w:rsidRDefault="007B7EF3" w:rsidP="007B7EF3">
      <w:pPr>
        <w:ind w:firstLine="709"/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3. Форма составляется ежемесячно исламскими банками по состоянию на первое число каждого месяца. Данные в Форме заполняются в тысячах тенге.</w:t>
      </w:r>
    </w:p>
    <w:p w14:paraId="7CB7E58F" w14:textId="77777777" w:rsidR="007B7EF3" w:rsidRPr="00121F83" w:rsidRDefault="007B7EF3" w:rsidP="007B7EF3">
      <w:pPr>
        <w:ind w:firstLine="709"/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4. Форму подписывают первый руководитель, главный бухгалтер или лица, уполномоченные на подписание отчета.</w:t>
      </w:r>
    </w:p>
    <w:p w14:paraId="35EEA8F8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1FD4FC0D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</w:p>
    <w:p w14:paraId="48D63CEA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Глава 2. Пояснение по заполнению Формы</w:t>
      </w:r>
    </w:p>
    <w:p w14:paraId="5DEBADB4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3573C448" w14:textId="77777777" w:rsidR="007B7EF3" w:rsidRPr="00121F83" w:rsidRDefault="007B7EF3" w:rsidP="007B7EF3">
      <w:pPr>
        <w:ind w:firstLine="709"/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5. Форма заполняется в соответствии с постановлением Правления Национального Банка Республики Казахстан от 30 мая 2016 года № 144 «Об установлении пруденциальных нормативов и иных обязательных к соблюдению норм и лимитов для исламских банков, их нормативных значений и методики расчетов пруденциальных нормативов и иных обязательных к соблюдению норм и лимитов для исламских банков», зарегистрированным в Реестре государственной регистрации нормативных правовых актов под № 13939.</w:t>
      </w:r>
    </w:p>
    <w:p w14:paraId="353DDB98" w14:textId="77777777" w:rsidR="007B7EF3" w:rsidRPr="00121F83" w:rsidRDefault="007B7EF3" w:rsidP="007B7EF3">
      <w:pPr>
        <w:ind w:firstLine="709"/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6. В графе 3 указывается сумма по условным и возможным обязательствам, подлежащим взвешиванию с учетом кредитного риска.</w:t>
      </w:r>
    </w:p>
    <w:p w14:paraId="211E1D1A" w14:textId="77777777" w:rsidR="007B7EF3" w:rsidRPr="00121F83" w:rsidRDefault="007B7EF3" w:rsidP="007B7EF3">
      <w:pPr>
        <w:ind w:firstLine="709"/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7. В графе 6 указывается сумма по условным и возможным обязательствам (графа 3), умноженная на значение коэффициента конверсии в процентах (графа 4) и значение коэффициента кредитного риска в процентах (графа 5).</w:t>
      </w:r>
    </w:p>
    <w:p w14:paraId="1B4F41D8" w14:textId="77777777" w:rsidR="007B7EF3" w:rsidRPr="00121F83" w:rsidRDefault="007B7EF3" w:rsidP="007B7EF3">
      <w:pPr>
        <w:spacing w:after="160" w:line="259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4A9DB550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7</w:t>
      </w:r>
    </w:p>
    <w:p w14:paraId="1F41A098" w14:textId="77777777" w:rsidR="007B7EF3" w:rsidRPr="00121F83" w:rsidRDefault="007B7EF3" w:rsidP="007B7EF3">
      <w:pPr>
        <w:ind w:firstLine="400"/>
        <w:jc w:val="right"/>
        <w:rPr>
          <w:b/>
          <w:bCs/>
          <w:sz w:val="28"/>
          <w:szCs w:val="28"/>
        </w:rPr>
      </w:pPr>
      <w:r w:rsidRPr="00121F83">
        <w:rPr>
          <w:sz w:val="28"/>
          <w:szCs w:val="28"/>
        </w:rPr>
        <w:t xml:space="preserve">к постановлению </w:t>
      </w:r>
    </w:p>
    <w:p w14:paraId="33BABB97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</w:p>
    <w:p w14:paraId="1DBB5790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11</w:t>
      </w:r>
    </w:p>
    <w:p w14:paraId="371B02A2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</w:t>
      </w:r>
      <w:hyperlink r:id="rId109" w:history="1">
        <w:r w:rsidRPr="00121F83">
          <w:rPr>
            <w:sz w:val="28"/>
            <w:szCs w:val="28"/>
          </w:rPr>
          <w:t>постановлению</w:t>
        </w:r>
      </w:hyperlink>
      <w:r w:rsidRPr="00121F83">
        <w:rPr>
          <w:sz w:val="28"/>
          <w:szCs w:val="28"/>
        </w:rPr>
        <w:t xml:space="preserve"> Правления</w:t>
      </w:r>
    </w:p>
    <w:p w14:paraId="2240DA18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2CFB8B02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49109FB9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8 мая 2015 года № 75</w:t>
      </w:r>
    </w:p>
    <w:p w14:paraId="1DCC4770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40DD5540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061C4F9F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Форма, предназначенная для сбора административных данных</w:t>
      </w:r>
    </w:p>
    <w:p w14:paraId="0727324D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 </w:t>
      </w:r>
    </w:p>
    <w:p w14:paraId="05C1558B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Представляется: в Национальный Банк Республики Казахстан</w:t>
      </w:r>
    </w:p>
    <w:p w14:paraId="64FB775B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Форма административных данных размещена на интернет-ресурсе: www.nationalbank.kz</w:t>
      </w:r>
    </w:p>
    <w:p w14:paraId="1E1ED14D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 </w:t>
      </w:r>
    </w:p>
    <w:p w14:paraId="1F503863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Отчет о расшифровке коэффициента текущей ликвидности k4</w:t>
      </w:r>
    </w:p>
    <w:p w14:paraId="638FF765" w14:textId="77777777" w:rsidR="007B7EF3" w:rsidRPr="00121F83" w:rsidRDefault="007B7EF3" w:rsidP="007B7EF3">
      <w:pPr>
        <w:widowControl w:val="0"/>
        <w:ind w:firstLine="709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 </w:t>
      </w:r>
    </w:p>
    <w:p w14:paraId="2512B7D5" w14:textId="77777777" w:rsidR="007B7EF3" w:rsidRPr="00121F83" w:rsidRDefault="007B7EF3" w:rsidP="007B7EF3">
      <w:pPr>
        <w:widowControl w:val="0"/>
        <w:ind w:firstLine="709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Индекс формы административных данных: 1-BVU_R_K4</w:t>
      </w:r>
    </w:p>
    <w:p w14:paraId="5A232D8F" w14:textId="77777777" w:rsidR="007B7EF3" w:rsidRPr="00121F83" w:rsidRDefault="007B7EF3" w:rsidP="007B7EF3">
      <w:pPr>
        <w:widowControl w:val="0"/>
        <w:ind w:firstLine="709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Периодичность: ежемесячная</w:t>
      </w:r>
    </w:p>
    <w:p w14:paraId="1297B639" w14:textId="77777777" w:rsidR="007B7EF3" w:rsidRPr="00121F83" w:rsidRDefault="007B7EF3" w:rsidP="007B7EF3">
      <w:pPr>
        <w:widowControl w:val="0"/>
        <w:ind w:firstLine="709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Отчетный период: за «__</w:t>
      </w:r>
      <w:proofErr w:type="gramStart"/>
      <w:r w:rsidRPr="00121F83">
        <w:rPr>
          <w:rFonts w:eastAsia="Calibri"/>
          <w:sz w:val="28"/>
          <w:szCs w:val="28"/>
        </w:rPr>
        <w:t>_»_</w:t>
      </w:r>
      <w:proofErr w:type="gramEnd"/>
      <w:r w:rsidRPr="00121F83">
        <w:rPr>
          <w:rFonts w:eastAsia="Calibri"/>
          <w:sz w:val="28"/>
          <w:szCs w:val="28"/>
        </w:rPr>
        <w:t>________20__года</w:t>
      </w:r>
    </w:p>
    <w:p w14:paraId="61365211" w14:textId="77777777" w:rsidR="007B7EF3" w:rsidRPr="00121F83" w:rsidRDefault="007B7EF3" w:rsidP="007B7EF3">
      <w:pPr>
        <w:widowControl w:val="0"/>
        <w:ind w:firstLine="709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Круг лиц, представляющих информацию: банк второго уровня</w:t>
      </w:r>
    </w:p>
    <w:p w14:paraId="7BF73A34" w14:textId="77777777" w:rsidR="007B7EF3" w:rsidRPr="00121F83" w:rsidRDefault="007B7EF3" w:rsidP="007B7EF3">
      <w:pPr>
        <w:widowControl w:val="0"/>
        <w:ind w:firstLine="709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Срок представления: не позднее седьмого рабочего дня месяца, следующего за отчетным месяцем.</w:t>
      </w:r>
    </w:p>
    <w:p w14:paraId="5680C989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 </w:t>
      </w:r>
    </w:p>
    <w:p w14:paraId="25C0754C" w14:textId="77777777" w:rsidR="007B7EF3" w:rsidRPr="00121F83" w:rsidRDefault="007B7EF3" w:rsidP="007B7EF3">
      <w:pPr>
        <w:spacing w:after="200" w:line="276" w:lineRule="auto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br w:type="page"/>
      </w:r>
    </w:p>
    <w:p w14:paraId="6360A6FE" w14:textId="77777777" w:rsidR="007B7EF3" w:rsidRPr="00121F83" w:rsidRDefault="007B7EF3" w:rsidP="007B7EF3">
      <w:pPr>
        <w:widowControl w:val="0"/>
        <w:contextualSpacing/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lastRenderedPageBreak/>
        <w:t>Форма</w:t>
      </w:r>
    </w:p>
    <w:p w14:paraId="0DF35BEE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 </w:t>
      </w:r>
    </w:p>
    <w:p w14:paraId="4C1A8464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Таблица 1. Отчет о расшифровке среднемесячной величины высоколиквидных активов</w:t>
      </w:r>
    </w:p>
    <w:p w14:paraId="3055BC62" w14:textId="77777777" w:rsidR="007B7EF3" w:rsidRPr="00121F83" w:rsidRDefault="007B7EF3" w:rsidP="007B7EF3">
      <w:pPr>
        <w:widowControl w:val="0"/>
        <w:contextualSpacing/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(в тысячах тенге)</w:t>
      </w:r>
    </w:p>
    <w:tbl>
      <w:tblPr>
        <w:tblW w:w="95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6"/>
        <w:gridCol w:w="6687"/>
        <w:gridCol w:w="283"/>
        <w:gridCol w:w="284"/>
        <w:gridCol w:w="283"/>
        <w:gridCol w:w="426"/>
        <w:gridCol w:w="1201"/>
      </w:tblGrid>
      <w:tr w:rsidR="007B7EF3" w:rsidRPr="00121F83" w14:paraId="31C106AB" w14:textId="77777777" w:rsidTr="00E61CE9">
        <w:trPr>
          <w:trHeight w:val="46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BD16" w14:textId="77777777" w:rsidR="007B7EF3" w:rsidRPr="00121F83" w:rsidRDefault="007B7EF3" w:rsidP="00E61CE9">
            <w:pPr>
              <w:jc w:val="center"/>
            </w:pPr>
            <w:r w:rsidRPr="00121F83">
              <w:t>№</w:t>
            </w:r>
          </w:p>
        </w:tc>
        <w:tc>
          <w:tcPr>
            <w:tcW w:w="6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EBC2" w14:textId="77777777" w:rsidR="007B7EF3" w:rsidRPr="00121F83" w:rsidRDefault="007B7EF3" w:rsidP="00E61CE9">
            <w:pPr>
              <w:jc w:val="center"/>
            </w:pPr>
            <w:r w:rsidRPr="00121F83">
              <w:t>Наименование статьи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2122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DCE9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9C07" w14:textId="77777777" w:rsidR="007B7EF3" w:rsidRPr="00121F83" w:rsidRDefault="007B7EF3" w:rsidP="00E61CE9">
            <w:pPr>
              <w:jc w:val="center"/>
            </w:pPr>
            <w:r w:rsidRPr="00121F83">
              <w:t>..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9A06" w14:textId="77777777" w:rsidR="007B7EF3" w:rsidRPr="00121F83" w:rsidRDefault="007B7EF3" w:rsidP="00E61CE9">
            <w:pPr>
              <w:jc w:val="center"/>
            </w:pPr>
            <w:r w:rsidRPr="00121F83">
              <w:t>31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BE15" w14:textId="77777777" w:rsidR="007B7EF3" w:rsidRPr="00121F83" w:rsidRDefault="007B7EF3" w:rsidP="00E61CE9">
            <w:pPr>
              <w:jc w:val="center"/>
            </w:pPr>
            <w:r w:rsidRPr="00121F83">
              <w:t>Среднемесячная величина</w:t>
            </w:r>
          </w:p>
        </w:tc>
      </w:tr>
      <w:tr w:rsidR="007B7EF3" w:rsidRPr="00121F83" w14:paraId="7B258BC0" w14:textId="77777777" w:rsidTr="00E61CE9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9C32" w14:textId="77777777" w:rsidR="007B7EF3" w:rsidRPr="00121F83" w:rsidRDefault="007B7EF3" w:rsidP="00E61CE9">
            <w:pPr>
              <w:jc w:val="right"/>
            </w:pPr>
            <w:r w:rsidRPr="00121F83">
              <w:t>1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A0E58" w14:textId="77777777" w:rsidR="007B7EF3" w:rsidRPr="00121F83" w:rsidRDefault="007B7EF3" w:rsidP="00E61CE9">
            <w:r w:rsidRPr="00121F83">
              <w:t>Наличность в кассе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1A2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839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53A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F36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C0C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2C5447D" w14:textId="77777777" w:rsidTr="00E61CE9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2F72" w14:textId="77777777" w:rsidR="007B7EF3" w:rsidRPr="00121F83" w:rsidRDefault="007B7EF3" w:rsidP="00E61CE9">
            <w:pPr>
              <w:jc w:val="right"/>
            </w:pPr>
            <w:r w:rsidRPr="00121F83">
              <w:t>2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C1B6E" w14:textId="77777777" w:rsidR="007B7EF3" w:rsidRPr="00121F83" w:rsidRDefault="007B7EF3" w:rsidP="00E61CE9">
            <w:r w:rsidRPr="00121F83">
              <w:t>Банкноты и монеты в пути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1DD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4A2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530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F8B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97B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5916E44" w14:textId="77777777" w:rsidTr="00E61CE9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61E6" w14:textId="77777777" w:rsidR="007B7EF3" w:rsidRPr="00121F83" w:rsidRDefault="007B7EF3" w:rsidP="00E61CE9">
            <w:pPr>
              <w:jc w:val="right"/>
            </w:pPr>
            <w:r w:rsidRPr="00121F83">
              <w:t>3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5A361" w14:textId="77777777" w:rsidR="007B7EF3" w:rsidRPr="00121F83" w:rsidRDefault="007B7EF3" w:rsidP="00E61CE9">
            <w:r w:rsidRPr="00121F83">
              <w:t>Наличность в обменных пунктах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663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9C6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0E3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11A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F9A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4262189" w14:textId="77777777" w:rsidTr="00E61CE9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E951" w14:textId="77777777" w:rsidR="007B7EF3" w:rsidRPr="00121F83" w:rsidRDefault="007B7EF3" w:rsidP="00E61CE9">
            <w:pPr>
              <w:jc w:val="right"/>
            </w:pPr>
            <w:r w:rsidRPr="00121F83">
              <w:t>4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68E42" w14:textId="77777777" w:rsidR="007B7EF3" w:rsidRPr="00121F83" w:rsidRDefault="007B7EF3" w:rsidP="00E61CE9">
            <w:r w:rsidRPr="00121F83">
              <w:t>Наличность в банкоматах и электронных терминалах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5EE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B77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E0C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84C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35C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5CC2E8B" w14:textId="77777777" w:rsidTr="00E61CE9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6EB9" w14:textId="77777777" w:rsidR="007B7EF3" w:rsidRPr="00121F83" w:rsidRDefault="007B7EF3" w:rsidP="00E61CE9">
            <w:pPr>
              <w:jc w:val="right"/>
            </w:pPr>
            <w:r w:rsidRPr="00121F83">
              <w:t>5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15C8A" w14:textId="77777777" w:rsidR="007B7EF3" w:rsidRPr="00121F83" w:rsidRDefault="007B7EF3" w:rsidP="00E61CE9">
            <w:r w:rsidRPr="00121F83">
              <w:t>Деньги в дорожных чеках в пути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EFD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503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306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4C5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66C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96AB845" w14:textId="77777777" w:rsidTr="00E61CE9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4CF4" w14:textId="77777777" w:rsidR="007B7EF3" w:rsidRPr="00121F83" w:rsidRDefault="007B7EF3" w:rsidP="00E61CE9">
            <w:pPr>
              <w:jc w:val="right"/>
            </w:pPr>
            <w:r w:rsidRPr="00121F83">
              <w:t>6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F3144" w14:textId="77777777" w:rsidR="007B7EF3" w:rsidRPr="00121F83" w:rsidRDefault="007B7EF3" w:rsidP="00E61CE9">
            <w:r w:rsidRPr="00121F83">
              <w:t>Монеты, изготовленные из драгоценных металлов, в кассе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C4A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61C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2B9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163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333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7701056" w14:textId="77777777" w:rsidTr="00E61CE9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DDE6" w14:textId="77777777" w:rsidR="007B7EF3" w:rsidRPr="00121F83" w:rsidRDefault="007B7EF3" w:rsidP="00E61CE9">
            <w:pPr>
              <w:jc w:val="right"/>
            </w:pPr>
            <w:r w:rsidRPr="00121F83">
              <w:t>7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C882F" w14:textId="77777777" w:rsidR="007B7EF3" w:rsidRPr="00121F83" w:rsidRDefault="007B7EF3" w:rsidP="00E61CE9">
            <w:r w:rsidRPr="00121F83">
              <w:t>Деньги в дорожных чеках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65C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D3B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064C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8F9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6E3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3468777" w14:textId="77777777" w:rsidTr="00E61CE9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9879" w14:textId="77777777" w:rsidR="007B7EF3" w:rsidRPr="00121F83" w:rsidRDefault="007B7EF3" w:rsidP="00E61CE9">
            <w:pPr>
              <w:jc w:val="right"/>
            </w:pPr>
            <w:r w:rsidRPr="00121F83">
              <w:t>8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91CB8" w14:textId="77777777" w:rsidR="007B7EF3" w:rsidRPr="00121F83" w:rsidRDefault="007B7EF3" w:rsidP="00E61CE9">
            <w:r w:rsidRPr="00121F83">
              <w:t>Коллекционные монеты, изготовленные из недрагоценных металлов, в кассе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929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6DB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202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8E9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39C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6AA939F5" w14:textId="77777777" w:rsidTr="00E61CE9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BEDE" w14:textId="77777777" w:rsidR="007B7EF3" w:rsidRPr="00121F83" w:rsidRDefault="007B7EF3" w:rsidP="00E61CE9">
            <w:pPr>
              <w:jc w:val="right"/>
            </w:pPr>
            <w:r w:rsidRPr="00121F83">
              <w:t>9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0DF0" w14:textId="77777777" w:rsidR="007B7EF3" w:rsidRPr="00121F83" w:rsidRDefault="007B7EF3" w:rsidP="00E61CE9">
            <w:r w:rsidRPr="00121F83">
              <w:t>Аффинированные драгоценные металлы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680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FAE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4D0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29A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DDE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ADC55F4" w14:textId="77777777" w:rsidTr="00E61CE9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6CCD" w14:textId="77777777" w:rsidR="007B7EF3" w:rsidRPr="00121F83" w:rsidRDefault="007B7EF3" w:rsidP="00E61CE9">
            <w:pPr>
              <w:jc w:val="right"/>
            </w:pPr>
            <w:r w:rsidRPr="00121F83">
              <w:t>10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7FDE5" w14:textId="77777777" w:rsidR="007B7EF3" w:rsidRPr="00121F83" w:rsidRDefault="007B7EF3" w:rsidP="00E61CE9">
            <w:r w:rsidRPr="00121F83">
              <w:t>Аффинированные драгоценные металлы в пути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F2C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020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87B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C5B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5966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BF83BC9" w14:textId="77777777" w:rsidTr="00E61CE9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3874" w14:textId="77777777" w:rsidR="007B7EF3" w:rsidRPr="00121F83" w:rsidRDefault="007B7EF3" w:rsidP="00E61CE9">
            <w:pPr>
              <w:jc w:val="right"/>
            </w:pPr>
            <w:r w:rsidRPr="00121F83">
              <w:t>11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6BB4" w14:textId="77777777" w:rsidR="007B7EF3" w:rsidRPr="00121F83" w:rsidRDefault="007B7EF3" w:rsidP="00E61CE9">
            <w:r w:rsidRPr="00121F83">
              <w:t>Аффинированные драгоценные металлы, размещенные на металлических счетах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CB5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B7D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225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899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467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D48AFC4" w14:textId="77777777" w:rsidTr="00E61CE9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982F" w14:textId="77777777" w:rsidR="007B7EF3" w:rsidRPr="00121F83" w:rsidRDefault="007B7EF3" w:rsidP="00E61CE9">
            <w:pPr>
              <w:jc w:val="right"/>
            </w:pPr>
            <w:r w:rsidRPr="00121F83">
              <w:t>12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D412F" w14:textId="77777777" w:rsidR="007B7EF3" w:rsidRPr="00121F83" w:rsidRDefault="007B7EF3" w:rsidP="00E61CE9">
            <w:r w:rsidRPr="00121F83">
              <w:t xml:space="preserve">Корреспондентский счет в Национальном Банке Республики Казахстан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502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158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B69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75B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52B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0B69C83" w14:textId="77777777" w:rsidTr="00E61CE9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D854" w14:textId="77777777" w:rsidR="007B7EF3" w:rsidRPr="00121F83" w:rsidRDefault="007B7EF3" w:rsidP="00E61CE9">
            <w:pPr>
              <w:jc w:val="right"/>
            </w:pPr>
            <w:r w:rsidRPr="00121F83">
              <w:t>13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6FE76" w14:textId="77777777" w:rsidR="007B7EF3" w:rsidRPr="00121F83" w:rsidRDefault="007B7EF3" w:rsidP="00E61CE9">
            <w:r w:rsidRPr="00121F83">
              <w:t xml:space="preserve">Деньги на счетах в центральном депозитарии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B6B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F0D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1CF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6C4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AD6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11F1233" w14:textId="77777777" w:rsidTr="00E61CE9">
        <w:trPr>
          <w:trHeight w:val="12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2D80" w14:textId="77777777" w:rsidR="007B7EF3" w:rsidRPr="00121F83" w:rsidRDefault="007B7EF3" w:rsidP="00E61CE9">
            <w:pPr>
              <w:jc w:val="right"/>
            </w:pPr>
            <w:r w:rsidRPr="00121F83">
              <w:t>14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14E28" w14:textId="77777777" w:rsidR="007B7EF3" w:rsidRPr="00121F83" w:rsidRDefault="007B7EF3" w:rsidP="00E61CE9">
            <w:r w:rsidRPr="00121F83">
              <w:t>Деньги банка,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396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512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E66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694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0E7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F39D4D4" w14:textId="77777777" w:rsidTr="00E61CE9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163A" w14:textId="77777777" w:rsidR="007B7EF3" w:rsidRPr="00121F83" w:rsidRDefault="007B7EF3" w:rsidP="00E61CE9">
            <w:pPr>
              <w:jc w:val="right"/>
            </w:pPr>
            <w:r w:rsidRPr="00121F83">
              <w:t>15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97E4" w14:textId="77777777" w:rsidR="007B7EF3" w:rsidRPr="00121F83" w:rsidRDefault="007B7EF3" w:rsidP="00E61CE9">
            <w:r w:rsidRPr="00121F83">
              <w:t>Вклады в Национальном Банке Республики Казахстан (на одну ночь)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0A7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CB1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588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C95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204B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C87D700" w14:textId="77777777" w:rsidTr="00E61CE9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C552" w14:textId="77777777" w:rsidR="007B7EF3" w:rsidRPr="00121F83" w:rsidRDefault="007B7EF3" w:rsidP="00E61CE9">
            <w:pPr>
              <w:jc w:val="right"/>
            </w:pPr>
            <w:r w:rsidRPr="00121F83">
              <w:t>16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CC1BE" w14:textId="77777777" w:rsidR="007B7EF3" w:rsidRPr="00121F83" w:rsidRDefault="007B7EF3" w:rsidP="00E61CE9">
            <w:r w:rsidRPr="00121F83">
              <w:t xml:space="preserve">Вклады до востребования в Национальном Банке Республики Казахстан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5F8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9F2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5E3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C6B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26A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5BB0990" w14:textId="77777777" w:rsidTr="00E61CE9">
        <w:trPr>
          <w:trHeight w:val="20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E328" w14:textId="77777777" w:rsidR="007B7EF3" w:rsidRPr="00121F83" w:rsidRDefault="007B7EF3" w:rsidP="00E61CE9">
            <w:pPr>
              <w:jc w:val="right"/>
            </w:pPr>
            <w:r w:rsidRPr="00121F83">
              <w:t>17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A4C4C" w14:textId="77777777" w:rsidR="007B7EF3" w:rsidRPr="00121F83" w:rsidRDefault="007B7EF3" w:rsidP="00E61CE9">
            <w:r w:rsidRPr="00121F83">
              <w:t>Государственные ценные бумаги Республики Казахстан, выпущенные Правительством Республики Казахстан и Национальным Банком, ценные бумаги, выпущенные акционерным обществом «Фонд национального благосостояния «Самрук-</w:t>
            </w:r>
            <w:r w:rsidRPr="00121F83">
              <w:rPr>
                <w:lang w:val="kk-KZ"/>
              </w:rPr>
              <w:t>Қ</w:t>
            </w:r>
            <w:r w:rsidRPr="00121F83">
              <w:t>азына» и акционерным обществом «Национальный управляющий холдинг «Байтерек»,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E67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0C0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080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400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CCF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1FEA245" w14:textId="77777777" w:rsidTr="00E61CE9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9241" w14:textId="77777777" w:rsidR="007B7EF3" w:rsidRPr="00121F83" w:rsidRDefault="007B7EF3" w:rsidP="00E61CE9">
            <w:pPr>
              <w:jc w:val="right"/>
            </w:pPr>
            <w:r w:rsidRPr="00121F83">
              <w:t>18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9C99D" w14:textId="77777777" w:rsidR="007B7EF3" w:rsidRPr="00121F83" w:rsidRDefault="007B7EF3" w:rsidP="00E61CE9">
            <w:r w:rsidRPr="00121F83">
              <w:t>Ценные бумаги, по которым имеется государственная гарантия Правительства Республики Казахстан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6B9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8A3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597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086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8A9E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0A1DBBD" w14:textId="77777777" w:rsidTr="00E61CE9">
        <w:trPr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06DC" w14:textId="77777777" w:rsidR="007B7EF3" w:rsidRPr="00121F83" w:rsidRDefault="007B7EF3" w:rsidP="00E61CE9">
            <w:pPr>
              <w:jc w:val="right"/>
            </w:pPr>
            <w:r w:rsidRPr="00121F83">
              <w:t>19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7FEEF" w14:textId="77777777" w:rsidR="007B7EF3" w:rsidRPr="00121F83" w:rsidRDefault="007B7EF3" w:rsidP="00E61CE9">
            <w:r w:rsidRPr="00121F83">
              <w:t>Вклады до востребования в банках Республики Казахстан и банках-нерезидентах Республики Казахстан, имеющих долгосрочный долговой рейтинг не ниже «ВВВ-» агентства Standard and Poor's или рейтинг аналогичного уровня одного из других рейтинговых агентств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0EF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C74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000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BAE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208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53A24A8" w14:textId="77777777" w:rsidTr="00E61CE9">
        <w:trPr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CA90" w14:textId="77777777" w:rsidR="007B7EF3" w:rsidRPr="00121F83" w:rsidRDefault="007B7EF3" w:rsidP="00E61CE9">
            <w:pPr>
              <w:jc w:val="right"/>
            </w:pPr>
            <w:r w:rsidRPr="00121F83">
              <w:t>20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2B52D" w14:textId="77777777" w:rsidR="007B7EF3" w:rsidRPr="00121F83" w:rsidRDefault="007B7EF3" w:rsidP="00E61CE9">
            <w:r w:rsidRPr="00121F83">
              <w:t>Займы «овернайт», предоставленные банкам Республики Казахстан и банкам-нерезидентам Республики Казахстан, имеющим долгосрочный долговой рейтинг не ниже «ВВВ-» агентства Standard and Poor's или рейтинг аналогичного уровня одного из других рейтинговых агентств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686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DDD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FB7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F29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A0AF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50048B49" w14:textId="77777777" w:rsidTr="00E61CE9">
        <w:trPr>
          <w:trHeight w:val="10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F4A9" w14:textId="77777777" w:rsidR="007B7EF3" w:rsidRPr="00121F83" w:rsidRDefault="007B7EF3" w:rsidP="00E61CE9">
            <w:pPr>
              <w:jc w:val="right"/>
            </w:pPr>
            <w:r w:rsidRPr="00121F83">
              <w:t>21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2B0A3" w14:textId="77777777" w:rsidR="007B7EF3" w:rsidRPr="00121F83" w:rsidRDefault="007B7EF3" w:rsidP="00E61CE9">
            <w:r w:rsidRPr="00121F83">
              <w:t>Вклады, размещенные на одну ночь в банках Республики Казахстан и банках-нерезидентах Республики Казахстан, имеющих долгосрочный долговой рейтинг не ниже «ВВВ-» агентства Standard and Poor's или рейтинг аналогичного уровня одного из других рейтинговых агентств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54B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329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C97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B90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597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08795594" w14:textId="77777777" w:rsidTr="00E61CE9">
        <w:trPr>
          <w:trHeight w:val="25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48AF" w14:textId="77777777" w:rsidR="007B7EF3" w:rsidRPr="00121F83" w:rsidRDefault="007B7EF3" w:rsidP="00E61CE9">
            <w:pPr>
              <w:jc w:val="right"/>
            </w:pPr>
            <w:r w:rsidRPr="00121F83">
              <w:lastRenderedPageBreak/>
              <w:t>22</w:t>
            </w:r>
          </w:p>
        </w:tc>
        <w:tc>
          <w:tcPr>
            <w:tcW w:w="6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14142" w14:textId="77777777" w:rsidR="007B7EF3" w:rsidRPr="00121F83" w:rsidRDefault="007B7EF3" w:rsidP="00E61CE9">
            <w:r w:rsidRPr="00121F83">
              <w:t>Государственные ценные бумаги стран, имеющих суверенный долгосрочный рейтинг в иностранной валюте не ниже уровня, установленного постановлением Правления Агентства Республики Казахстан по регулированию и надзору финансового рынка и финансовых организаций от 29 ноября 2017 года № 234 «Об установлении перечня международных финансовых организаций, облигации которых банки и банковские холдинги приобретают в собственность, и требований к облигациям, которые банки и банковские холдинги приобретают в собственность», зарегистрированным в Реестре государственной регистрации нормативных правовых актов под № 16149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591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B89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A47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152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F09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5CE59A2" w14:textId="77777777" w:rsidTr="00E61CE9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D340" w14:textId="77777777" w:rsidR="007B7EF3" w:rsidRPr="00121F83" w:rsidRDefault="007B7EF3" w:rsidP="00E61CE9">
            <w:pPr>
              <w:jc w:val="right"/>
            </w:pPr>
            <w:r w:rsidRPr="00121F83">
              <w:t>23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918D6" w14:textId="77777777" w:rsidR="007B7EF3" w:rsidRPr="00121F83" w:rsidRDefault="007B7EF3" w:rsidP="00E61CE9">
            <w:r w:rsidRPr="00121F83">
              <w:t>Облигации иностранных эмитентов, имеющими рейтинг не ниже «ВВВ-» (по классификации рейтинговых агентств Standard  and  Poor's и (или) Fitch) или не ниже «ВааЗ» (по классификации рейтингового агентства Moody's Investors Service)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BAB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94D6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CE2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841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0D2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1F6DC8AD" w14:textId="77777777" w:rsidTr="00E61CE9">
        <w:trPr>
          <w:trHeight w:val="36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6547" w14:textId="77777777" w:rsidR="007B7EF3" w:rsidRPr="00121F83" w:rsidRDefault="007B7EF3" w:rsidP="00E61CE9">
            <w:pPr>
              <w:jc w:val="right"/>
            </w:pPr>
            <w:r w:rsidRPr="00121F83">
              <w:t>24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7554B" w14:textId="77777777" w:rsidR="007B7EF3" w:rsidRPr="00121F83" w:rsidRDefault="007B7EF3" w:rsidP="00E61CE9">
            <w:r w:rsidRPr="00121F83">
              <w:t xml:space="preserve">Срочные депозиты в Национальном Банке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0BD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138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C749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F99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CC14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A02CF4D" w14:textId="77777777" w:rsidTr="00E61CE9">
        <w:trPr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4B2B" w14:textId="77777777" w:rsidR="007B7EF3" w:rsidRPr="00121F83" w:rsidRDefault="007B7EF3" w:rsidP="00E61CE9">
            <w:pPr>
              <w:jc w:val="right"/>
            </w:pPr>
            <w:r w:rsidRPr="00121F83">
              <w:t>25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8A4E9" w14:textId="77777777" w:rsidR="007B7EF3" w:rsidRPr="00121F83" w:rsidRDefault="007B7EF3" w:rsidP="00E61CE9">
            <w:r w:rsidRPr="00121F83">
              <w:t>Исламские ценные бумаги, выпущенные исламской специальной финансовой компанией, созданной оригинатором - национальным холдингом, национальным управляющим холдингом, юридическими лицами, 100 процентов голосующих акций (долей участия) которых принадлежат национальному управляющему холдингу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54E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64E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B77B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DAA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F563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27F8796" w14:textId="77777777" w:rsidTr="00E61CE9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8BE0" w14:textId="77777777" w:rsidR="007B7EF3" w:rsidRPr="00121F83" w:rsidRDefault="007B7EF3" w:rsidP="00E61CE9">
            <w:pPr>
              <w:jc w:val="right"/>
            </w:pPr>
            <w:r w:rsidRPr="00121F83">
              <w:t>26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DCE1E" w14:textId="77777777" w:rsidR="007B7EF3" w:rsidRPr="00121F83" w:rsidRDefault="007B7EF3" w:rsidP="00E61CE9">
            <w:r w:rsidRPr="00121F83">
              <w:t>Исламские ценные бумаги стран, имеющих суверенный долгосрочный рейтинг в иностранной валюте не ниже «ВВВ-» агентства Standard  and  Poor’s или рейтинг аналогичного уровня одного из других рейтинговых агентств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222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F00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4AA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2B4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0BE1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629D9C4" w14:textId="77777777" w:rsidTr="00E61CE9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5EF5" w14:textId="77777777" w:rsidR="007B7EF3" w:rsidRPr="00121F83" w:rsidRDefault="007B7EF3" w:rsidP="00E61CE9">
            <w:pPr>
              <w:jc w:val="right"/>
            </w:pPr>
            <w:r w:rsidRPr="00121F83">
              <w:t>27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4B232" w14:textId="77777777" w:rsidR="007B7EF3" w:rsidRPr="00121F83" w:rsidRDefault="007B7EF3" w:rsidP="00E61CE9">
            <w:r w:rsidRPr="00121F83">
              <w:t>Исламские ценные бумаги иностранных эмитентов, имеющих рейтинг не ниже «ВВВ-» агентства Standard and Poor’s или рейтинг аналогичного уровня одного из других рейтинговых агентств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162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EF3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214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542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A6C5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2588CFA4" w14:textId="77777777" w:rsidTr="00E61CE9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F3F8" w14:textId="77777777" w:rsidR="007B7EF3" w:rsidRPr="00121F83" w:rsidRDefault="007B7EF3" w:rsidP="00E61CE9">
            <w:pPr>
              <w:jc w:val="right"/>
            </w:pPr>
            <w:r w:rsidRPr="00121F83">
              <w:t>28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3AAC" w14:textId="77777777" w:rsidR="007B7EF3" w:rsidRPr="00121F83" w:rsidRDefault="007B7EF3" w:rsidP="00E61CE9">
            <w:r w:rsidRPr="00121F83">
              <w:t xml:space="preserve">Начисленное вознаграждение, дисконты, премии, счета положительных/ отрицательных корректировок справедливой стоимости, включаемые в расчет высоколиквидных активов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C08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1355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4E3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5F83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DBAA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4957FB1C" w14:textId="77777777" w:rsidTr="00E61CE9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99FA" w14:textId="77777777" w:rsidR="007B7EF3" w:rsidRPr="00121F83" w:rsidRDefault="007B7EF3" w:rsidP="00E61CE9">
            <w:pPr>
              <w:jc w:val="right"/>
            </w:pPr>
            <w:r w:rsidRPr="00121F83">
              <w:t>29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9C5AA" w14:textId="77777777" w:rsidR="007B7EF3" w:rsidRPr="00121F83" w:rsidRDefault="007B7EF3" w:rsidP="00E61CE9">
            <w:r w:rsidRPr="00121F83">
              <w:t xml:space="preserve">Неинвестированные остатки средств, принятые банком на хранение на основании кастодиальных договоров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ED4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045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D930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FBFF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65B0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3B80381" w14:textId="77777777" w:rsidTr="00E61CE9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49C5" w14:textId="77777777" w:rsidR="007B7EF3" w:rsidRPr="00121F83" w:rsidRDefault="007B7EF3" w:rsidP="00E61CE9">
            <w:pPr>
              <w:jc w:val="right"/>
            </w:pPr>
            <w:r w:rsidRPr="00121F83">
              <w:t>30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FFA49" w14:textId="77777777" w:rsidR="007B7EF3" w:rsidRPr="00121F83" w:rsidRDefault="007B7EF3" w:rsidP="00E61CE9">
            <w:r w:rsidRPr="00121F83">
              <w:t>Балансовая стоимость государственных ценных бумаг и прочих высоколиквидных ценных бумаг, проданных банком на условиях их обратного выкупа или переданных в залог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95B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729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6CD8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475A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19F8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3D254B71" w14:textId="77777777" w:rsidTr="00E61CE9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3F7C" w14:textId="77777777" w:rsidR="007B7EF3" w:rsidRPr="00121F83" w:rsidRDefault="007B7EF3" w:rsidP="00E61CE9">
            <w:pPr>
              <w:jc w:val="right"/>
            </w:pPr>
            <w:r w:rsidRPr="00121F83">
              <w:t>31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F46CB" w14:textId="77777777" w:rsidR="007B7EF3" w:rsidRPr="00121F83" w:rsidRDefault="007B7EF3" w:rsidP="00E61CE9">
            <w:r w:rsidRPr="00121F83">
              <w:t>Требования по операциям валютный своп, учитываемые на балансовых счетах банка, в случае если обязательства по данным сделкам учитываются на балансовых счетах банка и включены в расчет коэффициентов срочной ликвидности.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D64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3771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8EC4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CF32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75E9" w14:textId="77777777" w:rsidR="007B7EF3" w:rsidRPr="00121F83" w:rsidRDefault="007B7EF3" w:rsidP="00E61CE9">
            <w:r w:rsidRPr="00121F83">
              <w:t> </w:t>
            </w:r>
          </w:p>
        </w:tc>
      </w:tr>
      <w:tr w:rsidR="007B7EF3" w:rsidRPr="00121F83" w14:paraId="77994ACB" w14:textId="77777777" w:rsidTr="00E61CE9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FD79" w14:textId="77777777" w:rsidR="007B7EF3" w:rsidRPr="00121F83" w:rsidRDefault="007B7EF3" w:rsidP="00E61CE9">
            <w:pPr>
              <w:jc w:val="right"/>
            </w:pPr>
            <w:r w:rsidRPr="00121F83">
              <w:t>32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7F97A" w14:textId="77777777" w:rsidR="007B7EF3" w:rsidRPr="00121F83" w:rsidRDefault="007B7EF3" w:rsidP="00E61CE9">
            <w:r w:rsidRPr="00121F83">
              <w:t>Итого: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941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F6DE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8B8D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5F17" w14:textId="77777777" w:rsidR="007B7EF3" w:rsidRPr="00121F83" w:rsidRDefault="007B7EF3" w:rsidP="00E61CE9">
            <w:r w:rsidRPr="00121F83"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B80B" w14:textId="77777777" w:rsidR="007B7EF3" w:rsidRPr="00121F83" w:rsidRDefault="007B7EF3" w:rsidP="00E61CE9">
            <w:r w:rsidRPr="00121F83">
              <w:t> </w:t>
            </w:r>
          </w:p>
        </w:tc>
      </w:tr>
    </w:tbl>
    <w:p w14:paraId="4ED754EB" w14:textId="77777777" w:rsidR="007B7EF3" w:rsidRPr="00121F83" w:rsidRDefault="007B7EF3" w:rsidP="007B7EF3">
      <w:pPr>
        <w:widowControl w:val="0"/>
        <w:contextualSpacing/>
        <w:jc w:val="both"/>
        <w:rPr>
          <w:rFonts w:eastAsia="Calibri"/>
          <w:sz w:val="28"/>
          <w:szCs w:val="28"/>
        </w:rPr>
      </w:pPr>
    </w:p>
    <w:p w14:paraId="35E188EC" w14:textId="77777777" w:rsidR="007B7EF3" w:rsidRPr="00121F83" w:rsidRDefault="007B7EF3" w:rsidP="007B7EF3">
      <w:pPr>
        <w:ind w:firstLine="426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Количество рабочих </w:t>
      </w:r>
      <w:proofErr w:type="gramStart"/>
      <w:r w:rsidRPr="00121F83">
        <w:rPr>
          <w:sz w:val="28"/>
          <w:szCs w:val="28"/>
        </w:rPr>
        <w:t>дней:_</w:t>
      </w:r>
      <w:proofErr w:type="gramEnd"/>
      <w:r w:rsidRPr="00121F83">
        <w:rPr>
          <w:sz w:val="28"/>
          <w:szCs w:val="28"/>
        </w:rPr>
        <w:t>__.</w:t>
      </w:r>
    </w:p>
    <w:p w14:paraId="284E9F80" w14:textId="77777777" w:rsidR="007B7EF3" w:rsidRPr="00121F83" w:rsidRDefault="007B7EF3" w:rsidP="007B7EF3">
      <w:pPr>
        <w:jc w:val="center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6B49BC34" w14:textId="77777777" w:rsidR="007B7EF3" w:rsidRPr="00121F83" w:rsidRDefault="007B7EF3" w:rsidP="007B7EF3">
      <w:pPr>
        <w:widowControl w:val="0"/>
        <w:contextualSpacing/>
        <w:rPr>
          <w:sz w:val="28"/>
        </w:rPr>
      </w:pPr>
      <w:r w:rsidRPr="00121F83">
        <w:rPr>
          <w:sz w:val="28"/>
          <w:szCs w:val="28"/>
        </w:rPr>
        <w:t>Таблица 2. Отчет о расшифровке среднемесячной</w:t>
      </w:r>
      <w:r w:rsidRPr="00121F83">
        <w:rPr>
          <w:sz w:val="28"/>
        </w:rPr>
        <w:t xml:space="preserve"> величины обязательств до востребования</w:t>
      </w:r>
    </w:p>
    <w:p w14:paraId="06C5F468" w14:textId="77777777" w:rsidR="007B7EF3" w:rsidRPr="00121F83" w:rsidRDefault="007B7EF3" w:rsidP="007B7EF3">
      <w:pPr>
        <w:widowControl w:val="0"/>
        <w:contextualSpacing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6048"/>
        <w:gridCol w:w="277"/>
        <w:gridCol w:w="416"/>
        <w:gridCol w:w="275"/>
        <w:gridCol w:w="416"/>
        <w:gridCol w:w="416"/>
        <w:gridCol w:w="1350"/>
      </w:tblGrid>
      <w:tr w:rsidR="007B7EF3" w:rsidRPr="00121F83" w14:paraId="6B7A3A53" w14:textId="77777777" w:rsidTr="00E61CE9">
        <w:trPr>
          <w:jc w:val="center"/>
        </w:trPr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E144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№</w:t>
            </w:r>
          </w:p>
        </w:tc>
        <w:tc>
          <w:tcPr>
            <w:tcW w:w="31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7E35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Наименование статьи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615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80D31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</w:t>
            </w:r>
          </w:p>
        </w:tc>
        <w:tc>
          <w:tcPr>
            <w:tcW w:w="1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EC87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DA23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...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53D8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31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5145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Среднемесячная величина</w:t>
            </w:r>
          </w:p>
        </w:tc>
      </w:tr>
      <w:tr w:rsidR="007B7EF3" w:rsidRPr="00121F83" w14:paraId="42B5A03B" w14:textId="77777777" w:rsidTr="00E61CE9">
        <w:trPr>
          <w:jc w:val="center"/>
        </w:trPr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C717F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</w:t>
            </w:r>
          </w:p>
        </w:tc>
        <w:tc>
          <w:tcPr>
            <w:tcW w:w="31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AEBFB" w14:textId="77777777" w:rsidR="007B7EF3" w:rsidRPr="00121F83" w:rsidRDefault="007B7EF3" w:rsidP="00E61CE9">
            <w:pPr>
              <w:textAlignment w:val="baseline"/>
            </w:pPr>
            <w:r w:rsidRPr="00121F83">
              <w:t>Корреспондентские счета Национального Банка Республики Казахстан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BC3A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E358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1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8AE73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937E8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2C01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FC8C3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58069058" w14:textId="77777777" w:rsidTr="00E61CE9">
        <w:trPr>
          <w:jc w:val="center"/>
        </w:trPr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0C48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</w:t>
            </w:r>
          </w:p>
        </w:tc>
        <w:tc>
          <w:tcPr>
            <w:tcW w:w="31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09217" w14:textId="77777777" w:rsidR="007B7EF3" w:rsidRPr="00121F83" w:rsidRDefault="007B7EF3" w:rsidP="00E61CE9">
            <w:pPr>
              <w:textAlignment w:val="baseline"/>
            </w:pPr>
            <w:r w:rsidRPr="00121F83">
              <w:t>Корреспондентские счета иностранных центральных банков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1396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4BF8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1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35BC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48D2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7A06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07E3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0EEB70A5" w14:textId="77777777" w:rsidTr="00E61CE9">
        <w:trPr>
          <w:jc w:val="center"/>
        </w:trPr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C58B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3</w:t>
            </w:r>
          </w:p>
        </w:tc>
        <w:tc>
          <w:tcPr>
            <w:tcW w:w="31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30DD0" w14:textId="77777777" w:rsidR="007B7EF3" w:rsidRPr="00121F83" w:rsidRDefault="007B7EF3" w:rsidP="00E61CE9">
            <w:pPr>
              <w:textAlignment w:val="baseline"/>
            </w:pPr>
            <w:r w:rsidRPr="00121F83">
              <w:t>Корреспондентские счета других банков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AF0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019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1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F4B2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3320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3BB2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F4A8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250381E1" w14:textId="77777777" w:rsidTr="00E61CE9">
        <w:trPr>
          <w:jc w:val="center"/>
        </w:trPr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D1B9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4</w:t>
            </w:r>
          </w:p>
        </w:tc>
        <w:tc>
          <w:tcPr>
            <w:tcW w:w="31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966A6" w14:textId="77777777" w:rsidR="007B7EF3" w:rsidRPr="00121F83" w:rsidRDefault="007B7EF3" w:rsidP="00E61CE9">
            <w:pPr>
              <w:textAlignment w:val="baseline"/>
            </w:pPr>
            <w:r w:rsidRPr="00121F83">
              <w:t>Корреспондентские счета организаций, осуществляющих отдельные виды банковских операций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B7A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9A19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1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802F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71FB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882B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BEBD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7E29943A" w14:textId="77777777" w:rsidTr="00E61CE9">
        <w:trPr>
          <w:jc w:val="center"/>
        </w:trPr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A687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lastRenderedPageBreak/>
              <w:t>5</w:t>
            </w:r>
          </w:p>
        </w:tc>
        <w:tc>
          <w:tcPr>
            <w:tcW w:w="31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5400B" w14:textId="77777777" w:rsidR="007B7EF3" w:rsidRPr="00121F83" w:rsidRDefault="007B7EF3" w:rsidP="00E61CE9">
            <w:pPr>
              <w:textAlignment w:val="baseline"/>
            </w:pPr>
            <w:r w:rsidRPr="00121F83">
              <w:t>Вклады до востребования Национального Банка Республики Казахстан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6B80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F53D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1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1254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F95B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E8808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587D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69990E27" w14:textId="77777777" w:rsidTr="00E61CE9">
        <w:trPr>
          <w:jc w:val="center"/>
        </w:trPr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873C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6</w:t>
            </w:r>
          </w:p>
        </w:tc>
        <w:tc>
          <w:tcPr>
            <w:tcW w:w="31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E52C3" w14:textId="77777777" w:rsidR="007B7EF3" w:rsidRPr="00121F83" w:rsidRDefault="007B7EF3" w:rsidP="00E61CE9">
            <w:pPr>
              <w:textAlignment w:val="baseline"/>
            </w:pPr>
            <w:r w:rsidRPr="00121F83">
              <w:t>Вклады до востребования иностранных центральных банков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9E8E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85BC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1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6B3A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78C0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9BE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DA3F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7D94524B" w14:textId="77777777" w:rsidTr="00E61CE9">
        <w:trPr>
          <w:jc w:val="center"/>
        </w:trPr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0E7E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7</w:t>
            </w:r>
          </w:p>
        </w:tc>
        <w:tc>
          <w:tcPr>
            <w:tcW w:w="31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E4F4F" w14:textId="77777777" w:rsidR="007B7EF3" w:rsidRPr="00121F83" w:rsidRDefault="007B7EF3" w:rsidP="00E61CE9">
            <w:pPr>
              <w:textAlignment w:val="baseline"/>
            </w:pPr>
            <w:r w:rsidRPr="00121F83">
              <w:t>Вклады до востребования других банков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545D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62A04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1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C9A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3ACB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C60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7953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07CBAEB4" w14:textId="77777777" w:rsidTr="00E61CE9">
        <w:trPr>
          <w:jc w:val="center"/>
        </w:trPr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5F5FE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8</w:t>
            </w:r>
          </w:p>
        </w:tc>
        <w:tc>
          <w:tcPr>
            <w:tcW w:w="31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AD6BB" w14:textId="77777777" w:rsidR="007B7EF3" w:rsidRPr="00121F83" w:rsidRDefault="007B7EF3" w:rsidP="00E61CE9">
            <w:pPr>
              <w:textAlignment w:val="baseline"/>
            </w:pPr>
            <w:r w:rsidRPr="00121F83">
              <w:t>Просроченная задолженность по вкладам до востребования других банков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AC63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E0D63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1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4404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2180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FD44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641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0E1DC0A0" w14:textId="77777777" w:rsidTr="00E61CE9">
        <w:trPr>
          <w:jc w:val="center"/>
        </w:trPr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9F0A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9</w:t>
            </w:r>
          </w:p>
        </w:tc>
        <w:tc>
          <w:tcPr>
            <w:tcW w:w="31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21887" w14:textId="77777777" w:rsidR="007B7EF3" w:rsidRPr="00121F83" w:rsidRDefault="007B7EF3" w:rsidP="00E61CE9">
            <w:pPr>
              <w:textAlignment w:val="baseline"/>
            </w:pPr>
            <w:r w:rsidRPr="00121F83">
              <w:t>Займы овернайт, полученные от Национального Банка Республики Казахстан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3AF1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FBF3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1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8A3D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21B5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AC7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C553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64DED60C" w14:textId="77777777" w:rsidTr="00E61CE9">
        <w:trPr>
          <w:jc w:val="center"/>
        </w:trPr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382F6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10</w:t>
            </w:r>
          </w:p>
        </w:tc>
        <w:tc>
          <w:tcPr>
            <w:tcW w:w="31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3D0C3" w14:textId="77777777" w:rsidR="007B7EF3" w:rsidRPr="00121F83" w:rsidRDefault="007B7EF3" w:rsidP="00E61CE9">
            <w:pPr>
              <w:textAlignment w:val="baseline"/>
            </w:pPr>
            <w:r w:rsidRPr="00121F83">
              <w:t>Займы овернайт, полученные от иностранных центральных банков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CA7E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2F5D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1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DB1D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C473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4049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0A38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07D7FA13" w14:textId="77777777" w:rsidTr="00E61CE9">
        <w:trPr>
          <w:jc w:val="center"/>
        </w:trPr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6804C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11</w:t>
            </w:r>
          </w:p>
        </w:tc>
        <w:tc>
          <w:tcPr>
            <w:tcW w:w="31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B9B5" w14:textId="77777777" w:rsidR="007B7EF3" w:rsidRPr="00121F83" w:rsidRDefault="007B7EF3" w:rsidP="00E61CE9">
            <w:pPr>
              <w:textAlignment w:val="baseline"/>
            </w:pPr>
            <w:r w:rsidRPr="00121F83">
              <w:t>Займы овернайт, полученные от других банков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4FCE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784A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1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8282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9FA5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6049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A1F8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1A316AD1" w14:textId="77777777" w:rsidTr="00E61CE9">
        <w:trPr>
          <w:jc w:val="center"/>
        </w:trPr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16CB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12</w:t>
            </w:r>
          </w:p>
        </w:tc>
        <w:tc>
          <w:tcPr>
            <w:tcW w:w="31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38835" w14:textId="77777777" w:rsidR="007B7EF3" w:rsidRPr="00121F83" w:rsidRDefault="007B7EF3" w:rsidP="00E61CE9">
            <w:pPr>
              <w:textAlignment w:val="baseline"/>
            </w:pPr>
            <w:r w:rsidRPr="00121F83">
              <w:t>Вклады, привлеченные от других банков на одну ночь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D452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B23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1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C125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97BF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46D38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EDEA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3D239D77" w14:textId="77777777" w:rsidTr="00E61CE9">
        <w:trPr>
          <w:jc w:val="center"/>
        </w:trPr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B90D7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13</w:t>
            </w:r>
          </w:p>
        </w:tc>
        <w:tc>
          <w:tcPr>
            <w:tcW w:w="31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07BCC" w14:textId="77777777" w:rsidR="007B7EF3" w:rsidRPr="00121F83" w:rsidRDefault="007B7EF3" w:rsidP="00E61CE9">
            <w:pPr>
              <w:textAlignment w:val="baseline"/>
            </w:pPr>
            <w:r w:rsidRPr="00121F83">
              <w:t>Деньги государственного бюджета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A05F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3D22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1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24B6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4A15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D588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ACE9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30CBB1C8" w14:textId="77777777" w:rsidTr="00E61CE9">
        <w:trPr>
          <w:jc w:val="center"/>
        </w:trPr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CC3B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14</w:t>
            </w:r>
          </w:p>
        </w:tc>
        <w:tc>
          <w:tcPr>
            <w:tcW w:w="31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BE82A" w14:textId="77777777" w:rsidR="007B7EF3" w:rsidRPr="00121F83" w:rsidRDefault="007B7EF3" w:rsidP="00E61CE9">
            <w:pPr>
              <w:textAlignment w:val="baseline"/>
            </w:pPr>
            <w:r w:rsidRPr="00121F83">
              <w:t>Текущие счета клиентов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67A0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5736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1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839A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8F80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063D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2D82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14608ABA" w14:textId="77777777" w:rsidTr="00E61CE9">
        <w:trPr>
          <w:jc w:val="center"/>
        </w:trPr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00190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15</w:t>
            </w:r>
          </w:p>
        </w:tc>
        <w:tc>
          <w:tcPr>
            <w:tcW w:w="31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8A979" w14:textId="77777777" w:rsidR="007B7EF3" w:rsidRPr="00121F83" w:rsidRDefault="007B7EF3" w:rsidP="00E61CE9">
            <w:pPr>
              <w:textAlignment w:val="baseline"/>
            </w:pPr>
            <w:r w:rsidRPr="00121F83">
              <w:t>Срочные обязательства с безусловным правом кредитора требовать досрочного погашения обязательств, в том числе срочные и условные депозиты банков, за исключением срочных и условных депозитов физических и юридических лиц, аффинированных драгоценных металлов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A52F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DEBA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1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5D838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4B22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431A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0B9B0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3D8CAF7F" w14:textId="77777777" w:rsidTr="00E61CE9">
        <w:trPr>
          <w:jc w:val="center"/>
        </w:trPr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6C9BA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16</w:t>
            </w:r>
          </w:p>
        </w:tc>
        <w:tc>
          <w:tcPr>
            <w:tcW w:w="31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5BB56" w14:textId="77777777" w:rsidR="007B7EF3" w:rsidRPr="00121F83" w:rsidRDefault="007B7EF3" w:rsidP="00E61CE9">
            <w:pPr>
              <w:textAlignment w:val="baseline"/>
            </w:pPr>
            <w:r w:rsidRPr="00121F83">
              <w:t>Вклады до востребования клиентов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0B91F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A9CC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1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235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E9A4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21958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32699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5C074014" w14:textId="77777777" w:rsidTr="00E61CE9">
        <w:trPr>
          <w:jc w:val="center"/>
        </w:trPr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574F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17</w:t>
            </w:r>
          </w:p>
        </w:tc>
        <w:tc>
          <w:tcPr>
            <w:tcW w:w="31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56C7D" w14:textId="77777777" w:rsidR="007B7EF3" w:rsidRPr="00121F83" w:rsidRDefault="007B7EF3" w:rsidP="00E61CE9">
            <w:pPr>
              <w:textAlignment w:val="baseline"/>
            </w:pPr>
            <w:r w:rsidRPr="00121F83">
              <w:t>Прочие обязательства до востребования, в том числе обязательства, по которым не установлен срок осуществления расчета, включаемые в расчет коэффициента текущей ликвидности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FF72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9D48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1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C44A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34DE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F90F3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88D73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4D169398" w14:textId="77777777" w:rsidTr="00E61CE9">
        <w:trPr>
          <w:jc w:val="center"/>
        </w:trPr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22E29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18</w:t>
            </w:r>
          </w:p>
        </w:tc>
        <w:tc>
          <w:tcPr>
            <w:tcW w:w="31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1AE24" w14:textId="77777777" w:rsidR="007B7EF3" w:rsidRPr="00121F83" w:rsidRDefault="007B7EF3" w:rsidP="00E61CE9">
            <w:pPr>
              <w:textAlignment w:val="baseline"/>
            </w:pPr>
            <w:r w:rsidRPr="00121F83">
              <w:t>Неинвестированные остатки средств, принятые банком на хранение на основании кастодиальных договоров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26D5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9DA1B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1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116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677B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B5748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0610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2A38868A" w14:textId="77777777" w:rsidTr="00E61CE9">
        <w:trPr>
          <w:jc w:val="center"/>
        </w:trPr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91072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19</w:t>
            </w:r>
          </w:p>
        </w:tc>
        <w:tc>
          <w:tcPr>
            <w:tcW w:w="31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8EAA4" w14:textId="77777777" w:rsidR="007B7EF3" w:rsidRPr="00121F83" w:rsidRDefault="007B7EF3" w:rsidP="00E61CE9">
            <w:pPr>
              <w:textAlignment w:val="baseline"/>
            </w:pPr>
            <w:r w:rsidRPr="00121F83">
              <w:t>Начисленное вознаграждение, дисконты, премии, счета положительных (отрицательных) корректировок справедливой стоимости по обязательствам до востребования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E478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BF25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1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CF934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114A2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1756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1AF2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7F78BC1A" w14:textId="77777777" w:rsidTr="00E61CE9">
        <w:trPr>
          <w:jc w:val="center"/>
        </w:trPr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E3838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20</w:t>
            </w:r>
          </w:p>
        </w:tc>
        <w:tc>
          <w:tcPr>
            <w:tcW w:w="31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F9F40" w14:textId="77777777" w:rsidR="007B7EF3" w:rsidRPr="00121F83" w:rsidRDefault="007B7EF3" w:rsidP="00E61CE9">
            <w:pPr>
              <w:textAlignment w:val="baseline"/>
            </w:pPr>
            <w:r w:rsidRPr="00121F83">
              <w:t>Необеспеченные гарантии и поручительства банка, выданные при привлечении внешних займов дочерними организациями банка, аффилированными с банком юридическими лицами, а также в рамках сделок банка по секьюритизации, с правом кредитора требовать досрочного погашения обязательств должника, со сроком погашения менее трех лет, умноженный на коэффициент конверсии равный 50 процентов и коэффициент достаточности собственного капитала банка (k2) за исключением гарантий и поручительств банка, выданных при привлечении займов, включаемых в расчет норматива k4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D2B1A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B378C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1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CB0E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09FB7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C223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B586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0EE41039" w14:textId="77777777" w:rsidTr="00E61CE9">
        <w:trPr>
          <w:jc w:val="center"/>
        </w:trPr>
        <w:tc>
          <w:tcPr>
            <w:tcW w:w="2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3D43" w14:textId="77777777" w:rsidR="007B7EF3" w:rsidRPr="00121F83" w:rsidRDefault="007B7EF3" w:rsidP="00E61CE9">
            <w:pPr>
              <w:jc w:val="center"/>
              <w:textAlignment w:val="baseline"/>
            </w:pPr>
            <w:r w:rsidRPr="00121F83">
              <w:t>21</w:t>
            </w:r>
          </w:p>
        </w:tc>
        <w:tc>
          <w:tcPr>
            <w:tcW w:w="31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C0B14" w14:textId="77777777" w:rsidR="007B7EF3" w:rsidRPr="00121F83" w:rsidRDefault="007B7EF3" w:rsidP="00E61CE9">
            <w:pPr>
              <w:textAlignment w:val="baseline"/>
            </w:pPr>
            <w:r w:rsidRPr="00121F83">
              <w:t>Необеспеченные гарантии и поручительства банка, выданные при привлечении внешних займов дочерними организациями банка, аффилированными с банком юридическими лицами, а также в рамках сделок банка по секьюритизации, с правом кредитора требовать досрочного погашения обязательств должника, со сроком погашения три года и более, умноженный на коэффициент конверсии равный 100 процентов и коэффициент достаточности собственного капитала банка (k2) за исключением гарантий и поручительств банка, выданных при привлечении займов, включаемых в расчет норматива k4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1F30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44734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1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C6791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DD8B5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F3F9D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85C28" w14:textId="77777777" w:rsidR="007B7EF3" w:rsidRPr="00121F83" w:rsidRDefault="007B7EF3" w:rsidP="00E61CE9">
            <w:pPr>
              <w:textAlignment w:val="baseline"/>
            </w:pPr>
            <w:r w:rsidRPr="00121F83">
              <w:t> </w:t>
            </w:r>
          </w:p>
        </w:tc>
      </w:tr>
      <w:tr w:rsidR="007B7EF3" w:rsidRPr="00121F83" w14:paraId="6EC028E1" w14:textId="77777777" w:rsidTr="00E61CE9">
        <w:trPr>
          <w:jc w:val="center"/>
        </w:trPr>
        <w:tc>
          <w:tcPr>
            <w:tcW w:w="336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1C31" w14:textId="77777777" w:rsidR="007B7EF3" w:rsidRPr="00121F83" w:rsidRDefault="007B7EF3" w:rsidP="00E61CE9">
            <w:pPr>
              <w:textAlignment w:val="baseline"/>
              <w:rPr>
                <w:sz w:val="28"/>
                <w:szCs w:val="28"/>
              </w:rPr>
            </w:pPr>
            <w:r w:rsidRPr="00121F83">
              <w:rPr>
                <w:sz w:val="28"/>
                <w:szCs w:val="28"/>
              </w:rPr>
              <w:t>Итого:</w:t>
            </w:r>
          </w:p>
        </w:tc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97A91" w14:textId="77777777" w:rsidR="007B7EF3" w:rsidRPr="00121F83" w:rsidRDefault="007B7EF3" w:rsidP="00E61CE9">
            <w:pPr>
              <w:textAlignment w:val="baseline"/>
              <w:rPr>
                <w:sz w:val="28"/>
                <w:szCs w:val="28"/>
              </w:rPr>
            </w:pPr>
            <w:r w:rsidRPr="00121F83">
              <w:rPr>
                <w:sz w:val="28"/>
                <w:szCs w:val="28"/>
              </w:rPr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BC54" w14:textId="77777777" w:rsidR="007B7EF3" w:rsidRPr="00121F83" w:rsidRDefault="007B7EF3" w:rsidP="00E61CE9">
            <w:pPr>
              <w:textAlignment w:val="baseline"/>
              <w:rPr>
                <w:sz w:val="28"/>
                <w:szCs w:val="28"/>
              </w:rPr>
            </w:pPr>
            <w:r w:rsidRPr="00121F83">
              <w:rPr>
                <w:sz w:val="28"/>
                <w:szCs w:val="28"/>
              </w:rPr>
              <w:t> </w:t>
            </w:r>
          </w:p>
        </w:tc>
        <w:tc>
          <w:tcPr>
            <w:tcW w:w="1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8D070" w14:textId="77777777" w:rsidR="007B7EF3" w:rsidRPr="00121F83" w:rsidRDefault="007B7EF3" w:rsidP="00E61CE9">
            <w:pPr>
              <w:textAlignment w:val="baseline"/>
              <w:rPr>
                <w:sz w:val="28"/>
                <w:szCs w:val="28"/>
              </w:rPr>
            </w:pPr>
            <w:r w:rsidRPr="00121F83">
              <w:rPr>
                <w:sz w:val="28"/>
                <w:szCs w:val="28"/>
              </w:rPr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11E13" w14:textId="77777777" w:rsidR="007B7EF3" w:rsidRPr="00121F83" w:rsidRDefault="007B7EF3" w:rsidP="00E61CE9">
            <w:pPr>
              <w:textAlignment w:val="baseline"/>
              <w:rPr>
                <w:sz w:val="28"/>
                <w:szCs w:val="28"/>
              </w:rPr>
            </w:pPr>
            <w:r w:rsidRPr="00121F83">
              <w:rPr>
                <w:sz w:val="28"/>
                <w:szCs w:val="28"/>
              </w:rPr>
              <w:t> 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B7A06" w14:textId="77777777" w:rsidR="007B7EF3" w:rsidRPr="00121F83" w:rsidRDefault="007B7EF3" w:rsidP="00E61CE9">
            <w:pPr>
              <w:textAlignment w:val="baseline"/>
              <w:rPr>
                <w:sz w:val="28"/>
                <w:szCs w:val="28"/>
              </w:rPr>
            </w:pPr>
            <w:r w:rsidRPr="00121F83">
              <w:rPr>
                <w:sz w:val="28"/>
                <w:szCs w:val="28"/>
              </w:rPr>
              <w:t> </w:t>
            </w:r>
          </w:p>
        </w:tc>
        <w:tc>
          <w:tcPr>
            <w:tcW w:w="7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4F7B8" w14:textId="77777777" w:rsidR="007B7EF3" w:rsidRPr="00121F83" w:rsidRDefault="007B7EF3" w:rsidP="00E61CE9">
            <w:pPr>
              <w:textAlignment w:val="baseline"/>
              <w:rPr>
                <w:sz w:val="28"/>
                <w:szCs w:val="28"/>
              </w:rPr>
            </w:pPr>
            <w:r w:rsidRPr="00121F83">
              <w:rPr>
                <w:sz w:val="28"/>
                <w:szCs w:val="28"/>
              </w:rPr>
              <w:t> </w:t>
            </w:r>
          </w:p>
        </w:tc>
      </w:tr>
    </w:tbl>
    <w:p w14:paraId="5CED342D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</w:p>
    <w:p w14:paraId="12F786AE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proofErr w:type="gramStart"/>
      <w:r w:rsidRPr="00121F83">
        <w:rPr>
          <w:sz w:val="28"/>
          <w:szCs w:val="28"/>
        </w:rPr>
        <w:t>Наименование  _</w:t>
      </w:r>
      <w:proofErr w:type="gramEnd"/>
      <w:r w:rsidRPr="00121F83">
        <w:rPr>
          <w:sz w:val="28"/>
          <w:szCs w:val="28"/>
        </w:rPr>
        <w:t xml:space="preserve">___________________ Адрес ___________________________ </w:t>
      </w:r>
    </w:p>
    <w:p w14:paraId="3CF67D01" w14:textId="77777777" w:rsidR="007B7EF3" w:rsidRPr="00121F83" w:rsidRDefault="007B7EF3" w:rsidP="007B7EF3">
      <w:pPr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 </w:t>
      </w:r>
    </w:p>
    <w:p w14:paraId="57266741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Телефон __________________________</w:t>
      </w:r>
    </w:p>
    <w:p w14:paraId="775404EC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6D4DC98B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Адрес электронной почты _______________________________________</w:t>
      </w:r>
    </w:p>
    <w:p w14:paraId="5C39C46B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2F311E81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Исполнитель ___________________________________ ____________________</w:t>
      </w:r>
    </w:p>
    <w:p w14:paraId="0A6C0858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 xml:space="preserve">                         фамилия, имя и отчество (при его </w:t>
      </w:r>
      <w:proofErr w:type="gramStart"/>
      <w:r w:rsidRPr="00121F83">
        <w:rPr>
          <w:sz w:val="28"/>
          <w:szCs w:val="28"/>
        </w:rPr>
        <w:t xml:space="preserve">наличии)   </w:t>
      </w:r>
      <w:proofErr w:type="gramEnd"/>
      <w:r w:rsidRPr="00121F83">
        <w:rPr>
          <w:sz w:val="28"/>
          <w:szCs w:val="28"/>
        </w:rPr>
        <w:t xml:space="preserve">        телефон           </w:t>
      </w:r>
    </w:p>
    <w:p w14:paraId="6D88C466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32E3723E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Главный бухгалтер или лицо, уполномоченное на подписание отчета </w:t>
      </w:r>
    </w:p>
    <w:p w14:paraId="5AA291A8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__________________________________________           _____________________       </w:t>
      </w:r>
    </w:p>
    <w:p w14:paraId="29BAD1C5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   фамилия, имя и отчество (при его </w:t>
      </w:r>
      <w:proofErr w:type="gramStart"/>
      <w:r w:rsidRPr="00121F83">
        <w:rPr>
          <w:sz w:val="28"/>
          <w:szCs w:val="28"/>
        </w:rPr>
        <w:t xml:space="preserve">наличии)   </w:t>
      </w:r>
      <w:proofErr w:type="gramEnd"/>
      <w:r w:rsidRPr="00121F83">
        <w:rPr>
          <w:sz w:val="28"/>
          <w:szCs w:val="28"/>
        </w:rPr>
        <w:t xml:space="preserve">                   подпись, телефон</w:t>
      </w:r>
    </w:p>
    <w:p w14:paraId="7F0E3014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5E577456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Первый руководитель или лицо, уполномоченное им на подписание отчета  </w:t>
      </w:r>
    </w:p>
    <w:p w14:paraId="5C16F7DC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__________________________________________          _____________________        </w:t>
      </w:r>
    </w:p>
    <w:p w14:paraId="782F8CFC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    фамилия, имя и отчество (при его </w:t>
      </w:r>
      <w:proofErr w:type="gramStart"/>
      <w:r w:rsidRPr="00121F83">
        <w:rPr>
          <w:sz w:val="28"/>
          <w:szCs w:val="28"/>
        </w:rPr>
        <w:t xml:space="preserve">наличии)   </w:t>
      </w:r>
      <w:proofErr w:type="gramEnd"/>
      <w:r w:rsidRPr="00121F83">
        <w:rPr>
          <w:sz w:val="28"/>
          <w:szCs w:val="28"/>
        </w:rPr>
        <w:t xml:space="preserve">                 подпись, телефон</w:t>
      </w:r>
    </w:p>
    <w:p w14:paraId="5340861F" w14:textId="77777777" w:rsidR="007B7EF3" w:rsidRPr="00121F83" w:rsidRDefault="007B7EF3" w:rsidP="007B7EF3">
      <w:pPr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 xml:space="preserve"> </w:t>
      </w:r>
    </w:p>
    <w:p w14:paraId="6D6646B9" w14:textId="77777777" w:rsidR="007B7EF3" w:rsidRPr="00121F83" w:rsidRDefault="007B7EF3" w:rsidP="007B7EF3">
      <w:pPr>
        <w:textAlignment w:val="baseline"/>
        <w:rPr>
          <w:rFonts w:eastAsia="Calibri"/>
          <w:sz w:val="28"/>
          <w:szCs w:val="28"/>
        </w:rPr>
      </w:pPr>
      <w:proofErr w:type="gramStart"/>
      <w:r w:rsidRPr="00121F83">
        <w:rPr>
          <w:sz w:val="28"/>
          <w:szCs w:val="28"/>
        </w:rPr>
        <w:t>Дата  «</w:t>
      </w:r>
      <w:proofErr w:type="gramEnd"/>
      <w:r w:rsidRPr="00121F83">
        <w:rPr>
          <w:sz w:val="28"/>
          <w:szCs w:val="28"/>
        </w:rPr>
        <w:t>____» ______________ 20 __ года</w:t>
      </w:r>
    </w:p>
    <w:p w14:paraId="07B423E4" w14:textId="77777777" w:rsidR="007B7EF3" w:rsidRPr="00121F83" w:rsidRDefault="007B7EF3" w:rsidP="007B7EF3">
      <w:pPr>
        <w:spacing w:after="200" w:line="276" w:lineRule="auto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br w:type="page"/>
      </w:r>
    </w:p>
    <w:p w14:paraId="24D19EE6" w14:textId="77777777" w:rsidR="007B7EF3" w:rsidRPr="00121F83" w:rsidRDefault="007B7EF3" w:rsidP="007B7EF3">
      <w:pPr>
        <w:jc w:val="right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lastRenderedPageBreak/>
        <w:t>Приложение</w:t>
      </w:r>
    </w:p>
    <w:p w14:paraId="18C99275" w14:textId="77777777" w:rsidR="007B7EF3" w:rsidRPr="00121F83" w:rsidRDefault="007B7EF3" w:rsidP="007B7EF3">
      <w:pPr>
        <w:jc w:val="right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к форме отчета</w:t>
      </w:r>
    </w:p>
    <w:p w14:paraId="08044F20" w14:textId="77777777" w:rsidR="007B7EF3" w:rsidRPr="00121F83" w:rsidRDefault="007B7EF3" w:rsidP="007B7EF3">
      <w:pPr>
        <w:jc w:val="right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о расшифровке коэффициента</w:t>
      </w:r>
    </w:p>
    <w:p w14:paraId="285C3014" w14:textId="77777777" w:rsidR="007B7EF3" w:rsidRPr="00121F83" w:rsidRDefault="007B7EF3" w:rsidP="007B7EF3">
      <w:pPr>
        <w:jc w:val="right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текущей ликвидности k4</w:t>
      </w:r>
    </w:p>
    <w:p w14:paraId="73AD449B" w14:textId="77777777" w:rsidR="007B7EF3" w:rsidRPr="00121F83" w:rsidRDefault="007B7EF3" w:rsidP="007B7EF3">
      <w:pPr>
        <w:jc w:val="center"/>
        <w:textAlignment w:val="baseline"/>
        <w:rPr>
          <w:rFonts w:eastAsia="Calibri"/>
          <w:sz w:val="28"/>
          <w:szCs w:val="28"/>
        </w:rPr>
      </w:pPr>
    </w:p>
    <w:p w14:paraId="592DEA3D" w14:textId="77777777" w:rsidR="007B7EF3" w:rsidRPr="00121F83" w:rsidRDefault="007B7EF3" w:rsidP="007B7EF3">
      <w:pPr>
        <w:jc w:val="center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 </w:t>
      </w:r>
    </w:p>
    <w:p w14:paraId="518010C8" w14:textId="77777777" w:rsidR="007B7EF3" w:rsidRPr="00121F83" w:rsidRDefault="007B7EF3" w:rsidP="007B7EF3">
      <w:pPr>
        <w:jc w:val="center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 xml:space="preserve">Пояснение по заполнению формы административных данных </w:t>
      </w:r>
      <w:r w:rsidRPr="00121F83">
        <w:rPr>
          <w:rFonts w:eastAsia="Calibri"/>
          <w:sz w:val="28"/>
          <w:szCs w:val="28"/>
        </w:rPr>
        <w:br/>
        <w:t xml:space="preserve">Отчет о расшифровке коэффициента текущей ликвидности k4 </w:t>
      </w:r>
    </w:p>
    <w:p w14:paraId="3910B4B4" w14:textId="77777777" w:rsidR="007B7EF3" w:rsidRPr="00121F83" w:rsidRDefault="007B7EF3" w:rsidP="007B7EF3">
      <w:pPr>
        <w:jc w:val="center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(индекс - 1-BVU_R_K4, периодичность - ежемесячная)</w:t>
      </w:r>
    </w:p>
    <w:p w14:paraId="50F13462" w14:textId="77777777" w:rsidR="007B7EF3" w:rsidRPr="00121F83" w:rsidRDefault="007B7EF3" w:rsidP="007B7EF3">
      <w:pPr>
        <w:jc w:val="center"/>
        <w:textAlignment w:val="baseline"/>
        <w:rPr>
          <w:rFonts w:eastAsia="Calibri"/>
          <w:sz w:val="28"/>
          <w:szCs w:val="28"/>
        </w:rPr>
      </w:pPr>
    </w:p>
    <w:p w14:paraId="50736905" w14:textId="77777777" w:rsidR="007B7EF3" w:rsidRPr="00121F83" w:rsidRDefault="007B7EF3" w:rsidP="007B7EF3">
      <w:pPr>
        <w:jc w:val="center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 </w:t>
      </w:r>
    </w:p>
    <w:p w14:paraId="7690C15A" w14:textId="77777777" w:rsidR="007B7EF3" w:rsidRPr="00121F83" w:rsidRDefault="007B7EF3" w:rsidP="007B7EF3">
      <w:pPr>
        <w:jc w:val="center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Глава 1. Общие положения</w:t>
      </w:r>
    </w:p>
    <w:p w14:paraId="2A56800D" w14:textId="77777777" w:rsidR="007B7EF3" w:rsidRPr="00121F83" w:rsidRDefault="007B7EF3" w:rsidP="007B7EF3">
      <w:pPr>
        <w:jc w:val="center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 </w:t>
      </w:r>
    </w:p>
    <w:p w14:paraId="537B2AFE" w14:textId="77777777" w:rsidR="007B7EF3" w:rsidRPr="00121F83" w:rsidRDefault="007B7EF3" w:rsidP="007B7EF3">
      <w:pPr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1. Настоящее пояснение (далее - Пояснение) определяет единые требования по заполнению формы «Отчет о расшифровке коэффициента текущей ликвидности k4» (далее - Форма).</w:t>
      </w:r>
    </w:p>
    <w:p w14:paraId="372D3BEC" w14:textId="77777777" w:rsidR="007B7EF3" w:rsidRPr="00121F83" w:rsidRDefault="007B7EF3" w:rsidP="007B7EF3">
      <w:pPr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 xml:space="preserve">2. Форма разработана в соответствии с </w:t>
      </w:r>
      <w:hyperlink r:id="rId110" w:history="1">
        <w:r w:rsidRPr="00121F83">
          <w:rPr>
            <w:rFonts w:eastAsia="Calibri"/>
            <w:sz w:val="28"/>
            <w:szCs w:val="28"/>
          </w:rPr>
          <w:t>подпунктом 18-1) статьи 8</w:t>
        </w:r>
      </w:hyperlink>
      <w:r w:rsidRPr="00121F83">
        <w:rPr>
          <w:rFonts w:eastAsia="Calibri"/>
          <w:sz w:val="28"/>
          <w:szCs w:val="28"/>
        </w:rPr>
        <w:t xml:space="preserve"> Закона Республики Казахстан от 30 марта 1995 года «О Национальном Банке Республики Казахстан», с </w:t>
      </w:r>
      <w:hyperlink r:id="rId111" w:history="1">
        <w:r w:rsidRPr="00121F83">
          <w:rPr>
            <w:rFonts w:eastAsia="Calibri"/>
            <w:sz w:val="28"/>
            <w:szCs w:val="28"/>
          </w:rPr>
          <w:t>пунктом 1 статьи 54</w:t>
        </w:r>
      </w:hyperlink>
      <w:r w:rsidRPr="00121F83">
        <w:rPr>
          <w:rFonts w:eastAsia="Calibri"/>
          <w:sz w:val="28"/>
          <w:szCs w:val="28"/>
        </w:rPr>
        <w:t xml:space="preserve"> Закона Республики Казахстан от 31 августа 1995 года «О банках и банковской деятельности в Республике Казахстан».</w:t>
      </w:r>
    </w:p>
    <w:p w14:paraId="5D60AAEB" w14:textId="77777777" w:rsidR="007B7EF3" w:rsidRPr="00121F83" w:rsidRDefault="007B7EF3" w:rsidP="007B7EF3">
      <w:pPr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3. Форма составляется ежемесячно банками второго уровня и заполняется за каждый рабочий день отчетного периода. Данные в Форме заполняются в тысячах тенге.</w:t>
      </w:r>
    </w:p>
    <w:p w14:paraId="6089DF92" w14:textId="77777777" w:rsidR="007B7EF3" w:rsidRPr="00121F83" w:rsidRDefault="007B7EF3" w:rsidP="007B7EF3">
      <w:pPr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4. Форму подписывают первый руководитель, главный бухгалтер или лица, уполномоченные на подписание отчета.</w:t>
      </w:r>
    </w:p>
    <w:p w14:paraId="2452DAF4" w14:textId="77777777" w:rsidR="007B7EF3" w:rsidRPr="00121F83" w:rsidRDefault="007B7EF3" w:rsidP="007B7EF3">
      <w:pPr>
        <w:jc w:val="center"/>
        <w:textAlignment w:val="baseline"/>
        <w:rPr>
          <w:rFonts w:eastAsia="Calibri"/>
          <w:sz w:val="28"/>
          <w:szCs w:val="28"/>
        </w:rPr>
      </w:pPr>
    </w:p>
    <w:p w14:paraId="19A6803C" w14:textId="77777777" w:rsidR="007B7EF3" w:rsidRPr="00121F83" w:rsidRDefault="007B7EF3" w:rsidP="007B7EF3">
      <w:pPr>
        <w:jc w:val="center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 </w:t>
      </w:r>
    </w:p>
    <w:p w14:paraId="23923D1D" w14:textId="77777777" w:rsidR="007B7EF3" w:rsidRPr="00121F83" w:rsidRDefault="007B7EF3" w:rsidP="007B7EF3">
      <w:pPr>
        <w:jc w:val="center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Глава 2. Пояснение по заполнению Формы</w:t>
      </w:r>
    </w:p>
    <w:p w14:paraId="3C3F47AB" w14:textId="77777777" w:rsidR="007B7EF3" w:rsidRPr="00121F83" w:rsidRDefault="007B7EF3" w:rsidP="007B7EF3">
      <w:pPr>
        <w:jc w:val="center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 </w:t>
      </w:r>
    </w:p>
    <w:p w14:paraId="62AD458F" w14:textId="77777777" w:rsidR="007B7EF3" w:rsidRPr="00121F83" w:rsidRDefault="007B7EF3" w:rsidP="007B7EF3">
      <w:pPr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 xml:space="preserve">5. Форма заполняется в соответствии с </w:t>
      </w:r>
      <w:hyperlink r:id="rId112" w:history="1">
        <w:r w:rsidRPr="00121F83">
          <w:rPr>
            <w:rFonts w:eastAsia="Calibri"/>
            <w:sz w:val="28"/>
            <w:szCs w:val="28"/>
          </w:rPr>
          <w:t>постановлениями</w:t>
        </w:r>
      </w:hyperlink>
      <w:r w:rsidRPr="00121F83">
        <w:rPr>
          <w:rFonts w:eastAsia="Calibri"/>
          <w:sz w:val="28"/>
          <w:szCs w:val="28"/>
        </w:rPr>
        <w:t xml:space="preserve"> Правления Национального Банка Республики Казахстан от 30 мая 2016 года № 144 «Об установлении пруденциальных нормативов и иных обязательных к соблюдению норм и лимитов для исламских банков, их нормативных значений и методики расчетов пруденциальных нормативов и иных обязательных к соблюдению норм и лимитов для исламских банков», зарегистрированным в Реестре государственной регистрации нормативных правовых актов под № 13939 (далее – Постановление № 144) и от 13 сентября 2017 года № 170 «Об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позиции», зарегистрированным в Реестре государственной регистрации нормативных правовых актов под №15886 (далее – Постановление № 170).</w:t>
      </w:r>
    </w:p>
    <w:p w14:paraId="2C526202" w14:textId="77777777" w:rsidR="007B7EF3" w:rsidRPr="00121F83" w:rsidRDefault="007B7EF3" w:rsidP="007B7EF3">
      <w:pPr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lastRenderedPageBreak/>
        <w:t xml:space="preserve">6. При заполнении таблицы «Отчет о расшифровке среднемесячной величины высоколиквидных активов» указываются сведения по высоколиквидным активам в соответствии с </w:t>
      </w:r>
      <w:hyperlink r:id="rId113" w:history="1">
        <w:r w:rsidRPr="00121F83">
          <w:rPr>
            <w:rFonts w:eastAsia="Calibri"/>
            <w:sz w:val="28"/>
            <w:szCs w:val="28"/>
          </w:rPr>
          <w:t>пунктами 44 и 45</w:t>
        </w:r>
      </w:hyperlink>
      <w:r w:rsidRPr="00121F83">
        <w:rPr>
          <w:rFonts w:eastAsia="Calibri"/>
          <w:sz w:val="28"/>
          <w:szCs w:val="28"/>
        </w:rPr>
        <w:t xml:space="preserve"> Нормативных значений и методики расчетов пруденциальных нормативов и иных обязательных к соблюдению норм и лимитов для исламских банков, установленных согласно приложению 1 к Постановлению № 144 и </w:t>
      </w:r>
      <w:hyperlink r:id="rId114" w:history="1">
        <w:r w:rsidRPr="00121F83">
          <w:rPr>
            <w:rFonts w:eastAsia="Calibri"/>
            <w:sz w:val="28"/>
            <w:szCs w:val="28"/>
          </w:rPr>
          <w:t>пунктами 65, 66 и 67</w:t>
        </w:r>
      </w:hyperlink>
      <w:r w:rsidRPr="00121F83">
        <w:rPr>
          <w:rFonts w:eastAsia="Calibri"/>
          <w:sz w:val="28"/>
          <w:szCs w:val="28"/>
        </w:rPr>
        <w:t xml:space="preserve"> Нормативных значений и методик расчетов пруденциальных нормативов и иных обязательных к соблюдению норм и лимитов размера капитала банка, установленных согласно приложению 1 к Постановлению № 170.</w:t>
      </w:r>
    </w:p>
    <w:p w14:paraId="6F869F25" w14:textId="77777777" w:rsidR="007B7EF3" w:rsidRPr="00121F83" w:rsidRDefault="007B7EF3" w:rsidP="007B7EF3">
      <w:pPr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7. Строки 25, 26 и 27 таблицы «Отчет о расшифровке среднемесячной величины высоколиквидных активов» заполняются только исламскими банками.</w:t>
      </w:r>
    </w:p>
    <w:p w14:paraId="1A944608" w14:textId="77777777" w:rsidR="007B7EF3" w:rsidRPr="00121F83" w:rsidRDefault="007B7EF3" w:rsidP="007B7EF3">
      <w:pPr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8. При заполнении Формы в графе «Среднемесячная величина» указывается отношение совокупной суммы высоколиквидных активов (обязательств) до востребования за каждый рабочий день отчетного периода к количеству рабочих дней в отчетном периоде.</w:t>
      </w:r>
    </w:p>
    <w:p w14:paraId="454F507C" w14:textId="77777777" w:rsidR="007B7EF3" w:rsidRPr="00121F83" w:rsidRDefault="007B7EF3" w:rsidP="007B7EF3">
      <w:pPr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9. При заполнении Формы указывается количество рабочих дней.</w:t>
      </w:r>
    </w:p>
    <w:p w14:paraId="0ECF8C00" w14:textId="77777777" w:rsidR="007B7EF3" w:rsidRPr="00121F83" w:rsidRDefault="007B7EF3" w:rsidP="007B7EF3">
      <w:pPr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10. Требования по операциям валютный своп, учитываемые на балансовых счетах банка, включаются в расчет высоколиквидных активов в случае, если обязательства по данным сделкам учитываются на балансовых счетах банка и включены в расчет коэффициентов срочной ликвидности.</w:t>
      </w:r>
    </w:p>
    <w:p w14:paraId="4B3AA581" w14:textId="77777777" w:rsidR="007B7EF3" w:rsidRPr="00121F83" w:rsidRDefault="007B7EF3" w:rsidP="007B7EF3">
      <w:pPr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11. В случае отсутствия сведений в отчетном периоде Форма не заполняется и не представляется.</w:t>
      </w:r>
    </w:p>
    <w:p w14:paraId="23EC26F9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359FE185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8</w:t>
      </w:r>
    </w:p>
    <w:p w14:paraId="519B7498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 xml:space="preserve">к постановлению </w:t>
      </w:r>
    </w:p>
    <w:p w14:paraId="53D4DDC9" w14:textId="77777777" w:rsidR="007B7EF3" w:rsidRPr="00121F83" w:rsidRDefault="007B7EF3" w:rsidP="007B7EF3">
      <w:pPr>
        <w:ind w:left="5387"/>
        <w:jc w:val="right"/>
        <w:rPr>
          <w:sz w:val="28"/>
          <w:szCs w:val="28"/>
        </w:rPr>
      </w:pPr>
    </w:p>
    <w:p w14:paraId="284D3772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Приложение 26</w:t>
      </w:r>
    </w:p>
    <w:p w14:paraId="3554D892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постановлению Правления</w:t>
      </w:r>
    </w:p>
    <w:p w14:paraId="13052FCF" w14:textId="77777777" w:rsidR="007B7EF3" w:rsidRPr="00121F83" w:rsidRDefault="007B7EF3" w:rsidP="007B7EF3">
      <w:pPr>
        <w:ind w:left="5387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Национального Банка</w:t>
      </w:r>
    </w:p>
    <w:p w14:paraId="4907D8B6" w14:textId="77777777" w:rsidR="007B7EF3" w:rsidRPr="00121F83" w:rsidRDefault="007B7EF3" w:rsidP="007B7EF3">
      <w:pPr>
        <w:ind w:left="5387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Республики Казахстан</w:t>
      </w:r>
    </w:p>
    <w:p w14:paraId="4D11A704" w14:textId="77777777" w:rsidR="007B7EF3" w:rsidRPr="00121F83" w:rsidRDefault="007B7EF3" w:rsidP="007B7EF3">
      <w:pPr>
        <w:ind w:left="5387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от 26 ноября 20</w:t>
      </w:r>
      <w:r w:rsidRPr="00121F83">
        <w:rPr>
          <w:sz w:val="28"/>
          <w:szCs w:val="28"/>
          <w:lang w:val="kk-KZ"/>
        </w:rPr>
        <w:t>20</w:t>
      </w:r>
      <w:r w:rsidRPr="00121F83">
        <w:rPr>
          <w:sz w:val="28"/>
          <w:szCs w:val="28"/>
        </w:rPr>
        <w:t xml:space="preserve"> года </w:t>
      </w:r>
    </w:p>
    <w:p w14:paraId="394129AF" w14:textId="77777777" w:rsidR="007B7EF3" w:rsidRPr="00121F83" w:rsidRDefault="007B7EF3" w:rsidP="007B7EF3">
      <w:pPr>
        <w:ind w:left="5387"/>
        <w:jc w:val="right"/>
        <w:rPr>
          <w:b/>
          <w:bCs/>
          <w:sz w:val="28"/>
          <w:szCs w:val="28"/>
        </w:rPr>
      </w:pPr>
      <w:r w:rsidRPr="00121F83">
        <w:rPr>
          <w:sz w:val="28"/>
          <w:szCs w:val="28"/>
        </w:rPr>
        <w:t>№ 211</w:t>
      </w:r>
    </w:p>
    <w:p w14:paraId="13E8E143" w14:textId="77777777" w:rsidR="007B7EF3" w:rsidRPr="00121F83" w:rsidRDefault="007B7EF3" w:rsidP="007B7EF3">
      <w:pPr>
        <w:ind w:left="5387"/>
        <w:jc w:val="right"/>
        <w:rPr>
          <w:b/>
          <w:bCs/>
          <w:sz w:val="28"/>
          <w:szCs w:val="28"/>
        </w:rPr>
      </w:pPr>
    </w:p>
    <w:p w14:paraId="68169424" w14:textId="77777777" w:rsidR="007B7EF3" w:rsidRPr="00121F83" w:rsidRDefault="007B7EF3" w:rsidP="007B7EF3">
      <w:pPr>
        <w:ind w:left="5387"/>
        <w:jc w:val="right"/>
        <w:rPr>
          <w:b/>
          <w:bCs/>
          <w:sz w:val="28"/>
          <w:szCs w:val="28"/>
        </w:rPr>
      </w:pPr>
    </w:p>
    <w:p w14:paraId="453E09E3" w14:textId="77777777" w:rsidR="007B7EF3" w:rsidRPr="00121F83" w:rsidRDefault="007B7EF3" w:rsidP="007B7EF3">
      <w:pPr>
        <w:widowControl w:val="0"/>
        <w:contextualSpacing/>
        <w:jc w:val="right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Форма</w:t>
      </w:r>
    </w:p>
    <w:p w14:paraId="780E1703" w14:textId="77777777" w:rsidR="007B7EF3" w:rsidRPr="00121F83" w:rsidRDefault="007B7EF3" w:rsidP="007B7EF3">
      <w:pPr>
        <w:widowControl w:val="0"/>
        <w:contextualSpacing/>
        <w:jc w:val="right"/>
        <w:rPr>
          <w:rFonts w:eastAsia="Calibri"/>
          <w:bCs/>
          <w:sz w:val="28"/>
          <w:szCs w:val="28"/>
        </w:rPr>
      </w:pPr>
    </w:p>
    <w:p w14:paraId="4F95CE37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Форма, предназначенная для сбора административных данных</w:t>
      </w:r>
    </w:p>
    <w:p w14:paraId="41150533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</w:p>
    <w:p w14:paraId="5E753A9C" w14:textId="77777777" w:rsidR="007B7EF3" w:rsidRPr="00121F83" w:rsidRDefault="007B7EF3" w:rsidP="007B7EF3">
      <w:pPr>
        <w:ind w:firstLine="708"/>
        <w:contextualSpacing/>
        <w:jc w:val="both"/>
        <w:textAlignment w:val="baseline"/>
        <w:rPr>
          <w:sz w:val="28"/>
          <w:szCs w:val="28"/>
        </w:rPr>
      </w:pPr>
      <w:r w:rsidRPr="00121F83">
        <w:rPr>
          <w:sz w:val="28"/>
          <w:szCs w:val="28"/>
        </w:rPr>
        <w:t>Представляется: в Национальный Банк Республики Казахстан</w:t>
      </w:r>
    </w:p>
    <w:p w14:paraId="52565EA5" w14:textId="77777777" w:rsidR="007B7EF3" w:rsidRPr="00121F83" w:rsidRDefault="007B7EF3" w:rsidP="007B7EF3">
      <w:pPr>
        <w:ind w:firstLine="708"/>
        <w:contextualSpacing/>
        <w:jc w:val="both"/>
        <w:textAlignment w:val="baseline"/>
        <w:rPr>
          <w:bCs/>
          <w:sz w:val="28"/>
          <w:szCs w:val="28"/>
        </w:rPr>
      </w:pPr>
      <w:r w:rsidRPr="00121F83">
        <w:rPr>
          <w:bCs/>
          <w:sz w:val="28"/>
          <w:szCs w:val="28"/>
        </w:rPr>
        <w:t xml:space="preserve">Форма административных данных размещена на интернет-ресурсе: </w:t>
      </w:r>
      <w:hyperlink r:id="rId115" w:history="1">
        <w:r w:rsidRPr="00121F83">
          <w:rPr>
            <w:sz w:val="28"/>
            <w:szCs w:val="28"/>
            <w:lang w:val="en-NZ"/>
          </w:rPr>
          <w:t>www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nationalbank</w:t>
        </w:r>
        <w:r w:rsidRPr="00121F83">
          <w:rPr>
            <w:sz w:val="28"/>
            <w:szCs w:val="28"/>
          </w:rPr>
          <w:t>.</w:t>
        </w:r>
        <w:r w:rsidRPr="00121F83">
          <w:rPr>
            <w:sz w:val="28"/>
            <w:szCs w:val="28"/>
            <w:lang w:val="en-NZ"/>
          </w:rPr>
          <w:t>kz</w:t>
        </w:r>
      </w:hyperlink>
    </w:p>
    <w:p w14:paraId="5679AFF7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</w:p>
    <w:p w14:paraId="15607046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Отчет о выполнении пруденциальных нормативов организациями, осуществляющими управление инвестиционным портфелем и (или) брокерскую и (или) дилерскую деятельность на рынке ценных бумаг</w:t>
      </w:r>
    </w:p>
    <w:p w14:paraId="2FBFE33B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</w:p>
    <w:p w14:paraId="6F7D11F1" w14:textId="77777777" w:rsidR="007B7EF3" w:rsidRPr="00121F83" w:rsidRDefault="007B7EF3" w:rsidP="007B7EF3">
      <w:pPr>
        <w:widowControl w:val="0"/>
        <w:contextualSpacing/>
        <w:rPr>
          <w:rFonts w:eastAsia="Calibri"/>
          <w:sz w:val="28"/>
          <w:szCs w:val="28"/>
        </w:rPr>
      </w:pPr>
    </w:p>
    <w:p w14:paraId="2C263DA4" w14:textId="77777777" w:rsidR="007B7EF3" w:rsidRPr="00121F83" w:rsidRDefault="007B7EF3" w:rsidP="007B7EF3">
      <w:pPr>
        <w:widowControl w:val="0"/>
        <w:ind w:left="708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Индекс</w:t>
      </w:r>
      <w:r w:rsidRPr="00121F83">
        <w:rPr>
          <w:sz w:val="28"/>
          <w:szCs w:val="28"/>
        </w:rPr>
        <w:t xml:space="preserve"> формы административных данных</w:t>
      </w:r>
      <w:r w:rsidRPr="00121F83">
        <w:rPr>
          <w:rFonts w:eastAsia="Calibri"/>
          <w:sz w:val="28"/>
          <w:szCs w:val="28"/>
        </w:rPr>
        <w:t>: К1_BD-UIP</w:t>
      </w:r>
    </w:p>
    <w:p w14:paraId="5217966B" w14:textId="77777777" w:rsidR="007B7EF3" w:rsidRPr="00121F83" w:rsidRDefault="007B7EF3" w:rsidP="007B7EF3">
      <w:pPr>
        <w:widowControl w:val="0"/>
        <w:ind w:left="708"/>
        <w:contextualSpacing/>
        <w:rPr>
          <w:rFonts w:eastAsia="Calibri"/>
          <w:sz w:val="28"/>
          <w:szCs w:val="28"/>
        </w:rPr>
      </w:pPr>
    </w:p>
    <w:p w14:paraId="6DF2588A" w14:textId="77777777" w:rsidR="007B7EF3" w:rsidRPr="00121F83" w:rsidRDefault="007B7EF3" w:rsidP="007B7EF3">
      <w:pPr>
        <w:widowControl w:val="0"/>
        <w:ind w:left="708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Периодичность: ежемесячная</w:t>
      </w:r>
    </w:p>
    <w:p w14:paraId="053BA5E4" w14:textId="77777777" w:rsidR="007B7EF3" w:rsidRPr="00121F83" w:rsidRDefault="007B7EF3" w:rsidP="007B7EF3">
      <w:pPr>
        <w:widowControl w:val="0"/>
        <w:ind w:left="708"/>
        <w:contextualSpacing/>
        <w:rPr>
          <w:rFonts w:eastAsia="Calibri"/>
          <w:sz w:val="28"/>
          <w:szCs w:val="28"/>
        </w:rPr>
      </w:pPr>
    </w:p>
    <w:p w14:paraId="5C57C3C3" w14:textId="77777777" w:rsidR="007B7EF3" w:rsidRPr="00121F83" w:rsidRDefault="007B7EF3" w:rsidP="007B7EF3">
      <w:pPr>
        <w:widowControl w:val="0"/>
        <w:ind w:left="708"/>
        <w:contextualSpacing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Отчетный период: по состоянию на «_____» _______________ 20 __ года</w:t>
      </w:r>
    </w:p>
    <w:p w14:paraId="2DFE08ED" w14:textId="77777777" w:rsidR="007B7EF3" w:rsidRPr="00121F83" w:rsidRDefault="007B7EF3" w:rsidP="007B7EF3">
      <w:pPr>
        <w:widowControl w:val="0"/>
        <w:ind w:left="708"/>
        <w:contextualSpacing/>
        <w:rPr>
          <w:rFonts w:eastAsia="Calibri"/>
          <w:sz w:val="28"/>
          <w:szCs w:val="28"/>
        </w:rPr>
      </w:pPr>
    </w:p>
    <w:p w14:paraId="05A933F5" w14:textId="77777777" w:rsidR="007B7EF3" w:rsidRPr="00121F83" w:rsidRDefault="007B7EF3" w:rsidP="007B7EF3">
      <w:pPr>
        <w:widowControl w:val="0"/>
        <w:ind w:left="708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Круг лиц, представляющих: управляющие инвестиционным портфелем; брокеры и (или) дилеры</w:t>
      </w:r>
    </w:p>
    <w:p w14:paraId="473AF8E6" w14:textId="77777777" w:rsidR="007B7EF3" w:rsidRPr="00121F83" w:rsidRDefault="007B7EF3" w:rsidP="007B7EF3">
      <w:pPr>
        <w:spacing w:after="200" w:line="276" w:lineRule="auto"/>
        <w:rPr>
          <w:b/>
          <w:bCs/>
          <w:sz w:val="28"/>
          <w:szCs w:val="28"/>
        </w:rPr>
      </w:pPr>
      <w:r w:rsidRPr="00121F83">
        <w:rPr>
          <w:b/>
          <w:bCs/>
          <w:sz w:val="28"/>
          <w:szCs w:val="28"/>
        </w:rPr>
        <w:br w:type="page"/>
      </w:r>
    </w:p>
    <w:p w14:paraId="3C6B608D" w14:textId="77777777" w:rsidR="007B7EF3" w:rsidRPr="00121F83" w:rsidRDefault="007B7EF3" w:rsidP="007B7EF3">
      <w:pPr>
        <w:ind w:left="6240"/>
        <w:contextualSpacing/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lastRenderedPageBreak/>
        <w:t>Форма</w:t>
      </w:r>
    </w:p>
    <w:p w14:paraId="7E63E89F" w14:textId="77777777" w:rsidR="007B7EF3" w:rsidRPr="00121F83" w:rsidRDefault="007B7EF3" w:rsidP="007B7EF3">
      <w:pPr>
        <w:widowControl w:val="0"/>
        <w:contextualSpacing/>
        <w:jc w:val="right"/>
        <w:rPr>
          <w:sz w:val="28"/>
        </w:rPr>
      </w:pPr>
    </w:p>
    <w:p w14:paraId="59E00F13" w14:textId="77777777" w:rsidR="007B7EF3" w:rsidRPr="00121F83" w:rsidRDefault="007B7EF3" w:rsidP="007B7EF3">
      <w:pPr>
        <w:widowControl w:val="0"/>
        <w:contextualSpacing/>
        <w:jc w:val="right"/>
        <w:rPr>
          <w:sz w:val="28"/>
        </w:rPr>
      </w:pPr>
      <w:r w:rsidRPr="00121F83">
        <w:rPr>
          <w:sz w:val="28"/>
        </w:rPr>
        <w:t>(в тысячах тенге)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6053"/>
        <w:gridCol w:w="986"/>
        <w:gridCol w:w="1267"/>
        <w:gridCol w:w="729"/>
      </w:tblGrid>
      <w:tr w:rsidR="007B7EF3" w:rsidRPr="00121F83" w14:paraId="7C4C933F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3AF3ABA" w14:textId="77777777" w:rsidR="007B7EF3" w:rsidRPr="00121F83" w:rsidRDefault="007B7EF3" w:rsidP="00E61CE9">
            <w:pPr>
              <w:jc w:val="center"/>
            </w:pPr>
            <w:r w:rsidRPr="00121F83">
              <w:t>№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46C977B" w14:textId="77777777" w:rsidR="007B7EF3" w:rsidRPr="00121F83" w:rsidRDefault="007B7EF3" w:rsidP="00E61CE9">
            <w:pPr>
              <w:jc w:val="center"/>
            </w:pPr>
            <w:r w:rsidRPr="00121F83">
              <w:t>Наименование показателя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4FC4671" w14:textId="77777777" w:rsidR="007B7EF3" w:rsidRPr="00121F83" w:rsidRDefault="007B7EF3" w:rsidP="00E61CE9">
            <w:pPr>
              <w:jc w:val="center"/>
            </w:pPr>
            <w:r w:rsidRPr="00121F83">
              <w:t>Сумма по балансу</w:t>
            </w: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D272129" w14:textId="77777777" w:rsidR="007B7EF3" w:rsidRPr="00121F83" w:rsidRDefault="007B7EF3" w:rsidP="00E61CE9">
            <w:pPr>
              <w:jc w:val="center"/>
            </w:pPr>
            <w:r w:rsidRPr="00121F83">
              <w:t>Учитываемый объем</w:t>
            </w:r>
          </w:p>
          <w:p w14:paraId="41300001" w14:textId="77777777" w:rsidR="007B7EF3" w:rsidRPr="00121F83" w:rsidRDefault="007B7EF3" w:rsidP="00E61CE9">
            <w:pPr>
              <w:jc w:val="center"/>
            </w:pPr>
            <w:r w:rsidRPr="00121F83">
              <w:t>(в процентах)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97D0598" w14:textId="77777777" w:rsidR="007B7EF3" w:rsidRPr="00121F83" w:rsidRDefault="007B7EF3" w:rsidP="00E61CE9">
            <w:pPr>
              <w:jc w:val="center"/>
            </w:pPr>
            <w:r w:rsidRPr="00121F83">
              <w:t>Сумма к расчету</w:t>
            </w:r>
          </w:p>
        </w:tc>
      </w:tr>
      <w:tr w:rsidR="007B7EF3" w:rsidRPr="00121F83" w14:paraId="254AB7A8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0B9E1D5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6196B4B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835D796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49C904C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558A8A6" w14:textId="77777777" w:rsidR="007B7EF3" w:rsidRPr="00121F83" w:rsidRDefault="007B7EF3" w:rsidP="00E61CE9">
            <w:pPr>
              <w:jc w:val="center"/>
            </w:pPr>
            <w:r w:rsidRPr="00121F83">
              <w:t>5</w:t>
            </w:r>
          </w:p>
        </w:tc>
      </w:tr>
      <w:tr w:rsidR="007B7EF3" w:rsidRPr="00121F83" w14:paraId="17C0D81C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E746938" w14:textId="77777777" w:rsidR="007B7EF3" w:rsidRPr="00121F83" w:rsidRDefault="007B7EF3" w:rsidP="00E61CE9">
            <w:pPr>
              <w:jc w:val="center"/>
            </w:pPr>
            <w:r w:rsidRPr="00121F83">
              <w:t>1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2F5643C" w14:textId="77777777" w:rsidR="007B7EF3" w:rsidRPr="00121F83" w:rsidRDefault="007B7EF3" w:rsidP="00E61CE9">
            <w:pPr>
              <w:jc w:val="both"/>
            </w:pPr>
            <w:r w:rsidRPr="00121F83">
              <w:t>Деньги и вклады – всего, в том числе: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B1311EF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5A3EA3F" w14:textId="77777777" w:rsidR="007B7EF3" w:rsidRPr="00121F83" w:rsidRDefault="007B7EF3" w:rsidP="00E61CE9">
            <w:pPr>
              <w:jc w:val="center"/>
            </w:pP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C5E466F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7D35211F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C2F5E19" w14:textId="77777777" w:rsidR="007B7EF3" w:rsidRPr="00121F83" w:rsidRDefault="007B7EF3" w:rsidP="00E61CE9">
            <w:pPr>
              <w:jc w:val="center"/>
            </w:pPr>
            <w:r w:rsidRPr="00121F83">
              <w:t>1.1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039BA34" w14:textId="77777777" w:rsidR="007B7EF3" w:rsidRPr="00121F83" w:rsidRDefault="007B7EF3" w:rsidP="00E61CE9">
            <w:pPr>
              <w:jc w:val="both"/>
            </w:pPr>
            <w:r w:rsidRPr="00121F83">
              <w:t>деньги в кассе в сумме, не превышающей 10 (десять) процентов от суммы активов по балансу Организации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1A91D8D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FDFA10F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1329970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58F6DDD1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A448E61" w14:textId="77777777" w:rsidR="007B7EF3" w:rsidRPr="00121F83" w:rsidRDefault="007B7EF3" w:rsidP="00E61CE9">
            <w:pPr>
              <w:jc w:val="center"/>
            </w:pPr>
            <w:r w:rsidRPr="00121F83">
              <w:t>1.2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31723A3" w14:textId="77777777" w:rsidR="007B7EF3" w:rsidRPr="00121F83" w:rsidRDefault="007B7EF3" w:rsidP="00E61CE9">
            <w:pPr>
              <w:jc w:val="both"/>
            </w:pPr>
            <w:r w:rsidRPr="00121F83">
              <w:t>деньги на текущих счетах в банках второго уровня Республики Казахстан, указанных в строках 1.9 и 1.10 настоящего приложения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9BEFC8F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EEBB358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34C160E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6D26B800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1A886C0" w14:textId="77777777" w:rsidR="007B7EF3" w:rsidRPr="00121F83" w:rsidRDefault="007B7EF3" w:rsidP="00E61CE9">
            <w:pPr>
              <w:jc w:val="center"/>
            </w:pPr>
            <w:r w:rsidRPr="00121F83">
              <w:t>1.3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94635D7" w14:textId="77777777" w:rsidR="007B7EF3" w:rsidRPr="00121F83" w:rsidRDefault="007B7EF3" w:rsidP="00E61CE9">
            <w:pPr>
              <w:jc w:val="both"/>
            </w:pPr>
            <w:r w:rsidRPr="00121F83">
              <w:t>деньги на текущих счетах в банках второго уровня Республики Казахстан, указанных в строке 1.11 настоящего приложения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58C3486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EC7D417" w14:textId="77777777" w:rsidR="007B7EF3" w:rsidRPr="00121F83" w:rsidRDefault="007B7EF3" w:rsidP="00E61CE9">
            <w:pPr>
              <w:jc w:val="center"/>
            </w:pPr>
            <w:r w:rsidRPr="00121F83">
              <w:t>90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3206745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3B2EC65B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16DD476" w14:textId="77777777" w:rsidR="007B7EF3" w:rsidRPr="00121F83" w:rsidRDefault="007B7EF3" w:rsidP="00E61CE9">
            <w:pPr>
              <w:jc w:val="center"/>
            </w:pPr>
            <w:r w:rsidRPr="00121F83">
              <w:t>1.4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D7C5B1A" w14:textId="77777777" w:rsidR="007B7EF3" w:rsidRPr="00121F83" w:rsidRDefault="007B7EF3" w:rsidP="00E61CE9">
            <w:pPr>
              <w:jc w:val="both"/>
            </w:pPr>
            <w:r w:rsidRPr="00121F83">
              <w:t>деньги на счетах в центральном депозитарии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6BFE30A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A75DFE9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71BA8FD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35DAE2E0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C7C5FBD" w14:textId="77777777" w:rsidR="007B7EF3" w:rsidRPr="00121F83" w:rsidRDefault="007B7EF3" w:rsidP="00E61CE9">
            <w:pPr>
              <w:jc w:val="center"/>
            </w:pPr>
            <w:r w:rsidRPr="00121F83">
              <w:t>1.5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A717E80" w14:textId="77777777" w:rsidR="007B7EF3" w:rsidRPr="00121F83" w:rsidRDefault="007B7EF3" w:rsidP="00E61CE9">
            <w:pPr>
              <w:jc w:val="both"/>
            </w:pPr>
            <w:r w:rsidRPr="00121F83">
              <w:t>деньги Организации,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F0EA7C1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04653E1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50CC47D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2DAD6452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93E81B2" w14:textId="77777777" w:rsidR="007B7EF3" w:rsidRPr="00121F83" w:rsidRDefault="007B7EF3" w:rsidP="00E61CE9">
            <w:pPr>
              <w:jc w:val="center"/>
            </w:pPr>
            <w:r w:rsidRPr="00121F83">
              <w:t>1.6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E0246BB" w14:textId="77777777" w:rsidR="007B7EF3" w:rsidRPr="00121F83" w:rsidRDefault="007B7EF3" w:rsidP="00E61CE9">
            <w:pPr>
              <w:jc w:val="both"/>
            </w:pPr>
            <w:r w:rsidRPr="00121F83">
              <w:t>деньги на текущих счетах в банках-нерезидентах Республики Казахстан, имеющих долгосрочный кредитный рейтинг не ниже «ВВВ-»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8604F33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1CB1425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6D0A742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31F05B98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FEE735B" w14:textId="77777777" w:rsidR="007B7EF3" w:rsidRPr="00121F83" w:rsidRDefault="007B7EF3" w:rsidP="00E61CE9">
            <w:pPr>
              <w:jc w:val="center"/>
            </w:pPr>
            <w:r w:rsidRPr="00121F83">
              <w:t>1.7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9CC5489" w14:textId="77777777" w:rsidR="007B7EF3" w:rsidRPr="00121F83" w:rsidRDefault="007B7EF3" w:rsidP="00E61CE9">
            <w:pPr>
              <w:jc w:val="both"/>
            </w:pPr>
            <w:r w:rsidRPr="00121F83">
              <w:t>деньги на счетах в организациях-нерезидентах Республики Казахстан, осуществляющих функции, установленные пунктом 1 статьи 59 Закона Республики Казахстан от 2 июля 2003 года «О рынке ценных бумаг», имеющих долгосрочный кредитный рейтинг не ниже «ВВВ»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ED3C398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D035E0F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53C35FF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42D17216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CF69588" w14:textId="77777777" w:rsidR="007B7EF3" w:rsidRPr="00121F83" w:rsidRDefault="007B7EF3" w:rsidP="00E61CE9">
            <w:pPr>
              <w:jc w:val="center"/>
            </w:pPr>
            <w:r w:rsidRPr="00121F83">
              <w:t>1.8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AD36EE7" w14:textId="77777777" w:rsidR="007B7EF3" w:rsidRPr="00121F83" w:rsidRDefault="007B7EF3" w:rsidP="00E61CE9">
            <w:pPr>
              <w:jc w:val="both"/>
            </w:pPr>
            <w:r w:rsidRPr="00121F83">
              <w:t>деньги на счетах в организациях-нерезидентах Республики Казахстан, являющихся членом Международной ассоциации по вопросам обслуживания ценных бумаг (International Securities Services Association)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C526E5C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1607C1C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D864352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09E7DA54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81292E6" w14:textId="77777777" w:rsidR="007B7EF3" w:rsidRPr="00121F83" w:rsidRDefault="007B7EF3" w:rsidP="00E61CE9">
            <w:pPr>
              <w:jc w:val="center"/>
            </w:pPr>
            <w:r w:rsidRPr="00121F83">
              <w:t>1.9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B9A8ABF" w14:textId="77777777" w:rsidR="007B7EF3" w:rsidRPr="00121F83" w:rsidRDefault="007B7EF3" w:rsidP="00E61CE9">
            <w:pPr>
              <w:jc w:val="both"/>
            </w:pPr>
            <w:r w:rsidRPr="00121F83">
              <w:t>вклады в банках второго уровня Республики Казахстан при условии, что данные банки являются эмитентами, включенными в категорию «премиум» сектора «акции» площадки «Основная» официального списка фондовой биржи, или эмитентами, акции которых находятся в представительском списке индекса фондовой биржи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2C9B1B4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EB32B05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A86368E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69844727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EAF7BFE" w14:textId="77777777" w:rsidR="007B7EF3" w:rsidRPr="00121F83" w:rsidRDefault="007B7EF3" w:rsidP="00E61CE9">
            <w:pPr>
              <w:jc w:val="center"/>
            </w:pPr>
            <w:r w:rsidRPr="00121F83">
              <w:t>1.10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D3490F2" w14:textId="77777777" w:rsidR="007B7EF3" w:rsidRPr="00121F83" w:rsidRDefault="007B7EF3" w:rsidP="00E61CE9">
            <w:pPr>
              <w:jc w:val="both"/>
            </w:pPr>
            <w:r w:rsidRPr="00121F83">
              <w:t>вклады в банках второго уровня Республики Казахстан, соответствующих одному из следующих требований:</w:t>
            </w:r>
            <w:r w:rsidRPr="00121F83">
              <w:br/>
              <w:t>имеют долгосрочный кредитный рейтинг не ниже «B» по международной шкале агентства Standard &amp; Poor's или рейтинг аналогичного уровня одного из других рейтинговых агентств, или рейтинговую оценку не ниже «kzBB+» по национальной шкале Standard &amp; Poor's, или рейтинг аналогичного уровня по национальной шкале одного из других рейтинговых агентств;</w:t>
            </w:r>
            <w:r w:rsidRPr="00121F83">
              <w:br/>
              <w:t>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«А-»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4A96D4D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2D31790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73BBB11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67E7B90F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2AA840E" w14:textId="77777777" w:rsidR="007B7EF3" w:rsidRPr="00121F83" w:rsidRDefault="007B7EF3" w:rsidP="00E61CE9">
            <w:pPr>
              <w:jc w:val="center"/>
            </w:pPr>
            <w:r w:rsidRPr="00121F83">
              <w:t>1.11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298BB3E" w14:textId="77777777" w:rsidR="007B7EF3" w:rsidRPr="00121F83" w:rsidRDefault="007B7EF3" w:rsidP="00E61CE9">
            <w:pPr>
              <w:jc w:val="both"/>
            </w:pPr>
            <w:r w:rsidRPr="00121F83">
              <w:t xml:space="preserve">вклады в банках второго уровня Республики Казахстан, имеющих долгосрочный кредитный рейтинг «В-» по международной шкале агентства Standard &amp; Poor's или рейтинг аналогичного уровня одного из других рейтинговых агентств, или рейтинг от «kzBB» до «kzBB-» </w:t>
            </w:r>
            <w:r w:rsidRPr="00121F83">
              <w:lastRenderedPageBreak/>
              <w:t>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8540F2B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BD6AFB3" w14:textId="77777777" w:rsidR="007B7EF3" w:rsidRPr="00121F83" w:rsidRDefault="007B7EF3" w:rsidP="00E61CE9">
            <w:pPr>
              <w:jc w:val="center"/>
            </w:pPr>
            <w:r w:rsidRPr="00121F83">
              <w:t>90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61F4004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02554678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FB36BF6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1.12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1418B57" w14:textId="77777777" w:rsidR="007B7EF3" w:rsidRPr="00121F83" w:rsidRDefault="007B7EF3" w:rsidP="00E61CE9">
            <w:pPr>
              <w:jc w:val="both"/>
            </w:pPr>
            <w:r w:rsidRPr="00121F83">
              <w:t>вклады в международных финансовых организациях, имеющих долгосрочный рейтинг не ниже «АА-»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A8B73AE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2E1A357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544253B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5504F9EF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C7D0AA4" w14:textId="77777777" w:rsidR="007B7EF3" w:rsidRPr="00121F83" w:rsidRDefault="007B7EF3" w:rsidP="00E61CE9">
            <w:pPr>
              <w:jc w:val="center"/>
            </w:pPr>
            <w:r w:rsidRPr="00121F83">
              <w:t>1.13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40DED08" w14:textId="77777777" w:rsidR="007B7EF3" w:rsidRPr="00121F83" w:rsidRDefault="007B7EF3" w:rsidP="00E61CE9">
            <w:pPr>
              <w:jc w:val="both"/>
            </w:pPr>
            <w:r w:rsidRPr="00121F83">
              <w:t>вклады в банках-нерезидентах, имеющих долгосрочный рейтинг не ниже «ВВВ-»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54AFFE9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948435E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44D500D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037E11C4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AF51F5D" w14:textId="77777777" w:rsidR="007B7EF3" w:rsidRPr="00121F83" w:rsidRDefault="007B7EF3" w:rsidP="00E61CE9">
            <w:pPr>
              <w:jc w:val="center"/>
            </w:pPr>
            <w:r w:rsidRPr="00121F83">
              <w:t>2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8C10EF2" w14:textId="77777777" w:rsidR="007B7EF3" w:rsidRPr="00121F83" w:rsidRDefault="007B7EF3" w:rsidP="00E61CE9">
            <w:pPr>
              <w:jc w:val="both"/>
            </w:pPr>
            <w:r w:rsidRPr="00121F83">
              <w:t>Долговые ценные бумаги – всего, в том числе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16743C9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1A0691D" w14:textId="77777777" w:rsidR="007B7EF3" w:rsidRPr="00121F83" w:rsidRDefault="007B7EF3" w:rsidP="00E61CE9">
            <w:pPr>
              <w:jc w:val="center"/>
            </w:pP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1ED3104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37DE887B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67C4ABB" w14:textId="77777777" w:rsidR="007B7EF3" w:rsidRPr="00121F83" w:rsidRDefault="007B7EF3" w:rsidP="00E61CE9">
            <w:pPr>
              <w:jc w:val="center"/>
            </w:pPr>
            <w:r w:rsidRPr="00121F83">
              <w:t>2.1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94BADD0" w14:textId="77777777" w:rsidR="007B7EF3" w:rsidRPr="00121F83" w:rsidRDefault="007B7EF3" w:rsidP="00E61CE9">
            <w:pPr>
              <w:jc w:val="both"/>
            </w:pPr>
            <w:r w:rsidRPr="00121F83">
              <w:t>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757E90B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29414B9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5EBF338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3D0C90D6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F26A80E" w14:textId="77777777" w:rsidR="007B7EF3" w:rsidRPr="00121F83" w:rsidRDefault="007B7EF3" w:rsidP="00E61CE9">
            <w:pPr>
              <w:jc w:val="center"/>
            </w:pPr>
            <w:r w:rsidRPr="00121F83">
              <w:t>2.2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90A04F7" w14:textId="77777777" w:rsidR="007B7EF3" w:rsidRPr="00121F83" w:rsidRDefault="007B7EF3" w:rsidP="00E61CE9">
            <w:pPr>
              <w:jc w:val="both"/>
            </w:pPr>
            <w:r w:rsidRPr="00121F83">
              <w:t>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06D5684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D9CD72E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4F7AF4A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4B5E9057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61D2B40" w14:textId="77777777" w:rsidR="007B7EF3" w:rsidRPr="00121F83" w:rsidRDefault="007B7EF3" w:rsidP="00E61CE9">
            <w:pPr>
              <w:jc w:val="center"/>
            </w:pPr>
            <w:r w:rsidRPr="00121F83">
              <w:t>2.3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810F0FE" w14:textId="77777777" w:rsidR="007B7EF3" w:rsidRPr="00121F83" w:rsidRDefault="007B7EF3" w:rsidP="00E61CE9">
            <w:pPr>
              <w:jc w:val="both"/>
            </w:pPr>
            <w:r w:rsidRPr="00121F83">
              <w:t>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CFA29B2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41E814F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1537FE8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10536FB9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5D44821" w14:textId="77777777" w:rsidR="007B7EF3" w:rsidRPr="00121F83" w:rsidRDefault="007B7EF3" w:rsidP="00E61CE9">
            <w:pPr>
              <w:jc w:val="center"/>
            </w:pPr>
            <w:r w:rsidRPr="00121F83">
              <w:t>2.4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BDFCA64" w14:textId="77777777" w:rsidR="007B7EF3" w:rsidRPr="00121F83" w:rsidRDefault="007B7EF3" w:rsidP="00E61CE9">
            <w:pPr>
              <w:jc w:val="both"/>
            </w:pPr>
            <w:r w:rsidRPr="00121F83">
              <w:t>долговые ценные бумаги, выпущенные акционерными обществами «Банк Развития Казахстана», «Фонд национального благосостояния «Самрук-Казына», «Национальный управляющий холдинг «Байтерек», «Фонд проблемных кредитов» в соответствии с законодательством Республики Казахстан и других государств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3644535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8BFC4CB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FED5E9C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23E54465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BF1D902" w14:textId="77777777" w:rsidR="007B7EF3" w:rsidRPr="00121F83" w:rsidRDefault="007B7EF3" w:rsidP="00E61CE9">
            <w:pPr>
              <w:jc w:val="center"/>
            </w:pPr>
            <w:r w:rsidRPr="00121F83">
              <w:t>2.5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81F0289" w14:textId="77777777" w:rsidR="007B7EF3" w:rsidRPr="00121F83" w:rsidRDefault="007B7EF3" w:rsidP="00E61CE9">
            <w:pPr>
              <w:jc w:val="both"/>
            </w:pPr>
            <w:r w:rsidRPr="00121F83">
              <w:t>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«долговые ценные бумаги» площадки «Основная»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«Астана», соответствующие требованиям фондовой биржи  для включения в сектор «долговые ценные бумаги» площадки «Основная» официального списка фондовой биржи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8B10F53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BA5968D" w14:textId="77777777" w:rsidR="007B7EF3" w:rsidRPr="00121F83" w:rsidRDefault="007B7EF3" w:rsidP="00E61CE9">
            <w:pPr>
              <w:jc w:val="center"/>
            </w:pPr>
            <w:r w:rsidRPr="00121F83">
              <w:t>90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A8D9049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0CE271E2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D7DA48B" w14:textId="77777777" w:rsidR="007B7EF3" w:rsidRPr="00121F83" w:rsidRDefault="007B7EF3" w:rsidP="00E61CE9">
            <w:pPr>
              <w:jc w:val="center"/>
            </w:pPr>
            <w:r w:rsidRPr="00121F83">
              <w:t>2.6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81E37C5" w14:textId="77777777" w:rsidR="007B7EF3" w:rsidRPr="00121F83" w:rsidRDefault="007B7EF3" w:rsidP="00E61CE9">
            <w:pPr>
              <w:jc w:val="both"/>
            </w:pPr>
            <w:r w:rsidRPr="00121F83">
              <w:t>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«долговые ценные бумаги» площадки «Альтернативная»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«Астана», соответствующие требованиям фондовой биржи  для включения в сектор «долговые ценные бумаги» площадки «Альтернативная» официального списка фондовой биржи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A4E6126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BF1CDD0" w14:textId="77777777" w:rsidR="007B7EF3" w:rsidRPr="00121F83" w:rsidRDefault="007B7EF3" w:rsidP="00E61CE9">
            <w:pPr>
              <w:jc w:val="center"/>
            </w:pPr>
            <w:r w:rsidRPr="00121F83">
              <w:t>60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6718AB1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7185586D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637ACD0" w14:textId="77777777" w:rsidR="007B7EF3" w:rsidRPr="00121F83" w:rsidRDefault="007B7EF3" w:rsidP="00E61CE9">
            <w:pPr>
              <w:jc w:val="center"/>
            </w:pPr>
            <w:r w:rsidRPr="00121F83">
              <w:t>2.7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0ED8CDF" w14:textId="77777777" w:rsidR="007B7EF3" w:rsidRPr="00121F83" w:rsidRDefault="007B7EF3" w:rsidP="00E61CE9">
            <w:pPr>
              <w:jc w:val="both"/>
            </w:pPr>
            <w:r w:rsidRPr="00121F83">
              <w:t xml:space="preserve">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«В+» по международной шкале агентства Standard &amp; Poor's или рейтинг </w:t>
            </w:r>
            <w:r w:rsidRPr="00121F83">
              <w:lastRenderedPageBreak/>
              <w:t>аналогичного уровня одного из других рейтинговых агентств, или рейтинг не ниже «kzBBB» 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441EA4E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FC67B04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C6A3523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19CBD32C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39E5033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2.8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B777F16" w14:textId="77777777" w:rsidR="007B7EF3" w:rsidRPr="00121F83" w:rsidRDefault="007B7EF3" w:rsidP="00E61CE9">
            <w:pPr>
              <w:jc w:val="both"/>
            </w:pPr>
            <w:r w:rsidRPr="00121F83">
              <w:t>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«В» до «В-» по международной шкале агентства Standard &amp; Poor's или рейтинг аналогичного уровня одного из других рейтинговых агентств, или рейтинг от «kzBBB-» до «kzBB-»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2531835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8D458FC" w14:textId="77777777" w:rsidR="007B7EF3" w:rsidRPr="00121F83" w:rsidRDefault="007B7EF3" w:rsidP="00E61CE9">
            <w:pPr>
              <w:jc w:val="center"/>
            </w:pPr>
            <w:r w:rsidRPr="00121F83">
              <w:t>85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5668A14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11DDD59A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B70F169" w14:textId="77777777" w:rsidR="007B7EF3" w:rsidRPr="00121F83" w:rsidRDefault="007B7EF3" w:rsidP="00E61CE9">
            <w:pPr>
              <w:jc w:val="center"/>
            </w:pPr>
            <w:r w:rsidRPr="00121F83">
              <w:t>2.9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6EA2C59" w14:textId="77777777" w:rsidR="007B7EF3" w:rsidRPr="00121F83" w:rsidRDefault="007B7EF3" w:rsidP="00E61CE9">
            <w:pPr>
              <w:jc w:val="both"/>
            </w:pPr>
            <w:r w:rsidRPr="00121F83">
              <w:t>негосударственные долговые ценные бумаги, выпущенные международными финансовыми организациями, имеющими международную рейтинг не ниже «А+» агентства Standard &amp; Poor's или рейтинг аналогичного уровня одного из других рейтинговых агентств,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0B43F0E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DE3C523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60ED3BD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7E19B411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658238E" w14:textId="77777777" w:rsidR="007B7EF3" w:rsidRPr="00121F83" w:rsidRDefault="007B7EF3" w:rsidP="00E61CE9">
            <w:pPr>
              <w:jc w:val="center"/>
            </w:pPr>
            <w:r w:rsidRPr="00121F83">
              <w:t>2.10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E58B14F" w14:textId="77777777" w:rsidR="007B7EF3" w:rsidRPr="00121F83" w:rsidRDefault="007B7EF3" w:rsidP="00E61CE9">
            <w:pPr>
              <w:jc w:val="both"/>
            </w:pPr>
            <w:r w:rsidRPr="00121F83">
              <w:t>долговые ценные бумаги иностранных государств, имеющих суверенный рейтинг не ниже «ВВ+»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B9722C7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01E0887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B3A13E2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508F239D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B1DF0D4" w14:textId="77777777" w:rsidR="007B7EF3" w:rsidRPr="00121F83" w:rsidRDefault="007B7EF3" w:rsidP="00E61CE9">
            <w:pPr>
              <w:jc w:val="center"/>
            </w:pPr>
            <w:r w:rsidRPr="00121F83">
              <w:t>2.11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6ACCA37" w14:textId="77777777" w:rsidR="007B7EF3" w:rsidRPr="00121F83" w:rsidRDefault="007B7EF3" w:rsidP="00E61CE9">
            <w:pPr>
              <w:jc w:val="both"/>
            </w:pPr>
            <w:r w:rsidRPr="00121F83">
              <w:t xml:space="preserve">долговые ценные бумаги иностранных государств, имеющих суверенный рейтинг от «ВВ» до «В+»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DD64140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F92009B" w14:textId="77777777" w:rsidR="007B7EF3" w:rsidRPr="00121F83" w:rsidRDefault="007B7EF3" w:rsidP="00E61CE9">
            <w:pPr>
              <w:jc w:val="center"/>
            </w:pPr>
            <w:r w:rsidRPr="00121F83">
              <w:t>90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F2DF14E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4AE27801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E5615A1" w14:textId="77777777" w:rsidR="007B7EF3" w:rsidRPr="00121F83" w:rsidRDefault="007B7EF3" w:rsidP="00E61CE9">
            <w:pPr>
              <w:jc w:val="center"/>
            </w:pPr>
            <w:r w:rsidRPr="00121F83">
              <w:t>2.12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78881ED" w14:textId="77777777" w:rsidR="007B7EF3" w:rsidRPr="00121F83" w:rsidRDefault="007B7EF3" w:rsidP="00E61CE9">
            <w:pPr>
              <w:jc w:val="both"/>
            </w:pPr>
            <w:r w:rsidRPr="00121F83">
              <w:t>долговые ценные бумаги иностранных государств, имеющих суверенный рейтинг от «В» до «В-»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AED4307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B314CE4" w14:textId="77777777" w:rsidR="007B7EF3" w:rsidRPr="00121F83" w:rsidRDefault="007B7EF3" w:rsidP="00E61CE9">
            <w:pPr>
              <w:jc w:val="center"/>
            </w:pPr>
            <w:r w:rsidRPr="00121F83">
              <w:t>80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D5FAFA7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707D4969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D228C23" w14:textId="77777777" w:rsidR="007B7EF3" w:rsidRPr="00121F83" w:rsidRDefault="007B7EF3" w:rsidP="00E61CE9">
            <w:pPr>
              <w:jc w:val="center"/>
            </w:pPr>
            <w:r w:rsidRPr="00121F83">
              <w:t>2.13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1670962" w14:textId="77777777" w:rsidR="007B7EF3" w:rsidRPr="00121F83" w:rsidRDefault="007B7EF3" w:rsidP="00E61CE9">
            <w:pPr>
              <w:jc w:val="both"/>
            </w:pPr>
            <w:r w:rsidRPr="00121F83">
              <w:t>негосударственные долговые ценные бумаги иностранных эмитентов, имеющие (эмитент которых имеет) рейтинговую оценку не ниже «ВВ+»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8DFD961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EA343D7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86E74A2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7C8FAEC7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17623D4" w14:textId="77777777" w:rsidR="007B7EF3" w:rsidRPr="00121F83" w:rsidRDefault="007B7EF3" w:rsidP="00E61CE9">
            <w:pPr>
              <w:jc w:val="center"/>
            </w:pPr>
            <w:r w:rsidRPr="00121F83">
              <w:t>2.14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C493808" w14:textId="77777777" w:rsidR="007B7EF3" w:rsidRPr="00121F83" w:rsidRDefault="007B7EF3" w:rsidP="00E61CE9">
            <w:pPr>
              <w:jc w:val="both"/>
            </w:pPr>
            <w:r w:rsidRPr="00121F83">
              <w:t xml:space="preserve">негосударственные долговые ценные бумаги иностранных эмитентов, имеющие (эмитент которых имеет) рейтинговую оценку от «ВВ» до «В+» по международной шкале агентства Standard &amp; Poor's или рейтинг одного из других рейтинговых агентств 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FF777B4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3B80456" w14:textId="77777777" w:rsidR="007B7EF3" w:rsidRPr="00121F83" w:rsidRDefault="007B7EF3" w:rsidP="00E61CE9">
            <w:pPr>
              <w:jc w:val="center"/>
            </w:pPr>
            <w:r w:rsidRPr="00121F83">
              <w:t>85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58B502C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4D9D7CBF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F30FFCE" w14:textId="77777777" w:rsidR="007B7EF3" w:rsidRPr="00121F83" w:rsidRDefault="007B7EF3" w:rsidP="00E61CE9">
            <w:pPr>
              <w:jc w:val="center"/>
            </w:pPr>
            <w:r w:rsidRPr="00121F83">
              <w:t>2.15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5D250E4" w14:textId="77777777" w:rsidR="007B7EF3" w:rsidRPr="00121F83" w:rsidRDefault="007B7EF3" w:rsidP="00E61CE9">
            <w:pPr>
              <w:jc w:val="both"/>
            </w:pPr>
            <w:r w:rsidRPr="00121F83">
              <w:t>негосударственные долговые ценные бумаги иностранных эмитентов, имеющие (эмитент которых имеет) рейтинговую оценку от «В» до «В-»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075E024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524B073" w14:textId="77777777" w:rsidR="007B7EF3" w:rsidRPr="00121F83" w:rsidRDefault="007B7EF3" w:rsidP="00E61CE9">
            <w:pPr>
              <w:jc w:val="center"/>
            </w:pPr>
            <w:r w:rsidRPr="00121F83">
              <w:t>70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B9210DC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3FEA77FD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DC78766" w14:textId="77777777" w:rsidR="007B7EF3" w:rsidRPr="00121F83" w:rsidRDefault="007B7EF3" w:rsidP="00E61CE9">
            <w:pPr>
              <w:jc w:val="center"/>
            </w:pPr>
            <w:r w:rsidRPr="00121F83">
              <w:t>3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AA22FFE" w14:textId="77777777" w:rsidR="007B7EF3" w:rsidRPr="00121F83" w:rsidRDefault="007B7EF3" w:rsidP="00E61CE9">
            <w:pPr>
              <w:jc w:val="both"/>
            </w:pPr>
            <w:r w:rsidRPr="00121F83">
              <w:t>Акции и депозитарные расписки – всего, в том числе: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B17F83F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19B3B9E" w14:textId="77777777" w:rsidR="007B7EF3" w:rsidRPr="00121F83" w:rsidRDefault="007B7EF3" w:rsidP="00E61CE9">
            <w:pPr>
              <w:jc w:val="center"/>
            </w:pPr>
            <w:r w:rsidRPr="00121F83">
              <w:br/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B4ACEC0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7C6C359E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109FADB" w14:textId="77777777" w:rsidR="007B7EF3" w:rsidRPr="00121F83" w:rsidRDefault="007B7EF3" w:rsidP="00E61CE9">
            <w:pPr>
              <w:jc w:val="center"/>
            </w:pPr>
            <w:r w:rsidRPr="00121F83">
              <w:t>3.1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6E96426" w14:textId="77777777" w:rsidR="007B7EF3" w:rsidRPr="00121F83" w:rsidRDefault="007B7EF3" w:rsidP="00E61CE9">
            <w:pPr>
              <w:jc w:val="both"/>
            </w:pPr>
            <w:r w:rsidRPr="00121F83">
              <w:t>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2B3CF50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724EACF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E50CA42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3FD4BDC9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E51E11D" w14:textId="77777777" w:rsidR="007B7EF3" w:rsidRPr="00121F83" w:rsidRDefault="007B7EF3" w:rsidP="00E61CE9">
            <w:pPr>
              <w:jc w:val="center"/>
            </w:pPr>
            <w:r w:rsidRPr="00121F83">
              <w:t>3.2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635F2F9" w14:textId="77777777" w:rsidR="007B7EF3" w:rsidRPr="00121F83" w:rsidRDefault="007B7EF3" w:rsidP="00E61CE9">
            <w:pPr>
              <w:jc w:val="both"/>
            </w:pPr>
            <w:r w:rsidRPr="00121F83">
              <w:t>акции юридических лиц, включенные в официальный список фондовой биржи, соответствующие требованиям категории «премиум» сектора «акции» площадки «Основная»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EB70156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DBB3A01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2ACF236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287D8FCB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F819C64" w14:textId="77777777" w:rsidR="007B7EF3" w:rsidRPr="00121F83" w:rsidRDefault="007B7EF3" w:rsidP="00E61CE9">
            <w:pPr>
              <w:jc w:val="center"/>
            </w:pPr>
            <w:r w:rsidRPr="00121F83">
              <w:t>3.3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A59870B" w14:textId="77777777" w:rsidR="007B7EF3" w:rsidRPr="00121F83" w:rsidRDefault="007B7EF3" w:rsidP="00E61CE9">
            <w:pPr>
              <w:jc w:val="both"/>
            </w:pPr>
            <w:r w:rsidRPr="00121F83">
              <w:t xml:space="preserve">акции юридических лиц – резидентов Республики Казахстан, включенные в категорию «стандарт» сектора «акции» площадки «Основная» официального списка фондовой биржи, или акции </w:t>
            </w:r>
            <w:r w:rsidRPr="00121F83">
              <w:lastRenderedPageBreak/>
              <w:t>юридических лиц – резидентов Республики Казахстан, включенные в официальный список фондовой биржи, функционирующей на территории Международного финансового центра «Астана»,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3.4 настоящего приложения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79E54E3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02B6288" w14:textId="77777777" w:rsidR="007B7EF3" w:rsidRPr="00121F83" w:rsidRDefault="007B7EF3" w:rsidP="00E61CE9">
            <w:pPr>
              <w:jc w:val="center"/>
            </w:pPr>
            <w:r w:rsidRPr="00121F83">
              <w:t>80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B6FBB9F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5FC4E750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402161E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3.4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F175FA8" w14:textId="77777777" w:rsidR="007B7EF3" w:rsidRPr="00121F83" w:rsidRDefault="007B7EF3" w:rsidP="00E61CE9">
            <w:pPr>
              <w:jc w:val="both"/>
            </w:pPr>
            <w:r w:rsidRPr="00121F83">
              <w:t>акции юридических лиц Республики Казахстан, включенные в сектор «акции» площадки «Альтернативная» официального списка фондовой биржи, или акции юридических лиц Республики Казахстан, включенные в подраздел официального списка «Сегмент регионального рынка акций» фондовой биржи, функционирующей на территории Международного финансового центра «Астана»,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EBD7318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4F52900" w14:textId="77777777" w:rsidR="007B7EF3" w:rsidRPr="00121F83" w:rsidRDefault="007B7EF3" w:rsidP="00E61CE9">
            <w:pPr>
              <w:jc w:val="center"/>
            </w:pPr>
            <w:r w:rsidRPr="00121F83">
              <w:t>60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C32B134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50593E09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FEAD696" w14:textId="77777777" w:rsidR="007B7EF3" w:rsidRPr="00121F83" w:rsidRDefault="007B7EF3" w:rsidP="00E61CE9">
            <w:pPr>
              <w:jc w:val="center"/>
            </w:pPr>
            <w:r w:rsidRPr="00121F83">
              <w:t>3.5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F36E8E6" w14:textId="77777777" w:rsidR="007B7EF3" w:rsidRPr="00121F83" w:rsidRDefault="007B7EF3" w:rsidP="00E61CE9">
            <w:pPr>
              <w:jc w:val="both"/>
            </w:pPr>
            <w:r w:rsidRPr="00121F83">
              <w:t>акции юридических лиц Республики Казахстан и иностранных эмитентов, имеющих рейтинговую оценку не ниже «ВВ+»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8918011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0EAF514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0C8BF22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582D3A4E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AADD270" w14:textId="77777777" w:rsidR="007B7EF3" w:rsidRPr="00121F83" w:rsidRDefault="007B7EF3" w:rsidP="00E61CE9">
            <w:pPr>
              <w:jc w:val="center"/>
            </w:pPr>
            <w:r w:rsidRPr="00121F83">
              <w:t>3.6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96ECD22" w14:textId="77777777" w:rsidR="007B7EF3" w:rsidRPr="00121F83" w:rsidRDefault="007B7EF3" w:rsidP="00E61CE9">
            <w:pPr>
              <w:jc w:val="both"/>
            </w:pPr>
            <w:r w:rsidRPr="00121F83">
              <w:t>акции юридических лиц Республики Казахстан и иностранных эмитентов, имеющих рейтинговую оценку от «ВВ» до «В+»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AC05EE7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1059DB0" w14:textId="77777777" w:rsidR="007B7EF3" w:rsidRPr="00121F83" w:rsidRDefault="007B7EF3" w:rsidP="00E61CE9">
            <w:pPr>
              <w:jc w:val="center"/>
            </w:pPr>
            <w:r w:rsidRPr="00121F83">
              <w:t>80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F7F0D47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2F6E961A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A229BA6" w14:textId="77777777" w:rsidR="007B7EF3" w:rsidRPr="00121F83" w:rsidRDefault="007B7EF3" w:rsidP="00E61CE9">
            <w:pPr>
              <w:jc w:val="center"/>
            </w:pPr>
            <w:r w:rsidRPr="00121F83">
              <w:t>3.7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CBA1CEC" w14:textId="77777777" w:rsidR="007B7EF3" w:rsidRPr="00121F83" w:rsidRDefault="007B7EF3" w:rsidP="00E61CE9">
            <w:pPr>
              <w:jc w:val="both"/>
            </w:pPr>
            <w:r w:rsidRPr="00121F83">
              <w:t>акции юридических лиц Республики Казахстан и иностранных эмитентов, имеющих рейтинговую оценку от «В» до «В-»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AF47FFA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0DE3F35" w14:textId="77777777" w:rsidR="007B7EF3" w:rsidRPr="00121F83" w:rsidRDefault="007B7EF3" w:rsidP="00E61CE9">
            <w:pPr>
              <w:jc w:val="center"/>
            </w:pPr>
            <w:r w:rsidRPr="00121F83">
              <w:t>60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92BC698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1A479F1A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08137F7" w14:textId="77777777" w:rsidR="007B7EF3" w:rsidRPr="00121F83" w:rsidRDefault="007B7EF3" w:rsidP="00E61CE9">
            <w:pPr>
              <w:jc w:val="center"/>
            </w:pPr>
            <w:r w:rsidRPr="00121F83">
              <w:t>4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84CD460" w14:textId="77777777" w:rsidR="007B7EF3" w:rsidRPr="00121F83" w:rsidRDefault="007B7EF3" w:rsidP="00E61CE9">
            <w:pPr>
              <w:jc w:val="both"/>
            </w:pPr>
            <w:r w:rsidRPr="00121F83">
              <w:t>Иные ценные бумаги – всего, в том числе: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67C31F3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59537A2" w14:textId="77777777" w:rsidR="007B7EF3" w:rsidRPr="00121F83" w:rsidRDefault="007B7EF3" w:rsidP="00E61CE9">
            <w:pPr>
              <w:jc w:val="center"/>
            </w:pPr>
            <w:r w:rsidRPr="00121F83">
              <w:br/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883FB2D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123EE94D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8AF734C" w14:textId="77777777" w:rsidR="007B7EF3" w:rsidRPr="00121F83" w:rsidRDefault="007B7EF3" w:rsidP="00E61CE9">
            <w:pPr>
              <w:jc w:val="center"/>
            </w:pPr>
            <w:r w:rsidRPr="00121F83">
              <w:t>4.1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DE7160F" w14:textId="77777777" w:rsidR="007B7EF3" w:rsidRPr="00121F83" w:rsidRDefault="007B7EF3" w:rsidP="00E61CE9">
            <w:pPr>
              <w:jc w:val="both"/>
            </w:pPr>
            <w:r w:rsidRPr="00121F83">
              <w:t>ценные бумаги инвестиционных фондов, включенные в официальный список фондовой биржи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546030E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9F0267A" w14:textId="77777777" w:rsidR="007B7EF3" w:rsidRPr="00121F83" w:rsidRDefault="007B7EF3" w:rsidP="00E61CE9">
            <w:pPr>
              <w:jc w:val="center"/>
            </w:pPr>
            <w:r w:rsidRPr="00121F83">
              <w:t>70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D00C97F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2F07FB86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288F27C" w14:textId="77777777" w:rsidR="007B7EF3" w:rsidRPr="00121F83" w:rsidRDefault="007B7EF3" w:rsidP="00E61CE9">
            <w:pPr>
              <w:jc w:val="center"/>
            </w:pPr>
            <w:r w:rsidRPr="00121F83">
              <w:t>4.2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ACB4BC6" w14:textId="77777777" w:rsidR="007B7EF3" w:rsidRPr="00121F83" w:rsidRDefault="007B7EF3" w:rsidP="00E61CE9">
            <w:pPr>
              <w:jc w:val="both"/>
            </w:pPr>
            <w:r w:rsidRPr="00121F83">
              <w:t>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426C4C5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E578B3C" w14:textId="77777777" w:rsidR="007B7EF3" w:rsidRPr="00121F83" w:rsidRDefault="007B7EF3" w:rsidP="00E61CE9">
            <w:pPr>
              <w:jc w:val="center"/>
            </w:pPr>
            <w:r w:rsidRPr="00121F83">
              <w:t>90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F857C8D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06B9F4CF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0491666" w14:textId="77777777" w:rsidR="007B7EF3" w:rsidRPr="00121F83" w:rsidRDefault="007B7EF3" w:rsidP="00E61CE9">
            <w:pPr>
              <w:jc w:val="center"/>
            </w:pPr>
            <w:r w:rsidRPr="00121F83">
              <w:t>4.3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EED3546" w14:textId="77777777" w:rsidR="007B7EF3" w:rsidRPr="00121F83" w:rsidRDefault="007B7EF3" w:rsidP="00E61CE9">
            <w:pPr>
              <w:jc w:val="both"/>
            </w:pPr>
            <w:r w:rsidRPr="00121F83">
              <w:t>паи Exchange Traded Funds (ETF), Exchange Traded Commodities (ETC), Exchange Traded Notes (ETN), имеющие рейтинговую оценку не ниже «3 звезды» рейтингового агентства Morningstar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D219FB0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DF7F416" w14:textId="77777777" w:rsidR="007B7EF3" w:rsidRPr="00121F83" w:rsidRDefault="007B7EF3" w:rsidP="00E61CE9">
            <w:pPr>
              <w:jc w:val="center"/>
            </w:pPr>
            <w:r w:rsidRPr="00121F83">
              <w:t>80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C5BBEF8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045F8508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6F14BF8" w14:textId="77777777" w:rsidR="007B7EF3" w:rsidRPr="00121F83" w:rsidRDefault="007B7EF3" w:rsidP="00E61CE9">
            <w:pPr>
              <w:jc w:val="center"/>
            </w:pPr>
            <w:r w:rsidRPr="00121F83">
              <w:t>5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1FC275D" w14:textId="77777777" w:rsidR="007B7EF3" w:rsidRPr="00121F83" w:rsidRDefault="007B7EF3" w:rsidP="00E61CE9">
            <w:pPr>
              <w:jc w:val="both"/>
            </w:pPr>
            <w:r w:rsidRPr="00121F83">
              <w:t>Иные активы – всего, в том числе: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17ECC17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86855C3" w14:textId="77777777" w:rsidR="007B7EF3" w:rsidRPr="00121F83" w:rsidRDefault="007B7EF3" w:rsidP="00E61CE9">
            <w:pPr>
              <w:jc w:val="center"/>
            </w:pPr>
            <w:r w:rsidRPr="00121F83">
              <w:br/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5AEF7A6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6DBBA99A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F7F42B2" w14:textId="77777777" w:rsidR="007B7EF3" w:rsidRPr="00121F83" w:rsidRDefault="007B7EF3" w:rsidP="00E61CE9">
            <w:pPr>
              <w:jc w:val="center"/>
            </w:pPr>
            <w:r w:rsidRPr="00121F83">
              <w:t>5.1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02E88BF" w14:textId="77777777" w:rsidR="007B7EF3" w:rsidRPr="00121F83" w:rsidRDefault="007B7EF3" w:rsidP="00E61CE9">
            <w:pPr>
              <w:jc w:val="both"/>
            </w:pPr>
            <w:r w:rsidRPr="00121F83">
              <w:t>Аффинированные драгоценные металлы и металлические депозиты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440D850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6B72F22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C97FC6C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6E5FCBB2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3666837" w14:textId="77777777" w:rsidR="007B7EF3" w:rsidRPr="00121F83" w:rsidRDefault="007B7EF3" w:rsidP="00E61CE9">
            <w:pPr>
              <w:jc w:val="center"/>
            </w:pPr>
            <w:r w:rsidRPr="00121F83">
              <w:t>5.2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AB8D5C8" w14:textId="77777777" w:rsidR="007B7EF3" w:rsidRPr="00121F83" w:rsidRDefault="007B7EF3" w:rsidP="00E61CE9">
            <w:pPr>
              <w:jc w:val="both"/>
            </w:pPr>
            <w:r w:rsidRPr="00121F83">
              <w:t>Дебиторская задолженность (за исключением дебиторской задолженности аффилированных лиц Организации) по начисленному, но не выплаченному комиссионному вознаграждению в рамках осуществления профессиональной деятельности на рынке ценных бумаг (не просроченная по условиям договора) - в сумме, не превышающей 10 (десять) процентов от суммы активов по балансу Организации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FEE1E4A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D0CE569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2C9AF87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50072759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C165CF4" w14:textId="77777777" w:rsidR="007B7EF3" w:rsidRPr="00121F83" w:rsidRDefault="007B7EF3" w:rsidP="00E61CE9">
            <w:pPr>
              <w:jc w:val="center"/>
            </w:pPr>
            <w:r w:rsidRPr="00121F83">
              <w:t>5.3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0F8EF0F" w14:textId="77777777" w:rsidR="007B7EF3" w:rsidRPr="00121F83" w:rsidRDefault="007B7EF3" w:rsidP="00E61CE9">
            <w:pPr>
              <w:jc w:val="both"/>
            </w:pPr>
            <w:r w:rsidRPr="00121F83">
              <w:t>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8F7D403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68D4E75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607B066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49F7DAC6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D7D698F" w14:textId="77777777" w:rsidR="007B7EF3" w:rsidRPr="00121F83" w:rsidRDefault="007B7EF3" w:rsidP="00E61CE9">
            <w:pPr>
              <w:jc w:val="center"/>
            </w:pPr>
            <w:r w:rsidRPr="00121F83">
              <w:lastRenderedPageBreak/>
              <w:t>5.4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F475FD4" w14:textId="77777777" w:rsidR="007B7EF3" w:rsidRPr="00121F83" w:rsidRDefault="007B7EF3" w:rsidP="00E61CE9">
            <w:pPr>
              <w:jc w:val="both"/>
            </w:pPr>
            <w:r w:rsidRPr="00121F83">
              <w:t>Основные средства Организации в виде недвижимого имущества в сумме, не превышающей 5 (пяти) процентов от суммы активов по балансу Организации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034096E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75A8A64" w14:textId="77777777" w:rsidR="007B7EF3" w:rsidRPr="00121F83" w:rsidRDefault="007B7EF3" w:rsidP="00E61CE9">
            <w:pPr>
              <w:jc w:val="center"/>
            </w:pPr>
            <w:r w:rsidRPr="00121F83">
              <w:t>100</w:t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77BF877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70E1F9EB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490CD33" w14:textId="77777777" w:rsidR="007B7EF3" w:rsidRPr="00121F83" w:rsidRDefault="007B7EF3" w:rsidP="00E61CE9">
            <w:pPr>
              <w:jc w:val="center"/>
            </w:pPr>
            <w:r w:rsidRPr="00121F83">
              <w:t>6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21CED41" w14:textId="77777777" w:rsidR="007B7EF3" w:rsidRPr="00121F83" w:rsidRDefault="007B7EF3" w:rsidP="00E61CE9">
            <w:pPr>
              <w:jc w:val="both"/>
            </w:pPr>
            <w:r w:rsidRPr="00121F83">
              <w:t>Итого ликвидные активы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AC69448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F335472" w14:textId="77777777" w:rsidR="007B7EF3" w:rsidRPr="00121F83" w:rsidRDefault="007B7EF3" w:rsidP="00E61CE9">
            <w:pPr>
              <w:jc w:val="center"/>
            </w:pPr>
            <w:r w:rsidRPr="00121F83">
              <w:br/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F3B4C12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301D18B2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83DB318" w14:textId="77777777" w:rsidR="007B7EF3" w:rsidRPr="00121F83" w:rsidRDefault="007B7EF3" w:rsidP="00E61CE9">
            <w:pPr>
              <w:jc w:val="center"/>
            </w:pPr>
            <w:r w:rsidRPr="00121F83">
              <w:t>7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20C69F9" w14:textId="77777777" w:rsidR="007B7EF3" w:rsidRPr="00121F83" w:rsidRDefault="007B7EF3" w:rsidP="00E61CE9">
            <w:pPr>
              <w:jc w:val="both"/>
            </w:pPr>
            <w:r w:rsidRPr="00121F83">
              <w:t>Обязательства по балансу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14A4F86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AD987E4" w14:textId="77777777" w:rsidR="007B7EF3" w:rsidRPr="00121F83" w:rsidRDefault="007B7EF3" w:rsidP="00E61CE9">
            <w:pPr>
              <w:jc w:val="center"/>
            </w:pPr>
            <w:r w:rsidRPr="00121F83">
              <w:br/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63F2938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77567214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74925D9" w14:textId="77777777" w:rsidR="007B7EF3" w:rsidRPr="00121F83" w:rsidRDefault="007B7EF3" w:rsidP="00E61CE9">
            <w:pPr>
              <w:jc w:val="center"/>
            </w:pPr>
            <w:r w:rsidRPr="00121F83">
              <w:t>8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C3DF714" w14:textId="77777777" w:rsidR="007B7EF3" w:rsidRPr="00121F83" w:rsidRDefault="007B7EF3" w:rsidP="00E61CE9">
            <w:pPr>
              <w:jc w:val="both"/>
            </w:pPr>
            <w:r w:rsidRPr="00121F83">
              <w:t>Минимальный размер собственного капитала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03CC721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6B02968" w14:textId="77777777" w:rsidR="007B7EF3" w:rsidRPr="00121F83" w:rsidRDefault="007B7EF3" w:rsidP="00E61CE9">
            <w:pPr>
              <w:jc w:val="center"/>
            </w:pPr>
            <w:r w:rsidRPr="00121F83">
              <w:br/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F3174B1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1D6F21E9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A6369EB" w14:textId="77777777" w:rsidR="007B7EF3" w:rsidRPr="00121F83" w:rsidRDefault="007B7EF3" w:rsidP="00E61CE9">
            <w:pPr>
              <w:jc w:val="center"/>
            </w:pPr>
            <w:r w:rsidRPr="00121F83">
              <w:t>9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2E33190" w14:textId="77777777" w:rsidR="007B7EF3" w:rsidRPr="00121F83" w:rsidRDefault="007B7EF3" w:rsidP="00E61CE9">
            <w:pPr>
              <w:jc w:val="both"/>
            </w:pPr>
            <w:r w:rsidRPr="00121F83">
              <w:t>Коэффициент достаточности собственного капитала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0F14F4F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47C560E" w14:textId="77777777" w:rsidR="007B7EF3" w:rsidRPr="00121F83" w:rsidRDefault="007B7EF3" w:rsidP="00E61CE9">
            <w:pPr>
              <w:jc w:val="center"/>
            </w:pPr>
            <w:r w:rsidRPr="00121F83">
              <w:br/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0FE0E16" w14:textId="77777777" w:rsidR="007B7EF3" w:rsidRPr="00121F83" w:rsidRDefault="007B7EF3" w:rsidP="00E61CE9">
            <w:pPr>
              <w:jc w:val="center"/>
            </w:pPr>
          </w:p>
        </w:tc>
      </w:tr>
      <w:tr w:rsidR="007B7EF3" w:rsidRPr="00121F83" w14:paraId="63EA3A9A" w14:textId="77777777" w:rsidTr="00E61CE9">
        <w:trPr>
          <w:trHeight w:val="30"/>
          <w:jc w:val="center"/>
        </w:trPr>
        <w:tc>
          <w:tcPr>
            <w:tcW w:w="59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B7498CC" w14:textId="77777777" w:rsidR="007B7EF3" w:rsidRPr="00121F83" w:rsidRDefault="007B7EF3" w:rsidP="00E61CE9">
            <w:pPr>
              <w:jc w:val="center"/>
            </w:pPr>
            <w:r w:rsidRPr="00121F83">
              <w:t>10</w:t>
            </w:r>
          </w:p>
        </w:tc>
        <w:tc>
          <w:tcPr>
            <w:tcW w:w="609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316A9F1" w14:textId="77777777" w:rsidR="007B7EF3" w:rsidRPr="00121F83" w:rsidRDefault="007B7EF3" w:rsidP="00E61CE9">
            <w:pPr>
              <w:jc w:val="both"/>
            </w:pPr>
            <w:r w:rsidRPr="00121F83">
              <w:t>Коэффициент ликвидности</w:t>
            </w:r>
          </w:p>
        </w:tc>
        <w:tc>
          <w:tcPr>
            <w:tcW w:w="992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782689B" w14:textId="77777777" w:rsidR="007B7EF3" w:rsidRPr="00121F83" w:rsidRDefault="007B7EF3" w:rsidP="00E61CE9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0F3C4EB" w14:textId="77777777" w:rsidR="007B7EF3" w:rsidRPr="00121F83" w:rsidRDefault="007B7EF3" w:rsidP="00E61CE9">
            <w:pPr>
              <w:jc w:val="center"/>
            </w:pPr>
            <w:r w:rsidRPr="00121F83">
              <w:br/>
            </w:r>
          </w:p>
        </w:tc>
        <w:tc>
          <w:tcPr>
            <w:tcW w:w="734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2D65792" w14:textId="77777777" w:rsidR="007B7EF3" w:rsidRPr="00121F83" w:rsidRDefault="007B7EF3" w:rsidP="00E61CE9">
            <w:pPr>
              <w:jc w:val="center"/>
            </w:pPr>
          </w:p>
        </w:tc>
      </w:tr>
    </w:tbl>
    <w:p w14:paraId="2BD7197C" w14:textId="77777777" w:rsidR="007B7EF3" w:rsidRPr="00121F83" w:rsidRDefault="007B7EF3" w:rsidP="007B7EF3">
      <w:pPr>
        <w:rPr>
          <w:sz w:val="28"/>
          <w:szCs w:val="28"/>
        </w:rPr>
      </w:pPr>
    </w:p>
    <w:p w14:paraId="75F98754" w14:textId="77777777" w:rsidR="007B7EF3" w:rsidRPr="00121F83" w:rsidRDefault="007B7EF3" w:rsidP="007B7EF3">
      <w:pPr>
        <w:contextualSpacing/>
        <w:jc w:val="both"/>
        <w:rPr>
          <w:sz w:val="28"/>
        </w:rPr>
      </w:pPr>
      <w:r w:rsidRPr="00121F83">
        <w:rPr>
          <w:sz w:val="28"/>
        </w:rPr>
        <w:t>Наименование ______________________   Адрес________________________</w:t>
      </w:r>
    </w:p>
    <w:p w14:paraId="00C9A731" w14:textId="77777777" w:rsidR="007B7EF3" w:rsidRPr="00121F83" w:rsidRDefault="007B7EF3" w:rsidP="007B7EF3">
      <w:pPr>
        <w:contextualSpacing/>
        <w:jc w:val="both"/>
        <w:rPr>
          <w:sz w:val="28"/>
        </w:rPr>
      </w:pPr>
      <w:r w:rsidRPr="00121F83">
        <w:rPr>
          <w:sz w:val="28"/>
        </w:rPr>
        <w:t>Телефон ______________________________________________________</w:t>
      </w:r>
    </w:p>
    <w:p w14:paraId="531FB813" w14:textId="77777777" w:rsidR="007B7EF3" w:rsidRPr="00121F83" w:rsidRDefault="007B7EF3" w:rsidP="007B7EF3">
      <w:pPr>
        <w:contextualSpacing/>
        <w:jc w:val="both"/>
        <w:rPr>
          <w:sz w:val="28"/>
        </w:rPr>
      </w:pPr>
      <w:r w:rsidRPr="00121F83">
        <w:rPr>
          <w:sz w:val="28"/>
        </w:rPr>
        <w:t>Адрес электронной почты _______________________________________</w:t>
      </w:r>
    </w:p>
    <w:p w14:paraId="02E5905E" w14:textId="77777777" w:rsidR="007B7EF3" w:rsidRPr="00121F83" w:rsidRDefault="007B7EF3" w:rsidP="007B7EF3">
      <w:pPr>
        <w:contextualSpacing/>
        <w:jc w:val="both"/>
        <w:rPr>
          <w:sz w:val="28"/>
        </w:rPr>
      </w:pPr>
    </w:p>
    <w:p w14:paraId="3BE00E76" w14:textId="77777777" w:rsidR="007B7EF3" w:rsidRPr="00121F83" w:rsidRDefault="007B7EF3" w:rsidP="007B7EF3">
      <w:pPr>
        <w:contextualSpacing/>
        <w:jc w:val="both"/>
        <w:rPr>
          <w:sz w:val="28"/>
        </w:rPr>
      </w:pPr>
      <w:r w:rsidRPr="00121F83">
        <w:rPr>
          <w:sz w:val="28"/>
        </w:rPr>
        <w:t>Исполнитель___________________________               ____________________</w:t>
      </w:r>
    </w:p>
    <w:p w14:paraId="1D979412" w14:textId="77777777" w:rsidR="007B7EF3" w:rsidRPr="00121F83" w:rsidRDefault="007B7EF3" w:rsidP="007B7EF3">
      <w:pPr>
        <w:contextualSpacing/>
        <w:jc w:val="both"/>
        <w:rPr>
          <w:sz w:val="28"/>
        </w:rPr>
      </w:pPr>
      <w:r w:rsidRPr="00121F83">
        <w:rPr>
          <w:sz w:val="28"/>
        </w:rPr>
        <w:t xml:space="preserve">         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  подпись, телефон</w:t>
      </w:r>
    </w:p>
    <w:p w14:paraId="5B1840CB" w14:textId="77777777" w:rsidR="007B7EF3" w:rsidRPr="00121F83" w:rsidRDefault="007B7EF3" w:rsidP="007B7EF3">
      <w:pPr>
        <w:contextualSpacing/>
        <w:jc w:val="both"/>
        <w:rPr>
          <w:sz w:val="28"/>
        </w:rPr>
      </w:pPr>
    </w:p>
    <w:p w14:paraId="4C7A85CF" w14:textId="77777777" w:rsidR="007B7EF3" w:rsidRPr="00121F83" w:rsidRDefault="007B7EF3" w:rsidP="007B7EF3">
      <w:pPr>
        <w:contextualSpacing/>
        <w:jc w:val="both"/>
        <w:rPr>
          <w:sz w:val="28"/>
        </w:rPr>
      </w:pPr>
      <w:r w:rsidRPr="00121F83">
        <w:rPr>
          <w:sz w:val="28"/>
        </w:rPr>
        <w:t xml:space="preserve">Главный бухгалтер или лицо, уполномоченное на подписание отчета </w:t>
      </w:r>
    </w:p>
    <w:p w14:paraId="136C3CC7" w14:textId="77777777" w:rsidR="007B7EF3" w:rsidRPr="00121F83" w:rsidRDefault="007B7EF3" w:rsidP="007B7EF3">
      <w:pPr>
        <w:contextualSpacing/>
        <w:jc w:val="both"/>
        <w:rPr>
          <w:sz w:val="28"/>
        </w:rPr>
      </w:pPr>
      <w:r w:rsidRPr="00121F83">
        <w:rPr>
          <w:sz w:val="28"/>
        </w:rPr>
        <w:t>_________________________________               ____________________</w:t>
      </w:r>
    </w:p>
    <w:p w14:paraId="3A646B52" w14:textId="77777777" w:rsidR="007B7EF3" w:rsidRPr="00121F83" w:rsidRDefault="007B7EF3" w:rsidP="007B7EF3">
      <w:pPr>
        <w:contextualSpacing/>
        <w:jc w:val="both"/>
        <w:rPr>
          <w:sz w:val="28"/>
        </w:rPr>
      </w:pPr>
      <w:r w:rsidRPr="00121F83">
        <w:rPr>
          <w:sz w:val="28"/>
        </w:rPr>
        <w:t xml:space="preserve">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подпись, телефон</w:t>
      </w:r>
    </w:p>
    <w:p w14:paraId="3975F824" w14:textId="77777777" w:rsidR="007B7EF3" w:rsidRPr="00121F83" w:rsidRDefault="007B7EF3" w:rsidP="007B7EF3">
      <w:pPr>
        <w:contextualSpacing/>
        <w:jc w:val="both"/>
        <w:rPr>
          <w:sz w:val="28"/>
        </w:rPr>
      </w:pPr>
    </w:p>
    <w:p w14:paraId="7DBD3E43" w14:textId="77777777" w:rsidR="007B7EF3" w:rsidRPr="00121F83" w:rsidRDefault="007B7EF3" w:rsidP="007B7EF3">
      <w:pPr>
        <w:contextualSpacing/>
        <w:jc w:val="both"/>
        <w:rPr>
          <w:sz w:val="28"/>
        </w:rPr>
      </w:pPr>
      <w:r w:rsidRPr="00121F83">
        <w:rPr>
          <w:sz w:val="28"/>
        </w:rPr>
        <w:t>Руководитель или лицо, уполномоченное им на подписание отчета</w:t>
      </w:r>
    </w:p>
    <w:p w14:paraId="600A9197" w14:textId="77777777" w:rsidR="007B7EF3" w:rsidRPr="00121F83" w:rsidRDefault="007B7EF3" w:rsidP="007B7EF3">
      <w:pPr>
        <w:contextualSpacing/>
        <w:jc w:val="both"/>
        <w:rPr>
          <w:sz w:val="28"/>
        </w:rPr>
      </w:pPr>
      <w:r w:rsidRPr="00121F83">
        <w:rPr>
          <w:sz w:val="28"/>
        </w:rPr>
        <w:t>_____________________________________               ____________________</w:t>
      </w:r>
    </w:p>
    <w:p w14:paraId="1080346F" w14:textId="77777777" w:rsidR="007B7EF3" w:rsidRPr="00121F83" w:rsidRDefault="007B7EF3" w:rsidP="007B7EF3">
      <w:pPr>
        <w:contextualSpacing/>
        <w:jc w:val="both"/>
        <w:rPr>
          <w:sz w:val="28"/>
        </w:rPr>
      </w:pPr>
      <w:r w:rsidRPr="00121F83">
        <w:rPr>
          <w:sz w:val="28"/>
        </w:rPr>
        <w:t xml:space="preserve">   фамилия, имя и отчество (при его </w:t>
      </w:r>
      <w:proofErr w:type="gramStart"/>
      <w:r w:rsidRPr="00121F83">
        <w:rPr>
          <w:sz w:val="28"/>
        </w:rPr>
        <w:t xml:space="preserve">наличии)   </w:t>
      </w:r>
      <w:proofErr w:type="gramEnd"/>
      <w:r w:rsidRPr="00121F83">
        <w:rPr>
          <w:sz w:val="28"/>
        </w:rPr>
        <w:t xml:space="preserve">          подпись, телефон</w:t>
      </w:r>
    </w:p>
    <w:p w14:paraId="2168535A" w14:textId="77777777" w:rsidR="007B7EF3" w:rsidRPr="00121F83" w:rsidRDefault="007B7EF3" w:rsidP="007B7EF3">
      <w:pPr>
        <w:contextualSpacing/>
        <w:jc w:val="both"/>
        <w:rPr>
          <w:sz w:val="28"/>
        </w:rPr>
      </w:pPr>
    </w:p>
    <w:p w14:paraId="3A52730C" w14:textId="77777777" w:rsidR="007B7EF3" w:rsidRPr="00121F83" w:rsidRDefault="007B7EF3" w:rsidP="007B7EF3">
      <w:pPr>
        <w:contextualSpacing/>
        <w:jc w:val="both"/>
        <w:textAlignment w:val="baseline"/>
        <w:rPr>
          <w:sz w:val="28"/>
        </w:rPr>
      </w:pPr>
      <w:proofErr w:type="gramStart"/>
      <w:r w:rsidRPr="00121F83">
        <w:rPr>
          <w:sz w:val="28"/>
        </w:rPr>
        <w:t>Дата  «</w:t>
      </w:r>
      <w:proofErr w:type="gramEnd"/>
      <w:r w:rsidRPr="00121F83">
        <w:rPr>
          <w:sz w:val="28"/>
        </w:rPr>
        <w:t xml:space="preserve">____» ______________ 20__ года   </w:t>
      </w:r>
    </w:p>
    <w:p w14:paraId="0814548D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0EFC59C0" w14:textId="77777777" w:rsidR="007B7EF3" w:rsidRPr="00121F83" w:rsidRDefault="007B7EF3" w:rsidP="007B7EF3">
      <w:pPr>
        <w:ind w:left="5103"/>
        <w:contextualSpacing/>
        <w:jc w:val="right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lastRenderedPageBreak/>
        <w:t xml:space="preserve">Приложение к форме отчета </w:t>
      </w:r>
      <w:r w:rsidRPr="00121F83">
        <w:rPr>
          <w:rFonts w:eastAsia="Calibri"/>
          <w:bCs/>
          <w:sz w:val="28"/>
          <w:szCs w:val="28"/>
        </w:rPr>
        <w:t>о выполнении пруденциальных нормативов организациями, осуществляющими управление инвестиционным портфелем и (или) брокерскую и (или) дилерскую деятельность на рынке ценных бумаг</w:t>
      </w:r>
    </w:p>
    <w:p w14:paraId="020BDAE5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/>
          <w:bCs/>
          <w:sz w:val="28"/>
          <w:szCs w:val="28"/>
        </w:rPr>
      </w:pPr>
    </w:p>
    <w:p w14:paraId="1BD922E3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/>
          <w:bCs/>
          <w:sz w:val="28"/>
          <w:szCs w:val="28"/>
        </w:rPr>
      </w:pPr>
    </w:p>
    <w:p w14:paraId="741C31EF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Пояснение по заполнению формы административных данных</w:t>
      </w:r>
    </w:p>
    <w:p w14:paraId="78B49C00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</w:p>
    <w:p w14:paraId="43D1A7B5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 xml:space="preserve">«Отчет о выполнении пруденциальных нормативов организациями, осуществляющими управление инвестиционным портфелем и (или) брокерскую и (или) дилерскую деятельность на рынке ценных бумаг» </w:t>
      </w:r>
      <w:r w:rsidRPr="00121F83">
        <w:rPr>
          <w:rFonts w:eastAsia="Calibri"/>
          <w:bCs/>
          <w:sz w:val="28"/>
          <w:szCs w:val="28"/>
        </w:rPr>
        <w:br/>
        <w:t xml:space="preserve">(индекс: </w:t>
      </w:r>
      <w:r w:rsidRPr="00121F83">
        <w:rPr>
          <w:rFonts w:eastAsia="Calibri"/>
          <w:sz w:val="28"/>
          <w:szCs w:val="28"/>
        </w:rPr>
        <w:t>К1_BD-UIP, периодичность: ежемесячная</w:t>
      </w:r>
      <w:r w:rsidRPr="00121F83">
        <w:rPr>
          <w:rFonts w:eastAsia="Calibri"/>
          <w:bCs/>
          <w:sz w:val="28"/>
          <w:szCs w:val="28"/>
        </w:rPr>
        <w:t xml:space="preserve">)» </w:t>
      </w:r>
    </w:p>
    <w:p w14:paraId="5D1BA065" w14:textId="77777777" w:rsidR="007B7EF3" w:rsidRPr="00121F83" w:rsidRDefault="007B7EF3" w:rsidP="007B7EF3">
      <w:pPr>
        <w:widowControl w:val="0"/>
        <w:contextualSpacing/>
        <w:rPr>
          <w:rFonts w:eastAsia="Calibri"/>
          <w:bCs/>
          <w:sz w:val="28"/>
          <w:szCs w:val="28"/>
        </w:rPr>
      </w:pPr>
    </w:p>
    <w:p w14:paraId="07E53423" w14:textId="77777777" w:rsidR="007B7EF3" w:rsidRPr="00121F83" w:rsidRDefault="007B7EF3" w:rsidP="007B7EF3">
      <w:pPr>
        <w:widowControl w:val="0"/>
        <w:contextualSpacing/>
        <w:rPr>
          <w:rFonts w:eastAsia="Calibri"/>
          <w:bCs/>
          <w:sz w:val="28"/>
          <w:szCs w:val="28"/>
        </w:rPr>
      </w:pPr>
    </w:p>
    <w:p w14:paraId="7F0DD656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Глава 1. Общие положения</w:t>
      </w:r>
    </w:p>
    <w:p w14:paraId="50E4A737" w14:textId="77777777" w:rsidR="007B7EF3" w:rsidRPr="00121F83" w:rsidRDefault="007B7EF3" w:rsidP="007B7EF3">
      <w:pPr>
        <w:widowControl w:val="0"/>
        <w:ind w:firstLine="705"/>
        <w:contextualSpacing/>
        <w:rPr>
          <w:rFonts w:eastAsia="Calibri"/>
          <w:sz w:val="28"/>
          <w:szCs w:val="28"/>
        </w:rPr>
      </w:pPr>
    </w:p>
    <w:p w14:paraId="6EEFBA20" w14:textId="77777777" w:rsidR="007B7EF3" w:rsidRPr="00121F83" w:rsidRDefault="007B7EF3" w:rsidP="007B7EF3">
      <w:pPr>
        <w:widowControl w:val="0"/>
        <w:ind w:firstLine="705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1. Настоящее пояснение (далее - Пояснение) определяет единые требования по заполнению формы «</w:t>
      </w:r>
      <w:r w:rsidRPr="00121F83">
        <w:rPr>
          <w:rFonts w:eastAsia="Calibri"/>
          <w:bCs/>
          <w:sz w:val="28"/>
          <w:szCs w:val="28"/>
        </w:rPr>
        <w:t>Отчет о выполнении пруденциальных нормативов организациями, осуществляющими управление инвестиционным портфелем и (или) брокерскую и (или) дилерскую деятельность на рынке ценных бумаг</w:t>
      </w:r>
      <w:r w:rsidRPr="00121F83">
        <w:rPr>
          <w:rFonts w:eastAsia="Calibri"/>
          <w:sz w:val="28"/>
          <w:szCs w:val="28"/>
        </w:rPr>
        <w:t>» (далее - Форма).</w:t>
      </w:r>
    </w:p>
    <w:p w14:paraId="7DC452F6" w14:textId="77777777" w:rsidR="007B7EF3" w:rsidRPr="00121F83" w:rsidRDefault="007B7EF3" w:rsidP="007B7EF3">
      <w:pPr>
        <w:widowControl w:val="0"/>
        <w:ind w:firstLine="705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 xml:space="preserve">2. Форма разработана в соответствии со статьей 3 Закона Республики Казахстан от 2 июля 2003 года «О рынке ценных бумаг». </w:t>
      </w:r>
    </w:p>
    <w:p w14:paraId="6FAF9296" w14:textId="77777777" w:rsidR="007B7EF3" w:rsidRPr="00121F83" w:rsidRDefault="007B7EF3" w:rsidP="007B7EF3">
      <w:pPr>
        <w:widowControl w:val="0"/>
        <w:ind w:firstLine="705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3. Форма заполняется ежемесячно на конец отчетного периода управляющим инвестиционным портфелем, брокером и (или) дилером.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p w14:paraId="3D9781FF" w14:textId="77777777" w:rsidR="007B7EF3" w:rsidRPr="00121F83" w:rsidRDefault="007B7EF3" w:rsidP="007B7EF3">
      <w:pPr>
        <w:ind w:firstLine="705"/>
        <w:contextualSpacing/>
        <w:jc w:val="both"/>
        <w:rPr>
          <w:sz w:val="28"/>
          <w:szCs w:val="28"/>
        </w:rPr>
      </w:pPr>
      <w:r w:rsidRPr="00121F83">
        <w:rPr>
          <w:rFonts w:eastAsia="Calibri"/>
          <w:sz w:val="28"/>
          <w:szCs w:val="28"/>
        </w:rPr>
        <w:t xml:space="preserve">4. </w:t>
      </w:r>
      <w:r w:rsidRPr="00121F83">
        <w:rPr>
          <w:sz w:val="28"/>
          <w:szCs w:val="28"/>
        </w:rPr>
        <w:t>Форму подписывают первый руководитель, главный бухгалтер или лица, уполномоченные на подписание отчета, и исполнитель.</w:t>
      </w:r>
    </w:p>
    <w:p w14:paraId="7862F710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</w:p>
    <w:p w14:paraId="07AD2271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</w:p>
    <w:p w14:paraId="180F05D2" w14:textId="77777777" w:rsidR="007B7EF3" w:rsidRPr="00121F83" w:rsidRDefault="007B7EF3" w:rsidP="007B7EF3">
      <w:pPr>
        <w:widowControl w:val="0"/>
        <w:contextualSpacing/>
        <w:jc w:val="center"/>
        <w:rPr>
          <w:rFonts w:eastAsia="Calibri"/>
          <w:bCs/>
          <w:sz w:val="28"/>
          <w:szCs w:val="28"/>
        </w:rPr>
      </w:pPr>
      <w:r w:rsidRPr="00121F83">
        <w:rPr>
          <w:rFonts w:eastAsia="Calibri"/>
          <w:bCs/>
          <w:sz w:val="28"/>
          <w:szCs w:val="28"/>
        </w:rPr>
        <w:t>Глава 2. Пояснение по заполнению Формы</w:t>
      </w:r>
    </w:p>
    <w:p w14:paraId="135F08AE" w14:textId="77777777" w:rsidR="007B7EF3" w:rsidRPr="00121F83" w:rsidRDefault="007B7EF3" w:rsidP="007B7EF3">
      <w:pPr>
        <w:widowControl w:val="0"/>
        <w:ind w:firstLine="705"/>
        <w:contextualSpacing/>
        <w:rPr>
          <w:rFonts w:eastAsia="Calibri"/>
          <w:sz w:val="28"/>
          <w:szCs w:val="28"/>
        </w:rPr>
      </w:pPr>
    </w:p>
    <w:p w14:paraId="3FDCC850" w14:textId="77777777" w:rsidR="007B7EF3" w:rsidRPr="00121F83" w:rsidRDefault="007B7EF3" w:rsidP="007B7EF3">
      <w:pPr>
        <w:widowControl w:val="0"/>
        <w:ind w:firstLine="705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5. При соответствии финансового инструмента двум или более критериям, установленным Формой, категория финансового инструмента устанавливается Организацией самостоятельно.</w:t>
      </w:r>
    </w:p>
    <w:p w14:paraId="13FD7B62" w14:textId="77777777" w:rsidR="007B7EF3" w:rsidRPr="00121F83" w:rsidRDefault="007B7EF3" w:rsidP="007B7EF3">
      <w:pPr>
        <w:widowControl w:val="0"/>
        <w:ind w:firstLine="705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 xml:space="preserve">6. Основные средства в виде недвижимого имущества Организации, указанные в строке 5.4, учитываются в расчете пруденциальных нормативов в объеме 100 (ста) процентов от наименьшей величины из балансовой и рыночной </w:t>
      </w:r>
      <w:r w:rsidRPr="00121F83">
        <w:rPr>
          <w:rFonts w:eastAsia="Calibri"/>
          <w:sz w:val="28"/>
          <w:szCs w:val="28"/>
        </w:rPr>
        <w:lastRenderedPageBreak/>
        <w:t>стоимостей.</w:t>
      </w:r>
    </w:p>
    <w:p w14:paraId="7E731BAA" w14:textId="77777777" w:rsidR="007B7EF3" w:rsidRPr="00121F83" w:rsidRDefault="007B7EF3" w:rsidP="007B7EF3">
      <w:pPr>
        <w:widowControl w:val="0"/>
        <w:ind w:firstLine="705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В целях определения рыночной стоимости основных средств, учитываемых при расчете пруденциальных нормативов, Организация проводит оценку их стоимости у оценщика не реже одного раза в год.</w:t>
      </w:r>
    </w:p>
    <w:p w14:paraId="20F94A63" w14:textId="77777777" w:rsidR="007B7EF3" w:rsidRPr="00121F83" w:rsidRDefault="007B7EF3" w:rsidP="007B7EF3">
      <w:pPr>
        <w:widowControl w:val="0"/>
        <w:ind w:firstLine="705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7. В графе 3 заполняются данные на конец последнего календарного дня отчетного периода.</w:t>
      </w:r>
    </w:p>
    <w:p w14:paraId="16A774BC" w14:textId="77777777" w:rsidR="007B7EF3" w:rsidRPr="00121F83" w:rsidRDefault="007B7EF3" w:rsidP="007B7EF3">
      <w:pPr>
        <w:widowControl w:val="0"/>
        <w:ind w:firstLine="705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8. В графе 5 заполняется сумма к расчету на конец последнего календарного дня отчетного периода, рассчитанная как произведение данных, указанных в графах 3 и 4.</w:t>
      </w:r>
    </w:p>
    <w:p w14:paraId="31360FB0" w14:textId="77777777" w:rsidR="007B7EF3" w:rsidRPr="00121F83" w:rsidRDefault="007B7EF3" w:rsidP="007B7EF3">
      <w:pPr>
        <w:widowControl w:val="0"/>
        <w:ind w:firstLine="705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9. В строке 9 заполняется значение коэффициента достаточности собственного капитала, рассчитанное как отношение разницы ликвидных активов и обязательств по балансу к минимальному размеру собственного капитала.</w:t>
      </w:r>
    </w:p>
    <w:p w14:paraId="0204A00B" w14:textId="77777777" w:rsidR="007B7EF3" w:rsidRPr="00121F83" w:rsidRDefault="007B7EF3" w:rsidP="007B7EF3">
      <w:pPr>
        <w:widowControl w:val="0"/>
        <w:ind w:firstLine="705"/>
        <w:contextualSpacing/>
        <w:jc w:val="both"/>
        <w:rPr>
          <w:rFonts w:eastAsia="Calibri"/>
          <w:sz w:val="28"/>
          <w:szCs w:val="28"/>
        </w:rPr>
      </w:pPr>
      <w:r w:rsidRPr="00121F83">
        <w:rPr>
          <w:rFonts w:eastAsia="Calibri"/>
          <w:sz w:val="28"/>
          <w:szCs w:val="28"/>
        </w:rPr>
        <w:t>10. В строке 10 заполняется значение коэффициента ликвидности, рассчитанное как отношение ликвидных активов к обязательствам по балансу. Данная строка не заполняется добровольным накопительным пенсионным фондом.</w:t>
      </w:r>
    </w:p>
    <w:p w14:paraId="067C75F4" w14:textId="77777777" w:rsidR="007B7EF3" w:rsidRPr="00121F83" w:rsidRDefault="007B7EF3" w:rsidP="007B7EF3">
      <w:pPr>
        <w:widowControl w:val="0"/>
        <w:ind w:firstLine="705"/>
        <w:contextualSpacing/>
        <w:jc w:val="both"/>
        <w:rPr>
          <w:sz w:val="28"/>
          <w:szCs w:val="28"/>
        </w:rPr>
      </w:pPr>
      <w:r w:rsidRPr="00121F83">
        <w:rPr>
          <w:rFonts w:eastAsia="Calibri"/>
          <w:sz w:val="28"/>
          <w:szCs w:val="28"/>
        </w:rPr>
        <w:t>11. В случае отсутствия сведений, Форма представляется с нулевыми остатками.</w:t>
      </w:r>
    </w:p>
    <w:p w14:paraId="6FC5CEB5" w14:textId="77777777" w:rsidR="007B7EF3" w:rsidRPr="00121F83" w:rsidRDefault="007B7EF3" w:rsidP="007B7EF3">
      <w:pPr>
        <w:spacing w:after="200" w:line="276" w:lineRule="auto"/>
        <w:rPr>
          <w:sz w:val="28"/>
          <w:szCs w:val="28"/>
        </w:rPr>
      </w:pPr>
      <w:r w:rsidRPr="00121F83">
        <w:rPr>
          <w:sz w:val="28"/>
          <w:szCs w:val="28"/>
        </w:rPr>
        <w:br w:type="page"/>
      </w:r>
    </w:p>
    <w:p w14:paraId="1297E803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lastRenderedPageBreak/>
        <w:t>Приложение 9</w:t>
      </w:r>
    </w:p>
    <w:p w14:paraId="68AC85CB" w14:textId="77777777" w:rsidR="007B7EF3" w:rsidRPr="00121F83" w:rsidRDefault="007B7EF3" w:rsidP="007B7EF3">
      <w:pPr>
        <w:ind w:firstLine="400"/>
        <w:jc w:val="right"/>
        <w:rPr>
          <w:sz w:val="28"/>
          <w:szCs w:val="28"/>
        </w:rPr>
      </w:pPr>
      <w:r w:rsidRPr="00121F83">
        <w:rPr>
          <w:sz w:val="28"/>
          <w:szCs w:val="28"/>
        </w:rPr>
        <w:t>к постановлению</w:t>
      </w:r>
    </w:p>
    <w:p w14:paraId="3D959A42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2F4BA3D4" w14:textId="77777777" w:rsidR="007B7EF3" w:rsidRPr="00121F83" w:rsidRDefault="007B7EF3" w:rsidP="007B7EF3">
      <w:pPr>
        <w:jc w:val="right"/>
        <w:rPr>
          <w:sz w:val="28"/>
          <w:szCs w:val="28"/>
        </w:rPr>
      </w:pPr>
    </w:p>
    <w:p w14:paraId="03D8CB4B" w14:textId="77777777" w:rsidR="007B7EF3" w:rsidRPr="00121F83" w:rsidRDefault="007B7EF3" w:rsidP="007B7EF3">
      <w:pPr>
        <w:jc w:val="center"/>
        <w:rPr>
          <w:b/>
          <w:sz w:val="28"/>
          <w:szCs w:val="28"/>
        </w:rPr>
      </w:pPr>
      <w:r w:rsidRPr="00121F83">
        <w:rPr>
          <w:rStyle w:val="s1"/>
          <w:sz w:val="28"/>
          <w:szCs w:val="28"/>
        </w:rPr>
        <w:t>Таблица 3. Расчет минимального размера маржи платежеспособности для страховой (перестраховочной) организации, осуществляющей страховую деятельность по отрасли «общее страхование» и перестраховочной организации, осуществляющей перестрахование как исключительный вид деятельности</w:t>
      </w:r>
    </w:p>
    <w:p w14:paraId="2EFBB677" w14:textId="77777777" w:rsidR="007B7EF3" w:rsidRPr="00121F83" w:rsidRDefault="007B7EF3" w:rsidP="007B7EF3">
      <w:pPr>
        <w:ind w:firstLine="397"/>
        <w:jc w:val="both"/>
        <w:rPr>
          <w:sz w:val="28"/>
          <w:szCs w:val="28"/>
        </w:rPr>
      </w:pPr>
    </w:p>
    <w:p w14:paraId="0993D23E" w14:textId="77777777" w:rsidR="007B7EF3" w:rsidRPr="00121F83" w:rsidRDefault="007B7EF3" w:rsidP="007B7EF3">
      <w:pPr>
        <w:ind w:firstLine="397"/>
        <w:jc w:val="right"/>
      </w:pPr>
      <w:r w:rsidRPr="00121F83">
        <w:rPr>
          <w:rStyle w:val="s0"/>
        </w:rPr>
        <w:t>(в тысячах тенге)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535"/>
        <w:gridCol w:w="5884"/>
        <w:gridCol w:w="855"/>
        <w:gridCol w:w="655"/>
        <w:gridCol w:w="849"/>
      </w:tblGrid>
      <w:tr w:rsidR="007B7EF3" w:rsidRPr="00121F83" w14:paraId="3D960F37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5544B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Наименование показателя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F6477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Код строки</w:t>
            </w:r>
          </w:p>
        </w:tc>
        <w:tc>
          <w:tcPr>
            <w:tcW w:w="340" w:type="pct"/>
          </w:tcPr>
          <w:p w14:paraId="3FADEAF1" w14:textId="77777777" w:rsidR="007B7EF3" w:rsidRPr="00121F83" w:rsidRDefault="007B7EF3" w:rsidP="00E61CE9">
            <w:pPr>
              <w:jc w:val="center"/>
              <w:rPr>
                <w:rStyle w:val="s0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04DB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</w:t>
            </w:r>
          </w:p>
        </w:tc>
      </w:tr>
      <w:tr w:rsidR="007B7EF3" w:rsidRPr="00121F83" w14:paraId="47717AA5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279A9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2993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2</w:t>
            </w:r>
          </w:p>
        </w:tc>
        <w:tc>
          <w:tcPr>
            <w:tcW w:w="340" w:type="pct"/>
          </w:tcPr>
          <w:p w14:paraId="3351DCCC" w14:textId="77777777" w:rsidR="007B7EF3" w:rsidRPr="00121F83" w:rsidRDefault="007B7EF3" w:rsidP="00E61CE9">
            <w:pPr>
              <w:jc w:val="center"/>
              <w:rPr>
                <w:rStyle w:val="s0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4344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3</w:t>
            </w:r>
          </w:p>
        </w:tc>
      </w:tr>
      <w:tr w:rsidR="007B7EF3" w:rsidRPr="00121F83" w14:paraId="0A06AF3F" w14:textId="77777777" w:rsidTr="00E61CE9">
        <w:trPr>
          <w:jc w:val="center"/>
        </w:trPr>
        <w:tc>
          <w:tcPr>
            <w:tcW w:w="441" w:type="pct"/>
          </w:tcPr>
          <w:p w14:paraId="677AD7D7" w14:textId="77777777" w:rsidR="007B7EF3" w:rsidRPr="00121F83" w:rsidRDefault="007B7EF3" w:rsidP="00E61CE9">
            <w:pPr>
              <w:jc w:val="center"/>
              <w:rPr>
                <w:rStyle w:val="s0"/>
              </w:rPr>
            </w:pPr>
          </w:p>
        </w:tc>
        <w:tc>
          <w:tcPr>
            <w:tcW w:w="455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75361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Расчет минимального размера маржи платежеспособности с использованием «метода премий»</w:t>
            </w:r>
          </w:p>
        </w:tc>
      </w:tr>
      <w:tr w:rsidR="007B7EF3" w:rsidRPr="00121F83" w14:paraId="2D2AF27C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DB2DE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 xml:space="preserve">Страховые премии, принятые по договорам страхования и перестрахования за предыдущий финансовый год, всего (согласно </w:t>
            </w:r>
            <w:bookmarkStart w:id="86" w:name="sub1005563824"/>
            <w:r w:rsidRPr="00121F83">
              <w:rPr>
                <w:rStyle w:val="s2"/>
                <w:color w:val="auto"/>
                <w:sz w:val="22"/>
                <w:szCs w:val="22"/>
              </w:rPr>
              <w:fldChar w:fldCharType="begin"/>
            </w:r>
            <w:r w:rsidRPr="00121F83">
              <w:rPr>
                <w:rStyle w:val="s2"/>
                <w:color w:val="auto"/>
                <w:sz w:val="22"/>
                <w:szCs w:val="22"/>
              </w:rPr>
              <w:instrText xml:space="preserve"> HYPERLINK "jl:39366641.1200 " </w:instrText>
            </w:r>
            <w:r w:rsidRPr="00121F83">
              <w:rPr>
                <w:rStyle w:val="s2"/>
                <w:color w:val="auto"/>
                <w:sz w:val="22"/>
                <w:szCs w:val="22"/>
              </w:rPr>
              <w:fldChar w:fldCharType="separate"/>
            </w:r>
            <w:r w:rsidRPr="00121F83">
              <w:rPr>
                <w:rStyle w:val="af"/>
                <w:sz w:val="22"/>
                <w:szCs w:val="22"/>
              </w:rPr>
              <w:t>подпунктам 1), 2), 3) пункта 12 Нормативных</w:t>
            </w:r>
            <w:r w:rsidRPr="00121F83">
              <w:rPr>
                <w:rStyle w:val="s2"/>
                <w:color w:val="auto"/>
                <w:sz w:val="22"/>
                <w:szCs w:val="22"/>
              </w:rPr>
              <w:fldChar w:fldCharType="end"/>
            </w:r>
            <w:bookmarkEnd w:id="86"/>
            <w:r w:rsidRPr="00121F83">
              <w:rPr>
                <w:rStyle w:val="s0"/>
              </w:rPr>
              <w:t xml:space="preserve">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3C438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1110</w:t>
            </w:r>
          </w:p>
        </w:tc>
        <w:tc>
          <w:tcPr>
            <w:tcW w:w="340" w:type="pct"/>
          </w:tcPr>
          <w:p w14:paraId="34CB5C74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6AC3F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143BFFEF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553CA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расходов по выплате комиссионного вознаграждения по страховой деятельности за предыдущий финансовый год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C56EE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1120</w:t>
            </w:r>
          </w:p>
        </w:tc>
        <w:tc>
          <w:tcPr>
            <w:tcW w:w="340" w:type="pct"/>
          </w:tcPr>
          <w:p w14:paraId="1AEFCD8B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D023E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09E10A8F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62D98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корпоративного подоходного налога за предыдущий финансовый год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FFBC9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1130</w:t>
            </w:r>
          </w:p>
        </w:tc>
        <w:tc>
          <w:tcPr>
            <w:tcW w:w="340" w:type="pct"/>
          </w:tcPr>
          <w:p w14:paraId="578B0025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17924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3D335535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ED76F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Откорректированные страховые премии, принятые по договорам страхования и перестрахования за предыдущий финансовый год («1110» - «1120» - «1130»)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B7BBD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1100</w:t>
            </w:r>
          </w:p>
        </w:tc>
        <w:tc>
          <w:tcPr>
            <w:tcW w:w="340" w:type="pct"/>
          </w:tcPr>
          <w:p w14:paraId="2A46E744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2DADD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1E83E80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8B51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Заработанные страховые премии по договорам страхования и перестрахования за предыдущий финансовый год, всего (согласно подпунктам 1), 2), 3) пункта 12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7D6DF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1210</w:t>
            </w:r>
          </w:p>
        </w:tc>
        <w:tc>
          <w:tcPr>
            <w:tcW w:w="340" w:type="pct"/>
          </w:tcPr>
          <w:p w14:paraId="7E6B06BE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EB024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C352C78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2A438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Откорректированные совокупные заработанные страховые премии за предыдущий финансовый год («1210» - «1120» - «1130»)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2CB83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1200</w:t>
            </w:r>
          </w:p>
        </w:tc>
        <w:tc>
          <w:tcPr>
            <w:tcW w:w="340" w:type="pct"/>
          </w:tcPr>
          <w:p w14:paraId="70565241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7682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461C5862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7F03A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премии, принятые по договорам страхования и перестрахования или совокупные заработанные страховые премии для дальнейшего расчета (если «1100» ≥ «1200», тогда «1100»; если «1100» «1200», тогда «1200»)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7CBFF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1010</w:t>
            </w:r>
          </w:p>
        </w:tc>
        <w:tc>
          <w:tcPr>
            <w:tcW w:w="340" w:type="pct"/>
          </w:tcPr>
          <w:p w14:paraId="43E9B0D5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1A1E2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6240CD6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7760D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Промежуточный итог А:</w:t>
            </w:r>
          </w:p>
          <w:p w14:paraId="29F8B162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(если «1010» &gt; 3 500 000, тогда (3 500 000 х 0,18 + («1010» - 3 500 000) х 0,16); если «1010» 3 500 000, тогда «1010» х 0,18)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9BC37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1020</w:t>
            </w:r>
          </w:p>
        </w:tc>
        <w:tc>
          <w:tcPr>
            <w:tcW w:w="340" w:type="pct"/>
          </w:tcPr>
          <w:p w14:paraId="24766BFD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992DD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E655AEF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D64F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 за вычетом доли перестраховщика в страховых выплатах, начисленные за предыдущие 3 (три) финансовых года («1311» + «1312» + «1313»)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BE1A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1310</w:t>
            </w:r>
          </w:p>
        </w:tc>
        <w:tc>
          <w:tcPr>
            <w:tcW w:w="340" w:type="pct"/>
          </w:tcPr>
          <w:p w14:paraId="6B17E700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5D913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034DDDDB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E6308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 за вычетом доли перестраховщика в страховых выплатах, начисленные на конец предыдущего финансового года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A0C6F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1311</w:t>
            </w:r>
          </w:p>
        </w:tc>
        <w:tc>
          <w:tcPr>
            <w:tcW w:w="340" w:type="pct"/>
          </w:tcPr>
          <w:p w14:paraId="658BF90E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E7C28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1B706488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4CD6F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 за вычетом доли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A01FB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1312</w:t>
            </w:r>
          </w:p>
        </w:tc>
        <w:tc>
          <w:tcPr>
            <w:tcW w:w="340" w:type="pct"/>
          </w:tcPr>
          <w:p w14:paraId="507ABED1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74074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5A202287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D6656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 за вычетом доли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BBC2B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1313</w:t>
            </w:r>
          </w:p>
        </w:tc>
        <w:tc>
          <w:tcPr>
            <w:tcW w:w="340" w:type="pct"/>
          </w:tcPr>
          <w:p w14:paraId="2BCEB00A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43132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7ACA5304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98D4E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выплаты, начисленные за предыдущие 3 (три) финансовых года («1321» + «1322» + «1323»)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EB144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1320</w:t>
            </w:r>
          </w:p>
        </w:tc>
        <w:tc>
          <w:tcPr>
            <w:tcW w:w="340" w:type="pct"/>
          </w:tcPr>
          <w:p w14:paraId="54B365ED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A2857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74D43144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FB03F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выплаты, начисленные за предыдущий финансовый год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94691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1321</w:t>
            </w:r>
          </w:p>
        </w:tc>
        <w:tc>
          <w:tcPr>
            <w:tcW w:w="340" w:type="pct"/>
          </w:tcPr>
          <w:p w14:paraId="1594EED0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55A4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721C7A9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302DB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1367E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1322</w:t>
            </w:r>
          </w:p>
        </w:tc>
        <w:tc>
          <w:tcPr>
            <w:tcW w:w="340" w:type="pct"/>
          </w:tcPr>
          <w:p w14:paraId="1ED45CB0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48867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205AC21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57BFC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lastRenderedPageBreak/>
              <w:t>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22102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1323</w:t>
            </w:r>
          </w:p>
        </w:tc>
        <w:tc>
          <w:tcPr>
            <w:tcW w:w="340" w:type="pct"/>
          </w:tcPr>
          <w:p w14:paraId="37D8EE84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1EEA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5ADF99BE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965E0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Поправочный коэффициент (если «1310» / «1320» &gt; 0,5, тогда «1310» / «1320»; если «1310» / «1320» ≤ 0,5, тогда 0,5)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60DD5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1300</w:t>
            </w:r>
          </w:p>
        </w:tc>
        <w:tc>
          <w:tcPr>
            <w:tcW w:w="340" w:type="pct"/>
          </w:tcPr>
          <w:p w14:paraId="4A3D547C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EE40D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2DD391D5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9F1C1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 («методом премий») («1020» х «1300»)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C49E3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1000</w:t>
            </w:r>
          </w:p>
        </w:tc>
        <w:tc>
          <w:tcPr>
            <w:tcW w:w="340" w:type="pct"/>
          </w:tcPr>
          <w:p w14:paraId="3C8B5BF6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3C5AE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5D328F62" w14:textId="77777777" w:rsidTr="00E61CE9">
        <w:trPr>
          <w:jc w:val="center"/>
        </w:trPr>
        <w:tc>
          <w:tcPr>
            <w:tcW w:w="441" w:type="pct"/>
          </w:tcPr>
          <w:p w14:paraId="288E6841" w14:textId="77777777" w:rsidR="007B7EF3" w:rsidRPr="00121F83" w:rsidRDefault="007B7EF3" w:rsidP="00E61CE9">
            <w:pPr>
              <w:jc w:val="center"/>
              <w:rPr>
                <w:rStyle w:val="s0"/>
              </w:rPr>
            </w:pPr>
          </w:p>
        </w:tc>
        <w:tc>
          <w:tcPr>
            <w:tcW w:w="455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25136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Расчет минимального размера маржи платежеспособности с использованием «метода выплат»</w:t>
            </w:r>
          </w:p>
        </w:tc>
      </w:tr>
      <w:tr w:rsidR="007B7EF3" w:rsidRPr="00121F83" w14:paraId="7BCD16EF" w14:textId="77777777" w:rsidTr="00E61CE9">
        <w:trPr>
          <w:jc w:val="center"/>
        </w:trPr>
        <w:tc>
          <w:tcPr>
            <w:tcW w:w="719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8BB9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</w:t>
            </w:r>
          </w:p>
        </w:tc>
        <w:tc>
          <w:tcPr>
            <w:tcW w:w="30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43257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начисленные за предыдущие 3 (три) финансовых года (с учетом требований подпункта 2) пункта 13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лимитов) («2111» + «2112» + «2113»)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C1071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2110</w:t>
            </w:r>
          </w:p>
        </w:tc>
        <w:tc>
          <w:tcPr>
            <w:tcW w:w="340" w:type="pct"/>
          </w:tcPr>
          <w:p w14:paraId="63DF9AE9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D103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425E3F99" w14:textId="77777777" w:rsidTr="00E61CE9">
        <w:trPr>
          <w:jc w:val="center"/>
        </w:trPr>
        <w:tc>
          <w:tcPr>
            <w:tcW w:w="719" w:type="pct"/>
            <w:gridSpan w:val="2"/>
            <w:vMerge/>
            <w:vAlign w:val="center"/>
            <w:hideMark/>
          </w:tcPr>
          <w:p w14:paraId="05F5CD88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30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A93E0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начисленные на конец предыдущего финансового года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7DE6D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2111</w:t>
            </w:r>
          </w:p>
        </w:tc>
        <w:tc>
          <w:tcPr>
            <w:tcW w:w="340" w:type="pct"/>
          </w:tcPr>
          <w:p w14:paraId="20CCE493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9A14F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1986E9D7" w14:textId="77777777" w:rsidTr="00E61CE9">
        <w:trPr>
          <w:jc w:val="center"/>
        </w:trPr>
        <w:tc>
          <w:tcPr>
            <w:tcW w:w="719" w:type="pct"/>
            <w:gridSpan w:val="2"/>
            <w:vMerge/>
            <w:vAlign w:val="center"/>
            <w:hideMark/>
          </w:tcPr>
          <w:p w14:paraId="34BA99A3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30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4DFDF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начисленные на конец года, за 1 (один) год, предшествующий предыдущему финансовому году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D7029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2112</w:t>
            </w:r>
          </w:p>
        </w:tc>
        <w:tc>
          <w:tcPr>
            <w:tcW w:w="340" w:type="pct"/>
          </w:tcPr>
          <w:p w14:paraId="5734C25D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15216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2C0A77B1" w14:textId="77777777" w:rsidTr="00E61CE9">
        <w:trPr>
          <w:jc w:val="center"/>
        </w:trPr>
        <w:tc>
          <w:tcPr>
            <w:tcW w:w="719" w:type="pct"/>
            <w:gridSpan w:val="2"/>
            <w:vMerge/>
            <w:vAlign w:val="center"/>
            <w:hideMark/>
          </w:tcPr>
          <w:p w14:paraId="67C59A65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30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104DC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начисленные на конец года, за 2 (два) года, предшествующие предыдущему финансовому году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4428A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2113</w:t>
            </w:r>
          </w:p>
        </w:tc>
        <w:tc>
          <w:tcPr>
            <w:tcW w:w="340" w:type="pct"/>
          </w:tcPr>
          <w:p w14:paraId="0CD98113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980AF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3AB5D473" w14:textId="77777777" w:rsidTr="00E61CE9">
        <w:trPr>
          <w:jc w:val="center"/>
        </w:trPr>
        <w:tc>
          <w:tcPr>
            <w:tcW w:w="719" w:type="pct"/>
            <w:gridSpan w:val="2"/>
            <w:vMerge/>
            <w:vAlign w:val="center"/>
            <w:hideMark/>
          </w:tcPr>
          <w:p w14:paraId="289E8B08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30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8818E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 xml:space="preserve">начисленные за предыдущие 7 (семь) финансовых лет для страховых (перестраховочных) организаций, осуществляющих страхование рисков, указанных в </w:t>
            </w:r>
            <w:hyperlink r:id="rId116" w:history="1">
              <w:r w:rsidRPr="00121F83">
                <w:rPr>
                  <w:rStyle w:val="af"/>
                  <w:sz w:val="22"/>
                  <w:szCs w:val="22"/>
                </w:rPr>
                <w:t>подпунктах 13) и 14) пункта 3 статьи 6</w:t>
              </w:r>
            </w:hyperlink>
            <w:r w:rsidRPr="00121F83">
              <w:rPr>
                <w:rStyle w:val="s0"/>
              </w:rPr>
              <w:t xml:space="preserve"> Закона Республики Казахстан от 18 декабря 2000 года «О страховой деятельности» (далее - Закон) («2121» +... + «2127»):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F01A6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2120</w:t>
            </w:r>
          </w:p>
        </w:tc>
        <w:tc>
          <w:tcPr>
            <w:tcW w:w="340" w:type="pct"/>
          </w:tcPr>
          <w:p w14:paraId="540F07B5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792C1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4BE5A6F" w14:textId="77777777" w:rsidTr="00E61CE9">
        <w:trPr>
          <w:jc w:val="center"/>
        </w:trPr>
        <w:tc>
          <w:tcPr>
            <w:tcW w:w="719" w:type="pct"/>
            <w:gridSpan w:val="2"/>
            <w:vMerge/>
            <w:vAlign w:val="center"/>
            <w:hideMark/>
          </w:tcPr>
          <w:p w14:paraId="6CA40D8D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30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8C8E4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начисленные на конец предыдущего финансового года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FB79C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2121</w:t>
            </w:r>
          </w:p>
        </w:tc>
        <w:tc>
          <w:tcPr>
            <w:tcW w:w="340" w:type="pct"/>
          </w:tcPr>
          <w:p w14:paraId="1BA39AFD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DA20A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073A92B2" w14:textId="77777777" w:rsidTr="00E61CE9">
        <w:trPr>
          <w:jc w:val="center"/>
        </w:trPr>
        <w:tc>
          <w:tcPr>
            <w:tcW w:w="719" w:type="pct"/>
            <w:gridSpan w:val="2"/>
            <w:vMerge/>
            <w:vAlign w:val="center"/>
            <w:hideMark/>
          </w:tcPr>
          <w:p w14:paraId="75A03774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30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C42E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начисленные на конец года, за 1 (один) год, предшествующий предыдущему финансовому году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F1872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2122</w:t>
            </w:r>
          </w:p>
        </w:tc>
        <w:tc>
          <w:tcPr>
            <w:tcW w:w="340" w:type="pct"/>
          </w:tcPr>
          <w:p w14:paraId="63F98B4E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20A85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7F0859DB" w14:textId="77777777" w:rsidTr="00E61CE9">
        <w:trPr>
          <w:jc w:val="center"/>
        </w:trPr>
        <w:tc>
          <w:tcPr>
            <w:tcW w:w="719" w:type="pct"/>
            <w:gridSpan w:val="2"/>
            <w:vMerge/>
            <w:vAlign w:val="center"/>
            <w:hideMark/>
          </w:tcPr>
          <w:p w14:paraId="6D1A6C3C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30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73521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начисленные на конец года, за 2 (два) года, предшествующие предыдущему финансовому году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E0C3A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2123</w:t>
            </w:r>
          </w:p>
        </w:tc>
        <w:tc>
          <w:tcPr>
            <w:tcW w:w="340" w:type="pct"/>
          </w:tcPr>
          <w:p w14:paraId="22A7F3B9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DD45B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489295CE" w14:textId="77777777" w:rsidTr="00E61CE9">
        <w:trPr>
          <w:jc w:val="center"/>
        </w:trPr>
        <w:tc>
          <w:tcPr>
            <w:tcW w:w="719" w:type="pct"/>
            <w:gridSpan w:val="2"/>
            <w:vMerge/>
            <w:vAlign w:val="center"/>
            <w:hideMark/>
          </w:tcPr>
          <w:p w14:paraId="7E6C2C9A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30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80E81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начисленные на конец года, за 3 (три) года, предшествующие предыдущему финансовому году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11666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2124</w:t>
            </w:r>
          </w:p>
        </w:tc>
        <w:tc>
          <w:tcPr>
            <w:tcW w:w="340" w:type="pct"/>
          </w:tcPr>
          <w:p w14:paraId="52D50EFC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C1C5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45BDE281" w14:textId="77777777" w:rsidTr="00E61CE9">
        <w:trPr>
          <w:jc w:val="center"/>
        </w:trPr>
        <w:tc>
          <w:tcPr>
            <w:tcW w:w="719" w:type="pct"/>
            <w:gridSpan w:val="2"/>
            <w:vMerge/>
            <w:vAlign w:val="center"/>
            <w:hideMark/>
          </w:tcPr>
          <w:p w14:paraId="3A89E79D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30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73B77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начисленные на конец года, за 4 (четыре) года, предшествующие предыдущему финансовому году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11E5E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2125</w:t>
            </w:r>
          </w:p>
        </w:tc>
        <w:tc>
          <w:tcPr>
            <w:tcW w:w="340" w:type="pct"/>
          </w:tcPr>
          <w:p w14:paraId="17F6E9B2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01AB7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7B25C506" w14:textId="77777777" w:rsidTr="00E61CE9">
        <w:trPr>
          <w:jc w:val="center"/>
        </w:trPr>
        <w:tc>
          <w:tcPr>
            <w:tcW w:w="719" w:type="pct"/>
            <w:gridSpan w:val="2"/>
            <w:vMerge/>
            <w:vAlign w:val="center"/>
            <w:hideMark/>
          </w:tcPr>
          <w:p w14:paraId="20A74ACD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30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D6F71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начисленные на конец года, за 5 (пять) лет, предшествующих предыдущему финансовому году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91B24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2126</w:t>
            </w:r>
          </w:p>
        </w:tc>
        <w:tc>
          <w:tcPr>
            <w:tcW w:w="340" w:type="pct"/>
          </w:tcPr>
          <w:p w14:paraId="62F30CCB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EA3FC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24D37DD3" w14:textId="77777777" w:rsidTr="00E61CE9">
        <w:trPr>
          <w:jc w:val="center"/>
        </w:trPr>
        <w:tc>
          <w:tcPr>
            <w:tcW w:w="719" w:type="pct"/>
            <w:gridSpan w:val="2"/>
            <w:vMerge/>
            <w:vAlign w:val="center"/>
            <w:hideMark/>
          </w:tcPr>
          <w:p w14:paraId="73046625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30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F9A19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начисленные на конец года, за 6 (шесть) лет, предшествующих предыдущему финансовому году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75FE9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2127</w:t>
            </w:r>
          </w:p>
        </w:tc>
        <w:tc>
          <w:tcPr>
            <w:tcW w:w="340" w:type="pct"/>
          </w:tcPr>
          <w:p w14:paraId="08075BA5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36EEF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3B1102E5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EC791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резерва заявленных, но неурегулированных убытков на конец предыдущего финансового года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ADD31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2210</w:t>
            </w:r>
          </w:p>
        </w:tc>
        <w:tc>
          <w:tcPr>
            <w:tcW w:w="340" w:type="pct"/>
          </w:tcPr>
          <w:p w14:paraId="4A5480A2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7ACE8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0F9CE2B6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8D107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резерва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7B81B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2310</w:t>
            </w:r>
          </w:p>
        </w:tc>
        <w:tc>
          <w:tcPr>
            <w:tcW w:w="340" w:type="pct"/>
          </w:tcPr>
          <w:p w14:paraId="570ED759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84E9D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05ACA6A7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2156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резерва заявленных, но неурегулированных убытков на конец финансового года, за 6 (шесть) лет, предшествующих предыдущему финансовому году (для страховых (перестраховочных) организаций, осуществляющих страхование рисков, указанных в подпунктах 13) и 14) пункта 3 статьи 6 Закона)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B7CCA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2320</w:t>
            </w:r>
          </w:p>
        </w:tc>
        <w:tc>
          <w:tcPr>
            <w:tcW w:w="340" w:type="pct"/>
          </w:tcPr>
          <w:p w14:paraId="571F1498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E26F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4ED7514E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1FE7A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 для дальнейшего расчета (1/3 х («2110» + «2210» - «2310»)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C75CC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2030</w:t>
            </w:r>
          </w:p>
        </w:tc>
        <w:tc>
          <w:tcPr>
            <w:tcW w:w="340" w:type="pct"/>
          </w:tcPr>
          <w:p w14:paraId="5A0FE707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EE22B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2073D6A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6F454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 для дальнейшего расчета (1/7 х («2120» + «2210» - «2320»), для страховых (перестраховочных) организаций, осуществляющих страхование рисков, указанных в подпунктах 13) и 14) пункта 3 статьи 6 Закона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80FEF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2031</w:t>
            </w:r>
          </w:p>
        </w:tc>
        <w:tc>
          <w:tcPr>
            <w:tcW w:w="340" w:type="pct"/>
          </w:tcPr>
          <w:p w14:paraId="58B8205C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E4FC7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6072D0F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BE738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 («методом выплат»):</w:t>
            </w:r>
          </w:p>
          <w:p w14:paraId="0B7235C6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(если «2030» &gt; 2 500 000, тогда ((2 500 000х 0,26 + («2030» - 2 500 000) х 0,23) х «1300»); если «2030» 2 500 000, тогда «2030» х 0,26 х «1300»)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5AC05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2000</w:t>
            </w:r>
          </w:p>
        </w:tc>
        <w:tc>
          <w:tcPr>
            <w:tcW w:w="340" w:type="pct"/>
          </w:tcPr>
          <w:p w14:paraId="1E251369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66396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5CC8A57" w14:textId="77777777" w:rsidTr="00E61CE9">
        <w:trPr>
          <w:jc w:val="center"/>
        </w:trPr>
        <w:tc>
          <w:tcPr>
            <w:tcW w:w="441" w:type="pct"/>
          </w:tcPr>
          <w:p w14:paraId="3C5881CD" w14:textId="77777777" w:rsidR="007B7EF3" w:rsidRPr="00121F83" w:rsidRDefault="007B7EF3" w:rsidP="00E61CE9">
            <w:pPr>
              <w:jc w:val="center"/>
              <w:rPr>
                <w:rStyle w:val="s0"/>
              </w:rPr>
            </w:pPr>
          </w:p>
        </w:tc>
        <w:tc>
          <w:tcPr>
            <w:tcW w:w="455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857C9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</w:t>
            </w:r>
          </w:p>
        </w:tc>
      </w:tr>
      <w:tr w:rsidR="007B7EF3" w:rsidRPr="00121F83" w14:paraId="25B00A57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42104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 («1000» или «2000», наибольшая величина)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3887F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3000</w:t>
            </w:r>
          </w:p>
        </w:tc>
        <w:tc>
          <w:tcPr>
            <w:tcW w:w="340" w:type="pct"/>
          </w:tcPr>
          <w:p w14:paraId="3228354C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17130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E726006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98584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 xml:space="preserve">Сумма увеличения минимального размера маржи платежеспособности по договорам страхования (перестрахования), указанным в пункте 14 Нормативных значений и методики расчетов пруденциальных нормативов страховой </w:t>
            </w:r>
            <w:r w:rsidRPr="00121F83">
              <w:rPr>
                <w:rStyle w:val="s0"/>
              </w:rPr>
              <w:lastRenderedPageBreak/>
              <w:t>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417F5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lastRenderedPageBreak/>
              <w:t>3010</w:t>
            </w:r>
          </w:p>
        </w:tc>
        <w:tc>
          <w:tcPr>
            <w:tcW w:w="340" w:type="pct"/>
          </w:tcPr>
          <w:p w14:paraId="16A7E75A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316E6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73D1A6BC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ACAA7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lastRenderedPageBreak/>
              <w:t>Откорректированный минимальный размер маржи платежеспособности за отчетный период («3000» + «3010»)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D47E7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3100</w:t>
            </w:r>
          </w:p>
        </w:tc>
        <w:tc>
          <w:tcPr>
            <w:tcW w:w="340" w:type="pct"/>
          </w:tcPr>
          <w:p w14:paraId="54DC3D96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38713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03AE39D5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67B66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 за предыдущий финансовый год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8D0B2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4100</w:t>
            </w:r>
          </w:p>
        </w:tc>
        <w:tc>
          <w:tcPr>
            <w:tcW w:w="340" w:type="pct"/>
          </w:tcPr>
          <w:p w14:paraId="4C9B11EF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BCC6C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055EA0AF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D57C0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Резерв заявленных, но неурегулированных убытков за минусом доли перестраховщика на конец предыдущего финансового года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C4382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4010</w:t>
            </w:r>
          </w:p>
        </w:tc>
        <w:tc>
          <w:tcPr>
            <w:tcW w:w="340" w:type="pct"/>
          </w:tcPr>
          <w:p w14:paraId="79C69522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4416C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2F18D755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701E3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Резерв заявленных, но неурегулированных убытков за минусом доли перестраховщика на начало предыдущего финансового года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030AA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4020</w:t>
            </w:r>
          </w:p>
        </w:tc>
        <w:tc>
          <w:tcPr>
            <w:tcW w:w="340" w:type="pct"/>
          </w:tcPr>
          <w:p w14:paraId="3AF7C35F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EF6A4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11F34910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9A4FA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 за предыдущий финансовый год, откорректированный на коэффициент резерва (если «4010» / «4020» ≥ 1, тогда «4100», если «4010» / «4020» 1, тогда «4100»х(«4010» / «4020»)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B077F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4000</w:t>
            </w:r>
          </w:p>
        </w:tc>
        <w:tc>
          <w:tcPr>
            <w:tcW w:w="340" w:type="pct"/>
          </w:tcPr>
          <w:p w14:paraId="5A2B9CEE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31CC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4F6652DB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982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Рассчитанный минимальный размер маржи платежеспособности (если «4000» ≤ «3100», тогда «3100», если «4000» &gt; «3100», тогда «4000»)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79929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5000</w:t>
            </w:r>
          </w:p>
        </w:tc>
        <w:tc>
          <w:tcPr>
            <w:tcW w:w="340" w:type="pct"/>
          </w:tcPr>
          <w:p w14:paraId="4DCB8BF1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4726C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09DC0FD4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56930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гарантийного фонда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110CE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6000</w:t>
            </w:r>
          </w:p>
        </w:tc>
        <w:tc>
          <w:tcPr>
            <w:tcW w:w="340" w:type="pct"/>
          </w:tcPr>
          <w:p w14:paraId="1F8E9BC9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B258B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3CEEE5DC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7F2AF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Рассчитанный минимальный размер маржи платежеспособности (5000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60607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7000</w:t>
            </w:r>
          </w:p>
        </w:tc>
        <w:tc>
          <w:tcPr>
            <w:tcW w:w="340" w:type="pct"/>
          </w:tcPr>
          <w:p w14:paraId="31222E4F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589B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374A8EFE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50190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гарантийного фонда («6000»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9C694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8000</w:t>
            </w:r>
          </w:p>
        </w:tc>
        <w:tc>
          <w:tcPr>
            <w:tcW w:w="340" w:type="pct"/>
          </w:tcPr>
          <w:p w14:paraId="7E5410BA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29E29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AEC6585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C891B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 за отчетный период («7000» или «8000», наибольшая величина)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9AAF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9000</w:t>
            </w:r>
          </w:p>
        </w:tc>
        <w:tc>
          <w:tcPr>
            <w:tcW w:w="340" w:type="pct"/>
          </w:tcPr>
          <w:p w14:paraId="12AF2F87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EFC92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408C68CC" w14:textId="77777777" w:rsidTr="00E61CE9">
        <w:trPr>
          <w:jc w:val="center"/>
        </w:trPr>
        <w:tc>
          <w:tcPr>
            <w:tcW w:w="441" w:type="pct"/>
          </w:tcPr>
          <w:p w14:paraId="09FFA285" w14:textId="77777777" w:rsidR="007B7EF3" w:rsidRPr="00121F83" w:rsidRDefault="007B7EF3" w:rsidP="00E61CE9">
            <w:pPr>
              <w:jc w:val="center"/>
              <w:rPr>
                <w:rStyle w:val="s0"/>
              </w:rPr>
            </w:pPr>
          </w:p>
        </w:tc>
        <w:tc>
          <w:tcPr>
            <w:tcW w:w="455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7DE4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Расчет фактической маржи платежеспособности для страховых (перестраховочных) организаций по отрасли «общее страхование»</w:t>
            </w:r>
          </w:p>
        </w:tc>
      </w:tr>
      <w:tr w:rsidR="007B7EF3" w:rsidRPr="00121F83" w14:paraId="532A1365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D3332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Оплаченный уставный капитал для страховой (перестраховочной) организации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2043E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111</w:t>
            </w:r>
          </w:p>
        </w:tc>
        <w:tc>
          <w:tcPr>
            <w:tcW w:w="340" w:type="pct"/>
          </w:tcPr>
          <w:p w14:paraId="60299AC2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2F552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08D3FD94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6E3E9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Привилегированные акции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2096F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112</w:t>
            </w:r>
          </w:p>
        </w:tc>
        <w:tc>
          <w:tcPr>
            <w:tcW w:w="340" w:type="pct"/>
          </w:tcPr>
          <w:p w14:paraId="28C0AC1C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77E46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12E768FA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3C872" w14:textId="77777777" w:rsidR="007B7EF3" w:rsidRPr="00121F83" w:rsidRDefault="007B7EF3" w:rsidP="00E61CE9">
            <w:pPr>
              <w:jc w:val="both"/>
              <w:rPr>
                <w:rStyle w:val="s0"/>
              </w:rPr>
            </w:pPr>
            <w:r w:rsidRPr="00121F83">
              <w:rPr>
                <w:rStyle w:val="s0"/>
              </w:rPr>
              <w:t>Нераспределенный доход прошлых лет и текущего года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D984B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113</w:t>
            </w:r>
          </w:p>
        </w:tc>
        <w:tc>
          <w:tcPr>
            <w:tcW w:w="340" w:type="pct"/>
          </w:tcPr>
          <w:p w14:paraId="25684C77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A3531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9C1CFE6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2FFEF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Резервный капитал, Резерв непредвиденных рисков и Стабилизационный резерв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147BF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114</w:t>
            </w:r>
          </w:p>
        </w:tc>
        <w:tc>
          <w:tcPr>
            <w:tcW w:w="340" w:type="pct"/>
          </w:tcPr>
          <w:p w14:paraId="09FA2EA6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C5BFD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5BE3224F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1A656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Нематериальные активы, за исключением программного обеспечения, приобретенного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(десять) процентов от активов страховой (перестраховочной) организации)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70DC8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115</w:t>
            </w:r>
          </w:p>
        </w:tc>
        <w:tc>
          <w:tcPr>
            <w:tcW w:w="340" w:type="pct"/>
          </w:tcPr>
          <w:p w14:paraId="0A8871A6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CA56D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488FC55A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81721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Непокрытый убыток предыдущих лет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C0C14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116</w:t>
            </w:r>
          </w:p>
        </w:tc>
        <w:tc>
          <w:tcPr>
            <w:tcW w:w="340" w:type="pct"/>
          </w:tcPr>
          <w:p w14:paraId="61B832DB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3E25C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51BD512B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2F71E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Непокрытый убыток отчетного периода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F298A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117</w:t>
            </w:r>
          </w:p>
        </w:tc>
        <w:tc>
          <w:tcPr>
            <w:tcW w:w="340" w:type="pct"/>
          </w:tcPr>
          <w:p w14:paraId="018985B4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AF387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38B7E8DA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FBCC4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Инвестиции в уставный капитал других юридических лиц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9A124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118</w:t>
            </w:r>
          </w:p>
        </w:tc>
        <w:tc>
          <w:tcPr>
            <w:tcW w:w="340" w:type="pct"/>
          </w:tcPr>
          <w:p w14:paraId="7987B82B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13E82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27F2CED4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CD50E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Субординированные займы, предоставленные лицам, которые в соответствии со статьей 32 Закона являются дочерними организациями страховой (перестраховочной) организации либо лицам, в которых страховая (перестраховочная) организация имеет значительное участие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6361B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119</w:t>
            </w:r>
          </w:p>
        </w:tc>
        <w:tc>
          <w:tcPr>
            <w:tcW w:w="340" w:type="pct"/>
          </w:tcPr>
          <w:p w14:paraId="4EC6703E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E17A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24DFB05C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555C3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Промежуточный итог А («111» - «112» + «113» + «114» - «115» - «116» - «117» - «118» - «119»)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7DCE6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100</w:t>
            </w:r>
          </w:p>
        </w:tc>
        <w:tc>
          <w:tcPr>
            <w:tcW w:w="340" w:type="pct"/>
          </w:tcPr>
          <w:p w14:paraId="68125332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97BB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36B2F251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8194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Субординированный долг с фиксированным сроком погашения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0E188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201</w:t>
            </w:r>
          </w:p>
        </w:tc>
        <w:tc>
          <w:tcPr>
            <w:tcW w:w="340" w:type="pct"/>
          </w:tcPr>
          <w:p w14:paraId="47390548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C840E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08005B91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6D031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Субординированный долг без фиксированного срока погашения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D9535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202</w:t>
            </w:r>
          </w:p>
        </w:tc>
        <w:tc>
          <w:tcPr>
            <w:tcW w:w="340" w:type="pct"/>
          </w:tcPr>
          <w:p w14:paraId="0101EEF2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8617A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056855EA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58B3E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Привилегированные акции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B7A88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203</w:t>
            </w:r>
          </w:p>
        </w:tc>
        <w:tc>
          <w:tcPr>
            <w:tcW w:w="340" w:type="pct"/>
          </w:tcPr>
          <w:p w14:paraId="6D185EF0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F0B7B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332C218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49886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Промежуточный итог Б («201» + «202» + «203»)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C0E18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211</w:t>
            </w:r>
          </w:p>
        </w:tc>
        <w:tc>
          <w:tcPr>
            <w:tcW w:w="340" w:type="pct"/>
          </w:tcPr>
          <w:p w14:paraId="1DC57827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23F2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77504E96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D01FD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Сумма, включаемая в расчет фактической маржи платежеспособности:</w:t>
            </w:r>
          </w:p>
          <w:p w14:paraId="7E5216A1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если «211</w:t>
            </w:r>
            <w:proofErr w:type="gramStart"/>
            <w:r w:rsidRPr="00121F83">
              <w:rPr>
                <w:rStyle w:val="s0"/>
              </w:rPr>
              <w:t>» &gt;</w:t>
            </w:r>
            <w:proofErr w:type="gramEnd"/>
            <w:r w:rsidRPr="00121F83">
              <w:rPr>
                <w:rStyle w:val="s0"/>
              </w:rPr>
              <w:t xml:space="preserve"> 0,5 х («100» или «400», наименьшая величина), тогда 0,5 х («100» или «400», наименьшая величина);</w:t>
            </w:r>
          </w:p>
          <w:p w14:paraId="2E3B28E2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если «211» ≤ 0,5 х («100» или «400», наименьшая величина), тогда «211»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C2C76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200</w:t>
            </w:r>
          </w:p>
        </w:tc>
        <w:tc>
          <w:tcPr>
            <w:tcW w:w="340" w:type="pct"/>
          </w:tcPr>
          <w:p w14:paraId="386273D9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32286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42FE3FD5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3BD83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Фактическая маржа платежеспособности («100» + «200» или «15000», наименьшая величина)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A2F84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300</w:t>
            </w:r>
          </w:p>
        </w:tc>
        <w:tc>
          <w:tcPr>
            <w:tcW w:w="340" w:type="pct"/>
          </w:tcPr>
          <w:p w14:paraId="702DCE7D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79510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B675A54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B0FC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 («9000»)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98EE2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400</w:t>
            </w:r>
          </w:p>
        </w:tc>
        <w:tc>
          <w:tcPr>
            <w:tcW w:w="340" w:type="pct"/>
          </w:tcPr>
          <w:p w14:paraId="39BB5E0D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3EC91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6C1660B" w14:textId="77777777" w:rsidTr="00E61CE9">
        <w:trPr>
          <w:jc w:val="center"/>
        </w:trPr>
        <w:tc>
          <w:tcPr>
            <w:tcW w:w="377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138AE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Норматив достаточности маржи платежеспособности (300/400)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86845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500</w:t>
            </w:r>
          </w:p>
        </w:tc>
        <w:tc>
          <w:tcPr>
            <w:tcW w:w="340" w:type="pct"/>
          </w:tcPr>
          <w:p w14:paraId="62F4D8AF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9A590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</w:tbl>
    <w:p w14:paraId="2474A0F2" w14:textId="77777777" w:rsidR="007B7EF3" w:rsidRPr="00121F83" w:rsidRDefault="007B7EF3" w:rsidP="007B7EF3">
      <w:pPr>
        <w:jc w:val="right"/>
        <w:rPr>
          <w:sz w:val="28"/>
          <w:szCs w:val="18"/>
        </w:rPr>
      </w:pPr>
    </w:p>
    <w:p w14:paraId="294F1B70" w14:textId="77777777" w:rsidR="007B7EF3" w:rsidRPr="00121F83" w:rsidRDefault="007B7EF3" w:rsidP="007B7EF3">
      <w:pPr>
        <w:spacing w:after="160" w:line="259" w:lineRule="auto"/>
        <w:rPr>
          <w:sz w:val="28"/>
          <w:szCs w:val="18"/>
        </w:rPr>
      </w:pPr>
      <w:r w:rsidRPr="00121F83">
        <w:rPr>
          <w:sz w:val="28"/>
          <w:szCs w:val="18"/>
        </w:rPr>
        <w:br w:type="page"/>
      </w:r>
    </w:p>
    <w:p w14:paraId="5ADC6204" w14:textId="77777777" w:rsidR="007B7EF3" w:rsidRPr="00121F83" w:rsidRDefault="007B7EF3" w:rsidP="007B7EF3">
      <w:pPr>
        <w:jc w:val="center"/>
        <w:rPr>
          <w:sz w:val="28"/>
          <w:szCs w:val="28"/>
        </w:rPr>
      </w:pPr>
      <w:r w:rsidRPr="00121F83">
        <w:rPr>
          <w:rStyle w:val="s1"/>
          <w:sz w:val="28"/>
          <w:szCs w:val="28"/>
        </w:rPr>
        <w:lastRenderedPageBreak/>
        <w:t>Таблица 4. Расчет минимального размера маржи платежеспособности для страховой (перестраховочной) организации, осуществляющей страховую деятельность по отрасли «страхование жизни»</w:t>
      </w:r>
    </w:p>
    <w:p w14:paraId="53A9147C" w14:textId="77777777" w:rsidR="007B7EF3" w:rsidRPr="00121F83" w:rsidRDefault="007B7EF3" w:rsidP="007B7EF3">
      <w:pPr>
        <w:ind w:firstLine="397"/>
        <w:jc w:val="both"/>
        <w:rPr>
          <w:sz w:val="28"/>
          <w:szCs w:val="28"/>
        </w:rPr>
      </w:pPr>
    </w:p>
    <w:p w14:paraId="1883BB81" w14:textId="77777777" w:rsidR="007B7EF3" w:rsidRPr="00121F83" w:rsidRDefault="007B7EF3" w:rsidP="007B7EF3">
      <w:pPr>
        <w:ind w:firstLine="397"/>
        <w:jc w:val="right"/>
        <w:rPr>
          <w:sz w:val="22"/>
          <w:szCs w:val="22"/>
        </w:rPr>
      </w:pPr>
      <w:r w:rsidRPr="00121F83">
        <w:rPr>
          <w:rStyle w:val="s0"/>
        </w:rPr>
        <w:t>(в тысячах тенге)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6"/>
        <w:gridCol w:w="918"/>
        <w:gridCol w:w="913"/>
      </w:tblGrid>
      <w:tr w:rsidR="007B7EF3" w:rsidRPr="00121F83" w14:paraId="30F36E75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D1144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Наименование показателя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C2988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Код строки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2195A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Сумма</w:t>
            </w:r>
          </w:p>
        </w:tc>
      </w:tr>
      <w:tr w:rsidR="007B7EF3" w:rsidRPr="00121F83" w14:paraId="177407F0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15367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1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9422D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2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9530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</w:t>
            </w:r>
          </w:p>
        </w:tc>
      </w:tr>
      <w:tr w:rsidR="007B7EF3" w:rsidRPr="00121F83" w14:paraId="054E1EA7" w14:textId="77777777" w:rsidTr="00E61CE9">
        <w:trPr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15030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Для классов «страхование жизни» и «аннуитетное страхование»</w:t>
            </w:r>
          </w:p>
        </w:tc>
      </w:tr>
      <w:tr w:rsidR="007B7EF3" w:rsidRPr="00121F83" w14:paraId="49A4FFB3" w14:textId="77777777" w:rsidTr="00E61CE9">
        <w:trPr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A9EA6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Договоры страхования жизни на случай смерти</w:t>
            </w:r>
          </w:p>
        </w:tc>
      </w:tr>
      <w:tr w:rsidR="007B7EF3" w:rsidRPr="00121F83" w14:paraId="09262922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2551C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Совокупный капитал под риском по договорам страхования жизни на случай смерти (сроком до 3 (трех) лет), по которым капитал под риском не является отрицательным значением («1113» - «1111»)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80045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1110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F1C86" w14:textId="77777777" w:rsidR="007B7EF3" w:rsidRPr="00121F83" w:rsidRDefault="007B7EF3" w:rsidP="00E61CE9"/>
        </w:tc>
      </w:tr>
      <w:tr w:rsidR="007B7EF3" w:rsidRPr="00121F83" w14:paraId="0B5825A5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4B8EC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сформированных страховых резервов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6F8B9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1111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09385" w14:textId="77777777" w:rsidR="007B7EF3" w:rsidRPr="00121F83" w:rsidRDefault="007B7EF3" w:rsidP="00E61CE9"/>
        </w:tc>
      </w:tr>
      <w:tr w:rsidR="007B7EF3" w:rsidRPr="00121F83" w14:paraId="4D810E7E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8D3A0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Доля перестраховщика в страховых резервах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B932B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1112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99DA2" w14:textId="77777777" w:rsidR="007B7EF3" w:rsidRPr="00121F83" w:rsidRDefault="007B7EF3" w:rsidP="00E61CE9"/>
        </w:tc>
      </w:tr>
      <w:tr w:rsidR="007B7EF3" w:rsidRPr="00121F83" w14:paraId="1F21EC00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5CBEA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Совокупная страховая сумма по договорам страхования жизни на случай смерти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CCF89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1113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29A9A" w14:textId="77777777" w:rsidR="007B7EF3" w:rsidRPr="00121F83" w:rsidRDefault="007B7EF3" w:rsidP="00E61CE9"/>
        </w:tc>
      </w:tr>
      <w:tr w:rsidR="007B7EF3" w:rsidRPr="00121F83" w14:paraId="1A0F01F2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77E9C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Доля перестраховщика в страховой сумме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112DE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1114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DB393" w14:textId="77777777" w:rsidR="007B7EF3" w:rsidRPr="00121F83" w:rsidRDefault="007B7EF3" w:rsidP="00E61CE9"/>
        </w:tc>
      </w:tr>
      <w:tr w:rsidR="007B7EF3" w:rsidRPr="00121F83" w14:paraId="3E316AE2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A57D6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Совокупный капитал под риском по договорам страхования жизни на случай смерти (сроком от 3 (трех) до 5 (пяти) лет), по которым капитал под риском не является отрицательным значением («1123» - «1121»)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88C0E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1120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1AA5C" w14:textId="77777777" w:rsidR="007B7EF3" w:rsidRPr="00121F83" w:rsidRDefault="007B7EF3" w:rsidP="00E61CE9"/>
        </w:tc>
      </w:tr>
      <w:tr w:rsidR="007B7EF3" w:rsidRPr="00121F83" w14:paraId="49650812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E2351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сформированных страховых резервов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D8B47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1121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50D1E" w14:textId="77777777" w:rsidR="007B7EF3" w:rsidRPr="00121F83" w:rsidRDefault="007B7EF3" w:rsidP="00E61CE9"/>
        </w:tc>
      </w:tr>
      <w:tr w:rsidR="007B7EF3" w:rsidRPr="00121F83" w14:paraId="2D0E4E79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38204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Доля перестраховщика в страховых резервах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FA75F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1122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4D223" w14:textId="77777777" w:rsidR="007B7EF3" w:rsidRPr="00121F83" w:rsidRDefault="007B7EF3" w:rsidP="00E61CE9"/>
        </w:tc>
      </w:tr>
      <w:tr w:rsidR="007B7EF3" w:rsidRPr="00121F83" w14:paraId="2B186FBD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555EB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Совокупная страховая сумма по договорам страхования жизни на случай смерти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DE9AB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1123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A2208" w14:textId="77777777" w:rsidR="007B7EF3" w:rsidRPr="00121F83" w:rsidRDefault="007B7EF3" w:rsidP="00E61CE9"/>
        </w:tc>
      </w:tr>
      <w:tr w:rsidR="007B7EF3" w:rsidRPr="00121F83" w14:paraId="5B5BFDE9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6F8A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Доля перестраховщика в страховой сумме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ADEB8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1124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F0DA9" w14:textId="77777777" w:rsidR="007B7EF3" w:rsidRPr="00121F83" w:rsidRDefault="007B7EF3" w:rsidP="00E61CE9"/>
        </w:tc>
      </w:tr>
      <w:tr w:rsidR="007B7EF3" w:rsidRPr="00121F83" w14:paraId="6759524D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8B4AD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Совокупный капитал под риском по остальным договорам страхования жизни на случай смерти, по которым капитал под риском не является отрицательным значением («1133» - «1131»)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8334D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1130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504E2" w14:textId="77777777" w:rsidR="007B7EF3" w:rsidRPr="00121F83" w:rsidRDefault="007B7EF3" w:rsidP="00E61CE9"/>
        </w:tc>
      </w:tr>
      <w:tr w:rsidR="007B7EF3" w:rsidRPr="00121F83" w14:paraId="346A3295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4C1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сформированных страховых резервов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EA1FC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1131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93104" w14:textId="77777777" w:rsidR="007B7EF3" w:rsidRPr="00121F83" w:rsidRDefault="007B7EF3" w:rsidP="00E61CE9"/>
        </w:tc>
      </w:tr>
      <w:tr w:rsidR="007B7EF3" w:rsidRPr="00121F83" w14:paraId="24D70467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3469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Доля перестраховщика в страховых резервах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B4C6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1132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EBFF6" w14:textId="77777777" w:rsidR="007B7EF3" w:rsidRPr="00121F83" w:rsidRDefault="007B7EF3" w:rsidP="00E61CE9"/>
        </w:tc>
      </w:tr>
      <w:tr w:rsidR="007B7EF3" w:rsidRPr="00121F83" w14:paraId="0FC73698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0BA8F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Совокупная страховая сумма по договорам страхования жизни на случай смерти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1E34E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1133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FBA1" w14:textId="77777777" w:rsidR="007B7EF3" w:rsidRPr="00121F83" w:rsidRDefault="007B7EF3" w:rsidP="00E61CE9"/>
        </w:tc>
      </w:tr>
      <w:tr w:rsidR="007B7EF3" w:rsidRPr="00121F83" w14:paraId="6D42C0A9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6164B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Доля перестраховщика в страховой сумме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23A79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1134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A1E22" w14:textId="77777777" w:rsidR="007B7EF3" w:rsidRPr="00121F83" w:rsidRDefault="007B7EF3" w:rsidP="00E61CE9"/>
        </w:tc>
      </w:tr>
      <w:tr w:rsidR="007B7EF3" w:rsidRPr="00121F83" w14:paraId="4E3A5BFD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0A1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Капитал под риском по договорам страхования жизни на случай смерти, заключенным за предыдущий финансовый год («1110» + «1120» + «1130»)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D96AD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1140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A5CE4" w14:textId="77777777" w:rsidR="007B7EF3" w:rsidRPr="00121F83" w:rsidRDefault="007B7EF3" w:rsidP="00E61CE9"/>
        </w:tc>
      </w:tr>
      <w:tr w:rsidR="007B7EF3" w:rsidRPr="00121F83" w14:paraId="4ED6E576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C57D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Капитал под риском по договорам страхования жизни на случай смерти, заключенным за предыдущий финансовый год, за вычетом доли перестраховщика («1140» + «1112» - «1114» + «1122» - «1124» + «1132»-«1134»)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0184F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1150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18EFA" w14:textId="77777777" w:rsidR="007B7EF3" w:rsidRPr="00121F83" w:rsidRDefault="007B7EF3" w:rsidP="00E61CE9"/>
        </w:tc>
      </w:tr>
      <w:tr w:rsidR="007B7EF3" w:rsidRPr="00121F83" w14:paraId="0C2727C5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DB523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Поправочный коэффициент (если «1150» / «1140» &gt; 0,5, тогда «1150» / «1140»; если «1150» / «1140» ≤ 0,5, тогда 0,5)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ACE50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1160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9C1A9" w14:textId="77777777" w:rsidR="007B7EF3" w:rsidRPr="00121F83" w:rsidRDefault="007B7EF3" w:rsidP="00E61CE9"/>
        </w:tc>
      </w:tr>
      <w:tr w:rsidR="007B7EF3" w:rsidRPr="00121F83" w14:paraId="77C30FF1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D6CF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 по договорам страхования жизни на случай смерти («1110» х 0,001 + «1120» х 0,0015 + «1130» х 0,003) х «1160»)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9DC47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1170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47180" w14:textId="77777777" w:rsidR="007B7EF3" w:rsidRPr="00121F83" w:rsidRDefault="007B7EF3" w:rsidP="00E61CE9"/>
        </w:tc>
      </w:tr>
      <w:tr w:rsidR="007B7EF3" w:rsidRPr="00121F83" w14:paraId="7FDCC133" w14:textId="77777777" w:rsidTr="00E61CE9">
        <w:trPr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78598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Прочие договоры страхования жизни</w:t>
            </w:r>
          </w:p>
        </w:tc>
      </w:tr>
      <w:tr w:rsidR="007B7EF3" w:rsidRPr="00121F83" w14:paraId="15624525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CCF71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сформированных страховых резервов на конец предыдущего финансового года по договорам пенсионного аннуитета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EFD16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1210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0296E" w14:textId="77777777" w:rsidR="007B7EF3" w:rsidRPr="00121F83" w:rsidRDefault="007B7EF3" w:rsidP="00E61CE9"/>
        </w:tc>
      </w:tr>
      <w:tr w:rsidR="007B7EF3" w:rsidRPr="00121F83" w14:paraId="2605C3EE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34A4B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сформированных страховых резервов на конец предыдущего финансового года по иным договорам страхования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625BD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1211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2C5A9" w14:textId="77777777" w:rsidR="007B7EF3" w:rsidRPr="00121F83" w:rsidRDefault="007B7EF3" w:rsidP="00E61CE9"/>
        </w:tc>
      </w:tr>
      <w:tr w:rsidR="007B7EF3" w:rsidRPr="00121F83" w14:paraId="4F84FF71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A4BA4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сформированных страховых резервов для расчета:</w:t>
            </w:r>
          </w:p>
          <w:p w14:paraId="4574A5AC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 xml:space="preserve">(«1210» х соответствующий размер процента, установленного </w:t>
            </w:r>
            <w:hyperlink r:id="rId117" w:history="1">
              <w:r w:rsidRPr="00121F83">
                <w:rPr>
                  <w:rStyle w:val="af"/>
                  <w:sz w:val="22"/>
                  <w:szCs w:val="22"/>
                </w:rPr>
                <w:t>пунктом 21</w:t>
              </w:r>
            </w:hyperlink>
            <w:r w:rsidRPr="00121F83">
              <w:rPr>
                <w:rStyle w:val="s0"/>
              </w:rPr>
              <w:t xml:space="preserve">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+«1211» х 0,04)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4A22F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1220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EB1B9" w14:textId="77777777" w:rsidR="007B7EF3" w:rsidRPr="00121F83" w:rsidRDefault="007B7EF3" w:rsidP="00E61CE9"/>
        </w:tc>
      </w:tr>
      <w:tr w:rsidR="007B7EF3" w:rsidRPr="00121F83" w14:paraId="094D2C83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867FE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сформированных страховых резервов за вычетом доли перестраховщика в страховых резервах на конец предыдущего финансового года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A623A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1230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71494" w14:textId="77777777" w:rsidR="007B7EF3" w:rsidRPr="00121F83" w:rsidRDefault="007B7EF3" w:rsidP="00E61CE9"/>
        </w:tc>
      </w:tr>
      <w:tr w:rsidR="007B7EF3" w:rsidRPr="00121F83" w14:paraId="5C0302D9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160A6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Поправочный коэффициент (если «1230» / («1210+1211») &gt; 0,85, тогда «1230» / («1210+1211»), если «1230» / («1210+1211») ≤ 0,85, тогда 0,85)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5AFF2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1240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BC9A2" w14:textId="77777777" w:rsidR="007B7EF3" w:rsidRPr="00121F83" w:rsidRDefault="007B7EF3" w:rsidP="00E61CE9"/>
        </w:tc>
      </w:tr>
      <w:tr w:rsidR="007B7EF3" w:rsidRPr="00121F83" w14:paraId="1F89189F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1251B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 по прочим договорам страхования жизни («1220» х «1240»)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97AB1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1200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491C5" w14:textId="77777777" w:rsidR="007B7EF3" w:rsidRPr="00121F83" w:rsidRDefault="007B7EF3" w:rsidP="00E61CE9"/>
        </w:tc>
      </w:tr>
      <w:tr w:rsidR="007B7EF3" w:rsidRPr="00121F83" w14:paraId="43370928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24E8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 («1170» + «1200»)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B3E73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1000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79E77" w14:textId="77777777" w:rsidR="007B7EF3" w:rsidRPr="00121F83" w:rsidRDefault="007B7EF3" w:rsidP="00E61CE9"/>
        </w:tc>
      </w:tr>
      <w:tr w:rsidR="007B7EF3" w:rsidRPr="00121F83" w14:paraId="5B549D64" w14:textId="77777777" w:rsidTr="00E61CE9">
        <w:trPr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719C6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lastRenderedPageBreak/>
              <w:t>Для классов «страхование от несчастных случаев», «страхование на случай болезни» и «обязательное страхование работника от несчастных случаев при исполнении им трудовых (служебных) обязанностей»</w:t>
            </w:r>
          </w:p>
        </w:tc>
      </w:tr>
      <w:tr w:rsidR="007B7EF3" w:rsidRPr="00121F83" w14:paraId="55C95E72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E4B6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 xml:space="preserve">Страховые премии, принятые по договорам страхования и перестрахования за предыдущий финансовый год, всего (с учетом требований части второй </w:t>
            </w:r>
            <w:hyperlink r:id="rId118" w:history="1">
              <w:r w:rsidRPr="00121F83">
                <w:rPr>
                  <w:rStyle w:val="af"/>
                  <w:sz w:val="22"/>
                  <w:szCs w:val="22"/>
                </w:rPr>
                <w:t>пункта 23</w:t>
              </w:r>
            </w:hyperlink>
            <w:r w:rsidRPr="00121F83">
              <w:rPr>
                <w:rStyle w:val="s0"/>
              </w:rPr>
              <w:t xml:space="preserve">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0FCB9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3110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C208B" w14:textId="77777777" w:rsidR="007B7EF3" w:rsidRPr="00121F83" w:rsidRDefault="007B7EF3" w:rsidP="00E61CE9"/>
        </w:tc>
      </w:tr>
      <w:tr w:rsidR="007B7EF3" w:rsidRPr="00121F83" w14:paraId="459F5DA6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90F43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расходов по выплате комиссионного вознаграждения по страховой деятельности за предыдущий финансовый год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B3AA2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3120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522A9" w14:textId="77777777" w:rsidR="007B7EF3" w:rsidRPr="00121F83" w:rsidRDefault="007B7EF3" w:rsidP="00E61CE9"/>
        </w:tc>
      </w:tr>
      <w:tr w:rsidR="007B7EF3" w:rsidRPr="00121F83" w14:paraId="2C38ED53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88240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налогообложения страховых премий за предыдущий финансовый год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98CAB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3130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5788" w14:textId="77777777" w:rsidR="007B7EF3" w:rsidRPr="00121F83" w:rsidRDefault="007B7EF3" w:rsidP="00E61CE9"/>
        </w:tc>
      </w:tr>
      <w:tr w:rsidR="007B7EF3" w:rsidRPr="00121F83" w14:paraId="651DFEFC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558CE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Откорректированные страховые премии, принятые по договорам страхования и перестрахования за предыдущий финансовый год («3110» - «3120» - «3130»)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C8D89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3140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E8B2D" w14:textId="77777777" w:rsidR="007B7EF3" w:rsidRPr="00121F83" w:rsidRDefault="007B7EF3" w:rsidP="00E61CE9"/>
        </w:tc>
      </w:tr>
      <w:tr w:rsidR="007B7EF3" w:rsidRPr="00121F83" w14:paraId="6A49D0B3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BE7E2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Заработанные страховые премии по договорам страхования и перестрахования за предыдущий финансовый год, всего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B96E1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3150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7FE0C" w14:textId="77777777" w:rsidR="007B7EF3" w:rsidRPr="00121F83" w:rsidRDefault="007B7EF3" w:rsidP="00E61CE9"/>
        </w:tc>
      </w:tr>
      <w:tr w:rsidR="007B7EF3" w:rsidRPr="00121F83" w14:paraId="0C01E8FE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841AA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Откорректированные совокупные заработанные страховые премии за предыдущий финансовый год («3150» - «3120» - «3130»)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BDA0A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3160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8B62F" w14:textId="77777777" w:rsidR="007B7EF3" w:rsidRPr="00121F83" w:rsidRDefault="007B7EF3" w:rsidP="00E61CE9"/>
        </w:tc>
      </w:tr>
      <w:tr w:rsidR="007B7EF3" w:rsidRPr="00121F83" w14:paraId="3AA8DB63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096E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премии, принятые по договорам страхования и перестрахования, или совокупные заработанные страховые премии для дальнейшего расчета (если «3140» ≥ «3160», тогда «3140»; если «3140» &lt; «3160», тогда «3160»)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A916C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3100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9D04D" w14:textId="77777777" w:rsidR="007B7EF3" w:rsidRPr="00121F83" w:rsidRDefault="007B7EF3" w:rsidP="00E61CE9"/>
        </w:tc>
      </w:tr>
      <w:tr w:rsidR="007B7EF3" w:rsidRPr="00121F83" w14:paraId="023FA31D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52E64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Промежуточный итог А:</w:t>
            </w:r>
          </w:p>
          <w:p w14:paraId="2B01B2D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(если «3100» &gt; 3 500 000, тогда (3 500 000 х 0,18 + («3100» - 3 500 000) х 0,16); если «3100» &lt; 3 500 000, тогда «3100» х 0,18)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65CA2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3200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CA916" w14:textId="77777777" w:rsidR="007B7EF3" w:rsidRPr="00121F83" w:rsidRDefault="007B7EF3" w:rsidP="00E61CE9"/>
        </w:tc>
      </w:tr>
      <w:tr w:rsidR="007B7EF3" w:rsidRPr="00121F83" w14:paraId="2E7FB5A6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13539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 за вычетом доли перестраховщика в страховых выплатах, начисленные за предыдущие 3 (три) финансовых года («3311» + «3312» + «3313»)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3B38F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3310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C5C5B" w14:textId="77777777" w:rsidR="007B7EF3" w:rsidRPr="00121F83" w:rsidRDefault="007B7EF3" w:rsidP="00E61CE9"/>
        </w:tc>
      </w:tr>
      <w:tr w:rsidR="007B7EF3" w:rsidRPr="00121F83" w14:paraId="77796BF2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869AF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 за вычетом доли перестраховщика в страховых выплатах, начисленные на конец предыдущего финансового года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B4A3F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3311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C2D7A" w14:textId="77777777" w:rsidR="007B7EF3" w:rsidRPr="00121F83" w:rsidRDefault="007B7EF3" w:rsidP="00E61CE9"/>
        </w:tc>
      </w:tr>
      <w:tr w:rsidR="007B7EF3" w:rsidRPr="00121F83" w14:paraId="096AFC29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F1FD3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 за вычетом доли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48D57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3312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EF21C" w14:textId="77777777" w:rsidR="007B7EF3" w:rsidRPr="00121F83" w:rsidRDefault="007B7EF3" w:rsidP="00E61CE9"/>
        </w:tc>
      </w:tr>
      <w:tr w:rsidR="007B7EF3" w:rsidRPr="00121F83" w14:paraId="03075869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85828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 за вычетом доли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AD744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3313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1124A" w14:textId="77777777" w:rsidR="007B7EF3" w:rsidRPr="00121F83" w:rsidRDefault="007B7EF3" w:rsidP="00E61CE9"/>
        </w:tc>
      </w:tr>
      <w:tr w:rsidR="007B7EF3" w:rsidRPr="00121F83" w14:paraId="4F211808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7581C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выплаты, начисленные за предыдущие 3 (три) финансовых года («3321» + «3322» + «3323»)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C0B35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3320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6C35A" w14:textId="77777777" w:rsidR="007B7EF3" w:rsidRPr="00121F83" w:rsidRDefault="007B7EF3" w:rsidP="00E61CE9"/>
        </w:tc>
      </w:tr>
      <w:tr w:rsidR="007B7EF3" w:rsidRPr="00121F83" w14:paraId="730B27B7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3B78F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выплаты, начисленные за предыдущий финансовый год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BBD1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3321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33D16" w14:textId="77777777" w:rsidR="007B7EF3" w:rsidRPr="00121F83" w:rsidRDefault="007B7EF3" w:rsidP="00E61CE9"/>
        </w:tc>
      </w:tr>
      <w:tr w:rsidR="007B7EF3" w:rsidRPr="00121F83" w14:paraId="527036FA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F9690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C830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3322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FA3EB" w14:textId="77777777" w:rsidR="007B7EF3" w:rsidRPr="00121F83" w:rsidRDefault="007B7EF3" w:rsidP="00E61CE9"/>
        </w:tc>
      </w:tr>
      <w:tr w:rsidR="007B7EF3" w:rsidRPr="00121F83" w14:paraId="584B7DEA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9EF09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3FA6B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3323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AC605" w14:textId="77777777" w:rsidR="007B7EF3" w:rsidRPr="00121F83" w:rsidRDefault="007B7EF3" w:rsidP="00E61CE9"/>
        </w:tc>
      </w:tr>
      <w:tr w:rsidR="007B7EF3" w:rsidRPr="00121F83" w14:paraId="44E54909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5A83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Поправочный коэффициент (если «3310» / «3320» &gt; 0,5, тогда «3310» / «3320»; если «3310» / «3320» ≤ 0,5, тогда 0,5)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F51FE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3300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96786" w14:textId="77777777" w:rsidR="007B7EF3" w:rsidRPr="00121F83" w:rsidRDefault="007B7EF3" w:rsidP="00E61CE9"/>
        </w:tc>
      </w:tr>
      <w:tr w:rsidR="007B7EF3" w:rsidRPr="00121F83" w14:paraId="5F7DD219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B171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 («методом премий») («3200» х «3300»)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075A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3400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1F698" w14:textId="77777777" w:rsidR="007B7EF3" w:rsidRPr="00121F83" w:rsidRDefault="007B7EF3" w:rsidP="00E61CE9"/>
        </w:tc>
      </w:tr>
      <w:tr w:rsidR="007B7EF3" w:rsidRPr="00121F83" w14:paraId="103AAD7F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201B7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выплаты, начисленные за предыдущие 3 (три) финансовых года («3511» + «3512» + «3513»):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8B440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3510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7F54F" w14:textId="77777777" w:rsidR="007B7EF3" w:rsidRPr="00121F83" w:rsidRDefault="007B7EF3" w:rsidP="00E61CE9"/>
        </w:tc>
      </w:tr>
      <w:tr w:rsidR="007B7EF3" w:rsidRPr="00121F83" w14:paraId="7E00586F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E93CA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начисленные на конец предыдущего финансового года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87E21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3511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B9859" w14:textId="77777777" w:rsidR="007B7EF3" w:rsidRPr="00121F83" w:rsidRDefault="007B7EF3" w:rsidP="00E61CE9"/>
        </w:tc>
      </w:tr>
      <w:tr w:rsidR="007B7EF3" w:rsidRPr="00121F83" w14:paraId="74254300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D8CD0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начисленные на конец года, за 1 (один) год, предшествующий предыдущему финансовому году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FF662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3512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BD9F4" w14:textId="77777777" w:rsidR="007B7EF3" w:rsidRPr="00121F83" w:rsidRDefault="007B7EF3" w:rsidP="00E61CE9"/>
        </w:tc>
      </w:tr>
      <w:tr w:rsidR="007B7EF3" w:rsidRPr="00121F83" w14:paraId="49F59359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83D47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начисленные на конец года, за 2 (два) года, предшествующие предыдущему финансовому году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A463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3513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2A67" w14:textId="77777777" w:rsidR="007B7EF3" w:rsidRPr="00121F83" w:rsidRDefault="007B7EF3" w:rsidP="00E61CE9"/>
        </w:tc>
      </w:tr>
      <w:tr w:rsidR="007B7EF3" w:rsidRPr="00121F83" w14:paraId="51F0494D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2A6AE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резерва, заявленных, но неурегулированных убытков на конец предыдущего финансового года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49E2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3520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59DC" w14:textId="77777777" w:rsidR="007B7EF3" w:rsidRPr="00121F83" w:rsidRDefault="007B7EF3" w:rsidP="00E61CE9"/>
        </w:tc>
      </w:tr>
      <w:tr w:rsidR="007B7EF3" w:rsidRPr="00121F83" w14:paraId="16803E02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8FCE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 резерва,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AA293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3530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BC2E3" w14:textId="77777777" w:rsidR="007B7EF3" w:rsidRPr="00121F83" w:rsidRDefault="007B7EF3" w:rsidP="00E61CE9"/>
        </w:tc>
      </w:tr>
      <w:tr w:rsidR="007B7EF3" w:rsidRPr="00121F83" w14:paraId="0CDC7DF0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78767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Совокупные страховые выплаты для дальнейшего расчета (1/3 х («3510» + «3520» - «3530»)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2487D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3500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3EDF3" w14:textId="77777777" w:rsidR="007B7EF3" w:rsidRPr="00121F83" w:rsidRDefault="007B7EF3" w:rsidP="00E61CE9"/>
        </w:tc>
      </w:tr>
      <w:tr w:rsidR="007B7EF3" w:rsidRPr="00121F83" w14:paraId="6B2DFA8A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82101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 («методом выплат»):</w:t>
            </w:r>
          </w:p>
          <w:p w14:paraId="5B76DB69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lastRenderedPageBreak/>
              <w:t>(если «3500» &gt; 2 500 000, тогда ((2 500 000х 0,26 + («3500» - 2 500 000) х 0,23) х «3300»); если «3500» &lt; 2 500 000, тогда «3500» х 0,26 х «3300»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C1FE3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lastRenderedPageBreak/>
              <w:t>3600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04905" w14:textId="77777777" w:rsidR="007B7EF3" w:rsidRPr="00121F83" w:rsidRDefault="007B7EF3" w:rsidP="00E61CE9"/>
        </w:tc>
      </w:tr>
      <w:tr w:rsidR="007B7EF3" w:rsidRPr="00121F83" w14:paraId="1D7B6E00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6309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lastRenderedPageBreak/>
              <w:t>Минимальный размер маржи платежеспособности за отчетный период («3400» или «3600», наибольшая величина)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1477C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3000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01325" w14:textId="77777777" w:rsidR="007B7EF3" w:rsidRPr="00121F83" w:rsidRDefault="007B7EF3" w:rsidP="00E61CE9"/>
        </w:tc>
      </w:tr>
      <w:tr w:rsidR="007B7EF3" w:rsidRPr="00121F83" w14:paraId="2C72BC34" w14:textId="77777777" w:rsidTr="00E61CE9">
        <w:trPr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7BDA2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</w:t>
            </w:r>
          </w:p>
        </w:tc>
      </w:tr>
      <w:tr w:rsidR="007B7EF3" w:rsidRPr="00121F83" w14:paraId="16B9C0C9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AF440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 за отчетный период («1000» + «3000»)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92187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4000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80F90" w14:textId="77777777" w:rsidR="007B7EF3" w:rsidRPr="00121F83" w:rsidRDefault="007B7EF3" w:rsidP="00E61CE9"/>
        </w:tc>
      </w:tr>
      <w:tr w:rsidR="007B7EF3" w:rsidRPr="00121F83" w14:paraId="28A34101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59EB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гарантийного фонда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66EBB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5000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2C1D7" w14:textId="77777777" w:rsidR="007B7EF3" w:rsidRPr="00121F83" w:rsidRDefault="007B7EF3" w:rsidP="00E61CE9"/>
        </w:tc>
      </w:tr>
      <w:tr w:rsidR="007B7EF3" w:rsidRPr="00121F83" w14:paraId="3A1BC032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8C6C" w14:textId="77777777" w:rsidR="007B7EF3" w:rsidRPr="00121F83" w:rsidRDefault="007B7EF3" w:rsidP="00E61CE9">
            <w:pPr>
              <w:jc w:val="both"/>
              <w:rPr>
                <w:rStyle w:val="s0"/>
              </w:rPr>
            </w:pPr>
            <w:r w:rsidRPr="00121F83">
              <w:rPr>
                <w:rStyle w:val="s0"/>
              </w:rPr>
              <w:t>Текущая стоимость активов, созданных (сформированных) за счет части страховых премий (страховых взносов),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 х 0,01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4C288" w14:textId="77777777" w:rsidR="007B7EF3" w:rsidRPr="00121F83" w:rsidRDefault="007B7EF3" w:rsidP="00E61CE9">
            <w:pPr>
              <w:jc w:val="center"/>
              <w:rPr>
                <w:rStyle w:val="s0"/>
              </w:rPr>
            </w:pPr>
            <w:r w:rsidRPr="00121F83">
              <w:rPr>
                <w:rStyle w:val="s0"/>
              </w:rPr>
              <w:t>4100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7B732" w14:textId="77777777" w:rsidR="007B7EF3" w:rsidRPr="00121F83" w:rsidRDefault="007B7EF3" w:rsidP="00E61CE9"/>
        </w:tc>
      </w:tr>
      <w:tr w:rsidR="007B7EF3" w:rsidRPr="00121F83" w14:paraId="3BDDCFE6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91F7F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Рассчитанный минимальный размер маржи платежеспособности (4000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 + 4100)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A231A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6000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17FB9" w14:textId="77777777" w:rsidR="007B7EF3" w:rsidRPr="00121F83" w:rsidRDefault="007B7EF3" w:rsidP="00E61CE9"/>
        </w:tc>
      </w:tr>
      <w:tr w:rsidR="007B7EF3" w:rsidRPr="00121F83" w14:paraId="754678D5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6F6A" w14:textId="77777777" w:rsidR="007B7EF3" w:rsidRPr="00121F83" w:rsidRDefault="007B7EF3" w:rsidP="00E61CE9">
            <w:pPr>
              <w:jc w:val="both"/>
              <w:rPr>
                <w:rStyle w:val="s0"/>
              </w:rPr>
            </w:pPr>
            <w:r w:rsidRPr="00121F83">
              <w:rPr>
                <w:rStyle w:val="s0"/>
              </w:rPr>
              <w:t>200 000 (двести тысяч) месячных расчетных показателей – для страховой (перестраховочной) организации, имеющей лицензию по отрасли "страхование жизни" и осуществляющей самостоятельное управление активами, сформированными за счет части страховых премий,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инвестициях;</w:t>
            </w:r>
          </w:p>
          <w:p w14:paraId="32280C93" w14:textId="77777777" w:rsidR="007B7EF3" w:rsidRPr="00121F83" w:rsidRDefault="007B7EF3" w:rsidP="00E61CE9">
            <w:pPr>
              <w:jc w:val="both"/>
              <w:rPr>
                <w:rStyle w:val="s0"/>
              </w:rPr>
            </w:pPr>
            <w:r w:rsidRPr="00121F83">
              <w:rPr>
                <w:rStyle w:val="s0"/>
              </w:rPr>
              <w:t>100 000 (сто тысяч) месячных расчетных показателей – для страховой (перестраховочной) организации, имеющей лицензию по отрасли "страхование жизни" и осуществляющей передачу активов, сформированных за счет части страховых премий,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инвестициях, в инвестиционное управление управляющему инвестиционным портфелем, не являющемуся страховой организацией.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3FCA" w14:textId="77777777" w:rsidR="007B7EF3" w:rsidRPr="00121F83" w:rsidRDefault="007B7EF3" w:rsidP="00E61CE9">
            <w:pPr>
              <w:jc w:val="center"/>
              <w:rPr>
                <w:rStyle w:val="s0"/>
                <w:lang w:val="en-US"/>
              </w:rPr>
            </w:pPr>
            <w:r w:rsidRPr="00121F83">
              <w:rPr>
                <w:rStyle w:val="s0"/>
              </w:rPr>
              <w:t>5100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700CD" w14:textId="77777777" w:rsidR="007B7EF3" w:rsidRPr="00121F83" w:rsidRDefault="007B7EF3" w:rsidP="00E61CE9"/>
        </w:tc>
      </w:tr>
      <w:tr w:rsidR="007B7EF3" w:rsidRPr="00121F83" w14:paraId="44BEBC55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684B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гарантийного фонда (5000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 + 5100)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DDB03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7000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7D1F7" w14:textId="77777777" w:rsidR="007B7EF3" w:rsidRPr="00121F83" w:rsidRDefault="007B7EF3" w:rsidP="00E61CE9"/>
        </w:tc>
      </w:tr>
      <w:tr w:rsidR="007B7EF3" w:rsidRPr="00121F83" w14:paraId="637895C8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BED48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 («6000» или «7000», наибольшая величина)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CC48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8000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BB9EE" w14:textId="77777777" w:rsidR="007B7EF3" w:rsidRPr="00121F83" w:rsidRDefault="007B7EF3" w:rsidP="00E61CE9"/>
        </w:tc>
      </w:tr>
      <w:tr w:rsidR="007B7EF3" w:rsidRPr="00121F83" w14:paraId="237ED329" w14:textId="77777777" w:rsidTr="00E61CE9">
        <w:trPr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0DF2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Расчет фактической маржи платежеспособности для страховых (перестраховочных) организаций по отрасли «страхование жизни»</w:t>
            </w:r>
          </w:p>
        </w:tc>
      </w:tr>
      <w:tr w:rsidR="007B7EF3" w:rsidRPr="00121F83" w14:paraId="35C0E78E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781FE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Оплаченный уставный капитал для страховой (перестраховочной) организации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CCA9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111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2BA4" w14:textId="77777777" w:rsidR="007B7EF3" w:rsidRPr="00121F83" w:rsidRDefault="007B7EF3" w:rsidP="00E61CE9"/>
        </w:tc>
      </w:tr>
      <w:tr w:rsidR="007B7EF3" w:rsidRPr="00121F83" w14:paraId="3CB09582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FF62C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Привилегированные акции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C9AD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112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CEDEE" w14:textId="77777777" w:rsidR="007B7EF3" w:rsidRPr="00121F83" w:rsidRDefault="007B7EF3" w:rsidP="00E61CE9"/>
        </w:tc>
      </w:tr>
      <w:tr w:rsidR="007B7EF3" w:rsidRPr="00121F83" w14:paraId="12973730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47218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Нераспределенный доход прошлых лет и текущего года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9E2B3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113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AE104" w14:textId="77777777" w:rsidR="007B7EF3" w:rsidRPr="00121F83" w:rsidRDefault="007B7EF3" w:rsidP="00E61CE9"/>
        </w:tc>
      </w:tr>
      <w:tr w:rsidR="007B7EF3" w:rsidRPr="00121F83" w14:paraId="3E2A9F14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F318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Резервный капитал, Резерв непредвиденных рисков и Стабилизационный резерв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6C493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114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0019C" w14:textId="77777777" w:rsidR="007B7EF3" w:rsidRPr="00121F83" w:rsidRDefault="007B7EF3" w:rsidP="00E61CE9"/>
        </w:tc>
      </w:tr>
      <w:tr w:rsidR="007B7EF3" w:rsidRPr="00121F83" w14:paraId="1B64ADEB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A134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Нематериальные активы, за исключением программного обеспечения, приобретенного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(десяти) процентов от активов страховой (перестраховочной) организации)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600B0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115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52DA4" w14:textId="77777777" w:rsidR="007B7EF3" w:rsidRPr="00121F83" w:rsidRDefault="007B7EF3" w:rsidP="00E61CE9"/>
        </w:tc>
      </w:tr>
      <w:tr w:rsidR="007B7EF3" w:rsidRPr="00121F83" w14:paraId="1CDC4AE5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0D2D6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Непокрытый убыток предыдущих лет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513A5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116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F4162" w14:textId="77777777" w:rsidR="007B7EF3" w:rsidRPr="00121F83" w:rsidRDefault="007B7EF3" w:rsidP="00E61CE9"/>
        </w:tc>
      </w:tr>
      <w:tr w:rsidR="007B7EF3" w:rsidRPr="00121F83" w14:paraId="4B3EBB19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1E8EA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Непокрытый убыток отчетного периода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13BE9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117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450DB" w14:textId="77777777" w:rsidR="007B7EF3" w:rsidRPr="00121F83" w:rsidRDefault="007B7EF3" w:rsidP="00E61CE9"/>
        </w:tc>
      </w:tr>
      <w:tr w:rsidR="007B7EF3" w:rsidRPr="00121F83" w14:paraId="612DF97E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8A3E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Инвестиции в уставный капитал других юридических лиц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05665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118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F53C9" w14:textId="77777777" w:rsidR="007B7EF3" w:rsidRPr="00121F83" w:rsidRDefault="007B7EF3" w:rsidP="00E61CE9"/>
        </w:tc>
      </w:tr>
      <w:tr w:rsidR="007B7EF3" w:rsidRPr="00121F83" w14:paraId="35B461A7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94ECF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 xml:space="preserve">Субординированные займы, предоставленные лицам, которые в соответствии со </w:t>
            </w:r>
            <w:hyperlink r:id="rId119" w:history="1">
              <w:r w:rsidRPr="00121F83">
                <w:rPr>
                  <w:rStyle w:val="af"/>
                  <w:sz w:val="22"/>
                  <w:szCs w:val="22"/>
                </w:rPr>
                <w:t>статьей 32</w:t>
              </w:r>
            </w:hyperlink>
            <w:r w:rsidRPr="00121F83">
              <w:rPr>
                <w:rStyle w:val="s0"/>
              </w:rPr>
              <w:t xml:space="preserve"> Закона являются дочерними организациями страховой (перестраховочной) организации либо лицами, в которых страховая (перестраховочная) организация имеет значительное участие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1400E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119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31F4B" w14:textId="77777777" w:rsidR="007B7EF3" w:rsidRPr="00121F83" w:rsidRDefault="007B7EF3" w:rsidP="00E61CE9"/>
        </w:tc>
      </w:tr>
      <w:tr w:rsidR="007B7EF3" w:rsidRPr="00121F83" w14:paraId="0405ACEE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3229A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Промежуточный итог А («111» - «112» + «113» + «114» - «115» - «116»- «117» - «118» - «119»)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34D1B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100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1D282" w14:textId="77777777" w:rsidR="007B7EF3" w:rsidRPr="00121F83" w:rsidRDefault="007B7EF3" w:rsidP="00E61CE9"/>
        </w:tc>
      </w:tr>
      <w:tr w:rsidR="007B7EF3" w:rsidRPr="00121F83" w14:paraId="78C6A5D6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7E8EC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Субординированный долг с фиксированным сроком погашения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83FE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201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79472" w14:textId="77777777" w:rsidR="007B7EF3" w:rsidRPr="00121F83" w:rsidRDefault="007B7EF3" w:rsidP="00E61CE9"/>
        </w:tc>
      </w:tr>
      <w:tr w:rsidR="007B7EF3" w:rsidRPr="00121F83" w14:paraId="191E807A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50D6E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Субординированный долг без фиксированного срока погашения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13D8E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202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34F85" w14:textId="77777777" w:rsidR="007B7EF3" w:rsidRPr="00121F83" w:rsidRDefault="007B7EF3" w:rsidP="00E61CE9"/>
        </w:tc>
      </w:tr>
      <w:tr w:rsidR="007B7EF3" w:rsidRPr="00121F83" w14:paraId="755FAD8D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3960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Привилегированные акции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2584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203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F21C6" w14:textId="77777777" w:rsidR="007B7EF3" w:rsidRPr="00121F83" w:rsidRDefault="007B7EF3" w:rsidP="00E61CE9"/>
        </w:tc>
      </w:tr>
      <w:tr w:rsidR="007B7EF3" w:rsidRPr="00121F83" w14:paraId="51AD9E64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1E78A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Промежуточный итог Б («201» + «202» + «203»)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C99EF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211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A48F3" w14:textId="77777777" w:rsidR="007B7EF3" w:rsidRPr="00121F83" w:rsidRDefault="007B7EF3" w:rsidP="00E61CE9"/>
        </w:tc>
      </w:tr>
      <w:tr w:rsidR="007B7EF3" w:rsidRPr="00121F83" w14:paraId="4D6124A1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255F2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Сумма, включаемая в расчет фактической маржи платежеспособности:</w:t>
            </w:r>
          </w:p>
          <w:p w14:paraId="4AC7E2CE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lastRenderedPageBreak/>
              <w:t>если «211</w:t>
            </w:r>
            <w:proofErr w:type="gramStart"/>
            <w:r w:rsidRPr="00121F83">
              <w:rPr>
                <w:rStyle w:val="s0"/>
              </w:rPr>
              <w:t>» &gt;</w:t>
            </w:r>
            <w:proofErr w:type="gramEnd"/>
            <w:r w:rsidRPr="00121F83">
              <w:rPr>
                <w:rStyle w:val="s0"/>
              </w:rPr>
              <w:t xml:space="preserve"> 0,5 х («100» или «400», наименьшая величина), тогда 0,5 х («100» или «400», наименьшая величина);</w:t>
            </w:r>
          </w:p>
          <w:p w14:paraId="7154D40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если «211» ≤ 0,5 х («100» или «400», наименьшая величина), тогда «211»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6C631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lastRenderedPageBreak/>
              <w:t>200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E21BD" w14:textId="77777777" w:rsidR="007B7EF3" w:rsidRPr="00121F83" w:rsidRDefault="007B7EF3" w:rsidP="00E61CE9"/>
        </w:tc>
      </w:tr>
      <w:tr w:rsidR="007B7EF3" w:rsidRPr="00121F83" w14:paraId="25830137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70D95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lastRenderedPageBreak/>
              <w:t>Фактическая маржа платежеспособности («100» + «200» или «15000», наименьшая величина)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0BF7B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300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EADEC" w14:textId="77777777" w:rsidR="007B7EF3" w:rsidRPr="00121F83" w:rsidRDefault="007B7EF3" w:rsidP="00E61CE9"/>
        </w:tc>
      </w:tr>
      <w:tr w:rsidR="007B7EF3" w:rsidRPr="00121F83" w14:paraId="51138524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26396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Минимальный размер маржи платежеспособности («8000»)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34BB4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400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C2CE7" w14:textId="77777777" w:rsidR="007B7EF3" w:rsidRPr="00121F83" w:rsidRDefault="007B7EF3" w:rsidP="00E61CE9"/>
        </w:tc>
      </w:tr>
      <w:tr w:rsidR="007B7EF3" w:rsidRPr="00121F83" w14:paraId="2FCEEBA2" w14:textId="77777777" w:rsidTr="00E61CE9">
        <w:trPr>
          <w:jc w:val="center"/>
        </w:trPr>
        <w:tc>
          <w:tcPr>
            <w:tcW w:w="4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78D24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rStyle w:val="s0"/>
              </w:rPr>
              <w:t>Норматив достаточности маржи платежеспособности (300/400)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EA0D3" w14:textId="77777777" w:rsidR="007B7EF3" w:rsidRPr="00121F83" w:rsidRDefault="007B7EF3" w:rsidP="00E61CE9">
            <w:pPr>
              <w:jc w:val="center"/>
            </w:pPr>
            <w:r w:rsidRPr="00121F83">
              <w:rPr>
                <w:rStyle w:val="s0"/>
              </w:rPr>
              <w:t>500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CBD82" w14:textId="77777777" w:rsidR="007B7EF3" w:rsidRPr="00121F83" w:rsidRDefault="007B7EF3" w:rsidP="00E61CE9"/>
        </w:tc>
      </w:tr>
    </w:tbl>
    <w:p w14:paraId="303283AA" w14:textId="77777777" w:rsidR="007B7EF3" w:rsidRPr="00121F83" w:rsidRDefault="007B7EF3" w:rsidP="007B7EF3">
      <w:pPr>
        <w:spacing w:after="160" w:line="259" w:lineRule="auto"/>
        <w:rPr>
          <w:sz w:val="28"/>
          <w:szCs w:val="18"/>
        </w:rPr>
      </w:pPr>
      <w:r w:rsidRPr="00121F83">
        <w:rPr>
          <w:sz w:val="28"/>
          <w:szCs w:val="18"/>
        </w:rPr>
        <w:br w:type="page"/>
      </w:r>
    </w:p>
    <w:p w14:paraId="1CF1D41F" w14:textId="77777777" w:rsidR="007B7EF3" w:rsidRPr="00121F83" w:rsidRDefault="007B7EF3" w:rsidP="007B7EF3">
      <w:pPr>
        <w:jc w:val="center"/>
        <w:rPr>
          <w:sz w:val="28"/>
        </w:rPr>
      </w:pPr>
      <w:r w:rsidRPr="00121F83">
        <w:rPr>
          <w:sz w:val="28"/>
        </w:rPr>
        <w:lastRenderedPageBreak/>
        <w:t>Таблица 5. Расчет активов страховой (перестраховочной) организации с учетом их классификации по качеству и ликвидности</w:t>
      </w:r>
    </w:p>
    <w:p w14:paraId="0463680E" w14:textId="77777777" w:rsidR="007B7EF3" w:rsidRPr="00121F83" w:rsidRDefault="007B7EF3" w:rsidP="007B7EF3">
      <w:pPr>
        <w:jc w:val="center"/>
        <w:rPr>
          <w:sz w:val="28"/>
        </w:rPr>
      </w:pPr>
    </w:p>
    <w:p w14:paraId="749B9CCD" w14:textId="77777777" w:rsidR="007B7EF3" w:rsidRPr="00121F83" w:rsidRDefault="007B7EF3" w:rsidP="007B7EF3">
      <w:pPr>
        <w:jc w:val="right"/>
        <w:rPr>
          <w:sz w:val="22"/>
          <w:szCs w:val="22"/>
        </w:rPr>
      </w:pPr>
      <w:r w:rsidRPr="00121F83">
        <w:rPr>
          <w:sz w:val="22"/>
          <w:szCs w:val="22"/>
        </w:rPr>
        <w:t>(в тысячах тенге)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245"/>
        <w:gridCol w:w="992"/>
        <w:gridCol w:w="993"/>
        <w:gridCol w:w="479"/>
        <w:gridCol w:w="371"/>
        <w:gridCol w:w="991"/>
      </w:tblGrid>
      <w:tr w:rsidR="007B7EF3" w:rsidRPr="00121F83" w14:paraId="06481AC3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B5BC3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C01E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218B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Код строки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B12D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 по балансу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EFE07" w14:textId="77777777" w:rsidR="007B7EF3" w:rsidRPr="00121F83" w:rsidRDefault="007B7EF3" w:rsidP="00E61CE9">
            <w:pPr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Учитываемый объем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41B4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 к расчету</w:t>
            </w:r>
          </w:p>
        </w:tc>
      </w:tr>
      <w:tr w:rsidR="007B7EF3" w:rsidRPr="00121F83" w14:paraId="3EE2B427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770C0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D3B4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8289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96D1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9DA9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40CF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6</w:t>
            </w:r>
          </w:p>
        </w:tc>
      </w:tr>
      <w:tr w:rsidR="007B7EF3" w:rsidRPr="00121F83" w14:paraId="2D702195" w14:textId="77777777" w:rsidTr="00E61CE9">
        <w:trPr>
          <w:trHeight w:val="30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61423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F3FA2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-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8F72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6493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20C1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74432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3E0CC27F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52EDD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3B70A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в кассе в сумме, не превышающей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1E3E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11CFC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1EA5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873BB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92DA359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E5BD4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597C1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в пути, в банках второго уровня Республики 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B826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5B714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D4D0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2DA4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3AC4592C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8512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DC10E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414C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EA05D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AE9D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A1068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7E0CCD60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DBC56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F06E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A86D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1956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CBE4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90%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D6372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5C4EACD7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FC839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0FF5B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13F4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5F609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CB6B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AAFFF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1E808BAD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A0D3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AE00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E65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7046C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1904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F28A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07087DE1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B39C6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4372C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Вклады -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6F7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147CD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C3FB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52AD1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493D9F0B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1CE11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B5E41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вклады в банках второго уровня Республики Казахстан при условии, что данные банки являются эмитентами, акции которых включены в категорию «премиум» сектора «акции» площадки «Основная»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BDC0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4A81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2944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FAB5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3D359006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B52CB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421DE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вклады в банках второго уровня Республики Казахстан, соответствующих одному из следующих требований:</w:t>
            </w:r>
          </w:p>
          <w:p w14:paraId="37441F9C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имеют долгосрочный кредитный рейтинг не ниже «B» по международной шкале агентства Standard &amp; Poor's или рейтинг аналогичного уровня одного из других рейтинговых агентств, или рейтинговую оценку не ниже «kzBB+»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 w14:paraId="4B7D74F8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 xml:space="preserve">являются дочерними банками-резидентами Республики Казахстан, родительские банки-нерезиденты Республики Казахстан которых имеют </w:t>
            </w:r>
            <w:r w:rsidRPr="00121F83">
              <w:rPr>
                <w:rFonts w:eastAsia="Calibri"/>
                <w:sz w:val="22"/>
                <w:szCs w:val="22"/>
              </w:rPr>
              <w:lastRenderedPageBreak/>
              <w:t>долгосрочный кредитный рейтинг в иностранной валюте не ниже «А-»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D2B0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11122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7A831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C500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79396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00B4556A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3084D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24ED0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вклады в банках второго уровня Республики Казахстан, имеющих долгосрочный кредитный рейтинг «В-» по международной шкале агентства Standard &amp; Poor's или рейтинг аналогичного уровня одного из других рейтинговых агентств, или рейтинговую оценку от «kzBB» до «kzBB-»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370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2ED1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FD5C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90%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0290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22C38AB5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D63CE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A9454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вклады в международных финансовых организациях, имеющих долгосрочный рейтинг не ниже «АА-»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2C3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276C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4661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905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D0924AB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1154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E999D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вклады в банках-нерезидентах, имеющих долгосрочный рейтинг не ниже «ВВВ-»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7C43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99C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EBC3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852B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569FB1E1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0A232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B0532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 -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32F6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320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5A45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71D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459E039D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7DDFA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BA678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E43F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1B2DF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D69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F9CC5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330DF4EF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D73E7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444E6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41F8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F83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1B60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0955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26C8E5AD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A55DB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C9504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D87D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1A86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5B0E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B76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547E899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FEFF9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5D9EE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бумаги, выпущенные акционерными обществами «Банк Развития Казахстана», «Фонд национального благосостояния «Самрук-Казына», «Национальный управляющий холдинг «Байтерек», «Фонд проблемных кредитов» в соответствии с законодательством Республики Казахстан и других государств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65B5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A4D2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EAE6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979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4DF628C8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1BA2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7FEFB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 xml:space="preserve">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«долговые ценные бумаги» площадки «Основная» официального списка </w:t>
            </w:r>
            <w:r w:rsidRPr="00121F83">
              <w:rPr>
                <w:rFonts w:eastAsia="Calibri"/>
                <w:sz w:val="22"/>
                <w:szCs w:val="22"/>
              </w:rPr>
              <w:lastRenderedPageBreak/>
              <w:t>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«Астана»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D909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11135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0CD8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A1B6C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90%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D47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A196DDB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76009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3.6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C423E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«долговые ценные бумаги» площадки «Альтернативная» официального списка фондовой биржи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5F97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671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C8AD7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60%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176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C469EA6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8678A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8F213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«В+» по международной шкале агентства Standard &amp; Poor's или рейтинг аналогичного уровня одного из других рейтинговых агентств, или рейтинг не ниже «kz</w:t>
            </w:r>
            <w:r w:rsidRPr="00121F83">
              <w:rPr>
                <w:rFonts w:eastAsia="Calibri"/>
                <w:sz w:val="22"/>
                <w:szCs w:val="22"/>
                <w:lang w:val="en-US"/>
              </w:rPr>
              <w:t>BBB</w:t>
            </w:r>
            <w:r w:rsidRPr="00121F83">
              <w:rPr>
                <w:rFonts w:eastAsia="Calibri"/>
                <w:sz w:val="22"/>
                <w:szCs w:val="22"/>
              </w:rPr>
              <w:t>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B8DA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30B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3C008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AC28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3CD39C0B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110B5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D7C1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«В» до «В-» по международной шкале агентства Standard &amp; Poor's или рейтинг аналогичного уровня одного из других рейтинговых агентств, или рейтинг от «kzBBB-» до «kzBB-»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E57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63A8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121E4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85%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0C8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D6358A8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61549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B4957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бумаги, выпущенные международными финансовыми организациями, имеющими рейтинговую оценку не ниже «А+»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974C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2F9C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3F857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074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3B1F4A92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CF668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5B14C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 иностранных государств, имеющих суверенный рейтинг не ниже «ВВ+»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F8F5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070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D0B0F" w14:textId="77777777" w:rsidR="007B7EF3" w:rsidRPr="00121F83" w:rsidRDefault="007B7EF3" w:rsidP="00E61CE9">
            <w:pPr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250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F011499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C9264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8C784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 xml:space="preserve">долговые ценные бумаги иностранных государств, имеющих суверенный рейтинг от «ВВ» до «В+» по международной шкале агентства Standard &amp; Poor's или рейтинг аналогичного уровня одного из других </w:t>
            </w:r>
            <w:r w:rsidRPr="00121F83">
              <w:rPr>
                <w:rFonts w:eastAsia="Calibri"/>
                <w:sz w:val="22"/>
                <w:szCs w:val="22"/>
              </w:rPr>
              <w:lastRenderedPageBreak/>
              <w:t>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AEDD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11141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3379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921BC" w14:textId="77777777" w:rsidR="007B7EF3" w:rsidRPr="00121F83" w:rsidRDefault="007B7EF3" w:rsidP="00E61CE9">
            <w:pPr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90%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D66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A296023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FE9A2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3.12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9A3B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 иностранных государств, имеющих суверенный рейтинг от «В» до «В-»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3B3F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894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AAA74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F92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D553465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9CD19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DFC44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 иностранных эмитентов, имеющие (эмитент которых имеет) рейтинговую оценку не ниже «ВВ+»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3A1C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250C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16A9D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C2C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095B1C86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81115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43F5A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 иностранных эмитентов, имеющие (эмитент которых имеет) рейтинговую оценку от «ВВ» до «В+»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F28A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4B8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6CD0A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85%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4E5A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5BF98739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2070B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3.15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4D39D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 иностранных эмитентов, имеющие (эмитент которых имеет) рейтинговую оценку от «В» до «В-»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704B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D337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CBC57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70%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3A7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5A5E5586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850E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E316B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и депозитарные расписки -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AACB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AFF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B5525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E520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DA4E23F" w14:textId="77777777" w:rsidTr="00E61CE9">
        <w:trPr>
          <w:trHeight w:val="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3D43D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21D8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934B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7EA68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86BC6" w14:textId="77777777" w:rsidR="007B7EF3" w:rsidRPr="00121F83" w:rsidRDefault="007B7EF3" w:rsidP="00E61CE9">
            <w:pPr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B7C85" w14:textId="77777777" w:rsidR="007B7EF3" w:rsidRPr="00121F83" w:rsidRDefault="007B7EF3" w:rsidP="00E61CE9">
            <w:pPr>
              <w:rPr>
                <w:rFonts w:eastAsia="Calibri"/>
                <w:strike/>
                <w:sz w:val="22"/>
                <w:szCs w:val="22"/>
              </w:rPr>
            </w:pPr>
          </w:p>
        </w:tc>
      </w:tr>
      <w:tr w:rsidR="007B7EF3" w:rsidRPr="00121F83" w14:paraId="3C85AA63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3BF7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14B98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юридических лиц, включенные в официальный список фондовой биржи, соответствующие требованиям категории «премиум» сектора «акции» площадки «Основная»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DF06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C14ED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BB7D0" w14:textId="77777777" w:rsidR="007B7EF3" w:rsidRPr="00121F83" w:rsidRDefault="007B7EF3" w:rsidP="00E61CE9">
            <w:pPr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7A019" w14:textId="77777777" w:rsidR="007B7EF3" w:rsidRPr="00121F83" w:rsidRDefault="007B7EF3" w:rsidP="00E61CE9">
            <w:pPr>
              <w:rPr>
                <w:rFonts w:eastAsia="Calibri"/>
                <w:strike/>
                <w:sz w:val="22"/>
                <w:szCs w:val="22"/>
              </w:rPr>
            </w:pPr>
          </w:p>
        </w:tc>
      </w:tr>
      <w:tr w:rsidR="007B7EF3" w:rsidRPr="00121F83" w14:paraId="5845CCD5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6607E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4.3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0BB63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юридических лиц - резидентов Республики Казахстан, включенные в категорию «стандарт» сектора «акции» площадки «Основная» официального списка фондовой биржи, или акции юридических лиц -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«Астана», и депозитарные расписки, базовым активов которых являются данные 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170F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6E5A9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52DAE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64946" w14:textId="77777777" w:rsidR="007B7EF3" w:rsidRPr="00121F83" w:rsidRDefault="007B7EF3" w:rsidP="00E61CE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6F8763E7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FEF62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4.4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F3A93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юридических лиц Республики Казахстан, включенные в сектор «акции» площадки «Альтернативная» официального списка фондовой биржи, и депозитарные расписки, базовым активов которых являются данные 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6E72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F9805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7B628" w14:textId="77777777" w:rsidR="007B7EF3" w:rsidRPr="00121F83" w:rsidRDefault="007B7EF3" w:rsidP="00E61CE9">
            <w:pPr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60%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3FB2A" w14:textId="77777777" w:rsidR="007B7EF3" w:rsidRPr="00121F83" w:rsidRDefault="007B7EF3" w:rsidP="00E61CE9">
            <w:pPr>
              <w:rPr>
                <w:rFonts w:eastAsia="Calibri"/>
                <w:strike/>
                <w:sz w:val="22"/>
                <w:szCs w:val="22"/>
              </w:rPr>
            </w:pPr>
          </w:p>
        </w:tc>
      </w:tr>
      <w:tr w:rsidR="007B7EF3" w:rsidRPr="00121F83" w14:paraId="73977497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0999E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4.5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103F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 xml:space="preserve">акции юридических лиц Республики Казахстан и иностранных эмитентов, имеющих рейтинговую оценку не ниже «ВВ+» по международной шкале агентства Standard &amp; Poor's или рейтинг аналогичного уровня одного из других рейтинговых агентств, и </w:t>
            </w:r>
            <w:r w:rsidRPr="00121F83">
              <w:rPr>
                <w:rFonts w:eastAsia="Calibri"/>
                <w:sz w:val="22"/>
                <w:szCs w:val="22"/>
              </w:rPr>
              <w:lastRenderedPageBreak/>
              <w:t>депозитарные расписки, базовым активом которых являются данные 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6368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11155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69369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21017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02065" w14:textId="77777777" w:rsidR="007B7EF3" w:rsidRPr="00121F83" w:rsidRDefault="007B7EF3" w:rsidP="00E61CE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2B713775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0C403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4.6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C6401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юридических лиц Республики Казахстан и иностранных эмитентов, имеющих рейтинговую оценку от «ВВ» до «В+»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56E0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D3F2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C1FA" w14:textId="77777777" w:rsidR="007B7EF3" w:rsidRPr="00121F83" w:rsidRDefault="007B7EF3" w:rsidP="00E61CE9">
            <w:pPr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49693" w14:textId="77777777" w:rsidR="007B7EF3" w:rsidRPr="00121F83" w:rsidRDefault="007B7EF3" w:rsidP="00E61CE9">
            <w:pPr>
              <w:rPr>
                <w:rFonts w:eastAsia="Calibri"/>
                <w:strike/>
                <w:sz w:val="22"/>
                <w:szCs w:val="22"/>
              </w:rPr>
            </w:pPr>
          </w:p>
        </w:tc>
      </w:tr>
      <w:tr w:rsidR="007B7EF3" w:rsidRPr="00121F83" w14:paraId="421D7153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43DE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4.7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D769D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юридических лиц Республики Казахстан и иностранных эмитентов, имеющих рейтинговую оценку от «В» до «В-»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C2C2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64961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9E216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60%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32349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</w:p>
        </w:tc>
      </w:tr>
      <w:tr w:rsidR="007B7EF3" w:rsidRPr="00121F83" w14:paraId="12CD77C8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153C4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78582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Иные ценные бумаги -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971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C5B6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EC31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1961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53E3697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8E974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0F105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ценные бумаги инвестиционных фондов, включенные в официальный список фондовой биржи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AF34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2E56B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82DC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70%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151DB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078946FE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13E9C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BB4E5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7A74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A4DC1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5A69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90%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3259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D5B3AB3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53CC4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F16A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паи Exchange Traded Funds (ETF), Exchange Traded Commodities (ETC), Exchange Traded Notes (ETN), имеющие рейтинговую оценку не ниже «3 звезды» рейтингового агентства Morningstar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22A8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74228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1D7B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80%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C6F00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567B6DCC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7CDDA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10287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«ВВВ-» по международной шкале агентства Standard &amp; Poor's или рейтинг аналогичного уровня одного из других рейтинговых агентств, или рейтинг не ниже «kzAAA»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E92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786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705F0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CD3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F7AA378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01043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CBC6C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 оценку от «BB+» до «ВВ-» по международной шкале агентства Standard &amp; Poor's или рейтинг аналогичного уровня одного из других рейтинговых агентств, или рейтинг от «kzAA+» до «kzA-»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54C2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7AF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526CE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90%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E8BE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5D3E2504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DF80D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1F32C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 xml:space="preserve">инструменты исламского финансирования юридических лиц Республики Казахстан, выпущенные в соответствии с законодательством </w:t>
            </w:r>
            <w:r w:rsidRPr="00121F83">
              <w:rPr>
                <w:rFonts w:eastAsia="Calibri"/>
                <w:sz w:val="22"/>
                <w:szCs w:val="22"/>
              </w:rPr>
              <w:lastRenderedPageBreak/>
              <w:t>Республики Казахстан и других государств, имеющие (эмитент которых имеет) рейтинговую оценку от «В+» до «В-» по международной шкале агентства Standard &amp; Poor's или рейтинг аналогичного уровня одного из других рейтинговых агентств, или рейтинг от «kzBBB+» до «kzBB-»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AC0C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11166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1FA9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849F3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E54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0A2C134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F0231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5.7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3CF52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«ВВВ-»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5352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49F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68929" w14:textId="77777777" w:rsidR="007B7EF3" w:rsidRPr="00121F83" w:rsidRDefault="007B7EF3" w:rsidP="00E61CE9">
            <w:pPr>
              <w:jc w:val="center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90%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AA1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4DE57ECD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A90E0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4C8ED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Иные активы -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D06F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1D80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30C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3C2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0F851511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E5CE1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6.1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1ED9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аффинированные драгоценные металлы и металлические депозиты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22F1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57167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C536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C408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51E84EA4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5DC74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6.2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73F95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займы страхователям страховой (перестраховочной) организации, осуществляющей деятельность по отрасли «страхование жизни», в объеме 100 (ста) процентов от суммы основного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F114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64B40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19F2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39142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F2AB09C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DD639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6.3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3116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основные средства в виде недвижимого имущества в сумме, не превышающей 5 (пяти)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7CD7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14796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40FA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A1815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50033430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64410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6.4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DE929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программное обеспечение, приобретенное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(десяти) процентов от суммы высоколиквидных активов страховой (перестраховочной) организации)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6B17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3D73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C593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77728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307CF185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FC8A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6.5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61192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суммы к получению от перестраховщиков, страховые премии к получению от страхователей (перестрахователей) и посредников в сумме, не превышающей 10 (десяти) процентов от суммы высоколиквидных активов страховой (перестраховочной) организации, за исключением страховых премий к получению от юридических лиц, указанных в подпункте 11) пункта 34 Нормативов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D0D4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2D3E1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720F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8E02D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17A08B65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A469F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6.6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0A4A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BB27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11176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5E1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696A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DE11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2A6251B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04DFA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6.7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C30B5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 xml:space="preserve">страховые премии к получению в сумме, не превышающей 15 (пятнадцати) процентов от суммы высоколиквидных активов страховой (перестраховочной) организации, когда </w:t>
            </w:r>
            <w:r w:rsidRPr="00121F83">
              <w:rPr>
                <w:rFonts w:eastAsia="Calibri"/>
                <w:sz w:val="22"/>
                <w:szCs w:val="22"/>
              </w:rPr>
              <w:lastRenderedPageBreak/>
              <w:t>страхователем является:</w:t>
            </w:r>
          </w:p>
          <w:p w14:paraId="66357521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 xml:space="preserve">юридическое лицо, более 50 (пятидесяти) процентов голосующих акций (долей участия в уставном капитале) которого прямо или косвенно принадлежат национальному управляющему холдингу, либо; </w:t>
            </w:r>
          </w:p>
          <w:p w14:paraId="2BDB69FA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юридическое лицо с рейтингом не ниже «ВВ+» рейтингового агентства Standard &amp; Poor's или других рейтинговых агентств, либо;</w:t>
            </w:r>
          </w:p>
          <w:p w14:paraId="1B7D6062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крупное системообразующее предприятие, соответствующее следующим критериям:</w:t>
            </w:r>
          </w:p>
          <w:p w14:paraId="33E74ACC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выручка от реализации продукции (оказания услуг) составляет не менее 50 (пятидесяти) миллиардов тенге ежегодно за последние 2 (два) года;</w:t>
            </w:r>
          </w:p>
          <w:p w14:paraId="4B2D3A9E" w14:textId="77777777" w:rsidR="007B7EF3" w:rsidRPr="00121F83" w:rsidRDefault="007B7EF3" w:rsidP="00E61CE9">
            <w:pPr>
              <w:widowControl w:val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налоговые отчисления составляют не менее 3 (трех) миллиардов тенге ежегодно за последние 2 (два)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965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11177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96FE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C50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4A9E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5AB586F0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A6D20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94941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Итого активов с учетом их классификации по качеству и ликвидности - А - («11110» + «11120» + «11130» + «11150» + «11160» + «11170»)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C1A5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BE36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0F30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7A443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022DDC77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694E9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B5B73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Страховые резервы за минусом доли перестраховщика - 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3C7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BB58F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1081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2039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023DA551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F65B9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E2F4B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Обязательства, за исключением суммы страховых резервов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92CD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ABAE2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0241A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5D588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6E744DDA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BBEEA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7CA1E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Фактическая маржа платежеспособности, рассчитанная с учетом классификации активов по качеству и ликвидности («12000» - «13000» - «14000»)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805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7B1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C927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AF3B5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7ED2DF78" w14:textId="77777777" w:rsidTr="00E61CE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BA1FF" w14:textId="77777777" w:rsidR="007B7EF3" w:rsidRPr="00121F83" w:rsidRDefault="007B7EF3" w:rsidP="00E61CE9">
            <w:pPr>
              <w:ind w:hanging="84"/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2B2F1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 активов за минусом активов перестрахования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7926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864DE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5E6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C99BE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</w:tr>
      <w:tr w:rsidR="007B7EF3" w:rsidRPr="00121F83" w14:paraId="2EAF6ECA" w14:textId="77777777" w:rsidTr="00E61CE9">
        <w:trPr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3E970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Расчет нормативов диверсификации активов</w:t>
            </w:r>
          </w:p>
        </w:tc>
      </w:tr>
      <w:tr w:rsidR="007B7EF3" w:rsidRPr="00121F83" w14:paraId="1E1EFF73" w14:textId="77777777" w:rsidTr="00E61CE9">
        <w:trPr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A1407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Суммарная балансовая стоимость инвестиций в ценные бумаги (с учетом операций «обратное РЕПО»), вклады и деньги в одном банке второго уровня и аффилированных лицах данного банка - (НД1-1), соответствующего требованиям подпункта 1)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- не более 20 (двадцати)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</w:tr>
      <w:tr w:rsidR="007B7EF3" w:rsidRPr="00121F83" w14:paraId="0ECB730E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AAD6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A2A7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эмитента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C1B5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Категория/ рейтинг эмитента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1484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 по балансу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E687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Процент от суммы активов</w:t>
            </w:r>
          </w:p>
        </w:tc>
      </w:tr>
      <w:tr w:rsidR="007B7EF3" w:rsidRPr="00121F83" w14:paraId="34499072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9AC4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3624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F38D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005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4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A570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</w:t>
            </w:r>
          </w:p>
        </w:tc>
      </w:tr>
      <w:tr w:rsidR="007B7EF3" w:rsidRPr="00121F83" w14:paraId="735529DC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7244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7A0D8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Банк второго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4B4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E76E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33CE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473FBDB6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3CE2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8003C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банка второго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DF0B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94E9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7C43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077DB4A0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DC46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3D890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7FAF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453F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5E9F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0829B2FF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7166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30A57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долговые ценные бумаги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089F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8B05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14ED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2C6519F1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498E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E5EF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вклады в банке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3B9A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5D52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EBCF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3043A701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0F8D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6EBC1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деньги в банке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F25E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ED4A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150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289A200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A95B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DC0AE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операции «обратное РЕПО»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5A61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1496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A8D3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AA943D0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893F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267BD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Аффилированные лица банка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2B02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C909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5166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4FD01696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B469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032B9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аффилированного лица банка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6C69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C569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35F6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7128430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F515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0FA3B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C921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E0C7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2332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229FE6A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617D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DEE20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долговые ценные бумаги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4F2A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CDC6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F89E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EB95EC9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21BC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5629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вклады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952B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611B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262E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B73E2D9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60C3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EEFCB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деньги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234D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1B36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C898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F6F3211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24F2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3B7CD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операции «обратное РЕПО»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207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E66A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3F4B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570CA5D0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BB7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...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4F031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F5C7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B4B2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FC02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5C9B24D2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F52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n.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C14A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5069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B302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39C9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33DDABC5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6F92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5015E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Всего (сумма строк 1 - 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2380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B7BC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F72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3513D96D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364EE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Суммарная балансовая стоимость инвестиций в ценные бумаги (с учетом операций «обратное РЕПО»), вклады и деньги  в одном банке второго уровня и аффилированных лицах данного банка (НД1-2), соответствующего требованиям подпункта 2)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- не более 15 (пятнадцати)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</w:tr>
      <w:tr w:rsidR="007B7EF3" w:rsidRPr="00121F83" w14:paraId="702F523F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8F1B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D6EB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эмитента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C502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Категория/ рейтинг эмитента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B7F1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 по балансу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7C2F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Процент от суммы активов</w:t>
            </w:r>
          </w:p>
        </w:tc>
      </w:tr>
      <w:tr w:rsidR="007B7EF3" w:rsidRPr="00121F83" w14:paraId="2EDF95B0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336E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BA5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A2E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139B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4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0C0C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</w:t>
            </w:r>
          </w:p>
        </w:tc>
      </w:tr>
      <w:tr w:rsidR="007B7EF3" w:rsidRPr="00121F83" w14:paraId="5B49DD61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E582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8BA7E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Банк второго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743F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6826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0A5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7F115EE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EBA2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B4A0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банка второго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6300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1E1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006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CF30FC8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3333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7496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29F0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A63E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7181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6A19949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129B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97ACA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долговые ценные бумаги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86B2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393D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C067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06071BC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2885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57781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вклады в банке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65A0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92B1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FC0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487E90F2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8328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6159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деньги в банке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E7A4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60C0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8234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5756CD43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B5D4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5F33D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операции «обратное РЕПО»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367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33BC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87B1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DFD5B34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D6E1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62227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Аффилированные лица банка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9274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4CB6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BE49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452488F1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0DEB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DD472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аффилированного лица банка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06C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E148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67D6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FFEABCD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660D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CEE8A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8225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92C6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9675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39E91D4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1DBF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B227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долговые ценные бумаги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2307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A758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BF1F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5E77102D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D70F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C25E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вклады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74A7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FB70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D698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3094BF8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472F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BB87C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деньги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15AD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5E1B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1D30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036BE738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44B2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CE59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операции «обратное РЕПО»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CED5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B227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5F7A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02C3498A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1FF8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...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489A7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19A9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390C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615E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5C10E5FE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8E7F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n.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77E05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A526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7B89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1792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5C7D496E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168C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1A119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Всего (сумма строк 1 - 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E044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4EC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3CAF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44475AD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6DE8C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Суммарная балансовая стоимость инвестиций в ценные бумаги (с учетом операций «обратное РЕПО»), вклады и деньги в одном банке второго уровня и аффилированных лицах данного банка - (НД1-3), соответствующего требованиям подпункта 3)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</w:tr>
      <w:tr w:rsidR="007B7EF3" w:rsidRPr="00121F83" w14:paraId="46C52961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35F5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E53B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эмитента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F7B8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Категория/ рейтинг эмитента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2221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 по балансу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37DF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Процент от суммы активов</w:t>
            </w:r>
          </w:p>
        </w:tc>
      </w:tr>
      <w:tr w:rsidR="007B7EF3" w:rsidRPr="00121F83" w14:paraId="668AA00B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393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DD28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3023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93BD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4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99FF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</w:t>
            </w:r>
          </w:p>
        </w:tc>
      </w:tr>
      <w:tr w:rsidR="007B7EF3" w:rsidRPr="00121F83" w14:paraId="3EB4B5E7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AB39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98445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Банк второго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43D2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C000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AD39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E99A424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33B8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F975D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банка второго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EA52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27EE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AD3B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837FCDF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F8E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B1A0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CB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B9CC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A360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E0F8E2F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CA55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EF802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долговые ценные бумаги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D279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39A0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9BD4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36DA5B1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E73C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D20F7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вклады в банке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84F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8AF0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0A16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4E40471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A620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E66A6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деньги в банке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4E78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37A7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DFF3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652A288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B56B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B7BE1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операции «обратное РЕПО»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642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BA22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8BEF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43505B96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219F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AFB6A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Аффилированные лица банка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BCD7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59A9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006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7C235F4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654D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2BE83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аффилированного лица банка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376C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0FD0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6A5C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D8C6BE2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CC51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27320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7760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8D25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A835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59A82FA2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36C1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63733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долговые ценные бумаги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063A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B425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496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0295C5B6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83D6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8E2A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вклады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95A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C406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0172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84F586C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E789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D9EE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деньги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6677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BF83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DB0A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5489CE7A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0326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9728D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операции «обратное РЕПО»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C77B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9A84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9B53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1611F50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13C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...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BBED8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4BB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6B73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FD66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6814F45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AF72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7C09A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80F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4D70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A0A1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919E387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AF824" w14:textId="77777777" w:rsidR="007B7EF3" w:rsidRPr="00121F83" w:rsidRDefault="007B7EF3" w:rsidP="00E61CE9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E2A09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Всего (сумма строк 1 - 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F748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585E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DDCB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0A71D8AE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39C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Суммарная балансовая стоимость инвестиций в ценные бумаги (с учетом операций «обратное РЕПО») и деньги в одном юридическом лице, не являющимся банком второго уровня и аффилированных лицах данного юридического лица (НД2)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</w:tr>
      <w:tr w:rsidR="007B7EF3" w:rsidRPr="00121F83" w14:paraId="78174999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236B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B055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эмитента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7DCA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Категория эмитента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8BF8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 по балансу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91F6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Процент от суммы активов</w:t>
            </w:r>
          </w:p>
        </w:tc>
      </w:tr>
      <w:tr w:rsidR="007B7EF3" w:rsidRPr="00121F83" w14:paraId="26BBF886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F6AD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2A87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6192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FB5E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4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306E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</w:t>
            </w:r>
          </w:p>
        </w:tc>
      </w:tr>
      <w:tr w:rsidR="007B7EF3" w:rsidRPr="00121F83" w14:paraId="5D4F7316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A0027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498FC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Юридическое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DB39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FA2F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BA1E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4ADA139B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EEE1B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156DB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юридического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DC94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973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BA8D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2CEA3388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EFBAC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9D192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9B0F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604C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1864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6117CDF8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7B01D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C1BDC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долговые ценные бумаги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579C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6DC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5A5D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EFB44AE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8B04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3162F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операции «обратное РЕПО»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6DAF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B4A6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1A03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51E1669D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688A0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42B8E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деньги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7C0B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66C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7C30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50CAF3F4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A8008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E9B6F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аффилированного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DB3B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4246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59B1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59DF5740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DBF7F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8152B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0F0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960E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8033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0BA8BE62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31407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45252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долговые ценные бумаги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6DE5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CA58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79B9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B6C034D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C76DD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DE25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операции «обратное РЕПО»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EED7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88E4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7EFE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9AD5A15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7A79E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41F8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деньги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DC4C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1C4C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5F32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133D02AD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5C5DA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F729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…………….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DE38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31423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85E0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35191984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C542E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63E6E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…………….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5D402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3269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C753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09E04E69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4BDB0" w14:textId="77777777" w:rsidR="007B7EF3" w:rsidRPr="00121F83" w:rsidRDefault="007B7EF3" w:rsidP="00E61CE9">
            <w:pPr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DCF85" w14:textId="77777777" w:rsidR="007B7EF3" w:rsidRPr="00121F83" w:rsidRDefault="007B7EF3" w:rsidP="00E61CE9">
            <w:pPr>
              <w:jc w:val="both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Всего (сумма строк 1 - 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EFF3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1383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69D6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4B2D9E76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CC02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45FE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E7C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 по балансу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E50C7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Процент от суммы активов</w:t>
            </w:r>
          </w:p>
        </w:tc>
      </w:tr>
      <w:tr w:rsidR="007B7EF3" w:rsidRPr="00121F83" w14:paraId="0FC89989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4E93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90DF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Суммарное размещение в аффинированные драгоценные металлы и металлические депозиты на срок не более 12 (двенадцати) месяцев (НД4)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667F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F6E5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07FDBB17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6CA8E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5C64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Суммарный размер займов страхователям страховой (перестраховочной) организации, осуществляющей деятельность по отрасли «страхование жизни», - (НД5)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621A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5B56B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3FBBB74F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F2671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282A8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bCs/>
                <w:sz w:val="22"/>
                <w:szCs w:val="22"/>
              </w:rPr>
              <w:t>Суммарная балансовая стоимость инвестиций</w:t>
            </w:r>
            <w:r w:rsidRPr="00121F83">
              <w:rPr>
                <w:sz w:val="22"/>
                <w:szCs w:val="22"/>
              </w:rPr>
              <w:t xml:space="preserve"> в ценные бумаги (с учетом операций «обратное РЕПО»), имеющие статус государственных, выпущенные центральным правительством иностранного государства (НД6)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5D6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BAB6A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7AB5AC66" w14:textId="77777777" w:rsidTr="00E61CE9">
        <w:trPr>
          <w:trHeight w:val="345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4153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E8558" w14:textId="77777777" w:rsidR="007B7EF3" w:rsidRPr="00121F83" w:rsidRDefault="007B7EF3" w:rsidP="00E61CE9">
            <w:pPr>
              <w:jc w:val="both"/>
              <w:rPr>
                <w:bCs/>
                <w:sz w:val="22"/>
                <w:szCs w:val="22"/>
              </w:rPr>
            </w:pPr>
            <w:r w:rsidRPr="00121F83">
              <w:rPr>
                <w:bCs/>
                <w:sz w:val="22"/>
                <w:szCs w:val="22"/>
              </w:rPr>
              <w:t>Суммарная балансовая стоимость инвестиций в ценные бумаги (с учетом операций «обратное РЕПО») международной финансовой организации, которая входит в перечень, определенный пунктом 39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(НД7)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E5AC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E88DF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06494122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3B9A5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5BAB1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bCs/>
                <w:sz w:val="22"/>
                <w:szCs w:val="22"/>
              </w:rPr>
              <w:t xml:space="preserve">Суммарная балансовая стоимость инвестиций </w:t>
            </w:r>
            <w:r w:rsidRPr="00121F83">
              <w:rPr>
                <w:sz w:val="22"/>
                <w:szCs w:val="22"/>
              </w:rPr>
              <w:t>в паи, соответствующие требованиям подпунктов 23) и 24)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(НД8)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0AA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169C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269F8886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45C6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93429" w14:textId="77777777" w:rsidR="007B7EF3" w:rsidRPr="00121F83" w:rsidRDefault="007B7EF3" w:rsidP="00E61CE9">
            <w:pPr>
              <w:jc w:val="both"/>
              <w:rPr>
                <w:bCs/>
                <w:sz w:val="22"/>
                <w:szCs w:val="22"/>
              </w:rPr>
            </w:pPr>
            <w:r w:rsidRPr="00121F83">
              <w:rPr>
                <w:bCs/>
                <w:sz w:val="22"/>
                <w:szCs w:val="22"/>
              </w:rPr>
              <w:t>Суммарная балансовая стоимость инвестиций в паи открытых и интервальных паевых инвестиционных фондов (НД8-1) - не более 5 (пяти)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2B57A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8E615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</w:p>
        </w:tc>
      </w:tr>
      <w:tr w:rsidR="007B7EF3" w:rsidRPr="00121F83" w14:paraId="402E8D04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54EC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CEB4E" w14:textId="77777777" w:rsidR="007B7EF3" w:rsidRPr="00121F83" w:rsidRDefault="007B7EF3" w:rsidP="00E61CE9">
            <w:pPr>
              <w:jc w:val="both"/>
              <w:rPr>
                <w:bCs/>
                <w:sz w:val="22"/>
                <w:szCs w:val="22"/>
              </w:rPr>
            </w:pPr>
            <w:r w:rsidRPr="00121F83">
              <w:rPr>
                <w:bCs/>
                <w:sz w:val="22"/>
                <w:szCs w:val="22"/>
              </w:rPr>
              <w:t>Суммарная балансовая стоимость инвестиций в долговые ценные бумаги, выпущенные местными исполнительными органами Республики Казахстан (НД9)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C1190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8F76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7EF3" w:rsidRPr="00121F83" w14:paraId="4989C6F5" w14:textId="77777777" w:rsidTr="00E6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4A28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CDBBB" w14:textId="77777777" w:rsidR="007B7EF3" w:rsidRPr="00121F83" w:rsidRDefault="007B7EF3" w:rsidP="00E61CE9">
            <w:pPr>
              <w:jc w:val="both"/>
              <w:rPr>
                <w:sz w:val="22"/>
                <w:szCs w:val="22"/>
              </w:rPr>
            </w:pPr>
            <w:r w:rsidRPr="00121F83">
              <w:rPr>
                <w:bCs/>
                <w:sz w:val="22"/>
                <w:szCs w:val="22"/>
              </w:rPr>
              <w:t xml:space="preserve">Суммарная балансовая стоимость инвестиций </w:t>
            </w:r>
            <w:r w:rsidRPr="00121F83">
              <w:rPr>
                <w:sz w:val="22"/>
                <w:szCs w:val="22"/>
              </w:rPr>
              <w:t xml:space="preserve">в инструменты исламского финансирования, соответствующие требованиям подпунктов 25) и 26)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(НД10)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</w:t>
            </w:r>
            <w:r w:rsidRPr="00121F83">
              <w:rPr>
                <w:sz w:val="22"/>
                <w:szCs w:val="22"/>
              </w:rPr>
              <w:lastRenderedPageBreak/>
              <w:t>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66CF9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76B4" w14:textId="77777777" w:rsidR="007B7EF3" w:rsidRPr="00121F83" w:rsidRDefault="007B7EF3" w:rsidP="00E61CE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5A290AD" w14:textId="77777777" w:rsidR="007B7EF3" w:rsidRPr="00121F83" w:rsidRDefault="007B7EF3" w:rsidP="007B7EF3">
      <w:pPr>
        <w:jc w:val="center"/>
        <w:rPr>
          <w:sz w:val="28"/>
        </w:rPr>
      </w:pPr>
    </w:p>
    <w:p w14:paraId="0895175D" w14:textId="77777777" w:rsidR="007B7EF3" w:rsidRPr="00121F83" w:rsidRDefault="007B7EF3" w:rsidP="007B7EF3">
      <w:pPr>
        <w:spacing w:after="160" w:line="259" w:lineRule="auto"/>
        <w:rPr>
          <w:sz w:val="28"/>
        </w:rPr>
      </w:pPr>
      <w:r w:rsidRPr="00121F83">
        <w:rPr>
          <w:sz w:val="28"/>
        </w:rPr>
        <w:br w:type="page"/>
      </w:r>
    </w:p>
    <w:p w14:paraId="5AAE0E72" w14:textId="77777777" w:rsidR="007B7EF3" w:rsidRPr="00121F83" w:rsidRDefault="007B7EF3" w:rsidP="007B7EF3">
      <w:pPr>
        <w:jc w:val="center"/>
        <w:rPr>
          <w:sz w:val="28"/>
        </w:rPr>
      </w:pPr>
      <w:r w:rsidRPr="00121F83">
        <w:rPr>
          <w:sz w:val="28"/>
        </w:rPr>
        <w:lastRenderedPageBreak/>
        <w:t>Таблица 6. Расчет норматива достаточности высоколиквидных активов страховой (перестраховочной) организации</w:t>
      </w:r>
    </w:p>
    <w:p w14:paraId="626D0613" w14:textId="77777777" w:rsidR="007B7EF3" w:rsidRPr="00121F83" w:rsidRDefault="007B7EF3" w:rsidP="007B7EF3">
      <w:pPr>
        <w:jc w:val="center"/>
        <w:rPr>
          <w:sz w:val="28"/>
        </w:rPr>
      </w:pPr>
    </w:p>
    <w:tbl>
      <w:tblPr>
        <w:tblW w:w="505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5742"/>
        <w:gridCol w:w="1133"/>
        <w:gridCol w:w="1277"/>
        <w:gridCol w:w="1090"/>
      </w:tblGrid>
      <w:tr w:rsidR="007B7EF3" w:rsidRPr="00121F83" w14:paraId="2D6C5D0A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EFEDE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№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436B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82" w:type="pct"/>
            <w:vAlign w:val="center"/>
          </w:tcPr>
          <w:p w14:paraId="73439019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 по балансу</w:t>
            </w: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C00D4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Учитываемый объем</w:t>
            </w:r>
          </w:p>
        </w:tc>
        <w:tc>
          <w:tcPr>
            <w:tcW w:w="560" w:type="pct"/>
            <w:vAlign w:val="center"/>
          </w:tcPr>
          <w:p w14:paraId="3BB86E4D" w14:textId="77777777" w:rsidR="007B7EF3" w:rsidRPr="00121F83" w:rsidRDefault="007B7EF3" w:rsidP="00E61CE9">
            <w:pPr>
              <w:jc w:val="center"/>
              <w:textAlignment w:val="baseline"/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Сумма к расчету</w:t>
            </w:r>
          </w:p>
        </w:tc>
      </w:tr>
      <w:tr w:rsidR="007B7EF3" w:rsidRPr="00121F83" w14:paraId="0C92305A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A03A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BE2C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582" w:type="pct"/>
          </w:tcPr>
          <w:p w14:paraId="7227F1D0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4ACA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560" w:type="pct"/>
          </w:tcPr>
          <w:p w14:paraId="740F5DE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7B7EF3" w:rsidRPr="00121F83" w14:paraId="288D42D9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5AC0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4B538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- всего, в том числе:</w:t>
            </w:r>
          </w:p>
        </w:tc>
        <w:tc>
          <w:tcPr>
            <w:tcW w:w="582" w:type="pct"/>
          </w:tcPr>
          <w:p w14:paraId="53992625" w14:textId="77777777" w:rsidR="007B7EF3" w:rsidRPr="00121F83" w:rsidRDefault="007B7EF3" w:rsidP="00E61CE9">
            <w:pPr>
              <w:widowControl w:val="0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93C93" w14:textId="77777777" w:rsidR="007B7EF3" w:rsidRPr="00121F83" w:rsidRDefault="007B7EF3" w:rsidP="00E61CE9">
            <w:pPr>
              <w:widowControl w:val="0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0" w:type="pct"/>
          </w:tcPr>
          <w:p w14:paraId="3B7592CB" w14:textId="77777777" w:rsidR="007B7EF3" w:rsidRPr="00121F83" w:rsidRDefault="007B7EF3" w:rsidP="00E61CE9">
            <w:pPr>
              <w:widowControl w:val="0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1772F396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A552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1763D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в кассе в сумме, не превышавшей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582" w:type="pct"/>
          </w:tcPr>
          <w:p w14:paraId="7711B70E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89D6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560" w:type="pct"/>
          </w:tcPr>
          <w:p w14:paraId="48AC5CDA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18526761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7738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1.2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88239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582" w:type="pct"/>
          </w:tcPr>
          <w:p w14:paraId="1E489FA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2509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560" w:type="pct"/>
          </w:tcPr>
          <w:p w14:paraId="367A992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149BDA2B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4B18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1.3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B7836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582" w:type="pct"/>
          </w:tcPr>
          <w:p w14:paraId="46AF863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D84B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560" w:type="pct"/>
          </w:tcPr>
          <w:p w14:paraId="3F9A1170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724D925C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D6D5A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1.4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8E558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582" w:type="pct"/>
          </w:tcPr>
          <w:p w14:paraId="2BF33E0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F8350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90%</w:t>
            </w:r>
          </w:p>
        </w:tc>
        <w:tc>
          <w:tcPr>
            <w:tcW w:w="560" w:type="pct"/>
          </w:tcPr>
          <w:p w14:paraId="5B7D55B3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5B1EFAEE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4C790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1.5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8A7C4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582" w:type="pct"/>
          </w:tcPr>
          <w:p w14:paraId="4468FCD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8C0D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560" w:type="pct"/>
          </w:tcPr>
          <w:p w14:paraId="6CCBA25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4A0CDA50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5FE4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48918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Вклады - всего, в том числе:</w:t>
            </w:r>
          </w:p>
        </w:tc>
        <w:tc>
          <w:tcPr>
            <w:tcW w:w="582" w:type="pct"/>
          </w:tcPr>
          <w:p w14:paraId="632C1A5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B2D0F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0" w:type="pct"/>
          </w:tcPr>
          <w:p w14:paraId="17FC6DC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0E844622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0198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2.1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07AE1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вклады в банках второго уровня Республики Казахстан при условии, что данные банки являются эмитентами, акции которых включены в категорию «премиум» сектора «акции» площадки «Основная»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582" w:type="pct"/>
          </w:tcPr>
          <w:p w14:paraId="17F6E8FA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46D33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560" w:type="pct"/>
          </w:tcPr>
          <w:p w14:paraId="1FEE2814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05FA7731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3490B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2.2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5D16F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вклады в банках второго уровня Республики Казахстан, соответствующих одному из следующих требований:</w:t>
            </w:r>
          </w:p>
          <w:p w14:paraId="34907022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имеют долгосрочный кредитный рейтинг не ниже «B» по международной шкале агентства Standard &amp; Poor's или рейтинг аналогичного уровня одного из других рейтинговых агентств, или рейтинговую оценку не ниже «kzBB+»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 w14:paraId="242A95E8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«А-»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82" w:type="pct"/>
          </w:tcPr>
          <w:p w14:paraId="10C598AF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F3C4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560" w:type="pct"/>
          </w:tcPr>
          <w:p w14:paraId="37384D4E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64939F21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3BB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2.3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E95B3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 xml:space="preserve">вклады в банках второго уровня Республики Казахстан, имеющих долгосрочный кредитный рейтинг «В-» по международной шкале агентства Standard &amp; Poor's или рейтинг аналогичного уровня одного из других рейтинговых агентств, или рейтинговую оценку от «kzBB» до «kzBB-» по национальной шкале Standard &amp; Poor's, или </w:t>
            </w:r>
            <w:r w:rsidRPr="00121F83">
              <w:rPr>
                <w:rFonts w:eastAsia="Calibri"/>
                <w:sz w:val="22"/>
                <w:szCs w:val="22"/>
              </w:rPr>
              <w:lastRenderedPageBreak/>
              <w:t>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82" w:type="pct"/>
          </w:tcPr>
          <w:p w14:paraId="54F1D31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C644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90%</w:t>
            </w:r>
          </w:p>
        </w:tc>
        <w:tc>
          <w:tcPr>
            <w:tcW w:w="560" w:type="pct"/>
          </w:tcPr>
          <w:p w14:paraId="228F0A8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3595532C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96C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lastRenderedPageBreak/>
              <w:t>2.4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0DEFB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вклады в международных финансовых организациях, имеющих долгосрочный рейтинг не ниже «АА-»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582" w:type="pct"/>
          </w:tcPr>
          <w:p w14:paraId="72B70DB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6DB3B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560" w:type="pct"/>
          </w:tcPr>
          <w:p w14:paraId="7D65630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0AF87C88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47F0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2.5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AD4D1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вклады в банках-нерезидентах, имеющих долгосрочный рейтинг не ниже «ВВВ-»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82" w:type="pct"/>
          </w:tcPr>
          <w:p w14:paraId="6DB3072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649F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560" w:type="pct"/>
          </w:tcPr>
          <w:p w14:paraId="3FF0910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2A50879A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E2FB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9762A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 - всего, в том числе:</w:t>
            </w:r>
          </w:p>
        </w:tc>
        <w:tc>
          <w:tcPr>
            <w:tcW w:w="582" w:type="pct"/>
          </w:tcPr>
          <w:p w14:paraId="64071EAB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0783E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0" w:type="pct"/>
          </w:tcPr>
          <w:p w14:paraId="5E818823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298602DF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EDB7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3.1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71B42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582" w:type="pct"/>
          </w:tcPr>
          <w:p w14:paraId="160D8C8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4801E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560" w:type="pct"/>
          </w:tcPr>
          <w:p w14:paraId="1343C26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21A3FCD4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8FEDB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3.2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5C2DE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582" w:type="pct"/>
          </w:tcPr>
          <w:p w14:paraId="1DD1980A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285D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560" w:type="pct"/>
          </w:tcPr>
          <w:p w14:paraId="1D9614A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18F836F0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70B8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3.3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25B4B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582" w:type="pct"/>
          </w:tcPr>
          <w:p w14:paraId="53A4FB8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2351E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560" w:type="pct"/>
          </w:tcPr>
          <w:p w14:paraId="1BCCC04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19380F8B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046F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3.4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E5667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бумаги, выпущенные акционерными обществами «Банк Развития Казахстана», «Фонд национального благосостояния «Самрук-Казына», «Национальный управляющий холдинг «Байтерек», «Фонд проблемных кредитов» в соответствии с законодательством Республики Казахстан и других государств</w:t>
            </w:r>
          </w:p>
        </w:tc>
        <w:tc>
          <w:tcPr>
            <w:tcW w:w="582" w:type="pct"/>
          </w:tcPr>
          <w:p w14:paraId="449598D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6424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560" w:type="pct"/>
          </w:tcPr>
          <w:p w14:paraId="02F8AE0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446D89FB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8FD4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3.5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A271F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«долговые ценные бумаги» площадки «Основная»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«Астана»</w:t>
            </w:r>
          </w:p>
        </w:tc>
        <w:tc>
          <w:tcPr>
            <w:tcW w:w="582" w:type="pct"/>
          </w:tcPr>
          <w:p w14:paraId="391BBA4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65D2E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90%</w:t>
            </w:r>
          </w:p>
        </w:tc>
        <w:tc>
          <w:tcPr>
            <w:tcW w:w="560" w:type="pct"/>
          </w:tcPr>
          <w:p w14:paraId="0FF1A5A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66C71A36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33B80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3.6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E64C2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«долговые ценные бумаги» площадки «Альтернативная» официального списка фондовой биржи</w:t>
            </w:r>
          </w:p>
        </w:tc>
        <w:tc>
          <w:tcPr>
            <w:tcW w:w="582" w:type="pct"/>
          </w:tcPr>
          <w:p w14:paraId="2E0C365A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DE64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60%</w:t>
            </w:r>
          </w:p>
        </w:tc>
        <w:tc>
          <w:tcPr>
            <w:tcW w:w="560" w:type="pct"/>
          </w:tcPr>
          <w:p w14:paraId="4FC8D603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5B9FE933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583BF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3.7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C3970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 xml:space="preserve">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</w:t>
            </w:r>
            <w:r w:rsidRPr="00121F83">
              <w:rPr>
                <w:rFonts w:eastAsia="Calibri"/>
                <w:sz w:val="22"/>
                <w:szCs w:val="22"/>
              </w:rPr>
              <w:lastRenderedPageBreak/>
              <w:t>государств, имеющие (эмитент которых имеет) рейтинговую оценку не ниже «В+» по международной шкале агентства Standard &amp; Poor's или рейтинг аналогичного уровня одного из других рейтинговых агентств, или рейтинг не ниже «kz</w:t>
            </w:r>
            <w:r w:rsidRPr="00121F83">
              <w:rPr>
                <w:rFonts w:eastAsia="Calibri"/>
                <w:sz w:val="22"/>
                <w:szCs w:val="22"/>
                <w:lang w:val="en-US"/>
              </w:rPr>
              <w:t>BBB</w:t>
            </w:r>
            <w:r w:rsidRPr="00121F83">
              <w:rPr>
                <w:rFonts w:eastAsia="Calibri"/>
                <w:sz w:val="22"/>
                <w:szCs w:val="22"/>
              </w:rPr>
              <w:t>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82" w:type="pct"/>
          </w:tcPr>
          <w:p w14:paraId="23944BB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87C2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560" w:type="pct"/>
          </w:tcPr>
          <w:p w14:paraId="2B2F962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76EA067A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289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lastRenderedPageBreak/>
              <w:t>3.8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CD5C4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«В» до «В-» по международной шкале агентства Standard &amp; Poor's или рейтинг аналогичного уровня одного из других рейтинговых агентств, или рейтинг от «kzBBB-» до «kzBB-»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82" w:type="pct"/>
          </w:tcPr>
          <w:p w14:paraId="42C1AC0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14AA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85%</w:t>
            </w:r>
          </w:p>
        </w:tc>
        <w:tc>
          <w:tcPr>
            <w:tcW w:w="560" w:type="pct"/>
          </w:tcPr>
          <w:p w14:paraId="35C8E44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78869D83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7673E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3.9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05ECF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бумаги, выпущенные международными финансовыми организациями, имеющими рейтинговую оценку не ниже «А+»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582" w:type="pct"/>
          </w:tcPr>
          <w:p w14:paraId="2D120843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3BCBF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560" w:type="pct"/>
          </w:tcPr>
          <w:p w14:paraId="00FCAD0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7B13557A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59EBA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3.10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73FC7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 иностранных государств, имеющих суверенный рейтинг не ниже «ВВ+»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82" w:type="pct"/>
          </w:tcPr>
          <w:p w14:paraId="7B1698F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66C3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560" w:type="pct"/>
          </w:tcPr>
          <w:p w14:paraId="04A2F81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1AF85A73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171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3.11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9AB3D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 иностранных государств, имеющих суверенный рейтинг от «ВВ» до «В+»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82" w:type="pct"/>
          </w:tcPr>
          <w:p w14:paraId="0D0B33DB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1133B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90%</w:t>
            </w:r>
          </w:p>
        </w:tc>
        <w:tc>
          <w:tcPr>
            <w:tcW w:w="560" w:type="pct"/>
          </w:tcPr>
          <w:p w14:paraId="4CDB7A8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304456F4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2AA3F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3.12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9FCC5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долговые ценные бумаги иностранных государств, имеющих суверенный рейтинг от «В» до «В-»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82" w:type="pct"/>
          </w:tcPr>
          <w:p w14:paraId="6CA2C8C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DC234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80%</w:t>
            </w:r>
          </w:p>
        </w:tc>
        <w:tc>
          <w:tcPr>
            <w:tcW w:w="560" w:type="pct"/>
          </w:tcPr>
          <w:p w14:paraId="1110100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123E02E5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8AA2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3.13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8582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 иностранных эмитентов, имеющие (эмитент которых имеет) рейтинговую оценку не ниже «ВВ+»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582" w:type="pct"/>
          </w:tcPr>
          <w:p w14:paraId="3495BE0B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8827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560" w:type="pct"/>
          </w:tcPr>
          <w:p w14:paraId="2EA1DA3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7F662B89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1CF8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3.14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33AB3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негосударственные долговые ценные бумаги иностранных эмитентов, имеющие (эмитент которых имеет) рейтинговую оценку от «ВВ» до «В+»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582" w:type="pct"/>
          </w:tcPr>
          <w:p w14:paraId="156F919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1EA6E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85%</w:t>
            </w:r>
          </w:p>
        </w:tc>
        <w:tc>
          <w:tcPr>
            <w:tcW w:w="560" w:type="pct"/>
          </w:tcPr>
          <w:p w14:paraId="39FB793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04177BDE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130F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3.15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F3EED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 xml:space="preserve">негосударственные долговые ценные бумаги иностранных эмитентов, имеющие (эмитент которых имеет) рейтинговую оценку от «В» до «В-» по международной </w:t>
            </w:r>
            <w:r w:rsidRPr="00121F83">
              <w:rPr>
                <w:rFonts w:eastAsia="Calibri"/>
                <w:sz w:val="22"/>
                <w:szCs w:val="22"/>
              </w:rPr>
              <w:lastRenderedPageBreak/>
              <w:t>шкале агентства Standard &amp; Poor's или рейтинг одного из других рейтинговых агентств</w:t>
            </w:r>
          </w:p>
        </w:tc>
        <w:tc>
          <w:tcPr>
            <w:tcW w:w="582" w:type="pct"/>
          </w:tcPr>
          <w:p w14:paraId="3E7DFED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6319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70%</w:t>
            </w:r>
          </w:p>
        </w:tc>
        <w:tc>
          <w:tcPr>
            <w:tcW w:w="560" w:type="pct"/>
          </w:tcPr>
          <w:p w14:paraId="3CC8F2C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6CD4E768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7B284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834A4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и депозитарные расписки - всего, в том числе:</w:t>
            </w:r>
          </w:p>
        </w:tc>
        <w:tc>
          <w:tcPr>
            <w:tcW w:w="582" w:type="pct"/>
          </w:tcPr>
          <w:p w14:paraId="2458446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41E0B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0" w:type="pct"/>
          </w:tcPr>
          <w:p w14:paraId="75417FE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78770061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E7200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4.1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82F29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582" w:type="pct"/>
          </w:tcPr>
          <w:p w14:paraId="3FA6047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661D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560" w:type="pct"/>
          </w:tcPr>
          <w:p w14:paraId="12E50ED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67A6BFD8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684E0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4.2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42DC2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юридических лиц, включенные в официальный список фондовой биржи, соответствующие требованиям категории «премиум» сектора «акции» площадки «Основная»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582" w:type="pct"/>
          </w:tcPr>
          <w:p w14:paraId="3ECC680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EEA5F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560" w:type="pct"/>
          </w:tcPr>
          <w:p w14:paraId="3132099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6AF0E8D5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AA11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4.3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24D6A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юридических лиц - резидентов Республики Казахстан, включенные в категорию «стандарт» сектора «акции» площадки «Основная» официального списка фондовой биржи, или акции юридических лиц -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«Астана», и депозитарные расписки, базовым активов которых являются данные акции</w:t>
            </w:r>
          </w:p>
        </w:tc>
        <w:tc>
          <w:tcPr>
            <w:tcW w:w="582" w:type="pct"/>
          </w:tcPr>
          <w:p w14:paraId="0080AA7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932C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80%</w:t>
            </w:r>
          </w:p>
        </w:tc>
        <w:tc>
          <w:tcPr>
            <w:tcW w:w="560" w:type="pct"/>
          </w:tcPr>
          <w:p w14:paraId="58BD22E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7BC80280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1295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4.4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ADEAC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юридических лиц Республики Казахстан, включенные в сектор «акции» площадки «Альтернативная» официального списка фондовой биржи, и депозитарные расписки, базовым активов которых являются данные акции</w:t>
            </w:r>
          </w:p>
        </w:tc>
        <w:tc>
          <w:tcPr>
            <w:tcW w:w="582" w:type="pct"/>
          </w:tcPr>
          <w:p w14:paraId="037D229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48D83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60%</w:t>
            </w:r>
          </w:p>
        </w:tc>
        <w:tc>
          <w:tcPr>
            <w:tcW w:w="560" w:type="pct"/>
          </w:tcPr>
          <w:p w14:paraId="2DD5BD3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3F91A32C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4D273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4.5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A59A0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юридических лиц Республики Казахстан и иностранных эмитентов, имеющих рейтинговую оценку не ниже «ВВ+»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582" w:type="pct"/>
          </w:tcPr>
          <w:p w14:paraId="23AD0C6B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2EA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560" w:type="pct"/>
          </w:tcPr>
          <w:p w14:paraId="7485797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4F21EF0E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D99D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4.6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39230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юридических лиц Республики Казахстан и иностранных эмитентов, имеющих рейтинговую оценку от «ВВ» до «В+»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582" w:type="pct"/>
          </w:tcPr>
          <w:p w14:paraId="35BC276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0B72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80%</w:t>
            </w:r>
          </w:p>
        </w:tc>
        <w:tc>
          <w:tcPr>
            <w:tcW w:w="560" w:type="pct"/>
          </w:tcPr>
          <w:p w14:paraId="63BFC62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2BAB2B65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CD5F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4.7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90B18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акции юридических лиц Республики Казахстан и иностранных эмитентов, имеющих рейтинговую оценку от «В» до «В-»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582" w:type="pct"/>
          </w:tcPr>
          <w:p w14:paraId="37FB718F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04C9F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60%</w:t>
            </w:r>
          </w:p>
        </w:tc>
        <w:tc>
          <w:tcPr>
            <w:tcW w:w="560" w:type="pct"/>
          </w:tcPr>
          <w:p w14:paraId="71C8492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32B6AF80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C8D7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B1A64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Иные ценные бумаги - всего, в том числе:</w:t>
            </w:r>
          </w:p>
        </w:tc>
        <w:tc>
          <w:tcPr>
            <w:tcW w:w="582" w:type="pct"/>
          </w:tcPr>
          <w:p w14:paraId="62F04F3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B9F23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0" w:type="pct"/>
          </w:tcPr>
          <w:p w14:paraId="16B4D75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0E5F9841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79B7E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5.1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4EA04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ценные бумаги инвестиционных фондов, включенные в официальный список фондовой биржи</w:t>
            </w:r>
          </w:p>
        </w:tc>
        <w:tc>
          <w:tcPr>
            <w:tcW w:w="582" w:type="pct"/>
          </w:tcPr>
          <w:p w14:paraId="03E292F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CDCC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70%</w:t>
            </w:r>
          </w:p>
        </w:tc>
        <w:tc>
          <w:tcPr>
            <w:tcW w:w="560" w:type="pct"/>
          </w:tcPr>
          <w:p w14:paraId="221EB05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4F2F343A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0B44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5.2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FF5C3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582" w:type="pct"/>
          </w:tcPr>
          <w:p w14:paraId="6CB3ECA4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2F43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90%</w:t>
            </w:r>
          </w:p>
        </w:tc>
        <w:tc>
          <w:tcPr>
            <w:tcW w:w="560" w:type="pct"/>
          </w:tcPr>
          <w:p w14:paraId="4943F58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45B833C3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7C6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5.3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1B09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 xml:space="preserve">паи Exchange Traded Funds (ETF), Exchange Traded Commodities (ETC), Exchange Traded Notes (ETN), </w:t>
            </w:r>
            <w:r w:rsidRPr="00121F83">
              <w:rPr>
                <w:rFonts w:eastAsia="Calibri"/>
                <w:sz w:val="22"/>
                <w:szCs w:val="22"/>
              </w:rPr>
              <w:lastRenderedPageBreak/>
              <w:t>имеющие рейтинговую оценку не ниже «3 звезды» рейтингового агентства Morningstar</w:t>
            </w:r>
          </w:p>
        </w:tc>
        <w:tc>
          <w:tcPr>
            <w:tcW w:w="582" w:type="pct"/>
          </w:tcPr>
          <w:p w14:paraId="04321B23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7D2BA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80%</w:t>
            </w:r>
          </w:p>
        </w:tc>
        <w:tc>
          <w:tcPr>
            <w:tcW w:w="560" w:type="pct"/>
          </w:tcPr>
          <w:p w14:paraId="0B6BE83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374A6FF9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6990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lastRenderedPageBreak/>
              <w:t>5.4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89B0D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не ниже «ВВВ-» по международной шкале агентства Standard &amp; Poor's или рейтинг аналогичного уровня одного из других рейтинговых агентств, или рейтинг не ниже «kzAAA»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82" w:type="pct"/>
          </w:tcPr>
          <w:p w14:paraId="7C70F37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95A2E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560" w:type="pct"/>
          </w:tcPr>
          <w:p w14:paraId="774543E4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3C2BDB9E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67DE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5.5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89D40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 оценку от «BB+» до «ВВ-» по международной шкале агентства Standard &amp; Poor's или рейтинг аналогичного уровня одного из других рейтинговых агентств, или рейтинг от «kzAA+» до «kzA-»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82" w:type="pct"/>
          </w:tcPr>
          <w:p w14:paraId="6E8558AB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78FB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90%</w:t>
            </w:r>
          </w:p>
        </w:tc>
        <w:tc>
          <w:tcPr>
            <w:tcW w:w="560" w:type="pct"/>
          </w:tcPr>
          <w:p w14:paraId="1340E8B3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5C175DDF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505E6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5.6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05006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от «В+» до «В-» по международной шкале агентства Standard &amp; Poor's или рейтинг аналогичного уровня одного из других рейтинговых агентств, или рейтинг от «kzBBB+» до «kzBB-»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82" w:type="pct"/>
          </w:tcPr>
          <w:p w14:paraId="3DDADF9B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10697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80%</w:t>
            </w:r>
          </w:p>
        </w:tc>
        <w:tc>
          <w:tcPr>
            <w:tcW w:w="560" w:type="pct"/>
          </w:tcPr>
          <w:p w14:paraId="58269B0E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01060202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9228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5.7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E922C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«ВВВ-»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582" w:type="pct"/>
          </w:tcPr>
          <w:p w14:paraId="0EAA88D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148D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90%</w:t>
            </w:r>
          </w:p>
        </w:tc>
        <w:tc>
          <w:tcPr>
            <w:tcW w:w="560" w:type="pct"/>
          </w:tcPr>
          <w:p w14:paraId="2C63858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1433FC73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7AD2A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B0512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Иные активы - всего, в том числе:</w:t>
            </w:r>
          </w:p>
        </w:tc>
        <w:tc>
          <w:tcPr>
            <w:tcW w:w="582" w:type="pct"/>
          </w:tcPr>
          <w:p w14:paraId="3FCE363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1C78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0" w:type="pct"/>
          </w:tcPr>
          <w:p w14:paraId="1051263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4036A845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893E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6.1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EF3BD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аффинированные драгоценные металлы и металлические депозиты</w:t>
            </w:r>
          </w:p>
        </w:tc>
        <w:tc>
          <w:tcPr>
            <w:tcW w:w="582" w:type="pct"/>
          </w:tcPr>
          <w:p w14:paraId="6ED965EF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87E95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560" w:type="pct"/>
          </w:tcPr>
          <w:p w14:paraId="1D8CDE3E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73C11133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23E4E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6.2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CE4A5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582" w:type="pct"/>
          </w:tcPr>
          <w:p w14:paraId="2F5C4B2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C26B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560" w:type="pct"/>
          </w:tcPr>
          <w:p w14:paraId="0726BA2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49C86242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B73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Style w:val="s0"/>
              </w:rPr>
              <w:t>7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B465A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Style w:val="s0"/>
              </w:rPr>
              <w:t>Итого высоколиквидных активов - ВА</w:t>
            </w:r>
          </w:p>
        </w:tc>
        <w:tc>
          <w:tcPr>
            <w:tcW w:w="582" w:type="pct"/>
          </w:tcPr>
          <w:p w14:paraId="2C369E1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EFC9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0" w:type="pct"/>
          </w:tcPr>
          <w:p w14:paraId="500ACF8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47BBE3AF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4D4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Style w:val="s0"/>
              </w:rPr>
              <w:t>8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670D5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Style w:val="s0"/>
              </w:rPr>
              <w:t>Обязательства по операциям РЕПО</w:t>
            </w:r>
          </w:p>
        </w:tc>
        <w:tc>
          <w:tcPr>
            <w:tcW w:w="582" w:type="pct"/>
          </w:tcPr>
          <w:p w14:paraId="1F737A64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0E1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0" w:type="pct"/>
          </w:tcPr>
          <w:p w14:paraId="0AC8784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2CBDEDD3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95E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Style w:val="s0"/>
              </w:rPr>
              <w:t>9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A265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Style w:val="s0"/>
              </w:rPr>
              <w:t>Страховые резервы за минусом доли перестраховщика - СР</w:t>
            </w:r>
          </w:p>
        </w:tc>
        <w:tc>
          <w:tcPr>
            <w:tcW w:w="582" w:type="pct"/>
          </w:tcPr>
          <w:p w14:paraId="4006C55F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AEB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0" w:type="pct"/>
          </w:tcPr>
          <w:p w14:paraId="3A10ACB2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B7EF3" w:rsidRPr="00121F83" w14:paraId="530FEC36" w14:textId="77777777" w:rsidTr="00E61CE9">
        <w:trPr>
          <w:jc w:val="center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843C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Style w:val="s0"/>
              </w:rPr>
              <w:t>10</w:t>
            </w:r>
          </w:p>
        </w:tc>
        <w:tc>
          <w:tcPr>
            <w:tcW w:w="29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9756" w14:textId="77777777" w:rsidR="007B7EF3" w:rsidRPr="00121F83" w:rsidRDefault="007B7EF3" w:rsidP="00E61CE9">
            <w:pPr>
              <w:widowControl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21F83">
              <w:rPr>
                <w:rStyle w:val="s0"/>
              </w:rPr>
              <w:t>Норматив достаточности высоколиквидных активов</w:t>
            </w:r>
          </w:p>
        </w:tc>
        <w:tc>
          <w:tcPr>
            <w:tcW w:w="582" w:type="pct"/>
          </w:tcPr>
          <w:p w14:paraId="35E49828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E0F2D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0" w:type="pct"/>
          </w:tcPr>
          <w:p w14:paraId="3988E041" w14:textId="77777777" w:rsidR="007B7EF3" w:rsidRPr="00121F83" w:rsidRDefault="007B7EF3" w:rsidP="00E61CE9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</w:tbl>
    <w:p w14:paraId="24E5C237" w14:textId="77777777" w:rsidR="007B7EF3" w:rsidRPr="00121F83" w:rsidRDefault="007B7EF3" w:rsidP="007B7EF3"/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7B7EF3" w:rsidRPr="00121F83" w14:paraId="228BDB69" w14:textId="77777777" w:rsidTr="00E61CE9">
        <w:trPr>
          <w:jc w:val="center"/>
        </w:trPr>
        <w:tc>
          <w:tcPr>
            <w:tcW w:w="4819" w:type="dxa"/>
            <w:hideMark/>
          </w:tcPr>
          <w:p w14:paraId="1D586F5B" w14:textId="77777777" w:rsidR="007B7EF3" w:rsidRPr="00121F83" w:rsidRDefault="007B7EF3" w:rsidP="00E61CE9">
            <w:pPr>
              <w:jc w:val="both"/>
              <w:rPr>
                <w:sz w:val="28"/>
                <w:szCs w:val="26"/>
              </w:rPr>
            </w:pPr>
            <w:r w:rsidRPr="00121F83">
              <w:rPr>
                <w:sz w:val="28"/>
                <w:szCs w:val="26"/>
              </w:rPr>
              <w:lastRenderedPageBreak/>
              <w:t xml:space="preserve">Наименование </w:t>
            </w:r>
            <w:r w:rsidRPr="00121F83">
              <w:rPr>
                <w:sz w:val="28"/>
                <w:szCs w:val="26"/>
                <w:lang w:val="en-US"/>
              </w:rPr>
              <w:t>__</w:t>
            </w:r>
            <w:r w:rsidRPr="00121F83">
              <w:rPr>
                <w:sz w:val="28"/>
                <w:szCs w:val="26"/>
              </w:rPr>
              <w:t>______________________________</w:t>
            </w:r>
          </w:p>
          <w:p w14:paraId="64B4B273" w14:textId="77777777" w:rsidR="007B7EF3" w:rsidRPr="00121F83" w:rsidRDefault="007B7EF3" w:rsidP="00E61CE9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4820" w:type="dxa"/>
          </w:tcPr>
          <w:p w14:paraId="032ECF0E" w14:textId="77777777" w:rsidR="007B7EF3" w:rsidRPr="00121F83" w:rsidRDefault="007B7EF3" w:rsidP="00E61CE9">
            <w:pPr>
              <w:jc w:val="both"/>
              <w:rPr>
                <w:sz w:val="28"/>
                <w:szCs w:val="26"/>
              </w:rPr>
            </w:pPr>
            <w:r w:rsidRPr="00121F83">
              <w:rPr>
                <w:sz w:val="28"/>
                <w:szCs w:val="26"/>
              </w:rPr>
              <w:t>Адрес ________________________________</w:t>
            </w:r>
          </w:p>
          <w:p w14:paraId="35CA076E" w14:textId="77777777" w:rsidR="007B7EF3" w:rsidRPr="00121F83" w:rsidRDefault="007B7EF3" w:rsidP="00E61CE9">
            <w:pPr>
              <w:jc w:val="both"/>
              <w:rPr>
                <w:sz w:val="28"/>
                <w:szCs w:val="26"/>
              </w:rPr>
            </w:pPr>
          </w:p>
        </w:tc>
      </w:tr>
      <w:tr w:rsidR="007B7EF3" w:rsidRPr="00121F83" w14:paraId="007A3571" w14:textId="77777777" w:rsidTr="00E61CE9">
        <w:trPr>
          <w:jc w:val="center"/>
        </w:trPr>
        <w:tc>
          <w:tcPr>
            <w:tcW w:w="9639" w:type="dxa"/>
            <w:gridSpan w:val="2"/>
          </w:tcPr>
          <w:p w14:paraId="6A6D0A75" w14:textId="77777777" w:rsidR="007B7EF3" w:rsidRPr="00121F83" w:rsidRDefault="007B7EF3" w:rsidP="00E61CE9">
            <w:pPr>
              <w:jc w:val="both"/>
              <w:rPr>
                <w:sz w:val="28"/>
                <w:szCs w:val="26"/>
              </w:rPr>
            </w:pPr>
            <w:r w:rsidRPr="00121F83">
              <w:rPr>
                <w:sz w:val="28"/>
                <w:szCs w:val="26"/>
              </w:rPr>
              <w:t>Телефон __________________________________________________________</w:t>
            </w:r>
          </w:p>
          <w:p w14:paraId="743716FF" w14:textId="77777777" w:rsidR="007B7EF3" w:rsidRPr="00121F83" w:rsidRDefault="007B7EF3" w:rsidP="00E61CE9">
            <w:pPr>
              <w:jc w:val="both"/>
              <w:rPr>
                <w:sz w:val="28"/>
                <w:szCs w:val="26"/>
              </w:rPr>
            </w:pPr>
          </w:p>
        </w:tc>
      </w:tr>
      <w:tr w:rsidR="007B7EF3" w:rsidRPr="00121F83" w14:paraId="7BB632D9" w14:textId="77777777" w:rsidTr="00E61CE9">
        <w:trPr>
          <w:jc w:val="center"/>
        </w:trPr>
        <w:tc>
          <w:tcPr>
            <w:tcW w:w="9639" w:type="dxa"/>
            <w:gridSpan w:val="2"/>
          </w:tcPr>
          <w:p w14:paraId="6B60ECD1" w14:textId="77777777" w:rsidR="007B7EF3" w:rsidRPr="00121F83" w:rsidRDefault="007B7EF3" w:rsidP="00E61CE9">
            <w:pPr>
              <w:jc w:val="both"/>
              <w:rPr>
                <w:sz w:val="28"/>
                <w:szCs w:val="26"/>
              </w:rPr>
            </w:pPr>
            <w:r w:rsidRPr="00121F83">
              <w:rPr>
                <w:sz w:val="28"/>
                <w:szCs w:val="26"/>
              </w:rPr>
              <w:t>Адрес электронной почты ____________________________________________</w:t>
            </w:r>
          </w:p>
          <w:p w14:paraId="0069F3AF" w14:textId="77777777" w:rsidR="007B7EF3" w:rsidRPr="00121F83" w:rsidRDefault="007B7EF3" w:rsidP="00E61CE9">
            <w:pPr>
              <w:jc w:val="both"/>
              <w:rPr>
                <w:sz w:val="28"/>
                <w:szCs w:val="26"/>
              </w:rPr>
            </w:pPr>
          </w:p>
        </w:tc>
      </w:tr>
    </w:tbl>
    <w:p w14:paraId="17C9AA78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Исполнитель________________________________________ ________________ </w:t>
      </w:r>
    </w:p>
    <w:p w14:paraId="2E9D7438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                          фамилия, имя и отчество (при его </w:t>
      </w:r>
      <w:proofErr w:type="gramStart"/>
      <w:r w:rsidRPr="00121F83">
        <w:rPr>
          <w:sz w:val="28"/>
          <w:szCs w:val="28"/>
        </w:rPr>
        <w:t xml:space="preserve">наличии)   </w:t>
      </w:r>
      <w:proofErr w:type="gramEnd"/>
      <w:r w:rsidRPr="00121F83">
        <w:rPr>
          <w:sz w:val="28"/>
          <w:szCs w:val="28"/>
        </w:rPr>
        <w:t xml:space="preserve">  подпись, телефон</w:t>
      </w:r>
    </w:p>
    <w:p w14:paraId="69804BC7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79E7FD69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Главный бухгалтер или лицо, уполномоченное на подписание отчета</w:t>
      </w:r>
    </w:p>
    <w:p w14:paraId="53F1A978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____________________________________________________ _______________</w:t>
      </w:r>
    </w:p>
    <w:p w14:paraId="78FF320A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                          фамилия, имя и отчество (при его </w:t>
      </w:r>
      <w:proofErr w:type="gramStart"/>
      <w:r w:rsidRPr="00121F83">
        <w:rPr>
          <w:sz w:val="28"/>
          <w:szCs w:val="28"/>
        </w:rPr>
        <w:t xml:space="preserve">наличии)   </w:t>
      </w:r>
      <w:proofErr w:type="gramEnd"/>
      <w:r w:rsidRPr="00121F83">
        <w:rPr>
          <w:sz w:val="28"/>
          <w:szCs w:val="28"/>
        </w:rPr>
        <w:t xml:space="preserve">  подпись, телефон</w:t>
      </w:r>
    </w:p>
    <w:p w14:paraId="712F947A" w14:textId="77777777" w:rsidR="007B7EF3" w:rsidRPr="00121F83" w:rsidRDefault="007B7EF3" w:rsidP="007B7EF3">
      <w:pPr>
        <w:jc w:val="both"/>
        <w:rPr>
          <w:sz w:val="28"/>
          <w:szCs w:val="28"/>
        </w:rPr>
      </w:pPr>
    </w:p>
    <w:p w14:paraId="49600D6C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Первый руководитель или лицо, уполномоченное им на подписание отчета</w:t>
      </w:r>
    </w:p>
    <w:p w14:paraId="04EFC0E1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>____________________________________________________ _______________</w:t>
      </w:r>
    </w:p>
    <w:p w14:paraId="7CC726A4" w14:textId="77777777" w:rsidR="007B7EF3" w:rsidRPr="00121F83" w:rsidRDefault="007B7EF3" w:rsidP="007B7EF3">
      <w:pPr>
        <w:jc w:val="both"/>
        <w:rPr>
          <w:sz w:val="28"/>
          <w:szCs w:val="28"/>
        </w:rPr>
      </w:pPr>
      <w:r w:rsidRPr="00121F83">
        <w:rPr>
          <w:sz w:val="28"/>
          <w:szCs w:val="28"/>
        </w:rPr>
        <w:t xml:space="preserve">                          фамилия, имя и отчество (при его </w:t>
      </w:r>
      <w:proofErr w:type="gramStart"/>
      <w:r w:rsidRPr="00121F83">
        <w:rPr>
          <w:sz w:val="28"/>
          <w:szCs w:val="28"/>
        </w:rPr>
        <w:t xml:space="preserve">наличии)   </w:t>
      </w:r>
      <w:proofErr w:type="gramEnd"/>
      <w:r w:rsidRPr="00121F83">
        <w:rPr>
          <w:sz w:val="28"/>
          <w:szCs w:val="28"/>
        </w:rPr>
        <w:t xml:space="preserve">  подпись, телефон</w:t>
      </w:r>
    </w:p>
    <w:p w14:paraId="7F22568A" w14:textId="77777777" w:rsidR="007B7EF3" w:rsidRPr="00121F83" w:rsidRDefault="007B7EF3" w:rsidP="007B7EF3">
      <w:pPr>
        <w:jc w:val="both"/>
        <w:rPr>
          <w:szCs w:val="28"/>
        </w:rPr>
      </w:pPr>
    </w:p>
    <w:p w14:paraId="635EDACD" w14:textId="77777777" w:rsidR="007B7EF3" w:rsidRPr="00121F83" w:rsidRDefault="007B7EF3" w:rsidP="007B7EF3">
      <w:pPr>
        <w:rPr>
          <w:sz w:val="28"/>
          <w:szCs w:val="28"/>
        </w:rPr>
      </w:pPr>
      <w:r w:rsidRPr="00121F83">
        <w:rPr>
          <w:sz w:val="28"/>
          <w:szCs w:val="28"/>
        </w:rPr>
        <w:t>Дата «____» ______________ 20__ года</w:t>
      </w:r>
    </w:p>
    <w:p w14:paraId="6A5D6FA4" w14:textId="77777777" w:rsidR="00C50353" w:rsidRPr="00821DB6" w:rsidRDefault="00C50353" w:rsidP="00C50353"/>
    <w:sectPr w:rsidR="00C50353" w:rsidRPr="00821DB6" w:rsidSect="00C50353">
      <w:headerReference w:type="even" r:id="rId120"/>
      <w:headerReference w:type="default" r:id="rId121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181A8" w14:textId="77777777" w:rsidR="006140AB" w:rsidRDefault="006140AB">
      <w:r>
        <w:separator/>
      </w:r>
    </w:p>
  </w:endnote>
  <w:endnote w:type="continuationSeparator" w:id="0">
    <w:p w14:paraId="7693DAFF" w14:textId="77777777" w:rsidR="006140AB" w:rsidRDefault="0061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90087" w14:textId="77777777" w:rsidR="006140AB" w:rsidRDefault="006140AB">
      <w:r>
        <w:separator/>
      </w:r>
    </w:p>
  </w:footnote>
  <w:footnote w:type="continuationSeparator" w:id="0">
    <w:p w14:paraId="54F6BCB6" w14:textId="77777777" w:rsidR="006140AB" w:rsidRDefault="0061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BE862" w14:textId="77777777" w:rsidR="00BE78CA" w:rsidRDefault="00BE78CA" w:rsidP="00E43190">
    <w:pPr>
      <w:pStyle w:val="ac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80ED111" w14:textId="77777777" w:rsidR="00BE78CA" w:rsidRDefault="00BE78C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65A25" w14:textId="4F990A67" w:rsidR="00BE78CA" w:rsidRPr="009459B7" w:rsidRDefault="00BE78CA" w:rsidP="00E43190">
    <w:pPr>
      <w:pStyle w:val="ac"/>
      <w:framePr w:wrap="around" w:vAnchor="text" w:hAnchor="margin" w:xAlign="center" w:y="1"/>
      <w:rPr>
        <w:rStyle w:val="af4"/>
        <w:sz w:val="28"/>
        <w:szCs w:val="28"/>
      </w:rPr>
    </w:pPr>
    <w:r w:rsidRPr="009459B7">
      <w:rPr>
        <w:rStyle w:val="af4"/>
        <w:sz w:val="28"/>
        <w:szCs w:val="28"/>
      </w:rPr>
      <w:fldChar w:fldCharType="begin"/>
    </w:r>
    <w:r w:rsidRPr="009459B7">
      <w:rPr>
        <w:rStyle w:val="af4"/>
        <w:sz w:val="28"/>
        <w:szCs w:val="28"/>
      </w:rPr>
      <w:instrText xml:space="preserve">PAGE  </w:instrText>
    </w:r>
    <w:r w:rsidRPr="009459B7">
      <w:rPr>
        <w:rStyle w:val="af4"/>
        <w:sz w:val="28"/>
        <w:szCs w:val="28"/>
      </w:rPr>
      <w:fldChar w:fldCharType="separate"/>
    </w:r>
    <w:r w:rsidR="000E442C">
      <w:rPr>
        <w:rStyle w:val="af4"/>
        <w:noProof/>
        <w:sz w:val="28"/>
        <w:szCs w:val="28"/>
      </w:rPr>
      <w:t>21</w:t>
    </w:r>
    <w:r w:rsidRPr="009459B7">
      <w:rPr>
        <w:rStyle w:val="af4"/>
        <w:sz w:val="28"/>
        <w:szCs w:val="28"/>
      </w:rPr>
      <w:fldChar w:fldCharType="end"/>
    </w:r>
  </w:p>
  <w:p w14:paraId="2DBD09CB" w14:textId="77777777" w:rsidR="00BE78CA" w:rsidRDefault="00BE78C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2087D"/>
    <w:rsid w:val="00051C6E"/>
    <w:rsid w:val="00066A87"/>
    <w:rsid w:val="00073119"/>
    <w:rsid w:val="000922AA"/>
    <w:rsid w:val="000D4DAC"/>
    <w:rsid w:val="000E442C"/>
    <w:rsid w:val="000F48E7"/>
    <w:rsid w:val="001204BA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62AEB"/>
    <w:rsid w:val="002A394A"/>
    <w:rsid w:val="002D7FD9"/>
    <w:rsid w:val="00326CF5"/>
    <w:rsid w:val="00330B0F"/>
    <w:rsid w:val="00364E0B"/>
    <w:rsid w:val="0038799B"/>
    <w:rsid w:val="00391219"/>
    <w:rsid w:val="003D781A"/>
    <w:rsid w:val="003F241E"/>
    <w:rsid w:val="00423754"/>
    <w:rsid w:val="00430E89"/>
    <w:rsid w:val="00432E76"/>
    <w:rsid w:val="004726FE"/>
    <w:rsid w:val="0049623C"/>
    <w:rsid w:val="004B400D"/>
    <w:rsid w:val="004C34B8"/>
    <w:rsid w:val="004C4B7D"/>
    <w:rsid w:val="004C4C4E"/>
    <w:rsid w:val="004D7A64"/>
    <w:rsid w:val="004E49BE"/>
    <w:rsid w:val="004F3375"/>
    <w:rsid w:val="00597F04"/>
    <w:rsid w:val="005C14F1"/>
    <w:rsid w:val="005F582C"/>
    <w:rsid w:val="006140AB"/>
    <w:rsid w:val="00642211"/>
    <w:rsid w:val="006B6938"/>
    <w:rsid w:val="006F7F5C"/>
    <w:rsid w:val="0070041D"/>
    <w:rsid w:val="007006E3"/>
    <w:rsid w:val="007111E8"/>
    <w:rsid w:val="00731B2A"/>
    <w:rsid w:val="00740441"/>
    <w:rsid w:val="00744C9E"/>
    <w:rsid w:val="007767CD"/>
    <w:rsid w:val="00782A16"/>
    <w:rsid w:val="00787A78"/>
    <w:rsid w:val="007B7EF3"/>
    <w:rsid w:val="007D5C5B"/>
    <w:rsid w:val="007E588D"/>
    <w:rsid w:val="0081000A"/>
    <w:rsid w:val="00821DB6"/>
    <w:rsid w:val="008436CA"/>
    <w:rsid w:val="00866964"/>
    <w:rsid w:val="00867FA4"/>
    <w:rsid w:val="008856E3"/>
    <w:rsid w:val="008D3EB3"/>
    <w:rsid w:val="009139A9"/>
    <w:rsid w:val="00914138"/>
    <w:rsid w:val="00915A4B"/>
    <w:rsid w:val="00934587"/>
    <w:rsid w:val="009459B7"/>
    <w:rsid w:val="0094678B"/>
    <w:rsid w:val="0096191E"/>
    <w:rsid w:val="009924CE"/>
    <w:rsid w:val="009B69F4"/>
    <w:rsid w:val="00A10052"/>
    <w:rsid w:val="00A17FE7"/>
    <w:rsid w:val="00A338BC"/>
    <w:rsid w:val="00A424F6"/>
    <w:rsid w:val="00A47D62"/>
    <w:rsid w:val="00A646AF"/>
    <w:rsid w:val="00A721B9"/>
    <w:rsid w:val="00AA225A"/>
    <w:rsid w:val="00AC76FB"/>
    <w:rsid w:val="00AD462C"/>
    <w:rsid w:val="00B06BB8"/>
    <w:rsid w:val="00B86340"/>
    <w:rsid w:val="00BD42EA"/>
    <w:rsid w:val="00BE3CFA"/>
    <w:rsid w:val="00BE78CA"/>
    <w:rsid w:val="00C131F0"/>
    <w:rsid w:val="00C1415A"/>
    <w:rsid w:val="00C50353"/>
    <w:rsid w:val="00C526C4"/>
    <w:rsid w:val="00C7780A"/>
    <w:rsid w:val="00CA1875"/>
    <w:rsid w:val="00CC7D90"/>
    <w:rsid w:val="00CE6A1B"/>
    <w:rsid w:val="00D02BDF"/>
    <w:rsid w:val="00D03D0C"/>
    <w:rsid w:val="00D11982"/>
    <w:rsid w:val="00D14F06"/>
    <w:rsid w:val="00D315EA"/>
    <w:rsid w:val="00D42C93"/>
    <w:rsid w:val="00D52DE8"/>
    <w:rsid w:val="00D87670"/>
    <w:rsid w:val="00DF4B2D"/>
    <w:rsid w:val="00E01739"/>
    <w:rsid w:val="00E43190"/>
    <w:rsid w:val="00E57A5B"/>
    <w:rsid w:val="00E8227B"/>
    <w:rsid w:val="00E866E0"/>
    <w:rsid w:val="00EB54A3"/>
    <w:rsid w:val="00EC3C11"/>
    <w:rsid w:val="00EC6599"/>
    <w:rsid w:val="00EE1A39"/>
    <w:rsid w:val="00EF4E93"/>
    <w:rsid w:val="00F22932"/>
    <w:rsid w:val="00F30A2B"/>
    <w:rsid w:val="00F32A0B"/>
    <w:rsid w:val="00F34CB6"/>
    <w:rsid w:val="00F525B9"/>
    <w:rsid w:val="00F64017"/>
    <w:rsid w:val="00F66167"/>
    <w:rsid w:val="00F93EE0"/>
    <w:rsid w:val="00FA7E02"/>
    <w:rsid w:val="00FC0310"/>
    <w:rsid w:val="00FF4CCD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B564D48"/>
  <w15:docId w15:val="{3C059B50-6751-46FB-81DB-D95FC025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9"/>
    <w:qFormat/>
    <w:rsid w:val="007B7EF3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color w:val="055AC6"/>
      <w:kern w:val="36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link w:val="30"/>
    <w:qFormat/>
    <w:rsid w:val="007B7EF3"/>
    <w:pPr>
      <w:overflowPunct/>
      <w:autoSpaceDE/>
      <w:autoSpaceDN/>
      <w:adjustRightInd/>
      <w:spacing w:before="225" w:after="135" w:line="390" w:lineRule="atLeast"/>
      <w:outlineLvl w:val="2"/>
    </w:pPr>
    <w:rPr>
      <w:rFonts w:ascii="Arial" w:hAnsi="Arial"/>
      <w:color w:val="444444"/>
      <w:sz w:val="32"/>
      <w:szCs w:val="32"/>
      <w:lang w:val="x-none" w:eastAsia="x-none"/>
    </w:rPr>
  </w:style>
  <w:style w:type="paragraph" w:styleId="4">
    <w:name w:val="heading 4"/>
    <w:basedOn w:val="a"/>
    <w:link w:val="40"/>
    <w:qFormat/>
    <w:rsid w:val="007B7EF3"/>
    <w:pPr>
      <w:overflowPunct/>
      <w:autoSpaceDE/>
      <w:autoSpaceDN/>
      <w:adjustRightInd/>
      <w:spacing w:before="180" w:line="360" w:lineRule="atLeast"/>
      <w:outlineLvl w:val="3"/>
    </w:pPr>
    <w:rPr>
      <w:rFonts w:ascii="Arial" w:hAnsi="Arial"/>
      <w:color w:val="444444"/>
      <w:sz w:val="29"/>
      <w:szCs w:val="29"/>
      <w:lang w:val="x-none" w:eastAsia="x-none"/>
    </w:rPr>
  </w:style>
  <w:style w:type="paragraph" w:styleId="5">
    <w:name w:val="heading 5"/>
    <w:basedOn w:val="a"/>
    <w:link w:val="50"/>
    <w:qFormat/>
    <w:rsid w:val="007B7EF3"/>
    <w:pPr>
      <w:overflowPunct/>
      <w:autoSpaceDE/>
      <w:autoSpaceDN/>
      <w:adjustRightInd/>
      <w:spacing w:before="180" w:after="90" w:line="330" w:lineRule="atLeast"/>
      <w:outlineLvl w:val="4"/>
    </w:pPr>
    <w:rPr>
      <w:rFonts w:ascii="Arial" w:hAnsi="Arial"/>
      <w:color w:val="444444"/>
      <w:sz w:val="26"/>
      <w:szCs w:val="26"/>
      <w:lang w:val="x-none" w:eastAsia="x-none"/>
    </w:rPr>
  </w:style>
  <w:style w:type="paragraph" w:styleId="6">
    <w:name w:val="heading 6"/>
    <w:basedOn w:val="a"/>
    <w:link w:val="60"/>
    <w:qFormat/>
    <w:rsid w:val="007B7EF3"/>
    <w:pPr>
      <w:overflowPunct/>
      <w:autoSpaceDE/>
      <w:autoSpaceDN/>
      <w:adjustRightInd/>
      <w:spacing w:before="150" w:after="90" w:line="270" w:lineRule="atLeast"/>
      <w:outlineLvl w:val="5"/>
    </w:pPr>
    <w:rPr>
      <w:rFonts w:ascii="Arial" w:hAnsi="Arial"/>
      <w:color w:val="4444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uiPriority w:val="99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aliases w:val="List Paragraph (numbered (a)),Use Case List Paragraph,NUMBERED PARAGRAPH,List Paragraph 1,маркированный,Citation List,Heading1,Colorful List - Accent 11"/>
    <w:basedOn w:val="a"/>
    <w:link w:val="af2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page number"/>
    <w:basedOn w:val="a0"/>
    <w:uiPriority w:val="99"/>
    <w:rsid w:val="00BE78CA"/>
  </w:style>
  <w:style w:type="character" w:styleId="af5">
    <w:name w:val="Strong"/>
    <w:qFormat/>
    <w:rsid w:val="007111E8"/>
    <w:rPr>
      <w:b/>
      <w:bCs/>
    </w:rPr>
  </w:style>
  <w:style w:type="paragraph" w:styleId="af6">
    <w:name w:val="footer"/>
    <w:basedOn w:val="a"/>
    <w:link w:val="af7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726FE"/>
  </w:style>
  <w:style w:type="paragraph" w:customStyle="1" w:styleId="af8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a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b">
    <w:name w:val="Balloon Text"/>
    <w:basedOn w:val="a"/>
    <w:link w:val="afc"/>
    <w:uiPriority w:val="99"/>
    <w:semiHidden/>
    <w:unhideWhenUsed/>
    <w:rsid w:val="0070041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0041D"/>
    <w:rPr>
      <w:rFonts w:ascii="Tahoma" w:hAnsi="Tahoma" w:cs="Tahoma"/>
      <w:sz w:val="16"/>
      <w:szCs w:val="16"/>
    </w:rPr>
  </w:style>
  <w:style w:type="character" w:styleId="afd">
    <w:name w:val="annotation reference"/>
    <w:basedOn w:val="a0"/>
    <w:uiPriority w:val="99"/>
    <w:semiHidden/>
    <w:unhideWhenUsed/>
    <w:rsid w:val="00FC0310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FC0310"/>
  </w:style>
  <w:style w:type="character" w:customStyle="1" w:styleId="aff">
    <w:name w:val="Текст примечания Знак"/>
    <w:basedOn w:val="a0"/>
    <w:link w:val="afe"/>
    <w:uiPriority w:val="99"/>
    <w:rsid w:val="00FC0310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FC0310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FC0310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B7EF3"/>
    <w:rPr>
      <w:b/>
      <w:bCs/>
      <w:color w:val="055AC6"/>
      <w:kern w:val="36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rsid w:val="007B7EF3"/>
    <w:rPr>
      <w:rFonts w:ascii="Arial" w:hAnsi="Arial"/>
      <w:color w:val="444444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link w:val="4"/>
    <w:rsid w:val="007B7EF3"/>
    <w:rPr>
      <w:rFonts w:ascii="Arial" w:hAnsi="Arial"/>
      <w:color w:val="444444"/>
      <w:sz w:val="29"/>
      <w:szCs w:val="29"/>
      <w:lang w:val="x-none" w:eastAsia="x-none"/>
    </w:rPr>
  </w:style>
  <w:style w:type="character" w:customStyle="1" w:styleId="50">
    <w:name w:val="Заголовок 5 Знак"/>
    <w:basedOn w:val="a0"/>
    <w:link w:val="5"/>
    <w:rsid w:val="007B7EF3"/>
    <w:rPr>
      <w:rFonts w:ascii="Arial" w:hAnsi="Arial"/>
      <w:color w:val="444444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7B7EF3"/>
    <w:rPr>
      <w:rFonts w:ascii="Arial" w:hAnsi="Arial"/>
      <w:color w:val="444444"/>
      <w:lang w:val="x-none" w:eastAsia="x-none"/>
    </w:rPr>
  </w:style>
  <w:style w:type="character" w:customStyle="1" w:styleId="20">
    <w:name w:val="Заголовок 2 Знак"/>
    <w:basedOn w:val="a0"/>
    <w:link w:val="2"/>
    <w:rsid w:val="007B7EF3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7B7EF3"/>
  </w:style>
  <w:style w:type="character" w:customStyle="1" w:styleId="HTML">
    <w:name w:val="Стандартный HTML Знак"/>
    <w:basedOn w:val="a0"/>
    <w:link w:val="HTML0"/>
    <w:uiPriority w:val="99"/>
    <w:semiHidden/>
    <w:rsid w:val="007B7EF3"/>
    <w:rPr>
      <w:rFonts w:ascii="Courier New" w:hAnsi="Courier New" w:cs="Courier New"/>
    </w:rPr>
  </w:style>
  <w:style w:type="paragraph" w:customStyle="1" w:styleId="HTML1">
    <w:name w:val="Стандартный HTML1"/>
    <w:basedOn w:val="a"/>
    <w:next w:val="HTML0"/>
    <w:uiPriority w:val="99"/>
    <w:semiHidden/>
    <w:unhideWhenUsed/>
    <w:rsid w:val="007B7E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paragraph" w:customStyle="1" w:styleId="13">
    <w:name w:val="Обычный (веб)1"/>
    <w:basedOn w:val="a"/>
    <w:next w:val="af3"/>
    <w:uiPriority w:val="99"/>
    <w:unhideWhenUsed/>
    <w:rsid w:val="007B7EF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rsid w:val="007B7EF3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9">
    <w:name w:val="s9"/>
    <w:rsid w:val="007B7EF3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ad">
    <w:name w:val="Верхний колонтитул Знак"/>
    <w:basedOn w:val="a0"/>
    <w:link w:val="ac"/>
    <w:uiPriority w:val="99"/>
    <w:rsid w:val="007B7EF3"/>
    <w:rPr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uiPriority w:val="99"/>
    <w:semiHidden/>
    <w:rsid w:val="007B7E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7B7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"/>
    <w:rsid w:val="007B7EF3"/>
    <w:pPr>
      <w:overflowPunct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f2">
    <w:name w:val="FollowedHyperlink"/>
    <w:uiPriority w:val="99"/>
    <w:semiHidden/>
    <w:unhideWhenUsed/>
    <w:rsid w:val="007B7EF3"/>
    <w:rPr>
      <w:color w:val="800080"/>
      <w:u w:val="single"/>
    </w:rPr>
  </w:style>
  <w:style w:type="paragraph" w:customStyle="1" w:styleId="s8">
    <w:name w:val="s8"/>
    <w:basedOn w:val="a"/>
    <w:rsid w:val="007B7EF3"/>
    <w:pPr>
      <w:overflowPunct/>
      <w:autoSpaceDE/>
      <w:autoSpaceDN/>
      <w:adjustRightInd/>
    </w:pPr>
    <w:rPr>
      <w:color w:val="333399"/>
      <w:sz w:val="24"/>
      <w:szCs w:val="24"/>
    </w:rPr>
  </w:style>
  <w:style w:type="character" w:customStyle="1" w:styleId="s2">
    <w:name w:val="s2"/>
    <w:rsid w:val="007B7EF3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rsid w:val="007B7EF3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rsid w:val="007B7EF3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7B7EF3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7B7EF3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7B7EF3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7B7EF3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7B7EF3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7B7EF3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7B7EF3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7B7EF3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7B7EF3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7B7EF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3">
    <w:name w:val="Body Text 2"/>
    <w:basedOn w:val="a"/>
    <w:link w:val="24"/>
    <w:uiPriority w:val="99"/>
    <w:unhideWhenUsed/>
    <w:rsid w:val="007B7EF3"/>
    <w:pPr>
      <w:overflowPunct/>
      <w:adjustRightInd/>
      <w:ind w:firstLine="851"/>
      <w:jc w:val="both"/>
    </w:pPr>
    <w:rPr>
      <w:rFonts w:ascii="Arial" w:hAnsi="Arial"/>
      <w:color w:val="000000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uiPriority w:val="99"/>
    <w:rsid w:val="007B7EF3"/>
    <w:rPr>
      <w:rFonts w:ascii="Arial" w:hAnsi="Arial"/>
      <w:color w:val="000000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7B7EF3"/>
  </w:style>
  <w:style w:type="paragraph" w:customStyle="1" w:styleId="210">
    <w:name w:val="Основной текст с отступом 21"/>
    <w:basedOn w:val="a"/>
    <w:next w:val="21"/>
    <w:uiPriority w:val="99"/>
    <w:semiHidden/>
    <w:unhideWhenUsed/>
    <w:rsid w:val="007B7EF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7B7EF3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s02">
    <w:name w:val="s02"/>
    <w:rsid w:val="007B7EF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uiPriority w:val="99"/>
    <w:rsid w:val="007B7EF3"/>
  </w:style>
  <w:style w:type="character" w:styleId="aff3">
    <w:name w:val="line number"/>
    <w:uiPriority w:val="99"/>
    <w:semiHidden/>
    <w:unhideWhenUsed/>
    <w:rsid w:val="007B7EF3"/>
  </w:style>
  <w:style w:type="paragraph" w:customStyle="1" w:styleId="25">
    <w:name w:val="Абзац списка2"/>
    <w:basedOn w:val="a"/>
    <w:rsid w:val="007B7EF3"/>
    <w:pPr>
      <w:overflowPunct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B7EF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f4">
    <w:name w:val="Emphasis"/>
    <w:uiPriority w:val="20"/>
    <w:qFormat/>
    <w:rsid w:val="007B7EF3"/>
    <w:rPr>
      <w:i/>
      <w:iCs/>
    </w:rPr>
  </w:style>
  <w:style w:type="paragraph" w:styleId="aff5">
    <w:name w:val="Revision"/>
    <w:hidden/>
    <w:uiPriority w:val="99"/>
    <w:semiHidden/>
    <w:rsid w:val="007B7EF3"/>
    <w:rPr>
      <w:color w:val="000000"/>
      <w:sz w:val="22"/>
      <w:szCs w:val="22"/>
    </w:rPr>
  </w:style>
  <w:style w:type="paragraph" w:customStyle="1" w:styleId="aff6">
    <w:name w:val="Знак Знак Знак Знак Знак Знак"/>
    <w:basedOn w:val="a"/>
    <w:autoRedefine/>
    <w:rsid w:val="007B7EF3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numbering" w:customStyle="1" w:styleId="110">
    <w:name w:val="Нет списка11"/>
    <w:next w:val="a2"/>
    <w:uiPriority w:val="99"/>
    <w:semiHidden/>
    <w:unhideWhenUsed/>
    <w:rsid w:val="007B7EF3"/>
  </w:style>
  <w:style w:type="character" w:styleId="HTML2">
    <w:name w:val="HTML Code"/>
    <w:uiPriority w:val="99"/>
    <w:semiHidden/>
    <w:unhideWhenUsed/>
    <w:rsid w:val="007B7EF3"/>
    <w:rPr>
      <w:rFonts w:ascii="Consolas" w:eastAsia="Times New Roman" w:hAnsi="Consolas" w:cs="Consolas" w:hint="default"/>
      <w:color w:val="5A5A5A"/>
      <w:sz w:val="20"/>
      <w:szCs w:val="20"/>
      <w:bdr w:val="dotted" w:sz="8" w:space="1" w:color="CCCCCC" w:frame="1"/>
      <w:shd w:val="clear" w:color="auto" w:fill="ECECEC"/>
    </w:rPr>
  </w:style>
  <w:style w:type="character" w:styleId="HTML3">
    <w:name w:val="HTML Keyboard"/>
    <w:uiPriority w:val="99"/>
    <w:semiHidden/>
    <w:unhideWhenUsed/>
    <w:rsid w:val="007B7EF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basedOn w:val="a"/>
    <w:rsid w:val="007B7EF3"/>
    <w:pPr>
      <w:overflowPunct/>
      <w:autoSpaceDE/>
      <w:autoSpaceDN/>
      <w:adjustRightInd/>
      <w:spacing w:before="100" w:beforeAutospacing="1" w:after="100" w:afterAutospacing="1"/>
    </w:pPr>
  </w:style>
  <w:style w:type="paragraph" w:styleId="aff7">
    <w:name w:val="footnote text"/>
    <w:basedOn w:val="a"/>
    <w:link w:val="aff8"/>
    <w:uiPriority w:val="99"/>
    <w:unhideWhenUsed/>
    <w:rsid w:val="007B7EF3"/>
    <w:pPr>
      <w:overflowPunct/>
      <w:autoSpaceDE/>
      <w:autoSpaceDN/>
      <w:adjustRightInd/>
    </w:pPr>
    <w:rPr>
      <w:rFonts w:ascii="Calibri" w:eastAsia="Calibri" w:hAnsi="Calibri"/>
    </w:rPr>
  </w:style>
  <w:style w:type="character" w:customStyle="1" w:styleId="aff8">
    <w:name w:val="Текст сноски Знак"/>
    <w:basedOn w:val="a0"/>
    <w:link w:val="aff7"/>
    <w:uiPriority w:val="99"/>
    <w:rsid w:val="007B7EF3"/>
    <w:rPr>
      <w:rFonts w:ascii="Calibri" w:eastAsia="Calibri" w:hAnsi="Calibri"/>
    </w:rPr>
  </w:style>
  <w:style w:type="character" w:styleId="aff9">
    <w:name w:val="footnote reference"/>
    <w:uiPriority w:val="99"/>
    <w:unhideWhenUsed/>
    <w:rsid w:val="007B7EF3"/>
    <w:rPr>
      <w:vertAlign w:val="superscript"/>
    </w:rPr>
  </w:style>
  <w:style w:type="table" w:customStyle="1" w:styleId="17">
    <w:name w:val="Сетка таблицы1"/>
    <w:basedOn w:val="a1"/>
    <w:next w:val="ab"/>
    <w:uiPriority w:val="59"/>
    <w:rsid w:val="007B7EF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7B7EF3"/>
  </w:style>
  <w:style w:type="character" w:customStyle="1" w:styleId="BalloonTextChar1">
    <w:name w:val="Balloon Text Char1"/>
    <w:uiPriority w:val="99"/>
    <w:semiHidden/>
    <w:rsid w:val="007B7EF3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locked/>
    <w:rsid w:val="007B7EF3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7B7EF3"/>
    <w:rPr>
      <w:rFonts w:ascii="Times New Roman" w:hAnsi="Times New Roman"/>
      <w:color w:val="000000"/>
    </w:rPr>
  </w:style>
  <w:style w:type="character" w:customStyle="1" w:styleId="affa">
    <w:name w:val="Основной текст Знак"/>
    <w:link w:val="affb"/>
    <w:locked/>
    <w:rsid w:val="007B7EF3"/>
    <w:rPr>
      <w:b/>
      <w:color w:val="008000"/>
    </w:rPr>
  </w:style>
  <w:style w:type="paragraph" w:customStyle="1" w:styleId="18">
    <w:name w:val="Основной текст1"/>
    <w:basedOn w:val="a"/>
    <w:next w:val="affb"/>
    <w:rsid w:val="007B7EF3"/>
    <w:pPr>
      <w:overflowPunct/>
      <w:autoSpaceDE/>
      <w:autoSpaceDN/>
      <w:adjustRightInd/>
      <w:jc w:val="both"/>
    </w:pPr>
    <w:rPr>
      <w:rFonts w:eastAsia="Calibri"/>
      <w:b/>
      <w:color w:val="008000"/>
    </w:rPr>
  </w:style>
  <w:style w:type="character" w:customStyle="1" w:styleId="19">
    <w:name w:val="Основной текст Знак1"/>
    <w:basedOn w:val="a0"/>
    <w:uiPriority w:val="99"/>
    <w:semiHidden/>
    <w:rsid w:val="007B7EF3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BodyTextChar1">
    <w:name w:val="Body Text Char1"/>
    <w:uiPriority w:val="99"/>
    <w:semiHidden/>
    <w:rsid w:val="007B7EF3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locked/>
    <w:rsid w:val="007B7EF3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7B7EF3"/>
    <w:rPr>
      <w:rFonts w:ascii="Courier New" w:hAnsi="Courier New" w:cs="Courier New"/>
      <w:color w:val="000000"/>
    </w:rPr>
  </w:style>
  <w:style w:type="character" w:customStyle="1" w:styleId="1a">
    <w:name w:val="Текст выноски Знак1"/>
    <w:uiPriority w:val="99"/>
    <w:semiHidden/>
    <w:rsid w:val="007B7EF3"/>
    <w:rPr>
      <w:rFonts w:ascii="Tahoma" w:hAnsi="Tahoma" w:cs="Tahoma"/>
      <w:color w:val="000000"/>
      <w:sz w:val="16"/>
      <w:szCs w:val="16"/>
      <w:lang w:eastAsia="ru-RU"/>
    </w:rPr>
  </w:style>
  <w:style w:type="table" w:customStyle="1" w:styleId="111">
    <w:name w:val="Сетка таблицы11"/>
    <w:basedOn w:val="a1"/>
    <w:next w:val="ab"/>
    <w:uiPriority w:val="59"/>
    <w:rsid w:val="007B7EF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Стиль1"/>
    <w:basedOn w:val="a"/>
    <w:rsid w:val="007B7EF3"/>
    <w:pPr>
      <w:widowControl w:val="0"/>
      <w:overflowPunct/>
      <w:autoSpaceDE/>
      <w:autoSpaceDN/>
      <w:adjustRightInd/>
      <w:jc w:val="both"/>
    </w:pPr>
    <w:rPr>
      <w:snapToGrid w:val="0"/>
      <w:sz w:val="28"/>
      <w:szCs w:val="24"/>
    </w:rPr>
  </w:style>
  <w:style w:type="numbering" w:customStyle="1" w:styleId="31">
    <w:name w:val="Нет списка3"/>
    <w:next w:val="a2"/>
    <w:uiPriority w:val="99"/>
    <w:semiHidden/>
    <w:unhideWhenUsed/>
    <w:rsid w:val="007B7EF3"/>
  </w:style>
  <w:style w:type="paragraph" w:customStyle="1" w:styleId="font5">
    <w:name w:val="font5"/>
    <w:basedOn w:val="a"/>
    <w:rsid w:val="007B7EF3"/>
    <w:pPr>
      <w:overflowPunct/>
      <w:autoSpaceDE/>
      <w:autoSpaceDN/>
      <w:adjustRightInd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6">
    <w:name w:val="font6"/>
    <w:basedOn w:val="a"/>
    <w:rsid w:val="007B7EF3"/>
    <w:pPr>
      <w:overflowPunct/>
      <w:autoSpaceDE/>
      <w:autoSpaceDN/>
      <w:adjustRightInd/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29">
    <w:name w:val="xl129"/>
    <w:basedOn w:val="a"/>
    <w:rsid w:val="007B7E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0">
    <w:name w:val="xl130"/>
    <w:basedOn w:val="a"/>
    <w:rsid w:val="007B7E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7B7E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32">
    <w:name w:val="xl132"/>
    <w:basedOn w:val="a"/>
    <w:rsid w:val="007B7E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7B7EF3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4">
    <w:name w:val="xl134"/>
    <w:basedOn w:val="a"/>
    <w:rsid w:val="007B7E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7B7EF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7B7E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7B7EF3"/>
  </w:style>
  <w:style w:type="character" w:customStyle="1" w:styleId="s6">
    <w:name w:val="s6"/>
    <w:rsid w:val="007B7EF3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7B7EF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0"/>
      <w:szCs w:val="20"/>
      <w:u w:val="none"/>
      <w:effect w:val="none"/>
    </w:rPr>
  </w:style>
  <w:style w:type="character" w:customStyle="1" w:styleId="s61">
    <w:name w:val="s61"/>
    <w:rsid w:val="007B7EF3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7">
    <w:name w:val="Сетка таблицы2"/>
    <w:basedOn w:val="a1"/>
    <w:next w:val="ab"/>
    <w:uiPriority w:val="99"/>
    <w:rsid w:val="007B7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7B7EF3"/>
  </w:style>
  <w:style w:type="numbering" w:customStyle="1" w:styleId="1111">
    <w:name w:val="Нет списка1111"/>
    <w:next w:val="a2"/>
    <w:uiPriority w:val="99"/>
    <w:semiHidden/>
    <w:unhideWhenUsed/>
    <w:rsid w:val="007B7EF3"/>
  </w:style>
  <w:style w:type="character" w:customStyle="1" w:styleId="S1a">
    <w:name w:val="S1"/>
    <w:rsid w:val="007B7EF3"/>
    <w:rPr>
      <w:rFonts w:ascii="Times New Roman" w:hAnsi="Times New Roman" w:cs="Times New Roman" w:hint="default"/>
      <w:b/>
      <w:bCs/>
      <w:color w:val="000000"/>
    </w:rPr>
  </w:style>
  <w:style w:type="table" w:customStyle="1" w:styleId="1112">
    <w:name w:val="Сетка таблицы111"/>
    <w:basedOn w:val="a1"/>
    <w:next w:val="ab"/>
    <w:uiPriority w:val="59"/>
    <w:rsid w:val="007B7E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7B7EF3"/>
  </w:style>
  <w:style w:type="numbering" w:customStyle="1" w:styleId="310">
    <w:name w:val="Нет списка31"/>
    <w:next w:val="a2"/>
    <w:uiPriority w:val="99"/>
    <w:semiHidden/>
    <w:unhideWhenUsed/>
    <w:rsid w:val="007B7EF3"/>
  </w:style>
  <w:style w:type="character" w:customStyle="1" w:styleId="s20">
    <w:name w:val="s20"/>
    <w:basedOn w:val="a0"/>
    <w:rsid w:val="007B7EF3"/>
  </w:style>
  <w:style w:type="character" w:customStyle="1" w:styleId="S80">
    <w:name w:val="S8 Знак"/>
    <w:basedOn w:val="a0"/>
    <w:link w:val="S81"/>
    <w:rsid w:val="007B7EF3"/>
  </w:style>
  <w:style w:type="paragraph" w:customStyle="1" w:styleId="S81">
    <w:name w:val="S8"/>
    <w:basedOn w:val="a"/>
    <w:link w:val="S80"/>
    <w:rsid w:val="007B7EF3"/>
    <w:pPr>
      <w:overflowPunct/>
      <w:adjustRightInd/>
    </w:pPr>
  </w:style>
  <w:style w:type="paragraph" w:customStyle="1" w:styleId="msopapdefault">
    <w:name w:val="msopapdefault"/>
    <w:basedOn w:val="a"/>
    <w:rsid w:val="007B7EF3"/>
    <w:pPr>
      <w:overflowPunct/>
      <w:autoSpaceDE/>
      <w:autoSpaceDN/>
      <w:adjustRightInd/>
      <w:spacing w:before="100" w:beforeAutospacing="1" w:after="200" w:line="276" w:lineRule="auto"/>
    </w:pPr>
    <w:rPr>
      <w:sz w:val="24"/>
      <w:szCs w:val="24"/>
    </w:rPr>
  </w:style>
  <w:style w:type="character" w:customStyle="1" w:styleId="S30">
    <w:name w:val="S3"/>
    <w:rsid w:val="007B7EF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6"/>
      <w:szCs w:val="26"/>
      <w:u w:val="none"/>
      <w:effect w:val="none"/>
    </w:rPr>
  </w:style>
  <w:style w:type="character" w:customStyle="1" w:styleId="S21">
    <w:name w:val="S2"/>
    <w:rsid w:val="007B7EF3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6"/>
      <w:szCs w:val="26"/>
      <w:u w:val="none"/>
      <w:effect w:val="none"/>
    </w:rPr>
  </w:style>
  <w:style w:type="character" w:customStyle="1" w:styleId="S190">
    <w:name w:val="S19"/>
    <w:rsid w:val="007B7EF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8000"/>
      <w:sz w:val="26"/>
      <w:szCs w:val="26"/>
      <w:u w:val="none"/>
      <w:effect w:val="none"/>
    </w:rPr>
  </w:style>
  <w:style w:type="character" w:customStyle="1" w:styleId="S70">
    <w:name w:val="S7"/>
    <w:rsid w:val="007B7EF3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S90">
    <w:name w:val="S9"/>
    <w:rsid w:val="007B7EF3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7B7EF3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7B7EF3"/>
    <w:rPr>
      <w:rFonts w:ascii="Times New Roman" w:hAnsi="Times New Roman" w:cs="Times New Roman" w:hint="default"/>
      <w:b w:val="0"/>
      <w:bCs w:val="0"/>
      <w:i/>
      <w:iCs/>
      <w:caps w:val="0"/>
      <w:strike w:val="0"/>
      <w:dstrike w:val="0"/>
      <w:color w:val="000000"/>
      <w:u w:val="none"/>
      <w:effect w:val="none"/>
    </w:rPr>
  </w:style>
  <w:style w:type="character" w:customStyle="1" w:styleId="S170">
    <w:name w:val="S17"/>
    <w:rsid w:val="007B7EF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80">
    <w:name w:val="S18"/>
    <w:rsid w:val="007B7EF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10">
    <w:name w:val="S11"/>
    <w:rsid w:val="007B7EF3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S120">
    <w:name w:val="S12"/>
    <w:rsid w:val="007B7EF3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6"/>
      <w:szCs w:val="26"/>
      <w:u w:val="none"/>
      <w:effect w:val="none"/>
    </w:rPr>
  </w:style>
  <w:style w:type="character" w:customStyle="1" w:styleId="S130">
    <w:name w:val="S13"/>
    <w:rsid w:val="007B7EF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6"/>
      <w:szCs w:val="26"/>
      <w:u w:val="none"/>
      <w:effect w:val="none"/>
    </w:rPr>
  </w:style>
  <w:style w:type="character" w:customStyle="1" w:styleId="S140">
    <w:name w:val="S14"/>
    <w:rsid w:val="007B7EF3"/>
    <w:rPr>
      <w:rFonts w:ascii="Courier New" w:hAnsi="Courier New" w:cs="Courier New" w:hint="default"/>
      <w:b w:val="0"/>
      <w:bCs w:val="0"/>
      <w:i w:val="0"/>
      <w:iCs w:val="0"/>
      <w:strike/>
      <w:dstrike w:val="0"/>
      <w:color w:val="808000"/>
      <w:sz w:val="26"/>
      <w:szCs w:val="26"/>
      <w:u w:val="none"/>
      <w:effect w:val="none"/>
    </w:rPr>
  </w:style>
  <w:style w:type="character" w:customStyle="1" w:styleId="S150">
    <w:name w:val="S15"/>
    <w:rsid w:val="007B7EF3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1">
    <w:name w:val="Нет списка5"/>
    <w:next w:val="a2"/>
    <w:uiPriority w:val="99"/>
    <w:semiHidden/>
    <w:unhideWhenUsed/>
    <w:rsid w:val="007B7EF3"/>
  </w:style>
  <w:style w:type="paragraph" w:customStyle="1" w:styleId="112">
    <w:name w:val="Заголовок 11"/>
    <w:basedOn w:val="a"/>
    <w:next w:val="a"/>
    <w:link w:val="7"/>
    <w:qFormat/>
    <w:rsid w:val="007B7EF3"/>
    <w:pPr>
      <w:keepNext/>
      <w:overflowPunct/>
      <w:autoSpaceDE/>
      <w:autoSpaceDN/>
      <w:adjustRightInd/>
      <w:spacing w:before="240" w:after="60"/>
      <w:jc w:val="both"/>
    </w:pPr>
    <w:rPr>
      <w:rFonts w:ascii="Arial" w:eastAsia="Calibri" w:hAnsi="Arial"/>
      <w:b/>
      <w:sz w:val="32"/>
      <w:lang w:val="x-none" w:eastAsia="x-none"/>
    </w:rPr>
  </w:style>
  <w:style w:type="character" w:customStyle="1" w:styleId="7">
    <w:name w:val="Знак Знак7"/>
    <w:link w:val="112"/>
    <w:locked/>
    <w:rsid w:val="007B7EF3"/>
    <w:rPr>
      <w:rFonts w:ascii="Arial" w:eastAsia="Calibri" w:hAnsi="Arial"/>
      <w:b/>
      <w:sz w:val="32"/>
      <w:lang w:val="x-none" w:eastAsia="x-none"/>
    </w:rPr>
  </w:style>
  <w:style w:type="paragraph" w:customStyle="1" w:styleId="floatpanel">
    <w:name w:val="floatpanel"/>
    <w:basedOn w:val="a"/>
    <w:rsid w:val="007B7EF3"/>
    <w:pPr>
      <w:overflowPunct/>
      <w:autoSpaceDE/>
      <w:autoSpaceDN/>
      <w:adjustRightInd/>
      <w:spacing w:before="100" w:beforeAutospacing="1" w:after="100" w:afterAutospacing="1"/>
      <w:ind w:right="150"/>
    </w:pPr>
    <w:rPr>
      <w:sz w:val="24"/>
      <w:szCs w:val="24"/>
    </w:rPr>
  </w:style>
  <w:style w:type="paragraph" w:customStyle="1" w:styleId="floatpanel-demo">
    <w:name w:val="floatpanel-demo"/>
    <w:basedOn w:val="a"/>
    <w:rsid w:val="007B7EF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loatpanel-preactive">
    <w:name w:val="floatpanel-preactive"/>
    <w:basedOn w:val="a"/>
    <w:rsid w:val="007B7EF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loatpanel-abolished">
    <w:name w:val="floatpanel-abolished"/>
    <w:basedOn w:val="a"/>
    <w:rsid w:val="007B7EF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loatpanel-inwork">
    <w:name w:val="floatpanel-inwork"/>
    <w:basedOn w:val="a"/>
    <w:rsid w:val="007B7EF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loatpanel-message">
    <w:name w:val="floatpanel-message"/>
    <w:basedOn w:val="a"/>
    <w:rsid w:val="007B7EF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loatpanel-oldredaction">
    <w:name w:val="floatpanel-oldredaction"/>
    <w:basedOn w:val="a"/>
    <w:rsid w:val="007B7EF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00">
    <w:name w:val="s100"/>
    <w:rsid w:val="007B7EF3"/>
    <w:rPr>
      <w:color w:val="000000"/>
    </w:rPr>
  </w:style>
  <w:style w:type="character" w:customStyle="1" w:styleId="s91">
    <w:name w:val="s91"/>
    <w:rsid w:val="007B7EF3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rsid w:val="007B7EF3"/>
    <w:rPr>
      <w:vanish/>
      <w:webHidden w:val="0"/>
      <w:color w:val="FF0000"/>
      <w:specVanish w:val="0"/>
    </w:rPr>
  </w:style>
  <w:style w:type="character" w:customStyle="1" w:styleId="af2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f1"/>
    <w:uiPriority w:val="34"/>
    <w:locked/>
    <w:rsid w:val="007B7EF3"/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rsid w:val="007B7EF3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Заголовок Знак"/>
    <w:basedOn w:val="a0"/>
    <w:link w:val="a6"/>
    <w:rsid w:val="007B7EF3"/>
    <w:rPr>
      <w:sz w:val="28"/>
      <w:szCs w:val="24"/>
    </w:rPr>
  </w:style>
  <w:style w:type="table" w:customStyle="1" w:styleId="1c">
    <w:name w:val="1"/>
    <w:basedOn w:val="TableNormal"/>
    <w:rsid w:val="007B7EF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7B7E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c">
    <w:name w:val="a"/>
    <w:basedOn w:val="a0"/>
    <w:rsid w:val="007B7EF3"/>
  </w:style>
  <w:style w:type="numbering" w:customStyle="1" w:styleId="120">
    <w:name w:val="Нет списка12"/>
    <w:next w:val="a2"/>
    <w:uiPriority w:val="99"/>
    <w:semiHidden/>
    <w:unhideWhenUsed/>
    <w:rsid w:val="007B7EF3"/>
  </w:style>
  <w:style w:type="character" w:customStyle="1" w:styleId="Heading1Char">
    <w:name w:val="Heading 1 Char"/>
    <w:uiPriority w:val="99"/>
    <w:locked/>
    <w:rsid w:val="007B7EF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S03">
    <w:name w:val="S0"/>
    <w:uiPriority w:val="99"/>
    <w:rsid w:val="007B7EF3"/>
    <w:rPr>
      <w:rFonts w:ascii="Times New Roman" w:hAnsi="Times New Roman"/>
      <w:color w:val="000000"/>
      <w:sz w:val="24"/>
      <w:u w:val="none"/>
      <w:effect w:val="none"/>
    </w:rPr>
  </w:style>
  <w:style w:type="character" w:customStyle="1" w:styleId="highlightselected">
    <w:name w:val="highlight selected"/>
    <w:uiPriority w:val="99"/>
    <w:rsid w:val="007B7EF3"/>
    <w:rPr>
      <w:rFonts w:cs="Times New Roman"/>
    </w:rPr>
  </w:style>
  <w:style w:type="character" w:customStyle="1" w:styleId="s202">
    <w:name w:val="s202"/>
    <w:rsid w:val="007B7EF3"/>
    <w:rPr>
      <w:rFonts w:cs="Times New Roman"/>
    </w:rPr>
  </w:style>
  <w:style w:type="character" w:customStyle="1" w:styleId="apple-converted-space">
    <w:name w:val="apple-converted-space"/>
    <w:rsid w:val="007B7EF3"/>
  </w:style>
  <w:style w:type="character" w:customStyle="1" w:styleId="HTML10">
    <w:name w:val="Стандартный HTML Знак1"/>
    <w:basedOn w:val="a0"/>
    <w:uiPriority w:val="99"/>
    <w:semiHidden/>
    <w:rsid w:val="007B7EF3"/>
    <w:rPr>
      <w:rFonts w:ascii="Consolas" w:eastAsia="Calibri" w:hAnsi="Consolas" w:cs="Times New Roman"/>
      <w:sz w:val="20"/>
      <w:szCs w:val="20"/>
    </w:rPr>
  </w:style>
  <w:style w:type="numbering" w:customStyle="1" w:styleId="61">
    <w:name w:val="Нет списка6"/>
    <w:next w:val="a2"/>
    <w:uiPriority w:val="99"/>
    <w:semiHidden/>
    <w:unhideWhenUsed/>
    <w:rsid w:val="007B7EF3"/>
  </w:style>
  <w:style w:type="paragraph" w:styleId="HTML0">
    <w:name w:val="HTML Preformatted"/>
    <w:basedOn w:val="a"/>
    <w:link w:val="HTML"/>
    <w:uiPriority w:val="99"/>
    <w:semiHidden/>
    <w:unhideWhenUsed/>
    <w:rsid w:val="007B7EF3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20">
    <w:name w:val="Стандартный HTML Знак2"/>
    <w:basedOn w:val="a0"/>
    <w:uiPriority w:val="99"/>
    <w:semiHidden/>
    <w:rsid w:val="007B7EF3"/>
    <w:rPr>
      <w:rFonts w:ascii="Consolas" w:hAnsi="Consolas"/>
    </w:rPr>
  </w:style>
  <w:style w:type="character" w:customStyle="1" w:styleId="220">
    <w:name w:val="Основной текст с отступом 2 Знак2"/>
    <w:basedOn w:val="a0"/>
    <w:uiPriority w:val="99"/>
    <w:semiHidden/>
    <w:rsid w:val="007B7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Body Text"/>
    <w:basedOn w:val="a"/>
    <w:link w:val="affa"/>
    <w:unhideWhenUsed/>
    <w:rsid w:val="007B7EF3"/>
    <w:pPr>
      <w:overflowPunct/>
      <w:autoSpaceDE/>
      <w:autoSpaceDN/>
      <w:adjustRightInd/>
      <w:spacing w:after="120"/>
    </w:pPr>
    <w:rPr>
      <w:b/>
      <w:color w:val="008000"/>
    </w:rPr>
  </w:style>
  <w:style w:type="character" w:customStyle="1" w:styleId="28">
    <w:name w:val="Основной текст Знак2"/>
    <w:basedOn w:val="a0"/>
    <w:uiPriority w:val="99"/>
    <w:semiHidden/>
    <w:rsid w:val="007B7EF3"/>
  </w:style>
  <w:style w:type="numbering" w:customStyle="1" w:styleId="70">
    <w:name w:val="Нет списка7"/>
    <w:next w:val="a2"/>
    <w:uiPriority w:val="99"/>
    <w:semiHidden/>
    <w:unhideWhenUsed/>
    <w:rsid w:val="007B7EF3"/>
  </w:style>
  <w:style w:type="table" w:customStyle="1" w:styleId="32">
    <w:name w:val="Сетка таблицы3"/>
    <w:basedOn w:val="a1"/>
    <w:next w:val="ab"/>
    <w:uiPriority w:val="59"/>
    <w:rsid w:val="007B7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7B7EF3"/>
  </w:style>
  <w:style w:type="numbering" w:customStyle="1" w:styleId="1120">
    <w:name w:val="Нет списка112"/>
    <w:next w:val="a2"/>
    <w:uiPriority w:val="99"/>
    <w:semiHidden/>
    <w:unhideWhenUsed/>
    <w:rsid w:val="007B7EF3"/>
  </w:style>
  <w:style w:type="table" w:customStyle="1" w:styleId="121">
    <w:name w:val="Сетка таблицы12"/>
    <w:basedOn w:val="a1"/>
    <w:next w:val="ab"/>
    <w:uiPriority w:val="59"/>
    <w:rsid w:val="007B7E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7B7EF3"/>
  </w:style>
  <w:style w:type="numbering" w:customStyle="1" w:styleId="320">
    <w:name w:val="Нет списка32"/>
    <w:next w:val="a2"/>
    <w:uiPriority w:val="99"/>
    <w:semiHidden/>
    <w:unhideWhenUsed/>
    <w:rsid w:val="007B7EF3"/>
  </w:style>
  <w:style w:type="numbering" w:customStyle="1" w:styleId="410">
    <w:name w:val="Нет списка41"/>
    <w:next w:val="a2"/>
    <w:uiPriority w:val="99"/>
    <w:semiHidden/>
    <w:unhideWhenUsed/>
    <w:rsid w:val="007B7EF3"/>
  </w:style>
  <w:style w:type="numbering" w:customStyle="1" w:styleId="11120">
    <w:name w:val="Нет списка1112"/>
    <w:next w:val="a2"/>
    <w:uiPriority w:val="99"/>
    <w:semiHidden/>
    <w:unhideWhenUsed/>
    <w:rsid w:val="007B7EF3"/>
  </w:style>
  <w:style w:type="table" w:customStyle="1" w:styleId="1121">
    <w:name w:val="Сетка таблицы112"/>
    <w:basedOn w:val="a1"/>
    <w:next w:val="ab"/>
    <w:uiPriority w:val="59"/>
    <w:rsid w:val="007B7E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7B7EF3"/>
  </w:style>
  <w:style w:type="numbering" w:customStyle="1" w:styleId="311">
    <w:name w:val="Нет списка311"/>
    <w:next w:val="a2"/>
    <w:uiPriority w:val="99"/>
    <w:semiHidden/>
    <w:unhideWhenUsed/>
    <w:rsid w:val="007B7EF3"/>
  </w:style>
  <w:style w:type="character" w:customStyle="1" w:styleId="a5">
    <w:name w:val="Основной текст с отступом Знак"/>
    <w:basedOn w:val="a0"/>
    <w:link w:val="a4"/>
    <w:rsid w:val="007B7EF3"/>
    <w:rPr>
      <w:sz w:val="24"/>
      <w:szCs w:val="24"/>
      <w:lang w:val="kk-KZ"/>
    </w:rPr>
  </w:style>
  <w:style w:type="numbering" w:customStyle="1" w:styleId="11111">
    <w:name w:val="Нет списка11111"/>
    <w:next w:val="a2"/>
    <w:uiPriority w:val="99"/>
    <w:semiHidden/>
    <w:unhideWhenUsed/>
    <w:rsid w:val="007B7EF3"/>
  </w:style>
  <w:style w:type="table" w:customStyle="1" w:styleId="11110">
    <w:name w:val="Сетка таблицы1111"/>
    <w:basedOn w:val="a1"/>
    <w:next w:val="ab"/>
    <w:uiPriority w:val="59"/>
    <w:rsid w:val="007B7E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Основной текст2"/>
    <w:basedOn w:val="a"/>
    <w:next w:val="affb"/>
    <w:semiHidden/>
    <w:unhideWhenUsed/>
    <w:rsid w:val="007B7EF3"/>
    <w:pPr>
      <w:overflowPunct/>
      <w:autoSpaceDE/>
      <w:autoSpaceDN/>
      <w:adjustRightInd/>
      <w:spacing w:after="120"/>
    </w:pPr>
    <w:rPr>
      <w:rFonts w:eastAsia="Calibri"/>
      <w:b/>
      <w:color w:val="008000"/>
    </w:rPr>
  </w:style>
  <w:style w:type="character" w:customStyle="1" w:styleId="33">
    <w:name w:val="Основной текст Знак3"/>
    <w:basedOn w:val="a0"/>
    <w:semiHidden/>
    <w:rsid w:val="007B7E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0">
    <w:name w:val="font0"/>
    <w:basedOn w:val="a"/>
    <w:rsid w:val="007B7EF3"/>
    <w:pPr>
      <w:overflowPunct/>
      <w:autoSpaceDE/>
      <w:autoSpaceDN/>
      <w:adjustRightInd/>
      <w:spacing w:before="100" w:beforeAutospacing="1" w:after="100" w:afterAutospacing="1"/>
    </w:pPr>
    <w:rPr>
      <w:rFonts w:ascii="Times New Roman CYR" w:hAnsi="Times New Roman CYR"/>
    </w:rPr>
  </w:style>
  <w:style w:type="paragraph" w:customStyle="1" w:styleId="font7">
    <w:name w:val="font7"/>
    <w:basedOn w:val="a"/>
    <w:rsid w:val="007B7EF3"/>
    <w:pPr>
      <w:overflowPunct/>
      <w:autoSpaceDE/>
      <w:autoSpaceDN/>
      <w:adjustRightInd/>
      <w:spacing w:before="100" w:beforeAutospacing="1" w:after="100" w:afterAutospacing="1"/>
    </w:pPr>
    <w:rPr>
      <w:rFonts w:ascii="Times New Roman CYR" w:hAnsi="Times New Roman CYR"/>
      <w:color w:val="FF0000"/>
    </w:rPr>
  </w:style>
  <w:style w:type="paragraph" w:customStyle="1" w:styleId="font8">
    <w:name w:val="font8"/>
    <w:basedOn w:val="a"/>
    <w:rsid w:val="007B7EF3"/>
    <w:pPr>
      <w:overflowPunct/>
      <w:autoSpaceDE/>
      <w:autoSpaceDN/>
      <w:adjustRightInd/>
      <w:spacing w:before="100" w:beforeAutospacing="1" w:after="100" w:afterAutospacing="1"/>
    </w:pPr>
    <w:rPr>
      <w:rFonts w:ascii="Times New Roman CYR" w:hAnsi="Times New Roman CYR"/>
      <w:color w:val="FF0000"/>
      <w:sz w:val="22"/>
      <w:szCs w:val="22"/>
    </w:rPr>
  </w:style>
  <w:style w:type="paragraph" w:customStyle="1" w:styleId="xl74">
    <w:name w:val="xl74"/>
    <w:basedOn w:val="a"/>
    <w:rsid w:val="007B7E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7B7E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 CYR" w:hAnsi="Times New Roman CYR"/>
      <w:color w:val="000000"/>
      <w:sz w:val="22"/>
      <w:szCs w:val="22"/>
    </w:rPr>
  </w:style>
  <w:style w:type="paragraph" w:customStyle="1" w:styleId="xl76">
    <w:name w:val="xl76"/>
    <w:basedOn w:val="a"/>
    <w:rsid w:val="007B7E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7B7E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7B7EF3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7B7E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/>
      <w:color w:val="000000"/>
      <w:sz w:val="22"/>
      <w:szCs w:val="22"/>
    </w:rPr>
  </w:style>
  <w:style w:type="paragraph" w:customStyle="1" w:styleId="xl80">
    <w:name w:val="xl80"/>
    <w:basedOn w:val="a"/>
    <w:rsid w:val="007B7E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/>
      <w:color w:val="000000"/>
      <w:sz w:val="22"/>
      <w:szCs w:val="22"/>
    </w:rPr>
  </w:style>
  <w:style w:type="paragraph" w:customStyle="1" w:styleId="xl81">
    <w:name w:val="xl81"/>
    <w:basedOn w:val="a"/>
    <w:rsid w:val="007B7E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/>
      <w:color w:val="000000"/>
      <w:sz w:val="22"/>
      <w:szCs w:val="22"/>
    </w:rPr>
  </w:style>
  <w:style w:type="paragraph" w:customStyle="1" w:styleId="xl82">
    <w:name w:val="xl82"/>
    <w:basedOn w:val="a"/>
    <w:rsid w:val="007B7EF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7B7E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7B7EF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7B7EF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7B7E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7B7EF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Times New Roman CYR" w:hAnsi="Times New Roman CYR"/>
      <w:color w:val="000000"/>
      <w:sz w:val="22"/>
      <w:szCs w:val="22"/>
    </w:rPr>
  </w:style>
  <w:style w:type="paragraph" w:customStyle="1" w:styleId="xl88">
    <w:name w:val="xl88"/>
    <w:basedOn w:val="a"/>
    <w:rsid w:val="007B7E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7B7E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 CYR" w:hAnsi="Times New Roman CYR"/>
      <w:color w:val="000000"/>
      <w:sz w:val="22"/>
      <w:szCs w:val="22"/>
    </w:rPr>
  </w:style>
  <w:style w:type="paragraph" w:customStyle="1" w:styleId="xl90">
    <w:name w:val="xl90"/>
    <w:basedOn w:val="a"/>
    <w:rsid w:val="007B7E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/>
      <w:color w:val="000000"/>
      <w:sz w:val="22"/>
      <w:szCs w:val="22"/>
    </w:rPr>
  </w:style>
  <w:style w:type="paragraph" w:customStyle="1" w:styleId="xl91">
    <w:name w:val="xl91"/>
    <w:basedOn w:val="a"/>
    <w:rsid w:val="007B7E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7B7E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 CYR" w:hAnsi="Times New Roman CYR"/>
      <w:color w:val="000000"/>
      <w:sz w:val="22"/>
      <w:szCs w:val="22"/>
    </w:rPr>
  </w:style>
  <w:style w:type="paragraph" w:customStyle="1" w:styleId="xl93">
    <w:name w:val="xl93"/>
    <w:basedOn w:val="a"/>
    <w:rsid w:val="007B7EF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7B7E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right"/>
    </w:pPr>
    <w:rPr>
      <w:rFonts w:ascii="Times New Roman CYR" w:hAnsi="Times New Roman CYR"/>
      <w:color w:val="FF0000"/>
      <w:sz w:val="22"/>
      <w:szCs w:val="22"/>
    </w:rPr>
  </w:style>
  <w:style w:type="paragraph" w:customStyle="1" w:styleId="xl95">
    <w:name w:val="xl95"/>
    <w:basedOn w:val="a"/>
    <w:rsid w:val="007B7EF3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 CYR" w:hAnsi="Times New Roman CYR"/>
      <w:color w:val="000000"/>
      <w:sz w:val="22"/>
      <w:szCs w:val="22"/>
    </w:rPr>
  </w:style>
  <w:style w:type="paragraph" w:customStyle="1" w:styleId="xl96">
    <w:name w:val="xl96"/>
    <w:basedOn w:val="a"/>
    <w:rsid w:val="007B7EF3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 CYR" w:hAnsi="Times New Roman CYR"/>
      <w:color w:val="000000"/>
      <w:sz w:val="22"/>
      <w:szCs w:val="22"/>
    </w:rPr>
  </w:style>
  <w:style w:type="paragraph" w:customStyle="1" w:styleId="xl97">
    <w:name w:val="xl97"/>
    <w:basedOn w:val="a"/>
    <w:rsid w:val="007B7EF3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 CYR" w:hAnsi="Times New Roman CYR"/>
      <w:color w:val="000000"/>
      <w:sz w:val="22"/>
      <w:szCs w:val="22"/>
    </w:rPr>
  </w:style>
  <w:style w:type="character" w:customStyle="1" w:styleId="s210">
    <w:name w:val="s21"/>
    <w:basedOn w:val="a0"/>
    <w:rsid w:val="007B7EF3"/>
  </w:style>
  <w:style w:type="table" w:customStyle="1" w:styleId="42">
    <w:name w:val="Сетка таблицы4"/>
    <w:basedOn w:val="a1"/>
    <w:next w:val="ab"/>
    <w:uiPriority w:val="59"/>
    <w:rsid w:val="007B7EF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b"/>
    <w:uiPriority w:val="59"/>
    <w:rsid w:val="007B7EF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7B7EF3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11"/>
    <w:basedOn w:val="TableNormal"/>
    <w:rsid w:val="007B7EF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3">
    <w:name w:val="Сетка таблицы21"/>
    <w:basedOn w:val="a1"/>
    <w:next w:val="ab"/>
    <w:uiPriority w:val="99"/>
    <w:rsid w:val="007B7EF3"/>
    <w:pPr>
      <w:widowControl w:val="0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7B7EF3"/>
  </w:style>
  <w:style w:type="numbering" w:customStyle="1" w:styleId="510">
    <w:name w:val="Нет списка51"/>
    <w:next w:val="a2"/>
    <w:uiPriority w:val="99"/>
    <w:semiHidden/>
    <w:unhideWhenUsed/>
    <w:rsid w:val="007B7EF3"/>
  </w:style>
  <w:style w:type="numbering" w:customStyle="1" w:styleId="610">
    <w:name w:val="Нет списка61"/>
    <w:next w:val="a2"/>
    <w:uiPriority w:val="99"/>
    <w:semiHidden/>
    <w:unhideWhenUsed/>
    <w:rsid w:val="007B7EF3"/>
  </w:style>
  <w:style w:type="numbering" w:customStyle="1" w:styleId="71">
    <w:name w:val="Нет списка71"/>
    <w:next w:val="a2"/>
    <w:uiPriority w:val="99"/>
    <w:semiHidden/>
    <w:unhideWhenUsed/>
    <w:rsid w:val="007B7EF3"/>
  </w:style>
  <w:style w:type="numbering" w:customStyle="1" w:styleId="411">
    <w:name w:val="Нет списка411"/>
    <w:next w:val="a2"/>
    <w:uiPriority w:val="99"/>
    <w:semiHidden/>
    <w:unhideWhenUsed/>
    <w:rsid w:val="007B7EF3"/>
  </w:style>
  <w:style w:type="numbering" w:customStyle="1" w:styleId="511">
    <w:name w:val="Нет списка511"/>
    <w:next w:val="a2"/>
    <w:uiPriority w:val="99"/>
    <w:semiHidden/>
    <w:unhideWhenUsed/>
    <w:rsid w:val="007B7EF3"/>
  </w:style>
  <w:style w:type="numbering" w:customStyle="1" w:styleId="611">
    <w:name w:val="Нет списка611"/>
    <w:next w:val="a2"/>
    <w:uiPriority w:val="99"/>
    <w:semiHidden/>
    <w:unhideWhenUsed/>
    <w:rsid w:val="007B7EF3"/>
  </w:style>
  <w:style w:type="numbering" w:customStyle="1" w:styleId="711">
    <w:name w:val="Нет списка711"/>
    <w:next w:val="a2"/>
    <w:uiPriority w:val="99"/>
    <w:semiHidden/>
    <w:unhideWhenUsed/>
    <w:rsid w:val="007B7EF3"/>
  </w:style>
  <w:style w:type="numbering" w:customStyle="1" w:styleId="8">
    <w:name w:val="Нет списка8"/>
    <w:next w:val="a2"/>
    <w:uiPriority w:val="99"/>
    <w:semiHidden/>
    <w:unhideWhenUsed/>
    <w:rsid w:val="007B7EF3"/>
  </w:style>
  <w:style w:type="numbering" w:customStyle="1" w:styleId="9">
    <w:name w:val="Нет списка9"/>
    <w:next w:val="a2"/>
    <w:uiPriority w:val="99"/>
    <w:semiHidden/>
    <w:unhideWhenUsed/>
    <w:rsid w:val="007B7EF3"/>
  </w:style>
  <w:style w:type="numbering" w:customStyle="1" w:styleId="100">
    <w:name w:val="Нет списка10"/>
    <w:next w:val="a2"/>
    <w:uiPriority w:val="99"/>
    <w:semiHidden/>
    <w:unhideWhenUsed/>
    <w:rsid w:val="007B7EF3"/>
  </w:style>
  <w:style w:type="numbering" w:customStyle="1" w:styleId="140">
    <w:name w:val="Нет списка14"/>
    <w:next w:val="a2"/>
    <w:uiPriority w:val="99"/>
    <w:semiHidden/>
    <w:unhideWhenUsed/>
    <w:rsid w:val="007B7EF3"/>
  </w:style>
  <w:style w:type="numbering" w:customStyle="1" w:styleId="230">
    <w:name w:val="Нет списка23"/>
    <w:next w:val="a2"/>
    <w:uiPriority w:val="99"/>
    <w:semiHidden/>
    <w:unhideWhenUsed/>
    <w:rsid w:val="007B7EF3"/>
  </w:style>
  <w:style w:type="numbering" w:customStyle="1" w:styleId="420">
    <w:name w:val="Нет списка42"/>
    <w:next w:val="a2"/>
    <w:uiPriority w:val="99"/>
    <w:semiHidden/>
    <w:unhideWhenUsed/>
    <w:rsid w:val="007B7EF3"/>
  </w:style>
  <w:style w:type="table" w:customStyle="1" w:styleId="52">
    <w:name w:val="Сетка таблицы5"/>
    <w:basedOn w:val="a1"/>
    <w:next w:val="ab"/>
    <w:uiPriority w:val="59"/>
    <w:rsid w:val="007B7EF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7B7EF3"/>
  </w:style>
  <w:style w:type="numbering" w:customStyle="1" w:styleId="62">
    <w:name w:val="Нет списка62"/>
    <w:next w:val="a2"/>
    <w:uiPriority w:val="99"/>
    <w:semiHidden/>
    <w:unhideWhenUsed/>
    <w:rsid w:val="007B7EF3"/>
  </w:style>
  <w:style w:type="numbering" w:customStyle="1" w:styleId="72">
    <w:name w:val="Нет списка72"/>
    <w:next w:val="a2"/>
    <w:uiPriority w:val="99"/>
    <w:semiHidden/>
    <w:unhideWhenUsed/>
    <w:rsid w:val="007B7EF3"/>
  </w:style>
  <w:style w:type="numbering" w:customStyle="1" w:styleId="1130">
    <w:name w:val="Нет списка113"/>
    <w:next w:val="a2"/>
    <w:uiPriority w:val="99"/>
    <w:semiHidden/>
    <w:unhideWhenUsed/>
    <w:rsid w:val="007B7EF3"/>
  </w:style>
  <w:style w:type="numbering" w:customStyle="1" w:styleId="2120">
    <w:name w:val="Нет списка212"/>
    <w:next w:val="a2"/>
    <w:uiPriority w:val="99"/>
    <w:semiHidden/>
    <w:unhideWhenUsed/>
    <w:rsid w:val="007B7EF3"/>
  </w:style>
  <w:style w:type="numbering" w:customStyle="1" w:styleId="312">
    <w:name w:val="Нет списка312"/>
    <w:next w:val="a2"/>
    <w:uiPriority w:val="99"/>
    <w:semiHidden/>
    <w:unhideWhenUsed/>
    <w:rsid w:val="007B7EF3"/>
  </w:style>
  <w:style w:type="numbering" w:customStyle="1" w:styleId="412">
    <w:name w:val="Нет списка412"/>
    <w:next w:val="a2"/>
    <w:uiPriority w:val="99"/>
    <w:semiHidden/>
    <w:unhideWhenUsed/>
    <w:rsid w:val="007B7EF3"/>
  </w:style>
  <w:style w:type="table" w:customStyle="1" w:styleId="141">
    <w:name w:val="Сетка таблицы14"/>
    <w:basedOn w:val="a1"/>
    <w:next w:val="ab"/>
    <w:uiPriority w:val="59"/>
    <w:rsid w:val="007B7EF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2"/>
    <w:next w:val="a2"/>
    <w:uiPriority w:val="99"/>
    <w:semiHidden/>
    <w:unhideWhenUsed/>
    <w:rsid w:val="007B7EF3"/>
  </w:style>
  <w:style w:type="numbering" w:customStyle="1" w:styleId="612">
    <w:name w:val="Нет списка612"/>
    <w:next w:val="a2"/>
    <w:uiPriority w:val="99"/>
    <w:semiHidden/>
    <w:unhideWhenUsed/>
    <w:rsid w:val="007B7EF3"/>
  </w:style>
  <w:style w:type="numbering" w:customStyle="1" w:styleId="712">
    <w:name w:val="Нет списка712"/>
    <w:next w:val="a2"/>
    <w:uiPriority w:val="99"/>
    <w:semiHidden/>
    <w:unhideWhenUsed/>
    <w:rsid w:val="007B7EF3"/>
  </w:style>
  <w:style w:type="numbering" w:customStyle="1" w:styleId="2111">
    <w:name w:val="Нет списка2111"/>
    <w:next w:val="a2"/>
    <w:uiPriority w:val="99"/>
    <w:semiHidden/>
    <w:unhideWhenUsed/>
    <w:rsid w:val="007B7EF3"/>
  </w:style>
  <w:style w:type="numbering" w:customStyle="1" w:styleId="3111">
    <w:name w:val="Нет списка3111"/>
    <w:next w:val="a2"/>
    <w:uiPriority w:val="99"/>
    <w:semiHidden/>
    <w:unhideWhenUsed/>
    <w:rsid w:val="007B7EF3"/>
  </w:style>
  <w:style w:type="numbering" w:customStyle="1" w:styleId="4111">
    <w:name w:val="Нет списка4111"/>
    <w:next w:val="a2"/>
    <w:uiPriority w:val="99"/>
    <w:semiHidden/>
    <w:unhideWhenUsed/>
    <w:rsid w:val="007B7EF3"/>
  </w:style>
  <w:style w:type="numbering" w:customStyle="1" w:styleId="5111">
    <w:name w:val="Нет списка5111"/>
    <w:next w:val="a2"/>
    <w:uiPriority w:val="99"/>
    <w:semiHidden/>
    <w:unhideWhenUsed/>
    <w:rsid w:val="007B7EF3"/>
  </w:style>
  <w:style w:type="numbering" w:customStyle="1" w:styleId="6111">
    <w:name w:val="Нет списка6111"/>
    <w:next w:val="a2"/>
    <w:uiPriority w:val="99"/>
    <w:semiHidden/>
    <w:unhideWhenUsed/>
    <w:rsid w:val="007B7EF3"/>
  </w:style>
  <w:style w:type="numbering" w:customStyle="1" w:styleId="7111">
    <w:name w:val="Нет списка7111"/>
    <w:next w:val="a2"/>
    <w:uiPriority w:val="99"/>
    <w:semiHidden/>
    <w:unhideWhenUsed/>
    <w:rsid w:val="007B7EF3"/>
  </w:style>
  <w:style w:type="numbering" w:customStyle="1" w:styleId="81">
    <w:name w:val="Нет списка81"/>
    <w:next w:val="a2"/>
    <w:uiPriority w:val="99"/>
    <w:semiHidden/>
    <w:unhideWhenUsed/>
    <w:rsid w:val="007B7EF3"/>
  </w:style>
  <w:style w:type="numbering" w:customStyle="1" w:styleId="91">
    <w:name w:val="Нет списка91"/>
    <w:next w:val="a2"/>
    <w:uiPriority w:val="99"/>
    <w:semiHidden/>
    <w:unhideWhenUsed/>
    <w:rsid w:val="007B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l:38788222.6%20" TargetMode="External"/><Relationship Id="rId117" Type="http://schemas.openxmlformats.org/officeDocument/2006/relationships/hyperlink" Target="jl:39366641.2100%20" TargetMode="External"/><Relationship Id="rId21" Type="http://schemas.openxmlformats.org/officeDocument/2006/relationships/hyperlink" Target="http://www.nationalbank.kz" TargetMode="External"/><Relationship Id="rId42" Type="http://schemas.openxmlformats.org/officeDocument/2006/relationships/hyperlink" Target="jl:1039973.4010400%20" TargetMode="External"/><Relationship Id="rId47" Type="http://schemas.openxmlformats.org/officeDocument/2006/relationships/hyperlink" Target="jl:38788222.0%20" TargetMode="External"/><Relationship Id="rId63" Type="http://schemas.openxmlformats.org/officeDocument/2006/relationships/hyperlink" Target="http://www.nationalbank.kz" TargetMode="External"/><Relationship Id="rId68" Type="http://schemas.openxmlformats.org/officeDocument/2006/relationships/hyperlink" Target="jl:34500847.2.1005892556_1" TargetMode="External"/><Relationship Id="rId84" Type="http://schemas.openxmlformats.org/officeDocument/2006/relationships/hyperlink" Target="http://www.nationalbank.kz" TargetMode="External"/><Relationship Id="rId89" Type="http://schemas.openxmlformats.org/officeDocument/2006/relationships/hyperlink" Target="http://www.nationalbank.kz" TargetMode="External"/><Relationship Id="rId112" Type="http://schemas.openxmlformats.org/officeDocument/2006/relationships/hyperlink" Target="jl:33692459.0%2034610577.0%20" TargetMode="External"/><Relationship Id="rId16" Type="http://schemas.openxmlformats.org/officeDocument/2006/relationships/hyperlink" Target="jl:38788222.0%20" TargetMode="External"/><Relationship Id="rId107" Type="http://schemas.openxmlformats.org/officeDocument/2006/relationships/hyperlink" Target="jl:1003548.80000%20" TargetMode="External"/><Relationship Id="rId11" Type="http://schemas.openxmlformats.org/officeDocument/2006/relationships/hyperlink" Target="jl:38788222.2%20" TargetMode="External"/><Relationship Id="rId32" Type="http://schemas.openxmlformats.org/officeDocument/2006/relationships/hyperlink" Target="jl:38788222.0%20" TargetMode="External"/><Relationship Id="rId37" Type="http://schemas.openxmlformats.org/officeDocument/2006/relationships/hyperlink" Target="jl:38788222.9%20" TargetMode="External"/><Relationship Id="rId53" Type="http://schemas.openxmlformats.org/officeDocument/2006/relationships/hyperlink" Target="jl:38788222.13%20" TargetMode="External"/><Relationship Id="rId58" Type="http://schemas.openxmlformats.org/officeDocument/2006/relationships/hyperlink" Target="jl:38788222.0%20" TargetMode="External"/><Relationship Id="rId74" Type="http://schemas.openxmlformats.org/officeDocument/2006/relationships/hyperlink" Target="http://www.nationalbank.kz" TargetMode="External"/><Relationship Id="rId79" Type="http://schemas.openxmlformats.org/officeDocument/2006/relationships/hyperlink" Target="http://www.nationalbank.kz" TargetMode="External"/><Relationship Id="rId102" Type="http://schemas.openxmlformats.org/officeDocument/2006/relationships/hyperlink" Target="jl:1003931.540000%20" TargetMode="Externa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www.nationalbank.kz" TargetMode="External"/><Relationship Id="rId95" Type="http://schemas.openxmlformats.org/officeDocument/2006/relationships/hyperlink" Target="https://tengrinews.kz/zakon/docs?ngr=V1600014794" TargetMode="External"/><Relationship Id="rId22" Type="http://schemas.openxmlformats.org/officeDocument/2006/relationships/hyperlink" Target="jl:38788222.5%20" TargetMode="External"/><Relationship Id="rId27" Type="http://schemas.openxmlformats.org/officeDocument/2006/relationships/hyperlink" Target="jl:1039973.4010400%20" TargetMode="External"/><Relationship Id="rId43" Type="http://schemas.openxmlformats.org/officeDocument/2006/relationships/hyperlink" Target="jl:38788222.0%20" TargetMode="External"/><Relationship Id="rId48" Type="http://schemas.openxmlformats.org/officeDocument/2006/relationships/hyperlink" Target="http://www.nationalbank.kz" TargetMode="External"/><Relationship Id="rId64" Type="http://schemas.openxmlformats.org/officeDocument/2006/relationships/hyperlink" Target="jl:38788222.14%20" TargetMode="External"/><Relationship Id="rId69" Type="http://schemas.openxmlformats.org/officeDocument/2006/relationships/hyperlink" Target="jl:34500847.0.1005892544_2" TargetMode="External"/><Relationship Id="rId113" Type="http://schemas.openxmlformats.org/officeDocument/2006/relationships/hyperlink" Target="jl:34610577.4400%20" TargetMode="External"/><Relationship Id="rId118" Type="http://schemas.openxmlformats.org/officeDocument/2006/relationships/hyperlink" Target="jl:39366641.2300%20" TargetMode="External"/><Relationship Id="rId80" Type="http://schemas.openxmlformats.org/officeDocument/2006/relationships/hyperlink" Target="http://www.nationalbank.kz" TargetMode="External"/><Relationship Id="rId85" Type="http://schemas.openxmlformats.org/officeDocument/2006/relationships/hyperlink" Target="http://www.nationalbank.kz" TargetMode="External"/><Relationship Id="rId12" Type="http://schemas.openxmlformats.org/officeDocument/2006/relationships/hyperlink" Target="jl:38788222.0%20" TargetMode="External"/><Relationship Id="rId17" Type="http://schemas.openxmlformats.org/officeDocument/2006/relationships/hyperlink" Target="http://www.nationalbank.kz" TargetMode="External"/><Relationship Id="rId33" Type="http://schemas.openxmlformats.org/officeDocument/2006/relationships/hyperlink" Target="http://www.nationalbank.kz" TargetMode="External"/><Relationship Id="rId38" Type="http://schemas.openxmlformats.org/officeDocument/2006/relationships/hyperlink" Target="jl:1039973.4010400%20" TargetMode="External"/><Relationship Id="rId59" Type="http://schemas.openxmlformats.org/officeDocument/2006/relationships/hyperlink" Target="http://www.nationalbank.kz" TargetMode="External"/><Relationship Id="rId103" Type="http://schemas.openxmlformats.org/officeDocument/2006/relationships/hyperlink" Target="jl:39759429.0%20" TargetMode="External"/><Relationship Id="rId108" Type="http://schemas.openxmlformats.org/officeDocument/2006/relationships/hyperlink" Target="jl:1003931.540000.1000112506_16" TargetMode="External"/><Relationship Id="rId54" Type="http://schemas.openxmlformats.org/officeDocument/2006/relationships/hyperlink" Target="jl:1039973.4010400%20" TargetMode="External"/><Relationship Id="rId70" Type="http://schemas.openxmlformats.org/officeDocument/2006/relationships/hyperlink" Target="http://www.nationalbank.kz" TargetMode="External"/><Relationship Id="rId75" Type="http://schemas.openxmlformats.org/officeDocument/2006/relationships/hyperlink" Target="jl:32913350.0%20" TargetMode="External"/><Relationship Id="rId91" Type="http://schemas.openxmlformats.org/officeDocument/2006/relationships/hyperlink" Target="https://tengrinews.kz/zakon/docs?ngr=V1600014794" TargetMode="External"/><Relationship Id="rId96" Type="http://schemas.openxmlformats.org/officeDocument/2006/relationships/hyperlink" Target="jl:39759429.0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jl:1039973.4010400%20" TargetMode="External"/><Relationship Id="rId28" Type="http://schemas.openxmlformats.org/officeDocument/2006/relationships/hyperlink" Target="jl:38788222.0%20" TargetMode="External"/><Relationship Id="rId49" Type="http://schemas.openxmlformats.org/officeDocument/2006/relationships/hyperlink" Target="jl:38788222.12%20" TargetMode="External"/><Relationship Id="rId114" Type="http://schemas.openxmlformats.org/officeDocument/2006/relationships/hyperlink" Target="jl:33692459.6500%20" TargetMode="External"/><Relationship Id="rId119" Type="http://schemas.openxmlformats.org/officeDocument/2006/relationships/hyperlink" Target="jl:1021136.320000%20" TargetMode="External"/><Relationship Id="rId44" Type="http://schemas.openxmlformats.org/officeDocument/2006/relationships/hyperlink" Target="http://www.nationalbank.kz" TargetMode="External"/><Relationship Id="rId60" Type="http://schemas.openxmlformats.org/officeDocument/2006/relationships/hyperlink" Target="jl:38788222.14%20" TargetMode="External"/><Relationship Id="rId65" Type="http://schemas.openxmlformats.org/officeDocument/2006/relationships/hyperlink" Target="jl:1039973.4010400%20" TargetMode="External"/><Relationship Id="rId81" Type="http://schemas.openxmlformats.org/officeDocument/2006/relationships/hyperlink" Target="http://www.nationalbank.kz" TargetMode="External"/><Relationship Id="rId86" Type="http://schemas.openxmlformats.org/officeDocument/2006/relationships/hyperlink" Target="http://www.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jl:38788222.0%20" TargetMode="External"/><Relationship Id="rId13" Type="http://schemas.openxmlformats.org/officeDocument/2006/relationships/hyperlink" Target="http://www.nationalbank.kz" TargetMode="External"/><Relationship Id="rId18" Type="http://schemas.openxmlformats.org/officeDocument/2006/relationships/hyperlink" Target="jl:38788222.4%20" TargetMode="External"/><Relationship Id="rId39" Type="http://schemas.openxmlformats.org/officeDocument/2006/relationships/hyperlink" Target="jl:38788222.0%20" TargetMode="External"/><Relationship Id="rId109" Type="http://schemas.openxmlformats.org/officeDocument/2006/relationships/hyperlink" Target="jl:39759429.0%20" TargetMode="External"/><Relationship Id="rId34" Type="http://schemas.openxmlformats.org/officeDocument/2006/relationships/hyperlink" Target="jl:38788222.8%20" TargetMode="External"/><Relationship Id="rId50" Type="http://schemas.openxmlformats.org/officeDocument/2006/relationships/hyperlink" Target="jl:1039973.4010400%20" TargetMode="External"/><Relationship Id="rId55" Type="http://schemas.openxmlformats.org/officeDocument/2006/relationships/hyperlink" Target="jl:38788222.0%20" TargetMode="External"/><Relationship Id="rId76" Type="http://schemas.openxmlformats.org/officeDocument/2006/relationships/hyperlink" Target="jl:34500847.0.1005892544_3" TargetMode="External"/><Relationship Id="rId97" Type="http://schemas.openxmlformats.org/officeDocument/2006/relationships/hyperlink" Target="jl:1003548.80000%20" TargetMode="External"/><Relationship Id="rId104" Type="http://schemas.openxmlformats.org/officeDocument/2006/relationships/hyperlink" Target="jl:1003548.80000%20" TargetMode="External"/><Relationship Id="rId120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jl:34500847.3.1005892564_1" TargetMode="External"/><Relationship Id="rId92" Type="http://schemas.openxmlformats.org/officeDocument/2006/relationships/hyperlink" Target="https://tengrinews.kz/zakon/docs?ngr=V160001479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nationalbank.kz" TargetMode="External"/><Relationship Id="rId24" Type="http://schemas.openxmlformats.org/officeDocument/2006/relationships/hyperlink" Target="jl:38788222.0%20" TargetMode="External"/><Relationship Id="rId40" Type="http://schemas.openxmlformats.org/officeDocument/2006/relationships/hyperlink" Target="http://www.nationalbank.kz" TargetMode="External"/><Relationship Id="rId45" Type="http://schemas.openxmlformats.org/officeDocument/2006/relationships/hyperlink" Target="jl:38788222.11%20" TargetMode="External"/><Relationship Id="rId66" Type="http://schemas.openxmlformats.org/officeDocument/2006/relationships/hyperlink" Target="jl:38788222.0%20" TargetMode="External"/><Relationship Id="rId87" Type="http://schemas.openxmlformats.org/officeDocument/2006/relationships/hyperlink" Target="http://www.nationalbank.kz" TargetMode="External"/><Relationship Id="rId110" Type="http://schemas.openxmlformats.org/officeDocument/2006/relationships/hyperlink" Target="jl:1003548.80000%20" TargetMode="External"/><Relationship Id="rId115" Type="http://schemas.openxmlformats.org/officeDocument/2006/relationships/hyperlink" Target="http://www.nationalbank.kz" TargetMode="External"/><Relationship Id="rId61" Type="http://schemas.openxmlformats.org/officeDocument/2006/relationships/hyperlink" Target="jl:1039973.4010400%20" TargetMode="External"/><Relationship Id="rId82" Type="http://schemas.openxmlformats.org/officeDocument/2006/relationships/hyperlink" Target="http://www.nationalbank.kz" TargetMode="External"/><Relationship Id="rId19" Type="http://schemas.openxmlformats.org/officeDocument/2006/relationships/hyperlink" Target="jl:1039973.4010400%20" TargetMode="External"/><Relationship Id="rId14" Type="http://schemas.openxmlformats.org/officeDocument/2006/relationships/hyperlink" Target="jl:38788222.0%20" TargetMode="External"/><Relationship Id="rId30" Type="http://schemas.openxmlformats.org/officeDocument/2006/relationships/hyperlink" Target="jl:38788222.7%20" TargetMode="External"/><Relationship Id="rId35" Type="http://schemas.openxmlformats.org/officeDocument/2006/relationships/hyperlink" Target="jl:38788222.0%20" TargetMode="External"/><Relationship Id="rId56" Type="http://schemas.openxmlformats.org/officeDocument/2006/relationships/hyperlink" Target="http://www.nationalbank.kz" TargetMode="External"/><Relationship Id="rId77" Type="http://schemas.openxmlformats.org/officeDocument/2006/relationships/hyperlink" Target="http://www.nationalbank.kz" TargetMode="External"/><Relationship Id="rId100" Type="http://schemas.openxmlformats.org/officeDocument/2006/relationships/hyperlink" Target="jl:39759429.0%20" TargetMode="External"/><Relationship Id="rId105" Type="http://schemas.openxmlformats.org/officeDocument/2006/relationships/hyperlink" Target="jl:1003931.540000.1000112506_15" TargetMode="External"/><Relationship Id="rId8" Type="http://schemas.openxmlformats.org/officeDocument/2006/relationships/image" Target="media/image1.jpeg"/><Relationship Id="rId51" Type="http://schemas.openxmlformats.org/officeDocument/2006/relationships/hyperlink" Target="jl:38788222.0%20" TargetMode="External"/><Relationship Id="rId72" Type="http://schemas.openxmlformats.org/officeDocument/2006/relationships/hyperlink" Target="jl:32913350.0%20" TargetMode="External"/><Relationship Id="rId93" Type="http://schemas.openxmlformats.org/officeDocument/2006/relationships/hyperlink" Target="https://tengrinews.kz/zakon/docs?ngr=V1600014794" TargetMode="External"/><Relationship Id="rId98" Type="http://schemas.openxmlformats.org/officeDocument/2006/relationships/hyperlink" Target="jl:1003931.540000%20" TargetMode="External"/><Relationship Id="rId121" Type="http://schemas.openxmlformats.org/officeDocument/2006/relationships/header" Target="header2.xml"/><Relationship Id="rId3" Type="http://schemas.openxmlformats.org/officeDocument/2006/relationships/styles" Target="styles.xml"/><Relationship Id="rId25" Type="http://schemas.openxmlformats.org/officeDocument/2006/relationships/hyperlink" Target="http://www.nationalbank.kz" TargetMode="External"/><Relationship Id="rId46" Type="http://schemas.openxmlformats.org/officeDocument/2006/relationships/hyperlink" Target="jl:1039973.4010400%20" TargetMode="External"/><Relationship Id="rId67" Type="http://schemas.openxmlformats.org/officeDocument/2006/relationships/hyperlink" Target="jl:34500847.0.1005892544_1" TargetMode="External"/><Relationship Id="rId116" Type="http://schemas.openxmlformats.org/officeDocument/2006/relationships/hyperlink" Target="jl:1021136.60313%20" TargetMode="External"/><Relationship Id="rId20" Type="http://schemas.openxmlformats.org/officeDocument/2006/relationships/hyperlink" Target="jl:38788222.0%20" TargetMode="External"/><Relationship Id="rId41" Type="http://schemas.openxmlformats.org/officeDocument/2006/relationships/hyperlink" Target="jl:38788222.10%20" TargetMode="External"/><Relationship Id="rId62" Type="http://schemas.openxmlformats.org/officeDocument/2006/relationships/hyperlink" Target="jl:38788222.0%20" TargetMode="External"/><Relationship Id="rId83" Type="http://schemas.openxmlformats.org/officeDocument/2006/relationships/hyperlink" Target="http://www.nationalbank.kz" TargetMode="External"/><Relationship Id="rId88" Type="http://schemas.openxmlformats.org/officeDocument/2006/relationships/hyperlink" Target="http://www.nationalbank.kz" TargetMode="External"/><Relationship Id="rId111" Type="http://schemas.openxmlformats.org/officeDocument/2006/relationships/hyperlink" Target="jl:1003931.540000%20" TargetMode="External"/><Relationship Id="rId15" Type="http://schemas.openxmlformats.org/officeDocument/2006/relationships/hyperlink" Target="jl:1039973.4010400%20" TargetMode="External"/><Relationship Id="rId36" Type="http://schemas.openxmlformats.org/officeDocument/2006/relationships/hyperlink" Target="http://www.nationalbank.kz" TargetMode="External"/><Relationship Id="rId57" Type="http://schemas.openxmlformats.org/officeDocument/2006/relationships/hyperlink" Target="jl:1039973.4010400%20" TargetMode="External"/><Relationship Id="rId106" Type="http://schemas.openxmlformats.org/officeDocument/2006/relationships/hyperlink" Target="jl:39759429.0%20" TargetMode="External"/><Relationship Id="rId10" Type="http://schemas.openxmlformats.org/officeDocument/2006/relationships/hyperlink" Target="http://www.nationalbank.kz" TargetMode="External"/><Relationship Id="rId31" Type="http://schemas.openxmlformats.org/officeDocument/2006/relationships/hyperlink" Target="jl:1039973.4010400%20" TargetMode="External"/><Relationship Id="rId52" Type="http://schemas.openxmlformats.org/officeDocument/2006/relationships/hyperlink" Target="http://www.nationalbank.kz" TargetMode="External"/><Relationship Id="rId73" Type="http://schemas.openxmlformats.org/officeDocument/2006/relationships/hyperlink" Target="jl:34500847.0.1005892544_3" TargetMode="External"/><Relationship Id="rId78" Type="http://schemas.openxmlformats.org/officeDocument/2006/relationships/hyperlink" Target="jl:32913350.0%20" TargetMode="External"/><Relationship Id="rId94" Type="http://schemas.openxmlformats.org/officeDocument/2006/relationships/hyperlink" Target="https://tengrinews.kz/zakon/docs?ngr=V1600014794" TargetMode="External"/><Relationship Id="rId99" Type="http://schemas.openxmlformats.org/officeDocument/2006/relationships/hyperlink" Target="jl:39759429.0%20" TargetMode="External"/><Relationship Id="rId101" Type="http://schemas.openxmlformats.org/officeDocument/2006/relationships/hyperlink" Target="jl:1003548.80000%20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D6BCC-45FD-471A-AC45-7EDE5528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277</Pages>
  <Words>66198</Words>
  <Characters>473469</Characters>
  <Application>Microsoft Office Word</Application>
  <DocSecurity>0</DocSecurity>
  <Lines>3945</Lines>
  <Paragraphs>1077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538590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Алуа Таженова</cp:lastModifiedBy>
  <cp:revision>7</cp:revision>
  <dcterms:created xsi:type="dcterms:W3CDTF">2021-01-25T08:53:00Z</dcterms:created>
  <dcterms:modified xsi:type="dcterms:W3CDTF">2021-03-16T03:18:00Z</dcterms:modified>
</cp:coreProperties>
</file>