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1E512F" w:rsidRPr="00072753" w:rsidRDefault="001C691D" w:rsidP="001E512F">
      <w:pPr>
        <w:jc w:val="center"/>
        <w:rPr>
          <w:rFonts w:ascii="Verdana" w:eastAsia="Times New Roman" w:hAnsi="Verdana"/>
          <w:b/>
          <w:szCs w:val="24"/>
        </w:rPr>
      </w:pPr>
      <w:r w:rsidRPr="00072753">
        <w:rPr>
          <w:rFonts w:ascii="Verdana" w:eastAsia="Times New Roman" w:hAnsi="Verdana"/>
          <w:b/>
          <w:szCs w:val="24"/>
          <w:lang w:val="kk-KZ"/>
        </w:rPr>
        <w:t>БАСПАСӨЗ</w:t>
      </w:r>
      <w:r w:rsidR="00CF0660" w:rsidRPr="00072753">
        <w:rPr>
          <w:rFonts w:ascii="Verdana" w:eastAsia="Times New Roman" w:hAnsi="Verdana"/>
          <w:b/>
          <w:szCs w:val="24"/>
        </w:rPr>
        <w:t xml:space="preserve"> РЕЛИЗ</w:t>
      </w:r>
      <w:r w:rsidRPr="00072753">
        <w:rPr>
          <w:rFonts w:ascii="Verdana" w:eastAsia="Times New Roman" w:hAnsi="Verdana"/>
          <w:b/>
          <w:szCs w:val="24"/>
          <w:lang w:val="kk-KZ"/>
        </w:rPr>
        <w:t>І</w:t>
      </w:r>
      <w:r w:rsidR="00CF0660" w:rsidRPr="00072753">
        <w:rPr>
          <w:rFonts w:ascii="Verdana" w:eastAsia="Times New Roman" w:hAnsi="Verdana"/>
          <w:b/>
          <w:szCs w:val="24"/>
        </w:rPr>
        <w:t xml:space="preserve"> </w:t>
      </w:r>
    </w:p>
    <w:p w:rsidR="00072753" w:rsidRDefault="00F96C19" w:rsidP="001C691D">
      <w:pPr>
        <w:jc w:val="center"/>
        <w:rPr>
          <w:rFonts w:asciiTheme="minorHAnsi" w:hAnsiTheme="minorHAnsi" w:cstheme="minorHAnsi"/>
          <w:b/>
          <w:szCs w:val="24"/>
        </w:rPr>
      </w:pPr>
      <w:r w:rsidRPr="00072753">
        <w:rPr>
          <w:rFonts w:asciiTheme="minorHAnsi" w:hAnsiTheme="minorHAnsi" w:cstheme="minorHAnsi"/>
          <w:b/>
          <w:szCs w:val="24"/>
        </w:rPr>
        <w:t xml:space="preserve"> </w:t>
      </w:r>
    </w:p>
    <w:p w:rsidR="00072753" w:rsidRPr="009A7069" w:rsidRDefault="00072753" w:rsidP="00072753">
      <w:pPr>
        <w:tabs>
          <w:tab w:val="left" w:pos="7371"/>
        </w:tabs>
        <w:ind w:firstLine="567"/>
        <w:jc w:val="both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</w:rPr>
        <w:t xml:space="preserve">2019 </w:t>
      </w:r>
      <w:r w:rsidRPr="009A7069">
        <w:rPr>
          <w:rFonts w:asciiTheme="minorHAnsi" w:eastAsia="Times New Roman" w:hAnsiTheme="minorHAnsi"/>
          <w:szCs w:val="24"/>
          <w:lang w:val="kk-KZ"/>
        </w:rPr>
        <w:t>жылғы</w:t>
      </w:r>
      <w:r w:rsidRPr="009A7069">
        <w:rPr>
          <w:rFonts w:asciiTheme="minorHAnsi" w:eastAsia="Times New Roman" w:hAnsiTheme="minorHAnsi"/>
          <w:szCs w:val="24"/>
        </w:rPr>
        <w:t xml:space="preserve"> «</w:t>
      </w:r>
      <w:r w:rsidR="00370A43">
        <w:rPr>
          <w:rFonts w:asciiTheme="minorHAnsi" w:eastAsia="Times New Roman" w:hAnsiTheme="minorHAnsi"/>
          <w:szCs w:val="24"/>
        </w:rPr>
        <w:t>24</w:t>
      </w:r>
      <w:bookmarkStart w:id="0" w:name="_GoBack"/>
      <w:bookmarkEnd w:id="0"/>
      <w:r w:rsidRPr="009A7069">
        <w:rPr>
          <w:rFonts w:asciiTheme="minorHAnsi" w:eastAsia="Times New Roman" w:hAnsiTheme="minorHAnsi"/>
          <w:szCs w:val="24"/>
        </w:rPr>
        <w:t xml:space="preserve">» </w:t>
      </w:r>
      <w:proofErr w:type="spellStart"/>
      <w:r w:rsidR="00273662" w:rsidRPr="009A7069">
        <w:rPr>
          <w:rFonts w:asciiTheme="minorHAnsi" w:eastAsia="Times New Roman" w:hAnsiTheme="minorHAnsi"/>
          <w:szCs w:val="24"/>
        </w:rPr>
        <w:t>қыркүйек</w:t>
      </w:r>
      <w:proofErr w:type="spellEnd"/>
      <w:r w:rsidRPr="009A7069">
        <w:rPr>
          <w:rFonts w:asciiTheme="minorHAnsi" w:eastAsia="Times New Roman" w:hAnsiTheme="minorHAnsi"/>
          <w:szCs w:val="24"/>
          <w:lang w:val="kk-KZ"/>
        </w:rPr>
        <w:tab/>
      </w:r>
      <w:r w:rsidR="00F053ED" w:rsidRPr="009A7069">
        <w:rPr>
          <w:rFonts w:asciiTheme="minorHAnsi" w:eastAsia="Times New Roman" w:hAnsiTheme="minorHAnsi"/>
          <w:szCs w:val="24"/>
          <w:lang w:val="kk-KZ"/>
        </w:rPr>
        <w:tab/>
        <w:t xml:space="preserve">         </w:t>
      </w:r>
      <w:r w:rsidRPr="009A7069">
        <w:rPr>
          <w:rFonts w:asciiTheme="minorHAnsi" w:eastAsia="Times New Roman" w:hAnsiTheme="minorHAnsi"/>
          <w:szCs w:val="24"/>
          <w:lang w:val="kk-KZ"/>
        </w:rPr>
        <w:t>Алматы қ.</w:t>
      </w:r>
    </w:p>
    <w:p w:rsidR="00072753" w:rsidRPr="009A7069" w:rsidRDefault="00072753" w:rsidP="001C691D">
      <w:pPr>
        <w:jc w:val="center"/>
        <w:rPr>
          <w:rFonts w:asciiTheme="minorHAnsi" w:hAnsiTheme="minorHAnsi" w:cstheme="minorHAnsi"/>
          <w:b/>
          <w:szCs w:val="24"/>
        </w:rPr>
      </w:pPr>
    </w:p>
    <w:p w:rsidR="005F667C" w:rsidRPr="00753C87" w:rsidRDefault="00B16D0B" w:rsidP="00753C87">
      <w:pPr>
        <w:jc w:val="center"/>
        <w:rPr>
          <w:rFonts w:asciiTheme="minorHAnsi" w:hAnsiTheme="minorHAnsi" w:cs="Calibri"/>
          <w:b/>
          <w:szCs w:val="24"/>
          <w:lang w:val="kk-KZ"/>
        </w:rPr>
      </w:pPr>
      <w:r w:rsidRPr="009A7069">
        <w:rPr>
          <w:rFonts w:asciiTheme="minorHAnsi" w:hAnsiTheme="minorHAnsi" w:cs="Calibri"/>
          <w:b/>
          <w:szCs w:val="24"/>
          <w:lang w:val="kk-KZ"/>
        </w:rPr>
        <w:t>«</w:t>
      </w:r>
      <w:r w:rsidR="00753C87" w:rsidRPr="00753C87">
        <w:rPr>
          <w:rFonts w:asciiTheme="minorHAnsi" w:hAnsiTheme="minorHAnsi" w:cs="Calibri"/>
          <w:b/>
          <w:szCs w:val="24"/>
          <w:lang w:val="kk-KZ"/>
        </w:rPr>
        <w:t xml:space="preserve">Ірі қатысушылары </w:t>
      </w:r>
      <w:r w:rsidR="00753C87">
        <w:rPr>
          <w:rFonts w:asciiTheme="minorHAnsi" w:hAnsiTheme="minorHAnsi" w:cs="Calibri"/>
          <w:b/>
          <w:szCs w:val="24"/>
          <w:lang w:val="kk-KZ"/>
        </w:rPr>
        <w:t xml:space="preserve">банктер </w:t>
      </w:r>
      <w:r w:rsidR="00753C87" w:rsidRPr="00753C87">
        <w:rPr>
          <w:rFonts w:asciiTheme="minorHAnsi" w:hAnsiTheme="minorHAnsi" w:cs="Calibri"/>
          <w:b/>
          <w:szCs w:val="24"/>
          <w:lang w:val="kk-KZ"/>
        </w:rPr>
        <w:t>болып табылатын заңды тұлғалардың жарғылық капиталына тікелей және жанама қатысу</w:t>
      </w:r>
      <w:r w:rsidR="00305E94">
        <w:rPr>
          <w:rFonts w:asciiTheme="minorHAnsi" w:hAnsiTheme="minorHAnsi" w:cs="Calibri"/>
          <w:b/>
          <w:szCs w:val="24"/>
          <w:lang w:val="kk-KZ"/>
        </w:rPr>
        <w:t>ы</w:t>
      </w:r>
      <w:r w:rsidR="00753C87" w:rsidRPr="00753C87">
        <w:rPr>
          <w:rFonts w:asciiTheme="minorHAnsi" w:hAnsiTheme="minorHAnsi" w:cs="Calibri"/>
          <w:b/>
          <w:szCs w:val="24"/>
          <w:lang w:val="kk-KZ"/>
        </w:rPr>
        <w:t xml:space="preserve"> жөнінде банктердің ақпарат беру ережесін бекіту туралы</w:t>
      </w:r>
      <w:r w:rsidRPr="009A7069">
        <w:rPr>
          <w:rFonts w:asciiTheme="minorHAnsi" w:hAnsiTheme="minorHAnsi" w:cs="Calibri"/>
          <w:b/>
          <w:szCs w:val="24"/>
          <w:lang w:val="kk-KZ"/>
        </w:rPr>
        <w:t>»</w:t>
      </w:r>
      <w:r w:rsidR="001C691D" w:rsidRPr="009A7069">
        <w:rPr>
          <w:rFonts w:asciiTheme="minorHAnsi" w:hAnsiTheme="minorHAnsi" w:cs="Calibri"/>
          <w:b/>
          <w:szCs w:val="24"/>
          <w:lang w:val="kk-KZ"/>
        </w:rPr>
        <w:t xml:space="preserve"> Қазақстан Республикасы Ұлттық Банкі Басқармасы қаулысын әзірлеу туралы</w:t>
      </w:r>
    </w:p>
    <w:p w:rsidR="00120444" w:rsidRPr="00753C87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F62C41" w:rsidRPr="009A7069" w:rsidRDefault="00F62C41" w:rsidP="00EB5631">
      <w:pPr>
        <w:ind w:left="851"/>
        <w:jc w:val="right"/>
        <w:rPr>
          <w:rFonts w:asciiTheme="minorHAnsi" w:hAnsiTheme="minorHAnsi" w:cs="Arial"/>
          <w:szCs w:val="24"/>
          <w:lang w:val="kk-KZ"/>
        </w:rPr>
      </w:pPr>
    </w:p>
    <w:p w:rsidR="00542D22" w:rsidRPr="00753C87" w:rsidRDefault="001C691D" w:rsidP="00753C8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Қазақстан Ұлттық</w:t>
      </w:r>
      <w:r w:rsidR="00974293" w:rsidRPr="009A7069">
        <w:rPr>
          <w:rFonts w:asciiTheme="minorHAnsi" w:hAnsiTheme="minorHAnsi"/>
          <w:szCs w:val="24"/>
          <w:lang w:val="kk-KZ"/>
        </w:rPr>
        <w:t xml:space="preserve"> Банк</w:t>
      </w:r>
      <w:r w:rsidRPr="009A7069">
        <w:rPr>
          <w:rFonts w:asciiTheme="minorHAnsi" w:hAnsiTheme="minorHAnsi"/>
          <w:szCs w:val="24"/>
          <w:lang w:val="kk-KZ"/>
        </w:rPr>
        <w:t>і</w:t>
      </w:r>
      <w:r w:rsidR="00974293" w:rsidRPr="009A7069">
        <w:rPr>
          <w:rFonts w:asciiTheme="minorHAnsi" w:hAnsiTheme="minorHAnsi"/>
          <w:szCs w:val="24"/>
          <w:lang w:val="kk-KZ"/>
        </w:rPr>
        <w:t xml:space="preserve"> </w:t>
      </w:r>
      <w:r w:rsidRPr="009A7069">
        <w:rPr>
          <w:rFonts w:asciiTheme="minorHAnsi" w:hAnsiTheme="minorHAnsi"/>
          <w:szCs w:val="24"/>
          <w:lang w:val="kk-KZ"/>
        </w:rPr>
        <w:t>«</w:t>
      </w:r>
      <w:r w:rsidR="00753C87" w:rsidRPr="00753C87">
        <w:rPr>
          <w:rFonts w:asciiTheme="minorHAnsi" w:hAnsiTheme="minorHAnsi"/>
          <w:szCs w:val="24"/>
          <w:lang w:val="kk-KZ"/>
        </w:rPr>
        <w:t xml:space="preserve">Ірі қатысушылары </w:t>
      </w:r>
      <w:r w:rsidR="00753C87">
        <w:rPr>
          <w:rFonts w:asciiTheme="minorHAnsi" w:hAnsiTheme="minorHAnsi"/>
          <w:szCs w:val="24"/>
          <w:lang w:val="kk-KZ"/>
        </w:rPr>
        <w:t xml:space="preserve">банктер </w:t>
      </w:r>
      <w:r w:rsidR="00753C87" w:rsidRPr="00753C87">
        <w:rPr>
          <w:rFonts w:asciiTheme="minorHAnsi" w:hAnsiTheme="minorHAnsi"/>
          <w:szCs w:val="24"/>
          <w:lang w:val="kk-KZ"/>
        </w:rPr>
        <w:t>болып табылатын заңды тұлғалардың жарғылық капиталына тікелей және жанама қатысу</w:t>
      </w:r>
      <w:r w:rsidR="00305E94">
        <w:rPr>
          <w:rFonts w:asciiTheme="minorHAnsi" w:hAnsiTheme="minorHAnsi"/>
          <w:szCs w:val="24"/>
          <w:lang w:val="kk-KZ"/>
        </w:rPr>
        <w:t>ы</w:t>
      </w:r>
      <w:r w:rsidR="00753C87" w:rsidRPr="00753C87">
        <w:rPr>
          <w:rFonts w:asciiTheme="minorHAnsi" w:hAnsiTheme="minorHAnsi"/>
          <w:szCs w:val="24"/>
          <w:lang w:val="kk-KZ"/>
        </w:rPr>
        <w:t xml:space="preserve"> жөнінде банктердің ақпарат беру ережесін бекіту туралы</w:t>
      </w:r>
      <w:r w:rsidRPr="009A7069">
        <w:rPr>
          <w:rFonts w:asciiTheme="minorHAnsi" w:hAnsiTheme="minorHAnsi"/>
          <w:szCs w:val="24"/>
          <w:lang w:val="kk-KZ"/>
        </w:rPr>
        <w:t>» Қазақстан Республикасы Ұлттық Банкі Басқармасы</w:t>
      </w:r>
      <w:r w:rsidR="000C48F7" w:rsidRPr="009A7069">
        <w:rPr>
          <w:rFonts w:asciiTheme="minorHAnsi" w:hAnsiTheme="minorHAnsi"/>
          <w:szCs w:val="24"/>
          <w:lang w:val="kk-KZ"/>
        </w:rPr>
        <w:t>ның</w:t>
      </w:r>
      <w:r w:rsidRPr="009A7069">
        <w:rPr>
          <w:rFonts w:asciiTheme="minorHAnsi" w:hAnsiTheme="minorHAnsi"/>
          <w:szCs w:val="24"/>
          <w:lang w:val="kk-KZ"/>
        </w:rPr>
        <w:t xml:space="preserve"> қаулысын</w:t>
      </w:r>
      <w:r w:rsidR="004C3B93" w:rsidRPr="009A7069">
        <w:rPr>
          <w:rFonts w:asciiTheme="minorHAnsi" w:hAnsiTheme="minorHAnsi"/>
          <w:szCs w:val="24"/>
          <w:lang w:val="kk-KZ"/>
        </w:rPr>
        <w:t xml:space="preserve"> 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(</w:t>
      </w:r>
      <w:r w:rsidR="000C48F7" w:rsidRPr="009A7069">
        <w:rPr>
          <w:rFonts w:asciiTheme="minorHAnsi" w:hAnsiTheme="minorHAnsi" w:cstheme="minorHAnsi"/>
          <w:szCs w:val="24"/>
          <w:lang w:val="kk-KZ"/>
        </w:rPr>
        <w:t>бұдан әрі</w:t>
      </w:r>
      <w:r w:rsidR="00542D22" w:rsidRPr="009A7069">
        <w:rPr>
          <w:rFonts w:asciiTheme="minorHAnsi" w:hAnsiTheme="minorHAnsi" w:cstheme="minorHAnsi"/>
          <w:szCs w:val="24"/>
          <w:lang w:val="kk-KZ"/>
        </w:rPr>
        <w:t xml:space="preserve"> – </w:t>
      </w:r>
      <w:r w:rsidR="00072753" w:rsidRPr="009A7069">
        <w:rPr>
          <w:rFonts w:asciiTheme="minorHAnsi" w:hAnsiTheme="minorHAnsi" w:cstheme="minorHAnsi"/>
          <w:szCs w:val="24"/>
          <w:lang w:val="kk-KZ"/>
        </w:rPr>
        <w:t>Қаулы жобасы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)</w:t>
      </w:r>
      <w:r w:rsidR="00273265" w:rsidRPr="009A7069">
        <w:rPr>
          <w:rFonts w:asciiTheme="minorHAnsi" w:hAnsiTheme="minorHAnsi"/>
          <w:szCs w:val="24"/>
          <w:lang w:val="kk-KZ"/>
        </w:rPr>
        <w:t xml:space="preserve"> әзірлед</w:t>
      </w:r>
      <w:r w:rsidRPr="009A7069">
        <w:rPr>
          <w:rFonts w:asciiTheme="minorHAnsi" w:hAnsiTheme="minorHAnsi"/>
          <w:szCs w:val="24"/>
          <w:lang w:val="kk-KZ"/>
        </w:rPr>
        <w:t>і.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055647" w:rsidRPr="009A7069" w:rsidRDefault="00072753" w:rsidP="00F053E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 xml:space="preserve">Қаулы жобасы </w:t>
      </w:r>
      <w:r w:rsidR="007D1516" w:rsidRPr="009A7069">
        <w:rPr>
          <w:rFonts w:asciiTheme="minorHAnsi" w:hAnsiTheme="minorHAnsi"/>
          <w:szCs w:val="24"/>
          <w:lang w:val="kk-KZ"/>
        </w:rPr>
        <w:t>03.07</w:t>
      </w:r>
      <w:r w:rsidR="001824B1" w:rsidRPr="009A7069">
        <w:rPr>
          <w:rFonts w:asciiTheme="minorHAnsi" w:hAnsiTheme="minorHAnsi"/>
          <w:szCs w:val="24"/>
          <w:lang w:val="kk-KZ"/>
        </w:rPr>
        <w:t>.2019</w:t>
      </w:r>
      <w:r w:rsidR="00E5272B" w:rsidRPr="009A7069">
        <w:rPr>
          <w:rFonts w:asciiTheme="minorHAnsi" w:hAnsiTheme="minorHAnsi"/>
          <w:szCs w:val="24"/>
          <w:lang w:val="kk-KZ"/>
        </w:rPr>
        <w:t xml:space="preserve">ж. </w:t>
      </w:r>
      <w:r w:rsidR="007D1516" w:rsidRPr="009A7069">
        <w:rPr>
          <w:rFonts w:asciiTheme="minorHAnsi" w:hAnsiTheme="minorHAnsi"/>
          <w:szCs w:val="24"/>
          <w:lang w:val="kk-KZ"/>
        </w:rPr>
        <w:t xml:space="preserve">№262-VI </w:t>
      </w:r>
      <w:r w:rsidR="00273662" w:rsidRPr="009A7069">
        <w:rPr>
          <w:rFonts w:asciiTheme="minorHAnsi" w:hAnsiTheme="minorHAnsi"/>
          <w:szCs w:val="24"/>
          <w:lang w:val="kk-KZ"/>
        </w:rPr>
        <w:t>«Қазақстан Республикасының кейбір заңнамалық актілеріне қаржы нарығын реттеу мен дамыту, микроқаржылық қызмет және салық салу мәселелері бойынша өзгерістер мен толықтырулар енгізу туралы»</w:t>
      </w:r>
      <w:r w:rsidR="00F053ED" w:rsidRPr="009A7069">
        <w:rPr>
          <w:rFonts w:asciiTheme="minorHAnsi" w:hAnsiTheme="minorHAnsi"/>
          <w:szCs w:val="24"/>
          <w:lang w:val="kk-KZ"/>
        </w:rPr>
        <w:t xml:space="preserve"> </w:t>
      </w:r>
      <w:r w:rsidR="00B149E0" w:rsidRPr="009A7069">
        <w:rPr>
          <w:rFonts w:asciiTheme="minorHAnsi" w:hAnsiTheme="minorHAnsi"/>
          <w:szCs w:val="24"/>
          <w:lang w:val="kk-KZ"/>
        </w:rPr>
        <w:t xml:space="preserve">Қазақстан Республикасының заңына сәйкес </w:t>
      </w:r>
      <w:r w:rsidR="00E85E6C" w:rsidRPr="009A7069">
        <w:rPr>
          <w:rFonts w:asciiTheme="minorHAnsi" w:hAnsiTheme="minorHAnsi"/>
          <w:szCs w:val="24"/>
          <w:lang w:val="kk-KZ"/>
        </w:rPr>
        <w:t>әзірленді</w:t>
      </w:r>
      <w:r w:rsidR="00766CA2" w:rsidRPr="009A7069">
        <w:rPr>
          <w:rFonts w:asciiTheme="minorHAnsi" w:hAnsiTheme="minorHAnsi"/>
          <w:szCs w:val="24"/>
          <w:lang w:val="kk-KZ"/>
        </w:rPr>
        <w:t>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F053ED" w:rsidRPr="009A7069" w:rsidRDefault="005B09B5" w:rsidP="00E5272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Қаулы</w:t>
      </w:r>
      <w:r w:rsidR="00E5272B" w:rsidRPr="009A7069">
        <w:rPr>
          <w:rFonts w:asciiTheme="minorHAnsi" w:hAnsiTheme="minorHAnsi"/>
          <w:szCs w:val="24"/>
          <w:lang w:val="kk-KZ"/>
        </w:rPr>
        <w:t xml:space="preserve"> жобасы </w:t>
      </w:r>
      <w:r w:rsidR="00753C87" w:rsidRPr="00753C87">
        <w:rPr>
          <w:rFonts w:asciiTheme="minorHAnsi" w:hAnsiTheme="minorHAnsi"/>
          <w:bCs/>
          <w:szCs w:val="24"/>
          <w:lang w:val="kk-KZ"/>
        </w:rPr>
        <w:t xml:space="preserve">ірі қатысушылары </w:t>
      </w:r>
      <w:r w:rsidR="00753C87">
        <w:rPr>
          <w:rFonts w:asciiTheme="minorHAnsi" w:hAnsiTheme="minorHAnsi"/>
          <w:bCs/>
          <w:szCs w:val="24"/>
          <w:lang w:val="kk-KZ"/>
        </w:rPr>
        <w:t xml:space="preserve">банктер </w:t>
      </w:r>
      <w:r w:rsidR="00753C87" w:rsidRPr="00753C87">
        <w:rPr>
          <w:rFonts w:asciiTheme="minorHAnsi" w:hAnsiTheme="minorHAnsi"/>
          <w:bCs/>
          <w:szCs w:val="24"/>
          <w:lang w:val="kk-KZ"/>
        </w:rPr>
        <w:t>болып табылатын заңды тұлғалардың жарғылық капиталына тікелей және жанама қатысу жөнінде б</w:t>
      </w:r>
      <w:r w:rsidR="00753C87">
        <w:rPr>
          <w:rFonts w:asciiTheme="minorHAnsi" w:hAnsiTheme="minorHAnsi"/>
          <w:bCs/>
          <w:szCs w:val="24"/>
          <w:lang w:val="kk-KZ"/>
        </w:rPr>
        <w:t xml:space="preserve">анктердің ақпарат беру тәртібін </w:t>
      </w:r>
      <w:r w:rsidR="004C3B93" w:rsidRPr="009A7069">
        <w:rPr>
          <w:rFonts w:asciiTheme="minorHAnsi" w:hAnsiTheme="minorHAnsi"/>
          <w:szCs w:val="24"/>
          <w:lang w:val="kk-KZ"/>
        </w:rPr>
        <w:t>белгілейді.</w:t>
      </w:r>
    </w:p>
    <w:p w:rsidR="004C3B93" w:rsidRPr="009A7069" w:rsidRDefault="004C3B93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F00E9F" w:rsidRPr="009A7069" w:rsidRDefault="00F053ED" w:rsidP="007B3138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Осы қаулы 2020 жылғы 1 қаңтар</w:t>
      </w:r>
      <w:r w:rsidR="00A5393E" w:rsidRPr="009A7069">
        <w:rPr>
          <w:rFonts w:asciiTheme="minorHAnsi" w:hAnsiTheme="minorHAnsi"/>
          <w:szCs w:val="24"/>
          <w:lang w:val="kk-KZ"/>
        </w:rPr>
        <w:t>дан бастап қолданысқа енгізіліп</w:t>
      </w:r>
      <w:r w:rsidRPr="009A7069">
        <w:rPr>
          <w:rFonts w:asciiTheme="minorHAnsi" w:hAnsiTheme="minorHAnsi"/>
          <w:szCs w:val="24"/>
          <w:lang w:val="kk-KZ"/>
        </w:rPr>
        <w:t xml:space="preserve"> </w:t>
      </w:r>
      <w:r w:rsidR="00A5393E" w:rsidRPr="009A7069">
        <w:rPr>
          <w:rFonts w:asciiTheme="minorHAnsi" w:hAnsiTheme="minorHAnsi"/>
          <w:szCs w:val="24"/>
          <w:lang w:val="kk-KZ"/>
        </w:rPr>
        <w:t xml:space="preserve">ресми жарияланады. </w:t>
      </w:r>
    </w:p>
    <w:p w:rsidR="00F053ED" w:rsidRPr="009A7069" w:rsidRDefault="00F053ED" w:rsidP="007B3138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370A43" w:rsidRDefault="00072753" w:rsidP="00370A43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 xml:space="preserve">Қаулы жобасы </w:t>
      </w:r>
      <w:r w:rsidR="000C48F7" w:rsidRPr="009A7069">
        <w:rPr>
          <w:rFonts w:asciiTheme="minorHAnsi" w:hAnsiTheme="minorHAnsi"/>
          <w:szCs w:val="24"/>
          <w:lang w:val="kk-KZ"/>
        </w:rPr>
        <w:t>жария талқылау үшін қазақ және орыс тілдерінде 201</w:t>
      </w:r>
      <w:r w:rsidR="00F053ED" w:rsidRPr="009A7069">
        <w:rPr>
          <w:rFonts w:asciiTheme="minorHAnsi" w:hAnsiTheme="minorHAnsi"/>
          <w:szCs w:val="24"/>
          <w:lang w:val="kk-KZ"/>
        </w:rPr>
        <w:t>9</w:t>
      </w:r>
      <w:r w:rsidR="000C48F7" w:rsidRPr="009A7069">
        <w:rPr>
          <w:rFonts w:asciiTheme="minorHAnsi" w:hAnsiTheme="minorHAnsi"/>
          <w:szCs w:val="24"/>
          <w:lang w:val="kk-KZ"/>
        </w:rPr>
        <w:t xml:space="preserve"> жылғы </w:t>
      </w:r>
      <w:r w:rsidR="00F371E2" w:rsidRPr="009A7069">
        <w:rPr>
          <w:rFonts w:asciiTheme="minorHAnsi" w:hAnsiTheme="minorHAnsi"/>
          <w:szCs w:val="24"/>
          <w:lang w:val="kk-KZ"/>
        </w:rPr>
        <w:br/>
      </w:r>
      <w:r w:rsidR="00370A43">
        <w:rPr>
          <w:rFonts w:asciiTheme="minorHAnsi" w:hAnsiTheme="minorHAnsi"/>
          <w:szCs w:val="24"/>
          <w:lang w:val="kk-KZ"/>
        </w:rPr>
        <w:t>24</w:t>
      </w:r>
      <w:r w:rsidR="00370A43" w:rsidRPr="00370A43">
        <w:rPr>
          <w:rFonts w:asciiTheme="minorHAnsi" w:hAnsiTheme="minorHAnsi"/>
          <w:szCs w:val="24"/>
          <w:lang w:val="kk-KZ"/>
        </w:rPr>
        <w:t xml:space="preserve"> қыркүйегінде</w:t>
      </w:r>
      <w:r w:rsidR="00370A43">
        <w:rPr>
          <w:rFonts w:asciiTheme="minorHAnsi" w:hAnsiTheme="minorHAnsi"/>
          <w:szCs w:val="24"/>
          <w:lang w:val="kk-KZ"/>
        </w:rPr>
        <w:t xml:space="preserve"> </w:t>
      </w:r>
      <w:r w:rsidR="000C48F7" w:rsidRPr="009A7069">
        <w:rPr>
          <w:rFonts w:asciiTheme="minorHAnsi" w:hAnsiTheme="minorHAnsi"/>
          <w:szCs w:val="24"/>
          <w:lang w:val="kk-KZ"/>
        </w:rPr>
        <w:t xml:space="preserve">ашық нормативтік құқықтық актілердің </w:t>
      </w:r>
      <w:r w:rsidRPr="009A7069">
        <w:rPr>
          <w:rFonts w:asciiTheme="minorHAnsi" w:hAnsiTheme="minorHAnsi"/>
          <w:szCs w:val="24"/>
          <w:lang w:val="kk-KZ"/>
        </w:rPr>
        <w:t>интернет-порталындағы «</w:t>
      </w:r>
      <w:r w:rsidR="009A282D">
        <w:rPr>
          <w:rFonts w:asciiTheme="minorHAnsi" w:hAnsiTheme="minorHAnsi"/>
          <w:szCs w:val="24"/>
          <w:lang w:val="kk-KZ"/>
        </w:rPr>
        <w:t>Экономика/</w:t>
      </w:r>
      <w:r w:rsidR="009A7069">
        <w:rPr>
          <w:rFonts w:asciiTheme="minorHAnsi" w:hAnsiTheme="minorHAnsi"/>
          <w:szCs w:val="24"/>
          <w:lang w:val="kk-KZ"/>
        </w:rPr>
        <w:t>Э</w:t>
      </w:r>
      <w:r w:rsidR="009A7069" w:rsidRPr="009A7069">
        <w:rPr>
          <w:rFonts w:asciiTheme="minorHAnsi" w:hAnsiTheme="minorHAnsi"/>
          <w:szCs w:val="24"/>
          <w:lang w:val="kk-KZ"/>
        </w:rPr>
        <w:t>кономикалық қызмет</w:t>
      </w:r>
      <w:r w:rsidRPr="009A7069">
        <w:rPr>
          <w:rFonts w:asciiTheme="minorHAnsi" w:hAnsiTheme="minorHAnsi"/>
          <w:szCs w:val="24"/>
          <w:lang w:val="kk-KZ"/>
        </w:rPr>
        <w:t>» бөлімінде орналастырылды:</w:t>
      </w:r>
      <w:r w:rsidR="00370A43">
        <w:rPr>
          <w:rFonts w:asciiTheme="minorHAnsi" w:hAnsiTheme="minorHAnsi"/>
          <w:szCs w:val="24"/>
          <w:lang w:val="kk-KZ"/>
        </w:rPr>
        <w:t xml:space="preserve"> </w:t>
      </w:r>
      <w:hyperlink r:id="rId10" w:history="1">
        <w:r w:rsidR="00370A43" w:rsidRPr="00886A8C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https://legalacts.egov.kz/npa/view?id=2437660</w:t>
        </w:r>
      </w:hyperlink>
      <w:r w:rsidR="00370A43">
        <w:rPr>
          <w:rFonts w:asciiTheme="minorHAnsi" w:hAnsiTheme="minorHAnsi" w:cstheme="minorHAnsi"/>
          <w:szCs w:val="24"/>
          <w:lang w:val="kk-KZ"/>
        </w:rPr>
        <w:t>.</w:t>
      </w:r>
    </w:p>
    <w:p w:rsidR="00834CE0" w:rsidRPr="005705C4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Pr="009A7069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Pr="00072753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943D5C" w:rsidRPr="00072753" w:rsidRDefault="00943D5C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Барынша толық ақпаратты мынадай</w:t>
      </w:r>
      <w:r w:rsidR="00F00E9F" w:rsidRP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00E9F" w:rsidRPr="00072753">
        <w:rPr>
          <w:rFonts w:asciiTheme="minorHAnsi" w:eastAsia="Times New Roman" w:hAnsiTheme="minorHAnsi"/>
          <w:szCs w:val="24"/>
          <w:lang w:val="kk-KZ"/>
        </w:rPr>
        <w:t>телефон арқылы алуға болады</w:t>
      </w:r>
      <w:r w:rsidRPr="00072753">
        <w:rPr>
          <w:rFonts w:asciiTheme="minorHAnsi" w:eastAsia="Times New Roman" w:hAnsiTheme="minorHAnsi"/>
          <w:szCs w:val="24"/>
          <w:lang w:val="kk-KZ"/>
        </w:rPr>
        <w:t>:</w:t>
      </w:r>
    </w:p>
    <w:p w:rsidR="00F00E9F" w:rsidRDefault="00F00E9F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+7 (727) 270 4</w:t>
      </w:r>
      <w:r w:rsidR="000009F1">
        <w:rPr>
          <w:rFonts w:asciiTheme="minorHAnsi" w:eastAsia="Times New Roman" w:hAnsiTheme="minorHAnsi"/>
          <w:szCs w:val="24"/>
          <w:lang w:val="kk-KZ"/>
        </w:rPr>
        <w:t>7</w:t>
      </w:r>
      <w:r w:rsidRPr="00072753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009F1">
        <w:rPr>
          <w:rFonts w:asciiTheme="minorHAnsi" w:eastAsia="Times New Roman" w:hAnsiTheme="minorHAnsi"/>
          <w:szCs w:val="24"/>
          <w:lang w:val="kk-KZ"/>
        </w:rPr>
        <w:t>33</w:t>
      </w:r>
    </w:p>
    <w:p w:rsidR="00766CA2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en-US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 xml:space="preserve">e-mail: press@nationalbank.kz </w:t>
      </w:r>
      <w:r w:rsid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072753">
        <w:rPr>
          <w:rFonts w:asciiTheme="minorHAnsi" w:eastAsia="Times New Roman" w:hAnsiTheme="minorHAnsi"/>
          <w:szCs w:val="24"/>
          <w:lang w:val="kk-KZ"/>
        </w:rPr>
        <w:t>www.nationalbank.kz</w:t>
      </w:r>
    </w:p>
    <w:p w:rsidR="00766CA2" w:rsidRPr="00FC6C83" w:rsidRDefault="00766CA2" w:rsidP="00766CA2">
      <w:pPr>
        <w:jc w:val="center"/>
        <w:rPr>
          <w:rFonts w:asciiTheme="minorHAnsi" w:hAnsiTheme="minorHAnsi" w:cs="Calibri"/>
          <w:color w:val="FF0000"/>
          <w:sz w:val="26"/>
          <w:szCs w:val="26"/>
          <w:lang w:val="en-US"/>
        </w:rPr>
      </w:pPr>
    </w:p>
    <w:sectPr w:rsidR="00766CA2" w:rsidRPr="00FC6C83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BC" w:rsidRDefault="002C01BC" w:rsidP="00983743">
      <w:r>
        <w:separator/>
      </w:r>
    </w:p>
  </w:endnote>
  <w:endnote w:type="continuationSeparator" w:id="0">
    <w:p w:rsidR="002C01BC" w:rsidRDefault="002C01BC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BC" w:rsidRDefault="002C01BC" w:rsidP="00983743">
      <w:r>
        <w:separator/>
      </w:r>
    </w:p>
  </w:footnote>
  <w:footnote w:type="continuationSeparator" w:id="0">
    <w:p w:rsidR="002C01BC" w:rsidRDefault="002C01BC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09F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2753"/>
    <w:rsid w:val="00074AEE"/>
    <w:rsid w:val="0007545C"/>
    <w:rsid w:val="00081657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48F7"/>
    <w:rsid w:val="000C604F"/>
    <w:rsid w:val="000C6A94"/>
    <w:rsid w:val="000D04A5"/>
    <w:rsid w:val="000D51BE"/>
    <w:rsid w:val="000D57D4"/>
    <w:rsid w:val="000D6590"/>
    <w:rsid w:val="000E142D"/>
    <w:rsid w:val="000E14F5"/>
    <w:rsid w:val="000E5144"/>
    <w:rsid w:val="000E7C93"/>
    <w:rsid w:val="000F6F90"/>
    <w:rsid w:val="000F7C9B"/>
    <w:rsid w:val="00100371"/>
    <w:rsid w:val="00101818"/>
    <w:rsid w:val="001066A8"/>
    <w:rsid w:val="0010699C"/>
    <w:rsid w:val="00110395"/>
    <w:rsid w:val="0011195C"/>
    <w:rsid w:val="00112AAA"/>
    <w:rsid w:val="00114456"/>
    <w:rsid w:val="00114E5C"/>
    <w:rsid w:val="00115BCA"/>
    <w:rsid w:val="00115C83"/>
    <w:rsid w:val="00120444"/>
    <w:rsid w:val="001227DA"/>
    <w:rsid w:val="001228FC"/>
    <w:rsid w:val="0012514D"/>
    <w:rsid w:val="0012545A"/>
    <w:rsid w:val="00125781"/>
    <w:rsid w:val="00125A1C"/>
    <w:rsid w:val="00130B64"/>
    <w:rsid w:val="0013264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24B1"/>
    <w:rsid w:val="00186156"/>
    <w:rsid w:val="0018799F"/>
    <w:rsid w:val="00197052"/>
    <w:rsid w:val="001A067D"/>
    <w:rsid w:val="001B2A5F"/>
    <w:rsid w:val="001B5109"/>
    <w:rsid w:val="001C2507"/>
    <w:rsid w:val="001C2698"/>
    <w:rsid w:val="001C405B"/>
    <w:rsid w:val="001C691D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26E12"/>
    <w:rsid w:val="00231205"/>
    <w:rsid w:val="00232397"/>
    <w:rsid w:val="002326A6"/>
    <w:rsid w:val="00233F4F"/>
    <w:rsid w:val="00234C2A"/>
    <w:rsid w:val="002400DC"/>
    <w:rsid w:val="00240979"/>
    <w:rsid w:val="00243F62"/>
    <w:rsid w:val="00250689"/>
    <w:rsid w:val="002554D7"/>
    <w:rsid w:val="00255E1B"/>
    <w:rsid w:val="00271925"/>
    <w:rsid w:val="00271BAE"/>
    <w:rsid w:val="00273265"/>
    <w:rsid w:val="00273662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19C"/>
    <w:rsid w:val="002B722E"/>
    <w:rsid w:val="002B732D"/>
    <w:rsid w:val="002C01BC"/>
    <w:rsid w:val="002C0C0C"/>
    <w:rsid w:val="002C27D2"/>
    <w:rsid w:val="002C4B75"/>
    <w:rsid w:val="002C5AA5"/>
    <w:rsid w:val="002D4232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05E94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0A43"/>
    <w:rsid w:val="00371874"/>
    <w:rsid w:val="00374607"/>
    <w:rsid w:val="00376961"/>
    <w:rsid w:val="00377E6D"/>
    <w:rsid w:val="00384260"/>
    <w:rsid w:val="0038502A"/>
    <w:rsid w:val="003860A7"/>
    <w:rsid w:val="00391F04"/>
    <w:rsid w:val="00392CBB"/>
    <w:rsid w:val="003937D9"/>
    <w:rsid w:val="003946E8"/>
    <w:rsid w:val="003B0062"/>
    <w:rsid w:val="003B3D1F"/>
    <w:rsid w:val="003C05D6"/>
    <w:rsid w:val="003C1783"/>
    <w:rsid w:val="003C3046"/>
    <w:rsid w:val="003C4C2D"/>
    <w:rsid w:val="003D17CD"/>
    <w:rsid w:val="003D2D03"/>
    <w:rsid w:val="003E35CD"/>
    <w:rsid w:val="003E364C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B93"/>
    <w:rsid w:val="004C3FCB"/>
    <w:rsid w:val="004C6363"/>
    <w:rsid w:val="004C662F"/>
    <w:rsid w:val="004E3B2D"/>
    <w:rsid w:val="004E55E3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7109"/>
    <w:rsid w:val="00561F43"/>
    <w:rsid w:val="00563ADF"/>
    <w:rsid w:val="005659B4"/>
    <w:rsid w:val="005705C4"/>
    <w:rsid w:val="00576063"/>
    <w:rsid w:val="00577040"/>
    <w:rsid w:val="00581EE3"/>
    <w:rsid w:val="00582B99"/>
    <w:rsid w:val="00584A25"/>
    <w:rsid w:val="00585FF4"/>
    <w:rsid w:val="00587EBB"/>
    <w:rsid w:val="00592406"/>
    <w:rsid w:val="00593ECB"/>
    <w:rsid w:val="00594ECE"/>
    <w:rsid w:val="00595A10"/>
    <w:rsid w:val="005A00DE"/>
    <w:rsid w:val="005A0146"/>
    <w:rsid w:val="005A1340"/>
    <w:rsid w:val="005A1AA9"/>
    <w:rsid w:val="005A269E"/>
    <w:rsid w:val="005A46AB"/>
    <w:rsid w:val="005A5B3D"/>
    <w:rsid w:val="005B09B5"/>
    <w:rsid w:val="005B15D1"/>
    <w:rsid w:val="005B2080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37954"/>
    <w:rsid w:val="006404C1"/>
    <w:rsid w:val="00640BA3"/>
    <w:rsid w:val="00643B43"/>
    <w:rsid w:val="00646268"/>
    <w:rsid w:val="00646E1E"/>
    <w:rsid w:val="00647A6D"/>
    <w:rsid w:val="00663218"/>
    <w:rsid w:val="00666DFE"/>
    <w:rsid w:val="00674214"/>
    <w:rsid w:val="00674D4C"/>
    <w:rsid w:val="006845F8"/>
    <w:rsid w:val="00690312"/>
    <w:rsid w:val="00690FD8"/>
    <w:rsid w:val="006930C5"/>
    <w:rsid w:val="0069656E"/>
    <w:rsid w:val="00696CF3"/>
    <w:rsid w:val="006A5BA7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3C87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3138"/>
    <w:rsid w:val="007B60DF"/>
    <w:rsid w:val="007C3B47"/>
    <w:rsid w:val="007C45CB"/>
    <w:rsid w:val="007C490E"/>
    <w:rsid w:val="007C664F"/>
    <w:rsid w:val="007D12CA"/>
    <w:rsid w:val="007D1516"/>
    <w:rsid w:val="007D3754"/>
    <w:rsid w:val="007D3D4A"/>
    <w:rsid w:val="007D6E54"/>
    <w:rsid w:val="007D79AB"/>
    <w:rsid w:val="007D7E0E"/>
    <w:rsid w:val="007E0D1C"/>
    <w:rsid w:val="007E3C02"/>
    <w:rsid w:val="007E4518"/>
    <w:rsid w:val="007E5667"/>
    <w:rsid w:val="007F2C77"/>
    <w:rsid w:val="007F2FD5"/>
    <w:rsid w:val="007F4725"/>
    <w:rsid w:val="008027CC"/>
    <w:rsid w:val="008036C9"/>
    <w:rsid w:val="008059D4"/>
    <w:rsid w:val="00805D98"/>
    <w:rsid w:val="00805DB6"/>
    <w:rsid w:val="0081093D"/>
    <w:rsid w:val="00813BB4"/>
    <w:rsid w:val="00814686"/>
    <w:rsid w:val="00815400"/>
    <w:rsid w:val="008168AE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36183"/>
    <w:rsid w:val="008412DB"/>
    <w:rsid w:val="00847DBB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60F"/>
    <w:rsid w:val="008847EA"/>
    <w:rsid w:val="00885EAA"/>
    <w:rsid w:val="008879B6"/>
    <w:rsid w:val="00894FF4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0848"/>
    <w:rsid w:val="00931C08"/>
    <w:rsid w:val="0093299B"/>
    <w:rsid w:val="009335F9"/>
    <w:rsid w:val="009371A1"/>
    <w:rsid w:val="00937667"/>
    <w:rsid w:val="00937F56"/>
    <w:rsid w:val="009409D0"/>
    <w:rsid w:val="00943543"/>
    <w:rsid w:val="00943D5C"/>
    <w:rsid w:val="00946B94"/>
    <w:rsid w:val="00951E06"/>
    <w:rsid w:val="009552C3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818E6"/>
    <w:rsid w:val="00983743"/>
    <w:rsid w:val="00986585"/>
    <w:rsid w:val="00990E37"/>
    <w:rsid w:val="00991D1B"/>
    <w:rsid w:val="009A189E"/>
    <w:rsid w:val="009A282D"/>
    <w:rsid w:val="009A645A"/>
    <w:rsid w:val="009A7069"/>
    <w:rsid w:val="009A7F33"/>
    <w:rsid w:val="009B1AE3"/>
    <w:rsid w:val="009B29A9"/>
    <w:rsid w:val="009B482C"/>
    <w:rsid w:val="009B6F50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01D6"/>
    <w:rsid w:val="009F1B2A"/>
    <w:rsid w:val="009F60F1"/>
    <w:rsid w:val="00A027A8"/>
    <w:rsid w:val="00A04327"/>
    <w:rsid w:val="00A04A15"/>
    <w:rsid w:val="00A04B52"/>
    <w:rsid w:val="00A05160"/>
    <w:rsid w:val="00A05AA6"/>
    <w:rsid w:val="00A1095E"/>
    <w:rsid w:val="00A12A02"/>
    <w:rsid w:val="00A22202"/>
    <w:rsid w:val="00A22FB2"/>
    <w:rsid w:val="00A23256"/>
    <w:rsid w:val="00A24E0A"/>
    <w:rsid w:val="00A25A15"/>
    <w:rsid w:val="00A269FB"/>
    <w:rsid w:val="00A303DD"/>
    <w:rsid w:val="00A31AC8"/>
    <w:rsid w:val="00A34211"/>
    <w:rsid w:val="00A402C9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393E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4378"/>
    <w:rsid w:val="00A96677"/>
    <w:rsid w:val="00A97BFC"/>
    <w:rsid w:val="00AA4940"/>
    <w:rsid w:val="00AB2B38"/>
    <w:rsid w:val="00AB2B54"/>
    <w:rsid w:val="00AB49D4"/>
    <w:rsid w:val="00AC2991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AF73D9"/>
    <w:rsid w:val="00B01F8B"/>
    <w:rsid w:val="00B059C2"/>
    <w:rsid w:val="00B05A2C"/>
    <w:rsid w:val="00B07141"/>
    <w:rsid w:val="00B07436"/>
    <w:rsid w:val="00B13AEB"/>
    <w:rsid w:val="00B149E0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09"/>
    <w:rsid w:val="00B70FD5"/>
    <w:rsid w:val="00B779F8"/>
    <w:rsid w:val="00B80DC8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7E3"/>
    <w:rsid w:val="00CB093A"/>
    <w:rsid w:val="00CB2F3F"/>
    <w:rsid w:val="00CB7105"/>
    <w:rsid w:val="00CC0681"/>
    <w:rsid w:val="00CC5C96"/>
    <w:rsid w:val="00CD0E9E"/>
    <w:rsid w:val="00CD3646"/>
    <w:rsid w:val="00CE18E8"/>
    <w:rsid w:val="00CE73C5"/>
    <w:rsid w:val="00CF0660"/>
    <w:rsid w:val="00CF0C28"/>
    <w:rsid w:val="00CF497D"/>
    <w:rsid w:val="00CF4A81"/>
    <w:rsid w:val="00CF5735"/>
    <w:rsid w:val="00D02975"/>
    <w:rsid w:val="00D17806"/>
    <w:rsid w:val="00D1791A"/>
    <w:rsid w:val="00D228B7"/>
    <w:rsid w:val="00D2657D"/>
    <w:rsid w:val="00D27B62"/>
    <w:rsid w:val="00D301F2"/>
    <w:rsid w:val="00D30B48"/>
    <w:rsid w:val="00D34376"/>
    <w:rsid w:val="00D357A1"/>
    <w:rsid w:val="00D36750"/>
    <w:rsid w:val="00D37A4A"/>
    <w:rsid w:val="00D37B3C"/>
    <w:rsid w:val="00D408EA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38A"/>
    <w:rsid w:val="00DA3733"/>
    <w:rsid w:val="00DA4F16"/>
    <w:rsid w:val="00DB1565"/>
    <w:rsid w:val="00DB1D6F"/>
    <w:rsid w:val="00DB2D20"/>
    <w:rsid w:val="00DB4287"/>
    <w:rsid w:val="00DB5C2B"/>
    <w:rsid w:val="00DC0DCE"/>
    <w:rsid w:val="00DC16E8"/>
    <w:rsid w:val="00DC1DF8"/>
    <w:rsid w:val="00DC306F"/>
    <w:rsid w:val="00DD09E4"/>
    <w:rsid w:val="00DD58FE"/>
    <w:rsid w:val="00DE26F2"/>
    <w:rsid w:val="00DF456F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5114C"/>
    <w:rsid w:val="00E5272B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5E6C"/>
    <w:rsid w:val="00E87C6B"/>
    <w:rsid w:val="00E91503"/>
    <w:rsid w:val="00E91E23"/>
    <w:rsid w:val="00E94CF3"/>
    <w:rsid w:val="00E97658"/>
    <w:rsid w:val="00EA1891"/>
    <w:rsid w:val="00EA3012"/>
    <w:rsid w:val="00EA4719"/>
    <w:rsid w:val="00EA4BCC"/>
    <w:rsid w:val="00EB447C"/>
    <w:rsid w:val="00EB5631"/>
    <w:rsid w:val="00EB595B"/>
    <w:rsid w:val="00EB6D36"/>
    <w:rsid w:val="00EB7B5F"/>
    <w:rsid w:val="00EC0F7B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0E9F"/>
    <w:rsid w:val="00F03A5C"/>
    <w:rsid w:val="00F04347"/>
    <w:rsid w:val="00F053ED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1E2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3D24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C5241"/>
    <w:rsid w:val="00FC66E8"/>
    <w:rsid w:val="00FC6C83"/>
    <w:rsid w:val="00FC72F4"/>
    <w:rsid w:val="00FD0D9A"/>
    <w:rsid w:val="00FD181C"/>
    <w:rsid w:val="00FD2610"/>
    <w:rsid w:val="00FD3D6A"/>
    <w:rsid w:val="00FD4013"/>
    <w:rsid w:val="00FD4479"/>
    <w:rsid w:val="00FD5183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243766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D63B-443A-4236-9D4B-B0851198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Сауле Исабаева</cp:lastModifiedBy>
  <cp:revision>4</cp:revision>
  <cp:lastPrinted>2019-01-11T11:10:00Z</cp:lastPrinted>
  <dcterms:created xsi:type="dcterms:W3CDTF">2019-09-17T04:28:00Z</dcterms:created>
  <dcterms:modified xsi:type="dcterms:W3CDTF">2019-09-24T09:29:00Z</dcterms:modified>
</cp:coreProperties>
</file>