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072753" w:rsidRPr="009A7069" w:rsidRDefault="00072753" w:rsidP="00072753">
      <w:pPr>
        <w:tabs>
          <w:tab w:val="left" w:pos="7371"/>
        </w:tabs>
        <w:ind w:firstLine="567"/>
        <w:jc w:val="both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</w:rPr>
        <w:t xml:space="preserve">2019 </w:t>
      </w:r>
      <w:r w:rsidRPr="009A7069">
        <w:rPr>
          <w:rFonts w:asciiTheme="minorHAnsi" w:eastAsia="Times New Roman" w:hAnsiTheme="minorHAnsi"/>
          <w:szCs w:val="24"/>
          <w:lang w:val="kk-KZ"/>
        </w:rPr>
        <w:t>жылғы</w:t>
      </w:r>
      <w:r w:rsidRPr="009A7069">
        <w:rPr>
          <w:rFonts w:asciiTheme="minorHAnsi" w:eastAsia="Times New Roman" w:hAnsiTheme="minorHAnsi"/>
          <w:szCs w:val="24"/>
        </w:rPr>
        <w:t xml:space="preserve"> «</w:t>
      </w:r>
      <w:r w:rsidR="00E04BD1">
        <w:rPr>
          <w:rFonts w:asciiTheme="minorHAnsi" w:eastAsia="Times New Roman" w:hAnsiTheme="minorHAnsi"/>
          <w:szCs w:val="24"/>
        </w:rPr>
        <w:t>18</w:t>
      </w:r>
      <w:r w:rsidRPr="009A7069">
        <w:rPr>
          <w:rFonts w:asciiTheme="minorHAnsi" w:eastAsia="Times New Roman" w:hAnsiTheme="minorHAnsi"/>
          <w:szCs w:val="24"/>
        </w:rPr>
        <w:t xml:space="preserve">» </w:t>
      </w:r>
      <w:proofErr w:type="spellStart"/>
      <w:r w:rsidR="00273662" w:rsidRPr="009A7069">
        <w:rPr>
          <w:rFonts w:asciiTheme="minorHAnsi" w:eastAsia="Times New Roman" w:hAnsiTheme="minorHAnsi"/>
          <w:szCs w:val="24"/>
        </w:rPr>
        <w:t>қ</w:t>
      </w:r>
      <w:r w:rsidR="004E6D50">
        <w:rPr>
          <w:rFonts w:asciiTheme="minorHAnsi" w:eastAsia="Times New Roman" w:hAnsiTheme="minorHAnsi"/>
          <w:szCs w:val="24"/>
        </w:rPr>
        <w:t>араша</w:t>
      </w:r>
      <w:proofErr w:type="spellEnd"/>
      <w:r w:rsidRPr="009A7069">
        <w:rPr>
          <w:rFonts w:asciiTheme="minorHAnsi" w:eastAsia="Times New Roman" w:hAnsiTheme="minorHAnsi"/>
          <w:szCs w:val="24"/>
          <w:lang w:val="kk-KZ"/>
        </w:rPr>
        <w:tab/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ab/>
        <w:t xml:space="preserve">         </w:t>
      </w:r>
      <w:r w:rsidRPr="009A7069">
        <w:rPr>
          <w:rFonts w:asciiTheme="minorHAnsi" w:eastAsia="Times New Roman" w:hAnsiTheme="minorHAnsi"/>
          <w:szCs w:val="24"/>
          <w:lang w:val="kk-KZ"/>
        </w:rPr>
        <w:t>Алматы қ.</w:t>
      </w:r>
    </w:p>
    <w:p w:rsidR="00072753" w:rsidRPr="009A7069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753C87" w:rsidRDefault="00B16D0B" w:rsidP="00753C87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9A7069">
        <w:rPr>
          <w:rFonts w:asciiTheme="minorHAnsi" w:hAnsiTheme="minorHAnsi" w:cs="Calibri"/>
          <w:b/>
          <w:szCs w:val="24"/>
          <w:lang w:val="kk-KZ"/>
        </w:rPr>
        <w:t>«</w:t>
      </w:r>
      <w:r w:rsidR="00E04BD1" w:rsidRPr="00E04BD1">
        <w:rPr>
          <w:rFonts w:asciiTheme="minorHAnsi" w:hAnsiTheme="minorHAnsi" w:cs="Calibri"/>
          <w:b/>
          <w:szCs w:val="24"/>
          <w:lang w:val="kk-KZ"/>
        </w:rPr>
        <w:t>Қазақстан Республикасының екінші деңгейдегі банктері есептілігінің тізбесін, нысандарын, мерзімдерін және оны ұсыну қағидаларын бекіту туралы</w:t>
      </w:r>
      <w:r w:rsidRPr="009A7069">
        <w:rPr>
          <w:rFonts w:asciiTheme="minorHAnsi" w:hAnsiTheme="minorHAnsi" w:cs="Calibri"/>
          <w:b/>
          <w:szCs w:val="24"/>
          <w:lang w:val="kk-KZ"/>
        </w:rPr>
        <w:t>»</w:t>
      </w:r>
      <w:r w:rsidR="001C691D" w:rsidRPr="009A7069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 Басқармасы қаулысын әзірлеу туралы</w:t>
      </w:r>
    </w:p>
    <w:p w:rsidR="00120444" w:rsidRPr="00753C87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F62C41" w:rsidRPr="009A7069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753C87" w:rsidRDefault="001C691D" w:rsidP="00753C8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9A7069">
        <w:rPr>
          <w:rFonts w:asciiTheme="minorHAnsi" w:hAnsiTheme="minorHAnsi"/>
          <w:szCs w:val="24"/>
          <w:lang w:val="kk-KZ"/>
        </w:rPr>
        <w:t xml:space="preserve"> Банк</w:t>
      </w:r>
      <w:r w:rsidRPr="009A7069">
        <w:rPr>
          <w:rFonts w:asciiTheme="minorHAnsi" w:hAnsiTheme="minorHAnsi"/>
          <w:szCs w:val="24"/>
          <w:lang w:val="kk-KZ"/>
        </w:rPr>
        <w:t>і</w:t>
      </w:r>
      <w:r w:rsidR="00974293" w:rsidRPr="009A7069">
        <w:rPr>
          <w:rFonts w:asciiTheme="minorHAnsi" w:hAnsiTheme="minorHAnsi"/>
          <w:szCs w:val="24"/>
          <w:lang w:val="kk-KZ"/>
        </w:rPr>
        <w:t xml:space="preserve"> </w:t>
      </w:r>
      <w:r w:rsidRPr="009A7069">
        <w:rPr>
          <w:rFonts w:asciiTheme="minorHAnsi" w:hAnsiTheme="minorHAnsi"/>
          <w:szCs w:val="24"/>
          <w:lang w:val="kk-KZ"/>
        </w:rPr>
        <w:t>«</w:t>
      </w:r>
      <w:r w:rsidR="00E04BD1" w:rsidRPr="00E04BD1">
        <w:rPr>
          <w:rFonts w:asciiTheme="minorHAnsi" w:hAnsiTheme="minorHAnsi"/>
          <w:szCs w:val="24"/>
          <w:lang w:val="kk-KZ"/>
        </w:rPr>
        <w:t>Қазақстан Республикасының екінші деңгейдегі банктері есептілігінің тізбесін, нысандарын, мерзімдерін және оны ұсыну қағидаларын бекіту туралы</w:t>
      </w:r>
      <w:r w:rsidRPr="009A7069">
        <w:rPr>
          <w:rFonts w:asciiTheme="minorHAnsi" w:hAnsiTheme="minorHAnsi"/>
          <w:szCs w:val="24"/>
          <w:lang w:val="kk-KZ"/>
        </w:rPr>
        <w:t>» Қазақстан Республикасы Ұлттық Банкі Басқармасы</w:t>
      </w:r>
      <w:r w:rsidR="000C48F7" w:rsidRPr="009A7069">
        <w:rPr>
          <w:rFonts w:asciiTheme="minorHAnsi" w:hAnsiTheme="minorHAnsi"/>
          <w:szCs w:val="24"/>
          <w:lang w:val="kk-KZ"/>
        </w:rPr>
        <w:t>ның</w:t>
      </w:r>
      <w:r w:rsidRPr="009A7069">
        <w:rPr>
          <w:rFonts w:asciiTheme="minorHAnsi" w:hAnsiTheme="minorHAnsi"/>
          <w:szCs w:val="24"/>
          <w:lang w:val="kk-KZ"/>
        </w:rPr>
        <w:t xml:space="preserve"> қаулысын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(</w:t>
      </w:r>
      <w:r w:rsidR="000C48F7" w:rsidRPr="009A7069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9A7069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9A7069">
        <w:rPr>
          <w:rFonts w:asciiTheme="minorHAnsi" w:hAnsiTheme="minorHAnsi" w:cstheme="minorHAnsi"/>
          <w:szCs w:val="24"/>
          <w:lang w:val="kk-KZ"/>
        </w:rPr>
        <w:t>Қаулы жобасы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)</w:t>
      </w:r>
      <w:r w:rsidR="00273265" w:rsidRPr="009A7069">
        <w:rPr>
          <w:rFonts w:asciiTheme="minorHAnsi" w:hAnsiTheme="minorHAnsi"/>
          <w:szCs w:val="24"/>
          <w:lang w:val="kk-KZ"/>
        </w:rPr>
        <w:t xml:space="preserve"> әзірлед</w:t>
      </w:r>
      <w:r w:rsidRPr="009A7069">
        <w:rPr>
          <w:rFonts w:asciiTheme="minorHAnsi" w:hAnsiTheme="minorHAnsi"/>
          <w:szCs w:val="24"/>
          <w:lang w:val="kk-KZ"/>
        </w:rPr>
        <w:t>і.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55647" w:rsidRPr="009A7069" w:rsidRDefault="00072753" w:rsidP="00F053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275135" w:rsidRPr="00275135">
        <w:rPr>
          <w:rFonts w:asciiTheme="minorHAnsi" w:hAnsiTheme="minorHAnsi"/>
          <w:szCs w:val="24"/>
          <w:lang w:val="kk-KZ"/>
        </w:rPr>
        <w:t xml:space="preserve">«Қазақстан Республикасының Ұлттық Банкі туралы» 1995 жылғы </w:t>
      </w:r>
      <w:r w:rsidR="00275135" w:rsidRPr="00275135">
        <w:rPr>
          <w:rFonts w:asciiTheme="minorHAnsi" w:hAnsiTheme="minorHAnsi"/>
          <w:szCs w:val="24"/>
          <w:lang w:val="kk-KZ"/>
        </w:rPr>
        <w:br/>
        <w:t xml:space="preserve">30 наурыздағы, «Қазақстан Республикасындағы банктер және банк қызметі туралы» 1995 жылғы 31 тамыздағы және «Мемлекеттік статистика туралы» 2010 жылғы 19 наурыздағы Қазақстан Республикасының заңдарына сәйкес </w:t>
      </w:r>
      <w:r w:rsidR="00E85E6C" w:rsidRPr="009A7069">
        <w:rPr>
          <w:rFonts w:asciiTheme="minorHAnsi" w:hAnsiTheme="minorHAnsi"/>
          <w:szCs w:val="24"/>
          <w:lang w:val="kk-KZ"/>
        </w:rPr>
        <w:t>әзірленді</w:t>
      </w:r>
      <w:r w:rsidR="00766CA2" w:rsidRPr="009A7069">
        <w:rPr>
          <w:rFonts w:asciiTheme="minorHAnsi" w:hAnsiTheme="minorHAnsi"/>
          <w:szCs w:val="24"/>
          <w:lang w:val="kk-KZ"/>
        </w:rPr>
        <w:t>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53ED" w:rsidRPr="009A7069" w:rsidRDefault="005B09B5" w:rsidP="00E5272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Қаулы</w:t>
      </w:r>
      <w:r w:rsidR="00E5272B" w:rsidRPr="009A7069">
        <w:rPr>
          <w:rFonts w:asciiTheme="minorHAnsi" w:hAnsiTheme="minorHAnsi"/>
          <w:szCs w:val="24"/>
          <w:lang w:val="kk-KZ"/>
        </w:rPr>
        <w:t xml:space="preserve"> жобасы </w:t>
      </w:r>
      <w:r w:rsidR="00275135" w:rsidRPr="00275135">
        <w:rPr>
          <w:rFonts w:asciiTheme="minorHAnsi" w:hAnsiTheme="minorHAnsi"/>
          <w:bCs/>
          <w:szCs w:val="24"/>
          <w:lang w:val="kk-KZ"/>
        </w:rPr>
        <w:t>Қазақстан Республикасының екінші деңгейдегі банктері есептілігінің тізбесін, нысандарын, мерзімдерін және оны ұсыну қағидаларын</w:t>
      </w:r>
      <w:r w:rsidR="00753C87">
        <w:rPr>
          <w:rFonts w:asciiTheme="minorHAnsi" w:hAnsiTheme="minorHAnsi"/>
          <w:bCs/>
          <w:szCs w:val="24"/>
          <w:lang w:val="kk-KZ"/>
        </w:rPr>
        <w:t xml:space="preserve"> </w:t>
      </w:r>
      <w:r w:rsidR="004C3B93" w:rsidRPr="009A7069">
        <w:rPr>
          <w:rFonts w:asciiTheme="minorHAnsi" w:hAnsiTheme="minorHAnsi"/>
          <w:szCs w:val="24"/>
          <w:lang w:val="kk-KZ"/>
        </w:rPr>
        <w:t>белгілейді.</w:t>
      </w:r>
    </w:p>
    <w:p w:rsidR="004C3B93" w:rsidRPr="009A7069" w:rsidRDefault="004C3B9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0E9F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Осы қаулы 2020 жылғы 1 қаңтар</w:t>
      </w:r>
      <w:r w:rsidR="00A5393E" w:rsidRPr="009A7069">
        <w:rPr>
          <w:rFonts w:asciiTheme="minorHAnsi" w:hAnsiTheme="minorHAnsi"/>
          <w:szCs w:val="24"/>
          <w:lang w:val="kk-KZ"/>
        </w:rPr>
        <w:t>дан бастап қолданысқа енгізіліп</w:t>
      </w:r>
      <w:r w:rsidRPr="009A7069">
        <w:rPr>
          <w:rFonts w:asciiTheme="minorHAnsi" w:hAnsiTheme="minorHAnsi"/>
          <w:szCs w:val="24"/>
          <w:lang w:val="kk-KZ"/>
        </w:rPr>
        <w:t xml:space="preserve"> </w:t>
      </w:r>
      <w:r w:rsidR="00A5393E" w:rsidRPr="009A7069">
        <w:rPr>
          <w:rFonts w:asciiTheme="minorHAnsi" w:hAnsiTheme="minorHAnsi"/>
          <w:szCs w:val="24"/>
          <w:lang w:val="kk-KZ"/>
        </w:rPr>
        <w:t xml:space="preserve">ресми жарияланады. </w:t>
      </w:r>
    </w:p>
    <w:p w:rsidR="00F053ED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70A43" w:rsidRDefault="00072753" w:rsidP="00370A4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0C48F7" w:rsidRPr="009A7069">
        <w:rPr>
          <w:rFonts w:asciiTheme="minorHAnsi" w:hAnsiTheme="minorHAnsi"/>
          <w:szCs w:val="24"/>
          <w:lang w:val="kk-KZ"/>
        </w:rPr>
        <w:t>жария талқылау үшін қазақ және орыс тілдерінде 201</w:t>
      </w:r>
      <w:r w:rsidR="00F053ED" w:rsidRPr="009A7069">
        <w:rPr>
          <w:rFonts w:asciiTheme="minorHAnsi" w:hAnsiTheme="minorHAnsi"/>
          <w:szCs w:val="24"/>
          <w:lang w:val="kk-KZ"/>
        </w:rPr>
        <w:t>9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жылғы </w:t>
      </w:r>
      <w:r w:rsidR="00F371E2" w:rsidRPr="009A7069">
        <w:rPr>
          <w:rFonts w:asciiTheme="minorHAnsi" w:hAnsiTheme="minorHAnsi"/>
          <w:szCs w:val="24"/>
          <w:lang w:val="kk-KZ"/>
        </w:rPr>
        <w:br/>
      </w:r>
      <w:r w:rsidR="00E04BD1">
        <w:rPr>
          <w:rFonts w:asciiTheme="minorHAnsi" w:hAnsiTheme="minorHAnsi"/>
          <w:szCs w:val="24"/>
          <w:lang w:val="kk-KZ"/>
        </w:rPr>
        <w:t xml:space="preserve">18 </w:t>
      </w:r>
      <w:r w:rsidR="00370A43" w:rsidRPr="00370A43">
        <w:rPr>
          <w:rFonts w:asciiTheme="minorHAnsi" w:hAnsiTheme="minorHAnsi"/>
          <w:szCs w:val="24"/>
          <w:lang w:val="kk-KZ"/>
        </w:rPr>
        <w:t>қ</w:t>
      </w:r>
      <w:r w:rsidR="00275135">
        <w:rPr>
          <w:rFonts w:asciiTheme="minorHAnsi" w:hAnsiTheme="minorHAnsi"/>
          <w:szCs w:val="24"/>
          <w:lang w:val="kk-KZ"/>
        </w:rPr>
        <w:t>арашасында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r w:rsidR="000C48F7" w:rsidRPr="009A7069">
        <w:rPr>
          <w:rFonts w:asciiTheme="minorHAnsi" w:hAnsiTheme="minorHAnsi"/>
          <w:szCs w:val="24"/>
          <w:lang w:val="kk-KZ"/>
        </w:rPr>
        <w:t xml:space="preserve">ашық нормативтік құқықтық актілердің </w:t>
      </w:r>
      <w:r w:rsidRPr="009A7069">
        <w:rPr>
          <w:rFonts w:asciiTheme="minorHAnsi" w:hAnsiTheme="minorHAnsi"/>
          <w:szCs w:val="24"/>
          <w:lang w:val="kk-KZ"/>
        </w:rPr>
        <w:t>интернет-порталындағы «</w:t>
      </w:r>
      <w:r w:rsidR="009A282D">
        <w:rPr>
          <w:rFonts w:asciiTheme="minorHAnsi" w:hAnsiTheme="minorHAnsi"/>
          <w:szCs w:val="24"/>
          <w:lang w:val="kk-KZ"/>
        </w:rPr>
        <w:t>Экономика/</w:t>
      </w:r>
      <w:r w:rsidR="009A7069">
        <w:rPr>
          <w:rFonts w:asciiTheme="minorHAnsi" w:hAnsiTheme="minorHAnsi"/>
          <w:szCs w:val="24"/>
          <w:lang w:val="kk-KZ"/>
        </w:rPr>
        <w:t>Э</w:t>
      </w:r>
      <w:r w:rsidR="009A7069" w:rsidRPr="009A7069">
        <w:rPr>
          <w:rFonts w:asciiTheme="minorHAnsi" w:hAnsiTheme="minorHAnsi"/>
          <w:szCs w:val="24"/>
          <w:lang w:val="kk-KZ"/>
        </w:rPr>
        <w:t>кономикалық қызмет</w:t>
      </w:r>
      <w:r w:rsidRPr="009A7069">
        <w:rPr>
          <w:rFonts w:asciiTheme="minorHAnsi" w:hAnsiTheme="minorHAnsi"/>
          <w:szCs w:val="24"/>
          <w:lang w:val="kk-KZ"/>
        </w:rPr>
        <w:t>» бөлімінде орналастырылды: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hyperlink r:id="rId10" w:history="1">
        <w:r w:rsidR="00E04BD1" w:rsidRPr="006A53F8">
          <w:rPr>
            <w:rStyle w:val="ad"/>
            <w:lang w:val="kk-KZ"/>
          </w:rPr>
          <w:t>https://legalacts.egov.kz/npa/view?id=2595013</w:t>
        </w:r>
      </w:hyperlink>
      <w:r w:rsidR="00370A43" w:rsidRPr="00275135">
        <w:rPr>
          <w:rFonts w:asciiTheme="minorHAnsi" w:hAnsiTheme="minorHAnsi" w:cstheme="minorHAnsi"/>
          <w:szCs w:val="24"/>
          <w:lang w:val="kk-KZ"/>
        </w:rPr>
        <w:t>.</w:t>
      </w:r>
    </w:p>
    <w:p w:rsidR="00834CE0" w:rsidRPr="005705C4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9A7069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43D5C" w:rsidRPr="00072753" w:rsidRDefault="00943D5C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CF1A21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CF1A21">
        <w:rPr>
          <w:rFonts w:asciiTheme="minorHAnsi" w:eastAsia="Times New Roman" w:hAnsiTheme="minorHAnsi"/>
          <w:szCs w:val="24"/>
          <w:lang w:val="kk-KZ"/>
        </w:rPr>
        <w:t xml:space="preserve">Толығырақ </w:t>
      </w:r>
      <w:r w:rsidR="00072753" w:rsidRPr="00072753">
        <w:rPr>
          <w:rFonts w:asciiTheme="minorHAnsi" w:eastAsia="Times New Roman" w:hAnsiTheme="minorHAnsi"/>
          <w:szCs w:val="24"/>
          <w:lang w:val="kk-KZ"/>
        </w:rPr>
        <w:t>ақпаратты мынадай</w:t>
      </w:r>
      <w:r w:rsidR="00F00E9F" w:rsidRP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="00072753"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F00E9F" w:rsidRDefault="00F00E9F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+7 (727) 270 4</w:t>
      </w:r>
      <w:r w:rsidR="000009F1">
        <w:rPr>
          <w:rFonts w:asciiTheme="minorHAnsi" w:eastAsia="Times New Roman" w:hAnsiTheme="minorHAnsi"/>
          <w:szCs w:val="24"/>
          <w:lang w:val="kk-KZ"/>
        </w:rPr>
        <w:t>7</w:t>
      </w:r>
      <w:r w:rsidRPr="0007275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009F1">
        <w:rPr>
          <w:rFonts w:asciiTheme="minorHAnsi" w:eastAsia="Times New Roman" w:hAnsiTheme="minorHAnsi"/>
          <w:szCs w:val="24"/>
          <w:lang w:val="kk-KZ"/>
        </w:rPr>
        <w:t>33</w:t>
      </w:r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press@nationalbank.kz </w:t>
      </w:r>
      <w:r w:rsid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  <w:bookmarkStart w:id="0" w:name="_GoBack"/>
      <w:bookmarkEnd w:id="0"/>
    </w:p>
    <w:p w:rsidR="00766CA2" w:rsidRPr="00FC6C83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FC6C83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21" w:rsidRDefault="00CF1A21" w:rsidP="00983743">
      <w:r>
        <w:separator/>
      </w:r>
    </w:p>
  </w:endnote>
  <w:endnote w:type="continuationSeparator" w:id="0">
    <w:p w:rsidR="00CF1A21" w:rsidRDefault="00CF1A2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21" w:rsidRDefault="00CF1A21" w:rsidP="00983743">
      <w:r>
        <w:separator/>
      </w:r>
    </w:p>
  </w:footnote>
  <w:footnote w:type="continuationSeparator" w:id="0">
    <w:p w:rsidR="00CF1A21" w:rsidRDefault="00CF1A2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9F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8165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48F7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0395"/>
    <w:rsid w:val="0011195C"/>
    <w:rsid w:val="00112AAA"/>
    <w:rsid w:val="00114456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30B64"/>
    <w:rsid w:val="0013264C"/>
    <w:rsid w:val="0013626C"/>
    <w:rsid w:val="001402CF"/>
    <w:rsid w:val="00144FEE"/>
    <w:rsid w:val="001450C3"/>
    <w:rsid w:val="001512B4"/>
    <w:rsid w:val="00155091"/>
    <w:rsid w:val="00156D09"/>
    <w:rsid w:val="0015758B"/>
    <w:rsid w:val="0016197F"/>
    <w:rsid w:val="001639C1"/>
    <w:rsid w:val="0016480F"/>
    <w:rsid w:val="00165BF4"/>
    <w:rsid w:val="001824B1"/>
    <w:rsid w:val="00186156"/>
    <w:rsid w:val="0018799F"/>
    <w:rsid w:val="00197052"/>
    <w:rsid w:val="001A067D"/>
    <w:rsid w:val="001B2A5F"/>
    <w:rsid w:val="001B5109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400DC"/>
    <w:rsid w:val="00240979"/>
    <w:rsid w:val="00243F62"/>
    <w:rsid w:val="00250689"/>
    <w:rsid w:val="002554D7"/>
    <w:rsid w:val="00255E1B"/>
    <w:rsid w:val="00271925"/>
    <w:rsid w:val="00271BAE"/>
    <w:rsid w:val="00273265"/>
    <w:rsid w:val="00273662"/>
    <w:rsid w:val="00273F2E"/>
    <w:rsid w:val="00274AF5"/>
    <w:rsid w:val="0027513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19C"/>
    <w:rsid w:val="002B722E"/>
    <w:rsid w:val="002B732D"/>
    <w:rsid w:val="002C01BC"/>
    <w:rsid w:val="002C0C0C"/>
    <w:rsid w:val="002C27D2"/>
    <w:rsid w:val="002C4B75"/>
    <w:rsid w:val="002C5AA5"/>
    <w:rsid w:val="002D4232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05E94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0A43"/>
    <w:rsid w:val="00371874"/>
    <w:rsid w:val="00374607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C4C2D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B93"/>
    <w:rsid w:val="004C3FCB"/>
    <w:rsid w:val="004C6363"/>
    <w:rsid w:val="004C662F"/>
    <w:rsid w:val="004E3B2D"/>
    <w:rsid w:val="004E55E3"/>
    <w:rsid w:val="004E6D50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05C4"/>
    <w:rsid w:val="00576063"/>
    <w:rsid w:val="00577040"/>
    <w:rsid w:val="00581EE3"/>
    <w:rsid w:val="00582B99"/>
    <w:rsid w:val="00584A25"/>
    <w:rsid w:val="00585FF4"/>
    <w:rsid w:val="00587EBB"/>
    <w:rsid w:val="00592406"/>
    <w:rsid w:val="00593ECB"/>
    <w:rsid w:val="00594ECE"/>
    <w:rsid w:val="00595A10"/>
    <w:rsid w:val="005A00DE"/>
    <w:rsid w:val="005A0146"/>
    <w:rsid w:val="005A1340"/>
    <w:rsid w:val="005A1AA9"/>
    <w:rsid w:val="005A269E"/>
    <w:rsid w:val="005A46AB"/>
    <w:rsid w:val="005A5B3D"/>
    <w:rsid w:val="005B09B5"/>
    <w:rsid w:val="005B15D1"/>
    <w:rsid w:val="005B2080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37954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3C87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3138"/>
    <w:rsid w:val="007B60DF"/>
    <w:rsid w:val="007C3B47"/>
    <w:rsid w:val="007C45CB"/>
    <w:rsid w:val="007C490E"/>
    <w:rsid w:val="007C664F"/>
    <w:rsid w:val="007D12CA"/>
    <w:rsid w:val="007D1516"/>
    <w:rsid w:val="007D3754"/>
    <w:rsid w:val="007D3D4A"/>
    <w:rsid w:val="007D6E54"/>
    <w:rsid w:val="007D79AB"/>
    <w:rsid w:val="007D7E0E"/>
    <w:rsid w:val="007E0D1C"/>
    <w:rsid w:val="007E3C02"/>
    <w:rsid w:val="007E4518"/>
    <w:rsid w:val="007E5667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8AE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60F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3D5C"/>
    <w:rsid w:val="00946B94"/>
    <w:rsid w:val="00951E06"/>
    <w:rsid w:val="009552C3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86585"/>
    <w:rsid w:val="00990E37"/>
    <w:rsid w:val="00991D1B"/>
    <w:rsid w:val="009A189E"/>
    <w:rsid w:val="009A282D"/>
    <w:rsid w:val="009A645A"/>
    <w:rsid w:val="009A7069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160"/>
    <w:rsid w:val="00A05AA6"/>
    <w:rsid w:val="00A1095E"/>
    <w:rsid w:val="00A12A02"/>
    <w:rsid w:val="00A22202"/>
    <w:rsid w:val="00A22FB2"/>
    <w:rsid w:val="00A23256"/>
    <w:rsid w:val="00A24E0A"/>
    <w:rsid w:val="00A25A15"/>
    <w:rsid w:val="00A269FB"/>
    <w:rsid w:val="00A303DD"/>
    <w:rsid w:val="00A31AC8"/>
    <w:rsid w:val="00A34211"/>
    <w:rsid w:val="00A402C9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393E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97BFC"/>
    <w:rsid w:val="00AA4940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49E0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09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1A21"/>
    <w:rsid w:val="00CF497D"/>
    <w:rsid w:val="00CF4A81"/>
    <w:rsid w:val="00CF5735"/>
    <w:rsid w:val="00D02975"/>
    <w:rsid w:val="00D17806"/>
    <w:rsid w:val="00D1791A"/>
    <w:rsid w:val="00D228B7"/>
    <w:rsid w:val="00D2657D"/>
    <w:rsid w:val="00D27B62"/>
    <w:rsid w:val="00D301F2"/>
    <w:rsid w:val="00D30B48"/>
    <w:rsid w:val="00D34376"/>
    <w:rsid w:val="00D357A1"/>
    <w:rsid w:val="00D36750"/>
    <w:rsid w:val="00D37A4A"/>
    <w:rsid w:val="00D37B3C"/>
    <w:rsid w:val="00D408EA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38A"/>
    <w:rsid w:val="00DA3733"/>
    <w:rsid w:val="00DA4F16"/>
    <w:rsid w:val="00DB1565"/>
    <w:rsid w:val="00DB1D6F"/>
    <w:rsid w:val="00DB2D20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4BD1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272B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1503"/>
    <w:rsid w:val="00E91E23"/>
    <w:rsid w:val="00E94CF3"/>
    <w:rsid w:val="00E97658"/>
    <w:rsid w:val="00EA1891"/>
    <w:rsid w:val="00EA3012"/>
    <w:rsid w:val="00EA4719"/>
    <w:rsid w:val="00EA4BCC"/>
    <w:rsid w:val="00EB447C"/>
    <w:rsid w:val="00EB5631"/>
    <w:rsid w:val="00EB595B"/>
    <w:rsid w:val="00EB6D36"/>
    <w:rsid w:val="00EB7B5F"/>
    <w:rsid w:val="00EC0F7B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0E9F"/>
    <w:rsid w:val="00F03A5C"/>
    <w:rsid w:val="00F04347"/>
    <w:rsid w:val="00F053ED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1E2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6C83"/>
    <w:rsid w:val="00FC72F4"/>
    <w:rsid w:val="00FD0D9A"/>
    <w:rsid w:val="00FD181C"/>
    <w:rsid w:val="00FD2610"/>
    <w:rsid w:val="00FD3D6A"/>
    <w:rsid w:val="00FD4013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2595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B072-DB84-4E97-90D1-4B60741B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Сауле Исабаева</cp:lastModifiedBy>
  <cp:revision>4</cp:revision>
  <cp:lastPrinted>2019-11-14T08:41:00Z</cp:lastPrinted>
  <dcterms:created xsi:type="dcterms:W3CDTF">2019-11-14T06:12:00Z</dcterms:created>
  <dcterms:modified xsi:type="dcterms:W3CDTF">2019-11-27T04:33:00Z</dcterms:modified>
</cp:coreProperties>
</file>